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5CC40C" w14:textId="77777777" w:rsidR="002C3547" w:rsidRPr="002C3547" w:rsidRDefault="002C3547" w:rsidP="002C3547"/>
    <w:p w14:paraId="6D0E10CE" w14:textId="77777777" w:rsidR="002C3547" w:rsidRPr="002C3547" w:rsidRDefault="002C3547" w:rsidP="002C3547"/>
    <w:p w14:paraId="6D54F700" w14:textId="602B78BA" w:rsidR="002C3547" w:rsidRDefault="002C3547" w:rsidP="002C3547"/>
    <w:p w14:paraId="7EC351DB" w14:textId="26283A0B" w:rsidR="00DE7CA7" w:rsidRDefault="00DE7CA7" w:rsidP="002C3547"/>
    <w:p w14:paraId="704778A8" w14:textId="77777777" w:rsidR="00DE7CA7" w:rsidRPr="002C3547" w:rsidRDefault="00DE7CA7" w:rsidP="002C3547"/>
    <w:p w14:paraId="0F56A633" w14:textId="4FA7A43F" w:rsidR="00E56821" w:rsidRDefault="00E56821" w:rsidP="002C3547">
      <w:pPr>
        <w:pStyle w:val="DividerTitle"/>
      </w:pPr>
      <w:r>
        <w:t>OPERATING PLAN</w:t>
      </w:r>
    </w:p>
    <w:p w14:paraId="14F010CA" w14:textId="77777777" w:rsidR="00DE7CA7" w:rsidRPr="00DE7CA7" w:rsidRDefault="00DE7CA7" w:rsidP="00DE7CA7"/>
    <w:p w14:paraId="4D36EA93" w14:textId="2FFD26EB" w:rsidR="00BD3DB3" w:rsidRDefault="00911319" w:rsidP="002C3547">
      <w:pPr>
        <w:pStyle w:val="DividerTitle"/>
      </w:pPr>
      <w:bookmarkStart w:id="0" w:name="_Hlk125384688"/>
      <w:r>
        <w:t>Accessible Transport Action Plan</w:t>
      </w:r>
    </w:p>
    <w:bookmarkEnd w:id="0"/>
    <w:p w14:paraId="724516F5" w14:textId="77777777" w:rsidR="00DE7CA7" w:rsidRPr="00DE7CA7" w:rsidRDefault="00DE7CA7" w:rsidP="00DE7CA7"/>
    <w:p w14:paraId="0243B274" w14:textId="54617F75" w:rsidR="002C3547" w:rsidRDefault="002C3547" w:rsidP="00DE7CA7">
      <w:pPr>
        <w:pStyle w:val="CaseStudyTitleGreen"/>
      </w:pPr>
      <w:r>
        <w:t>Transit Systems</w:t>
      </w:r>
      <w:r w:rsidR="006C5276">
        <w:t xml:space="preserve"> NSW</w:t>
      </w:r>
      <w:r>
        <w:t xml:space="preserve"> </w:t>
      </w:r>
    </w:p>
    <w:p w14:paraId="00C1E451" w14:textId="77777777" w:rsidR="00DE7CA7" w:rsidRDefault="00DE7CA7" w:rsidP="002C3547"/>
    <w:p w14:paraId="4615A6EF" w14:textId="556528F6" w:rsidR="00F07424" w:rsidRPr="00F41095" w:rsidRDefault="002C3547" w:rsidP="00F41095">
      <w:r w:rsidRPr="00DE7CA7">
        <w:rPr>
          <w:rStyle w:val="Strong"/>
        </w:rPr>
        <w:t>L</w:t>
      </w:r>
      <w:r w:rsidR="00BD3DB3" w:rsidRPr="00DE7CA7">
        <w:rPr>
          <w:rStyle w:val="Strong"/>
        </w:rPr>
        <w:t>ast updated:</w:t>
      </w:r>
      <w:r w:rsidR="00BD3DB3">
        <w:t xml:space="preserve"> </w:t>
      </w:r>
      <w:r w:rsidR="00F23EE5">
        <w:t>June 2023</w:t>
      </w:r>
      <w:r w:rsidR="00F07424">
        <w:br w:type="page"/>
      </w:r>
    </w:p>
    <w:p w14:paraId="53595DC8" w14:textId="0BF80CF4" w:rsidR="00A558E6" w:rsidRPr="00823C49" w:rsidRDefault="00A558E6" w:rsidP="00DE7CA7">
      <w:pPr>
        <w:pStyle w:val="TOCHeading"/>
        <w:ind w:right="4251"/>
      </w:pPr>
      <w:r w:rsidRPr="00823C49">
        <w:lastRenderedPageBreak/>
        <w:t>Table of Contents</w:t>
      </w:r>
    </w:p>
    <w:p w14:paraId="74A22A2F" w14:textId="6249BE94" w:rsidR="002B600B" w:rsidRDefault="00715939">
      <w:pPr>
        <w:pStyle w:val="TOC1"/>
        <w:rPr>
          <w:rFonts w:eastAsiaTheme="minorEastAsia"/>
          <w:caps w:val="0"/>
          <w:color w:val="auto"/>
          <w:spacing w:val="0"/>
          <w:kern w:val="2"/>
          <w:sz w:val="22"/>
          <w:szCs w:val="22"/>
          <w:lang w:eastAsia="en-AU"/>
          <w14:ligatures w14:val="standardContextual"/>
        </w:rPr>
      </w:pPr>
      <w:r>
        <w:rPr>
          <w:caps w:val="0"/>
          <w:color w:val="2B579A"/>
          <w:shd w:val="clear" w:color="auto" w:fill="E6E6E6"/>
        </w:rPr>
        <w:fldChar w:fldCharType="begin"/>
      </w:r>
      <w:r>
        <w:rPr>
          <w:caps w:val="0"/>
        </w:rPr>
        <w:instrText xml:space="preserve"> TOC \o "1-3" \h \z \u </w:instrText>
      </w:r>
      <w:r>
        <w:rPr>
          <w:caps w:val="0"/>
          <w:color w:val="2B579A"/>
          <w:shd w:val="clear" w:color="auto" w:fill="E6E6E6"/>
        </w:rPr>
        <w:fldChar w:fldCharType="separate"/>
      </w:r>
      <w:hyperlink w:anchor="_Toc136933278" w:history="1">
        <w:r w:rsidR="002B600B" w:rsidRPr="00496A0A">
          <w:rPr>
            <w:rStyle w:val="Hyperlink"/>
          </w:rPr>
          <w:t>1</w:t>
        </w:r>
        <w:r w:rsidR="002B600B">
          <w:rPr>
            <w:rFonts w:eastAsiaTheme="minorEastAsia"/>
            <w:caps w:val="0"/>
            <w:color w:val="auto"/>
            <w:spacing w:val="0"/>
            <w:kern w:val="2"/>
            <w:sz w:val="22"/>
            <w:szCs w:val="22"/>
            <w:lang w:eastAsia="en-AU"/>
            <w14:ligatures w14:val="standardContextual"/>
          </w:rPr>
          <w:tab/>
        </w:r>
        <w:r w:rsidR="002B600B" w:rsidRPr="00496A0A">
          <w:rPr>
            <w:rStyle w:val="Hyperlink"/>
            <w:lang w:val="en-US"/>
          </w:rPr>
          <w:t>introduction</w:t>
        </w:r>
        <w:r w:rsidR="002B600B">
          <w:rPr>
            <w:webHidden/>
          </w:rPr>
          <w:tab/>
        </w:r>
        <w:r w:rsidR="002B600B">
          <w:rPr>
            <w:webHidden/>
          </w:rPr>
          <w:fldChar w:fldCharType="begin"/>
        </w:r>
        <w:r w:rsidR="002B600B">
          <w:rPr>
            <w:webHidden/>
          </w:rPr>
          <w:instrText xml:space="preserve"> PAGEREF _Toc136933278 \h </w:instrText>
        </w:r>
        <w:r w:rsidR="002B600B">
          <w:rPr>
            <w:webHidden/>
          </w:rPr>
        </w:r>
        <w:r w:rsidR="002B600B">
          <w:rPr>
            <w:webHidden/>
          </w:rPr>
          <w:fldChar w:fldCharType="separate"/>
        </w:r>
        <w:r w:rsidR="002B600B">
          <w:rPr>
            <w:webHidden/>
          </w:rPr>
          <w:t>3</w:t>
        </w:r>
        <w:r w:rsidR="002B600B">
          <w:rPr>
            <w:webHidden/>
          </w:rPr>
          <w:fldChar w:fldCharType="end"/>
        </w:r>
      </w:hyperlink>
    </w:p>
    <w:p w14:paraId="0C3941F7" w14:textId="348F0B19" w:rsidR="002B600B" w:rsidRDefault="00C1418D">
      <w:pPr>
        <w:pStyle w:val="TOC1"/>
        <w:rPr>
          <w:rFonts w:eastAsiaTheme="minorEastAsia"/>
          <w:caps w:val="0"/>
          <w:color w:val="auto"/>
          <w:spacing w:val="0"/>
          <w:kern w:val="2"/>
          <w:sz w:val="22"/>
          <w:szCs w:val="22"/>
          <w:lang w:eastAsia="en-AU"/>
          <w14:ligatures w14:val="standardContextual"/>
        </w:rPr>
      </w:pPr>
      <w:hyperlink w:anchor="_Toc136933279" w:history="1">
        <w:r w:rsidR="002B600B" w:rsidRPr="00496A0A">
          <w:rPr>
            <w:rStyle w:val="Hyperlink"/>
          </w:rPr>
          <w:t>2</w:t>
        </w:r>
        <w:r w:rsidR="002B600B">
          <w:rPr>
            <w:rFonts w:eastAsiaTheme="minorEastAsia"/>
            <w:caps w:val="0"/>
            <w:color w:val="auto"/>
            <w:spacing w:val="0"/>
            <w:kern w:val="2"/>
            <w:sz w:val="22"/>
            <w:szCs w:val="22"/>
            <w:lang w:eastAsia="en-AU"/>
            <w14:ligatures w14:val="standardContextual"/>
          </w:rPr>
          <w:tab/>
        </w:r>
        <w:r w:rsidR="002B600B" w:rsidRPr="00496A0A">
          <w:rPr>
            <w:rStyle w:val="Hyperlink"/>
            <w:lang w:val="en-US"/>
          </w:rPr>
          <w:t>Commitment</w:t>
        </w:r>
        <w:r w:rsidR="002B600B">
          <w:rPr>
            <w:webHidden/>
          </w:rPr>
          <w:tab/>
        </w:r>
        <w:r w:rsidR="002B600B">
          <w:rPr>
            <w:webHidden/>
          </w:rPr>
          <w:fldChar w:fldCharType="begin"/>
        </w:r>
        <w:r w:rsidR="002B600B">
          <w:rPr>
            <w:webHidden/>
          </w:rPr>
          <w:instrText xml:space="preserve"> PAGEREF _Toc136933279 \h </w:instrText>
        </w:r>
        <w:r w:rsidR="002B600B">
          <w:rPr>
            <w:webHidden/>
          </w:rPr>
        </w:r>
        <w:r w:rsidR="002B600B">
          <w:rPr>
            <w:webHidden/>
          </w:rPr>
          <w:fldChar w:fldCharType="separate"/>
        </w:r>
        <w:r w:rsidR="002B600B">
          <w:rPr>
            <w:webHidden/>
          </w:rPr>
          <w:t>3</w:t>
        </w:r>
        <w:r w:rsidR="002B600B">
          <w:rPr>
            <w:webHidden/>
          </w:rPr>
          <w:fldChar w:fldCharType="end"/>
        </w:r>
      </w:hyperlink>
    </w:p>
    <w:p w14:paraId="0BA461FF" w14:textId="5B6046B3" w:rsidR="002B600B" w:rsidRDefault="00C1418D">
      <w:pPr>
        <w:pStyle w:val="TOC1"/>
        <w:rPr>
          <w:rFonts w:eastAsiaTheme="minorEastAsia"/>
          <w:caps w:val="0"/>
          <w:color w:val="auto"/>
          <w:spacing w:val="0"/>
          <w:kern w:val="2"/>
          <w:sz w:val="22"/>
          <w:szCs w:val="22"/>
          <w:lang w:eastAsia="en-AU"/>
          <w14:ligatures w14:val="standardContextual"/>
        </w:rPr>
      </w:pPr>
      <w:hyperlink w:anchor="_Toc136933280" w:history="1">
        <w:r w:rsidR="002B600B" w:rsidRPr="00496A0A">
          <w:rPr>
            <w:rStyle w:val="Hyperlink"/>
          </w:rPr>
          <w:t>3</w:t>
        </w:r>
        <w:r w:rsidR="002B600B">
          <w:rPr>
            <w:rFonts w:eastAsiaTheme="minorEastAsia"/>
            <w:caps w:val="0"/>
            <w:color w:val="auto"/>
            <w:spacing w:val="0"/>
            <w:kern w:val="2"/>
            <w:sz w:val="22"/>
            <w:szCs w:val="22"/>
            <w:lang w:eastAsia="en-AU"/>
            <w14:ligatures w14:val="standardContextual"/>
          </w:rPr>
          <w:tab/>
        </w:r>
        <w:r w:rsidR="002B600B" w:rsidRPr="00496A0A">
          <w:rPr>
            <w:rStyle w:val="Hyperlink"/>
            <w:lang w:val="en-US"/>
          </w:rPr>
          <w:t>Initiatives</w:t>
        </w:r>
        <w:r w:rsidR="002B600B">
          <w:rPr>
            <w:webHidden/>
          </w:rPr>
          <w:tab/>
        </w:r>
        <w:r w:rsidR="002B600B">
          <w:rPr>
            <w:webHidden/>
          </w:rPr>
          <w:fldChar w:fldCharType="begin"/>
        </w:r>
        <w:r w:rsidR="002B600B">
          <w:rPr>
            <w:webHidden/>
          </w:rPr>
          <w:instrText xml:space="preserve"> PAGEREF _Toc136933280 \h </w:instrText>
        </w:r>
        <w:r w:rsidR="002B600B">
          <w:rPr>
            <w:webHidden/>
          </w:rPr>
        </w:r>
        <w:r w:rsidR="002B600B">
          <w:rPr>
            <w:webHidden/>
          </w:rPr>
          <w:fldChar w:fldCharType="separate"/>
        </w:r>
        <w:r w:rsidR="002B600B">
          <w:rPr>
            <w:webHidden/>
          </w:rPr>
          <w:t>4</w:t>
        </w:r>
        <w:r w:rsidR="002B600B">
          <w:rPr>
            <w:webHidden/>
          </w:rPr>
          <w:fldChar w:fldCharType="end"/>
        </w:r>
      </w:hyperlink>
    </w:p>
    <w:p w14:paraId="3C502F21" w14:textId="0305ABB2" w:rsidR="002B600B" w:rsidRDefault="00C1418D">
      <w:pPr>
        <w:pStyle w:val="TOC2"/>
        <w:rPr>
          <w:rFonts w:eastAsiaTheme="minorEastAsia"/>
          <w:color w:val="auto"/>
          <w:spacing w:val="0"/>
          <w:kern w:val="2"/>
          <w:lang w:eastAsia="en-AU"/>
          <w14:ligatures w14:val="standardContextual"/>
        </w:rPr>
      </w:pPr>
      <w:hyperlink w:anchor="_Toc136933281" w:history="1">
        <w:r w:rsidR="002B600B" w:rsidRPr="00496A0A">
          <w:rPr>
            <w:rStyle w:val="Hyperlink"/>
          </w:rPr>
          <w:t>3.1</w:t>
        </w:r>
        <w:r w:rsidR="002B600B">
          <w:rPr>
            <w:rFonts w:eastAsiaTheme="minorEastAsia"/>
            <w:color w:val="auto"/>
            <w:spacing w:val="0"/>
            <w:kern w:val="2"/>
            <w:lang w:eastAsia="en-AU"/>
            <w14:ligatures w14:val="standardContextual"/>
          </w:rPr>
          <w:tab/>
        </w:r>
        <w:r w:rsidR="002B600B" w:rsidRPr="00496A0A">
          <w:rPr>
            <w:rStyle w:val="Hyperlink"/>
          </w:rPr>
          <w:t>Accessibility of our fleet</w:t>
        </w:r>
        <w:r w:rsidR="002B600B">
          <w:rPr>
            <w:webHidden/>
          </w:rPr>
          <w:tab/>
        </w:r>
        <w:r w:rsidR="002B600B">
          <w:rPr>
            <w:webHidden/>
          </w:rPr>
          <w:fldChar w:fldCharType="begin"/>
        </w:r>
        <w:r w:rsidR="002B600B">
          <w:rPr>
            <w:webHidden/>
          </w:rPr>
          <w:instrText xml:space="preserve"> PAGEREF _Toc136933281 \h </w:instrText>
        </w:r>
        <w:r w:rsidR="002B600B">
          <w:rPr>
            <w:webHidden/>
          </w:rPr>
        </w:r>
        <w:r w:rsidR="002B600B">
          <w:rPr>
            <w:webHidden/>
          </w:rPr>
          <w:fldChar w:fldCharType="separate"/>
        </w:r>
        <w:r w:rsidR="002B600B">
          <w:rPr>
            <w:webHidden/>
          </w:rPr>
          <w:t>4</w:t>
        </w:r>
        <w:r w:rsidR="002B600B">
          <w:rPr>
            <w:webHidden/>
          </w:rPr>
          <w:fldChar w:fldCharType="end"/>
        </w:r>
      </w:hyperlink>
    </w:p>
    <w:p w14:paraId="6B2CE75E" w14:textId="6586A277" w:rsidR="002B600B" w:rsidRDefault="00C1418D">
      <w:pPr>
        <w:pStyle w:val="TOC3"/>
        <w:rPr>
          <w:rFonts w:eastAsiaTheme="minorEastAsia"/>
          <w:color w:val="auto"/>
          <w:spacing w:val="0"/>
          <w:kern w:val="2"/>
          <w:lang w:eastAsia="en-AU"/>
          <w14:ligatures w14:val="standardContextual"/>
        </w:rPr>
      </w:pPr>
      <w:hyperlink w:anchor="_Toc136933282" w:history="1">
        <w:r w:rsidR="002B600B" w:rsidRPr="00496A0A">
          <w:rPr>
            <w:rStyle w:val="Hyperlink"/>
          </w:rPr>
          <w:t>3.1.1</w:t>
        </w:r>
        <w:r w:rsidR="002B600B">
          <w:rPr>
            <w:rFonts w:eastAsiaTheme="minorEastAsia"/>
            <w:color w:val="auto"/>
            <w:spacing w:val="0"/>
            <w:kern w:val="2"/>
            <w:lang w:eastAsia="en-AU"/>
            <w14:ligatures w14:val="standardContextual"/>
          </w:rPr>
          <w:tab/>
        </w:r>
        <w:r w:rsidR="002B600B" w:rsidRPr="00496A0A">
          <w:rPr>
            <w:rStyle w:val="Hyperlink"/>
          </w:rPr>
          <w:t>Accessible buses</w:t>
        </w:r>
        <w:r w:rsidR="002B600B">
          <w:rPr>
            <w:webHidden/>
          </w:rPr>
          <w:tab/>
        </w:r>
        <w:r w:rsidR="002B600B">
          <w:rPr>
            <w:webHidden/>
          </w:rPr>
          <w:fldChar w:fldCharType="begin"/>
        </w:r>
        <w:r w:rsidR="002B600B">
          <w:rPr>
            <w:webHidden/>
          </w:rPr>
          <w:instrText xml:space="preserve"> PAGEREF _Toc136933282 \h </w:instrText>
        </w:r>
        <w:r w:rsidR="002B600B">
          <w:rPr>
            <w:webHidden/>
          </w:rPr>
        </w:r>
        <w:r w:rsidR="002B600B">
          <w:rPr>
            <w:webHidden/>
          </w:rPr>
          <w:fldChar w:fldCharType="separate"/>
        </w:r>
        <w:r w:rsidR="002B600B">
          <w:rPr>
            <w:webHidden/>
          </w:rPr>
          <w:t>4</w:t>
        </w:r>
        <w:r w:rsidR="002B600B">
          <w:rPr>
            <w:webHidden/>
          </w:rPr>
          <w:fldChar w:fldCharType="end"/>
        </w:r>
      </w:hyperlink>
    </w:p>
    <w:p w14:paraId="34B4EDF2" w14:textId="48CFD32B" w:rsidR="002B600B" w:rsidRDefault="00C1418D">
      <w:pPr>
        <w:pStyle w:val="TOC3"/>
        <w:rPr>
          <w:rFonts w:eastAsiaTheme="minorEastAsia"/>
          <w:color w:val="auto"/>
          <w:spacing w:val="0"/>
          <w:kern w:val="2"/>
          <w:lang w:eastAsia="en-AU"/>
          <w14:ligatures w14:val="standardContextual"/>
        </w:rPr>
      </w:pPr>
      <w:hyperlink w:anchor="_Toc136933283" w:history="1">
        <w:r w:rsidR="002B600B" w:rsidRPr="00496A0A">
          <w:rPr>
            <w:rStyle w:val="Hyperlink"/>
            <w:spacing w:val="-2"/>
          </w:rPr>
          <w:t>3.1.2</w:t>
        </w:r>
        <w:r w:rsidR="002B600B">
          <w:rPr>
            <w:rFonts w:eastAsiaTheme="minorEastAsia"/>
            <w:color w:val="auto"/>
            <w:spacing w:val="0"/>
            <w:kern w:val="2"/>
            <w:lang w:eastAsia="en-AU"/>
            <w14:ligatures w14:val="standardContextual"/>
          </w:rPr>
          <w:tab/>
        </w:r>
        <w:r w:rsidR="002B600B" w:rsidRPr="00496A0A">
          <w:rPr>
            <w:rStyle w:val="Hyperlink"/>
          </w:rPr>
          <w:t>Access for customers</w:t>
        </w:r>
        <w:r w:rsidR="002B600B" w:rsidRPr="00496A0A">
          <w:rPr>
            <w:rStyle w:val="Hyperlink"/>
            <w:spacing w:val="-17"/>
          </w:rPr>
          <w:t xml:space="preserve"> </w:t>
        </w:r>
        <w:r w:rsidR="002B600B" w:rsidRPr="00496A0A">
          <w:rPr>
            <w:rStyle w:val="Hyperlink"/>
          </w:rPr>
          <w:t xml:space="preserve">using mobility </w:t>
        </w:r>
        <w:r w:rsidR="002B600B" w:rsidRPr="00496A0A">
          <w:rPr>
            <w:rStyle w:val="Hyperlink"/>
            <w:spacing w:val="-2"/>
          </w:rPr>
          <w:t>devices.</w:t>
        </w:r>
        <w:r w:rsidR="002B600B">
          <w:rPr>
            <w:webHidden/>
          </w:rPr>
          <w:tab/>
        </w:r>
        <w:r w:rsidR="002B600B">
          <w:rPr>
            <w:webHidden/>
          </w:rPr>
          <w:fldChar w:fldCharType="begin"/>
        </w:r>
        <w:r w:rsidR="002B600B">
          <w:rPr>
            <w:webHidden/>
          </w:rPr>
          <w:instrText xml:space="preserve"> PAGEREF _Toc136933283 \h </w:instrText>
        </w:r>
        <w:r w:rsidR="002B600B">
          <w:rPr>
            <w:webHidden/>
          </w:rPr>
        </w:r>
        <w:r w:rsidR="002B600B">
          <w:rPr>
            <w:webHidden/>
          </w:rPr>
          <w:fldChar w:fldCharType="separate"/>
        </w:r>
        <w:r w:rsidR="002B600B">
          <w:rPr>
            <w:webHidden/>
          </w:rPr>
          <w:t>4</w:t>
        </w:r>
        <w:r w:rsidR="002B600B">
          <w:rPr>
            <w:webHidden/>
          </w:rPr>
          <w:fldChar w:fldCharType="end"/>
        </w:r>
      </w:hyperlink>
    </w:p>
    <w:p w14:paraId="1C192CDD" w14:textId="117B215A" w:rsidR="002B600B" w:rsidRDefault="00C1418D">
      <w:pPr>
        <w:pStyle w:val="TOC3"/>
        <w:rPr>
          <w:rFonts w:eastAsiaTheme="minorEastAsia"/>
          <w:color w:val="auto"/>
          <w:spacing w:val="0"/>
          <w:kern w:val="2"/>
          <w:lang w:eastAsia="en-AU"/>
          <w14:ligatures w14:val="standardContextual"/>
        </w:rPr>
      </w:pPr>
      <w:hyperlink w:anchor="_Toc136933284" w:history="1">
        <w:r w:rsidR="002B600B" w:rsidRPr="00496A0A">
          <w:rPr>
            <w:rStyle w:val="Hyperlink"/>
          </w:rPr>
          <w:t>3.1.3</w:t>
        </w:r>
        <w:r w:rsidR="002B600B">
          <w:rPr>
            <w:rFonts w:eastAsiaTheme="minorEastAsia"/>
            <w:color w:val="auto"/>
            <w:spacing w:val="0"/>
            <w:kern w:val="2"/>
            <w:lang w:eastAsia="en-AU"/>
            <w14:ligatures w14:val="standardContextual"/>
          </w:rPr>
          <w:tab/>
        </w:r>
        <w:r w:rsidR="002B600B" w:rsidRPr="00496A0A">
          <w:rPr>
            <w:rStyle w:val="Hyperlink"/>
          </w:rPr>
          <w:t>Accessible information signage on buses</w:t>
        </w:r>
        <w:r w:rsidR="002B600B">
          <w:rPr>
            <w:webHidden/>
          </w:rPr>
          <w:tab/>
        </w:r>
        <w:r w:rsidR="002B600B">
          <w:rPr>
            <w:webHidden/>
          </w:rPr>
          <w:fldChar w:fldCharType="begin"/>
        </w:r>
        <w:r w:rsidR="002B600B">
          <w:rPr>
            <w:webHidden/>
          </w:rPr>
          <w:instrText xml:space="preserve"> PAGEREF _Toc136933284 \h </w:instrText>
        </w:r>
        <w:r w:rsidR="002B600B">
          <w:rPr>
            <w:webHidden/>
          </w:rPr>
        </w:r>
        <w:r w:rsidR="002B600B">
          <w:rPr>
            <w:webHidden/>
          </w:rPr>
          <w:fldChar w:fldCharType="separate"/>
        </w:r>
        <w:r w:rsidR="002B600B">
          <w:rPr>
            <w:webHidden/>
          </w:rPr>
          <w:t>4</w:t>
        </w:r>
        <w:r w:rsidR="002B600B">
          <w:rPr>
            <w:webHidden/>
          </w:rPr>
          <w:fldChar w:fldCharType="end"/>
        </w:r>
      </w:hyperlink>
    </w:p>
    <w:p w14:paraId="0CDAECDC" w14:textId="44A69FD1" w:rsidR="002B600B" w:rsidRDefault="00C1418D">
      <w:pPr>
        <w:pStyle w:val="TOC3"/>
        <w:rPr>
          <w:rFonts w:eastAsiaTheme="minorEastAsia"/>
          <w:color w:val="auto"/>
          <w:spacing w:val="0"/>
          <w:kern w:val="2"/>
          <w:lang w:eastAsia="en-AU"/>
          <w14:ligatures w14:val="standardContextual"/>
        </w:rPr>
      </w:pPr>
      <w:hyperlink w:anchor="_Toc136933285" w:history="1">
        <w:r w:rsidR="002B600B" w:rsidRPr="00496A0A">
          <w:rPr>
            <w:rStyle w:val="Hyperlink"/>
          </w:rPr>
          <w:t>3.1.4</w:t>
        </w:r>
        <w:r w:rsidR="002B600B">
          <w:rPr>
            <w:rFonts w:eastAsiaTheme="minorEastAsia"/>
            <w:color w:val="auto"/>
            <w:spacing w:val="0"/>
            <w:kern w:val="2"/>
            <w:lang w:eastAsia="en-AU"/>
            <w14:ligatures w14:val="standardContextual"/>
          </w:rPr>
          <w:tab/>
        </w:r>
        <w:r w:rsidR="002B600B" w:rsidRPr="00496A0A">
          <w:rPr>
            <w:rStyle w:val="Hyperlink"/>
          </w:rPr>
          <w:t>External bus advertising and visibility.</w:t>
        </w:r>
        <w:r w:rsidR="002B600B">
          <w:rPr>
            <w:webHidden/>
          </w:rPr>
          <w:tab/>
        </w:r>
        <w:r w:rsidR="002B600B">
          <w:rPr>
            <w:webHidden/>
          </w:rPr>
          <w:fldChar w:fldCharType="begin"/>
        </w:r>
        <w:r w:rsidR="002B600B">
          <w:rPr>
            <w:webHidden/>
          </w:rPr>
          <w:instrText xml:space="preserve"> PAGEREF _Toc136933285 \h </w:instrText>
        </w:r>
        <w:r w:rsidR="002B600B">
          <w:rPr>
            <w:webHidden/>
          </w:rPr>
        </w:r>
        <w:r w:rsidR="002B600B">
          <w:rPr>
            <w:webHidden/>
          </w:rPr>
          <w:fldChar w:fldCharType="separate"/>
        </w:r>
        <w:r w:rsidR="002B600B">
          <w:rPr>
            <w:webHidden/>
          </w:rPr>
          <w:t>4</w:t>
        </w:r>
        <w:r w:rsidR="002B600B">
          <w:rPr>
            <w:webHidden/>
          </w:rPr>
          <w:fldChar w:fldCharType="end"/>
        </w:r>
      </w:hyperlink>
    </w:p>
    <w:p w14:paraId="45BD6DD7" w14:textId="6D7870A9" w:rsidR="002B600B" w:rsidRDefault="00C1418D">
      <w:pPr>
        <w:pStyle w:val="TOC2"/>
        <w:rPr>
          <w:rFonts w:eastAsiaTheme="minorEastAsia"/>
          <w:color w:val="auto"/>
          <w:spacing w:val="0"/>
          <w:kern w:val="2"/>
          <w:lang w:eastAsia="en-AU"/>
          <w14:ligatures w14:val="standardContextual"/>
        </w:rPr>
      </w:pPr>
      <w:hyperlink w:anchor="_Toc136933286" w:history="1">
        <w:r w:rsidR="002B600B" w:rsidRPr="00496A0A">
          <w:rPr>
            <w:rStyle w:val="Hyperlink"/>
          </w:rPr>
          <w:t>3.2</w:t>
        </w:r>
        <w:r w:rsidR="002B600B">
          <w:rPr>
            <w:rFonts w:eastAsiaTheme="minorEastAsia"/>
            <w:color w:val="auto"/>
            <w:spacing w:val="0"/>
            <w:kern w:val="2"/>
            <w:lang w:eastAsia="en-AU"/>
            <w14:ligatures w14:val="standardContextual"/>
          </w:rPr>
          <w:tab/>
        </w:r>
        <w:r w:rsidR="002B600B" w:rsidRPr="00496A0A">
          <w:rPr>
            <w:rStyle w:val="Hyperlink"/>
          </w:rPr>
          <w:t>Accessibility of customer information and feedback channels</w:t>
        </w:r>
        <w:r w:rsidR="002B600B">
          <w:rPr>
            <w:webHidden/>
          </w:rPr>
          <w:tab/>
        </w:r>
        <w:r w:rsidR="002B600B">
          <w:rPr>
            <w:webHidden/>
          </w:rPr>
          <w:fldChar w:fldCharType="begin"/>
        </w:r>
        <w:r w:rsidR="002B600B">
          <w:rPr>
            <w:webHidden/>
          </w:rPr>
          <w:instrText xml:space="preserve"> PAGEREF _Toc136933286 \h </w:instrText>
        </w:r>
        <w:r w:rsidR="002B600B">
          <w:rPr>
            <w:webHidden/>
          </w:rPr>
        </w:r>
        <w:r w:rsidR="002B600B">
          <w:rPr>
            <w:webHidden/>
          </w:rPr>
          <w:fldChar w:fldCharType="separate"/>
        </w:r>
        <w:r w:rsidR="002B600B">
          <w:rPr>
            <w:webHidden/>
          </w:rPr>
          <w:t>5</w:t>
        </w:r>
        <w:r w:rsidR="002B600B">
          <w:rPr>
            <w:webHidden/>
          </w:rPr>
          <w:fldChar w:fldCharType="end"/>
        </w:r>
      </w:hyperlink>
    </w:p>
    <w:p w14:paraId="0F2BBA9C" w14:textId="30641F3A" w:rsidR="002B600B" w:rsidRDefault="00C1418D">
      <w:pPr>
        <w:pStyle w:val="TOC3"/>
        <w:rPr>
          <w:rFonts w:eastAsiaTheme="minorEastAsia"/>
          <w:color w:val="auto"/>
          <w:spacing w:val="0"/>
          <w:kern w:val="2"/>
          <w:lang w:eastAsia="en-AU"/>
          <w14:ligatures w14:val="standardContextual"/>
        </w:rPr>
      </w:pPr>
      <w:hyperlink w:anchor="_Toc136933287" w:history="1">
        <w:r w:rsidR="002B600B" w:rsidRPr="00496A0A">
          <w:rPr>
            <w:rStyle w:val="Hyperlink"/>
          </w:rPr>
          <w:t>3.2.1</w:t>
        </w:r>
        <w:r w:rsidR="002B600B">
          <w:rPr>
            <w:rFonts w:eastAsiaTheme="minorEastAsia"/>
            <w:color w:val="auto"/>
            <w:spacing w:val="0"/>
            <w:kern w:val="2"/>
            <w:lang w:eastAsia="en-AU"/>
            <w14:ligatures w14:val="standardContextual"/>
          </w:rPr>
          <w:tab/>
        </w:r>
        <w:r w:rsidR="002B600B" w:rsidRPr="00496A0A">
          <w:rPr>
            <w:rStyle w:val="Hyperlink"/>
          </w:rPr>
          <w:t>Audible and visual service</w:t>
        </w:r>
        <w:r w:rsidR="002B600B" w:rsidRPr="00496A0A">
          <w:rPr>
            <w:rStyle w:val="Hyperlink"/>
            <w:spacing w:val="-17"/>
          </w:rPr>
          <w:t xml:space="preserve"> </w:t>
        </w:r>
        <w:r w:rsidR="002B600B" w:rsidRPr="00496A0A">
          <w:rPr>
            <w:rStyle w:val="Hyperlink"/>
          </w:rPr>
          <w:t>information on buses.</w:t>
        </w:r>
        <w:r w:rsidR="002B600B">
          <w:rPr>
            <w:webHidden/>
          </w:rPr>
          <w:tab/>
        </w:r>
        <w:r w:rsidR="002B600B">
          <w:rPr>
            <w:webHidden/>
          </w:rPr>
          <w:fldChar w:fldCharType="begin"/>
        </w:r>
        <w:r w:rsidR="002B600B">
          <w:rPr>
            <w:webHidden/>
          </w:rPr>
          <w:instrText xml:space="preserve"> PAGEREF _Toc136933287 \h </w:instrText>
        </w:r>
        <w:r w:rsidR="002B600B">
          <w:rPr>
            <w:webHidden/>
          </w:rPr>
        </w:r>
        <w:r w:rsidR="002B600B">
          <w:rPr>
            <w:webHidden/>
          </w:rPr>
          <w:fldChar w:fldCharType="separate"/>
        </w:r>
        <w:r w:rsidR="002B600B">
          <w:rPr>
            <w:webHidden/>
          </w:rPr>
          <w:t>5</w:t>
        </w:r>
        <w:r w:rsidR="002B600B">
          <w:rPr>
            <w:webHidden/>
          </w:rPr>
          <w:fldChar w:fldCharType="end"/>
        </w:r>
      </w:hyperlink>
    </w:p>
    <w:p w14:paraId="1BA29C8F" w14:textId="00DD9D3A" w:rsidR="002B600B" w:rsidRDefault="00C1418D">
      <w:pPr>
        <w:pStyle w:val="TOC3"/>
        <w:rPr>
          <w:rFonts w:eastAsiaTheme="minorEastAsia"/>
          <w:color w:val="auto"/>
          <w:spacing w:val="0"/>
          <w:kern w:val="2"/>
          <w:lang w:eastAsia="en-AU"/>
          <w14:ligatures w14:val="standardContextual"/>
        </w:rPr>
      </w:pPr>
      <w:hyperlink w:anchor="_Toc136933288" w:history="1">
        <w:r w:rsidR="002B600B" w:rsidRPr="00496A0A">
          <w:rPr>
            <w:rStyle w:val="Hyperlink"/>
          </w:rPr>
          <w:t>3.2.2</w:t>
        </w:r>
        <w:r w:rsidR="002B600B">
          <w:rPr>
            <w:rFonts w:eastAsiaTheme="minorEastAsia"/>
            <w:color w:val="auto"/>
            <w:spacing w:val="0"/>
            <w:kern w:val="2"/>
            <w:lang w:eastAsia="en-AU"/>
            <w14:ligatures w14:val="standardContextual"/>
          </w:rPr>
          <w:tab/>
        </w:r>
        <w:r w:rsidR="002B600B" w:rsidRPr="00496A0A">
          <w:rPr>
            <w:rStyle w:val="Hyperlink"/>
          </w:rPr>
          <w:t>Trip planning and service information</w:t>
        </w:r>
        <w:r w:rsidR="002B600B">
          <w:rPr>
            <w:webHidden/>
          </w:rPr>
          <w:tab/>
        </w:r>
        <w:r w:rsidR="002B600B">
          <w:rPr>
            <w:webHidden/>
          </w:rPr>
          <w:fldChar w:fldCharType="begin"/>
        </w:r>
        <w:r w:rsidR="002B600B">
          <w:rPr>
            <w:webHidden/>
          </w:rPr>
          <w:instrText xml:space="preserve"> PAGEREF _Toc136933288 \h </w:instrText>
        </w:r>
        <w:r w:rsidR="002B600B">
          <w:rPr>
            <w:webHidden/>
          </w:rPr>
        </w:r>
        <w:r w:rsidR="002B600B">
          <w:rPr>
            <w:webHidden/>
          </w:rPr>
          <w:fldChar w:fldCharType="separate"/>
        </w:r>
        <w:r w:rsidR="002B600B">
          <w:rPr>
            <w:webHidden/>
          </w:rPr>
          <w:t>5</w:t>
        </w:r>
        <w:r w:rsidR="002B600B">
          <w:rPr>
            <w:webHidden/>
          </w:rPr>
          <w:fldChar w:fldCharType="end"/>
        </w:r>
      </w:hyperlink>
    </w:p>
    <w:p w14:paraId="485CE208" w14:textId="646CB73F" w:rsidR="002B600B" w:rsidRDefault="00C1418D">
      <w:pPr>
        <w:pStyle w:val="TOC3"/>
        <w:rPr>
          <w:rFonts w:eastAsiaTheme="minorEastAsia"/>
          <w:color w:val="auto"/>
          <w:spacing w:val="0"/>
          <w:kern w:val="2"/>
          <w:lang w:eastAsia="en-AU"/>
          <w14:ligatures w14:val="standardContextual"/>
        </w:rPr>
      </w:pPr>
      <w:hyperlink w:anchor="_Toc136933289" w:history="1">
        <w:r w:rsidR="002B600B" w:rsidRPr="00496A0A">
          <w:rPr>
            <w:rStyle w:val="Hyperlink"/>
          </w:rPr>
          <w:t>3.2.3</w:t>
        </w:r>
        <w:r w:rsidR="002B600B">
          <w:rPr>
            <w:rFonts w:eastAsiaTheme="minorEastAsia"/>
            <w:color w:val="auto"/>
            <w:spacing w:val="0"/>
            <w:kern w:val="2"/>
            <w:lang w:eastAsia="en-AU"/>
            <w14:ligatures w14:val="standardContextual"/>
          </w:rPr>
          <w:tab/>
        </w:r>
        <w:r w:rsidR="002B600B" w:rsidRPr="00496A0A">
          <w:rPr>
            <w:rStyle w:val="Hyperlink"/>
          </w:rPr>
          <w:t>Bus stop information and Wayfinding infrastructure</w:t>
        </w:r>
        <w:r w:rsidR="002B600B">
          <w:rPr>
            <w:webHidden/>
          </w:rPr>
          <w:tab/>
        </w:r>
        <w:r w:rsidR="002B600B">
          <w:rPr>
            <w:webHidden/>
          </w:rPr>
          <w:fldChar w:fldCharType="begin"/>
        </w:r>
        <w:r w:rsidR="002B600B">
          <w:rPr>
            <w:webHidden/>
          </w:rPr>
          <w:instrText xml:space="preserve"> PAGEREF _Toc136933289 \h </w:instrText>
        </w:r>
        <w:r w:rsidR="002B600B">
          <w:rPr>
            <w:webHidden/>
          </w:rPr>
        </w:r>
        <w:r w:rsidR="002B600B">
          <w:rPr>
            <w:webHidden/>
          </w:rPr>
          <w:fldChar w:fldCharType="separate"/>
        </w:r>
        <w:r w:rsidR="002B600B">
          <w:rPr>
            <w:webHidden/>
          </w:rPr>
          <w:t>5</w:t>
        </w:r>
        <w:r w:rsidR="002B600B">
          <w:rPr>
            <w:webHidden/>
          </w:rPr>
          <w:fldChar w:fldCharType="end"/>
        </w:r>
      </w:hyperlink>
    </w:p>
    <w:p w14:paraId="2E581CB5" w14:textId="45F17E7E" w:rsidR="002B600B" w:rsidRDefault="00C1418D">
      <w:pPr>
        <w:pStyle w:val="TOC3"/>
        <w:rPr>
          <w:rFonts w:eastAsiaTheme="minorEastAsia"/>
          <w:color w:val="auto"/>
          <w:spacing w:val="0"/>
          <w:kern w:val="2"/>
          <w:lang w:eastAsia="en-AU"/>
          <w14:ligatures w14:val="standardContextual"/>
        </w:rPr>
      </w:pPr>
      <w:hyperlink w:anchor="_Toc136933290" w:history="1">
        <w:r w:rsidR="002B600B" w:rsidRPr="00496A0A">
          <w:rPr>
            <w:rStyle w:val="Hyperlink"/>
            <w:spacing w:val="-2"/>
          </w:rPr>
          <w:t>3.2.4</w:t>
        </w:r>
        <w:r w:rsidR="002B600B">
          <w:rPr>
            <w:rFonts w:eastAsiaTheme="minorEastAsia"/>
            <w:color w:val="auto"/>
            <w:spacing w:val="0"/>
            <w:kern w:val="2"/>
            <w:lang w:eastAsia="en-AU"/>
            <w14:ligatures w14:val="standardContextual"/>
          </w:rPr>
          <w:tab/>
        </w:r>
        <w:r w:rsidR="002B600B" w:rsidRPr="00496A0A">
          <w:rPr>
            <w:rStyle w:val="Hyperlink"/>
          </w:rPr>
          <w:t>Customer</w:t>
        </w:r>
        <w:r w:rsidR="002B600B" w:rsidRPr="00496A0A">
          <w:rPr>
            <w:rStyle w:val="Hyperlink"/>
            <w:spacing w:val="-17"/>
          </w:rPr>
          <w:t xml:space="preserve"> </w:t>
        </w:r>
        <w:r w:rsidR="002B600B" w:rsidRPr="00496A0A">
          <w:rPr>
            <w:rStyle w:val="Hyperlink"/>
          </w:rPr>
          <w:t xml:space="preserve">feedback </w:t>
        </w:r>
        <w:r w:rsidR="002B600B" w:rsidRPr="00496A0A">
          <w:rPr>
            <w:rStyle w:val="Hyperlink"/>
            <w:spacing w:val="-2"/>
          </w:rPr>
          <w:t>channels</w:t>
        </w:r>
        <w:r w:rsidR="002B600B">
          <w:rPr>
            <w:webHidden/>
          </w:rPr>
          <w:tab/>
        </w:r>
        <w:r w:rsidR="002B600B">
          <w:rPr>
            <w:webHidden/>
          </w:rPr>
          <w:fldChar w:fldCharType="begin"/>
        </w:r>
        <w:r w:rsidR="002B600B">
          <w:rPr>
            <w:webHidden/>
          </w:rPr>
          <w:instrText xml:space="preserve"> PAGEREF _Toc136933290 \h </w:instrText>
        </w:r>
        <w:r w:rsidR="002B600B">
          <w:rPr>
            <w:webHidden/>
          </w:rPr>
        </w:r>
        <w:r w:rsidR="002B600B">
          <w:rPr>
            <w:webHidden/>
          </w:rPr>
          <w:fldChar w:fldCharType="separate"/>
        </w:r>
        <w:r w:rsidR="002B600B">
          <w:rPr>
            <w:webHidden/>
          </w:rPr>
          <w:t>6</w:t>
        </w:r>
        <w:r w:rsidR="002B600B">
          <w:rPr>
            <w:webHidden/>
          </w:rPr>
          <w:fldChar w:fldCharType="end"/>
        </w:r>
      </w:hyperlink>
    </w:p>
    <w:p w14:paraId="05521064" w14:textId="37CAFFFC" w:rsidR="002B600B" w:rsidRDefault="00C1418D">
      <w:pPr>
        <w:pStyle w:val="TOC3"/>
        <w:rPr>
          <w:rFonts w:eastAsiaTheme="minorEastAsia"/>
          <w:color w:val="auto"/>
          <w:spacing w:val="0"/>
          <w:kern w:val="2"/>
          <w:lang w:eastAsia="en-AU"/>
          <w14:ligatures w14:val="standardContextual"/>
        </w:rPr>
      </w:pPr>
      <w:hyperlink w:anchor="_Toc136933291" w:history="1">
        <w:r w:rsidR="002B600B" w:rsidRPr="00496A0A">
          <w:rPr>
            <w:rStyle w:val="Hyperlink"/>
          </w:rPr>
          <w:t>3.2.5</w:t>
        </w:r>
        <w:r w:rsidR="002B600B">
          <w:rPr>
            <w:rFonts w:eastAsiaTheme="minorEastAsia"/>
            <w:color w:val="auto"/>
            <w:spacing w:val="0"/>
            <w:kern w:val="2"/>
            <w:lang w:eastAsia="en-AU"/>
            <w14:ligatures w14:val="standardContextual"/>
          </w:rPr>
          <w:tab/>
        </w:r>
        <w:r w:rsidR="002B600B" w:rsidRPr="00496A0A">
          <w:rPr>
            <w:rStyle w:val="Hyperlink"/>
          </w:rPr>
          <w:t>Customer feedback regarding accessibility</w:t>
        </w:r>
        <w:r w:rsidR="002B600B">
          <w:rPr>
            <w:webHidden/>
          </w:rPr>
          <w:tab/>
        </w:r>
        <w:r w:rsidR="002B600B">
          <w:rPr>
            <w:webHidden/>
          </w:rPr>
          <w:fldChar w:fldCharType="begin"/>
        </w:r>
        <w:r w:rsidR="002B600B">
          <w:rPr>
            <w:webHidden/>
          </w:rPr>
          <w:instrText xml:space="preserve"> PAGEREF _Toc136933291 \h </w:instrText>
        </w:r>
        <w:r w:rsidR="002B600B">
          <w:rPr>
            <w:webHidden/>
          </w:rPr>
        </w:r>
        <w:r w:rsidR="002B600B">
          <w:rPr>
            <w:webHidden/>
          </w:rPr>
          <w:fldChar w:fldCharType="separate"/>
        </w:r>
        <w:r w:rsidR="002B600B">
          <w:rPr>
            <w:webHidden/>
          </w:rPr>
          <w:t>6</w:t>
        </w:r>
        <w:r w:rsidR="002B600B">
          <w:rPr>
            <w:webHidden/>
          </w:rPr>
          <w:fldChar w:fldCharType="end"/>
        </w:r>
      </w:hyperlink>
    </w:p>
    <w:p w14:paraId="384B8E7E" w14:textId="363BB9C7" w:rsidR="002B600B" w:rsidRDefault="00C1418D">
      <w:pPr>
        <w:pStyle w:val="TOC2"/>
        <w:rPr>
          <w:rFonts w:eastAsiaTheme="minorEastAsia"/>
          <w:color w:val="auto"/>
          <w:spacing w:val="0"/>
          <w:kern w:val="2"/>
          <w:lang w:eastAsia="en-AU"/>
          <w14:ligatures w14:val="standardContextual"/>
        </w:rPr>
      </w:pPr>
      <w:hyperlink w:anchor="_Toc136933292" w:history="1">
        <w:r w:rsidR="002B600B" w:rsidRPr="00496A0A">
          <w:rPr>
            <w:rStyle w:val="Hyperlink"/>
          </w:rPr>
          <w:t>3.3</w:t>
        </w:r>
        <w:r w:rsidR="002B600B">
          <w:rPr>
            <w:rFonts w:eastAsiaTheme="minorEastAsia"/>
            <w:color w:val="auto"/>
            <w:spacing w:val="0"/>
            <w:kern w:val="2"/>
            <w:lang w:eastAsia="en-AU"/>
            <w14:ligatures w14:val="standardContextual"/>
          </w:rPr>
          <w:tab/>
        </w:r>
        <w:r w:rsidR="002B600B" w:rsidRPr="00496A0A">
          <w:rPr>
            <w:rStyle w:val="Hyperlink"/>
          </w:rPr>
          <w:t>Accessibility of our network</w:t>
        </w:r>
        <w:r w:rsidR="002B600B">
          <w:rPr>
            <w:webHidden/>
          </w:rPr>
          <w:tab/>
        </w:r>
        <w:r w:rsidR="002B600B">
          <w:rPr>
            <w:webHidden/>
          </w:rPr>
          <w:fldChar w:fldCharType="begin"/>
        </w:r>
        <w:r w:rsidR="002B600B">
          <w:rPr>
            <w:webHidden/>
          </w:rPr>
          <w:instrText xml:space="preserve"> PAGEREF _Toc136933292 \h </w:instrText>
        </w:r>
        <w:r w:rsidR="002B600B">
          <w:rPr>
            <w:webHidden/>
          </w:rPr>
        </w:r>
        <w:r w:rsidR="002B600B">
          <w:rPr>
            <w:webHidden/>
          </w:rPr>
          <w:fldChar w:fldCharType="separate"/>
        </w:r>
        <w:r w:rsidR="002B600B">
          <w:rPr>
            <w:webHidden/>
          </w:rPr>
          <w:t>6</w:t>
        </w:r>
        <w:r w:rsidR="002B600B">
          <w:rPr>
            <w:webHidden/>
          </w:rPr>
          <w:fldChar w:fldCharType="end"/>
        </w:r>
      </w:hyperlink>
    </w:p>
    <w:p w14:paraId="45A63A29" w14:textId="0FAA5CAF" w:rsidR="002B600B" w:rsidRDefault="00C1418D">
      <w:pPr>
        <w:pStyle w:val="TOC3"/>
        <w:rPr>
          <w:rFonts w:eastAsiaTheme="minorEastAsia"/>
          <w:color w:val="auto"/>
          <w:spacing w:val="0"/>
          <w:kern w:val="2"/>
          <w:lang w:eastAsia="en-AU"/>
          <w14:ligatures w14:val="standardContextual"/>
        </w:rPr>
      </w:pPr>
      <w:hyperlink w:anchor="_Toc136933293" w:history="1">
        <w:r w:rsidR="002B600B" w:rsidRPr="00496A0A">
          <w:rPr>
            <w:rStyle w:val="Hyperlink"/>
          </w:rPr>
          <w:t>3.3.1</w:t>
        </w:r>
        <w:r w:rsidR="002B600B">
          <w:rPr>
            <w:rFonts w:eastAsiaTheme="minorEastAsia"/>
            <w:color w:val="auto"/>
            <w:spacing w:val="0"/>
            <w:kern w:val="2"/>
            <w:lang w:eastAsia="en-AU"/>
            <w14:ligatures w14:val="standardContextual"/>
          </w:rPr>
          <w:tab/>
        </w:r>
        <w:r w:rsidR="002B600B" w:rsidRPr="00496A0A">
          <w:rPr>
            <w:rStyle w:val="Hyperlink"/>
          </w:rPr>
          <w:t>Service</w:t>
        </w:r>
        <w:r w:rsidR="002B600B" w:rsidRPr="00496A0A">
          <w:rPr>
            <w:rStyle w:val="Hyperlink"/>
            <w:spacing w:val="-17"/>
          </w:rPr>
          <w:t xml:space="preserve"> </w:t>
        </w:r>
        <w:r w:rsidR="002B600B" w:rsidRPr="00496A0A">
          <w:rPr>
            <w:rStyle w:val="Hyperlink"/>
          </w:rPr>
          <w:t>planning and design</w:t>
        </w:r>
        <w:r w:rsidR="002B600B">
          <w:rPr>
            <w:webHidden/>
          </w:rPr>
          <w:tab/>
        </w:r>
        <w:r w:rsidR="002B600B">
          <w:rPr>
            <w:webHidden/>
          </w:rPr>
          <w:fldChar w:fldCharType="begin"/>
        </w:r>
        <w:r w:rsidR="002B600B">
          <w:rPr>
            <w:webHidden/>
          </w:rPr>
          <w:instrText xml:space="preserve"> PAGEREF _Toc136933293 \h </w:instrText>
        </w:r>
        <w:r w:rsidR="002B600B">
          <w:rPr>
            <w:webHidden/>
          </w:rPr>
        </w:r>
        <w:r w:rsidR="002B600B">
          <w:rPr>
            <w:webHidden/>
          </w:rPr>
          <w:fldChar w:fldCharType="separate"/>
        </w:r>
        <w:r w:rsidR="002B600B">
          <w:rPr>
            <w:webHidden/>
          </w:rPr>
          <w:t>6</w:t>
        </w:r>
        <w:r w:rsidR="002B600B">
          <w:rPr>
            <w:webHidden/>
          </w:rPr>
          <w:fldChar w:fldCharType="end"/>
        </w:r>
      </w:hyperlink>
    </w:p>
    <w:p w14:paraId="15120E30" w14:textId="1C2C3891" w:rsidR="002B600B" w:rsidRDefault="00C1418D">
      <w:pPr>
        <w:pStyle w:val="TOC3"/>
        <w:rPr>
          <w:rFonts w:eastAsiaTheme="minorEastAsia"/>
          <w:color w:val="auto"/>
          <w:spacing w:val="0"/>
          <w:kern w:val="2"/>
          <w:lang w:eastAsia="en-AU"/>
          <w14:ligatures w14:val="standardContextual"/>
        </w:rPr>
      </w:pPr>
      <w:hyperlink w:anchor="_Toc136933294" w:history="1">
        <w:r w:rsidR="002B600B" w:rsidRPr="00496A0A">
          <w:rPr>
            <w:rStyle w:val="Hyperlink"/>
          </w:rPr>
          <w:t>3.3.2</w:t>
        </w:r>
        <w:r w:rsidR="002B600B">
          <w:rPr>
            <w:rFonts w:eastAsiaTheme="minorEastAsia"/>
            <w:color w:val="auto"/>
            <w:spacing w:val="0"/>
            <w:kern w:val="2"/>
            <w:lang w:eastAsia="en-AU"/>
            <w14:ligatures w14:val="standardContextual"/>
          </w:rPr>
          <w:tab/>
        </w:r>
        <w:r w:rsidR="002B600B" w:rsidRPr="00496A0A">
          <w:rPr>
            <w:rStyle w:val="Hyperlink"/>
          </w:rPr>
          <w:t>Network infrastructure improvements</w:t>
        </w:r>
        <w:r w:rsidR="002B600B">
          <w:rPr>
            <w:webHidden/>
          </w:rPr>
          <w:tab/>
        </w:r>
        <w:r w:rsidR="002B600B">
          <w:rPr>
            <w:webHidden/>
          </w:rPr>
          <w:fldChar w:fldCharType="begin"/>
        </w:r>
        <w:r w:rsidR="002B600B">
          <w:rPr>
            <w:webHidden/>
          </w:rPr>
          <w:instrText xml:space="preserve"> PAGEREF _Toc136933294 \h </w:instrText>
        </w:r>
        <w:r w:rsidR="002B600B">
          <w:rPr>
            <w:webHidden/>
          </w:rPr>
        </w:r>
        <w:r w:rsidR="002B600B">
          <w:rPr>
            <w:webHidden/>
          </w:rPr>
          <w:fldChar w:fldCharType="separate"/>
        </w:r>
        <w:r w:rsidR="002B600B">
          <w:rPr>
            <w:webHidden/>
          </w:rPr>
          <w:t>7</w:t>
        </w:r>
        <w:r w:rsidR="002B600B">
          <w:rPr>
            <w:webHidden/>
          </w:rPr>
          <w:fldChar w:fldCharType="end"/>
        </w:r>
      </w:hyperlink>
    </w:p>
    <w:p w14:paraId="70B7125D" w14:textId="2465A6AF" w:rsidR="002B600B" w:rsidRDefault="00C1418D">
      <w:pPr>
        <w:pStyle w:val="TOC2"/>
        <w:rPr>
          <w:rFonts w:eastAsiaTheme="minorEastAsia"/>
          <w:color w:val="auto"/>
          <w:spacing w:val="0"/>
          <w:kern w:val="2"/>
          <w:lang w:eastAsia="en-AU"/>
          <w14:ligatures w14:val="standardContextual"/>
        </w:rPr>
      </w:pPr>
      <w:hyperlink w:anchor="_Toc136933295" w:history="1">
        <w:r w:rsidR="002B600B" w:rsidRPr="00496A0A">
          <w:rPr>
            <w:rStyle w:val="Hyperlink"/>
          </w:rPr>
          <w:t>3.4</w:t>
        </w:r>
        <w:r w:rsidR="002B600B">
          <w:rPr>
            <w:rFonts w:eastAsiaTheme="minorEastAsia"/>
            <w:color w:val="auto"/>
            <w:spacing w:val="0"/>
            <w:kern w:val="2"/>
            <w:lang w:eastAsia="en-AU"/>
            <w14:ligatures w14:val="standardContextual"/>
          </w:rPr>
          <w:tab/>
        </w:r>
        <w:r w:rsidR="002B600B" w:rsidRPr="00496A0A">
          <w:rPr>
            <w:rStyle w:val="Hyperlink"/>
          </w:rPr>
          <w:t>Building accessibility</w:t>
        </w:r>
        <w:r w:rsidR="002B600B">
          <w:rPr>
            <w:webHidden/>
          </w:rPr>
          <w:tab/>
        </w:r>
        <w:r w:rsidR="002B600B">
          <w:rPr>
            <w:webHidden/>
          </w:rPr>
          <w:fldChar w:fldCharType="begin"/>
        </w:r>
        <w:r w:rsidR="002B600B">
          <w:rPr>
            <w:webHidden/>
          </w:rPr>
          <w:instrText xml:space="preserve"> PAGEREF _Toc136933295 \h </w:instrText>
        </w:r>
        <w:r w:rsidR="002B600B">
          <w:rPr>
            <w:webHidden/>
          </w:rPr>
        </w:r>
        <w:r w:rsidR="002B600B">
          <w:rPr>
            <w:webHidden/>
          </w:rPr>
          <w:fldChar w:fldCharType="separate"/>
        </w:r>
        <w:r w:rsidR="002B600B">
          <w:rPr>
            <w:webHidden/>
          </w:rPr>
          <w:t>7</w:t>
        </w:r>
        <w:r w:rsidR="002B600B">
          <w:rPr>
            <w:webHidden/>
          </w:rPr>
          <w:fldChar w:fldCharType="end"/>
        </w:r>
      </w:hyperlink>
    </w:p>
    <w:p w14:paraId="3A486C34" w14:textId="2876D0FC" w:rsidR="002B600B" w:rsidRDefault="00C1418D">
      <w:pPr>
        <w:pStyle w:val="TOC3"/>
        <w:rPr>
          <w:rFonts w:eastAsiaTheme="minorEastAsia"/>
          <w:color w:val="auto"/>
          <w:spacing w:val="0"/>
          <w:kern w:val="2"/>
          <w:lang w:eastAsia="en-AU"/>
          <w14:ligatures w14:val="standardContextual"/>
        </w:rPr>
      </w:pPr>
      <w:hyperlink w:anchor="_Toc136933296" w:history="1">
        <w:r w:rsidR="002B600B" w:rsidRPr="00496A0A">
          <w:rPr>
            <w:rStyle w:val="Hyperlink"/>
          </w:rPr>
          <w:t>3.4.1</w:t>
        </w:r>
        <w:r w:rsidR="002B600B">
          <w:rPr>
            <w:rFonts w:eastAsiaTheme="minorEastAsia"/>
            <w:color w:val="auto"/>
            <w:spacing w:val="0"/>
            <w:kern w:val="2"/>
            <w:lang w:eastAsia="en-AU"/>
            <w14:ligatures w14:val="standardContextual"/>
          </w:rPr>
          <w:tab/>
        </w:r>
        <w:r w:rsidR="002B600B" w:rsidRPr="00496A0A">
          <w:rPr>
            <w:rStyle w:val="Hyperlink"/>
          </w:rPr>
          <w:t>Accessibility of our depot premises</w:t>
        </w:r>
        <w:r w:rsidR="002B600B">
          <w:rPr>
            <w:webHidden/>
          </w:rPr>
          <w:tab/>
        </w:r>
        <w:r w:rsidR="002B600B">
          <w:rPr>
            <w:webHidden/>
          </w:rPr>
          <w:fldChar w:fldCharType="begin"/>
        </w:r>
        <w:r w:rsidR="002B600B">
          <w:rPr>
            <w:webHidden/>
          </w:rPr>
          <w:instrText xml:space="preserve"> PAGEREF _Toc136933296 \h </w:instrText>
        </w:r>
        <w:r w:rsidR="002B600B">
          <w:rPr>
            <w:webHidden/>
          </w:rPr>
        </w:r>
        <w:r w:rsidR="002B600B">
          <w:rPr>
            <w:webHidden/>
          </w:rPr>
          <w:fldChar w:fldCharType="separate"/>
        </w:r>
        <w:r w:rsidR="002B600B">
          <w:rPr>
            <w:webHidden/>
          </w:rPr>
          <w:t>7</w:t>
        </w:r>
        <w:r w:rsidR="002B600B">
          <w:rPr>
            <w:webHidden/>
          </w:rPr>
          <w:fldChar w:fldCharType="end"/>
        </w:r>
      </w:hyperlink>
    </w:p>
    <w:p w14:paraId="076BC875" w14:textId="13C75700" w:rsidR="002B600B" w:rsidRDefault="00C1418D">
      <w:pPr>
        <w:pStyle w:val="TOC2"/>
        <w:rPr>
          <w:rFonts w:eastAsiaTheme="minorEastAsia"/>
          <w:color w:val="auto"/>
          <w:spacing w:val="0"/>
          <w:kern w:val="2"/>
          <w:lang w:eastAsia="en-AU"/>
          <w14:ligatures w14:val="standardContextual"/>
        </w:rPr>
      </w:pPr>
      <w:hyperlink w:anchor="_Toc136933297" w:history="1">
        <w:r w:rsidR="002B600B" w:rsidRPr="00496A0A">
          <w:rPr>
            <w:rStyle w:val="Hyperlink"/>
          </w:rPr>
          <w:t>3.5</w:t>
        </w:r>
        <w:r w:rsidR="002B600B">
          <w:rPr>
            <w:rFonts w:eastAsiaTheme="minorEastAsia"/>
            <w:color w:val="auto"/>
            <w:spacing w:val="0"/>
            <w:kern w:val="2"/>
            <w:lang w:eastAsia="en-AU"/>
            <w14:ligatures w14:val="standardContextual"/>
          </w:rPr>
          <w:tab/>
        </w:r>
        <w:r w:rsidR="002B600B" w:rsidRPr="00496A0A">
          <w:rPr>
            <w:rStyle w:val="Hyperlink"/>
          </w:rPr>
          <w:t>Accessibility training for staff</w:t>
        </w:r>
        <w:r w:rsidR="002B600B">
          <w:rPr>
            <w:webHidden/>
          </w:rPr>
          <w:tab/>
        </w:r>
        <w:r w:rsidR="002B600B">
          <w:rPr>
            <w:webHidden/>
          </w:rPr>
          <w:fldChar w:fldCharType="begin"/>
        </w:r>
        <w:r w:rsidR="002B600B">
          <w:rPr>
            <w:webHidden/>
          </w:rPr>
          <w:instrText xml:space="preserve"> PAGEREF _Toc136933297 \h </w:instrText>
        </w:r>
        <w:r w:rsidR="002B600B">
          <w:rPr>
            <w:webHidden/>
          </w:rPr>
        </w:r>
        <w:r w:rsidR="002B600B">
          <w:rPr>
            <w:webHidden/>
          </w:rPr>
          <w:fldChar w:fldCharType="separate"/>
        </w:r>
        <w:r w:rsidR="002B600B">
          <w:rPr>
            <w:webHidden/>
          </w:rPr>
          <w:t>7</w:t>
        </w:r>
        <w:r w:rsidR="002B600B">
          <w:rPr>
            <w:webHidden/>
          </w:rPr>
          <w:fldChar w:fldCharType="end"/>
        </w:r>
      </w:hyperlink>
    </w:p>
    <w:p w14:paraId="4CF5E182" w14:textId="0D8291A5" w:rsidR="002B600B" w:rsidRDefault="00C1418D">
      <w:pPr>
        <w:pStyle w:val="TOC3"/>
        <w:rPr>
          <w:rFonts w:eastAsiaTheme="minorEastAsia"/>
          <w:color w:val="auto"/>
          <w:spacing w:val="0"/>
          <w:kern w:val="2"/>
          <w:lang w:eastAsia="en-AU"/>
          <w14:ligatures w14:val="standardContextual"/>
        </w:rPr>
      </w:pPr>
      <w:hyperlink w:anchor="_Toc136933298" w:history="1">
        <w:r w:rsidR="002B600B" w:rsidRPr="00496A0A">
          <w:rPr>
            <w:rStyle w:val="Hyperlink"/>
          </w:rPr>
          <w:t>3.5.1</w:t>
        </w:r>
        <w:r w:rsidR="002B600B">
          <w:rPr>
            <w:rFonts w:eastAsiaTheme="minorEastAsia"/>
            <w:color w:val="auto"/>
            <w:spacing w:val="0"/>
            <w:kern w:val="2"/>
            <w:lang w:eastAsia="en-AU"/>
            <w14:ligatures w14:val="standardContextual"/>
          </w:rPr>
          <w:tab/>
        </w:r>
        <w:r w:rsidR="002B600B" w:rsidRPr="00496A0A">
          <w:rPr>
            <w:rStyle w:val="Hyperlink"/>
          </w:rPr>
          <w:t>Disability awareness training</w:t>
        </w:r>
        <w:r w:rsidR="002B600B">
          <w:rPr>
            <w:webHidden/>
          </w:rPr>
          <w:tab/>
        </w:r>
        <w:r w:rsidR="002B600B">
          <w:rPr>
            <w:webHidden/>
          </w:rPr>
          <w:fldChar w:fldCharType="begin"/>
        </w:r>
        <w:r w:rsidR="002B600B">
          <w:rPr>
            <w:webHidden/>
          </w:rPr>
          <w:instrText xml:space="preserve"> PAGEREF _Toc136933298 \h </w:instrText>
        </w:r>
        <w:r w:rsidR="002B600B">
          <w:rPr>
            <w:webHidden/>
          </w:rPr>
        </w:r>
        <w:r w:rsidR="002B600B">
          <w:rPr>
            <w:webHidden/>
          </w:rPr>
          <w:fldChar w:fldCharType="separate"/>
        </w:r>
        <w:r w:rsidR="002B600B">
          <w:rPr>
            <w:webHidden/>
          </w:rPr>
          <w:t>7</w:t>
        </w:r>
        <w:r w:rsidR="002B600B">
          <w:rPr>
            <w:webHidden/>
          </w:rPr>
          <w:fldChar w:fldCharType="end"/>
        </w:r>
      </w:hyperlink>
    </w:p>
    <w:p w14:paraId="0FD90A20" w14:textId="0C4565C5" w:rsidR="002B600B" w:rsidRDefault="00C1418D">
      <w:pPr>
        <w:pStyle w:val="TOC3"/>
        <w:rPr>
          <w:rFonts w:eastAsiaTheme="minorEastAsia"/>
          <w:color w:val="auto"/>
          <w:spacing w:val="0"/>
          <w:kern w:val="2"/>
          <w:lang w:eastAsia="en-AU"/>
          <w14:ligatures w14:val="standardContextual"/>
        </w:rPr>
      </w:pPr>
      <w:hyperlink w:anchor="_Toc136933299" w:history="1">
        <w:r w:rsidR="002B600B" w:rsidRPr="00496A0A">
          <w:rPr>
            <w:rStyle w:val="Hyperlink"/>
          </w:rPr>
          <w:t>3.5.2</w:t>
        </w:r>
        <w:r w:rsidR="002B600B">
          <w:rPr>
            <w:rFonts w:eastAsiaTheme="minorEastAsia"/>
            <w:color w:val="auto"/>
            <w:spacing w:val="0"/>
            <w:kern w:val="2"/>
            <w:lang w:eastAsia="en-AU"/>
            <w14:ligatures w14:val="standardContextual"/>
          </w:rPr>
          <w:tab/>
        </w:r>
        <w:r w:rsidR="002B600B" w:rsidRPr="00496A0A">
          <w:rPr>
            <w:rStyle w:val="Hyperlink"/>
          </w:rPr>
          <w:t>Recruitment of Customer Experience and Inclusivity Officer</w:t>
        </w:r>
        <w:r w:rsidR="002B600B">
          <w:rPr>
            <w:webHidden/>
          </w:rPr>
          <w:tab/>
        </w:r>
        <w:r w:rsidR="002B600B">
          <w:rPr>
            <w:webHidden/>
          </w:rPr>
          <w:fldChar w:fldCharType="begin"/>
        </w:r>
        <w:r w:rsidR="002B600B">
          <w:rPr>
            <w:webHidden/>
          </w:rPr>
          <w:instrText xml:space="preserve"> PAGEREF _Toc136933299 \h </w:instrText>
        </w:r>
        <w:r w:rsidR="002B600B">
          <w:rPr>
            <w:webHidden/>
          </w:rPr>
        </w:r>
        <w:r w:rsidR="002B600B">
          <w:rPr>
            <w:webHidden/>
          </w:rPr>
          <w:fldChar w:fldCharType="separate"/>
        </w:r>
        <w:r w:rsidR="002B600B">
          <w:rPr>
            <w:webHidden/>
          </w:rPr>
          <w:t>8</w:t>
        </w:r>
        <w:r w:rsidR="002B600B">
          <w:rPr>
            <w:webHidden/>
          </w:rPr>
          <w:fldChar w:fldCharType="end"/>
        </w:r>
      </w:hyperlink>
    </w:p>
    <w:p w14:paraId="1466358F" w14:textId="4B2714D9" w:rsidR="002B600B" w:rsidRDefault="00C1418D">
      <w:pPr>
        <w:pStyle w:val="TOC2"/>
        <w:rPr>
          <w:rFonts w:eastAsiaTheme="minorEastAsia"/>
          <w:color w:val="auto"/>
          <w:spacing w:val="0"/>
          <w:kern w:val="2"/>
          <w:lang w:eastAsia="en-AU"/>
          <w14:ligatures w14:val="standardContextual"/>
        </w:rPr>
      </w:pPr>
      <w:hyperlink w:anchor="_Toc136933300" w:history="1">
        <w:r w:rsidR="002B600B" w:rsidRPr="00496A0A">
          <w:rPr>
            <w:rStyle w:val="Hyperlink"/>
          </w:rPr>
          <w:t>3.6</w:t>
        </w:r>
        <w:r w:rsidR="002B600B">
          <w:rPr>
            <w:rFonts w:eastAsiaTheme="minorEastAsia"/>
            <w:color w:val="auto"/>
            <w:spacing w:val="0"/>
            <w:kern w:val="2"/>
            <w:lang w:eastAsia="en-AU"/>
            <w14:ligatures w14:val="standardContextual"/>
          </w:rPr>
          <w:tab/>
        </w:r>
        <w:r w:rsidR="002B600B" w:rsidRPr="00496A0A">
          <w:rPr>
            <w:rStyle w:val="Hyperlink"/>
          </w:rPr>
          <w:t>Feedback or comments</w:t>
        </w:r>
        <w:r w:rsidR="002B600B">
          <w:rPr>
            <w:webHidden/>
          </w:rPr>
          <w:tab/>
        </w:r>
        <w:r w:rsidR="002B600B">
          <w:rPr>
            <w:webHidden/>
          </w:rPr>
          <w:fldChar w:fldCharType="begin"/>
        </w:r>
        <w:r w:rsidR="002B600B">
          <w:rPr>
            <w:webHidden/>
          </w:rPr>
          <w:instrText xml:space="preserve"> PAGEREF _Toc136933300 \h </w:instrText>
        </w:r>
        <w:r w:rsidR="002B600B">
          <w:rPr>
            <w:webHidden/>
          </w:rPr>
        </w:r>
        <w:r w:rsidR="002B600B">
          <w:rPr>
            <w:webHidden/>
          </w:rPr>
          <w:fldChar w:fldCharType="separate"/>
        </w:r>
        <w:r w:rsidR="002B600B">
          <w:rPr>
            <w:webHidden/>
          </w:rPr>
          <w:t>8</w:t>
        </w:r>
        <w:r w:rsidR="002B600B">
          <w:rPr>
            <w:webHidden/>
          </w:rPr>
          <w:fldChar w:fldCharType="end"/>
        </w:r>
      </w:hyperlink>
    </w:p>
    <w:p w14:paraId="0B19AA08" w14:textId="302170D0" w:rsidR="001E0976" w:rsidRDefault="00715939" w:rsidP="00A558E6">
      <w:pPr>
        <w:rPr>
          <w:caps/>
          <w:noProof/>
          <w:sz w:val="24"/>
          <w:szCs w:val="24"/>
        </w:rPr>
      </w:pPr>
      <w:r>
        <w:rPr>
          <w:caps/>
          <w:noProof/>
          <w:color w:val="2B579A"/>
          <w:sz w:val="24"/>
          <w:szCs w:val="24"/>
          <w:shd w:val="clear" w:color="auto" w:fill="E6E6E6"/>
        </w:rPr>
        <w:fldChar w:fldCharType="end"/>
      </w:r>
    </w:p>
    <w:p w14:paraId="468323D2" w14:textId="77777777" w:rsidR="00BC0014" w:rsidRDefault="001E0976" w:rsidP="00A558E6">
      <w:pPr>
        <w:rPr>
          <w:caps/>
          <w:noProof/>
          <w:sz w:val="24"/>
          <w:szCs w:val="24"/>
        </w:rPr>
      </w:pPr>
      <w:r>
        <w:rPr>
          <w:caps/>
          <w:noProof/>
          <w:sz w:val="24"/>
          <w:szCs w:val="24"/>
        </w:rPr>
        <w:br w:type="page"/>
      </w:r>
    </w:p>
    <w:p w14:paraId="2B081B89" w14:textId="2B85CEBA" w:rsidR="00654D41" w:rsidRDefault="00703954" w:rsidP="00703954">
      <w:pPr>
        <w:pStyle w:val="Heading1"/>
      </w:pPr>
      <w:bookmarkStart w:id="1" w:name="_Toc136933278"/>
      <w:r>
        <w:rPr>
          <w:lang w:val="en-US"/>
        </w:rPr>
        <w:lastRenderedPageBreak/>
        <w:t>introduction</w:t>
      </w:r>
      <w:bookmarkEnd w:id="1"/>
    </w:p>
    <w:p w14:paraId="27CB1100" w14:textId="6DC631D3" w:rsidR="00654D41" w:rsidRDefault="4FB737DA" w:rsidP="00237CF2">
      <w:r w:rsidRPr="5FF192C0">
        <w:rPr>
          <w:lang w:val="en-US"/>
        </w:rPr>
        <w:t>Transit Systems is committed to providing high quality public transport services that are convenient, desirable</w:t>
      </w:r>
      <w:r w:rsidR="00703954">
        <w:rPr>
          <w:lang w:val="en-US"/>
        </w:rPr>
        <w:t>,</w:t>
      </w:r>
      <w:r w:rsidRPr="5FF192C0">
        <w:rPr>
          <w:lang w:val="en-US"/>
        </w:rPr>
        <w:t xml:space="preserve"> and accessible</w:t>
      </w:r>
      <w:r w:rsidR="00703954">
        <w:rPr>
          <w:lang w:val="en-US"/>
        </w:rPr>
        <w:t xml:space="preserve"> for all in our community</w:t>
      </w:r>
      <w:r w:rsidRPr="5FF192C0">
        <w:rPr>
          <w:lang w:val="en-US"/>
        </w:rPr>
        <w:t>.</w:t>
      </w:r>
    </w:p>
    <w:p w14:paraId="1196AB73" w14:textId="6856CF66" w:rsidR="00654D41" w:rsidRDefault="4FB737DA" w:rsidP="00237CF2">
      <w:r w:rsidRPr="5FF192C0">
        <w:rPr>
          <w:lang w:val="en-US"/>
        </w:rPr>
        <w:t xml:space="preserve">An accessible public transport network helps many of our customers, including those with physical </w:t>
      </w:r>
      <w:r w:rsidR="00703954">
        <w:rPr>
          <w:lang w:val="en-US"/>
        </w:rPr>
        <w:t xml:space="preserve">or </w:t>
      </w:r>
      <w:r w:rsidR="003C59E8">
        <w:rPr>
          <w:lang w:val="en-US"/>
        </w:rPr>
        <w:t xml:space="preserve">mental </w:t>
      </w:r>
      <w:r w:rsidRPr="5FF192C0">
        <w:rPr>
          <w:lang w:val="en-US"/>
        </w:rPr>
        <w:t>disability, seniors, parents with prams, those with temporary impairments, and people that are unfamiliar with public transport services.</w:t>
      </w:r>
    </w:p>
    <w:p w14:paraId="69B50EBC" w14:textId="5602D1BD" w:rsidR="00654D41" w:rsidRDefault="4FB737DA" w:rsidP="00237CF2">
      <w:r w:rsidRPr="5FF192C0">
        <w:rPr>
          <w:lang w:val="en-US"/>
        </w:rPr>
        <w:t>Working in partnership with local communities and Transport for NSW (TfNSW), we will deliver services that encourage greater use of public transport and a more sustainable lifestyle and future for our cities.</w:t>
      </w:r>
    </w:p>
    <w:p w14:paraId="48DD01B0" w14:textId="360A1E3C" w:rsidR="00654D41" w:rsidRPr="003C59E8" w:rsidRDefault="4FB737DA" w:rsidP="00237CF2">
      <w:r w:rsidRPr="5FF192C0">
        <w:rPr>
          <w:lang w:val="en-US"/>
        </w:rPr>
        <w:t xml:space="preserve">While we endeavor to continually improve access to our services, it should be </w:t>
      </w:r>
      <w:proofErr w:type="spellStart"/>
      <w:r w:rsidRPr="5FF192C0">
        <w:rPr>
          <w:lang w:val="en-US"/>
        </w:rPr>
        <w:t>recognised</w:t>
      </w:r>
      <w:proofErr w:type="spellEnd"/>
      <w:r w:rsidRPr="5FF192C0">
        <w:rPr>
          <w:lang w:val="en-US"/>
        </w:rPr>
        <w:t xml:space="preserve"> that it will not always be possible to accommodate individual requests within a public transport network. Meeting the needs of individuals in a large and diverse community places a great responsibility on our Company and our staff, and the planning and operation of public transport networks involves many undertakings, not all within our control. However, through the implementation of this Accessible Transport Action Plan, Transit Systems NSW will demonstrate its commitment to improve the quality and equity of services offered to the community.</w:t>
      </w:r>
    </w:p>
    <w:p w14:paraId="0C27E96E" w14:textId="420C3018" w:rsidR="003C59E8" w:rsidRDefault="003C59E8" w:rsidP="003C59E8">
      <w:pPr>
        <w:pStyle w:val="Heading1"/>
      </w:pPr>
      <w:bookmarkStart w:id="2" w:name="_Toc136933279"/>
      <w:r>
        <w:rPr>
          <w:lang w:val="en-US"/>
        </w:rPr>
        <w:t>Commitment</w:t>
      </w:r>
      <w:bookmarkEnd w:id="2"/>
      <w:r>
        <w:rPr>
          <w:lang w:val="en-US"/>
        </w:rPr>
        <w:t xml:space="preserve"> </w:t>
      </w:r>
    </w:p>
    <w:p w14:paraId="6A3FDB1D" w14:textId="4DD514B9" w:rsidR="00654D41" w:rsidRDefault="4FB737DA" w:rsidP="00237CF2">
      <w:r w:rsidRPr="5FF192C0">
        <w:rPr>
          <w:lang w:val="en-US"/>
        </w:rPr>
        <w:t>It is our intention to ensure this Accessible Transport Action Plan meets our obligations under all relevant legislation and standards, including</w:t>
      </w:r>
      <w:r w:rsidR="00237CF2">
        <w:rPr>
          <w:lang w:val="en-US"/>
        </w:rPr>
        <w:t xml:space="preserve"> the</w:t>
      </w:r>
      <w:r w:rsidRPr="5FF192C0">
        <w:rPr>
          <w:lang w:val="en-US"/>
        </w:rPr>
        <w:t>:</w:t>
      </w:r>
    </w:p>
    <w:p w14:paraId="28252370" w14:textId="4C4CD008" w:rsidR="00654D41" w:rsidRDefault="4FB737DA" w:rsidP="00237CF2">
      <w:pPr>
        <w:pStyle w:val="ListBullet"/>
        <w:rPr>
          <w:lang w:val="en-US"/>
        </w:rPr>
      </w:pPr>
      <w:r w:rsidRPr="5FF192C0">
        <w:rPr>
          <w:lang w:val="en-US"/>
        </w:rPr>
        <w:t>Disability Discrimination Act 1992 (</w:t>
      </w:r>
      <w:proofErr w:type="spellStart"/>
      <w:r w:rsidRPr="5FF192C0">
        <w:rPr>
          <w:lang w:val="en-US"/>
        </w:rPr>
        <w:t>Cth</w:t>
      </w:r>
      <w:proofErr w:type="spellEnd"/>
      <w:r w:rsidRPr="5FF192C0">
        <w:rPr>
          <w:lang w:val="en-US"/>
        </w:rPr>
        <w:t>)</w:t>
      </w:r>
    </w:p>
    <w:p w14:paraId="13A4DBF8" w14:textId="54FBA89A" w:rsidR="00654D41" w:rsidRDefault="4FB737DA" w:rsidP="00237CF2">
      <w:pPr>
        <w:pStyle w:val="ListBullet"/>
        <w:rPr>
          <w:lang w:val="en-US"/>
        </w:rPr>
      </w:pPr>
      <w:r w:rsidRPr="5FF192C0">
        <w:rPr>
          <w:lang w:val="en-US"/>
        </w:rPr>
        <w:t>Disability Standards for Accessible Public Transport 2002 (</w:t>
      </w:r>
      <w:proofErr w:type="spellStart"/>
      <w:r w:rsidRPr="5FF192C0">
        <w:rPr>
          <w:lang w:val="en-US"/>
        </w:rPr>
        <w:t>Cth</w:t>
      </w:r>
      <w:proofErr w:type="spellEnd"/>
      <w:r w:rsidRPr="5FF192C0">
        <w:rPr>
          <w:lang w:val="en-US"/>
        </w:rPr>
        <w:t>)</w:t>
      </w:r>
    </w:p>
    <w:p w14:paraId="6CAAAAF5" w14:textId="19EC8A14" w:rsidR="00654D41" w:rsidRDefault="4FB737DA" w:rsidP="00237CF2">
      <w:pPr>
        <w:pStyle w:val="ListBullet"/>
        <w:rPr>
          <w:lang w:val="en-US"/>
        </w:rPr>
      </w:pPr>
      <w:r w:rsidRPr="5FF192C0">
        <w:rPr>
          <w:lang w:val="en-US"/>
        </w:rPr>
        <w:t>Anti-Discrimination Act 1977 (NSW)</w:t>
      </w:r>
    </w:p>
    <w:p w14:paraId="699CAA39" w14:textId="617F7A34" w:rsidR="00654D41" w:rsidRDefault="4FB737DA" w:rsidP="00237CF2">
      <w:pPr>
        <w:pStyle w:val="ListBullet"/>
        <w:rPr>
          <w:lang w:val="en-US"/>
        </w:rPr>
      </w:pPr>
      <w:r w:rsidRPr="5FF192C0">
        <w:rPr>
          <w:lang w:val="en-US"/>
        </w:rPr>
        <w:t>Disability Inclusion Act 2014 (NSW)</w:t>
      </w:r>
    </w:p>
    <w:p w14:paraId="5EACE7D2" w14:textId="12489A87" w:rsidR="00654D41" w:rsidRDefault="4FB737DA" w:rsidP="00237CF2">
      <w:pPr>
        <w:pStyle w:val="ListBullet"/>
        <w:rPr>
          <w:lang w:val="en-US"/>
        </w:rPr>
      </w:pPr>
      <w:r w:rsidRPr="5FF192C0">
        <w:rPr>
          <w:lang w:val="en-US"/>
        </w:rPr>
        <w:t>Guidelines for Disability Action Planning by NSW Government Agencies (2008)</w:t>
      </w:r>
    </w:p>
    <w:p w14:paraId="730ECE52" w14:textId="77777777" w:rsidR="0055621E" w:rsidRDefault="0055621E" w:rsidP="00B0566E">
      <w:pPr>
        <w:rPr>
          <w:lang w:val="en-US"/>
        </w:rPr>
      </w:pPr>
    </w:p>
    <w:p w14:paraId="7521ED25" w14:textId="58BF07F0" w:rsidR="004B563B" w:rsidRDefault="004B563B" w:rsidP="00B0566E">
      <w:pPr>
        <w:rPr>
          <w:lang w:val="en-US"/>
        </w:rPr>
      </w:pPr>
      <w:r>
        <w:rPr>
          <w:lang w:val="en-US"/>
        </w:rPr>
        <w:t xml:space="preserve">The above guidelines and legislation are in place to ensure </w:t>
      </w:r>
      <w:r w:rsidR="00F4226D">
        <w:rPr>
          <w:lang w:val="en-US"/>
        </w:rPr>
        <w:t xml:space="preserve">that </w:t>
      </w:r>
      <w:r w:rsidR="004630B2">
        <w:rPr>
          <w:lang w:val="en-US"/>
        </w:rPr>
        <w:t>we</w:t>
      </w:r>
      <w:r w:rsidR="00402ED2">
        <w:rPr>
          <w:lang w:val="en-US"/>
        </w:rPr>
        <w:t>,</w:t>
      </w:r>
      <w:r w:rsidR="004630B2">
        <w:rPr>
          <w:lang w:val="en-US"/>
        </w:rPr>
        <w:t xml:space="preserve"> as a public transport provider, provide </w:t>
      </w:r>
      <w:r w:rsidR="00F4226D">
        <w:rPr>
          <w:lang w:val="en-US"/>
        </w:rPr>
        <w:t xml:space="preserve">barrier-free </w:t>
      </w:r>
      <w:r w:rsidR="004630B2">
        <w:rPr>
          <w:lang w:val="en-US"/>
        </w:rPr>
        <w:t xml:space="preserve">transport options </w:t>
      </w:r>
      <w:r w:rsidR="00AC1B04">
        <w:rPr>
          <w:lang w:val="en-US"/>
        </w:rPr>
        <w:t>and access to information for all customers travelling on our network</w:t>
      </w:r>
      <w:r w:rsidR="00402ED2">
        <w:rPr>
          <w:lang w:val="en-US"/>
        </w:rPr>
        <w:t>,</w:t>
      </w:r>
      <w:r w:rsidR="00AC1B04">
        <w:rPr>
          <w:lang w:val="en-US"/>
        </w:rPr>
        <w:t xml:space="preserve"> and that our staff are equipped with the skills and knowledge </w:t>
      </w:r>
      <w:r w:rsidR="00B0566E">
        <w:rPr>
          <w:lang w:val="en-US"/>
        </w:rPr>
        <w:t xml:space="preserve">to welcome and interact with customers from all backgrounds and levels of ability. </w:t>
      </w:r>
      <w:r w:rsidR="00443C1E">
        <w:rPr>
          <w:lang w:val="en-US"/>
        </w:rPr>
        <w:t xml:space="preserve">They also ensure that we continue to </w:t>
      </w:r>
      <w:r w:rsidR="006946A7">
        <w:rPr>
          <w:lang w:val="en-US"/>
        </w:rPr>
        <w:t>evol</w:t>
      </w:r>
      <w:r w:rsidR="00826B62">
        <w:rPr>
          <w:lang w:val="en-US"/>
        </w:rPr>
        <w:t>v</w:t>
      </w:r>
      <w:r w:rsidR="006946A7">
        <w:rPr>
          <w:lang w:val="en-US"/>
        </w:rPr>
        <w:t>e our services to cater for changing customer needs.</w:t>
      </w:r>
    </w:p>
    <w:p w14:paraId="0F52E74B" w14:textId="1C96F41F" w:rsidR="00654D41" w:rsidRDefault="006946A7" w:rsidP="00237CF2">
      <w:r>
        <w:rPr>
          <w:lang w:val="en-US"/>
        </w:rPr>
        <w:t xml:space="preserve">Our Accessible Transport Action Plan has </w:t>
      </w:r>
      <w:r w:rsidR="0055621E">
        <w:rPr>
          <w:lang w:val="en-US"/>
        </w:rPr>
        <w:t>been developed with these guidelines and legislation in-mind and</w:t>
      </w:r>
      <w:r w:rsidR="4FB737DA" w:rsidRPr="5FF192C0">
        <w:rPr>
          <w:lang w:val="en-US"/>
        </w:rPr>
        <w:t xml:space="preserve"> covers all aspects of our operations that are within our control (as the operator of bus services), including the:</w:t>
      </w:r>
    </w:p>
    <w:p w14:paraId="414E629B" w14:textId="16C152B6" w:rsidR="00654D41" w:rsidRDefault="4FB737DA" w:rsidP="00237CF2">
      <w:pPr>
        <w:pStyle w:val="ListBullet"/>
        <w:rPr>
          <w:lang w:val="en-US"/>
        </w:rPr>
      </w:pPr>
      <w:r w:rsidRPr="5FF192C0">
        <w:rPr>
          <w:lang w:val="en-US"/>
        </w:rPr>
        <w:t>accessibility of our fleet</w:t>
      </w:r>
    </w:p>
    <w:p w14:paraId="5C8F29E9" w14:textId="66EB472E" w:rsidR="00654D41" w:rsidRDefault="4FB737DA" w:rsidP="00237CF2">
      <w:pPr>
        <w:pStyle w:val="ListBullet"/>
        <w:rPr>
          <w:lang w:val="en-US"/>
        </w:rPr>
      </w:pPr>
      <w:r w:rsidRPr="5FF192C0">
        <w:rPr>
          <w:lang w:val="en-US"/>
        </w:rPr>
        <w:t>accessibility of our customer information and feedback channels</w:t>
      </w:r>
    </w:p>
    <w:p w14:paraId="4594E778" w14:textId="3019D2F5" w:rsidR="00654D41" w:rsidRDefault="4FB737DA" w:rsidP="00237CF2">
      <w:pPr>
        <w:pStyle w:val="ListBullet"/>
        <w:rPr>
          <w:lang w:val="en-US"/>
        </w:rPr>
      </w:pPr>
      <w:r w:rsidRPr="5FF192C0">
        <w:rPr>
          <w:lang w:val="en-US"/>
        </w:rPr>
        <w:t>compliance of bus stop infrastructure</w:t>
      </w:r>
      <w:r w:rsidR="003C59E8">
        <w:rPr>
          <w:lang w:val="en-US"/>
        </w:rPr>
        <w:t xml:space="preserve"> (Wayfinding)</w:t>
      </w:r>
      <w:r w:rsidRPr="5FF192C0">
        <w:rPr>
          <w:lang w:val="en-US"/>
        </w:rPr>
        <w:t xml:space="preserve"> to TfNSW guidelines and DDA requirements</w:t>
      </w:r>
    </w:p>
    <w:p w14:paraId="4B100736" w14:textId="56F8EDBB" w:rsidR="00654D41" w:rsidRDefault="4FB737DA" w:rsidP="00237CF2">
      <w:pPr>
        <w:pStyle w:val="ListBullet"/>
        <w:rPr>
          <w:lang w:val="en-US"/>
        </w:rPr>
      </w:pPr>
      <w:r w:rsidRPr="5FF192C0">
        <w:rPr>
          <w:lang w:val="en-US"/>
        </w:rPr>
        <w:t>accessibility of our network</w:t>
      </w:r>
    </w:p>
    <w:p w14:paraId="520E3A72" w14:textId="2F59DA62" w:rsidR="00654D41" w:rsidRDefault="4FB737DA" w:rsidP="00237CF2">
      <w:pPr>
        <w:pStyle w:val="ListBullet"/>
        <w:rPr>
          <w:lang w:val="en-US"/>
        </w:rPr>
      </w:pPr>
      <w:r w:rsidRPr="5FF192C0">
        <w:rPr>
          <w:lang w:val="en-US"/>
        </w:rPr>
        <w:t>accessibility of our depots for visitors and employees</w:t>
      </w:r>
    </w:p>
    <w:p w14:paraId="0FB40515" w14:textId="77777777" w:rsidR="003C59E8" w:rsidRPr="003C59E8" w:rsidRDefault="4FB737DA" w:rsidP="00237CF2">
      <w:pPr>
        <w:pStyle w:val="ListBullet"/>
      </w:pPr>
      <w:r w:rsidRPr="003C59E8">
        <w:rPr>
          <w:lang w:val="en-US"/>
        </w:rPr>
        <w:t>training of our staff to ensure they can effectively assist people with a disability when using our services.</w:t>
      </w:r>
    </w:p>
    <w:p w14:paraId="33AB7D35" w14:textId="7C317074" w:rsidR="00654D41" w:rsidRDefault="4FB737DA" w:rsidP="003C59E8">
      <w:pPr>
        <w:pStyle w:val="Heading1"/>
      </w:pPr>
      <w:bookmarkStart w:id="3" w:name="_Toc136933280"/>
      <w:r w:rsidRPr="003C59E8">
        <w:rPr>
          <w:lang w:val="en-US"/>
        </w:rPr>
        <w:lastRenderedPageBreak/>
        <w:t>Initiatives</w:t>
      </w:r>
      <w:bookmarkEnd w:id="3"/>
    </w:p>
    <w:p w14:paraId="65890DC4" w14:textId="6B1114B9" w:rsidR="00654D41" w:rsidRDefault="00375AD7" w:rsidP="00375AD7">
      <w:pPr>
        <w:pStyle w:val="Heading2"/>
      </w:pPr>
      <w:bookmarkStart w:id="4" w:name="_Toc136933281"/>
      <w:r>
        <w:t>Accessibility of our fleet</w:t>
      </w:r>
      <w:bookmarkEnd w:id="4"/>
    </w:p>
    <w:p w14:paraId="3AECFD54" w14:textId="6EA279BC" w:rsidR="004B0270" w:rsidRPr="0025352A" w:rsidRDefault="00280AD4" w:rsidP="00F203F3">
      <w:pPr>
        <w:pStyle w:val="Heading3"/>
        <w:rPr>
          <w:rStyle w:val="Heading5Char"/>
          <w:b/>
          <w:bCs w:val="0"/>
          <w:caps w:val="0"/>
          <w:spacing w:val="0"/>
        </w:rPr>
      </w:pPr>
      <w:bookmarkStart w:id="5" w:name="_Toc136933282"/>
      <w:r>
        <w:t>Accessible buses</w:t>
      </w:r>
      <w:bookmarkEnd w:id="5"/>
    </w:p>
    <w:p w14:paraId="152AD78B" w14:textId="24568C38" w:rsidR="00280AD4" w:rsidRDefault="00376D1F" w:rsidP="00F203F3">
      <w:pPr>
        <w:rPr>
          <w:rFonts w:cstheme="minorHAnsi"/>
        </w:rPr>
      </w:pPr>
      <w:r w:rsidRPr="00C739F8">
        <w:rPr>
          <w:rStyle w:val="Heading5Char"/>
        </w:rPr>
        <w:t>Goal/Target:</w:t>
      </w:r>
      <w:r>
        <w:t xml:space="preserve"> </w:t>
      </w:r>
      <w:r w:rsidR="00C739F8">
        <w:rPr>
          <w:rFonts w:cstheme="minorHAnsi"/>
        </w:rPr>
        <w:t>All trips are operated by buses that are fully accessible, with functioning wheelchair ramps</w:t>
      </w:r>
      <w:r w:rsidR="00FC78D7">
        <w:rPr>
          <w:rFonts w:cstheme="minorHAnsi"/>
        </w:rPr>
        <w:t xml:space="preserve"> (as per the Disability Standards for Accessible Public Transport).</w:t>
      </w:r>
    </w:p>
    <w:p w14:paraId="700F622D" w14:textId="4A350200" w:rsidR="00C739F8" w:rsidRDefault="00855861" w:rsidP="00F203F3">
      <w:r w:rsidRPr="00243B5B">
        <w:rPr>
          <w:rStyle w:val="Heading5Char"/>
        </w:rPr>
        <w:t>Strategy:</w:t>
      </w:r>
      <w:r>
        <w:rPr>
          <w:rFonts w:cstheme="minorHAnsi"/>
          <w:b/>
          <w:bCs/>
        </w:rPr>
        <w:t xml:space="preserve"> </w:t>
      </w:r>
      <w:r w:rsidR="00243B5B" w:rsidRPr="00F467AE">
        <w:t>All new buses are fully accessible and feature</w:t>
      </w:r>
      <w:r w:rsidR="00243B5B" w:rsidRPr="00F467AE">
        <w:rPr>
          <w:spacing w:val="-12"/>
        </w:rPr>
        <w:t xml:space="preserve"> </w:t>
      </w:r>
      <w:r w:rsidR="00243B5B" w:rsidRPr="00F467AE">
        <w:t>low-floors,</w:t>
      </w:r>
      <w:r w:rsidR="00243B5B" w:rsidRPr="00F467AE">
        <w:rPr>
          <w:spacing w:val="-12"/>
        </w:rPr>
        <w:t xml:space="preserve"> </w:t>
      </w:r>
      <w:r w:rsidR="00243B5B" w:rsidRPr="00F467AE">
        <w:t>kneeling</w:t>
      </w:r>
      <w:r w:rsidR="00243B5B" w:rsidRPr="00F467AE">
        <w:rPr>
          <w:spacing w:val="-12"/>
        </w:rPr>
        <w:t xml:space="preserve"> </w:t>
      </w:r>
      <w:r w:rsidR="00243B5B" w:rsidRPr="00F467AE">
        <w:t>suspension, ramps, and dedicated</w:t>
      </w:r>
      <w:r w:rsidR="00243B5B">
        <w:t xml:space="preserve"> accessible</w:t>
      </w:r>
      <w:r w:rsidR="00243B5B" w:rsidRPr="00F467AE">
        <w:t xml:space="preserve"> spaces.</w:t>
      </w:r>
    </w:p>
    <w:p w14:paraId="07DC959E" w14:textId="50D9BCCE" w:rsidR="00243B5B" w:rsidRDefault="00243B5B" w:rsidP="00F203F3">
      <w:pPr>
        <w:rPr>
          <w:rFonts w:cstheme="minorHAnsi"/>
        </w:rPr>
      </w:pPr>
      <w:r w:rsidRPr="00E927DC">
        <w:rPr>
          <w:rStyle w:val="Heading5Char"/>
        </w:rPr>
        <w:t>OWNER:</w:t>
      </w:r>
      <w:r>
        <w:t xml:space="preserve"> </w:t>
      </w:r>
      <w:r w:rsidR="00E927DC">
        <w:rPr>
          <w:rFonts w:cstheme="minorHAnsi"/>
        </w:rPr>
        <w:t xml:space="preserve">Asset </w:t>
      </w:r>
      <w:r w:rsidR="00E927DC" w:rsidRPr="00F467AE">
        <w:rPr>
          <w:rFonts w:cstheme="minorHAnsi"/>
        </w:rPr>
        <w:t>Manager</w:t>
      </w:r>
    </w:p>
    <w:p w14:paraId="121588A1" w14:textId="125D860A" w:rsidR="00E927DC" w:rsidRDefault="00E927DC" w:rsidP="00D879CC">
      <w:r w:rsidRPr="00D879CC">
        <w:rPr>
          <w:rStyle w:val="Heading5Char"/>
        </w:rPr>
        <w:t>REVIEW:</w:t>
      </w:r>
      <w:r w:rsidR="00D879CC" w:rsidRPr="00D879CC">
        <w:rPr>
          <w:rFonts w:cstheme="minorHAnsi"/>
        </w:rPr>
        <w:t xml:space="preserve"> </w:t>
      </w:r>
      <w:r w:rsidR="00D879CC" w:rsidRPr="00D879CC">
        <w:t>Continuous – functionality of wheelchair ramps are checked by drivers in their pre-departure checks and serviced as required.</w:t>
      </w:r>
    </w:p>
    <w:p w14:paraId="7F709B75" w14:textId="77777777" w:rsidR="00D879CC" w:rsidRDefault="00D879CC" w:rsidP="00D879CC"/>
    <w:p w14:paraId="41F01B2F" w14:textId="7DED1B52" w:rsidR="004B0270" w:rsidRPr="0025352A" w:rsidRDefault="004B0270" w:rsidP="004B0270">
      <w:pPr>
        <w:pStyle w:val="Heading3"/>
        <w:rPr>
          <w:spacing w:val="-2"/>
        </w:rPr>
      </w:pPr>
      <w:bookmarkStart w:id="6" w:name="_Toc136933283"/>
      <w:r w:rsidRPr="00F83E0B">
        <w:t>Access for customers</w:t>
      </w:r>
      <w:r w:rsidRPr="00F83E0B">
        <w:rPr>
          <w:spacing w:val="-17"/>
        </w:rPr>
        <w:t xml:space="preserve"> </w:t>
      </w:r>
      <w:r w:rsidRPr="00F83E0B">
        <w:t xml:space="preserve">using mobility </w:t>
      </w:r>
      <w:r w:rsidRPr="00F83E0B">
        <w:rPr>
          <w:spacing w:val="-2"/>
        </w:rPr>
        <w:t>devices.</w:t>
      </w:r>
      <w:bookmarkEnd w:id="6"/>
    </w:p>
    <w:p w14:paraId="12B8F510" w14:textId="2A7E6F9C" w:rsidR="004B0270" w:rsidRDefault="00CA0B9B" w:rsidP="004B0270">
      <w:r w:rsidRPr="00186F26">
        <w:rPr>
          <w:rStyle w:val="Heading5Char"/>
        </w:rPr>
        <w:t>Goal/Target:</w:t>
      </w:r>
      <w:r>
        <w:rPr>
          <w:rFonts w:cstheme="minorHAnsi"/>
          <w:b/>
          <w:bCs/>
        </w:rPr>
        <w:t xml:space="preserve"> </w:t>
      </w:r>
      <w:r w:rsidR="00570641" w:rsidRPr="00F83E0B">
        <w:t>All buses to be fitted with features to allow standard mobility devices</w:t>
      </w:r>
      <w:r w:rsidR="00570641" w:rsidRPr="00F83E0B">
        <w:rPr>
          <w:spacing w:val="-17"/>
        </w:rPr>
        <w:t xml:space="preserve"> </w:t>
      </w:r>
      <w:r w:rsidR="00570641" w:rsidRPr="00F83E0B">
        <w:t>and</w:t>
      </w:r>
      <w:r w:rsidR="00570641" w:rsidRPr="00F83E0B">
        <w:rPr>
          <w:spacing w:val="-17"/>
        </w:rPr>
        <w:t xml:space="preserve"> </w:t>
      </w:r>
      <w:r w:rsidR="00570641" w:rsidRPr="00F83E0B">
        <w:t>scooters to travel safely.</w:t>
      </w:r>
    </w:p>
    <w:p w14:paraId="7AF6CE6A" w14:textId="77777777" w:rsidR="00186F26" w:rsidRPr="00F83E0B" w:rsidRDefault="00C114EF" w:rsidP="00186F26">
      <w:r w:rsidRPr="00186F26">
        <w:rPr>
          <w:rStyle w:val="Heading5Char"/>
        </w:rPr>
        <w:t>Strategy:</w:t>
      </w:r>
      <w:r>
        <w:rPr>
          <w:rFonts w:cstheme="minorHAnsi"/>
          <w:b/>
          <w:bCs/>
        </w:rPr>
        <w:t xml:space="preserve"> </w:t>
      </w:r>
      <w:r w:rsidR="00186F26" w:rsidRPr="00F83E0B">
        <w:t>All buses will be able to accommodate customers using mobility aids. To ensure the safe use of boarding ramps and to fit within allocated wheelchair</w:t>
      </w:r>
      <w:r w:rsidR="00186F26" w:rsidRPr="00F83E0B">
        <w:rPr>
          <w:spacing w:val="-8"/>
        </w:rPr>
        <w:t xml:space="preserve"> </w:t>
      </w:r>
      <w:r w:rsidR="00186F26" w:rsidRPr="00F83E0B">
        <w:t>spaces,</w:t>
      </w:r>
      <w:r w:rsidR="00186F26" w:rsidRPr="00F83E0B">
        <w:rPr>
          <w:spacing w:val="-8"/>
        </w:rPr>
        <w:t xml:space="preserve"> </w:t>
      </w:r>
      <w:r w:rsidR="00186F26" w:rsidRPr="00F83E0B">
        <w:t>mobility</w:t>
      </w:r>
      <w:r w:rsidR="00186F26" w:rsidRPr="00F83E0B">
        <w:rPr>
          <w:spacing w:val="-7"/>
        </w:rPr>
        <w:t xml:space="preserve"> </w:t>
      </w:r>
      <w:r w:rsidR="00186F26" w:rsidRPr="00F83E0B">
        <w:t>aids</w:t>
      </w:r>
      <w:r w:rsidR="00186F26" w:rsidRPr="00F83E0B">
        <w:rPr>
          <w:spacing w:val="-8"/>
        </w:rPr>
        <w:t xml:space="preserve"> </w:t>
      </w:r>
      <w:r w:rsidR="00186F26" w:rsidRPr="00F83E0B">
        <w:t>must</w:t>
      </w:r>
      <w:r w:rsidR="00186F26" w:rsidRPr="00F83E0B">
        <w:rPr>
          <w:spacing w:val="-8"/>
        </w:rPr>
        <w:t xml:space="preserve"> </w:t>
      </w:r>
      <w:r w:rsidR="00186F26" w:rsidRPr="00F83E0B">
        <w:t>be:</w:t>
      </w:r>
    </w:p>
    <w:p w14:paraId="69599F75" w14:textId="77777777" w:rsidR="00186F26" w:rsidRPr="00F83E0B" w:rsidRDefault="00186F26" w:rsidP="00186F26">
      <w:pPr>
        <w:pStyle w:val="ListBullet"/>
      </w:pPr>
      <w:r w:rsidRPr="00F83E0B">
        <w:t>1300mm</w:t>
      </w:r>
      <w:r w:rsidRPr="00F83E0B">
        <w:rPr>
          <w:spacing w:val="-7"/>
        </w:rPr>
        <w:t xml:space="preserve"> </w:t>
      </w:r>
      <w:r w:rsidRPr="00F83E0B">
        <w:t>or</w:t>
      </w:r>
      <w:r w:rsidRPr="00F83E0B">
        <w:rPr>
          <w:spacing w:val="-5"/>
        </w:rPr>
        <w:t xml:space="preserve"> </w:t>
      </w:r>
      <w:r w:rsidRPr="00F83E0B">
        <w:t>less</w:t>
      </w:r>
      <w:r w:rsidRPr="00F83E0B">
        <w:rPr>
          <w:spacing w:val="-4"/>
        </w:rPr>
        <w:t xml:space="preserve"> </w:t>
      </w:r>
      <w:r w:rsidRPr="00F83E0B">
        <w:t>in</w:t>
      </w:r>
      <w:r w:rsidRPr="00F83E0B">
        <w:rPr>
          <w:spacing w:val="-5"/>
        </w:rPr>
        <w:t xml:space="preserve"> </w:t>
      </w:r>
      <w:r w:rsidRPr="00F83E0B">
        <w:rPr>
          <w:spacing w:val="-2"/>
        </w:rPr>
        <w:t>length;</w:t>
      </w:r>
    </w:p>
    <w:p w14:paraId="2E473B86" w14:textId="77777777" w:rsidR="00186F26" w:rsidRPr="00F83E0B" w:rsidRDefault="00186F26" w:rsidP="00186F26">
      <w:pPr>
        <w:pStyle w:val="ListBullet"/>
      </w:pPr>
      <w:r w:rsidRPr="00F83E0B">
        <w:t>800mm</w:t>
      </w:r>
      <w:r w:rsidRPr="00F83E0B">
        <w:rPr>
          <w:spacing w:val="-5"/>
        </w:rPr>
        <w:t xml:space="preserve"> </w:t>
      </w:r>
      <w:r w:rsidRPr="00F83E0B">
        <w:t>or</w:t>
      </w:r>
      <w:r w:rsidRPr="00F83E0B">
        <w:rPr>
          <w:spacing w:val="-6"/>
        </w:rPr>
        <w:t xml:space="preserve"> </w:t>
      </w:r>
      <w:r w:rsidRPr="00F83E0B">
        <w:t>less</w:t>
      </w:r>
      <w:r w:rsidRPr="00F83E0B">
        <w:rPr>
          <w:spacing w:val="-4"/>
        </w:rPr>
        <w:t xml:space="preserve"> </w:t>
      </w:r>
      <w:r w:rsidRPr="00F83E0B">
        <w:t>in</w:t>
      </w:r>
      <w:r w:rsidRPr="00F83E0B">
        <w:rPr>
          <w:spacing w:val="-5"/>
        </w:rPr>
        <w:t xml:space="preserve"> </w:t>
      </w:r>
      <w:r w:rsidRPr="00F83E0B">
        <w:rPr>
          <w:spacing w:val="-2"/>
        </w:rPr>
        <w:t>width;</w:t>
      </w:r>
    </w:p>
    <w:p w14:paraId="7DC34C5B" w14:textId="77777777" w:rsidR="00186F26" w:rsidRPr="00F83E0B" w:rsidRDefault="00186F26" w:rsidP="00186F26">
      <w:pPr>
        <w:pStyle w:val="ListBullet"/>
      </w:pPr>
      <w:r w:rsidRPr="00F83E0B">
        <w:t>A maximum of 300kg in weight, including the occupant, their personal items</w:t>
      </w:r>
      <w:r w:rsidRPr="00F83E0B">
        <w:rPr>
          <w:spacing w:val="-9"/>
        </w:rPr>
        <w:t xml:space="preserve"> </w:t>
      </w:r>
      <w:r w:rsidRPr="00F83E0B">
        <w:t>and</w:t>
      </w:r>
      <w:r w:rsidRPr="00F83E0B">
        <w:rPr>
          <w:spacing w:val="-8"/>
        </w:rPr>
        <w:t xml:space="preserve"> </w:t>
      </w:r>
      <w:r w:rsidRPr="00F83E0B">
        <w:t>anyone</w:t>
      </w:r>
      <w:r w:rsidRPr="00F83E0B">
        <w:rPr>
          <w:spacing w:val="-6"/>
        </w:rPr>
        <w:t xml:space="preserve"> </w:t>
      </w:r>
      <w:r w:rsidRPr="00F83E0B">
        <w:t>required</w:t>
      </w:r>
      <w:r w:rsidRPr="00F83E0B">
        <w:rPr>
          <w:spacing w:val="-6"/>
        </w:rPr>
        <w:t xml:space="preserve"> </w:t>
      </w:r>
      <w:r w:rsidRPr="00F83E0B">
        <w:t>to</w:t>
      </w:r>
      <w:r w:rsidRPr="00F83E0B">
        <w:rPr>
          <w:spacing w:val="-8"/>
        </w:rPr>
        <w:t xml:space="preserve"> </w:t>
      </w:r>
      <w:r w:rsidRPr="00F83E0B">
        <w:t>assist</w:t>
      </w:r>
      <w:r w:rsidRPr="00F83E0B">
        <w:rPr>
          <w:spacing w:val="-6"/>
        </w:rPr>
        <w:t xml:space="preserve"> </w:t>
      </w:r>
      <w:r w:rsidRPr="00F83E0B">
        <w:t>on the boarding ramp</w:t>
      </w:r>
      <w:r>
        <w:t>; and</w:t>
      </w:r>
    </w:p>
    <w:p w14:paraId="7D517D9C" w14:textId="4855469B" w:rsidR="00570641" w:rsidRDefault="00186F26" w:rsidP="00186F26">
      <w:pPr>
        <w:pStyle w:val="ListBullet"/>
      </w:pPr>
      <w:r w:rsidRPr="00F83E0B">
        <w:t>Free</w:t>
      </w:r>
      <w:r w:rsidRPr="00F83E0B">
        <w:rPr>
          <w:spacing w:val="-8"/>
        </w:rPr>
        <w:t xml:space="preserve"> </w:t>
      </w:r>
      <w:r w:rsidRPr="00F83E0B">
        <w:t>from</w:t>
      </w:r>
      <w:r w:rsidRPr="00F83E0B">
        <w:rPr>
          <w:spacing w:val="-7"/>
        </w:rPr>
        <w:t xml:space="preserve"> </w:t>
      </w:r>
      <w:r w:rsidRPr="00F83E0B">
        <w:t>protruding</w:t>
      </w:r>
      <w:r w:rsidRPr="00F83E0B">
        <w:rPr>
          <w:spacing w:val="-7"/>
        </w:rPr>
        <w:t xml:space="preserve"> </w:t>
      </w:r>
      <w:r w:rsidRPr="00F83E0B">
        <w:t>items</w:t>
      </w:r>
      <w:r w:rsidRPr="00F83E0B">
        <w:rPr>
          <w:spacing w:val="-8"/>
        </w:rPr>
        <w:t xml:space="preserve"> </w:t>
      </w:r>
      <w:r w:rsidRPr="00F83E0B">
        <w:t>such</w:t>
      </w:r>
      <w:r w:rsidRPr="00F83E0B">
        <w:rPr>
          <w:spacing w:val="-9"/>
        </w:rPr>
        <w:t xml:space="preserve"> </w:t>
      </w:r>
      <w:r w:rsidRPr="00F83E0B">
        <w:t>as visors and flags.</w:t>
      </w:r>
    </w:p>
    <w:p w14:paraId="4A9C9D15" w14:textId="3272B191" w:rsidR="00186F26" w:rsidRDefault="00100345" w:rsidP="00100345">
      <w:r w:rsidRPr="00100345">
        <w:rPr>
          <w:rStyle w:val="Heading5Char"/>
        </w:rPr>
        <w:t>Owner:</w:t>
      </w:r>
      <w:r>
        <w:t xml:space="preserve"> Asset Manager</w:t>
      </w:r>
    </w:p>
    <w:p w14:paraId="7A2DEDA6" w14:textId="4AB3D9E1" w:rsidR="00100345" w:rsidRPr="004B0270" w:rsidRDefault="00100345" w:rsidP="00100345">
      <w:r w:rsidRPr="00056C5F">
        <w:rPr>
          <w:rStyle w:val="Heading5Char"/>
        </w:rPr>
        <w:t>REVIEW:</w:t>
      </w:r>
      <w:r>
        <w:t xml:space="preserve"> </w:t>
      </w:r>
      <w:r w:rsidR="00056C5F" w:rsidRPr="00F83E0B">
        <w:rPr>
          <w:rFonts w:cstheme="minorHAnsi"/>
        </w:rPr>
        <w:t>Continuous</w:t>
      </w:r>
      <w:r w:rsidR="00056C5F" w:rsidRPr="00F83E0B">
        <w:rPr>
          <w:rFonts w:cstheme="minorHAnsi"/>
          <w:spacing w:val="-8"/>
        </w:rPr>
        <w:t xml:space="preserve"> </w:t>
      </w:r>
      <w:r w:rsidR="00056C5F" w:rsidRPr="00F83E0B">
        <w:rPr>
          <w:rFonts w:cstheme="minorHAnsi"/>
        </w:rPr>
        <w:t>–</w:t>
      </w:r>
      <w:r w:rsidR="00056C5F" w:rsidRPr="00F83E0B">
        <w:rPr>
          <w:rFonts w:cstheme="minorHAnsi"/>
          <w:spacing w:val="-6"/>
        </w:rPr>
        <w:t xml:space="preserve"> </w:t>
      </w:r>
      <w:r w:rsidR="00056C5F" w:rsidRPr="00F83E0B">
        <w:rPr>
          <w:rFonts w:cstheme="minorHAnsi"/>
        </w:rPr>
        <w:t>as</w:t>
      </w:r>
      <w:r w:rsidR="00056C5F" w:rsidRPr="00F83E0B">
        <w:rPr>
          <w:rFonts w:cstheme="minorHAnsi"/>
          <w:spacing w:val="-8"/>
        </w:rPr>
        <w:t xml:space="preserve"> </w:t>
      </w:r>
      <w:r w:rsidR="00056C5F" w:rsidRPr="00F83E0B">
        <w:rPr>
          <w:rFonts w:cstheme="minorHAnsi"/>
        </w:rPr>
        <w:t>new</w:t>
      </w:r>
      <w:r w:rsidR="00056C5F" w:rsidRPr="00F83E0B">
        <w:rPr>
          <w:rFonts w:cstheme="minorHAnsi"/>
          <w:spacing w:val="-9"/>
        </w:rPr>
        <w:t xml:space="preserve"> </w:t>
      </w:r>
      <w:r w:rsidR="00056C5F" w:rsidRPr="00F83E0B">
        <w:rPr>
          <w:rFonts w:cstheme="minorHAnsi"/>
        </w:rPr>
        <w:t>buses</w:t>
      </w:r>
      <w:r w:rsidR="00056C5F" w:rsidRPr="00F83E0B">
        <w:rPr>
          <w:rFonts w:cstheme="minorHAnsi"/>
          <w:spacing w:val="-7"/>
        </w:rPr>
        <w:t xml:space="preserve"> </w:t>
      </w:r>
      <w:r w:rsidR="00056C5F" w:rsidRPr="00F83E0B">
        <w:rPr>
          <w:rFonts w:cstheme="minorHAnsi"/>
        </w:rPr>
        <w:t xml:space="preserve">are </w:t>
      </w:r>
      <w:r w:rsidR="00056C5F" w:rsidRPr="00F83E0B">
        <w:rPr>
          <w:rFonts w:cstheme="minorHAnsi"/>
          <w:spacing w:val="-2"/>
        </w:rPr>
        <w:t>purchased.</w:t>
      </w:r>
    </w:p>
    <w:p w14:paraId="3EDA0080" w14:textId="77777777" w:rsidR="00D93537" w:rsidRPr="00D93537" w:rsidRDefault="00D93537" w:rsidP="00D93537"/>
    <w:p w14:paraId="0280AB4C" w14:textId="6C0D5A7D" w:rsidR="006F18D1" w:rsidRDefault="006F18D1" w:rsidP="006F18D1">
      <w:pPr>
        <w:pStyle w:val="Heading3"/>
      </w:pPr>
      <w:bookmarkStart w:id="7" w:name="_Toc136933284"/>
      <w:r w:rsidRPr="006F18D1">
        <w:t xml:space="preserve">Accessible information signage </w:t>
      </w:r>
      <w:r w:rsidR="00FC78D7">
        <w:t>on buses</w:t>
      </w:r>
      <w:bookmarkEnd w:id="7"/>
    </w:p>
    <w:p w14:paraId="58600ED3" w14:textId="0B457E42" w:rsidR="006F18D1" w:rsidRDefault="006F18D1" w:rsidP="006F18D1">
      <w:pPr>
        <w:rPr>
          <w:rFonts w:cstheme="minorHAnsi"/>
          <w:spacing w:val="-2"/>
        </w:rPr>
      </w:pPr>
      <w:r w:rsidRPr="006F18D1">
        <w:rPr>
          <w:rStyle w:val="Heading5Char"/>
        </w:rPr>
        <w:t>Goal/Target:</w:t>
      </w:r>
      <w:r>
        <w:t xml:space="preserve"> </w:t>
      </w:r>
      <w:r w:rsidRPr="00874F3C">
        <w:rPr>
          <w:rFonts w:cstheme="minorHAnsi"/>
        </w:rPr>
        <w:t>All buses display appropriate</w:t>
      </w:r>
      <w:r w:rsidRPr="00874F3C">
        <w:rPr>
          <w:rFonts w:cstheme="minorHAnsi"/>
          <w:spacing w:val="-17"/>
        </w:rPr>
        <w:t xml:space="preserve"> </w:t>
      </w:r>
      <w:r w:rsidRPr="00874F3C">
        <w:rPr>
          <w:rFonts w:cstheme="minorHAnsi"/>
        </w:rPr>
        <w:t xml:space="preserve">signage to denote their </w:t>
      </w:r>
      <w:r w:rsidRPr="00874F3C">
        <w:rPr>
          <w:rFonts w:cstheme="minorHAnsi"/>
          <w:spacing w:val="-2"/>
        </w:rPr>
        <w:t>accessibility</w:t>
      </w:r>
      <w:r>
        <w:rPr>
          <w:rFonts w:cstheme="minorHAnsi"/>
          <w:spacing w:val="-2"/>
        </w:rPr>
        <w:t>.</w:t>
      </w:r>
    </w:p>
    <w:p w14:paraId="040954D7" w14:textId="2BC6BC1B" w:rsidR="006F18D1" w:rsidRDefault="006F18D1" w:rsidP="006F18D1">
      <w:pPr>
        <w:rPr>
          <w:rFonts w:cstheme="minorHAnsi"/>
        </w:rPr>
      </w:pPr>
      <w:r>
        <w:rPr>
          <w:rFonts w:cstheme="minorHAnsi"/>
          <w:spacing w:val="-2"/>
        </w:rPr>
        <w:t xml:space="preserve">Strategy: </w:t>
      </w:r>
      <w:r w:rsidRPr="00874F3C">
        <w:rPr>
          <w:rFonts w:cstheme="minorHAnsi"/>
        </w:rPr>
        <w:t>Internal and external decals are affixed to relevant buses to indicate that they are fully accessible, to denote allocated wheelchair and priority seating areas and the correct method of travel for customers using these areas to ensure safe travel.</w:t>
      </w:r>
    </w:p>
    <w:p w14:paraId="022B2883" w14:textId="79E45FC0" w:rsidR="006F18D1" w:rsidRDefault="006F18D1" w:rsidP="006F18D1">
      <w:pPr>
        <w:rPr>
          <w:rFonts w:cstheme="minorHAnsi"/>
        </w:rPr>
      </w:pPr>
      <w:r w:rsidRPr="006F18D1">
        <w:rPr>
          <w:rStyle w:val="Heading5Char"/>
        </w:rPr>
        <w:t>Owner:</w:t>
      </w:r>
      <w:r w:rsidRPr="006F18D1">
        <w:rPr>
          <w:rFonts w:cstheme="minorHAnsi"/>
        </w:rPr>
        <w:t xml:space="preserve"> </w:t>
      </w:r>
      <w:r>
        <w:rPr>
          <w:rFonts w:cstheme="minorHAnsi"/>
        </w:rPr>
        <w:t>Asset Manager</w:t>
      </w:r>
    </w:p>
    <w:p w14:paraId="502BC6C4" w14:textId="57556106" w:rsidR="006F18D1" w:rsidRDefault="006F18D1" w:rsidP="006F18D1">
      <w:pPr>
        <w:rPr>
          <w:spacing w:val="-2"/>
        </w:rPr>
      </w:pPr>
      <w:r w:rsidRPr="006F18D1">
        <w:rPr>
          <w:rStyle w:val="Heading5Char"/>
        </w:rPr>
        <w:t>Review:</w:t>
      </w:r>
      <w:r>
        <w:rPr>
          <w:rFonts w:cstheme="minorHAnsi"/>
        </w:rPr>
        <w:t xml:space="preserve"> </w:t>
      </w:r>
      <w:r w:rsidRPr="00874F3C">
        <w:t>Condition of signage to be inspected</w:t>
      </w:r>
      <w:r w:rsidRPr="00874F3C">
        <w:rPr>
          <w:spacing w:val="-13"/>
        </w:rPr>
        <w:t xml:space="preserve"> </w:t>
      </w:r>
      <w:r w:rsidRPr="00874F3C">
        <w:t>during</w:t>
      </w:r>
      <w:r w:rsidRPr="00874F3C">
        <w:rPr>
          <w:spacing w:val="-13"/>
        </w:rPr>
        <w:t xml:space="preserve"> </w:t>
      </w:r>
      <w:r w:rsidRPr="00874F3C">
        <w:t>routine</w:t>
      </w:r>
      <w:r w:rsidRPr="00874F3C">
        <w:rPr>
          <w:spacing w:val="-13"/>
        </w:rPr>
        <w:t xml:space="preserve"> </w:t>
      </w:r>
      <w:r w:rsidRPr="00874F3C">
        <w:t xml:space="preserve">vehicle </w:t>
      </w:r>
      <w:r w:rsidRPr="00874F3C">
        <w:rPr>
          <w:spacing w:val="-2"/>
        </w:rPr>
        <w:t>maintenance.</w:t>
      </w:r>
    </w:p>
    <w:p w14:paraId="01780783" w14:textId="77777777" w:rsidR="0025352A" w:rsidRDefault="0025352A" w:rsidP="006F18D1">
      <w:pPr>
        <w:rPr>
          <w:spacing w:val="-2"/>
        </w:rPr>
      </w:pPr>
    </w:p>
    <w:p w14:paraId="18058B69" w14:textId="0C4572CA" w:rsidR="006F18D1" w:rsidRDefault="006F18D1" w:rsidP="006F18D1">
      <w:pPr>
        <w:pStyle w:val="Heading3"/>
      </w:pPr>
      <w:bookmarkStart w:id="8" w:name="_Toc136933285"/>
      <w:r>
        <w:t>External bus advertising and visibility.</w:t>
      </w:r>
      <w:bookmarkEnd w:id="8"/>
    </w:p>
    <w:p w14:paraId="4C9AC965" w14:textId="35C9C133" w:rsidR="006F18D1" w:rsidRDefault="006F18D1" w:rsidP="006F18D1">
      <w:r w:rsidRPr="006F18D1">
        <w:rPr>
          <w:rStyle w:val="Heading5Char"/>
        </w:rPr>
        <w:t>Goal/target:</w:t>
      </w:r>
      <w:r w:rsidRPr="006F18D1">
        <w:t xml:space="preserve"> </w:t>
      </w:r>
      <w:r w:rsidRPr="009B6017">
        <w:t>Ensuring that visibility through bus doors and windows is provided.</w:t>
      </w:r>
    </w:p>
    <w:p w14:paraId="44729C0A" w14:textId="77777777" w:rsidR="003A5620" w:rsidRDefault="006F18D1" w:rsidP="006F18D1">
      <w:r w:rsidRPr="006F18D1">
        <w:rPr>
          <w:rStyle w:val="Heading5Char"/>
        </w:rPr>
        <w:t>Strategy:</w:t>
      </w:r>
      <w:r>
        <w:t xml:space="preserve"> All advertising on bus windows is designed</w:t>
      </w:r>
      <w:r>
        <w:rPr>
          <w:spacing w:val="-8"/>
        </w:rPr>
        <w:t xml:space="preserve"> </w:t>
      </w:r>
      <w:r>
        <w:t>to</w:t>
      </w:r>
      <w:r>
        <w:rPr>
          <w:spacing w:val="-8"/>
        </w:rPr>
        <w:t xml:space="preserve"> </w:t>
      </w:r>
      <w:r>
        <w:t>be</w:t>
      </w:r>
      <w:r>
        <w:rPr>
          <w:spacing w:val="-8"/>
        </w:rPr>
        <w:t xml:space="preserve"> </w:t>
      </w:r>
      <w:r>
        <w:t>transparent,</w:t>
      </w:r>
      <w:r>
        <w:rPr>
          <w:spacing w:val="-8"/>
        </w:rPr>
        <w:t xml:space="preserve"> </w:t>
      </w:r>
      <w:r>
        <w:t>allowing</w:t>
      </w:r>
      <w:r>
        <w:rPr>
          <w:spacing w:val="-8"/>
        </w:rPr>
        <w:t xml:space="preserve"> </w:t>
      </w:r>
      <w:r>
        <w:t xml:space="preserve">a level of visibility out of the windows. </w:t>
      </w:r>
    </w:p>
    <w:p w14:paraId="48E99349" w14:textId="1AE0FDBA" w:rsidR="006F18D1" w:rsidRDefault="006F18D1" w:rsidP="006F18D1">
      <w:r>
        <w:t>The front doors, the kerbside windows between the front and centre doors and most</w:t>
      </w:r>
      <w:r>
        <w:rPr>
          <w:spacing w:val="-7"/>
        </w:rPr>
        <w:t xml:space="preserve"> </w:t>
      </w:r>
      <w:r>
        <w:t>of</w:t>
      </w:r>
      <w:r>
        <w:rPr>
          <w:spacing w:val="-7"/>
        </w:rPr>
        <w:t xml:space="preserve"> </w:t>
      </w:r>
      <w:r>
        <w:t>the</w:t>
      </w:r>
      <w:r>
        <w:rPr>
          <w:spacing w:val="-5"/>
        </w:rPr>
        <w:t xml:space="preserve"> </w:t>
      </w:r>
      <w:r>
        <w:t>centre</w:t>
      </w:r>
      <w:r>
        <w:rPr>
          <w:spacing w:val="-5"/>
        </w:rPr>
        <w:t xml:space="preserve"> </w:t>
      </w:r>
      <w:r>
        <w:t>door</w:t>
      </w:r>
      <w:r>
        <w:rPr>
          <w:spacing w:val="-6"/>
        </w:rPr>
        <w:t xml:space="preserve"> </w:t>
      </w:r>
      <w:r>
        <w:t>areas</w:t>
      </w:r>
      <w:r>
        <w:rPr>
          <w:spacing w:val="-5"/>
        </w:rPr>
        <w:t xml:space="preserve"> </w:t>
      </w:r>
      <w:r>
        <w:t>remain</w:t>
      </w:r>
      <w:r>
        <w:rPr>
          <w:spacing w:val="-7"/>
        </w:rPr>
        <w:t xml:space="preserve"> </w:t>
      </w:r>
      <w:r>
        <w:t>free from advertising, providing customers with full visibility in this area.</w:t>
      </w:r>
    </w:p>
    <w:p w14:paraId="2A4291F4" w14:textId="4692B48B" w:rsidR="006F18D1" w:rsidRDefault="006F18D1" w:rsidP="006F18D1">
      <w:r w:rsidRPr="006F18D1">
        <w:rPr>
          <w:rStyle w:val="Heading5Char"/>
        </w:rPr>
        <w:lastRenderedPageBreak/>
        <w:t>Owner:</w:t>
      </w:r>
      <w:r w:rsidRPr="006F18D1">
        <w:t xml:space="preserve"> Asset Manager</w:t>
      </w:r>
      <w:r>
        <w:t>, Communications and Engagement Manager</w:t>
      </w:r>
    </w:p>
    <w:p w14:paraId="25EE5AD5" w14:textId="441F6516" w:rsidR="006F18D1" w:rsidRPr="009B6017" w:rsidRDefault="006F18D1" w:rsidP="006F18D1">
      <w:r w:rsidRPr="006F18D1">
        <w:rPr>
          <w:rStyle w:val="Heading5Char"/>
        </w:rPr>
        <w:t>Review:</w:t>
      </w:r>
      <w:r>
        <w:t xml:space="preserve"> </w:t>
      </w:r>
      <w:r w:rsidRPr="009B6017">
        <w:t>Collaboration between Transit Systems and the advertising contractor, and ensuring the adherence to contract requirements</w:t>
      </w:r>
    </w:p>
    <w:p w14:paraId="0741EDC8" w14:textId="6FAE5092" w:rsidR="006F18D1" w:rsidRDefault="006F18D1" w:rsidP="006F18D1"/>
    <w:p w14:paraId="0D55F5F7" w14:textId="3315FD1A" w:rsidR="006F18D1" w:rsidRDefault="006F18D1" w:rsidP="006F18D1">
      <w:pPr>
        <w:pStyle w:val="Heading2"/>
      </w:pPr>
      <w:bookmarkStart w:id="9" w:name="_Toc136933286"/>
      <w:r>
        <w:t>Accessibility of customer information and feedback channels</w:t>
      </w:r>
      <w:bookmarkEnd w:id="9"/>
    </w:p>
    <w:p w14:paraId="2BD53050" w14:textId="3A8838B7" w:rsidR="006F18D1" w:rsidRPr="0025352A" w:rsidRDefault="006F18D1" w:rsidP="006F18D1">
      <w:pPr>
        <w:pStyle w:val="Heading3"/>
      </w:pPr>
      <w:bookmarkStart w:id="10" w:name="_Toc136933287"/>
      <w:r w:rsidRPr="00874F3C">
        <w:t>Audible and visual service</w:t>
      </w:r>
      <w:r w:rsidRPr="00874F3C">
        <w:rPr>
          <w:spacing w:val="-17"/>
        </w:rPr>
        <w:t xml:space="preserve"> </w:t>
      </w:r>
      <w:r w:rsidRPr="00874F3C">
        <w:t>information on buses.</w:t>
      </w:r>
      <w:bookmarkEnd w:id="10"/>
    </w:p>
    <w:p w14:paraId="3FBAF563" w14:textId="06118917" w:rsidR="006F18D1" w:rsidRDefault="006F18D1" w:rsidP="006F18D1">
      <w:r w:rsidRPr="006F18D1">
        <w:rPr>
          <w:rStyle w:val="Heading5Char"/>
        </w:rPr>
        <w:t>Goal/Target:</w:t>
      </w:r>
      <w:r>
        <w:t xml:space="preserve"> </w:t>
      </w:r>
      <w:r w:rsidRPr="00874F3C">
        <w:rPr>
          <w:spacing w:val="-2"/>
        </w:rPr>
        <w:t xml:space="preserve">Passenger </w:t>
      </w:r>
      <w:r w:rsidRPr="00874F3C">
        <w:t>information display systems (PIDS) installed on buses to assist</w:t>
      </w:r>
      <w:r w:rsidRPr="00874F3C">
        <w:rPr>
          <w:spacing w:val="-17"/>
        </w:rPr>
        <w:t xml:space="preserve"> </w:t>
      </w:r>
      <w:r w:rsidRPr="00874F3C">
        <w:t>customers</w:t>
      </w:r>
      <w:r w:rsidRPr="00874F3C">
        <w:rPr>
          <w:spacing w:val="-17"/>
        </w:rPr>
        <w:t xml:space="preserve"> </w:t>
      </w:r>
      <w:r w:rsidRPr="00874F3C">
        <w:t>with hearing and visual impairments find</w:t>
      </w:r>
      <w:r w:rsidRPr="00874F3C">
        <w:rPr>
          <w:spacing w:val="40"/>
        </w:rPr>
        <w:t xml:space="preserve"> </w:t>
      </w:r>
      <w:r w:rsidRPr="00874F3C">
        <w:t>their way.</w:t>
      </w:r>
    </w:p>
    <w:p w14:paraId="6C4C3CA8" w14:textId="5319573A" w:rsidR="006F18D1" w:rsidRDefault="006F18D1" w:rsidP="00BA6821">
      <w:pPr>
        <w:rPr>
          <w:sz w:val="24"/>
        </w:rPr>
      </w:pPr>
      <w:r w:rsidRPr="00BA6821">
        <w:rPr>
          <w:rStyle w:val="Heading5Char"/>
        </w:rPr>
        <w:t>Strategy:</w:t>
      </w:r>
      <w:r>
        <w:t xml:space="preserve"> </w:t>
      </w:r>
      <w:r w:rsidRPr="00874F3C">
        <w:t>All</w:t>
      </w:r>
      <w:r w:rsidRPr="00874F3C">
        <w:rPr>
          <w:spacing w:val="-6"/>
        </w:rPr>
        <w:t xml:space="preserve"> </w:t>
      </w:r>
      <w:r w:rsidRPr="00874F3C">
        <w:t>new</w:t>
      </w:r>
      <w:r w:rsidRPr="00874F3C">
        <w:rPr>
          <w:spacing w:val="-5"/>
        </w:rPr>
        <w:t xml:space="preserve"> </w:t>
      </w:r>
      <w:r w:rsidRPr="00874F3C">
        <w:t>buses</w:t>
      </w:r>
      <w:r w:rsidRPr="00874F3C">
        <w:rPr>
          <w:spacing w:val="-4"/>
        </w:rPr>
        <w:t xml:space="preserve"> </w:t>
      </w:r>
      <w:r w:rsidRPr="00874F3C">
        <w:t>will</w:t>
      </w:r>
      <w:r w:rsidRPr="00874F3C">
        <w:rPr>
          <w:spacing w:val="-6"/>
        </w:rPr>
        <w:t xml:space="preserve"> </w:t>
      </w:r>
      <w:r w:rsidRPr="00874F3C">
        <w:t>be</w:t>
      </w:r>
      <w:r w:rsidRPr="00874F3C">
        <w:rPr>
          <w:spacing w:val="-7"/>
        </w:rPr>
        <w:t xml:space="preserve"> </w:t>
      </w:r>
      <w:r w:rsidRPr="00874F3C">
        <w:t>fitted with internal passenger information display systems (PIDS)</w:t>
      </w:r>
      <w:r>
        <w:t>.</w:t>
      </w:r>
      <w:r w:rsidR="00BA6821">
        <w:t xml:space="preserve"> </w:t>
      </w:r>
      <w:r w:rsidRPr="00874F3C">
        <w:t>All buses to have bright, easy-to-read external</w:t>
      </w:r>
      <w:r w:rsidRPr="00874F3C">
        <w:rPr>
          <w:spacing w:val="-10"/>
        </w:rPr>
        <w:t xml:space="preserve"> </w:t>
      </w:r>
      <w:r w:rsidRPr="00874F3C">
        <w:t>destination</w:t>
      </w:r>
      <w:r w:rsidRPr="00874F3C">
        <w:rPr>
          <w:spacing w:val="-8"/>
        </w:rPr>
        <w:t xml:space="preserve"> </w:t>
      </w:r>
      <w:r w:rsidRPr="00874F3C">
        <w:t>displays</w:t>
      </w:r>
      <w:r w:rsidRPr="00874F3C">
        <w:rPr>
          <w:spacing w:val="-8"/>
        </w:rPr>
        <w:t xml:space="preserve"> </w:t>
      </w:r>
      <w:r w:rsidRPr="00874F3C">
        <w:t>on</w:t>
      </w:r>
      <w:r w:rsidRPr="00874F3C">
        <w:rPr>
          <w:spacing w:val="-8"/>
        </w:rPr>
        <w:t xml:space="preserve"> </w:t>
      </w:r>
      <w:r w:rsidRPr="00874F3C">
        <w:t>the</w:t>
      </w:r>
      <w:r w:rsidRPr="00874F3C">
        <w:rPr>
          <w:spacing w:val="-8"/>
        </w:rPr>
        <w:t xml:space="preserve"> </w:t>
      </w:r>
      <w:r w:rsidRPr="00874F3C">
        <w:t>front, side</w:t>
      </w:r>
      <w:r w:rsidR="006C5276">
        <w:t>,</w:t>
      </w:r>
      <w:r w:rsidRPr="00874F3C">
        <w:t xml:space="preserve"> and rear of the vehicle.</w:t>
      </w:r>
      <w:r w:rsidR="00BA6821">
        <w:t xml:space="preserve"> </w:t>
      </w:r>
      <w:r w:rsidRPr="00874F3C">
        <w:t>New</w:t>
      </w:r>
      <w:r w:rsidRPr="00874F3C">
        <w:rPr>
          <w:spacing w:val="-6"/>
        </w:rPr>
        <w:t xml:space="preserve"> </w:t>
      </w:r>
      <w:r w:rsidRPr="00874F3C">
        <w:t>buses</w:t>
      </w:r>
      <w:r w:rsidRPr="00874F3C">
        <w:rPr>
          <w:spacing w:val="-6"/>
        </w:rPr>
        <w:t xml:space="preserve"> </w:t>
      </w:r>
      <w:r w:rsidRPr="00874F3C">
        <w:t>will</w:t>
      </w:r>
      <w:r w:rsidRPr="00874F3C">
        <w:rPr>
          <w:spacing w:val="-6"/>
        </w:rPr>
        <w:t xml:space="preserve"> </w:t>
      </w:r>
      <w:r w:rsidRPr="00874F3C">
        <w:t>also</w:t>
      </w:r>
      <w:r w:rsidRPr="00874F3C">
        <w:rPr>
          <w:spacing w:val="-8"/>
        </w:rPr>
        <w:t xml:space="preserve"> </w:t>
      </w:r>
      <w:r w:rsidRPr="00874F3C">
        <w:t>feature</w:t>
      </w:r>
      <w:r w:rsidRPr="00874F3C">
        <w:rPr>
          <w:spacing w:val="-8"/>
        </w:rPr>
        <w:t xml:space="preserve"> </w:t>
      </w:r>
      <w:r w:rsidRPr="00874F3C">
        <w:t>LED</w:t>
      </w:r>
      <w:r w:rsidRPr="00874F3C">
        <w:rPr>
          <w:spacing w:val="-5"/>
        </w:rPr>
        <w:t xml:space="preserve"> </w:t>
      </w:r>
      <w:r w:rsidRPr="00874F3C">
        <w:t>displays with improved clarity</w:t>
      </w:r>
      <w:r>
        <w:rPr>
          <w:sz w:val="24"/>
        </w:rPr>
        <w:t>.</w:t>
      </w:r>
    </w:p>
    <w:p w14:paraId="293D665D" w14:textId="55E8279E" w:rsidR="00BA6821" w:rsidRPr="00BA6821" w:rsidRDefault="00BA6821" w:rsidP="00BA6821">
      <w:pPr>
        <w:rPr>
          <w:spacing w:val="-2"/>
        </w:rPr>
      </w:pPr>
      <w:r w:rsidRPr="00BA6821">
        <w:rPr>
          <w:rStyle w:val="Heading5Char"/>
        </w:rPr>
        <w:t>Owner:</w:t>
      </w:r>
      <w:r w:rsidRPr="00BA6821">
        <w:rPr>
          <w:spacing w:val="-2"/>
        </w:rPr>
        <w:t xml:space="preserve"> </w:t>
      </w:r>
      <w:r>
        <w:rPr>
          <w:spacing w:val="-2"/>
        </w:rPr>
        <w:t xml:space="preserve">Asset Manager, </w:t>
      </w:r>
      <w:r w:rsidRPr="00874F3C">
        <w:rPr>
          <w:spacing w:val="-2"/>
        </w:rPr>
        <w:t xml:space="preserve">Communications </w:t>
      </w:r>
      <w:r>
        <w:rPr>
          <w:spacing w:val="-2"/>
        </w:rPr>
        <w:t xml:space="preserve">and Engagement </w:t>
      </w:r>
      <w:r w:rsidRPr="00874F3C">
        <w:rPr>
          <w:spacing w:val="-2"/>
        </w:rPr>
        <w:t>Manager</w:t>
      </w:r>
    </w:p>
    <w:p w14:paraId="6872E5A6" w14:textId="77777777" w:rsidR="003A5620" w:rsidRDefault="00BA6821" w:rsidP="00BA6821">
      <w:r w:rsidRPr="00BA6821">
        <w:rPr>
          <w:rStyle w:val="Heading5Char"/>
        </w:rPr>
        <w:t>Review:</w:t>
      </w:r>
      <w:r>
        <w:rPr>
          <w:sz w:val="24"/>
        </w:rPr>
        <w:t xml:space="preserve"> </w:t>
      </w:r>
      <w:r>
        <w:t>New</w:t>
      </w:r>
      <w:r>
        <w:rPr>
          <w:spacing w:val="-10"/>
        </w:rPr>
        <w:t xml:space="preserve"> </w:t>
      </w:r>
      <w:r>
        <w:t>buses</w:t>
      </w:r>
      <w:r>
        <w:rPr>
          <w:spacing w:val="-10"/>
        </w:rPr>
        <w:t xml:space="preserve"> </w:t>
      </w:r>
      <w:r>
        <w:t>will</w:t>
      </w:r>
      <w:r>
        <w:rPr>
          <w:spacing w:val="-10"/>
        </w:rPr>
        <w:t xml:space="preserve"> </w:t>
      </w:r>
      <w:r>
        <w:t>have</w:t>
      </w:r>
      <w:r>
        <w:rPr>
          <w:spacing w:val="-11"/>
        </w:rPr>
        <w:t xml:space="preserve"> </w:t>
      </w:r>
      <w:r>
        <w:t xml:space="preserve">passenger information display systems (PIDS) fitted. </w:t>
      </w:r>
    </w:p>
    <w:p w14:paraId="616ADD60" w14:textId="6BF31B80" w:rsidR="00BA6821" w:rsidRDefault="00BA6821" w:rsidP="00BA6821">
      <w:r>
        <w:t>External</w:t>
      </w:r>
      <w:r>
        <w:rPr>
          <w:spacing w:val="-10"/>
        </w:rPr>
        <w:t xml:space="preserve"> </w:t>
      </w:r>
      <w:r>
        <w:t>destination</w:t>
      </w:r>
      <w:r>
        <w:rPr>
          <w:spacing w:val="-7"/>
        </w:rPr>
        <w:t xml:space="preserve"> </w:t>
      </w:r>
      <w:r>
        <w:t>displays</w:t>
      </w:r>
      <w:r>
        <w:rPr>
          <w:spacing w:val="-7"/>
        </w:rPr>
        <w:t xml:space="preserve"> </w:t>
      </w:r>
      <w:r>
        <w:t>and internal passenger information display</w:t>
      </w:r>
      <w:r>
        <w:rPr>
          <w:spacing w:val="-9"/>
        </w:rPr>
        <w:t xml:space="preserve"> </w:t>
      </w:r>
      <w:r>
        <w:t>systems</w:t>
      </w:r>
      <w:r>
        <w:rPr>
          <w:spacing w:val="-9"/>
        </w:rPr>
        <w:t xml:space="preserve"> </w:t>
      </w:r>
      <w:r>
        <w:t>will</w:t>
      </w:r>
      <w:r>
        <w:rPr>
          <w:spacing w:val="-9"/>
        </w:rPr>
        <w:t xml:space="preserve"> </w:t>
      </w:r>
      <w:r>
        <w:t>be</w:t>
      </w:r>
      <w:r>
        <w:rPr>
          <w:spacing w:val="-11"/>
        </w:rPr>
        <w:t xml:space="preserve"> </w:t>
      </w:r>
      <w:r>
        <w:t>inspected during routine maintenance to ensure they function correctly.</w:t>
      </w:r>
    </w:p>
    <w:p w14:paraId="60BE2BD4" w14:textId="2182D3ED" w:rsidR="00BA6821" w:rsidRDefault="00BA6821" w:rsidP="00BA6821"/>
    <w:p w14:paraId="486A47D3" w14:textId="741A617F" w:rsidR="00FC78D7" w:rsidRDefault="00FC78D7" w:rsidP="00BA6821">
      <w:pPr>
        <w:pStyle w:val="Heading3"/>
      </w:pPr>
      <w:bookmarkStart w:id="11" w:name="_Toc136933288"/>
      <w:r>
        <w:t xml:space="preserve">Trip planning and service </w:t>
      </w:r>
      <w:r w:rsidR="003A5620">
        <w:t>information</w:t>
      </w:r>
      <w:bookmarkEnd w:id="11"/>
    </w:p>
    <w:p w14:paraId="0B3BDCD8" w14:textId="075AFB60" w:rsidR="00BA6821" w:rsidRDefault="003A5620" w:rsidP="00BA6821">
      <w:pPr>
        <w:rPr>
          <w:rFonts w:cstheme="minorHAnsi"/>
        </w:rPr>
      </w:pPr>
      <w:r w:rsidRPr="003A5620">
        <w:rPr>
          <w:rStyle w:val="Heading5Char"/>
        </w:rPr>
        <w:t>Goal</w:t>
      </w:r>
      <w:r w:rsidR="00A70ED5">
        <w:rPr>
          <w:rStyle w:val="Heading5Char"/>
        </w:rPr>
        <w:t>/target</w:t>
      </w:r>
      <w:r w:rsidRPr="003A5620">
        <w:rPr>
          <w:rStyle w:val="Heading5Char"/>
        </w:rPr>
        <w:t>:</w:t>
      </w:r>
      <w:r>
        <w:t xml:space="preserve"> </w:t>
      </w:r>
      <w:r w:rsidRPr="002F0A93">
        <w:rPr>
          <w:rFonts w:cstheme="minorHAnsi"/>
        </w:rPr>
        <w:t>Trip planning services and public timetables provide information regarding</w:t>
      </w:r>
      <w:r w:rsidRPr="002F0A93">
        <w:rPr>
          <w:rFonts w:cstheme="minorHAnsi"/>
          <w:spacing w:val="-17"/>
        </w:rPr>
        <w:t xml:space="preserve"> </w:t>
      </w:r>
      <w:r w:rsidRPr="002F0A93">
        <w:rPr>
          <w:rFonts w:cstheme="minorHAnsi"/>
        </w:rPr>
        <w:t>the</w:t>
      </w:r>
      <w:r w:rsidRPr="002F0A93">
        <w:rPr>
          <w:rFonts w:cstheme="minorHAnsi"/>
          <w:spacing w:val="-17"/>
        </w:rPr>
        <w:t xml:space="preserve"> </w:t>
      </w:r>
      <w:r w:rsidRPr="002F0A93">
        <w:rPr>
          <w:rFonts w:cstheme="minorHAnsi"/>
        </w:rPr>
        <w:t>operation of accessible bus trips.</w:t>
      </w:r>
    </w:p>
    <w:p w14:paraId="4BE89BFC" w14:textId="0E33CDD5" w:rsidR="003A5620" w:rsidRPr="002F0A93" w:rsidRDefault="003A5620" w:rsidP="003A5620">
      <w:r w:rsidRPr="003A5620">
        <w:rPr>
          <w:rStyle w:val="Heading5Char"/>
        </w:rPr>
        <w:t>Strategy:</w:t>
      </w:r>
      <w:r>
        <w:rPr>
          <w:rFonts w:cstheme="minorHAnsi"/>
        </w:rPr>
        <w:t xml:space="preserve"> </w:t>
      </w:r>
      <w:r w:rsidRPr="002F0A93">
        <w:t>Trip planning data and timetable information</w:t>
      </w:r>
      <w:r w:rsidRPr="002F0A93">
        <w:rPr>
          <w:spacing w:val="-8"/>
        </w:rPr>
        <w:t xml:space="preserve"> </w:t>
      </w:r>
      <w:r w:rsidRPr="002F0A93">
        <w:t>includes</w:t>
      </w:r>
      <w:r w:rsidRPr="002F0A93">
        <w:rPr>
          <w:spacing w:val="-8"/>
        </w:rPr>
        <w:t xml:space="preserve"> </w:t>
      </w:r>
      <w:r w:rsidRPr="002F0A93">
        <w:t>details</w:t>
      </w:r>
      <w:r w:rsidRPr="002F0A93">
        <w:rPr>
          <w:spacing w:val="-8"/>
        </w:rPr>
        <w:t xml:space="preserve"> </w:t>
      </w:r>
      <w:r w:rsidRPr="002F0A93">
        <w:t>of</w:t>
      </w:r>
      <w:r w:rsidRPr="002F0A93">
        <w:rPr>
          <w:spacing w:val="-10"/>
        </w:rPr>
        <w:t xml:space="preserve"> </w:t>
      </w:r>
      <w:r w:rsidRPr="002F0A93">
        <w:t>trips</w:t>
      </w:r>
      <w:r w:rsidRPr="002F0A93">
        <w:rPr>
          <w:spacing w:val="-8"/>
        </w:rPr>
        <w:t xml:space="preserve"> </w:t>
      </w:r>
      <w:r w:rsidRPr="002F0A93">
        <w:t xml:space="preserve">that are scheduled to be operated using </w:t>
      </w:r>
      <w:r w:rsidR="007221A0" w:rsidRPr="002F0A93">
        <w:t>fully accessible</w:t>
      </w:r>
      <w:r w:rsidRPr="002F0A93">
        <w:t xml:space="preserve"> buses.</w:t>
      </w:r>
    </w:p>
    <w:p w14:paraId="7BFF5F8D" w14:textId="13212827" w:rsidR="003A5620" w:rsidRPr="003A5620" w:rsidRDefault="003A5620" w:rsidP="003A5620">
      <w:pPr>
        <w:rPr>
          <w:spacing w:val="-4"/>
        </w:rPr>
      </w:pPr>
      <w:r w:rsidRPr="002F0A93">
        <w:t>Changes to services that impact our customers</w:t>
      </w:r>
      <w:r w:rsidRPr="002F0A93">
        <w:rPr>
          <w:spacing w:val="-9"/>
        </w:rPr>
        <w:t xml:space="preserve"> </w:t>
      </w:r>
      <w:r w:rsidRPr="002F0A93">
        <w:t>are</w:t>
      </w:r>
      <w:r w:rsidRPr="002F0A93">
        <w:rPr>
          <w:spacing w:val="-10"/>
        </w:rPr>
        <w:t xml:space="preserve"> </w:t>
      </w:r>
      <w:r w:rsidRPr="002F0A93">
        <w:t>communicated</w:t>
      </w:r>
      <w:r w:rsidRPr="002F0A93">
        <w:rPr>
          <w:spacing w:val="-9"/>
        </w:rPr>
        <w:t xml:space="preserve"> </w:t>
      </w:r>
      <w:r w:rsidRPr="002F0A93">
        <w:t>to</w:t>
      </w:r>
      <w:r w:rsidRPr="002F0A93">
        <w:rPr>
          <w:spacing w:val="-10"/>
        </w:rPr>
        <w:t xml:space="preserve"> </w:t>
      </w:r>
      <w:r w:rsidRPr="002F0A93">
        <w:t xml:space="preserve">TfNSW for inclusion on the Transport Info website, social media and third-party </w:t>
      </w:r>
      <w:r w:rsidRPr="002F0A93">
        <w:rPr>
          <w:spacing w:val="-4"/>
        </w:rPr>
        <w:t>apps.</w:t>
      </w:r>
    </w:p>
    <w:p w14:paraId="4D279A1B" w14:textId="7A0E1643" w:rsidR="003A5620" w:rsidRPr="002F0A93" w:rsidRDefault="003A5620" w:rsidP="003A5620">
      <w:pPr>
        <w:rPr>
          <w:spacing w:val="-2"/>
        </w:rPr>
      </w:pPr>
      <w:r w:rsidRPr="002F0A93">
        <w:t>Continue to collaborate with TfNSW to implement approved standards for communications material with a consistent</w:t>
      </w:r>
      <w:r w:rsidRPr="002F0A93">
        <w:rPr>
          <w:spacing w:val="-10"/>
        </w:rPr>
        <w:t xml:space="preserve"> </w:t>
      </w:r>
      <w:r w:rsidRPr="002F0A93">
        <w:t>appearance,</w:t>
      </w:r>
      <w:r w:rsidRPr="002F0A93">
        <w:rPr>
          <w:spacing w:val="-10"/>
        </w:rPr>
        <w:t xml:space="preserve"> </w:t>
      </w:r>
      <w:r w:rsidRPr="002F0A93">
        <w:t>and</w:t>
      </w:r>
      <w:r w:rsidRPr="002F0A93">
        <w:rPr>
          <w:spacing w:val="-10"/>
        </w:rPr>
        <w:t xml:space="preserve"> </w:t>
      </w:r>
      <w:r w:rsidRPr="002F0A93">
        <w:t>to</w:t>
      </w:r>
      <w:r w:rsidRPr="002F0A93">
        <w:rPr>
          <w:spacing w:val="-12"/>
        </w:rPr>
        <w:t xml:space="preserve"> </w:t>
      </w:r>
      <w:r w:rsidRPr="002F0A93">
        <w:t xml:space="preserve">promote the suite of third-party transport apps that use TfNSW data for trip planning </w:t>
      </w:r>
      <w:r w:rsidRPr="002F0A93">
        <w:rPr>
          <w:spacing w:val="-2"/>
        </w:rPr>
        <w:t>purposes.</w:t>
      </w:r>
    </w:p>
    <w:p w14:paraId="2B4CCAD7" w14:textId="034FD87A" w:rsidR="003A5620" w:rsidRPr="00BA6821" w:rsidRDefault="003A5620" w:rsidP="003A5620">
      <w:r w:rsidRPr="002F0A93">
        <w:t>The</w:t>
      </w:r>
      <w:r w:rsidRPr="002F0A93">
        <w:rPr>
          <w:spacing w:val="-7"/>
        </w:rPr>
        <w:t xml:space="preserve"> </w:t>
      </w:r>
      <w:r w:rsidRPr="002F0A93">
        <w:t>Transit</w:t>
      </w:r>
      <w:r w:rsidRPr="002F0A93">
        <w:rPr>
          <w:spacing w:val="-9"/>
        </w:rPr>
        <w:t xml:space="preserve"> </w:t>
      </w:r>
      <w:r w:rsidRPr="002F0A93">
        <w:t>Systems</w:t>
      </w:r>
      <w:r w:rsidRPr="002F0A93">
        <w:rPr>
          <w:spacing w:val="-7"/>
        </w:rPr>
        <w:t xml:space="preserve"> </w:t>
      </w:r>
      <w:r w:rsidRPr="002F0A93">
        <w:t>website</w:t>
      </w:r>
      <w:r w:rsidRPr="002F0A93">
        <w:rPr>
          <w:spacing w:val="-7"/>
        </w:rPr>
        <w:t xml:space="preserve"> </w:t>
      </w:r>
      <w:r w:rsidRPr="002F0A93">
        <w:t>will</w:t>
      </w:r>
      <w:r w:rsidRPr="002F0A93">
        <w:rPr>
          <w:spacing w:val="-7"/>
        </w:rPr>
        <w:t xml:space="preserve"> </w:t>
      </w:r>
      <w:r w:rsidRPr="002F0A93">
        <w:t>meet WCAG 2.0 requirements.</w:t>
      </w:r>
    </w:p>
    <w:p w14:paraId="11ECC2EC" w14:textId="78779264" w:rsidR="00BA6821" w:rsidRDefault="003A5620" w:rsidP="003A5620">
      <w:r w:rsidRPr="003A5620">
        <w:rPr>
          <w:rStyle w:val="Heading5Char"/>
        </w:rPr>
        <w:t>Owner:</w:t>
      </w:r>
      <w:r w:rsidRPr="003A5620">
        <w:t xml:space="preserve"> </w:t>
      </w:r>
      <w:r w:rsidRPr="002F0A93">
        <w:t>Network Optimisation Manager</w:t>
      </w:r>
      <w:r>
        <w:t>, Communications and Engagement Manager</w:t>
      </w:r>
    </w:p>
    <w:p w14:paraId="01A64783" w14:textId="7F8E8CEB" w:rsidR="003A5620" w:rsidRDefault="003A5620" w:rsidP="00BA6821">
      <w:r w:rsidRPr="003A5620">
        <w:rPr>
          <w:rStyle w:val="Heading5Char"/>
        </w:rPr>
        <w:t>Review:</w:t>
      </w:r>
      <w:r>
        <w:t xml:space="preserve"> </w:t>
      </w:r>
      <w:r w:rsidRPr="002F0A93">
        <w:t>Continuously - as service proposals</w:t>
      </w:r>
      <w:r w:rsidRPr="002F0A93">
        <w:rPr>
          <w:spacing w:val="-9"/>
        </w:rPr>
        <w:t xml:space="preserve"> </w:t>
      </w:r>
      <w:r w:rsidRPr="002F0A93">
        <w:t>are</w:t>
      </w:r>
      <w:r w:rsidRPr="002F0A93">
        <w:rPr>
          <w:spacing w:val="-11"/>
        </w:rPr>
        <w:t xml:space="preserve"> </w:t>
      </w:r>
      <w:r w:rsidRPr="002F0A93">
        <w:t>developed</w:t>
      </w:r>
      <w:r w:rsidRPr="002F0A93">
        <w:rPr>
          <w:spacing w:val="-9"/>
        </w:rPr>
        <w:t xml:space="preserve"> </w:t>
      </w:r>
      <w:r w:rsidRPr="002F0A93">
        <w:t>and</w:t>
      </w:r>
      <w:r w:rsidRPr="002F0A93">
        <w:rPr>
          <w:spacing w:val="-11"/>
        </w:rPr>
        <w:t xml:space="preserve"> </w:t>
      </w:r>
      <w:r w:rsidRPr="002F0A93">
        <w:t>new fully</w:t>
      </w:r>
      <w:r>
        <w:t xml:space="preserve"> </w:t>
      </w:r>
      <w:r w:rsidRPr="002F0A93">
        <w:t xml:space="preserve">accessible buses enter </w:t>
      </w:r>
      <w:r w:rsidRPr="002F0A93">
        <w:rPr>
          <w:spacing w:val="-2"/>
        </w:rPr>
        <w:t>service.</w:t>
      </w:r>
    </w:p>
    <w:p w14:paraId="70DE0310" w14:textId="5BBB87BC" w:rsidR="00BA6821" w:rsidRDefault="00BA6821" w:rsidP="006F18D1"/>
    <w:p w14:paraId="1B2D8C3E" w14:textId="3E844AC8" w:rsidR="00285722" w:rsidRDefault="00285722" w:rsidP="00285722">
      <w:pPr>
        <w:pStyle w:val="Heading3"/>
      </w:pPr>
      <w:bookmarkStart w:id="12" w:name="_Toc136933289"/>
      <w:r>
        <w:t>Bus stop information</w:t>
      </w:r>
      <w:r w:rsidR="00FC78D7">
        <w:t xml:space="preserve"> and Wayfinding infrastructure</w:t>
      </w:r>
      <w:bookmarkEnd w:id="12"/>
    </w:p>
    <w:p w14:paraId="26034E91" w14:textId="57D49B33" w:rsidR="00285722" w:rsidRDefault="00A70ED5" w:rsidP="00285722">
      <w:r>
        <w:rPr>
          <w:rStyle w:val="Heading5Char"/>
        </w:rPr>
        <w:t>Goal/target</w:t>
      </w:r>
      <w:r w:rsidR="00285722" w:rsidRPr="00285722">
        <w:rPr>
          <w:rStyle w:val="Heading5Char"/>
        </w:rPr>
        <w:t>:</w:t>
      </w:r>
      <w:r w:rsidR="00285722">
        <w:t xml:space="preserve"> </w:t>
      </w:r>
      <w:r w:rsidR="00285722" w:rsidRPr="00220FF6">
        <w:t xml:space="preserve">Implement </w:t>
      </w:r>
      <w:proofErr w:type="spellStart"/>
      <w:r w:rsidR="00285722" w:rsidRPr="00220FF6">
        <w:t>TfNSW’s</w:t>
      </w:r>
      <w:proofErr w:type="spellEnd"/>
      <w:r w:rsidR="00285722" w:rsidRPr="00220FF6">
        <w:t xml:space="preserve"> Wayfinding</w:t>
      </w:r>
      <w:r w:rsidR="00285722" w:rsidRPr="00220FF6">
        <w:rPr>
          <w:spacing w:val="-17"/>
        </w:rPr>
        <w:t xml:space="preserve"> </w:t>
      </w:r>
      <w:r w:rsidR="00285722" w:rsidRPr="00220FF6">
        <w:t>system</w:t>
      </w:r>
      <w:r w:rsidR="00285722" w:rsidRPr="00220FF6">
        <w:rPr>
          <w:spacing w:val="-17"/>
        </w:rPr>
        <w:t xml:space="preserve"> </w:t>
      </w:r>
      <w:r w:rsidR="00285722" w:rsidRPr="00220FF6">
        <w:t>at all bus stops.</w:t>
      </w:r>
      <w:r w:rsidR="00285722">
        <w:t xml:space="preserve"> </w:t>
      </w:r>
      <w:r w:rsidR="00285722" w:rsidRPr="00220FF6">
        <w:t xml:space="preserve">Carry out our </w:t>
      </w:r>
      <w:r w:rsidR="00285722" w:rsidRPr="00220FF6">
        <w:rPr>
          <w:spacing w:val="-2"/>
        </w:rPr>
        <w:t xml:space="preserve">accessibility </w:t>
      </w:r>
      <w:r w:rsidR="00285722" w:rsidRPr="00220FF6">
        <w:t>obligations</w:t>
      </w:r>
      <w:r w:rsidR="00285722" w:rsidRPr="00220FF6">
        <w:rPr>
          <w:spacing w:val="-17"/>
        </w:rPr>
        <w:t xml:space="preserve"> </w:t>
      </w:r>
      <w:r w:rsidR="00285722" w:rsidRPr="00220FF6">
        <w:t>relating</w:t>
      </w:r>
      <w:r w:rsidR="00285722" w:rsidRPr="00220FF6">
        <w:rPr>
          <w:spacing w:val="-17"/>
        </w:rPr>
        <w:t xml:space="preserve"> </w:t>
      </w:r>
      <w:r w:rsidR="00285722" w:rsidRPr="00220FF6">
        <w:t>to Transit Stops and Transit</w:t>
      </w:r>
      <w:r w:rsidR="00285722" w:rsidRPr="00220FF6">
        <w:rPr>
          <w:spacing w:val="-17"/>
        </w:rPr>
        <w:t xml:space="preserve"> </w:t>
      </w:r>
      <w:r w:rsidR="00285722" w:rsidRPr="00220FF6">
        <w:t>Stop</w:t>
      </w:r>
      <w:r w:rsidR="00285722" w:rsidRPr="00220FF6">
        <w:rPr>
          <w:spacing w:val="-17"/>
        </w:rPr>
        <w:t xml:space="preserve"> </w:t>
      </w:r>
      <w:r w:rsidR="00285722" w:rsidRPr="00220FF6">
        <w:t>signage.</w:t>
      </w:r>
    </w:p>
    <w:p w14:paraId="4086EDAF" w14:textId="77777777" w:rsidR="00285722" w:rsidRDefault="00285722" w:rsidP="00285722">
      <w:r w:rsidRPr="00285722">
        <w:rPr>
          <w:rStyle w:val="Heading5Char"/>
        </w:rPr>
        <w:t>Strategy:</w:t>
      </w:r>
      <w:r>
        <w:t xml:space="preserve"> Implement</w:t>
      </w:r>
      <w:r>
        <w:rPr>
          <w:spacing w:val="-10"/>
        </w:rPr>
        <w:t xml:space="preserve"> </w:t>
      </w:r>
      <w:r>
        <w:t>the</w:t>
      </w:r>
      <w:r>
        <w:rPr>
          <w:spacing w:val="-8"/>
        </w:rPr>
        <w:t xml:space="preserve"> </w:t>
      </w:r>
      <w:r>
        <w:t>rollout</w:t>
      </w:r>
      <w:r>
        <w:rPr>
          <w:spacing w:val="-10"/>
        </w:rPr>
        <w:t xml:space="preserve"> </w:t>
      </w:r>
      <w:r>
        <w:t>plan</w:t>
      </w:r>
      <w:r>
        <w:rPr>
          <w:spacing w:val="-6"/>
        </w:rPr>
        <w:t xml:space="preserve"> </w:t>
      </w:r>
      <w:r>
        <w:t>developed</w:t>
      </w:r>
      <w:r>
        <w:rPr>
          <w:spacing w:val="-6"/>
        </w:rPr>
        <w:t xml:space="preserve"> </w:t>
      </w:r>
      <w:r>
        <w:t>in conjunction with TfNSW to ensure a standard, consistent approach to signage infrastructure and information at bus stops.</w:t>
      </w:r>
    </w:p>
    <w:p w14:paraId="4E7BCA3F" w14:textId="260247BD" w:rsidR="00285722" w:rsidRDefault="00285722" w:rsidP="00285722">
      <w:r>
        <w:t>Consult</w:t>
      </w:r>
      <w:r>
        <w:rPr>
          <w:spacing w:val="-9"/>
        </w:rPr>
        <w:t xml:space="preserve"> </w:t>
      </w:r>
      <w:r>
        <w:t>with</w:t>
      </w:r>
      <w:r>
        <w:rPr>
          <w:spacing w:val="-9"/>
        </w:rPr>
        <w:t xml:space="preserve"> TfNSW</w:t>
      </w:r>
      <w:r>
        <w:t>,</w:t>
      </w:r>
      <w:r>
        <w:rPr>
          <w:spacing w:val="-10"/>
        </w:rPr>
        <w:t xml:space="preserve"> </w:t>
      </w:r>
      <w:r>
        <w:t>local</w:t>
      </w:r>
      <w:r>
        <w:rPr>
          <w:spacing w:val="-9"/>
        </w:rPr>
        <w:t xml:space="preserve"> </w:t>
      </w:r>
      <w:r>
        <w:t>government and</w:t>
      </w:r>
      <w:r>
        <w:rPr>
          <w:spacing w:val="-11"/>
        </w:rPr>
        <w:t xml:space="preserve"> </w:t>
      </w:r>
      <w:r>
        <w:t>other</w:t>
      </w:r>
      <w:r>
        <w:rPr>
          <w:spacing w:val="-10"/>
        </w:rPr>
        <w:t xml:space="preserve"> </w:t>
      </w:r>
      <w:r>
        <w:t>government</w:t>
      </w:r>
      <w:r>
        <w:rPr>
          <w:spacing w:val="-9"/>
        </w:rPr>
        <w:t xml:space="preserve"> </w:t>
      </w:r>
      <w:r>
        <w:t>agencies</w:t>
      </w:r>
      <w:r>
        <w:rPr>
          <w:spacing w:val="-8"/>
        </w:rPr>
        <w:t xml:space="preserve"> </w:t>
      </w:r>
      <w:r>
        <w:t xml:space="preserve">with responsibilities relevant to Transit </w:t>
      </w:r>
      <w:r>
        <w:rPr>
          <w:spacing w:val="-2"/>
        </w:rPr>
        <w:t>Stops.</w:t>
      </w:r>
    </w:p>
    <w:p w14:paraId="6320D8F3" w14:textId="0D6E718C" w:rsidR="00285722" w:rsidRPr="00285722" w:rsidRDefault="00285722" w:rsidP="00285722">
      <w:pPr>
        <w:rPr>
          <w:b/>
          <w:bCs/>
        </w:rPr>
      </w:pPr>
      <w:r w:rsidRPr="00285722">
        <w:rPr>
          <w:rStyle w:val="Heading5Char"/>
        </w:rPr>
        <w:t>Owner:</w:t>
      </w:r>
      <w:r>
        <w:t xml:space="preserve"> </w:t>
      </w:r>
      <w:r w:rsidRPr="00220FF6">
        <w:rPr>
          <w:spacing w:val="-2"/>
        </w:rPr>
        <w:t xml:space="preserve">Communications </w:t>
      </w:r>
      <w:r>
        <w:rPr>
          <w:spacing w:val="-2"/>
        </w:rPr>
        <w:t xml:space="preserve">and Engagement </w:t>
      </w:r>
      <w:r w:rsidRPr="00220FF6">
        <w:rPr>
          <w:spacing w:val="-2"/>
        </w:rPr>
        <w:t>Manager</w:t>
      </w:r>
    </w:p>
    <w:p w14:paraId="0E7E15B2" w14:textId="77777777" w:rsidR="00285722" w:rsidRDefault="00285722" w:rsidP="00285722">
      <w:r w:rsidRPr="00285722">
        <w:rPr>
          <w:rStyle w:val="Heading5Char"/>
        </w:rPr>
        <w:lastRenderedPageBreak/>
        <w:t>Review:</w:t>
      </w:r>
      <w:r>
        <w:t xml:space="preserve"> Work</w:t>
      </w:r>
      <w:r>
        <w:rPr>
          <w:spacing w:val="-10"/>
        </w:rPr>
        <w:t xml:space="preserve"> </w:t>
      </w:r>
      <w:r>
        <w:t>with</w:t>
      </w:r>
      <w:r>
        <w:rPr>
          <w:spacing w:val="-10"/>
        </w:rPr>
        <w:t xml:space="preserve"> </w:t>
      </w:r>
      <w:r>
        <w:t>TfNSW</w:t>
      </w:r>
      <w:r>
        <w:rPr>
          <w:spacing w:val="-11"/>
        </w:rPr>
        <w:t xml:space="preserve"> </w:t>
      </w:r>
      <w:r>
        <w:t>to</w:t>
      </w:r>
      <w:r>
        <w:rPr>
          <w:spacing w:val="-9"/>
        </w:rPr>
        <w:t xml:space="preserve"> </w:t>
      </w:r>
      <w:r>
        <w:t>implement and review the rollout plan.</w:t>
      </w:r>
    </w:p>
    <w:p w14:paraId="0A944038" w14:textId="746C0F4F" w:rsidR="00285722" w:rsidRDefault="00285722" w:rsidP="00285722">
      <w:r>
        <w:t>Collaborate with TfNSW on any improvement opportunities that may be identified to improve the standard of accessible bus stop information,</w:t>
      </w:r>
      <w:r>
        <w:rPr>
          <w:spacing w:val="-9"/>
        </w:rPr>
        <w:t xml:space="preserve"> </w:t>
      </w:r>
      <w:r>
        <w:t>as</w:t>
      </w:r>
      <w:r>
        <w:rPr>
          <w:spacing w:val="-7"/>
        </w:rPr>
        <w:t xml:space="preserve"> </w:t>
      </w:r>
      <w:r>
        <w:t>well</w:t>
      </w:r>
      <w:r>
        <w:rPr>
          <w:spacing w:val="-10"/>
        </w:rPr>
        <w:t xml:space="preserve"> </w:t>
      </w:r>
      <w:r>
        <w:t>as</w:t>
      </w:r>
      <w:r>
        <w:rPr>
          <w:spacing w:val="-7"/>
        </w:rPr>
        <w:t xml:space="preserve"> </w:t>
      </w:r>
      <w:r>
        <w:t>State</w:t>
      </w:r>
      <w:r>
        <w:rPr>
          <w:spacing w:val="-8"/>
        </w:rPr>
        <w:t xml:space="preserve"> </w:t>
      </w:r>
      <w:r>
        <w:t>and Local governments and private enterprise where relevant.</w:t>
      </w:r>
    </w:p>
    <w:p w14:paraId="70944CF9" w14:textId="0459CF4B" w:rsidR="007221A0" w:rsidRDefault="007221A0" w:rsidP="00285722"/>
    <w:p w14:paraId="2A2E5F3F" w14:textId="2DF0557D" w:rsidR="00A70ED5" w:rsidRPr="0025352A" w:rsidRDefault="00454DFE" w:rsidP="00454DFE">
      <w:pPr>
        <w:pStyle w:val="Heading3"/>
        <w:rPr>
          <w:spacing w:val="-2"/>
        </w:rPr>
      </w:pPr>
      <w:bookmarkStart w:id="13" w:name="_Toc136933290"/>
      <w:r>
        <w:t>Customer</w:t>
      </w:r>
      <w:r>
        <w:rPr>
          <w:spacing w:val="-17"/>
        </w:rPr>
        <w:t xml:space="preserve"> </w:t>
      </w:r>
      <w:r>
        <w:t xml:space="preserve">feedback </w:t>
      </w:r>
      <w:r>
        <w:rPr>
          <w:spacing w:val="-2"/>
        </w:rPr>
        <w:t>channels</w:t>
      </w:r>
      <w:bookmarkEnd w:id="13"/>
    </w:p>
    <w:p w14:paraId="2AF8F879" w14:textId="3E150C34" w:rsidR="00A70ED5" w:rsidRPr="00454DFE" w:rsidRDefault="00A70ED5" w:rsidP="00454DFE">
      <w:r w:rsidRPr="00A70ED5">
        <w:rPr>
          <w:rStyle w:val="Heading5Char"/>
        </w:rPr>
        <w:t>Goal</w:t>
      </w:r>
      <w:r>
        <w:rPr>
          <w:rStyle w:val="Heading5Char"/>
        </w:rPr>
        <w:t>/target</w:t>
      </w:r>
      <w:r w:rsidRPr="00A70ED5">
        <w:rPr>
          <w:rStyle w:val="Heading5Char"/>
        </w:rPr>
        <w:t>:</w:t>
      </w:r>
      <w:r>
        <w:t xml:space="preserve"> </w:t>
      </w:r>
      <w:r w:rsidR="00FC78D7">
        <w:t>Provide multiple, easy and accessible channels for customers to provide feedback.</w:t>
      </w:r>
    </w:p>
    <w:p w14:paraId="60A6D83B" w14:textId="5C0C8B09" w:rsidR="00FC78D7" w:rsidRDefault="00A70ED5" w:rsidP="00A70ED5">
      <w:pPr>
        <w:rPr>
          <w:spacing w:val="-2"/>
        </w:rPr>
      </w:pPr>
      <w:r w:rsidRPr="00A70ED5">
        <w:rPr>
          <w:rStyle w:val="Heading5Char"/>
        </w:rPr>
        <w:t>Strategy:</w:t>
      </w:r>
      <w:r>
        <w:t xml:space="preserve"> Promote</w:t>
      </w:r>
      <w:r>
        <w:rPr>
          <w:spacing w:val="-7"/>
        </w:rPr>
        <w:t xml:space="preserve"> </w:t>
      </w:r>
      <w:r>
        <w:t>a</w:t>
      </w:r>
      <w:r>
        <w:rPr>
          <w:spacing w:val="-6"/>
        </w:rPr>
        <w:t xml:space="preserve"> </w:t>
      </w:r>
      <w:r>
        <w:t>range</w:t>
      </w:r>
      <w:r>
        <w:rPr>
          <w:spacing w:val="-8"/>
        </w:rPr>
        <w:t xml:space="preserve"> </w:t>
      </w:r>
      <w:r>
        <w:t>of</w:t>
      </w:r>
      <w:r>
        <w:rPr>
          <w:spacing w:val="-6"/>
        </w:rPr>
        <w:t xml:space="preserve"> </w:t>
      </w:r>
      <w:r>
        <w:t>contact</w:t>
      </w:r>
      <w:r>
        <w:rPr>
          <w:spacing w:val="-8"/>
        </w:rPr>
        <w:t xml:space="preserve"> </w:t>
      </w:r>
      <w:r>
        <w:t>options</w:t>
      </w:r>
      <w:r>
        <w:rPr>
          <w:spacing w:val="-6"/>
        </w:rPr>
        <w:t xml:space="preserve"> </w:t>
      </w:r>
      <w:r>
        <w:t xml:space="preserve">for </w:t>
      </w:r>
      <w:r>
        <w:rPr>
          <w:spacing w:val="-2"/>
        </w:rPr>
        <w:t>customers</w:t>
      </w:r>
      <w:r w:rsidR="00FC78D7">
        <w:rPr>
          <w:spacing w:val="-2"/>
        </w:rPr>
        <w:t xml:space="preserve"> </w:t>
      </w:r>
      <w:proofErr w:type="gramStart"/>
      <w:r w:rsidR="00FC78D7">
        <w:rPr>
          <w:spacing w:val="-2"/>
        </w:rPr>
        <w:t xml:space="preserve">including </w:t>
      </w:r>
      <w:r w:rsidR="00FC78D7">
        <w:t>online,</w:t>
      </w:r>
      <w:proofErr w:type="gramEnd"/>
      <w:r w:rsidR="00FC78D7">
        <w:rPr>
          <w:spacing w:val="-17"/>
        </w:rPr>
        <w:t xml:space="preserve"> </w:t>
      </w:r>
      <w:r w:rsidR="00FC78D7">
        <w:t>telephone</w:t>
      </w:r>
      <w:r w:rsidR="00FC78D7">
        <w:rPr>
          <w:spacing w:val="-17"/>
        </w:rPr>
        <w:t xml:space="preserve"> </w:t>
      </w:r>
      <w:r w:rsidR="00FC78D7">
        <w:t>and written channels.</w:t>
      </w:r>
    </w:p>
    <w:p w14:paraId="40518789" w14:textId="77777777" w:rsidR="00A70ED5" w:rsidRDefault="00A70ED5" w:rsidP="00A70ED5">
      <w:r>
        <w:t>Record and catalogue accessibility issues</w:t>
      </w:r>
      <w:r>
        <w:rPr>
          <w:spacing w:val="-9"/>
        </w:rPr>
        <w:t xml:space="preserve"> </w:t>
      </w:r>
      <w:r>
        <w:t>received</w:t>
      </w:r>
      <w:r>
        <w:rPr>
          <w:spacing w:val="-9"/>
        </w:rPr>
        <w:t xml:space="preserve"> </w:t>
      </w:r>
      <w:r>
        <w:t>as</w:t>
      </w:r>
      <w:r>
        <w:rPr>
          <w:spacing w:val="-12"/>
        </w:rPr>
        <w:t xml:space="preserve"> </w:t>
      </w:r>
      <w:r>
        <w:t>customer</w:t>
      </w:r>
      <w:r>
        <w:rPr>
          <w:spacing w:val="-10"/>
        </w:rPr>
        <w:t xml:space="preserve"> </w:t>
      </w:r>
      <w:r>
        <w:t>feedback.</w:t>
      </w:r>
    </w:p>
    <w:p w14:paraId="1670A42F" w14:textId="12C96B7D" w:rsidR="00285722" w:rsidRDefault="00A70ED5" w:rsidP="00A70ED5">
      <w:r>
        <w:t>Work</w:t>
      </w:r>
      <w:r>
        <w:rPr>
          <w:spacing w:val="-9"/>
        </w:rPr>
        <w:t xml:space="preserve"> </w:t>
      </w:r>
      <w:r>
        <w:t>closely</w:t>
      </w:r>
      <w:r>
        <w:rPr>
          <w:spacing w:val="-8"/>
        </w:rPr>
        <w:t xml:space="preserve"> </w:t>
      </w:r>
      <w:r>
        <w:t>with</w:t>
      </w:r>
      <w:r>
        <w:rPr>
          <w:spacing w:val="-8"/>
        </w:rPr>
        <w:t xml:space="preserve"> </w:t>
      </w:r>
      <w:r>
        <w:t>TfNSW</w:t>
      </w:r>
      <w:r>
        <w:rPr>
          <w:spacing w:val="-7"/>
        </w:rPr>
        <w:t xml:space="preserve"> </w:t>
      </w:r>
      <w:r>
        <w:t>to</w:t>
      </w:r>
      <w:r>
        <w:rPr>
          <w:spacing w:val="-8"/>
        </w:rPr>
        <w:t xml:space="preserve"> </w:t>
      </w:r>
      <w:r>
        <w:t>advertise the National Relay Service contact number on timetables and bus stop material as part of the information rollout strategy.</w:t>
      </w:r>
    </w:p>
    <w:p w14:paraId="542D5048" w14:textId="0B2EDEF5" w:rsidR="00A70ED5" w:rsidRDefault="00A70ED5" w:rsidP="00A70ED5">
      <w:r w:rsidRPr="00A70ED5">
        <w:rPr>
          <w:rStyle w:val="Heading5Char"/>
        </w:rPr>
        <w:t>OWNER:</w:t>
      </w:r>
      <w:r>
        <w:t xml:space="preserve"> Communications and Engagement Manager</w:t>
      </w:r>
    </w:p>
    <w:p w14:paraId="34C801B8" w14:textId="673A67B7" w:rsidR="00A70ED5" w:rsidRDefault="00A70ED5" w:rsidP="00A70ED5">
      <w:r w:rsidRPr="00A70ED5">
        <w:rPr>
          <w:rStyle w:val="Heading5Char"/>
        </w:rPr>
        <w:t>REVIEW:</w:t>
      </w:r>
      <w:r>
        <w:t xml:space="preserve"> Report</w:t>
      </w:r>
      <w:r>
        <w:rPr>
          <w:spacing w:val="-14"/>
        </w:rPr>
        <w:t xml:space="preserve"> </w:t>
      </w:r>
      <w:r>
        <w:t>and</w:t>
      </w:r>
      <w:r>
        <w:rPr>
          <w:spacing w:val="-14"/>
        </w:rPr>
        <w:t xml:space="preserve"> </w:t>
      </w:r>
      <w:r>
        <w:t>review</w:t>
      </w:r>
      <w:r>
        <w:rPr>
          <w:spacing w:val="-14"/>
        </w:rPr>
        <w:t xml:space="preserve"> </w:t>
      </w:r>
      <w:r>
        <w:t xml:space="preserve">accessibility issues at regular management </w:t>
      </w:r>
      <w:r>
        <w:rPr>
          <w:spacing w:val="-2"/>
        </w:rPr>
        <w:t>meetings.</w:t>
      </w:r>
    </w:p>
    <w:p w14:paraId="052EA411" w14:textId="59B949C6" w:rsidR="00285722" w:rsidRDefault="00285722" w:rsidP="00285722"/>
    <w:p w14:paraId="22A66456" w14:textId="5FEF6995" w:rsidR="00A70ED5" w:rsidRDefault="00A70ED5" w:rsidP="00A70ED5">
      <w:pPr>
        <w:pStyle w:val="Heading3"/>
      </w:pPr>
      <w:bookmarkStart w:id="14" w:name="_Toc136933291"/>
      <w:r w:rsidRPr="00245053">
        <w:t xml:space="preserve">Customer feedback </w:t>
      </w:r>
      <w:r w:rsidR="00FC78D7">
        <w:t>regarding accessibility</w:t>
      </w:r>
      <w:bookmarkEnd w:id="14"/>
    </w:p>
    <w:p w14:paraId="0EF8BB92" w14:textId="3278CC39" w:rsidR="00A70ED5" w:rsidRDefault="00A70ED5" w:rsidP="00A70ED5">
      <w:r w:rsidRPr="00A70ED5">
        <w:rPr>
          <w:rStyle w:val="Heading5Char"/>
        </w:rPr>
        <w:t>GOAL/TARGET:</w:t>
      </w:r>
      <w:r w:rsidRPr="00A70ED5">
        <w:t xml:space="preserve"> </w:t>
      </w:r>
      <w:r w:rsidRPr="00245053">
        <w:t>Record and investigate all feedback relating to accessibility issues, with responses to be made within two business days.</w:t>
      </w:r>
    </w:p>
    <w:p w14:paraId="29B7BD57" w14:textId="2A1B142D" w:rsidR="00A70ED5" w:rsidRDefault="00A70ED5" w:rsidP="00A70ED5">
      <w:r w:rsidRPr="00A70ED5">
        <w:rPr>
          <w:rStyle w:val="Heading5Char"/>
        </w:rPr>
        <w:t>STRATEGY:</w:t>
      </w:r>
      <w:r>
        <w:t xml:space="preserve"> The</w:t>
      </w:r>
      <w:r>
        <w:rPr>
          <w:spacing w:val="-6"/>
        </w:rPr>
        <w:t xml:space="preserve"> </w:t>
      </w:r>
      <w:r>
        <w:t>bus</w:t>
      </w:r>
      <w:r>
        <w:rPr>
          <w:spacing w:val="-6"/>
        </w:rPr>
        <w:t xml:space="preserve"> </w:t>
      </w:r>
      <w:r>
        <w:t>type</w:t>
      </w:r>
      <w:r>
        <w:rPr>
          <w:spacing w:val="-6"/>
        </w:rPr>
        <w:t xml:space="preserve"> </w:t>
      </w:r>
      <w:r>
        <w:t>to</w:t>
      </w:r>
      <w:r>
        <w:rPr>
          <w:spacing w:val="-6"/>
        </w:rPr>
        <w:t xml:space="preserve"> </w:t>
      </w:r>
      <w:r>
        <w:t>be</w:t>
      </w:r>
      <w:r>
        <w:rPr>
          <w:spacing w:val="-6"/>
        </w:rPr>
        <w:t xml:space="preserve"> </w:t>
      </w:r>
      <w:r>
        <w:t>used</w:t>
      </w:r>
      <w:r>
        <w:rPr>
          <w:spacing w:val="-6"/>
        </w:rPr>
        <w:t xml:space="preserve"> </w:t>
      </w:r>
      <w:r>
        <w:t>to</w:t>
      </w:r>
      <w:r>
        <w:rPr>
          <w:spacing w:val="-8"/>
        </w:rPr>
        <w:t xml:space="preserve"> </w:t>
      </w:r>
      <w:r>
        <w:t>operate each trip is displayed on the bus dispatch system to ensure that the correct vehicle is allocated.</w:t>
      </w:r>
    </w:p>
    <w:p w14:paraId="35A2077C" w14:textId="6BE1C8EE" w:rsidR="00A70ED5" w:rsidRDefault="00A70ED5" w:rsidP="00A70ED5">
      <w:r>
        <w:t>Manage requests for accessible vehicles</w:t>
      </w:r>
      <w:r>
        <w:rPr>
          <w:spacing w:val="-10"/>
        </w:rPr>
        <w:t xml:space="preserve"> </w:t>
      </w:r>
      <w:r>
        <w:t>and</w:t>
      </w:r>
      <w:r>
        <w:rPr>
          <w:spacing w:val="-10"/>
        </w:rPr>
        <w:t xml:space="preserve"> </w:t>
      </w:r>
      <w:r>
        <w:t>trip</w:t>
      </w:r>
      <w:r>
        <w:rPr>
          <w:spacing w:val="-12"/>
        </w:rPr>
        <w:t xml:space="preserve"> </w:t>
      </w:r>
      <w:r>
        <w:t>planning</w:t>
      </w:r>
      <w:r>
        <w:rPr>
          <w:spacing w:val="-10"/>
        </w:rPr>
        <w:t xml:space="preserve"> </w:t>
      </w:r>
      <w:r>
        <w:t>assistance.</w:t>
      </w:r>
    </w:p>
    <w:p w14:paraId="68B4A090" w14:textId="302DC609" w:rsidR="00A70ED5" w:rsidRDefault="00A70ED5" w:rsidP="00A70ED5">
      <w:pPr>
        <w:rPr>
          <w:spacing w:val="-2"/>
        </w:rPr>
      </w:pPr>
      <w:r>
        <w:t>Contact details for trip planning and customer assistance</w:t>
      </w:r>
      <w:r>
        <w:rPr>
          <w:spacing w:val="-1"/>
        </w:rPr>
        <w:t xml:space="preserve"> </w:t>
      </w:r>
      <w:r>
        <w:t>will be promoted across</w:t>
      </w:r>
      <w:r>
        <w:rPr>
          <w:spacing w:val="-13"/>
        </w:rPr>
        <w:t xml:space="preserve"> </w:t>
      </w:r>
      <w:r>
        <w:t>information</w:t>
      </w:r>
      <w:r>
        <w:rPr>
          <w:spacing w:val="-13"/>
        </w:rPr>
        <w:t xml:space="preserve"> </w:t>
      </w:r>
      <w:r>
        <w:t>channels</w:t>
      </w:r>
      <w:r>
        <w:rPr>
          <w:spacing w:val="-13"/>
        </w:rPr>
        <w:t xml:space="preserve"> </w:t>
      </w:r>
      <w:r>
        <w:t xml:space="preserve">wherever </w:t>
      </w:r>
      <w:r>
        <w:rPr>
          <w:spacing w:val="-2"/>
        </w:rPr>
        <w:t>possible.</w:t>
      </w:r>
    </w:p>
    <w:p w14:paraId="67130BAD" w14:textId="61917D4F" w:rsidR="00A70ED5" w:rsidRDefault="00A70ED5" w:rsidP="00A70ED5">
      <w:pPr>
        <w:rPr>
          <w:spacing w:val="-2"/>
        </w:rPr>
      </w:pPr>
      <w:r w:rsidRPr="00CE7C5B">
        <w:rPr>
          <w:rStyle w:val="Heading5Char"/>
        </w:rPr>
        <w:t>OWNER:</w:t>
      </w:r>
      <w:r>
        <w:rPr>
          <w:spacing w:val="-2"/>
        </w:rPr>
        <w:t xml:space="preserve"> </w:t>
      </w:r>
      <w:r w:rsidR="00CE7C5B">
        <w:rPr>
          <w:spacing w:val="-2"/>
        </w:rPr>
        <w:t xml:space="preserve">Operations Managers, </w:t>
      </w:r>
      <w:r w:rsidRPr="00245053">
        <w:t>Communications</w:t>
      </w:r>
      <w:r>
        <w:t xml:space="preserve"> and Engagement</w:t>
      </w:r>
      <w:r w:rsidRPr="00245053">
        <w:t xml:space="preserve"> Manager</w:t>
      </w:r>
    </w:p>
    <w:p w14:paraId="0C18D896" w14:textId="77777777" w:rsidR="00A70ED5" w:rsidRDefault="00A70ED5" w:rsidP="00CE7C5B">
      <w:pPr>
        <w:rPr>
          <w:spacing w:val="-2"/>
        </w:rPr>
      </w:pPr>
      <w:r w:rsidRPr="00CE7C5B">
        <w:rPr>
          <w:rStyle w:val="Heading5Char"/>
        </w:rPr>
        <w:t>REVIEW:</w:t>
      </w:r>
      <w:r>
        <w:rPr>
          <w:spacing w:val="-2"/>
        </w:rPr>
        <w:t xml:space="preserve"> </w:t>
      </w:r>
      <w:r>
        <w:t>Daily</w:t>
      </w:r>
      <w:r>
        <w:rPr>
          <w:spacing w:val="-10"/>
        </w:rPr>
        <w:t xml:space="preserve"> </w:t>
      </w:r>
      <w:r>
        <w:t>dispatch</w:t>
      </w:r>
      <w:r>
        <w:rPr>
          <w:spacing w:val="-11"/>
        </w:rPr>
        <w:t xml:space="preserve"> </w:t>
      </w:r>
      <w:r>
        <w:t>and</w:t>
      </w:r>
      <w:r>
        <w:rPr>
          <w:spacing w:val="-10"/>
        </w:rPr>
        <w:t xml:space="preserve"> </w:t>
      </w:r>
      <w:r>
        <w:t>KPIs</w:t>
      </w:r>
      <w:r>
        <w:rPr>
          <w:spacing w:val="-10"/>
        </w:rPr>
        <w:t xml:space="preserve"> </w:t>
      </w:r>
      <w:r>
        <w:t xml:space="preserve">are </w:t>
      </w:r>
      <w:r>
        <w:rPr>
          <w:spacing w:val="-2"/>
        </w:rPr>
        <w:t>monitored.</w:t>
      </w:r>
    </w:p>
    <w:p w14:paraId="21372B98" w14:textId="2FE5BE27" w:rsidR="00A70ED5" w:rsidRPr="00A70ED5" w:rsidRDefault="00A70ED5" w:rsidP="00CE7C5B">
      <w:r>
        <w:t>Continuous</w:t>
      </w:r>
      <w:r>
        <w:rPr>
          <w:spacing w:val="-13"/>
        </w:rPr>
        <w:t xml:space="preserve"> </w:t>
      </w:r>
      <w:r>
        <w:t>review</w:t>
      </w:r>
      <w:r>
        <w:rPr>
          <w:spacing w:val="-13"/>
        </w:rPr>
        <w:t xml:space="preserve"> </w:t>
      </w:r>
      <w:r>
        <w:t>as</w:t>
      </w:r>
      <w:r>
        <w:rPr>
          <w:spacing w:val="-13"/>
        </w:rPr>
        <w:t xml:space="preserve"> </w:t>
      </w:r>
      <w:r>
        <w:t>timetable changes occur.</w:t>
      </w:r>
    </w:p>
    <w:p w14:paraId="33DECC32" w14:textId="04B7C7E3" w:rsidR="00A70ED5" w:rsidRDefault="00A70ED5" w:rsidP="00A70ED5"/>
    <w:p w14:paraId="197C0305" w14:textId="46BD2D86" w:rsidR="00CE7C5B" w:rsidRDefault="00CE7C5B" w:rsidP="00CE7C5B">
      <w:pPr>
        <w:pStyle w:val="Heading2"/>
      </w:pPr>
      <w:bookmarkStart w:id="15" w:name="_Toc136933292"/>
      <w:r>
        <w:t>Accessibility of our network</w:t>
      </w:r>
      <w:bookmarkEnd w:id="15"/>
    </w:p>
    <w:p w14:paraId="1528A721" w14:textId="396A9F6D" w:rsidR="00FC78D7" w:rsidRDefault="00CE7C5B" w:rsidP="00CE7C5B">
      <w:pPr>
        <w:pStyle w:val="Heading3"/>
      </w:pPr>
      <w:bookmarkStart w:id="16" w:name="_Toc136933293"/>
      <w:r>
        <w:t>Service</w:t>
      </w:r>
      <w:r>
        <w:rPr>
          <w:spacing w:val="-17"/>
        </w:rPr>
        <w:t xml:space="preserve"> </w:t>
      </w:r>
      <w:r>
        <w:t>planning and design</w:t>
      </w:r>
      <w:bookmarkEnd w:id="16"/>
    </w:p>
    <w:p w14:paraId="4BBB65E7" w14:textId="5E1CE276" w:rsidR="00CE7C5B" w:rsidRDefault="00CE7C5B" w:rsidP="00CE7C5B">
      <w:pPr>
        <w:rPr>
          <w:spacing w:val="-2"/>
        </w:rPr>
      </w:pPr>
      <w:r w:rsidRPr="00CE7C5B">
        <w:rPr>
          <w:rStyle w:val="Heading5Char"/>
        </w:rPr>
        <w:t>GOAL/TARGET:</w:t>
      </w:r>
      <w:r>
        <w:t xml:space="preserve"> Any new service initiatives will take accessibility issues and</w:t>
      </w:r>
      <w:r>
        <w:rPr>
          <w:spacing w:val="-17"/>
        </w:rPr>
        <w:t xml:space="preserve"> </w:t>
      </w:r>
      <w:r>
        <w:t>requirements</w:t>
      </w:r>
      <w:r>
        <w:rPr>
          <w:spacing w:val="-17"/>
        </w:rPr>
        <w:t xml:space="preserve"> </w:t>
      </w:r>
      <w:r>
        <w:t xml:space="preserve">into </w:t>
      </w:r>
      <w:r>
        <w:rPr>
          <w:spacing w:val="-2"/>
        </w:rPr>
        <w:t>consideration.</w:t>
      </w:r>
    </w:p>
    <w:p w14:paraId="14D488CD" w14:textId="618311F2" w:rsidR="00CE7C5B" w:rsidRDefault="00CE7C5B" w:rsidP="00CE7C5B">
      <w:r w:rsidRPr="00CE7C5B">
        <w:rPr>
          <w:rStyle w:val="Heading5Char"/>
        </w:rPr>
        <w:t>STRATEGY:</w:t>
      </w:r>
      <w:r>
        <w:rPr>
          <w:spacing w:val="-2"/>
        </w:rPr>
        <w:t xml:space="preserve"> </w:t>
      </w:r>
      <w:r w:rsidRPr="00073EE3">
        <w:t>Work with stakeholders to deliver accessible transport solutions.</w:t>
      </w:r>
    </w:p>
    <w:p w14:paraId="483677DC" w14:textId="6408079E" w:rsidR="00CE7C5B" w:rsidRDefault="00CE7C5B" w:rsidP="00CE7C5B">
      <w:r>
        <w:t>Collaborate</w:t>
      </w:r>
      <w:r>
        <w:rPr>
          <w:spacing w:val="-9"/>
        </w:rPr>
        <w:t xml:space="preserve"> </w:t>
      </w:r>
      <w:r>
        <w:t>with</w:t>
      </w:r>
      <w:r>
        <w:rPr>
          <w:spacing w:val="-9"/>
        </w:rPr>
        <w:t xml:space="preserve"> </w:t>
      </w:r>
      <w:r>
        <w:t>State</w:t>
      </w:r>
      <w:r>
        <w:rPr>
          <w:spacing w:val="-11"/>
        </w:rPr>
        <w:t xml:space="preserve"> </w:t>
      </w:r>
      <w:r>
        <w:t>and</w:t>
      </w:r>
      <w:r>
        <w:rPr>
          <w:spacing w:val="-11"/>
        </w:rPr>
        <w:t xml:space="preserve"> </w:t>
      </w:r>
      <w:r>
        <w:t>Local governments during project planning stages.</w:t>
      </w:r>
    </w:p>
    <w:p w14:paraId="23192D70" w14:textId="462C47CA" w:rsidR="00CE7C5B" w:rsidRDefault="00CE7C5B" w:rsidP="00CE7C5B">
      <w:r w:rsidRPr="00CE7C5B">
        <w:rPr>
          <w:rStyle w:val="Heading5Char"/>
        </w:rPr>
        <w:t>OWNER:</w:t>
      </w:r>
      <w:r w:rsidRPr="00CE7C5B">
        <w:t xml:space="preserve"> </w:t>
      </w:r>
      <w:r w:rsidRPr="002F0A93">
        <w:t>Network Optimisation Manager</w:t>
      </w:r>
    </w:p>
    <w:p w14:paraId="1866DF91" w14:textId="77777777" w:rsidR="00CE7C5B" w:rsidRDefault="00CE7C5B" w:rsidP="00CE7C5B">
      <w:r w:rsidRPr="00CE7C5B">
        <w:rPr>
          <w:rStyle w:val="Heading5Char"/>
        </w:rPr>
        <w:t>REVIEW:</w:t>
      </w:r>
      <w:r>
        <w:t xml:space="preserve"> Take customer feedback and suggestions</w:t>
      </w:r>
      <w:r>
        <w:rPr>
          <w:spacing w:val="-17"/>
        </w:rPr>
        <w:t xml:space="preserve"> </w:t>
      </w:r>
      <w:r>
        <w:t>into</w:t>
      </w:r>
      <w:r>
        <w:rPr>
          <w:spacing w:val="-17"/>
        </w:rPr>
        <w:t xml:space="preserve"> </w:t>
      </w:r>
      <w:r>
        <w:t>consideration.</w:t>
      </w:r>
    </w:p>
    <w:p w14:paraId="6E218D66" w14:textId="58F62D77" w:rsidR="00CE7C5B" w:rsidRDefault="00CE7C5B" w:rsidP="00CE7C5B">
      <w:pPr>
        <w:rPr>
          <w:spacing w:val="-2"/>
        </w:rPr>
      </w:pPr>
      <w:r>
        <w:t>Review</w:t>
      </w:r>
      <w:r>
        <w:rPr>
          <w:spacing w:val="-13"/>
        </w:rPr>
        <w:t xml:space="preserve"> </w:t>
      </w:r>
      <w:r>
        <w:t>and</w:t>
      </w:r>
      <w:r>
        <w:rPr>
          <w:spacing w:val="-14"/>
        </w:rPr>
        <w:t xml:space="preserve"> </w:t>
      </w:r>
      <w:r>
        <w:t>consider</w:t>
      </w:r>
      <w:r>
        <w:rPr>
          <w:spacing w:val="-13"/>
        </w:rPr>
        <w:t xml:space="preserve"> </w:t>
      </w:r>
      <w:r>
        <w:t xml:space="preserve">comments received though community </w:t>
      </w:r>
      <w:r>
        <w:rPr>
          <w:spacing w:val="-2"/>
        </w:rPr>
        <w:t>consultation.</w:t>
      </w:r>
    </w:p>
    <w:p w14:paraId="773B1DA5" w14:textId="31ED46F7" w:rsidR="00CE7C5B" w:rsidRDefault="00CE7C5B" w:rsidP="00CE7C5B">
      <w:pPr>
        <w:rPr>
          <w:spacing w:val="-2"/>
        </w:rPr>
      </w:pPr>
    </w:p>
    <w:p w14:paraId="76F3D569" w14:textId="65B8D620" w:rsidR="00FC78D7" w:rsidRPr="00FC78D7" w:rsidRDefault="00CE7C5B" w:rsidP="00FC78D7">
      <w:pPr>
        <w:pStyle w:val="Heading3"/>
      </w:pPr>
      <w:bookmarkStart w:id="17" w:name="_Toc136933294"/>
      <w:r w:rsidRPr="00073EE3">
        <w:lastRenderedPageBreak/>
        <w:t>Network infrastructure improvements</w:t>
      </w:r>
      <w:bookmarkEnd w:id="17"/>
    </w:p>
    <w:p w14:paraId="68BD60AC" w14:textId="034F2179" w:rsidR="00FC78D7" w:rsidRDefault="00FC78D7" w:rsidP="00FC78D7">
      <w:r w:rsidRPr="00FC78D7">
        <w:rPr>
          <w:rStyle w:val="Heading5Char"/>
        </w:rPr>
        <w:t>GOAL/TARGET:</w:t>
      </w:r>
      <w:r>
        <w:t xml:space="preserve"> </w:t>
      </w:r>
      <w:r w:rsidRPr="00073EE3">
        <w:t>Advocate accessibility improvements across our operating network.</w:t>
      </w:r>
    </w:p>
    <w:p w14:paraId="0DC3CA0B" w14:textId="431D6ACE" w:rsidR="00FC78D7" w:rsidRDefault="00FC78D7" w:rsidP="00FC78D7">
      <w:r w:rsidRPr="00FC78D7">
        <w:rPr>
          <w:rStyle w:val="Heading5Char"/>
        </w:rPr>
        <w:t>STRATEGY:</w:t>
      </w:r>
      <w:r>
        <w:t xml:space="preserve"> </w:t>
      </w:r>
      <w:r w:rsidRPr="00073EE3">
        <w:t>Work with stakeholders and owners of network infrastructure to improve accessibility standards.</w:t>
      </w:r>
    </w:p>
    <w:p w14:paraId="5A974490" w14:textId="65E42B37" w:rsidR="00FC78D7" w:rsidRDefault="00FC78D7" w:rsidP="00FC78D7">
      <w:r w:rsidRPr="00FC78D7">
        <w:rPr>
          <w:rStyle w:val="Heading5Char"/>
        </w:rPr>
        <w:t>OWNER:</w:t>
      </w:r>
      <w:r>
        <w:t xml:space="preserve"> </w:t>
      </w:r>
      <w:r w:rsidRPr="00073EE3">
        <w:t>Network Optimisation Manager</w:t>
      </w:r>
    </w:p>
    <w:p w14:paraId="321A6372" w14:textId="46422BE9" w:rsidR="00FC78D7" w:rsidRPr="00FC78D7" w:rsidRDefault="00FC78D7" w:rsidP="00FC78D7">
      <w:r w:rsidRPr="00FC78D7">
        <w:rPr>
          <w:rStyle w:val="Heading5Char"/>
        </w:rPr>
        <w:t>REVIEW:</w:t>
      </w:r>
      <w:r>
        <w:t xml:space="preserve"> </w:t>
      </w:r>
      <w:r w:rsidRPr="00073EE3">
        <w:t>Collaborate with State and Local governments, and private enterprises where relevant.</w:t>
      </w:r>
    </w:p>
    <w:p w14:paraId="0B73D912" w14:textId="77777777" w:rsidR="00FC78D7" w:rsidRPr="00FC78D7" w:rsidRDefault="00FC78D7" w:rsidP="00FC78D7"/>
    <w:p w14:paraId="7C546DAB" w14:textId="1DDE64F7" w:rsidR="00CE7C5B" w:rsidRDefault="0025352A" w:rsidP="00FC78D7">
      <w:pPr>
        <w:pStyle w:val="Heading2"/>
      </w:pPr>
      <w:bookmarkStart w:id="18" w:name="_Toc136933295"/>
      <w:r>
        <w:t>Building accessibility</w:t>
      </w:r>
      <w:bookmarkEnd w:id="18"/>
    </w:p>
    <w:p w14:paraId="77D4165E" w14:textId="650364E2" w:rsidR="0025352A" w:rsidRPr="0025352A" w:rsidRDefault="0025352A" w:rsidP="0025352A">
      <w:pPr>
        <w:pStyle w:val="Heading3"/>
      </w:pPr>
      <w:bookmarkStart w:id="19" w:name="_Toc136933296"/>
      <w:r>
        <w:t>Accessibility of our depot premises</w:t>
      </w:r>
      <w:bookmarkEnd w:id="19"/>
    </w:p>
    <w:p w14:paraId="24BA5CB7" w14:textId="700CBBE5" w:rsidR="00FC78D7" w:rsidRDefault="00FC78D7" w:rsidP="00FC78D7">
      <w:r w:rsidRPr="00FC78D7">
        <w:rPr>
          <w:rStyle w:val="Heading5Char"/>
        </w:rPr>
        <w:t>GOAL/TARGET:</w:t>
      </w:r>
      <w:r>
        <w:t xml:space="preserve"> </w:t>
      </w:r>
      <w:r w:rsidRPr="00073EE3">
        <w:t>Ensure accessible offices for visiting customers at all bus depots to facilitate meetings and enquiries.</w:t>
      </w:r>
    </w:p>
    <w:p w14:paraId="33913801" w14:textId="7418078D" w:rsidR="00FC78D7" w:rsidRDefault="00E979B9" w:rsidP="00E979B9">
      <w:r w:rsidRPr="00E979B9">
        <w:rPr>
          <w:rStyle w:val="Heading5Char"/>
        </w:rPr>
        <w:t>STRATEGY:</w:t>
      </w:r>
      <w:r>
        <w:t xml:space="preserve"> Hoxton Park and Smithfield depots were recently constructed, and feature</w:t>
      </w:r>
      <w:r>
        <w:rPr>
          <w:spacing w:val="-8"/>
        </w:rPr>
        <w:t xml:space="preserve"> </w:t>
      </w:r>
      <w:r>
        <w:t>elevators</w:t>
      </w:r>
      <w:r>
        <w:rPr>
          <w:spacing w:val="-11"/>
        </w:rPr>
        <w:t xml:space="preserve"> </w:t>
      </w:r>
      <w:r>
        <w:t>and</w:t>
      </w:r>
      <w:r>
        <w:rPr>
          <w:spacing w:val="-10"/>
        </w:rPr>
        <w:t xml:space="preserve"> </w:t>
      </w:r>
      <w:r>
        <w:t>accessible</w:t>
      </w:r>
      <w:r>
        <w:rPr>
          <w:spacing w:val="-8"/>
        </w:rPr>
        <w:t xml:space="preserve"> </w:t>
      </w:r>
      <w:r>
        <w:t>design. Bankstown and South Granville</w:t>
      </w:r>
      <w:r>
        <w:rPr>
          <w:spacing w:val="-11"/>
        </w:rPr>
        <w:t xml:space="preserve"> </w:t>
      </w:r>
      <w:r>
        <w:t>depots will be assessed for their accessibility.</w:t>
      </w:r>
    </w:p>
    <w:p w14:paraId="58E699D7" w14:textId="403BA715" w:rsidR="00E979B9" w:rsidRDefault="00E979B9" w:rsidP="00E979B9">
      <w:r>
        <w:t xml:space="preserve">Accessible strategies/options will be provided to employees and customers at all </w:t>
      </w:r>
      <w:r w:rsidR="006C5276">
        <w:t>depot</w:t>
      </w:r>
      <w:r>
        <w:t xml:space="preserve"> sites.</w:t>
      </w:r>
      <w:r w:rsidR="00EA0A4D">
        <w:t xml:space="preserve"> This may include alternative depot access if accessibility works is not feasible.</w:t>
      </w:r>
    </w:p>
    <w:p w14:paraId="11F9BD4F" w14:textId="2FB68760" w:rsidR="00E979B9" w:rsidRDefault="00E979B9" w:rsidP="00E979B9">
      <w:r w:rsidRPr="00E979B9">
        <w:rPr>
          <w:rStyle w:val="Heading5Char"/>
        </w:rPr>
        <w:t>OWNER:</w:t>
      </w:r>
      <w:r>
        <w:t xml:space="preserve"> Managing Director</w:t>
      </w:r>
    </w:p>
    <w:p w14:paraId="087442C6" w14:textId="249F2B45" w:rsidR="00E979B9" w:rsidRDefault="00E979B9" w:rsidP="00E979B9">
      <w:r w:rsidRPr="00E979B9">
        <w:rPr>
          <w:rStyle w:val="Heading5Char"/>
        </w:rPr>
        <w:t>REVIEW:</w:t>
      </w:r>
      <w:r>
        <w:t xml:space="preserve"> Regular accessibility audit of all depot sites. </w:t>
      </w:r>
    </w:p>
    <w:p w14:paraId="094BAC65" w14:textId="37214641" w:rsidR="00E979B9" w:rsidRDefault="00E979B9" w:rsidP="00E979B9"/>
    <w:p w14:paraId="129101DC" w14:textId="26146CA9" w:rsidR="00E979B9" w:rsidRDefault="00E979B9" w:rsidP="00E979B9">
      <w:pPr>
        <w:pStyle w:val="Heading2"/>
      </w:pPr>
      <w:bookmarkStart w:id="20" w:name="_Toc136933297"/>
      <w:r>
        <w:t>Accessibility training for staff</w:t>
      </w:r>
      <w:bookmarkEnd w:id="20"/>
    </w:p>
    <w:p w14:paraId="0DF656CE" w14:textId="056EA6B9" w:rsidR="00E979B9" w:rsidRPr="00E979B9" w:rsidRDefault="00E979B9" w:rsidP="00E979B9">
      <w:pPr>
        <w:pStyle w:val="Heading3"/>
      </w:pPr>
      <w:bookmarkStart w:id="21" w:name="_Toc136933298"/>
      <w:r>
        <w:t>Di</w:t>
      </w:r>
      <w:r w:rsidRPr="002C5DE9">
        <w:t>sability awareness</w:t>
      </w:r>
      <w:r>
        <w:t xml:space="preserve"> training</w:t>
      </w:r>
      <w:bookmarkEnd w:id="21"/>
    </w:p>
    <w:p w14:paraId="6A38C5AC" w14:textId="3E6CC539" w:rsidR="00E979B9" w:rsidRDefault="00E979B9" w:rsidP="00E979B9">
      <w:r w:rsidRPr="00E979B9">
        <w:rPr>
          <w:rStyle w:val="Heading5Char"/>
        </w:rPr>
        <w:t>GOAL/TARGET:</w:t>
      </w:r>
      <w:r>
        <w:t xml:space="preserve"> </w:t>
      </w:r>
      <w:r w:rsidRPr="002C5DE9">
        <w:t>All driving staff are trained in disability awareness, and the correct use of buses and their features.</w:t>
      </w:r>
    </w:p>
    <w:p w14:paraId="61D40669" w14:textId="77777777" w:rsidR="00E979B9" w:rsidRDefault="00E979B9" w:rsidP="00E979B9">
      <w:r w:rsidRPr="00606775">
        <w:rPr>
          <w:rStyle w:val="Heading5Char"/>
        </w:rPr>
        <w:t>STRATEGY:</w:t>
      </w:r>
      <w:r>
        <w:t xml:space="preserve"> Our program trains staff in the correct way to assist customers with reduced mobility and instructs and tests the abilities</w:t>
      </w:r>
      <w:r>
        <w:rPr>
          <w:spacing w:val="-5"/>
        </w:rPr>
        <w:t xml:space="preserve"> </w:t>
      </w:r>
      <w:r>
        <w:t>of</w:t>
      </w:r>
      <w:r>
        <w:rPr>
          <w:spacing w:val="-7"/>
        </w:rPr>
        <w:t xml:space="preserve"> </w:t>
      </w:r>
      <w:r>
        <w:t>all</w:t>
      </w:r>
      <w:r>
        <w:rPr>
          <w:spacing w:val="-6"/>
        </w:rPr>
        <w:t xml:space="preserve"> </w:t>
      </w:r>
      <w:r>
        <w:t>new</w:t>
      </w:r>
      <w:r>
        <w:rPr>
          <w:spacing w:val="-5"/>
        </w:rPr>
        <w:t xml:space="preserve"> </w:t>
      </w:r>
      <w:r>
        <w:t>staff</w:t>
      </w:r>
      <w:r>
        <w:rPr>
          <w:spacing w:val="-7"/>
        </w:rPr>
        <w:t xml:space="preserve"> </w:t>
      </w:r>
      <w:r>
        <w:t>in</w:t>
      </w:r>
      <w:r>
        <w:rPr>
          <w:spacing w:val="-5"/>
        </w:rPr>
        <w:t xml:space="preserve"> </w:t>
      </w:r>
      <w:r>
        <w:t>the</w:t>
      </w:r>
      <w:r>
        <w:rPr>
          <w:spacing w:val="-5"/>
        </w:rPr>
        <w:t xml:space="preserve"> </w:t>
      </w:r>
      <w:r>
        <w:t>operation</w:t>
      </w:r>
      <w:r>
        <w:rPr>
          <w:spacing w:val="-5"/>
        </w:rPr>
        <w:t xml:space="preserve"> </w:t>
      </w:r>
      <w:r>
        <w:t>of the features and equipment on buses.</w:t>
      </w:r>
    </w:p>
    <w:p w14:paraId="1E06D525" w14:textId="77777777" w:rsidR="00E979B9" w:rsidRDefault="00E979B9" w:rsidP="00E979B9">
      <w:r>
        <w:t>Such</w:t>
      </w:r>
      <w:r>
        <w:rPr>
          <w:spacing w:val="-8"/>
        </w:rPr>
        <w:t xml:space="preserve"> </w:t>
      </w:r>
      <w:r>
        <w:t>training</w:t>
      </w:r>
      <w:r>
        <w:rPr>
          <w:spacing w:val="-7"/>
        </w:rPr>
        <w:t xml:space="preserve"> </w:t>
      </w:r>
      <w:r>
        <w:rPr>
          <w:spacing w:val="-2"/>
        </w:rPr>
        <w:t>includes:</w:t>
      </w:r>
    </w:p>
    <w:p w14:paraId="072BAE9B" w14:textId="36F84231" w:rsidR="00E979B9" w:rsidRDefault="00E979B9" w:rsidP="00606775">
      <w:pPr>
        <w:pStyle w:val="ListBullet"/>
      </w:pPr>
      <w:proofErr w:type="gramStart"/>
      <w:r>
        <w:t>Providing</w:t>
      </w:r>
      <w:r>
        <w:rPr>
          <w:spacing w:val="-13"/>
        </w:rPr>
        <w:t xml:space="preserve"> </w:t>
      </w:r>
      <w:r>
        <w:t>assistance</w:t>
      </w:r>
      <w:r>
        <w:rPr>
          <w:spacing w:val="-12"/>
        </w:rPr>
        <w:t xml:space="preserve"> </w:t>
      </w:r>
      <w:r>
        <w:t>to</w:t>
      </w:r>
      <w:proofErr w:type="gramEnd"/>
      <w:r>
        <w:rPr>
          <w:spacing w:val="-12"/>
        </w:rPr>
        <w:t xml:space="preserve"> </w:t>
      </w:r>
      <w:r>
        <w:t xml:space="preserve">customers with a restraint or tethering device when </w:t>
      </w:r>
      <w:r w:rsidR="00E92817">
        <w:t>required.</w:t>
      </w:r>
    </w:p>
    <w:p w14:paraId="31D632B2" w14:textId="1D5367B0" w:rsidR="00E979B9" w:rsidRDefault="00E979B9" w:rsidP="00606775">
      <w:pPr>
        <w:pStyle w:val="ListBullet"/>
      </w:pPr>
      <w:r>
        <w:t>Priority policies, including</w:t>
      </w:r>
      <w:r>
        <w:rPr>
          <w:spacing w:val="40"/>
        </w:rPr>
        <w:t xml:space="preserve"> </w:t>
      </w:r>
      <w:proofErr w:type="gramStart"/>
      <w:r>
        <w:t>providing assistance to</w:t>
      </w:r>
      <w:proofErr w:type="gramEnd"/>
      <w:r>
        <w:t xml:space="preserve"> vacate priority</w:t>
      </w:r>
      <w:r>
        <w:rPr>
          <w:spacing w:val="-8"/>
        </w:rPr>
        <w:t xml:space="preserve"> </w:t>
      </w:r>
      <w:r>
        <w:t>seating</w:t>
      </w:r>
      <w:r>
        <w:rPr>
          <w:spacing w:val="-8"/>
        </w:rPr>
        <w:t xml:space="preserve"> </w:t>
      </w:r>
      <w:r>
        <w:t>areas</w:t>
      </w:r>
      <w:r>
        <w:rPr>
          <w:spacing w:val="-8"/>
        </w:rPr>
        <w:t xml:space="preserve"> </w:t>
      </w:r>
      <w:r>
        <w:t>for</w:t>
      </w:r>
      <w:r>
        <w:rPr>
          <w:spacing w:val="-8"/>
        </w:rPr>
        <w:t xml:space="preserve"> </w:t>
      </w:r>
      <w:r>
        <w:t>those</w:t>
      </w:r>
      <w:r>
        <w:rPr>
          <w:spacing w:val="-8"/>
        </w:rPr>
        <w:t xml:space="preserve"> </w:t>
      </w:r>
      <w:r>
        <w:t xml:space="preserve">that need </w:t>
      </w:r>
      <w:r w:rsidR="00E92817">
        <w:t>it.</w:t>
      </w:r>
    </w:p>
    <w:p w14:paraId="0163ADF6" w14:textId="3A145E3F" w:rsidR="00E979B9" w:rsidRDefault="00E979B9" w:rsidP="00606775">
      <w:pPr>
        <w:pStyle w:val="ListBullet"/>
      </w:pPr>
      <w:r>
        <w:t>Recognition</w:t>
      </w:r>
      <w:r>
        <w:rPr>
          <w:spacing w:val="-13"/>
        </w:rPr>
        <w:t xml:space="preserve"> </w:t>
      </w:r>
      <w:r>
        <w:t>of</w:t>
      </w:r>
      <w:r>
        <w:rPr>
          <w:spacing w:val="-13"/>
        </w:rPr>
        <w:t xml:space="preserve"> </w:t>
      </w:r>
      <w:r>
        <w:t>assistance</w:t>
      </w:r>
      <w:r>
        <w:rPr>
          <w:spacing w:val="-13"/>
        </w:rPr>
        <w:t xml:space="preserve"> </w:t>
      </w:r>
      <w:r>
        <w:t xml:space="preserve">animals and understanding the rights of customers travelling with </w:t>
      </w:r>
      <w:r w:rsidR="00E92817">
        <w:t>them.</w:t>
      </w:r>
    </w:p>
    <w:p w14:paraId="6DD6F1DF" w14:textId="505A3ADF" w:rsidR="00E979B9" w:rsidRDefault="00E979B9" w:rsidP="00606775">
      <w:pPr>
        <w:pStyle w:val="ListBullet"/>
      </w:pPr>
      <w:r>
        <w:t>Remaining alert for customers waiting</w:t>
      </w:r>
      <w:r>
        <w:rPr>
          <w:spacing w:val="-6"/>
        </w:rPr>
        <w:t xml:space="preserve"> </w:t>
      </w:r>
      <w:r>
        <w:t>at</w:t>
      </w:r>
      <w:r>
        <w:rPr>
          <w:spacing w:val="-6"/>
        </w:rPr>
        <w:t xml:space="preserve"> </w:t>
      </w:r>
      <w:r>
        <w:t>bus</w:t>
      </w:r>
      <w:r>
        <w:rPr>
          <w:spacing w:val="-8"/>
        </w:rPr>
        <w:t xml:space="preserve"> </w:t>
      </w:r>
      <w:r>
        <w:t>stops</w:t>
      </w:r>
      <w:r>
        <w:rPr>
          <w:spacing w:val="-6"/>
        </w:rPr>
        <w:t xml:space="preserve"> </w:t>
      </w:r>
      <w:r>
        <w:t>that</w:t>
      </w:r>
      <w:r>
        <w:rPr>
          <w:spacing w:val="-7"/>
        </w:rPr>
        <w:t xml:space="preserve"> </w:t>
      </w:r>
      <w:r>
        <w:t>may</w:t>
      </w:r>
      <w:r>
        <w:rPr>
          <w:spacing w:val="-6"/>
        </w:rPr>
        <w:t xml:space="preserve"> </w:t>
      </w:r>
      <w:r>
        <w:t>have vision impairment.</w:t>
      </w:r>
    </w:p>
    <w:p w14:paraId="30915055" w14:textId="5FFA9D52" w:rsidR="009114F1" w:rsidRDefault="00E92817" w:rsidP="009114F1">
      <w:pPr>
        <w:pStyle w:val="ListBullet"/>
        <w:numPr>
          <w:ilvl w:val="0"/>
          <w:numId w:val="0"/>
        </w:numPr>
      </w:pPr>
      <w:r>
        <w:t>Training materials will be reviewed regularly, with advice from disability groups, to ensure training is relevant and effective.</w:t>
      </w:r>
    </w:p>
    <w:p w14:paraId="772B1626" w14:textId="3E02C33E" w:rsidR="00606775" w:rsidRDefault="00606775" w:rsidP="00E979B9">
      <w:r w:rsidRPr="00606775">
        <w:rPr>
          <w:rStyle w:val="Heading5Char"/>
        </w:rPr>
        <w:t>OWNER:</w:t>
      </w:r>
      <w:r>
        <w:t xml:space="preserve"> Learning and Development Manager</w:t>
      </w:r>
    </w:p>
    <w:p w14:paraId="279912B0" w14:textId="51AC1730" w:rsidR="00606775" w:rsidRPr="00606775" w:rsidRDefault="00606775" w:rsidP="00606775">
      <w:pPr>
        <w:rPr>
          <w:spacing w:val="-2"/>
        </w:rPr>
      </w:pPr>
      <w:r w:rsidRPr="00606775">
        <w:rPr>
          <w:rStyle w:val="Heading5Char"/>
        </w:rPr>
        <w:t>REVIEW:</w:t>
      </w:r>
      <w:r>
        <w:t xml:space="preserve"> Any</w:t>
      </w:r>
      <w:r>
        <w:rPr>
          <w:spacing w:val="-13"/>
        </w:rPr>
        <w:t xml:space="preserve"> </w:t>
      </w:r>
      <w:r>
        <w:t>concerns</w:t>
      </w:r>
      <w:r>
        <w:rPr>
          <w:spacing w:val="-13"/>
        </w:rPr>
        <w:t xml:space="preserve"> </w:t>
      </w:r>
      <w:r>
        <w:t>raised</w:t>
      </w:r>
      <w:r>
        <w:rPr>
          <w:spacing w:val="-13"/>
        </w:rPr>
        <w:t xml:space="preserve"> </w:t>
      </w:r>
      <w:r>
        <w:t xml:space="preserve">through customer feedback are </w:t>
      </w:r>
      <w:r>
        <w:rPr>
          <w:spacing w:val="-2"/>
        </w:rPr>
        <w:t>investigated.</w:t>
      </w:r>
    </w:p>
    <w:p w14:paraId="58F920B6" w14:textId="436DBF79" w:rsidR="00606775" w:rsidRDefault="00606775" w:rsidP="00606775">
      <w:pPr>
        <w:rPr>
          <w:spacing w:val="-2"/>
        </w:rPr>
      </w:pPr>
      <w:r>
        <w:t>Driver evaluation checks are regularly performed, including ‘mystery shopper’ journeys to identify improvement opportunities</w:t>
      </w:r>
      <w:r>
        <w:rPr>
          <w:spacing w:val="-14"/>
        </w:rPr>
        <w:t xml:space="preserve"> </w:t>
      </w:r>
      <w:r>
        <w:t>with</w:t>
      </w:r>
      <w:r>
        <w:rPr>
          <w:spacing w:val="-12"/>
        </w:rPr>
        <w:t xml:space="preserve"> </w:t>
      </w:r>
      <w:r>
        <w:t>the</w:t>
      </w:r>
      <w:r>
        <w:rPr>
          <w:spacing w:val="-12"/>
        </w:rPr>
        <w:t xml:space="preserve"> </w:t>
      </w:r>
      <w:r>
        <w:t xml:space="preserve">customer </w:t>
      </w:r>
      <w:r>
        <w:rPr>
          <w:spacing w:val="-2"/>
        </w:rPr>
        <w:t>experience.</w:t>
      </w:r>
    </w:p>
    <w:p w14:paraId="64575FC5" w14:textId="0701E81B" w:rsidR="00606775" w:rsidRDefault="00606775" w:rsidP="00606775">
      <w:pPr>
        <w:rPr>
          <w:spacing w:val="-2"/>
        </w:rPr>
      </w:pPr>
    </w:p>
    <w:p w14:paraId="32FF753F" w14:textId="7CDBDF63" w:rsidR="00606775" w:rsidRDefault="00606775" w:rsidP="00606775">
      <w:pPr>
        <w:pStyle w:val="Heading3"/>
      </w:pPr>
      <w:bookmarkStart w:id="22" w:name="_Toc136933299"/>
      <w:r>
        <w:t>Recruitment of Customer Experience and Inclusivity Officer</w:t>
      </w:r>
      <w:bookmarkEnd w:id="22"/>
    </w:p>
    <w:p w14:paraId="2CEFD5C0" w14:textId="49CD61EC" w:rsidR="00606775" w:rsidRDefault="00606775" w:rsidP="00606775">
      <w:r w:rsidRPr="00606775">
        <w:rPr>
          <w:rStyle w:val="Heading5Char"/>
        </w:rPr>
        <w:t>GOAL/TARGET:</w:t>
      </w:r>
      <w:r>
        <w:t xml:space="preserve"> Greater awareness and identification of areas for improvement regarding accessibility and inclusivity within the business.</w:t>
      </w:r>
    </w:p>
    <w:p w14:paraId="306F2F1C" w14:textId="647FDE02" w:rsidR="00606775" w:rsidRDefault="00606775" w:rsidP="00606775">
      <w:r w:rsidRPr="00606775">
        <w:rPr>
          <w:rStyle w:val="Heading5Char"/>
        </w:rPr>
        <w:t>STRATEGY:</w:t>
      </w:r>
      <w:r>
        <w:t xml:space="preserve"> Recruitment of a person with a disability to assist the company identify areas of improvement regarding disability and inclusivity. </w:t>
      </w:r>
    </w:p>
    <w:p w14:paraId="26E2DDCE" w14:textId="1874E1D9" w:rsidR="00606775" w:rsidRDefault="00606775" w:rsidP="00606775">
      <w:r>
        <w:t>Work with Disability groups to ensure our driver training is effective and current.</w:t>
      </w:r>
    </w:p>
    <w:p w14:paraId="67326A38" w14:textId="5A6D2A6B" w:rsidR="00606775" w:rsidRDefault="00606775" w:rsidP="00606775">
      <w:r>
        <w:t>Work with the community to identify accessibility issues or hinderances for people with a disability travelling on our services.</w:t>
      </w:r>
    </w:p>
    <w:p w14:paraId="29011E91" w14:textId="20F30619" w:rsidR="00606775" w:rsidRDefault="00606775" w:rsidP="00606775">
      <w:r w:rsidRPr="00606775">
        <w:rPr>
          <w:rStyle w:val="Heading5Char"/>
        </w:rPr>
        <w:t>OWNER:</w:t>
      </w:r>
      <w:r>
        <w:t xml:space="preserve"> Senior People and Culture Manager, Communications and Engagement Manager</w:t>
      </w:r>
    </w:p>
    <w:p w14:paraId="180F51FC" w14:textId="04EDE4F0" w:rsidR="00606775" w:rsidRDefault="00606775" w:rsidP="00606775">
      <w:r w:rsidRPr="00606775">
        <w:rPr>
          <w:rStyle w:val="Heading5Char"/>
        </w:rPr>
        <w:t>REVIEW:</w:t>
      </w:r>
      <w:r>
        <w:t xml:space="preserve"> Any concerns raised via customers or disability groups are investigated, and where possible actions/rectified.</w:t>
      </w:r>
    </w:p>
    <w:p w14:paraId="35747932" w14:textId="3A70687C" w:rsidR="009114F1" w:rsidRDefault="009114F1" w:rsidP="00606775"/>
    <w:p w14:paraId="1C21D674" w14:textId="77777777" w:rsidR="00E92817" w:rsidRPr="00DE0052" w:rsidRDefault="00E92817" w:rsidP="00E92817">
      <w:pPr>
        <w:pStyle w:val="Heading2"/>
      </w:pPr>
      <w:bookmarkStart w:id="23" w:name="_Toc136933300"/>
      <w:r w:rsidRPr="00DE0052">
        <w:t>Feedback</w:t>
      </w:r>
      <w:r>
        <w:t xml:space="preserve"> or comments</w:t>
      </w:r>
      <w:bookmarkEnd w:id="23"/>
    </w:p>
    <w:p w14:paraId="28E738C0" w14:textId="18A0A699" w:rsidR="00E92817" w:rsidRDefault="00E92817" w:rsidP="00E92817">
      <w:r w:rsidRPr="00DE0052">
        <w:t xml:space="preserve">If you have any comments or suggestions regarding this Plan, we encourage you to contact us so that we can work with you to understand your </w:t>
      </w:r>
      <w:proofErr w:type="gramStart"/>
      <w:r w:rsidRPr="00DE0052">
        <w:t>particular request</w:t>
      </w:r>
      <w:proofErr w:type="gramEnd"/>
      <w:r w:rsidRPr="00DE0052">
        <w:t>.</w:t>
      </w:r>
    </w:p>
    <w:p w14:paraId="4978F4AB" w14:textId="77777777" w:rsidR="00E92817" w:rsidRDefault="00E92817" w:rsidP="00E92817">
      <w:r w:rsidRPr="00E92817">
        <w:rPr>
          <w:rStyle w:val="Heading5Char"/>
        </w:rPr>
        <w:t>Email:</w:t>
      </w:r>
      <w:r>
        <w:t xml:space="preserve"> </w:t>
      </w:r>
      <w:hyperlink r:id="rId11" w:history="1">
        <w:r w:rsidRPr="00920771">
          <w:rPr>
            <w:rStyle w:val="Hyperlink"/>
            <w:rFonts w:cstheme="minorHAnsi"/>
          </w:rPr>
          <w:t>customerservicensw@transitsystems.com.au</w:t>
        </w:r>
      </w:hyperlink>
    </w:p>
    <w:p w14:paraId="404F1292" w14:textId="77777777" w:rsidR="00E92817" w:rsidRDefault="00E92817" w:rsidP="00E92817">
      <w:r w:rsidRPr="00E92817">
        <w:rPr>
          <w:rStyle w:val="Heading5Char"/>
        </w:rPr>
        <w:t>Phone:</w:t>
      </w:r>
      <w:r>
        <w:t xml:space="preserve"> </w:t>
      </w:r>
      <w:r w:rsidRPr="00DE0052">
        <w:rPr>
          <w:shd w:val="clear" w:color="auto" w:fill="FFFFFF"/>
        </w:rPr>
        <w:t>02 8118 7102</w:t>
      </w:r>
    </w:p>
    <w:p w14:paraId="34884BB3" w14:textId="77777777" w:rsidR="00E92817" w:rsidRDefault="00E92817" w:rsidP="00E92817">
      <w:r w:rsidRPr="00E92817">
        <w:rPr>
          <w:rStyle w:val="Heading5Char"/>
        </w:rPr>
        <w:t>Customer Feedback:</w:t>
      </w:r>
      <w:r>
        <w:t xml:space="preserve"> </w:t>
      </w:r>
      <w:hyperlink r:id="rId12" w:history="1">
        <w:r w:rsidRPr="00920771">
          <w:rPr>
            <w:rStyle w:val="Hyperlink"/>
          </w:rPr>
          <w:t>www.transportnsw.info/contact-us/feedback</w:t>
        </w:r>
      </w:hyperlink>
    </w:p>
    <w:p w14:paraId="6BCCD1A4" w14:textId="77777777" w:rsidR="00E92817" w:rsidRDefault="00E92817" w:rsidP="00E92817">
      <w:pPr>
        <w:pStyle w:val="NoSpacing"/>
      </w:pPr>
    </w:p>
    <w:p w14:paraId="2B936296" w14:textId="77777777" w:rsidR="00E92817" w:rsidRDefault="00E92817" w:rsidP="00E92817">
      <w:pPr>
        <w:pStyle w:val="NoSpacing"/>
      </w:pPr>
    </w:p>
    <w:p w14:paraId="05652F79" w14:textId="77777777" w:rsidR="00E92817" w:rsidRPr="00606775" w:rsidRDefault="00E92817" w:rsidP="00606775"/>
    <w:sectPr w:rsidR="00E92817" w:rsidRPr="00606775" w:rsidSect="00984700">
      <w:headerReference w:type="default" r:id="rId13"/>
      <w:footerReference w:type="default" r:id="rId14"/>
      <w:pgSz w:w="11906" w:h="16838" w:code="9"/>
      <w:pgMar w:top="1588" w:right="1134" w:bottom="1588" w:left="1134" w:header="595"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8C7D42" w14:textId="77777777" w:rsidR="009F4E1C" w:rsidRDefault="009F4E1C" w:rsidP="00181288">
      <w:pPr>
        <w:spacing w:after="0"/>
      </w:pPr>
      <w:r>
        <w:separator/>
      </w:r>
    </w:p>
  </w:endnote>
  <w:endnote w:type="continuationSeparator" w:id="0">
    <w:p w14:paraId="462AC50E" w14:textId="77777777" w:rsidR="009F4E1C" w:rsidRDefault="009F4E1C" w:rsidP="0018128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lain Light">
    <w:altName w:val="Calibri"/>
    <w:panose1 w:val="00000000000000000000"/>
    <w:charset w:val="00"/>
    <w:family w:val="swiss"/>
    <w:notTrueType/>
    <w:pitch w:val="variable"/>
    <w:sig w:usb0="8000002F" w:usb1="00002000"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MT">
    <w:altName w:val="MS Mincho"/>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808080" w:themeColor="background1" w:themeShade="80"/>
      </w:rPr>
      <w:id w:val="116344353"/>
      <w:docPartObj>
        <w:docPartGallery w:val="Page Numbers (Bottom of Page)"/>
        <w:docPartUnique/>
      </w:docPartObj>
    </w:sdtPr>
    <w:sdtContent>
      <w:sdt>
        <w:sdtPr>
          <w:rPr>
            <w:color w:val="808080" w:themeColor="background1" w:themeShade="80"/>
          </w:rPr>
          <w:id w:val="-1769616900"/>
          <w:docPartObj>
            <w:docPartGallery w:val="Page Numbers (Top of Page)"/>
            <w:docPartUnique/>
          </w:docPartObj>
        </w:sdtPr>
        <w:sdtContent>
          <w:p w14:paraId="6728788A" w14:textId="44C4F4B1" w:rsidR="00984700" w:rsidRPr="00984700" w:rsidRDefault="00984700" w:rsidP="00984700">
            <w:pPr>
              <w:pStyle w:val="Footer"/>
              <w:tabs>
                <w:tab w:val="clear" w:pos="4513"/>
                <w:tab w:val="center" w:pos="5103"/>
              </w:tabs>
              <w:rPr>
                <w:color w:val="808080" w:themeColor="background1" w:themeShade="80"/>
              </w:rPr>
            </w:pPr>
            <w:r w:rsidRPr="00984700">
              <w:rPr>
                <w:rStyle w:val="FooterDocTitle"/>
                <w:color w:val="808080" w:themeColor="background1" w:themeShade="80"/>
              </w:rPr>
              <w:t>Accessible Transport Action Plan</w:t>
            </w:r>
            <w:r w:rsidRPr="00984700">
              <w:rPr>
                <w:rStyle w:val="FooterDocTitle"/>
                <w:color w:val="808080" w:themeColor="background1" w:themeShade="80"/>
              </w:rPr>
              <w:tab/>
              <w:t>2023 – 2024</w:t>
            </w:r>
            <w:r w:rsidRPr="00984700">
              <w:rPr>
                <w:rStyle w:val="FooterDocTitle"/>
                <w:color w:val="808080" w:themeColor="background1" w:themeShade="80"/>
              </w:rPr>
              <w:tab/>
            </w:r>
            <w:r w:rsidRPr="00984700">
              <w:rPr>
                <w:color w:val="808080" w:themeColor="background1" w:themeShade="80"/>
              </w:rPr>
              <w:t xml:space="preserve">Page </w:t>
            </w:r>
            <w:r w:rsidRPr="00984700">
              <w:rPr>
                <w:color w:val="808080" w:themeColor="background1" w:themeShade="80"/>
                <w:sz w:val="24"/>
                <w:szCs w:val="24"/>
              </w:rPr>
              <w:fldChar w:fldCharType="begin"/>
            </w:r>
            <w:r w:rsidRPr="00984700">
              <w:rPr>
                <w:color w:val="808080" w:themeColor="background1" w:themeShade="80"/>
              </w:rPr>
              <w:instrText xml:space="preserve"> PAGE </w:instrText>
            </w:r>
            <w:r w:rsidRPr="00984700">
              <w:rPr>
                <w:color w:val="808080" w:themeColor="background1" w:themeShade="80"/>
                <w:sz w:val="24"/>
                <w:szCs w:val="24"/>
              </w:rPr>
              <w:fldChar w:fldCharType="separate"/>
            </w:r>
            <w:r w:rsidRPr="00984700">
              <w:rPr>
                <w:noProof/>
                <w:color w:val="808080" w:themeColor="background1" w:themeShade="80"/>
              </w:rPr>
              <w:t>2</w:t>
            </w:r>
            <w:r w:rsidRPr="00984700">
              <w:rPr>
                <w:color w:val="808080" w:themeColor="background1" w:themeShade="80"/>
                <w:sz w:val="24"/>
                <w:szCs w:val="24"/>
              </w:rPr>
              <w:fldChar w:fldCharType="end"/>
            </w:r>
            <w:r w:rsidRPr="00984700">
              <w:rPr>
                <w:color w:val="808080" w:themeColor="background1" w:themeShade="80"/>
              </w:rPr>
              <w:t xml:space="preserve"> of </w:t>
            </w:r>
            <w:r w:rsidRPr="00984700">
              <w:rPr>
                <w:color w:val="808080" w:themeColor="background1" w:themeShade="80"/>
                <w:sz w:val="24"/>
                <w:szCs w:val="24"/>
              </w:rPr>
              <w:fldChar w:fldCharType="begin"/>
            </w:r>
            <w:r w:rsidRPr="00984700">
              <w:rPr>
                <w:color w:val="808080" w:themeColor="background1" w:themeShade="80"/>
              </w:rPr>
              <w:instrText xml:space="preserve"> NUMPAGES  </w:instrText>
            </w:r>
            <w:r w:rsidRPr="00984700">
              <w:rPr>
                <w:color w:val="808080" w:themeColor="background1" w:themeShade="80"/>
                <w:sz w:val="24"/>
                <w:szCs w:val="24"/>
              </w:rPr>
              <w:fldChar w:fldCharType="separate"/>
            </w:r>
            <w:r w:rsidRPr="00984700">
              <w:rPr>
                <w:noProof/>
                <w:color w:val="808080" w:themeColor="background1" w:themeShade="80"/>
              </w:rPr>
              <w:t>2</w:t>
            </w:r>
            <w:r w:rsidRPr="00984700">
              <w:rPr>
                <w:color w:val="808080" w:themeColor="background1" w:themeShade="80"/>
                <w:sz w:val="24"/>
                <w:szCs w:val="24"/>
              </w:rPr>
              <w:fldChar w:fldCharType="end"/>
            </w:r>
          </w:p>
        </w:sdtContent>
      </w:sdt>
    </w:sdtContent>
  </w:sdt>
  <w:p w14:paraId="21F475C4" w14:textId="0D99FA6A" w:rsidR="001E0976" w:rsidRPr="00984700" w:rsidRDefault="001E0976" w:rsidP="001E0976">
    <w:pPr>
      <w:pStyle w:val="Footer"/>
      <w:rPr>
        <w:color w:val="808080" w:themeColor="background1" w:themeShade="8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C9DB34" w14:textId="77777777" w:rsidR="009F4E1C" w:rsidRDefault="009F4E1C" w:rsidP="00181288">
      <w:pPr>
        <w:spacing w:after="0"/>
      </w:pPr>
      <w:r>
        <w:separator/>
      </w:r>
    </w:p>
  </w:footnote>
  <w:footnote w:type="continuationSeparator" w:id="0">
    <w:p w14:paraId="725445C6" w14:textId="77777777" w:rsidR="009F4E1C" w:rsidRDefault="009F4E1C" w:rsidP="0018128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8DD0C" w14:textId="2DA050C1" w:rsidR="001E0976" w:rsidRDefault="00984700" w:rsidP="00984700">
    <w:pPr>
      <w:pStyle w:val="Header"/>
      <w:tabs>
        <w:tab w:val="clear" w:pos="9026"/>
        <w:tab w:val="left" w:pos="5923"/>
        <w:tab w:val="right" w:pos="9356"/>
      </w:tabs>
    </w:pPr>
    <w:r>
      <w:tab/>
    </w:r>
    <w:r>
      <w:tab/>
    </w:r>
    <w:r>
      <w:tab/>
    </w:r>
    <w:r w:rsidR="001E0976" w:rsidRPr="00984700">
      <w:rPr>
        <w:color w:val="808080" w:themeColor="background1" w:themeShade="80"/>
      </w:rPr>
      <w:t>transit</w:t>
    </w:r>
    <w:r w:rsidR="00BD3DB3" w:rsidRPr="00984700">
      <w:rPr>
        <w:color w:val="808080" w:themeColor="background1" w:themeShade="80"/>
      </w:rPr>
      <w:t xml:space="preserve"> </w:t>
    </w:r>
    <w:r w:rsidR="001E0976" w:rsidRPr="00984700">
      <w:rPr>
        <w:color w:val="808080" w:themeColor="background1" w:themeShade="80"/>
      </w:rPr>
      <w:t>systems</w:t>
    </w:r>
    <w:r w:rsidR="006C5276" w:rsidRPr="00984700">
      <w:rPr>
        <w:color w:val="808080" w:themeColor="background1" w:themeShade="80"/>
      </w:rPr>
      <w:t xml:space="preserve"> NSW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472DB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AE8BC0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000208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96AE0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502A0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11CAC5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7C6064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9AA0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AD2012B8"/>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B736C38"/>
    <w:multiLevelType w:val="multilevel"/>
    <w:tmpl w:val="C9E28BF2"/>
    <w:lvl w:ilvl="0">
      <w:start w:val="1"/>
      <w:numFmt w:val="bullet"/>
      <w:pStyle w:val="ListBullet"/>
      <w:lvlText w:val=""/>
      <w:lvlJc w:val="left"/>
      <w:pPr>
        <w:ind w:left="357" w:hanging="357"/>
      </w:pPr>
      <w:rPr>
        <w:rFonts w:ascii="Symbol" w:hAnsi="Symbol" w:hint="default"/>
        <w:color w:val="1E4847" w:themeColor="accent1"/>
      </w:rPr>
    </w:lvl>
    <w:lvl w:ilvl="1">
      <w:start w:val="1"/>
      <w:numFmt w:val="bullet"/>
      <w:pStyle w:val="ListBullet2"/>
      <w:lvlText w:val="–"/>
      <w:lvlJc w:val="left"/>
      <w:pPr>
        <w:ind w:left="714" w:hanging="357"/>
      </w:pPr>
      <w:rPr>
        <w:rFonts w:ascii="Plain Light" w:hAnsi="Plain Light" w:hint="default"/>
        <w:color w:val="1E4847" w:themeColor="accent1"/>
      </w:rPr>
    </w:lvl>
    <w:lvl w:ilvl="2">
      <w:start w:val="1"/>
      <w:numFmt w:val="bullet"/>
      <w:pStyle w:val="ListBullet3"/>
      <w:lvlText w:val=""/>
      <w:lvlJc w:val="left"/>
      <w:pPr>
        <w:tabs>
          <w:tab w:val="num" w:pos="714"/>
        </w:tabs>
        <w:ind w:left="1071" w:hanging="357"/>
      </w:pPr>
      <w:rPr>
        <w:rFonts w:ascii="Symbol" w:hAnsi="Symbol" w:hint="default"/>
        <w:color w:val="auto"/>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0" w15:restartNumberingAfterBreak="0">
    <w:nsid w:val="0E67EAD3"/>
    <w:multiLevelType w:val="hybridMultilevel"/>
    <w:tmpl w:val="2B4C6F08"/>
    <w:lvl w:ilvl="0" w:tplc="06C6335C">
      <w:start w:val="1"/>
      <w:numFmt w:val="bullet"/>
      <w:lvlText w:val="·"/>
      <w:lvlJc w:val="left"/>
      <w:pPr>
        <w:ind w:left="720" w:hanging="360"/>
      </w:pPr>
      <w:rPr>
        <w:rFonts w:ascii="Symbol" w:hAnsi="Symbol" w:hint="default"/>
      </w:rPr>
    </w:lvl>
    <w:lvl w:ilvl="1" w:tplc="B02CFF4C">
      <w:start w:val="1"/>
      <w:numFmt w:val="bullet"/>
      <w:lvlText w:val="o"/>
      <w:lvlJc w:val="left"/>
      <w:pPr>
        <w:ind w:left="1440" w:hanging="360"/>
      </w:pPr>
      <w:rPr>
        <w:rFonts w:ascii="Courier New" w:hAnsi="Courier New" w:hint="default"/>
      </w:rPr>
    </w:lvl>
    <w:lvl w:ilvl="2" w:tplc="923C7224">
      <w:start w:val="1"/>
      <w:numFmt w:val="bullet"/>
      <w:lvlText w:val=""/>
      <w:lvlJc w:val="left"/>
      <w:pPr>
        <w:ind w:left="2160" w:hanging="360"/>
      </w:pPr>
      <w:rPr>
        <w:rFonts w:ascii="Wingdings" w:hAnsi="Wingdings" w:hint="default"/>
      </w:rPr>
    </w:lvl>
    <w:lvl w:ilvl="3" w:tplc="4F6082AE">
      <w:start w:val="1"/>
      <w:numFmt w:val="bullet"/>
      <w:lvlText w:val=""/>
      <w:lvlJc w:val="left"/>
      <w:pPr>
        <w:ind w:left="2880" w:hanging="360"/>
      </w:pPr>
      <w:rPr>
        <w:rFonts w:ascii="Symbol" w:hAnsi="Symbol" w:hint="default"/>
      </w:rPr>
    </w:lvl>
    <w:lvl w:ilvl="4" w:tplc="BB4A96D8">
      <w:start w:val="1"/>
      <w:numFmt w:val="bullet"/>
      <w:lvlText w:val="o"/>
      <w:lvlJc w:val="left"/>
      <w:pPr>
        <w:ind w:left="3600" w:hanging="360"/>
      </w:pPr>
      <w:rPr>
        <w:rFonts w:ascii="Courier New" w:hAnsi="Courier New" w:hint="default"/>
      </w:rPr>
    </w:lvl>
    <w:lvl w:ilvl="5" w:tplc="474E05E6">
      <w:start w:val="1"/>
      <w:numFmt w:val="bullet"/>
      <w:lvlText w:val=""/>
      <w:lvlJc w:val="left"/>
      <w:pPr>
        <w:ind w:left="4320" w:hanging="360"/>
      </w:pPr>
      <w:rPr>
        <w:rFonts w:ascii="Wingdings" w:hAnsi="Wingdings" w:hint="default"/>
      </w:rPr>
    </w:lvl>
    <w:lvl w:ilvl="6" w:tplc="C15A2644">
      <w:start w:val="1"/>
      <w:numFmt w:val="bullet"/>
      <w:lvlText w:val=""/>
      <w:lvlJc w:val="left"/>
      <w:pPr>
        <w:ind w:left="5040" w:hanging="360"/>
      </w:pPr>
      <w:rPr>
        <w:rFonts w:ascii="Symbol" w:hAnsi="Symbol" w:hint="default"/>
      </w:rPr>
    </w:lvl>
    <w:lvl w:ilvl="7" w:tplc="45BC9A30">
      <w:start w:val="1"/>
      <w:numFmt w:val="bullet"/>
      <w:lvlText w:val="o"/>
      <w:lvlJc w:val="left"/>
      <w:pPr>
        <w:ind w:left="5760" w:hanging="360"/>
      </w:pPr>
      <w:rPr>
        <w:rFonts w:ascii="Courier New" w:hAnsi="Courier New" w:hint="default"/>
      </w:rPr>
    </w:lvl>
    <w:lvl w:ilvl="8" w:tplc="BA12DA7E">
      <w:start w:val="1"/>
      <w:numFmt w:val="bullet"/>
      <w:lvlText w:val=""/>
      <w:lvlJc w:val="left"/>
      <w:pPr>
        <w:ind w:left="6480" w:hanging="360"/>
      </w:pPr>
      <w:rPr>
        <w:rFonts w:ascii="Wingdings" w:hAnsi="Wingdings" w:hint="default"/>
      </w:rPr>
    </w:lvl>
  </w:abstractNum>
  <w:abstractNum w:abstractNumId="11" w15:restartNumberingAfterBreak="0">
    <w:nsid w:val="1961652B"/>
    <w:multiLevelType w:val="hybridMultilevel"/>
    <w:tmpl w:val="DE70F3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F10547B"/>
    <w:multiLevelType w:val="hybridMultilevel"/>
    <w:tmpl w:val="6256DD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F6756F5"/>
    <w:multiLevelType w:val="hybridMultilevel"/>
    <w:tmpl w:val="2C3C6F6A"/>
    <w:lvl w:ilvl="0" w:tplc="C784889A">
      <w:start w:val="1"/>
      <w:numFmt w:val="bullet"/>
      <w:lvlText w:val="·"/>
      <w:lvlJc w:val="left"/>
      <w:pPr>
        <w:ind w:left="720" w:hanging="360"/>
      </w:pPr>
      <w:rPr>
        <w:rFonts w:ascii="Symbol" w:hAnsi="Symbol" w:hint="default"/>
      </w:rPr>
    </w:lvl>
    <w:lvl w:ilvl="1" w:tplc="17A6946A">
      <w:start w:val="1"/>
      <w:numFmt w:val="bullet"/>
      <w:lvlText w:val="o"/>
      <w:lvlJc w:val="left"/>
      <w:pPr>
        <w:ind w:left="1440" w:hanging="360"/>
      </w:pPr>
      <w:rPr>
        <w:rFonts w:ascii="Courier New" w:hAnsi="Courier New" w:hint="default"/>
      </w:rPr>
    </w:lvl>
    <w:lvl w:ilvl="2" w:tplc="16A0413A">
      <w:start w:val="1"/>
      <w:numFmt w:val="bullet"/>
      <w:lvlText w:val=""/>
      <w:lvlJc w:val="left"/>
      <w:pPr>
        <w:ind w:left="2160" w:hanging="360"/>
      </w:pPr>
      <w:rPr>
        <w:rFonts w:ascii="Wingdings" w:hAnsi="Wingdings" w:hint="default"/>
      </w:rPr>
    </w:lvl>
    <w:lvl w:ilvl="3" w:tplc="DFC66F9E">
      <w:start w:val="1"/>
      <w:numFmt w:val="bullet"/>
      <w:lvlText w:val=""/>
      <w:lvlJc w:val="left"/>
      <w:pPr>
        <w:ind w:left="2880" w:hanging="360"/>
      </w:pPr>
      <w:rPr>
        <w:rFonts w:ascii="Symbol" w:hAnsi="Symbol" w:hint="default"/>
      </w:rPr>
    </w:lvl>
    <w:lvl w:ilvl="4" w:tplc="929259A0">
      <w:start w:val="1"/>
      <w:numFmt w:val="bullet"/>
      <w:lvlText w:val="o"/>
      <w:lvlJc w:val="left"/>
      <w:pPr>
        <w:ind w:left="3600" w:hanging="360"/>
      </w:pPr>
      <w:rPr>
        <w:rFonts w:ascii="Courier New" w:hAnsi="Courier New" w:hint="default"/>
      </w:rPr>
    </w:lvl>
    <w:lvl w:ilvl="5" w:tplc="D0F843A6">
      <w:start w:val="1"/>
      <w:numFmt w:val="bullet"/>
      <w:lvlText w:val=""/>
      <w:lvlJc w:val="left"/>
      <w:pPr>
        <w:ind w:left="4320" w:hanging="360"/>
      </w:pPr>
      <w:rPr>
        <w:rFonts w:ascii="Wingdings" w:hAnsi="Wingdings" w:hint="default"/>
      </w:rPr>
    </w:lvl>
    <w:lvl w:ilvl="6" w:tplc="90C41422">
      <w:start w:val="1"/>
      <w:numFmt w:val="bullet"/>
      <w:lvlText w:val=""/>
      <w:lvlJc w:val="left"/>
      <w:pPr>
        <w:ind w:left="5040" w:hanging="360"/>
      </w:pPr>
      <w:rPr>
        <w:rFonts w:ascii="Symbol" w:hAnsi="Symbol" w:hint="default"/>
      </w:rPr>
    </w:lvl>
    <w:lvl w:ilvl="7" w:tplc="C8807878">
      <w:start w:val="1"/>
      <w:numFmt w:val="bullet"/>
      <w:lvlText w:val="o"/>
      <w:lvlJc w:val="left"/>
      <w:pPr>
        <w:ind w:left="5760" w:hanging="360"/>
      </w:pPr>
      <w:rPr>
        <w:rFonts w:ascii="Courier New" w:hAnsi="Courier New" w:hint="default"/>
      </w:rPr>
    </w:lvl>
    <w:lvl w:ilvl="8" w:tplc="F01AAFC6">
      <w:start w:val="1"/>
      <w:numFmt w:val="bullet"/>
      <w:lvlText w:val=""/>
      <w:lvlJc w:val="left"/>
      <w:pPr>
        <w:ind w:left="6480" w:hanging="360"/>
      </w:pPr>
      <w:rPr>
        <w:rFonts w:ascii="Wingdings" w:hAnsi="Wingdings" w:hint="default"/>
      </w:rPr>
    </w:lvl>
  </w:abstractNum>
  <w:abstractNum w:abstractNumId="14" w15:restartNumberingAfterBreak="0">
    <w:nsid w:val="21D239D3"/>
    <w:multiLevelType w:val="hybridMultilevel"/>
    <w:tmpl w:val="01267E60"/>
    <w:lvl w:ilvl="0" w:tplc="99AE4778">
      <w:start w:val="1"/>
      <w:numFmt w:val="bullet"/>
      <w:lvlText w:val="·"/>
      <w:lvlJc w:val="left"/>
      <w:pPr>
        <w:ind w:left="720" w:hanging="360"/>
      </w:pPr>
      <w:rPr>
        <w:rFonts w:ascii="Symbol" w:hAnsi="Symbol" w:hint="default"/>
      </w:rPr>
    </w:lvl>
    <w:lvl w:ilvl="1" w:tplc="12D00600">
      <w:start w:val="1"/>
      <w:numFmt w:val="bullet"/>
      <w:lvlText w:val="o"/>
      <w:lvlJc w:val="left"/>
      <w:pPr>
        <w:ind w:left="1440" w:hanging="360"/>
      </w:pPr>
      <w:rPr>
        <w:rFonts w:ascii="Courier New" w:hAnsi="Courier New" w:hint="default"/>
      </w:rPr>
    </w:lvl>
    <w:lvl w:ilvl="2" w:tplc="AF18D2A2">
      <w:start w:val="1"/>
      <w:numFmt w:val="bullet"/>
      <w:lvlText w:val=""/>
      <w:lvlJc w:val="left"/>
      <w:pPr>
        <w:ind w:left="2160" w:hanging="360"/>
      </w:pPr>
      <w:rPr>
        <w:rFonts w:ascii="Wingdings" w:hAnsi="Wingdings" w:hint="default"/>
      </w:rPr>
    </w:lvl>
    <w:lvl w:ilvl="3" w:tplc="268AEFFE">
      <w:start w:val="1"/>
      <w:numFmt w:val="bullet"/>
      <w:lvlText w:val=""/>
      <w:lvlJc w:val="left"/>
      <w:pPr>
        <w:ind w:left="2880" w:hanging="360"/>
      </w:pPr>
      <w:rPr>
        <w:rFonts w:ascii="Symbol" w:hAnsi="Symbol" w:hint="default"/>
      </w:rPr>
    </w:lvl>
    <w:lvl w:ilvl="4" w:tplc="699AD3EE">
      <w:start w:val="1"/>
      <w:numFmt w:val="bullet"/>
      <w:lvlText w:val="o"/>
      <w:lvlJc w:val="left"/>
      <w:pPr>
        <w:ind w:left="3600" w:hanging="360"/>
      </w:pPr>
      <w:rPr>
        <w:rFonts w:ascii="Courier New" w:hAnsi="Courier New" w:hint="default"/>
      </w:rPr>
    </w:lvl>
    <w:lvl w:ilvl="5" w:tplc="E5629B04">
      <w:start w:val="1"/>
      <w:numFmt w:val="bullet"/>
      <w:lvlText w:val=""/>
      <w:lvlJc w:val="left"/>
      <w:pPr>
        <w:ind w:left="4320" w:hanging="360"/>
      </w:pPr>
      <w:rPr>
        <w:rFonts w:ascii="Wingdings" w:hAnsi="Wingdings" w:hint="default"/>
      </w:rPr>
    </w:lvl>
    <w:lvl w:ilvl="6" w:tplc="5AACD916">
      <w:start w:val="1"/>
      <w:numFmt w:val="bullet"/>
      <w:lvlText w:val=""/>
      <w:lvlJc w:val="left"/>
      <w:pPr>
        <w:ind w:left="5040" w:hanging="360"/>
      </w:pPr>
      <w:rPr>
        <w:rFonts w:ascii="Symbol" w:hAnsi="Symbol" w:hint="default"/>
      </w:rPr>
    </w:lvl>
    <w:lvl w:ilvl="7" w:tplc="C066C1E8">
      <w:start w:val="1"/>
      <w:numFmt w:val="bullet"/>
      <w:lvlText w:val="o"/>
      <w:lvlJc w:val="left"/>
      <w:pPr>
        <w:ind w:left="5760" w:hanging="360"/>
      </w:pPr>
      <w:rPr>
        <w:rFonts w:ascii="Courier New" w:hAnsi="Courier New" w:hint="default"/>
      </w:rPr>
    </w:lvl>
    <w:lvl w:ilvl="8" w:tplc="62A27020">
      <w:start w:val="1"/>
      <w:numFmt w:val="bullet"/>
      <w:lvlText w:val=""/>
      <w:lvlJc w:val="left"/>
      <w:pPr>
        <w:ind w:left="6480" w:hanging="360"/>
      </w:pPr>
      <w:rPr>
        <w:rFonts w:ascii="Wingdings" w:hAnsi="Wingdings" w:hint="default"/>
      </w:rPr>
    </w:lvl>
  </w:abstractNum>
  <w:abstractNum w:abstractNumId="15" w15:restartNumberingAfterBreak="0">
    <w:nsid w:val="22138238"/>
    <w:multiLevelType w:val="hybridMultilevel"/>
    <w:tmpl w:val="47FACC30"/>
    <w:lvl w:ilvl="0" w:tplc="07D6FD20">
      <w:start w:val="1"/>
      <w:numFmt w:val="bullet"/>
      <w:lvlText w:val="·"/>
      <w:lvlJc w:val="left"/>
      <w:pPr>
        <w:ind w:left="720" w:hanging="360"/>
      </w:pPr>
      <w:rPr>
        <w:rFonts w:ascii="Symbol" w:hAnsi="Symbol" w:hint="default"/>
      </w:rPr>
    </w:lvl>
    <w:lvl w:ilvl="1" w:tplc="736EAED6">
      <w:start w:val="1"/>
      <w:numFmt w:val="bullet"/>
      <w:lvlText w:val="o"/>
      <w:lvlJc w:val="left"/>
      <w:pPr>
        <w:ind w:left="1440" w:hanging="360"/>
      </w:pPr>
      <w:rPr>
        <w:rFonts w:ascii="Courier New" w:hAnsi="Courier New" w:hint="default"/>
      </w:rPr>
    </w:lvl>
    <w:lvl w:ilvl="2" w:tplc="BC244222">
      <w:start w:val="1"/>
      <w:numFmt w:val="bullet"/>
      <w:lvlText w:val=""/>
      <w:lvlJc w:val="left"/>
      <w:pPr>
        <w:ind w:left="2160" w:hanging="360"/>
      </w:pPr>
      <w:rPr>
        <w:rFonts w:ascii="Wingdings" w:hAnsi="Wingdings" w:hint="default"/>
      </w:rPr>
    </w:lvl>
    <w:lvl w:ilvl="3" w:tplc="9D3A5CFA">
      <w:start w:val="1"/>
      <w:numFmt w:val="bullet"/>
      <w:lvlText w:val=""/>
      <w:lvlJc w:val="left"/>
      <w:pPr>
        <w:ind w:left="2880" w:hanging="360"/>
      </w:pPr>
      <w:rPr>
        <w:rFonts w:ascii="Symbol" w:hAnsi="Symbol" w:hint="default"/>
      </w:rPr>
    </w:lvl>
    <w:lvl w:ilvl="4" w:tplc="539CFF6C">
      <w:start w:val="1"/>
      <w:numFmt w:val="bullet"/>
      <w:lvlText w:val="o"/>
      <w:lvlJc w:val="left"/>
      <w:pPr>
        <w:ind w:left="3600" w:hanging="360"/>
      </w:pPr>
      <w:rPr>
        <w:rFonts w:ascii="Courier New" w:hAnsi="Courier New" w:hint="default"/>
      </w:rPr>
    </w:lvl>
    <w:lvl w:ilvl="5" w:tplc="81DE8508">
      <w:start w:val="1"/>
      <w:numFmt w:val="bullet"/>
      <w:lvlText w:val=""/>
      <w:lvlJc w:val="left"/>
      <w:pPr>
        <w:ind w:left="4320" w:hanging="360"/>
      </w:pPr>
      <w:rPr>
        <w:rFonts w:ascii="Wingdings" w:hAnsi="Wingdings" w:hint="default"/>
      </w:rPr>
    </w:lvl>
    <w:lvl w:ilvl="6" w:tplc="FDFAF320">
      <w:start w:val="1"/>
      <w:numFmt w:val="bullet"/>
      <w:lvlText w:val=""/>
      <w:lvlJc w:val="left"/>
      <w:pPr>
        <w:ind w:left="5040" w:hanging="360"/>
      </w:pPr>
      <w:rPr>
        <w:rFonts w:ascii="Symbol" w:hAnsi="Symbol" w:hint="default"/>
      </w:rPr>
    </w:lvl>
    <w:lvl w:ilvl="7" w:tplc="940C3CF4">
      <w:start w:val="1"/>
      <w:numFmt w:val="bullet"/>
      <w:lvlText w:val="o"/>
      <w:lvlJc w:val="left"/>
      <w:pPr>
        <w:ind w:left="5760" w:hanging="360"/>
      </w:pPr>
      <w:rPr>
        <w:rFonts w:ascii="Courier New" w:hAnsi="Courier New" w:hint="default"/>
      </w:rPr>
    </w:lvl>
    <w:lvl w:ilvl="8" w:tplc="D5FE282E">
      <w:start w:val="1"/>
      <w:numFmt w:val="bullet"/>
      <w:lvlText w:val=""/>
      <w:lvlJc w:val="left"/>
      <w:pPr>
        <w:ind w:left="6480" w:hanging="360"/>
      </w:pPr>
      <w:rPr>
        <w:rFonts w:ascii="Wingdings" w:hAnsi="Wingdings" w:hint="default"/>
      </w:rPr>
    </w:lvl>
  </w:abstractNum>
  <w:abstractNum w:abstractNumId="16" w15:restartNumberingAfterBreak="0">
    <w:nsid w:val="2ADF5F0C"/>
    <w:multiLevelType w:val="multilevel"/>
    <w:tmpl w:val="C9B4ADC0"/>
    <w:lvl w:ilvl="0">
      <w:start w:val="1"/>
      <w:numFmt w:val="decimal"/>
      <w:pStyle w:val="Heading1"/>
      <w:lvlText w:val="%1"/>
      <w:lvlJc w:val="left"/>
      <w:pPr>
        <w:ind w:left="0" w:firstLine="0"/>
      </w:pPr>
      <w:rPr>
        <w:rFonts w:hint="default"/>
      </w:rPr>
    </w:lvl>
    <w:lvl w:ilvl="1">
      <w:start w:val="1"/>
      <w:numFmt w:val="decimal"/>
      <w:pStyle w:val="Heading2"/>
      <w:lvlText w:val="%1.%2"/>
      <w:lvlJc w:val="left"/>
      <w:pPr>
        <w:ind w:left="0" w:firstLine="0"/>
      </w:pPr>
      <w:rPr>
        <w:rFonts w:hint="default"/>
      </w:rPr>
    </w:lvl>
    <w:lvl w:ilvl="2">
      <w:start w:val="1"/>
      <w:numFmt w:val="decimal"/>
      <w:pStyle w:val="Heading3"/>
      <w:lvlText w:val="%1.%2.%3"/>
      <w:lvlJc w:val="left"/>
      <w:pPr>
        <w:ind w:left="0" w:firstLine="0"/>
      </w:pPr>
      <w:rPr>
        <w:rFonts w:hint="default"/>
      </w:rPr>
    </w:lvl>
    <w:lvl w:ilvl="3">
      <w:start w:val="1"/>
      <w:numFmt w:val="decimal"/>
      <w:pStyle w:val="Heading4"/>
      <w:lvlText w:val="%1.%2.%3.%4"/>
      <w:lvlJc w:val="left"/>
      <w:pPr>
        <w:ind w:left="0" w:firstLine="0"/>
      </w:pPr>
      <w:rPr>
        <w:rFonts w:hint="default"/>
      </w:rPr>
    </w:lvl>
    <w:lvl w:ilvl="4">
      <w:start w:val="1"/>
      <w:numFmt w:val="lowerLetter"/>
      <w:lvlText w:val="(%5)"/>
      <w:lvlJc w:val="left"/>
      <w:pPr>
        <w:ind w:left="851" w:hanging="851"/>
      </w:pPr>
      <w:rPr>
        <w:rFonts w:hint="default"/>
      </w:rPr>
    </w:lvl>
    <w:lvl w:ilvl="5">
      <w:start w:val="1"/>
      <w:numFmt w:val="lowerRoman"/>
      <w:lvlText w:val="(%6)"/>
      <w:lvlJc w:val="left"/>
      <w:pPr>
        <w:ind w:left="851" w:hanging="851"/>
      </w:pPr>
      <w:rPr>
        <w:rFonts w:hint="default"/>
      </w:rPr>
    </w:lvl>
    <w:lvl w:ilvl="6">
      <w:start w:val="1"/>
      <w:numFmt w:val="decimal"/>
      <w:lvlText w:val="%7."/>
      <w:lvlJc w:val="left"/>
      <w:pPr>
        <w:ind w:left="851" w:hanging="851"/>
      </w:pPr>
      <w:rPr>
        <w:rFonts w:hint="default"/>
      </w:rPr>
    </w:lvl>
    <w:lvl w:ilvl="7">
      <w:start w:val="1"/>
      <w:numFmt w:val="lowerLetter"/>
      <w:lvlText w:val="%8."/>
      <w:lvlJc w:val="left"/>
      <w:pPr>
        <w:ind w:left="851" w:hanging="851"/>
      </w:pPr>
      <w:rPr>
        <w:rFonts w:hint="default"/>
      </w:rPr>
    </w:lvl>
    <w:lvl w:ilvl="8">
      <w:start w:val="1"/>
      <w:numFmt w:val="lowerRoman"/>
      <w:lvlText w:val="%9."/>
      <w:lvlJc w:val="left"/>
      <w:pPr>
        <w:ind w:left="851" w:hanging="851"/>
      </w:pPr>
      <w:rPr>
        <w:rFonts w:hint="default"/>
      </w:rPr>
    </w:lvl>
  </w:abstractNum>
  <w:abstractNum w:abstractNumId="17" w15:restartNumberingAfterBreak="0">
    <w:nsid w:val="2C5A59AE"/>
    <w:multiLevelType w:val="hybridMultilevel"/>
    <w:tmpl w:val="3760C796"/>
    <w:lvl w:ilvl="0" w:tplc="837EE8D6">
      <w:start w:val="1"/>
      <w:numFmt w:val="bullet"/>
      <w:lvlText w:val="·"/>
      <w:lvlJc w:val="left"/>
      <w:pPr>
        <w:ind w:left="720" w:hanging="360"/>
      </w:pPr>
      <w:rPr>
        <w:rFonts w:ascii="Symbol" w:hAnsi="Symbol" w:hint="default"/>
      </w:rPr>
    </w:lvl>
    <w:lvl w:ilvl="1" w:tplc="1F546410">
      <w:start w:val="1"/>
      <w:numFmt w:val="bullet"/>
      <w:lvlText w:val="o"/>
      <w:lvlJc w:val="left"/>
      <w:pPr>
        <w:ind w:left="1440" w:hanging="360"/>
      </w:pPr>
      <w:rPr>
        <w:rFonts w:ascii="Courier New" w:hAnsi="Courier New" w:hint="default"/>
      </w:rPr>
    </w:lvl>
    <w:lvl w:ilvl="2" w:tplc="430809A2">
      <w:start w:val="1"/>
      <w:numFmt w:val="bullet"/>
      <w:lvlText w:val=""/>
      <w:lvlJc w:val="left"/>
      <w:pPr>
        <w:ind w:left="2160" w:hanging="360"/>
      </w:pPr>
      <w:rPr>
        <w:rFonts w:ascii="Wingdings" w:hAnsi="Wingdings" w:hint="default"/>
      </w:rPr>
    </w:lvl>
    <w:lvl w:ilvl="3" w:tplc="D2A0FD3E">
      <w:start w:val="1"/>
      <w:numFmt w:val="bullet"/>
      <w:lvlText w:val=""/>
      <w:lvlJc w:val="left"/>
      <w:pPr>
        <w:ind w:left="2880" w:hanging="360"/>
      </w:pPr>
      <w:rPr>
        <w:rFonts w:ascii="Symbol" w:hAnsi="Symbol" w:hint="default"/>
      </w:rPr>
    </w:lvl>
    <w:lvl w:ilvl="4" w:tplc="CAC802BE">
      <w:start w:val="1"/>
      <w:numFmt w:val="bullet"/>
      <w:lvlText w:val="o"/>
      <w:lvlJc w:val="left"/>
      <w:pPr>
        <w:ind w:left="3600" w:hanging="360"/>
      </w:pPr>
      <w:rPr>
        <w:rFonts w:ascii="Courier New" w:hAnsi="Courier New" w:hint="default"/>
      </w:rPr>
    </w:lvl>
    <w:lvl w:ilvl="5" w:tplc="7834BF7E">
      <w:start w:val="1"/>
      <w:numFmt w:val="bullet"/>
      <w:lvlText w:val=""/>
      <w:lvlJc w:val="left"/>
      <w:pPr>
        <w:ind w:left="4320" w:hanging="360"/>
      </w:pPr>
      <w:rPr>
        <w:rFonts w:ascii="Wingdings" w:hAnsi="Wingdings" w:hint="default"/>
      </w:rPr>
    </w:lvl>
    <w:lvl w:ilvl="6" w:tplc="FD58B052">
      <w:start w:val="1"/>
      <w:numFmt w:val="bullet"/>
      <w:lvlText w:val=""/>
      <w:lvlJc w:val="left"/>
      <w:pPr>
        <w:ind w:left="5040" w:hanging="360"/>
      </w:pPr>
      <w:rPr>
        <w:rFonts w:ascii="Symbol" w:hAnsi="Symbol" w:hint="default"/>
      </w:rPr>
    </w:lvl>
    <w:lvl w:ilvl="7" w:tplc="C0B2EDF8">
      <w:start w:val="1"/>
      <w:numFmt w:val="bullet"/>
      <w:lvlText w:val="o"/>
      <w:lvlJc w:val="left"/>
      <w:pPr>
        <w:ind w:left="5760" w:hanging="360"/>
      </w:pPr>
      <w:rPr>
        <w:rFonts w:ascii="Courier New" w:hAnsi="Courier New" w:hint="default"/>
      </w:rPr>
    </w:lvl>
    <w:lvl w:ilvl="8" w:tplc="E88AB67C">
      <w:start w:val="1"/>
      <w:numFmt w:val="bullet"/>
      <w:lvlText w:val=""/>
      <w:lvlJc w:val="left"/>
      <w:pPr>
        <w:ind w:left="6480" w:hanging="360"/>
      </w:pPr>
      <w:rPr>
        <w:rFonts w:ascii="Wingdings" w:hAnsi="Wingdings" w:hint="default"/>
      </w:rPr>
    </w:lvl>
  </w:abstractNum>
  <w:abstractNum w:abstractNumId="18" w15:restartNumberingAfterBreak="0">
    <w:nsid w:val="3DC0E01F"/>
    <w:multiLevelType w:val="hybridMultilevel"/>
    <w:tmpl w:val="49B4EF7C"/>
    <w:lvl w:ilvl="0" w:tplc="303CE406">
      <w:start w:val="1"/>
      <w:numFmt w:val="bullet"/>
      <w:lvlText w:val="·"/>
      <w:lvlJc w:val="left"/>
      <w:pPr>
        <w:ind w:left="720" w:hanging="360"/>
      </w:pPr>
      <w:rPr>
        <w:rFonts w:ascii="Symbol" w:hAnsi="Symbol" w:hint="default"/>
      </w:rPr>
    </w:lvl>
    <w:lvl w:ilvl="1" w:tplc="360CF2D6">
      <w:start w:val="1"/>
      <w:numFmt w:val="bullet"/>
      <w:lvlText w:val="o"/>
      <w:lvlJc w:val="left"/>
      <w:pPr>
        <w:ind w:left="1440" w:hanging="360"/>
      </w:pPr>
      <w:rPr>
        <w:rFonts w:ascii="Courier New" w:hAnsi="Courier New" w:hint="default"/>
      </w:rPr>
    </w:lvl>
    <w:lvl w:ilvl="2" w:tplc="9184FCD4">
      <w:start w:val="1"/>
      <w:numFmt w:val="bullet"/>
      <w:lvlText w:val=""/>
      <w:lvlJc w:val="left"/>
      <w:pPr>
        <w:ind w:left="2160" w:hanging="360"/>
      </w:pPr>
      <w:rPr>
        <w:rFonts w:ascii="Wingdings" w:hAnsi="Wingdings" w:hint="default"/>
      </w:rPr>
    </w:lvl>
    <w:lvl w:ilvl="3" w:tplc="EF761998">
      <w:start w:val="1"/>
      <w:numFmt w:val="bullet"/>
      <w:lvlText w:val=""/>
      <w:lvlJc w:val="left"/>
      <w:pPr>
        <w:ind w:left="2880" w:hanging="360"/>
      </w:pPr>
      <w:rPr>
        <w:rFonts w:ascii="Symbol" w:hAnsi="Symbol" w:hint="default"/>
      </w:rPr>
    </w:lvl>
    <w:lvl w:ilvl="4" w:tplc="4418CC26">
      <w:start w:val="1"/>
      <w:numFmt w:val="bullet"/>
      <w:lvlText w:val="o"/>
      <w:lvlJc w:val="left"/>
      <w:pPr>
        <w:ind w:left="3600" w:hanging="360"/>
      </w:pPr>
      <w:rPr>
        <w:rFonts w:ascii="Courier New" w:hAnsi="Courier New" w:hint="default"/>
      </w:rPr>
    </w:lvl>
    <w:lvl w:ilvl="5" w:tplc="8242B066">
      <w:start w:val="1"/>
      <w:numFmt w:val="bullet"/>
      <w:lvlText w:val=""/>
      <w:lvlJc w:val="left"/>
      <w:pPr>
        <w:ind w:left="4320" w:hanging="360"/>
      </w:pPr>
      <w:rPr>
        <w:rFonts w:ascii="Wingdings" w:hAnsi="Wingdings" w:hint="default"/>
      </w:rPr>
    </w:lvl>
    <w:lvl w:ilvl="6" w:tplc="A9BE8D94">
      <w:start w:val="1"/>
      <w:numFmt w:val="bullet"/>
      <w:lvlText w:val=""/>
      <w:lvlJc w:val="left"/>
      <w:pPr>
        <w:ind w:left="5040" w:hanging="360"/>
      </w:pPr>
      <w:rPr>
        <w:rFonts w:ascii="Symbol" w:hAnsi="Symbol" w:hint="default"/>
      </w:rPr>
    </w:lvl>
    <w:lvl w:ilvl="7" w:tplc="F474AB0A">
      <w:start w:val="1"/>
      <w:numFmt w:val="bullet"/>
      <w:lvlText w:val="o"/>
      <w:lvlJc w:val="left"/>
      <w:pPr>
        <w:ind w:left="5760" w:hanging="360"/>
      </w:pPr>
      <w:rPr>
        <w:rFonts w:ascii="Courier New" w:hAnsi="Courier New" w:hint="default"/>
      </w:rPr>
    </w:lvl>
    <w:lvl w:ilvl="8" w:tplc="33A0CD4A">
      <w:start w:val="1"/>
      <w:numFmt w:val="bullet"/>
      <w:lvlText w:val=""/>
      <w:lvlJc w:val="left"/>
      <w:pPr>
        <w:ind w:left="6480" w:hanging="360"/>
      </w:pPr>
      <w:rPr>
        <w:rFonts w:ascii="Wingdings" w:hAnsi="Wingdings" w:hint="default"/>
      </w:rPr>
    </w:lvl>
  </w:abstractNum>
  <w:abstractNum w:abstractNumId="19" w15:restartNumberingAfterBreak="0">
    <w:nsid w:val="3EFB1746"/>
    <w:multiLevelType w:val="hybridMultilevel"/>
    <w:tmpl w:val="11FE8930"/>
    <w:lvl w:ilvl="0" w:tplc="9B745B60">
      <w:start w:val="1"/>
      <w:numFmt w:val="bullet"/>
      <w:lvlText w:val="·"/>
      <w:lvlJc w:val="left"/>
      <w:pPr>
        <w:ind w:left="720" w:hanging="360"/>
      </w:pPr>
      <w:rPr>
        <w:rFonts w:ascii="Symbol" w:hAnsi="Symbol" w:hint="default"/>
      </w:rPr>
    </w:lvl>
    <w:lvl w:ilvl="1" w:tplc="D1C61254">
      <w:start w:val="1"/>
      <w:numFmt w:val="bullet"/>
      <w:lvlText w:val="o"/>
      <w:lvlJc w:val="left"/>
      <w:pPr>
        <w:ind w:left="1440" w:hanging="360"/>
      </w:pPr>
      <w:rPr>
        <w:rFonts w:ascii="Courier New" w:hAnsi="Courier New" w:hint="default"/>
      </w:rPr>
    </w:lvl>
    <w:lvl w:ilvl="2" w:tplc="6BA2BF04">
      <w:start w:val="1"/>
      <w:numFmt w:val="bullet"/>
      <w:lvlText w:val=""/>
      <w:lvlJc w:val="left"/>
      <w:pPr>
        <w:ind w:left="2160" w:hanging="360"/>
      </w:pPr>
      <w:rPr>
        <w:rFonts w:ascii="Wingdings" w:hAnsi="Wingdings" w:hint="default"/>
      </w:rPr>
    </w:lvl>
    <w:lvl w:ilvl="3" w:tplc="A252AE80">
      <w:start w:val="1"/>
      <w:numFmt w:val="bullet"/>
      <w:lvlText w:val=""/>
      <w:lvlJc w:val="left"/>
      <w:pPr>
        <w:ind w:left="2880" w:hanging="360"/>
      </w:pPr>
      <w:rPr>
        <w:rFonts w:ascii="Symbol" w:hAnsi="Symbol" w:hint="default"/>
      </w:rPr>
    </w:lvl>
    <w:lvl w:ilvl="4" w:tplc="03BECD48">
      <w:start w:val="1"/>
      <w:numFmt w:val="bullet"/>
      <w:lvlText w:val="o"/>
      <w:lvlJc w:val="left"/>
      <w:pPr>
        <w:ind w:left="3600" w:hanging="360"/>
      </w:pPr>
      <w:rPr>
        <w:rFonts w:ascii="Courier New" w:hAnsi="Courier New" w:hint="default"/>
      </w:rPr>
    </w:lvl>
    <w:lvl w:ilvl="5" w:tplc="ECDAF3A8">
      <w:start w:val="1"/>
      <w:numFmt w:val="bullet"/>
      <w:lvlText w:val=""/>
      <w:lvlJc w:val="left"/>
      <w:pPr>
        <w:ind w:left="4320" w:hanging="360"/>
      </w:pPr>
      <w:rPr>
        <w:rFonts w:ascii="Wingdings" w:hAnsi="Wingdings" w:hint="default"/>
      </w:rPr>
    </w:lvl>
    <w:lvl w:ilvl="6" w:tplc="04E8B4DE">
      <w:start w:val="1"/>
      <w:numFmt w:val="bullet"/>
      <w:lvlText w:val=""/>
      <w:lvlJc w:val="left"/>
      <w:pPr>
        <w:ind w:left="5040" w:hanging="360"/>
      </w:pPr>
      <w:rPr>
        <w:rFonts w:ascii="Symbol" w:hAnsi="Symbol" w:hint="default"/>
      </w:rPr>
    </w:lvl>
    <w:lvl w:ilvl="7" w:tplc="603C7558">
      <w:start w:val="1"/>
      <w:numFmt w:val="bullet"/>
      <w:lvlText w:val="o"/>
      <w:lvlJc w:val="left"/>
      <w:pPr>
        <w:ind w:left="5760" w:hanging="360"/>
      </w:pPr>
      <w:rPr>
        <w:rFonts w:ascii="Courier New" w:hAnsi="Courier New" w:hint="default"/>
      </w:rPr>
    </w:lvl>
    <w:lvl w:ilvl="8" w:tplc="32F65F4E">
      <w:start w:val="1"/>
      <w:numFmt w:val="bullet"/>
      <w:lvlText w:val=""/>
      <w:lvlJc w:val="left"/>
      <w:pPr>
        <w:ind w:left="6480" w:hanging="360"/>
      </w:pPr>
      <w:rPr>
        <w:rFonts w:ascii="Wingdings" w:hAnsi="Wingdings" w:hint="default"/>
      </w:rPr>
    </w:lvl>
  </w:abstractNum>
  <w:abstractNum w:abstractNumId="20" w15:restartNumberingAfterBreak="0">
    <w:nsid w:val="4A34614C"/>
    <w:multiLevelType w:val="multilevel"/>
    <w:tmpl w:val="41D86FF6"/>
    <w:lvl w:ilvl="0">
      <w:start w:val="1"/>
      <w:numFmt w:val="decimal"/>
      <w:pStyle w:val="ListNumber"/>
      <w:lvlText w:val="%1."/>
      <w:lvlJc w:val="left"/>
      <w:pPr>
        <w:ind w:left="357" w:hanging="357"/>
      </w:pPr>
      <w:rPr>
        <w:rFonts w:hint="default"/>
      </w:rPr>
    </w:lvl>
    <w:lvl w:ilvl="1">
      <w:start w:val="1"/>
      <w:numFmt w:val="lowerLetter"/>
      <w:pStyle w:val="ListNumber2"/>
      <w:lvlText w:val="%2)"/>
      <w:lvlJc w:val="left"/>
      <w:pPr>
        <w:ind w:left="714" w:hanging="357"/>
      </w:pPr>
      <w:rPr>
        <w:rFonts w:hint="default"/>
      </w:rPr>
    </w:lvl>
    <w:lvl w:ilvl="2">
      <w:start w:val="1"/>
      <w:numFmt w:val="lowerRoman"/>
      <w:pStyle w:val="ListNumber3"/>
      <w:lvlText w:val="%3)"/>
      <w:lvlJc w:val="left"/>
      <w:pPr>
        <w:tabs>
          <w:tab w:val="num" w:pos="714"/>
        </w:tabs>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21" w15:restartNumberingAfterBreak="0">
    <w:nsid w:val="4AE0390B"/>
    <w:multiLevelType w:val="hybridMultilevel"/>
    <w:tmpl w:val="EE40C800"/>
    <w:lvl w:ilvl="0" w:tplc="498A9AE0">
      <w:start w:val="1"/>
      <w:numFmt w:val="bullet"/>
      <w:lvlText w:val="·"/>
      <w:lvlJc w:val="left"/>
      <w:pPr>
        <w:ind w:left="720" w:hanging="360"/>
      </w:pPr>
      <w:rPr>
        <w:rFonts w:ascii="Symbol" w:hAnsi="Symbol" w:hint="default"/>
      </w:rPr>
    </w:lvl>
    <w:lvl w:ilvl="1" w:tplc="E828D9B8">
      <w:start w:val="1"/>
      <w:numFmt w:val="bullet"/>
      <w:lvlText w:val="o"/>
      <w:lvlJc w:val="left"/>
      <w:pPr>
        <w:ind w:left="1440" w:hanging="360"/>
      </w:pPr>
      <w:rPr>
        <w:rFonts w:ascii="Courier New" w:hAnsi="Courier New" w:hint="default"/>
      </w:rPr>
    </w:lvl>
    <w:lvl w:ilvl="2" w:tplc="0CF09CFC">
      <w:start w:val="1"/>
      <w:numFmt w:val="bullet"/>
      <w:lvlText w:val=""/>
      <w:lvlJc w:val="left"/>
      <w:pPr>
        <w:ind w:left="2160" w:hanging="360"/>
      </w:pPr>
      <w:rPr>
        <w:rFonts w:ascii="Wingdings" w:hAnsi="Wingdings" w:hint="default"/>
      </w:rPr>
    </w:lvl>
    <w:lvl w:ilvl="3" w:tplc="153C1786">
      <w:start w:val="1"/>
      <w:numFmt w:val="bullet"/>
      <w:lvlText w:val=""/>
      <w:lvlJc w:val="left"/>
      <w:pPr>
        <w:ind w:left="2880" w:hanging="360"/>
      </w:pPr>
      <w:rPr>
        <w:rFonts w:ascii="Symbol" w:hAnsi="Symbol" w:hint="default"/>
      </w:rPr>
    </w:lvl>
    <w:lvl w:ilvl="4" w:tplc="C07862CE">
      <w:start w:val="1"/>
      <w:numFmt w:val="bullet"/>
      <w:lvlText w:val="o"/>
      <w:lvlJc w:val="left"/>
      <w:pPr>
        <w:ind w:left="3600" w:hanging="360"/>
      </w:pPr>
      <w:rPr>
        <w:rFonts w:ascii="Courier New" w:hAnsi="Courier New" w:hint="default"/>
      </w:rPr>
    </w:lvl>
    <w:lvl w:ilvl="5" w:tplc="D0F27476">
      <w:start w:val="1"/>
      <w:numFmt w:val="bullet"/>
      <w:lvlText w:val=""/>
      <w:lvlJc w:val="left"/>
      <w:pPr>
        <w:ind w:left="4320" w:hanging="360"/>
      </w:pPr>
      <w:rPr>
        <w:rFonts w:ascii="Wingdings" w:hAnsi="Wingdings" w:hint="default"/>
      </w:rPr>
    </w:lvl>
    <w:lvl w:ilvl="6" w:tplc="5C409D52">
      <w:start w:val="1"/>
      <w:numFmt w:val="bullet"/>
      <w:lvlText w:val=""/>
      <w:lvlJc w:val="left"/>
      <w:pPr>
        <w:ind w:left="5040" w:hanging="360"/>
      </w:pPr>
      <w:rPr>
        <w:rFonts w:ascii="Symbol" w:hAnsi="Symbol" w:hint="default"/>
      </w:rPr>
    </w:lvl>
    <w:lvl w:ilvl="7" w:tplc="DF7C5A70">
      <w:start w:val="1"/>
      <w:numFmt w:val="bullet"/>
      <w:lvlText w:val="o"/>
      <w:lvlJc w:val="left"/>
      <w:pPr>
        <w:ind w:left="5760" w:hanging="360"/>
      </w:pPr>
      <w:rPr>
        <w:rFonts w:ascii="Courier New" w:hAnsi="Courier New" w:hint="default"/>
      </w:rPr>
    </w:lvl>
    <w:lvl w:ilvl="8" w:tplc="0900AF54">
      <w:start w:val="1"/>
      <w:numFmt w:val="bullet"/>
      <w:lvlText w:val=""/>
      <w:lvlJc w:val="left"/>
      <w:pPr>
        <w:ind w:left="6480" w:hanging="360"/>
      </w:pPr>
      <w:rPr>
        <w:rFonts w:ascii="Wingdings" w:hAnsi="Wingdings" w:hint="default"/>
      </w:rPr>
    </w:lvl>
  </w:abstractNum>
  <w:abstractNum w:abstractNumId="22" w15:restartNumberingAfterBreak="0">
    <w:nsid w:val="531B617B"/>
    <w:multiLevelType w:val="hybridMultilevel"/>
    <w:tmpl w:val="E5323B5C"/>
    <w:lvl w:ilvl="0" w:tplc="8A3A3ACA">
      <w:start w:val="1"/>
      <w:numFmt w:val="bullet"/>
      <w:lvlText w:val="·"/>
      <w:lvlJc w:val="left"/>
      <w:pPr>
        <w:ind w:left="720" w:hanging="360"/>
      </w:pPr>
      <w:rPr>
        <w:rFonts w:ascii="Symbol" w:hAnsi="Symbol" w:hint="default"/>
      </w:rPr>
    </w:lvl>
    <w:lvl w:ilvl="1" w:tplc="E33052A8">
      <w:start w:val="1"/>
      <w:numFmt w:val="bullet"/>
      <w:lvlText w:val="o"/>
      <w:lvlJc w:val="left"/>
      <w:pPr>
        <w:ind w:left="1440" w:hanging="360"/>
      </w:pPr>
      <w:rPr>
        <w:rFonts w:ascii="Courier New" w:hAnsi="Courier New" w:hint="default"/>
      </w:rPr>
    </w:lvl>
    <w:lvl w:ilvl="2" w:tplc="59CAF7FA">
      <w:start w:val="1"/>
      <w:numFmt w:val="bullet"/>
      <w:lvlText w:val=""/>
      <w:lvlJc w:val="left"/>
      <w:pPr>
        <w:ind w:left="2160" w:hanging="360"/>
      </w:pPr>
      <w:rPr>
        <w:rFonts w:ascii="Wingdings" w:hAnsi="Wingdings" w:hint="default"/>
      </w:rPr>
    </w:lvl>
    <w:lvl w:ilvl="3" w:tplc="D604F57C">
      <w:start w:val="1"/>
      <w:numFmt w:val="bullet"/>
      <w:lvlText w:val=""/>
      <w:lvlJc w:val="left"/>
      <w:pPr>
        <w:ind w:left="2880" w:hanging="360"/>
      </w:pPr>
      <w:rPr>
        <w:rFonts w:ascii="Symbol" w:hAnsi="Symbol" w:hint="default"/>
      </w:rPr>
    </w:lvl>
    <w:lvl w:ilvl="4" w:tplc="562C265C">
      <w:start w:val="1"/>
      <w:numFmt w:val="bullet"/>
      <w:lvlText w:val="o"/>
      <w:lvlJc w:val="left"/>
      <w:pPr>
        <w:ind w:left="3600" w:hanging="360"/>
      </w:pPr>
      <w:rPr>
        <w:rFonts w:ascii="Courier New" w:hAnsi="Courier New" w:hint="default"/>
      </w:rPr>
    </w:lvl>
    <w:lvl w:ilvl="5" w:tplc="22E40186">
      <w:start w:val="1"/>
      <w:numFmt w:val="bullet"/>
      <w:lvlText w:val=""/>
      <w:lvlJc w:val="left"/>
      <w:pPr>
        <w:ind w:left="4320" w:hanging="360"/>
      </w:pPr>
      <w:rPr>
        <w:rFonts w:ascii="Wingdings" w:hAnsi="Wingdings" w:hint="default"/>
      </w:rPr>
    </w:lvl>
    <w:lvl w:ilvl="6" w:tplc="CA385BEA">
      <w:start w:val="1"/>
      <w:numFmt w:val="bullet"/>
      <w:lvlText w:val=""/>
      <w:lvlJc w:val="left"/>
      <w:pPr>
        <w:ind w:left="5040" w:hanging="360"/>
      </w:pPr>
      <w:rPr>
        <w:rFonts w:ascii="Symbol" w:hAnsi="Symbol" w:hint="default"/>
      </w:rPr>
    </w:lvl>
    <w:lvl w:ilvl="7" w:tplc="75047AB6">
      <w:start w:val="1"/>
      <w:numFmt w:val="bullet"/>
      <w:lvlText w:val="o"/>
      <w:lvlJc w:val="left"/>
      <w:pPr>
        <w:ind w:left="5760" w:hanging="360"/>
      </w:pPr>
      <w:rPr>
        <w:rFonts w:ascii="Courier New" w:hAnsi="Courier New" w:hint="default"/>
      </w:rPr>
    </w:lvl>
    <w:lvl w:ilvl="8" w:tplc="37DA33D0">
      <w:start w:val="1"/>
      <w:numFmt w:val="bullet"/>
      <w:lvlText w:val=""/>
      <w:lvlJc w:val="left"/>
      <w:pPr>
        <w:ind w:left="6480" w:hanging="360"/>
      </w:pPr>
      <w:rPr>
        <w:rFonts w:ascii="Wingdings" w:hAnsi="Wingdings" w:hint="default"/>
      </w:rPr>
    </w:lvl>
  </w:abstractNum>
  <w:abstractNum w:abstractNumId="23" w15:restartNumberingAfterBreak="0">
    <w:nsid w:val="56568572"/>
    <w:multiLevelType w:val="hybridMultilevel"/>
    <w:tmpl w:val="6EB6CE88"/>
    <w:lvl w:ilvl="0" w:tplc="C7DE068A">
      <w:start w:val="1"/>
      <w:numFmt w:val="bullet"/>
      <w:lvlText w:val="·"/>
      <w:lvlJc w:val="left"/>
      <w:pPr>
        <w:ind w:left="720" w:hanging="360"/>
      </w:pPr>
      <w:rPr>
        <w:rFonts w:ascii="Symbol" w:hAnsi="Symbol" w:hint="default"/>
      </w:rPr>
    </w:lvl>
    <w:lvl w:ilvl="1" w:tplc="159416C6">
      <w:start w:val="1"/>
      <w:numFmt w:val="bullet"/>
      <w:lvlText w:val="o"/>
      <w:lvlJc w:val="left"/>
      <w:pPr>
        <w:ind w:left="1440" w:hanging="360"/>
      </w:pPr>
      <w:rPr>
        <w:rFonts w:ascii="Courier New" w:hAnsi="Courier New" w:hint="default"/>
      </w:rPr>
    </w:lvl>
    <w:lvl w:ilvl="2" w:tplc="2B84F524">
      <w:start w:val="1"/>
      <w:numFmt w:val="bullet"/>
      <w:lvlText w:val=""/>
      <w:lvlJc w:val="left"/>
      <w:pPr>
        <w:ind w:left="2160" w:hanging="360"/>
      </w:pPr>
      <w:rPr>
        <w:rFonts w:ascii="Wingdings" w:hAnsi="Wingdings" w:hint="default"/>
      </w:rPr>
    </w:lvl>
    <w:lvl w:ilvl="3" w:tplc="156662A8">
      <w:start w:val="1"/>
      <w:numFmt w:val="bullet"/>
      <w:lvlText w:val=""/>
      <w:lvlJc w:val="left"/>
      <w:pPr>
        <w:ind w:left="2880" w:hanging="360"/>
      </w:pPr>
      <w:rPr>
        <w:rFonts w:ascii="Symbol" w:hAnsi="Symbol" w:hint="default"/>
      </w:rPr>
    </w:lvl>
    <w:lvl w:ilvl="4" w:tplc="62B0758E">
      <w:start w:val="1"/>
      <w:numFmt w:val="bullet"/>
      <w:lvlText w:val="o"/>
      <w:lvlJc w:val="left"/>
      <w:pPr>
        <w:ind w:left="3600" w:hanging="360"/>
      </w:pPr>
      <w:rPr>
        <w:rFonts w:ascii="Courier New" w:hAnsi="Courier New" w:hint="default"/>
      </w:rPr>
    </w:lvl>
    <w:lvl w:ilvl="5" w:tplc="353A4CF6">
      <w:start w:val="1"/>
      <w:numFmt w:val="bullet"/>
      <w:lvlText w:val=""/>
      <w:lvlJc w:val="left"/>
      <w:pPr>
        <w:ind w:left="4320" w:hanging="360"/>
      </w:pPr>
      <w:rPr>
        <w:rFonts w:ascii="Wingdings" w:hAnsi="Wingdings" w:hint="default"/>
      </w:rPr>
    </w:lvl>
    <w:lvl w:ilvl="6" w:tplc="0E5C3D20">
      <w:start w:val="1"/>
      <w:numFmt w:val="bullet"/>
      <w:lvlText w:val=""/>
      <w:lvlJc w:val="left"/>
      <w:pPr>
        <w:ind w:left="5040" w:hanging="360"/>
      </w:pPr>
      <w:rPr>
        <w:rFonts w:ascii="Symbol" w:hAnsi="Symbol" w:hint="default"/>
      </w:rPr>
    </w:lvl>
    <w:lvl w:ilvl="7" w:tplc="838C1818">
      <w:start w:val="1"/>
      <w:numFmt w:val="bullet"/>
      <w:lvlText w:val="o"/>
      <w:lvlJc w:val="left"/>
      <w:pPr>
        <w:ind w:left="5760" w:hanging="360"/>
      </w:pPr>
      <w:rPr>
        <w:rFonts w:ascii="Courier New" w:hAnsi="Courier New" w:hint="default"/>
      </w:rPr>
    </w:lvl>
    <w:lvl w:ilvl="8" w:tplc="8E108B5A">
      <w:start w:val="1"/>
      <w:numFmt w:val="bullet"/>
      <w:lvlText w:val=""/>
      <w:lvlJc w:val="left"/>
      <w:pPr>
        <w:ind w:left="6480" w:hanging="360"/>
      </w:pPr>
      <w:rPr>
        <w:rFonts w:ascii="Wingdings" w:hAnsi="Wingdings" w:hint="default"/>
      </w:rPr>
    </w:lvl>
  </w:abstractNum>
  <w:abstractNum w:abstractNumId="24" w15:restartNumberingAfterBreak="0">
    <w:nsid w:val="60A91125"/>
    <w:multiLevelType w:val="multilevel"/>
    <w:tmpl w:val="8A5422FC"/>
    <w:lvl w:ilvl="0">
      <w:start w:val="1"/>
      <w:numFmt w:val="decimal"/>
      <w:lvlText w:val="%1."/>
      <w:lvlJc w:val="left"/>
      <w:pPr>
        <w:tabs>
          <w:tab w:val="num" w:pos="360"/>
        </w:tabs>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83D4833"/>
    <w:multiLevelType w:val="hybridMultilevel"/>
    <w:tmpl w:val="B47C7E50"/>
    <w:lvl w:ilvl="0" w:tplc="3FBA29C4">
      <w:start w:val="1"/>
      <w:numFmt w:val="bullet"/>
      <w:lvlText w:val="·"/>
      <w:lvlJc w:val="left"/>
      <w:pPr>
        <w:ind w:left="720" w:hanging="360"/>
      </w:pPr>
      <w:rPr>
        <w:rFonts w:ascii="Symbol" w:hAnsi="Symbol" w:hint="default"/>
      </w:rPr>
    </w:lvl>
    <w:lvl w:ilvl="1" w:tplc="A5EE3946">
      <w:start w:val="1"/>
      <w:numFmt w:val="bullet"/>
      <w:lvlText w:val="o"/>
      <w:lvlJc w:val="left"/>
      <w:pPr>
        <w:ind w:left="1440" w:hanging="360"/>
      </w:pPr>
      <w:rPr>
        <w:rFonts w:ascii="Courier New" w:hAnsi="Courier New" w:hint="default"/>
      </w:rPr>
    </w:lvl>
    <w:lvl w:ilvl="2" w:tplc="813A1822">
      <w:start w:val="1"/>
      <w:numFmt w:val="bullet"/>
      <w:lvlText w:val=""/>
      <w:lvlJc w:val="left"/>
      <w:pPr>
        <w:ind w:left="2160" w:hanging="360"/>
      </w:pPr>
      <w:rPr>
        <w:rFonts w:ascii="Wingdings" w:hAnsi="Wingdings" w:hint="default"/>
      </w:rPr>
    </w:lvl>
    <w:lvl w:ilvl="3" w:tplc="34B44754">
      <w:start w:val="1"/>
      <w:numFmt w:val="bullet"/>
      <w:lvlText w:val=""/>
      <w:lvlJc w:val="left"/>
      <w:pPr>
        <w:ind w:left="2880" w:hanging="360"/>
      </w:pPr>
      <w:rPr>
        <w:rFonts w:ascii="Symbol" w:hAnsi="Symbol" w:hint="default"/>
      </w:rPr>
    </w:lvl>
    <w:lvl w:ilvl="4" w:tplc="E8824162">
      <w:start w:val="1"/>
      <w:numFmt w:val="bullet"/>
      <w:lvlText w:val="o"/>
      <w:lvlJc w:val="left"/>
      <w:pPr>
        <w:ind w:left="3600" w:hanging="360"/>
      </w:pPr>
      <w:rPr>
        <w:rFonts w:ascii="Courier New" w:hAnsi="Courier New" w:hint="default"/>
      </w:rPr>
    </w:lvl>
    <w:lvl w:ilvl="5" w:tplc="98AC8BF2">
      <w:start w:val="1"/>
      <w:numFmt w:val="bullet"/>
      <w:lvlText w:val=""/>
      <w:lvlJc w:val="left"/>
      <w:pPr>
        <w:ind w:left="4320" w:hanging="360"/>
      </w:pPr>
      <w:rPr>
        <w:rFonts w:ascii="Wingdings" w:hAnsi="Wingdings" w:hint="default"/>
      </w:rPr>
    </w:lvl>
    <w:lvl w:ilvl="6" w:tplc="51246260">
      <w:start w:val="1"/>
      <w:numFmt w:val="bullet"/>
      <w:lvlText w:val=""/>
      <w:lvlJc w:val="left"/>
      <w:pPr>
        <w:ind w:left="5040" w:hanging="360"/>
      </w:pPr>
      <w:rPr>
        <w:rFonts w:ascii="Symbol" w:hAnsi="Symbol" w:hint="default"/>
      </w:rPr>
    </w:lvl>
    <w:lvl w:ilvl="7" w:tplc="87DEF5EA">
      <w:start w:val="1"/>
      <w:numFmt w:val="bullet"/>
      <w:lvlText w:val="o"/>
      <w:lvlJc w:val="left"/>
      <w:pPr>
        <w:ind w:left="5760" w:hanging="360"/>
      </w:pPr>
      <w:rPr>
        <w:rFonts w:ascii="Courier New" w:hAnsi="Courier New" w:hint="default"/>
      </w:rPr>
    </w:lvl>
    <w:lvl w:ilvl="8" w:tplc="DBBEA200">
      <w:start w:val="1"/>
      <w:numFmt w:val="bullet"/>
      <w:lvlText w:val=""/>
      <w:lvlJc w:val="left"/>
      <w:pPr>
        <w:ind w:left="6480" w:hanging="360"/>
      </w:pPr>
      <w:rPr>
        <w:rFonts w:ascii="Wingdings" w:hAnsi="Wingdings" w:hint="default"/>
      </w:rPr>
    </w:lvl>
  </w:abstractNum>
  <w:num w:numId="1" w16cid:durableId="1818762190">
    <w:abstractNumId w:val="21"/>
  </w:num>
  <w:num w:numId="2" w16cid:durableId="1301961779">
    <w:abstractNumId w:val="10"/>
  </w:num>
  <w:num w:numId="3" w16cid:durableId="1260482295">
    <w:abstractNumId w:val="18"/>
  </w:num>
  <w:num w:numId="4" w16cid:durableId="1029261199">
    <w:abstractNumId w:val="22"/>
  </w:num>
  <w:num w:numId="5" w16cid:durableId="1660190274">
    <w:abstractNumId w:val="13"/>
  </w:num>
  <w:num w:numId="6" w16cid:durableId="1706833956">
    <w:abstractNumId w:val="19"/>
  </w:num>
  <w:num w:numId="7" w16cid:durableId="1057390174">
    <w:abstractNumId w:val="25"/>
  </w:num>
  <w:num w:numId="8" w16cid:durableId="926424018">
    <w:abstractNumId w:val="23"/>
  </w:num>
  <w:num w:numId="9" w16cid:durableId="983583640">
    <w:abstractNumId w:val="14"/>
  </w:num>
  <w:num w:numId="10" w16cid:durableId="1476600956">
    <w:abstractNumId w:val="17"/>
  </w:num>
  <w:num w:numId="11" w16cid:durableId="1596742693">
    <w:abstractNumId w:val="15"/>
  </w:num>
  <w:num w:numId="12" w16cid:durableId="818688680">
    <w:abstractNumId w:val="9"/>
  </w:num>
  <w:num w:numId="13" w16cid:durableId="675765148">
    <w:abstractNumId w:val="7"/>
  </w:num>
  <w:num w:numId="14" w16cid:durableId="930971495">
    <w:abstractNumId w:val="6"/>
  </w:num>
  <w:num w:numId="15" w16cid:durableId="1051730074">
    <w:abstractNumId w:val="5"/>
  </w:num>
  <w:num w:numId="16" w16cid:durableId="2072382835">
    <w:abstractNumId w:val="4"/>
  </w:num>
  <w:num w:numId="17" w16cid:durableId="555094432">
    <w:abstractNumId w:val="20"/>
  </w:num>
  <w:num w:numId="18" w16cid:durableId="1756709727">
    <w:abstractNumId w:val="3"/>
  </w:num>
  <w:num w:numId="19" w16cid:durableId="1848204986">
    <w:abstractNumId w:val="2"/>
  </w:num>
  <w:num w:numId="20" w16cid:durableId="931619887">
    <w:abstractNumId w:val="1"/>
  </w:num>
  <w:num w:numId="21" w16cid:durableId="1995059277">
    <w:abstractNumId w:val="0"/>
  </w:num>
  <w:num w:numId="22" w16cid:durableId="1411073714">
    <w:abstractNumId w:val="16"/>
  </w:num>
  <w:num w:numId="23" w16cid:durableId="175446820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67296729">
    <w:abstractNumId w:val="24"/>
  </w:num>
  <w:num w:numId="25" w16cid:durableId="2217224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9371741">
    <w:abstractNumId w:val="8"/>
  </w:num>
  <w:num w:numId="27" w16cid:durableId="573395935">
    <w:abstractNumId w:val="11"/>
  </w:num>
  <w:num w:numId="28" w16cid:durableId="135504060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cryptProviderType="rsaAES" w:cryptAlgorithmClass="hash" w:cryptAlgorithmType="typeAny" w:cryptAlgorithmSid="14" w:cryptSpinCount="100000" w:hash="F1sCAnCWnffuS4Cq2XjAveUdO7VrnuTEjV7r4xm7mqS3jhMVflr61EcYBMdDyGxt+n/A9S0Bjyj2mObjh23FJg==" w:salt="P6ecvbEyRHaXRiCW1jTyKQ=="/>
  <w:zoom w:percent="12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styleLockTheme/>
  <w:styleLockQFSet/>
  <w:defaultTabStop w:val="720"/>
  <w:defaultTableStyle w:val="TSTable0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7D3"/>
    <w:rsid w:val="00030FB5"/>
    <w:rsid w:val="0003525B"/>
    <w:rsid w:val="00056041"/>
    <w:rsid w:val="00056C5F"/>
    <w:rsid w:val="000634AE"/>
    <w:rsid w:val="00092D30"/>
    <w:rsid w:val="00095523"/>
    <w:rsid w:val="0009579F"/>
    <w:rsid w:val="000D2AEA"/>
    <w:rsid w:val="000D38AC"/>
    <w:rsid w:val="000F6110"/>
    <w:rsid w:val="00100345"/>
    <w:rsid w:val="0010180E"/>
    <w:rsid w:val="0011587B"/>
    <w:rsid w:val="001267FF"/>
    <w:rsid w:val="00137B19"/>
    <w:rsid w:val="0014048D"/>
    <w:rsid w:val="00145BB1"/>
    <w:rsid w:val="001620D1"/>
    <w:rsid w:val="00181288"/>
    <w:rsid w:val="00186F26"/>
    <w:rsid w:val="001951F4"/>
    <w:rsid w:val="001A2E49"/>
    <w:rsid w:val="001A7B50"/>
    <w:rsid w:val="001B2B4F"/>
    <w:rsid w:val="001B6A04"/>
    <w:rsid w:val="001C2242"/>
    <w:rsid w:val="001D0A0E"/>
    <w:rsid w:val="001D5C99"/>
    <w:rsid w:val="001E0976"/>
    <w:rsid w:val="001E57A5"/>
    <w:rsid w:val="002208B6"/>
    <w:rsid w:val="00237CF2"/>
    <w:rsid w:val="00243B5B"/>
    <w:rsid w:val="002444BB"/>
    <w:rsid w:val="00246E38"/>
    <w:rsid w:val="00251C95"/>
    <w:rsid w:val="0025352A"/>
    <w:rsid w:val="00261B11"/>
    <w:rsid w:val="00262DF0"/>
    <w:rsid w:val="00280AD4"/>
    <w:rsid w:val="00285229"/>
    <w:rsid w:val="00285722"/>
    <w:rsid w:val="00293179"/>
    <w:rsid w:val="002968AE"/>
    <w:rsid w:val="002A0AA4"/>
    <w:rsid w:val="002A68D8"/>
    <w:rsid w:val="002B600B"/>
    <w:rsid w:val="002C3547"/>
    <w:rsid w:val="002D59CC"/>
    <w:rsid w:val="002E4AED"/>
    <w:rsid w:val="002E6724"/>
    <w:rsid w:val="002E72FE"/>
    <w:rsid w:val="002F4765"/>
    <w:rsid w:val="002F6718"/>
    <w:rsid w:val="00334B45"/>
    <w:rsid w:val="00375AD7"/>
    <w:rsid w:val="00376D1F"/>
    <w:rsid w:val="003A28C5"/>
    <w:rsid w:val="003A5620"/>
    <w:rsid w:val="003B40EB"/>
    <w:rsid w:val="003B7D14"/>
    <w:rsid w:val="003C1AA2"/>
    <w:rsid w:val="003C2552"/>
    <w:rsid w:val="003C59E8"/>
    <w:rsid w:val="003C61A0"/>
    <w:rsid w:val="003F1CC4"/>
    <w:rsid w:val="003F660A"/>
    <w:rsid w:val="00401473"/>
    <w:rsid w:val="00402ED2"/>
    <w:rsid w:val="00406D49"/>
    <w:rsid w:val="00421A5A"/>
    <w:rsid w:val="00433F93"/>
    <w:rsid w:val="00440EB2"/>
    <w:rsid w:val="00443C1E"/>
    <w:rsid w:val="0044647B"/>
    <w:rsid w:val="004511B0"/>
    <w:rsid w:val="00454DFE"/>
    <w:rsid w:val="00456F38"/>
    <w:rsid w:val="004571F1"/>
    <w:rsid w:val="004630B2"/>
    <w:rsid w:val="0047060D"/>
    <w:rsid w:val="0047157B"/>
    <w:rsid w:val="004A43B7"/>
    <w:rsid w:val="004B0270"/>
    <w:rsid w:val="004B563B"/>
    <w:rsid w:val="004D085E"/>
    <w:rsid w:val="004E4B80"/>
    <w:rsid w:val="004F367B"/>
    <w:rsid w:val="004F3B9B"/>
    <w:rsid w:val="004F46D4"/>
    <w:rsid w:val="004F65CE"/>
    <w:rsid w:val="00500335"/>
    <w:rsid w:val="005153EE"/>
    <w:rsid w:val="00515CC7"/>
    <w:rsid w:val="0051622E"/>
    <w:rsid w:val="005469F2"/>
    <w:rsid w:val="00546D30"/>
    <w:rsid w:val="0055621E"/>
    <w:rsid w:val="00570641"/>
    <w:rsid w:val="00575A64"/>
    <w:rsid w:val="0058519C"/>
    <w:rsid w:val="00590503"/>
    <w:rsid w:val="00604BAF"/>
    <w:rsid w:val="00606775"/>
    <w:rsid w:val="0062100F"/>
    <w:rsid w:val="00635F0C"/>
    <w:rsid w:val="006369EB"/>
    <w:rsid w:val="00642313"/>
    <w:rsid w:val="00642A32"/>
    <w:rsid w:val="0064377A"/>
    <w:rsid w:val="00643F2A"/>
    <w:rsid w:val="00652A55"/>
    <w:rsid w:val="00654D41"/>
    <w:rsid w:val="00655EA0"/>
    <w:rsid w:val="006574EB"/>
    <w:rsid w:val="00676ED5"/>
    <w:rsid w:val="0068565E"/>
    <w:rsid w:val="00692968"/>
    <w:rsid w:val="006946A7"/>
    <w:rsid w:val="006A340E"/>
    <w:rsid w:val="006B0CA3"/>
    <w:rsid w:val="006B356E"/>
    <w:rsid w:val="006B3FBD"/>
    <w:rsid w:val="006C5276"/>
    <w:rsid w:val="006E084E"/>
    <w:rsid w:val="006E560E"/>
    <w:rsid w:val="006E5A82"/>
    <w:rsid w:val="006F18D1"/>
    <w:rsid w:val="00703954"/>
    <w:rsid w:val="00710893"/>
    <w:rsid w:val="00715939"/>
    <w:rsid w:val="007218CA"/>
    <w:rsid w:val="007221A0"/>
    <w:rsid w:val="00731AF6"/>
    <w:rsid w:val="007340D6"/>
    <w:rsid w:val="0074693C"/>
    <w:rsid w:val="00750C22"/>
    <w:rsid w:val="00751A49"/>
    <w:rsid w:val="007764E0"/>
    <w:rsid w:val="00781E25"/>
    <w:rsid w:val="00794D17"/>
    <w:rsid w:val="007A1A64"/>
    <w:rsid w:val="007C0E7D"/>
    <w:rsid w:val="007D18E4"/>
    <w:rsid w:val="00811753"/>
    <w:rsid w:val="00823C49"/>
    <w:rsid w:val="00824D36"/>
    <w:rsid w:val="00826B62"/>
    <w:rsid w:val="008441FF"/>
    <w:rsid w:val="00855861"/>
    <w:rsid w:val="00857790"/>
    <w:rsid w:val="0086247A"/>
    <w:rsid w:val="00865467"/>
    <w:rsid w:val="0088230F"/>
    <w:rsid w:val="00891420"/>
    <w:rsid w:val="0089508C"/>
    <w:rsid w:val="008A386F"/>
    <w:rsid w:val="008A49A8"/>
    <w:rsid w:val="008B0B25"/>
    <w:rsid w:val="008C5ED4"/>
    <w:rsid w:val="008C6E79"/>
    <w:rsid w:val="008E2620"/>
    <w:rsid w:val="008E37D3"/>
    <w:rsid w:val="00911319"/>
    <w:rsid w:val="009114F1"/>
    <w:rsid w:val="0091783C"/>
    <w:rsid w:val="00921EB0"/>
    <w:rsid w:val="009237FE"/>
    <w:rsid w:val="00925A84"/>
    <w:rsid w:val="00951EBA"/>
    <w:rsid w:val="00955BF8"/>
    <w:rsid w:val="0095609F"/>
    <w:rsid w:val="00973C77"/>
    <w:rsid w:val="00974BC6"/>
    <w:rsid w:val="00984700"/>
    <w:rsid w:val="00984915"/>
    <w:rsid w:val="009C55EE"/>
    <w:rsid w:val="009C763E"/>
    <w:rsid w:val="009D7B9D"/>
    <w:rsid w:val="009E2100"/>
    <w:rsid w:val="009F1629"/>
    <w:rsid w:val="009F1F5E"/>
    <w:rsid w:val="009F4E1C"/>
    <w:rsid w:val="00A07E70"/>
    <w:rsid w:val="00A37E19"/>
    <w:rsid w:val="00A43BC7"/>
    <w:rsid w:val="00A558E6"/>
    <w:rsid w:val="00A65868"/>
    <w:rsid w:val="00A70ED5"/>
    <w:rsid w:val="00A81437"/>
    <w:rsid w:val="00AA25CC"/>
    <w:rsid w:val="00AC1B04"/>
    <w:rsid w:val="00AC78E5"/>
    <w:rsid w:val="00AD6662"/>
    <w:rsid w:val="00AE4251"/>
    <w:rsid w:val="00AE7E68"/>
    <w:rsid w:val="00AF35F8"/>
    <w:rsid w:val="00AF36D5"/>
    <w:rsid w:val="00AF641D"/>
    <w:rsid w:val="00AF6D22"/>
    <w:rsid w:val="00B0329F"/>
    <w:rsid w:val="00B0566E"/>
    <w:rsid w:val="00B14231"/>
    <w:rsid w:val="00B328F4"/>
    <w:rsid w:val="00B92ADA"/>
    <w:rsid w:val="00B945EC"/>
    <w:rsid w:val="00B96D65"/>
    <w:rsid w:val="00BA6821"/>
    <w:rsid w:val="00BA7A8D"/>
    <w:rsid w:val="00BC0014"/>
    <w:rsid w:val="00BD2E0A"/>
    <w:rsid w:val="00BD3DB3"/>
    <w:rsid w:val="00BE5487"/>
    <w:rsid w:val="00C114EF"/>
    <w:rsid w:val="00C14092"/>
    <w:rsid w:val="00C16D3F"/>
    <w:rsid w:val="00C20EF9"/>
    <w:rsid w:val="00C2101E"/>
    <w:rsid w:val="00C23DD9"/>
    <w:rsid w:val="00C41AFD"/>
    <w:rsid w:val="00C51F74"/>
    <w:rsid w:val="00C526FB"/>
    <w:rsid w:val="00C57AEC"/>
    <w:rsid w:val="00C64746"/>
    <w:rsid w:val="00C739F8"/>
    <w:rsid w:val="00C84087"/>
    <w:rsid w:val="00C91589"/>
    <w:rsid w:val="00C9190A"/>
    <w:rsid w:val="00C93410"/>
    <w:rsid w:val="00CA0B9B"/>
    <w:rsid w:val="00CE299D"/>
    <w:rsid w:val="00CE4AF9"/>
    <w:rsid w:val="00CE7C5B"/>
    <w:rsid w:val="00D2771F"/>
    <w:rsid w:val="00D43BC6"/>
    <w:rsid w:val="00D879CC"/>
    <w:rsid w:val="00D93537"/>
    <w:rsid w:val="00D974BD"/>
    <w:rsid w:val="00DB58F5"/>
    <w:rsid w:val="00DB666D"/>
    <w:rsid w:val="00DC22CA"/>
    <w:rsid w:val="00DC3D87"/>
    <w:rsid w:val="00DC41DB"/>
    <w:rsid w:val="00DD5484"/>
    <w:rsid w:val="00DE7CA7"/>
    <w:rsid w:val="00E02B1D"/>
    <w:rsid w:val="00E04294"/>
    <w:rsid w:val="00E10491"/>
    <w:rsid w:val="00E51285"/>
    <w:rsid w:val="00E56821"/>
    <w:rsid w:val="00E61094"/>
    <w:rsid w:val="00E7737A"/>
    <w:rsid w:val="00E77870"/>
    <w:rsid w:val="00E927DC"/>
    <w:rsid w:val="00E92817"/>
    <w:rsid w:val="00E94424"/>
    <w:rsid w:val="00E9538F"/>
    <w:rsid w:val="00E979B9"/>
    <w:rsid w:val="00EA0A4D"/>
    <w:rsid w:val="00EA5A65"/>
    <w:rsid w:val="00F07424"/>
    <w:rsid w:val="00F12E92"/>
    <w:rsid w:val="00F1606C"/>
    <w:rsid w:val="00F16EBF"/>
    <w:rsid w:val="00F203F3"/>
    <w:rsid w:val="00F23EE5"/>
    <w:rsid w:val="00F361C8"/>
    <w:rsid w:val="00F41095"/>
    <w:rsid w:val="00F4226D"/>
    <w:rsid w:val="00F4357E"/>
    <w:rsid w:val="00F44B14"/>
    <w:rsid w:val="00F63C98"/>
    <w:rsid w:val="00F645F6"/>
    <w:rsid w:val="00F83CD2"/>
    <w:rsid w:val="00F97F9D"/>
    <w:rsid w:val="00FC64F2"/>
    <w:rsid w:val="00FC78D7"/>
    <w:rsid w:val="00FD4F34"/>
    <w:rsid w:val="00FE6072"/>
    <w:rsid w:val="00FF20F1"/>
    <w:rsid w:val="4FB737DA"/>
    <w:rsid w:val="5FF192C0"/>
    <w:rsid w:val="769AD07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9E8743"/>
  <w15:chartTrackingRefBased/>
  <w15:docId w15:val="{D99F4B91-7DD7-48CC-83B1-F8DB2D193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1E4847" w:themeColor="accent1"/>
        <w:sz w:val="22"/>
        <w:szCs w:val="22"/>
        <w:lang w:val="en-AU" w:eastAsia="en-US" w:bidi="ar-SA"/>
      </w:rPr>
    </w:rPrDefault>
    <w:pPrDefault>
      <w:pPr>
        <w:spacing w:after="120"/>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locked="0"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semiHidden="1" w:unhideWhenUsed="1"/>
    <w:lsdException w:name="line number"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locked="0" w:semiHidden="1" w:unhideWhenUsed="1"/>
    <w:lsdException w:name="List" w:semiHidden="1" w:unhideWhenUsed="1"/>
    <w:lsdException w:name="List Bullet" w:locked="0" w:semiHidden="1" w:unhideWhenUsed="1" w:qFormat="1"/>
    <w:lsdException w:name="List Number" w:locked="0"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locked="0" w:semiHidden="1" w:unhideWhenUsed="1" w:qFormat="1"/>
    <w:lsdException w:name="List Bullet 3" w:locked="0" w:semiHidden="1" w:unhideWhenUsed="1"/>
    <w:lsdException w:name="List Bullet 4" w:semiHidden="1" w:unhideWhenUsed="1"/>
    <w:lsdException w:name="List Bullet 5" w:semiHidden="1" w:unhideWhenUsed="1"/>
    <w:lsdException w:name="List Number 2" w:locked="0" w:semiHidden="1" w:unhideWhenUsed="1" w:qFormat="1"/>
    <w:lsdException w:name="List Number 3" w:locked="0" w:semiHidden="1" w:unhideWhenUsed="1"/>
    <w:lsdException w:name="List Number 4" w:semiHidden="1" w:unhideWhenUsed="1"/>
    <w:lsdException w:name="List Number 5" w:semiHidden="1" w:unhideWhenUsed="1"/>
    <w:lsdException w:name="Title" w:locked="0" w:uiPriority="10" w:qFormat="1"/>
    <w:lsdException w:name="Closing" w:locked="0" w:semiHidden="1" w:unhideWhenUsed="1"/>
    <w:lsdException w:name="Signature" w:semiHidden="1" w:unhideWhenUsed="1"/>
    <w:lsdException w:name="Default Paragraph Font" w:locked="0"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locked="0"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locked="0" w:uiPriority="22" w:qFormat="1"/>
    <w:lsdException w:name="Emphasis" w:locked="0"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39"/>
    <w:lsdException w:name="Table Theme" w:semiHidden="1" w:unhideWhenUsed="1"/>
    <w:lsdException w:name="Placeholder Text"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locked="0"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6E38"/>
  </w:style>
  <w:style w:type="paragraph" w:styleId="Heading1">
    <w:name w:val="heading 1"/>
    <w:basedOn w:val="Normal"/>
    <w:next w:val="Normal"/>
    <w:link w:val="Heading1Char"/>
    <w:uiPriority w:val="1"/>
    <w:qFormat/>
    <w:rsid w:val="004E4B80"/>
    <w:pPr>
      <w:keepNext/>
      <w:keepLines/>
      <w:numPr>
        <w:numId w:val="22"/>
      </w:numPr>
      <w:tabs>
        <w:tab w:val="left" w:pos="425"/>
      </w:tabs>
      <w:spacing w:before="840" w:after="360"/>
      <w:ind w:right="-1"/>
      <w:outlineLvl w:val="0"/>
    </w:pPr>
    <w:rPr>
      <w:caps/>
      <w:spacing w:val="4"/>
      <w:sz w:val="32"/>
      <w:szCs w:val="36"/>
    </w:rPr>
  </w:style>
  <w:style w:type="paragraph" w:styleId="Heading2">
    <w:name w:val="heading 2"/>
    <w:basedOn w:val="Normal"/>
    <w:next w:val="Normal"/>
    <w:link w:val="Heading2Char"/>
    <w:uiPriority w:val="1"/>
    <w:unhideWhenUsed/>
    <w:qFormat/>
    <w:rsid w:val="004E4B80"/>
    <w:pPr>
      <w:keepNext/>
      <w:keepLines/>
      <w:numPr>
        <w:ilvl w:val="1"/>
        <w:numId w:val="22"/>
      </w:numPr>
      <w:tabs>
        <w:tab w:val="left" w:pos="567"/>
      </w:tabs>
      <w:spacing w:before="240" w:after="240"/>
      <w:outlineLvl w:val="1"/>
    </w:pPr>
    <w:rPr>
      <w:bCs/>
      <w:color w:val="00AE4D" w:themeColor="accent2"/>
      <w:sz w:val="26"/>
      <w:szCs w:val="24"/>
    </w:rPr>
  </w:style>
  <w:style w:type="paragraph" w:styleId="Heading3">
    <w:name w:val="heading 3"/>
    <w:basedOn w:val="Normal"/>
    <w:next w:val="Normal"/>
    <w:link w:val="Heading3Char"/>
    <w:uiPriority w:val="1"/>
    <w:unhideWhenUsed/>
    <w:qFormat/>
    <w:rsid w:val="004E4B80"/>
    <w:pPr>
      <w:keepNext/>
      <w:keepLines/>
      <w:numPr>
        <w:ilvl w:val="2"/>
        <w:numId w:val="22"/>
      </w:numPr>
      <w:tabs>
        <w:tab w:val="left" w:pos="709"/>
      </w:tabs>
      <w:spacing w:before="240"/>
      <w:outlineLvl w:val="2"/>
    </w:pPr>
    <w:rPr>
      <w:b/>
      <w:sz w:val="23"/>
    </w:rPr>
  </w:style>
  <w:style w:type="paragraph" w:styleId="Heading4">
    <w:name w:val="heading 4"/>
    <w:basedOn w:val="Normal"/>
    <w:next w:val="Normal"/>
    <w:link w:val="Heading4Char"/>
    <w:uiPriority w:val="1"/>
    <w:unhideWhenUsed/>
    <w:qFormat/>
    <w:rsid w:val="004E4B80"/>
    <w:pPr>
      <w:keepNext/>
      <w:keepLines/>
      <w:numPr>
        <w:ilvl w:val="3"/>
        <w:numId w:val="22"/>
      </w:numPr>
      <w:tabs>
        <w:tab w:val="left" w:pos="851"/>
      </w:tabs>
      <w:spacing w:before="240"/>
      <w:outlineLvl w:val="3"/>
    </w:pPr>
    <w:rPr>
      <w:caps/>
      <w:color w:val="00AE4D" w:themeColor="accent2"/>
      <w:spacing w:val="4"/>
    </w:rPr>
  </w:style>
  <w:style w:type="paragraph" w:styleId="Heading5">
    <w:name w:val="heading 5"/>
    <w:basedOn w:val="Normal"/>
    <w:next w:val="Normal"/>
    <w:link w:val="Heading5Char"/>
    <w:uiPriority w:val="1"/>
    <w:unhideWhenUsed/>
    <w:qFormat/>
    <w:rsid w:val="007A1A64"/>
    <w:pPr>
      <w:keepNext/>
      <w:keepLines/>
      <w:spacing w:before="240"/>
      <w:outlineLvl w:val="4"/>
    </w:pPr>
    <w:rPr>
      <w:b/>
      <w:bCs/>
      <w:caps/>
      <w:spacing w:val="8"/>
    </w:rPr>
  </w:style>
  <w:style w:type="paragraph" w:styleId="Heading6">
    <w:name w:val="heading 6"/>
    <w:basedOn w:val="Normal"/>
    <w:next w:val="Normal"/>
    <w:link w:val="Heading6Char"/>
    <w:uiPriority w:val="1"/>
    <w:unhideWhenUsed/>
    <w:qFormat/>
    <w:rsid w:val="0047157B"/>
    <w:pPr>
      <w:keepNext/>
      <w:keepLines/>
      <w:spacing w:before="120"/>
      <w:outlineLvl w:val="5"/>
    </w:pPr>
    <w:rPr>
      <w:b/>
      <w:bCs/>
    </w:rPr>
  </w:style>
  <w:style w:type="paragraph" w:styleId="Heading7">
    <w:name w:val="heading 7"/>
    <w:basedOn w:val="Normal"/>
    <w:next w:val="Normal"/>
    <w:link w:val="Heading7Char"/>
    <w:uiPriority w:val="1"/>
    <w:unhideWhenUsed/>
    <w:qFormat/>
    <w:rsid w:val="003A28C5"/>
    <w:pPr>
      <w:keepNext/>
      <w:keepLines/>
      <w:spacing w:before="120"/>
      <w:outlineLvl w:val="6"/>
    </w:pPr>
    <w:rPr>
      <w:color w:val="00AE4D" w:themeColor="accent2"/>
      <w:spacing w:val="4"/>
    </w:rPr>
  </w:style>
  <w:style w:type="paragraph" w:styleId="Heading8">
    <w:name w:val="heading 8"/>
    <w:basedOn w:val="Normal"/>
    <w:next w:val="Normal"/>
    <w:link w:val="Heading8Char"/>
    <w:uiPriority w:val="1"/>
    <w:unhideWhenUsed/>
    <w:qFormat/>
    <w:rsid w:val="0088230F"/>
    <w:pPr>
      <w:spacing w:before="120"/>
      <w:outlineLvl w:val="7"/>
    </w:pPr>
    <w:rPr>
      <w:color w:val="839097" w:themeColor="accent3"/>
      <w:spacing w:val="8"/>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B">
    <w:name w:val="Basic Paragraph (B)"/>
    <w:basedOn w:val="Normal"/>
    <w:uiPriority w:val="99"/>
    <w:locked/>
    <w:rsid w:val="00A558E6"/>
    <w:pPr>
      <w:autoSpaceDE w:val="0"/>
      <w:autoSpaceDN w:val="0"/>
      <w:adjustRightInd w:val="0"/>
      <w:spacing w:after="0" w:line="288" w:lineRule="auto"/>
      <w:textAlignment w:val="center"/>
    </w:pPr>
    <w:rPr>
      <w:rFonts w:ascii="ArialMT" w:hAnsi="ArialMT"/>
      <w:color w:val="000000"/>
      <w:sz w:val="24"/>
      <w:szCs w:val="24"/>
      <w:lang w:val="en-GB"/>
    </w:rPr>
  </w:style>
  <w:style w:type="paragraph" w:customStyle="1" w:styleId="BasicParagraph">
    <w:name w:val="[Basic Paragraph]"/>
    <w:basedOn w:val="Normal"/>
    <w:uiPriority w:val="99"/>
    <w:locked/>
    <w:rsid w:val="00A558E6"/>
    <w:pPr>
      <w:autoSpaceDE w:val="0"/>
      <w:autoSpaceDN w:val="0"/>
      <w:adjustRightInd w:val="0"/>
      <w:spacing w:after="0" w:line="288" w:lineRule="auto"/>
      <w:textAlignment w:val="center"/>
    </w:pPr>
    <w:rPr>
      <w:rFonts w:ascii="ArialMT" w:hAnsi="ArialMT"/>
      <w:color w:val="000000"/>
      <w:sz w:val="24"/>
      <w:szCs w:val="24"/>
      <w:lang w:val="en-US"/>
    </w:rPr>
  </w:style>
  <w:style w:type="table" w:styleId="TableGrid">
    <w:name w:val="Table Grid"/>
    <w:basedOn w:val="TableNormal"/>
    <w:uiPriority w:val="39"/>
    <w:locked/>
    <w:rsid w:val="00A558E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Copy">
    <w:name w:val="Body Copy"/>
    <w:basedOn w:val="Normal"/>
    <w:uiPriority w:val="99"/>
    <w:locked/>
    <w:rsid w:val="00A558E6"/>
    <w:pPr>
      <w:autoSpaceDE w:val="0"/>
      <w:autoSpaceDN w:val="0"/>
      <w:adjustRightInd w:val="0"/>
      <w:spacing w:after="113" w:line="260" w:lineRule="atLeast"/>
      <w:textAlignment w:val="center"/>
    </w:pPr>
    <w:rPr>
      <w:rFonts w:ascii="ArialMT" w:hAnsi="ArialMT" w:cs="ArialMT"/>
      <w:color w:val="000000"/>
      <w:lang w:val="en-US"/>
    </w:rPr>
  </w:style>
  <w:style w:type="paragraph" w:styleId="Header">
    <w:name w:val="header"/>
    <w:basedOn w:val="Normal"/>
    <w:link w:val="HeaderChar"/>
    <w:uiPriority w:val="99"/>
    <w:unhideWhenUsed/>
    <w:rsid w:val="00B945EC"/>
    <w:pPr>
      <w:tabs>
        <w:tab w:val="center" w:pos="4513"/>
        <w:tab w:val="right" w:pos="9026"/>
      </w:tabs>
      <w:spacing w:after="0"/>
    </w:pPr>
    <w:rPr>
      <w:b/>
      <w:bCs/>
      <w:caps/>
      <w:color w:val="00AE4D" w:themeColor="accent2"/>
      <w:spacing w:val="4"/>
      <w:sz w:val="14"/>
      <w:szCs w:val="14"/>
    </w:rPr>
  </w:style>
  <w:style w:type="character" w:customStyle="1" w:styleId="HeaderChar">
    <w:name w:val="Header Char"/>
    <w:basedOn w:val="DefaultParagraphFont"/>
    <w:link w:val="Header"/>
    <w:uiPriority w:val="99"/>
    <w:rsid w:val="00B945EC"/>
    <w:rPr>
      <w:b/>
      <w:bCs/>
      <w:caps/>
      <w:color w:val="00AE4D" w:themeColor="accent2"/>
      <w:spacing w:val="4"/>
      <w:sz w:val="14"/>
      <w:szCs w:val="14"/>
    </w:rPr>
  </w:style>
  <w:style w:type="paragraph" w:styleId="Footer">
    <w:name w:val="footer"/>
    <w:basedOn w:val="Normal"/>
    <w:link w:val="FooterChar"/>
    <w:uiPriority w:val="99"/>
    <w:unhideWhenUsed/>
    <w:rsid w:val="00B945EC"/>
    <w:pPr>
      <w:tabs>
        <w:tab w:val="center" w:pos="4513"/>
        <w:tab w:val="right" w:pos="9026"/>
      </w:tabs>
      <w:spacing w:after="0"/>
    </w:pPr>
    <w:rPr>
      <w:sz w:val="14"/>
      <w:szCs w:val="14"/>
    </w:rPr>
  </w:style>
  <w:style w:type="character" w:customStyle="1" w:styleId="FooterChar">
    <w:name w:val="Footer Char"/>
    <w:basedOn w:val="DefaultParagraphFont"/>
    <w:link w:val="Footer"/>
    <w:uiPriority w:val="99"/>
    <w:rsid w:val="00B945EC"/>
    <w:rPr>
      <w:color w:val="1E4847" w:themeColor="accent1"/>
      <w:sz w:val="14"/>
      <w:szCs w:val="14"/>
    </w:rPr>
  </w:style>
  <w:style w:type="paragraph" w:styleId="Date">
    <w:name w:val="Date"/>
    <w:basedOn w:val="Normal"/>
    <w:next w:val="Normal"/>
    <w:link w:val="DateChar"/>
    <w:uiPriority w:val="99"/>
    <w:unhideWhenUsed/>
    <w:rsid w:val="00B945EC"/>
    <w:pPr>
      <w:spacing w:after="240"/>
      <w:ind w:left="3934"/>
    </w:pPr>
    <w:rPr>
      <w:sz w:val="24"/>
      <w:szCs w:val="24"/>
    </w:rPr>
  </w:style>
  <w:style w:type="character" w:customStyle="1" w:styleId="DateChar">
    <w:name w:val="Date Char"/>
    <w:basedOn w:val="DefaultParagraphFont"/>
    <w:link w:val="Date"/>
    <w:uiPriority w:val="99"/>
    <w:rsid w:val="00B945EC"/>
    <w:rPr>
      <w:color w:val="1E4847" w:themeColor="accent1"/>
      <w:sz w:val="24"/>
      <w:szCs w:val="24"/>
    </w:rPr>
  </w:style>
  <w:style w:type="character" w:customStyle="1" w:styleId="FooterDocTitle">
    <w:name w:val="Footer Doc Title"/>
    <w:basedOn w:val="DefaultParagraphFont"/>
    <w:uiPriority w:val="6"/>
    <w:rsid w:val="000D38AC"/>
    <w:rPr>
      <w:b/>
      <w:bCs/>
      <w:caps/>
      <w:color w:val="00AE4D" w:themeColor="accent2"/>
      <w:spacing w:val="4"/>
    </w:rPr>
  </w:style>
  <w:style w:type="paragraph" w:styleId="Title">
    <w:name w:val="Title"/>
    <w:basedOn w:val="Normal"/>
    <w:next w:val="Normal"/>
    <w:link w:val="TitleChar"/>
    <w:uiPriority w:val="5"/>
    <w:qFormat/>
    <w:rsid w:val="00B945EC"/>
    <w:pPr>
      <w:spacing w:before="400" w:after="200" w:line="600" w:lineRule="exact"/>
      <w:ind w:left="3935"/>
    </w:pPr>
    <w:rPr>
      <w:b/>
      <w:bCs/>
      <w:caps/>
      <w:sz w:val="60"/>
      <w:szCs w:val="60"/>
    </w:rPr>
  </w:style>
  <w:style w:type="character" w:customStyle="1" w:styleId="TitleChar">
    <w:name w:val="Title Char"/>
    <w:basedOn w:val="DefaultParagraphFont"/>
    <w:link w:val="Title"/>
    <w:uiPriority w:val="5"/>
    <w:rsid w:val="00B945EC"/>
    <w:rPr>
      <w:b/>
      <w:bCs/>
      <w:caps/>
      <w:color w:val="1E4847" w:themeColor="accent1"/>
      <w:sz w:val="60"/>
      <w:szCs w:val="60"/>
    </w:rPr>
  </w:style>
  <w:style w:type="paragraph" w:styleId="Subtitle">
    <w:name w:val="Subtitle"/>
    <w:basedOn w:val="Normal"/>
    <w:next w:val="Normal"/>
    <w:link w:val="SubtitleChar"/>
    <w:uiPriority w:val="5"/>
    <w:qFormat/>
    <w:rsid w:val="00B945EC"/>
    <w:pPr>
      <w:spacing w:before="360"/>
      <w:ind w:left="3935"/>
    </w:pPr>
    <w:rPr>
      <w:caps/>
      <w:sz w:val="30"/>
      <w:szCs w:val="30"/>
    </w:rPr>
  </w:style>
  <w:style w:type="character" w:customStyle="1" w:styleId="SubtitleChar">
    <w:name w:val="Subtitle Char"/>
    <w:basedOn w:val="DefaultParagraphFont"/>
    <w:link w:val="Subtitle"/>
    <w:uiPriority w:val="5"/>
    <w:rsid w:val="00B945EC"/>
    <w:rPr>
      <w:caps/>
      <w:color w:val="1E4847" w:themeColor="accent1"/>
      <w:sz w:val="30"/>
      <w:szCs w:val="30"/>
    </w:rPr>
  </w:style>
  <w:style w:type="paragraph" w:customStyle="1" w:styleId="Line-Cover">
    <w:name w:val="Line - Cover"/>
    <w:basedOn w:val="Normal"/>
    <w:uiPriority w:val="5"/>
    <w:rsid w:val="004F65CE"/>
    <w:pPr>
      <w:spacing w:after="240" w:line="120" w:lineRule="auto"/>
      <w:ind w:left="3935"/>
    </w:pPr>
  </w:style>
  <w:style w:type="character" w:styleId="PageNumber">
    <w:name w:val="page number"/>
    <w:basedOn w:val="DefaultParagraphFont"/>
    <w:uiPriority w:val="99"/>
    <w:unhideWhenUsed/>
    <w:rsid w:val="00421A5A"/>
    <w:rPr>
      <w:b/>
      <w:bCs/>
      <w:color w:val="00AE4D" w:themeColor="accent2"/>
      <w:sz w:val="16"/>
      <w:szCs w:val="16"/>
    </w:rPr>
  </w:style>
  <w:style w:type="paragraph" w:customStyle="1" w:styleId="Spacer-Divider">
    <w:name w:val="Spacer - Divider"/>
    <w:basedOn w:val="Normal"/>
    <w:rsid w:val="001B6A04"/>
    <w:pPr>
      <w:spacing w:after="5300"/>
    </w:pPr>
  </w:style>
  <w:style w:type="paragraph" w:customStyle="1" w:styleId="DividerTitle">
    <w:name w:val="Divider Title"/>
    <w:basedOn w:val="Normal"/>
    <w:uiPriority w:val="3"/>
    <w:qFormat/>
    <w:rsid w:val="00B945EC"/>
    <w:pPr>
      <w:spacing w:after="360" w:line="600" w:lineRule="exact"/>
      <w:ind w:right="3968"/>
    </w:pPr>
    <w:rPr>
      <w:b/>
      <w:bCs/>
      <w:sz w:val="60"/>
      <w:szCs w:val="60"/>
    </w:rPr>
  </w:style>
  <w:style w:type="paragraph" w:customStyle="1" w:styleId="DividerSubtitle">
    <w:name w:val="Divider Subtitle"/>
    <w:basedOn w:val="Normal"/>
    <w:uiPriority w:val="3"/>
    <w:qFormat/>
    <w:rsid w:val="00B945EC"/>
    <w:pPr>
      <w:spacing w:after="700"/>
      <w:ind w:right="3968"/>
    </w:pPr>
    <w:rPr>
      <w:caps/>
      <w:sz w:val="30"/>
      <w:szCs w:val="30"/>
    </w:rPr>
  </w:style>
  <w:style w:type="paragraph" w:customStyle="1" w:styleId="URL">
    <w:name w:val="URL"/>
    <w:basedOn w:val="Normal"/>
    <w:rsid w:val="004A43B7"/>
    <w:pPr>
      <w:jc w:val="center"/>
    </w:pPr>
    <w:rPr>
      <w:b/>
      <w:bCs/>
      <w:caps/>
    </w:rPr>
  </w:style>
  <w:style w:type="paragraph" w:customStyle="1" w:styleId="DividerTab">
    <w:name w:val="Divider Tab"/>
    <w:basedOn w:val="Normal"/>
    <w:uiPriority w:val="3"/>
    <w:rsid w:val="00B945EC"/>
    <w:rPr>
      <w:color w:val="FFFFFF" w:themeColor="background1"/>
      <w:spacing w:val="-4"/>
      <w:sz w:val="40"/>
      <w:szCs w:val="40"/>
    </w:rPr>
  </w:style>
  <w:style w:type="paragraph" w:customStyle="1" w:styleId="Divider">
    <w:name w:val="Divider #"/>
    <w:basedOn w:val="DividerTab"/>
    <w:uiPriority w:val="3"/>
    <w:rsid w:val="001A2E49"/>
    <w:pPr>
      <w:spacing w:after="0" w:line="192" w:lineRule="auto"/>
    </w:pPr>
    <w:rPr>
      <w:sz w:val="140"/>
      <w:szCs w:val="140"/>
    </w:rPr>
  </w:style>
  <w:style w:type="paragraph" w:customStyle="1" w:styleId="Spacer-Cover">
    <w:name w:val="Spacer - Cover"/>
    <w:basedOn w:val="Normal"/>
    <w:uiPriority w:val="5"/>
    <w:rsid w:val="001A2E49"/>
    <w:pPr>
      <w:spacing w:after="1320"/>
    </w:pPr>
  </w:style>
  <w:style w:type="character" w:customStyle="1" w:styleId="Heading1Char">
    <w:name w:val="Heading 1 Char"/>
    <w:basedOn w:val="DefaultParagraphFont"/>
    <w:link w:val="Heading1"/>
    <w:uiPriority w:val="1"/>
    <w:rsid w:val="004E4B80"/>
    <w:rPr>
      <w:caps/>
      <w:spacing w:val="4"/>
      <w:sz w:val="32"/>
      <w:szCs w:val="36"/>
    </w:rPr>
  </w:style>
  <w:style w:type="character" w:customStyle="1" w:styleId="Heading2Char">
    <w:name w:val="Heading 2 Char"/>
    <w:basedOn w:val="DefaultParagraphFont"/>
    <w:link w:val="Heading2"/>
    <w:uiPriority w:val="1"/>
    <w:rsid w:val="004E4B80"/>
    <w:rPr>
      <w:bCs/>
      <w:color w:val="00AE4D" w:themeColor="accent2"/>
      <w:sz w:val="26"/>
      <w:szCs w:val="24"/>
    </w:rPr>
  </w:style>
  <w:style w:type="character" w:customStyle="1" w:styleId="Heading3Char">
    <w:name w:val="Heading 3 Char"/>
    <w:basedOn w:val="DefaultParagraphFont"/>
    <w:link w:val="Heading3"/>
    <w:uiPriority w:val="1"/>
    <w:rsid w:val="004E4B80"/>
    <w:rPr>
      <w:b/>
      <w:sz w:val="23"/>
      <w:szCs w:val="22"/>
    </w:rPr>
  </w:style>
  <w:style w:type="character" w:customStyle="1" w:styleId="Heading4Char">
    <w:name w:val="Heading 4 Char"/>
    <w:basedOn w:val="DefaultParagraphFont"/>
    <w:link w:val="Heading4"/>
    <w:uiPriority w:val="1"/>
    <w:rsid w:val="004E4B80"/>
    <w:rPr>
      <w:caps/>
      <w:color w:val="00AE4D" w:themeColor="accent2"/>
      <w:spacing w:val="4"/>
      <w:sz w:val="22"/>
      <w:szCs w:val="22"/>
    </w:rPr>
  </w:style>
  <w:style w:type="paragraph" w:customStyle="1" w:styleId="IntroPara">
    <w:name w:val="Intro Para"/>
    <w:basedOn w:val="Normal"/>
    <w:qFormat/>
    <w:rsid w:val="007218CA"/>
    <w:pPr>
      <w:spacing w:before="240" w:after="360"/>
    </w:pPr>
    <w:rPr>
      <w:color w:val="00AE4D" w:themeColor="accent2"/>
      <w:sz w:val="26"/>
      <w:szCs w:val="26"/>
    </w:rPr>
  </w:style>
  <w:style w:type="character" w:customStyle="1" w:styleId="Heading5Char">
    <w:name w:val="Heading 5 Char"/>
    <w:basedOn w:val="DefaultParagraphFont"/>
    <w:link w:val="Heading5"/>
    <w:uiPriority w:val="1"/>
    <w:rsid w:val="00095523"/>
    <w:rPr>
      <w:b/>
      <w:bCs/>
      <w:caps/>
      <w:spacing w:val="8"/>
    </w:rPr>
  </w:style>
  <w:style w:type="character" w:customStyle="1" w:styleId="Heading6Char">
    <w:name w:val="Heading 6 Char"/>
    <w:basedOn w:val="DefaultParagraphFont"/>
    <w:link w:val="Heading6"/>
    <w:uiPriority w:val="1"/>
    <w:rsid w:val="00095523"/>
    <w:rPr>
      <w:b/>
      <w:bCs/>
    </w:rPr>
  </w:style>
  <w:style w:type="paragraph" w:styleId="ListBullet">
    <w:name w:val="List Bullet"/>
    <w:basedOn w:val="Normal"/>
    <w:uiPriority w:val="2"/>
    <w:unhideWhenUsed/>
    <w:qFormat/>
    <w:rsid w:val="00C526FB"/>
    <w:pPr>
      <w:numPr>
        <w:numId w:val="12"/>
      </w:numPr>
      <w:spacing w:after="60"/>
    </w:pPr>
  </w:style>
  <w:style w:type="paragraph" w:styleId="ListBullet2">
    <w:name w:val="List Bullet 2"/>
    <w:basedOn w:val="Normal"/>
    <w:uiPriority w:val="2"/>
    <w:unhideWhenUsed/>
    <w:qFormat/>
    <w:rsid w:val="00C526FB"/>
    <w:pPr>
      <w:numPr>
        <w:ilvl w:val="1"/>
        <w:numId w:val="12"/>
      </w:numPr>
      <w:spacing w:after="60"/>
    </w:pPr>
  </w:style>
  <w:style w:type="paragraph" w:styleId="ListNumber">
    <w:name w:val="List Number"/>
    <w:basedOn w:val="Normal"/>
    <w:uiPriority w:val="2"/>
    <w:unhideWhenUsed/>
    <w:qFormat/>
    <w:rsid w:val="00FC64F2"/>
    <w:pPr>
      <w:numPr>
        <w:numId w:val="17"/>
      </w:numPr>
      <w:spacing w:after="60"/>
    </w:pPr>
  </w:style>
  <w:style w:type="paragraph" w:styleId="ListNumber2">
    <w:name w:val="List Number 2"/>
    <w:basedOn w:val="Normal"/>
    <w:uiPriority w:val="2"/>
    <w:unhideWhenUsed/>
    <w:qFormat/>
    <w:rsid w:val="00FC64F2"/>
    <w:pPr>
      <w:numPr>
        <w:ilvl w:val="1"/>
        <w:numId w:val="17"/>
      </w:numPr>
      <w:spacing w:after="60"/>
    </w:pPr>
  </w:style>
  <w:style w:type="paragraph" w:styleId="ListBullet3">
    <w:name w:val="List Bullet 3"/>
    <w:basedOn w:val="Normal"/>
    <w:uiPriority w:val="2"/>
    <w:unhideWhenUsed/>
    <w:rsid w:val="009F1629"/>
    <w:pPr>
      <w:numPr>
        <w:ilvl w:val="2"/>
        <w:numId w:val="12"/>
      </w:numPr>
      <w:spacing w:after="60"/>
    </w:pPr>
  </w:style>
  <w:style w:type="character" w:customStyle="1" w:styleId="Heading7Char">
    <w:name w:val="Heading 7 Char"/>
    <w:basedOn w:val="DefaultParagraphFont"/>
    <w:link w:val="Heading7"/>
    <w:uiPriority w:val="1"/>
    <w:rsid w:val="00095523"/>
    <w:rPr>
      <w:color w:val="00AE4D" w:themeColor="accent2"/>
      <w:spacing w:val="4"/>
    </w:rPr>
  </w:style>
  <w:style w:type="paragraph" w:styleId="ListNumber3">
    <w:name w:val="List Number 3"/>
    <w:basedOn w:val="Normal"/>
    <w:uiPriority w:val="2"/>
    <w:unhideWhenUsed/>
    <w:rsid w:val="00B0329F"/>
    <w:pPr>
      <w:numPr>
        <w:ilvl w:val="2"/>
        <w:numId w:val="17"/>
      </w:numPr>
      <w:spacing w:after="60"/>
    </w:pPr>
  </w:style>
  <w:style w:type="table" w:customStyle="1" w:styleId="TSTable01">
    <w:name w:val="TS Table 01"/>
    <w:basedOn w:val="TableNormal"/>
    <w:uiPriority w:val="99"/>
    <w:rsid w:val="009C763E"/>
    <w:pPr>
      <w:spacing w:before="60" w:after="60"/>
    </w:pPr>
    <w:rPr>
      <w:sz w:val="18"/>
    </w:rPr>
    <w:tblPr>
      <w:tblStyleRowBandSize w:val="1"/>
      <w:tblStyleColBandSize w:val="1"/>
      <w:tblBorders>
        <w:top w:val="single" w:sz="4" w:space="0" w:color="00AE4D" w:themeColor="accent2"/>
        <w:bottom w:val="single" w:sz="4" w:space="0" w:color="00AE4D" w:themeColor="accent2"/>
        <w:insideH w:val="single" w:sz="4" w:space="0" w:color="00AE4D" w:themeColor="accent2"/>
      </w:tblBorders>
    </w:tblPr>
    <w:tblStylePr w:type="firstRow">
      <w:pPr>
        <w:jc w:val="left"/>
      </w:pPr>
      <w:rPr>
        <w:color w:val="00AE4D" w:themeColor="accent2"/>
        <w:sz w:val="18"/>
      </w:rPr>
      <w:tblPr/>
      <w:tcPr>
        <w:tcBorders>
          <w:top w:val="nil"/>
          <w:bottom w:val="single" w:sz="12" w:space="0" w:color="00AE4D" w:themeColor="accent2"/>
        </w:tcBorders>
        <w:vAlign w:val="bottom"/>
      </w:tcPr>
    </w:tblStylePr>
    <w:tblStylePr w:type="lastRow">
      <w:rPr>
        <w:b/>
      </w:rPr>
    </w:tblStylePr>
    <w:tblStylePr w:type="firstCol">
      <w:rPr>
        <w:b/>
      </w:rPr>
    </w:tblStylePr>
    <w:tblStylePr w:type="lastCol">
      <w:tblPr/>
      <w:tcPr>
        <w:shd w:val="clear" w:color="auto" w:fill="E6E9EA" w:themeFill="background2"/>
      </w:tcPr>
    </w:tblStylePr>
    <w:tblStylePr w:type="band2Vert">
      <w:tblPr/>
      <w:tcPr>
        <w:shd w:val="clear" w:color="auto" w:fill="E6E9EA" w:themeFill="background2"/>
      </w:tcPr>
    </w:tblStylePr>
    <w:tblStylePr w:type="band2Horz">
      <w:tblPr/>
      <w:tcPr>
        <w:shd w:val="clear" w:color="auto" w:fill="E6E9EA" w:themeFill="background2"/>
      </w:tcPr>
    </w:tblStylePr>
  </w:style>
  <w:style w:type="table" w:customStyle="1" w:styleId="TSTableCallOutBox">
    <w:name w:val="TS Table Call Out Box"/>
    <w:basedOn w:val="TableNormal"/>
    <w:uiPriority w:val="99"/>
    <w:rsid w:val="00A81437"/>
    <w:pPr>
      <w:spacing w:before="120"/>
    </w:pPr>
    <w:tblPr>
      <w:tblCellMar>
        <w:top w:w="113" w:type="dxa"/>
        <w:left w:w="284" w:type="dxa"/>
        <w:bottom w:w="113" w:type="dxa"/>
        <w:right w:w="284" w:type="dxa"/>
      </w:tblCellMar>
    </w:tblPr>
    <w:tcPr>
      <w:shd w:val="clear" w:color="auto" w:fill="E6E9EA" w:themeFill="background2"/>
    </w:tcPr>
    <w:tblStylePr w:type="firstRow">
      <w:pPr>
        <w:wordWrap/>
        <w:spacing w:afterLines="0" w:after="120" w:afterAutospacing="0"/>
        <w:jc w:val="left"/>
      </w:pPr>
      <w:rPr>
        <w:caps/>
        <w:smallCaps w:val="0"/>
        <w:color w:val="1E4847" w:themeColor="accent1"/>
        <w:spacing w:val="4"/>
        <w:sz w:val="26"/>
      </w:rPr>
      <w:tblPr/>
      <w:tcPr>
        <w:tcBorders>
          <w:bottom w:val="single" w:sz="12" w:space="0" w:color="00AE4D" w:themeColor="accent2"/>
        </w:tcBorders>
        <w:vAlign w:val="bottom"/>
      </w:tcPr>
    </w:tblStylePr>
    <w:tblStylePr w:type="firstCol">
      <w:pPr>
        <w:jc w:val="left"/>
      </w:pPr>
      <w:rPr>
        <w:caps/>
        <w:smallCaps w:val="0"/>
        <w:color w:val="FFFFFF" w:themeColor="background1"/>
        <w:spacing w:val="4"/>
        <w:sz w:val="26"/>
      </w:rPr>
      <w:tblPr/>
      <w:tcPr>
        <w:shd w:val="clear" w:color="auto" w:fill="00AE4D" w:themeFill="accent2"/>
      </w:tcPr>
    </w:tblStylePr>
  </w:style>
  <w:style w:type="table" w:customStyle="1" w:styleId="TSTable02">
    <w:name w:val="TS Table 02"/>
    <w:basedOn w:val="TableNormal"/>
    <w:uiPriority w:val="99"/>
    <w:rsid w:val="005153EE"/>
    <w:pPr>
      <w:spacing w:before="60" w:after="60" w:line="204" w:lineRule="auto"/>
    </w:pPr>
    <w:rPr>
      <w:sz w:val="18"/>
    </w:rPr>
    <w:tblPr>
      <w:tblStyleRowBandSize w:val="1"/>
      <w:tblStyleColBandSize w:val="1"/>
      <w:tblBorders>
        <w:top w:val="single" w:sz="4" w:space="0" w:color="00AE4D" w:themeColor="accent2"/>
        <w:bottom w:val="single" w:sz="4" w:space="0" w:color="00AE4D" w:themeColor="accent2"/>
        <w:insideH w:val="single" w:sz="4" w:space="0" w:color="00AE4D" w:themeColor="accent2"/>
      </w:tblBorders>
    </w:tblPr>
    <w:tblStylePr w:type="firstRow">
      <w:pPr>
        <w:jc w:val="left"/>
      </w:pPr>
      <w:rPr>
        <w:b w:val="0"/>
        <w:color w:val="00AE4D" w:themeColor="accent2"/>
        <w:sz w:val="18"/>
      </w:rPr>
      <w:tblPr/>
      <w:tcPr>
        <w:tcBorders>
          <w:top w:val="nil"/>
          <w:bottom w:val="single" w:sz="12" w:space="0" w:color="00AE4D" w:themeColor="accent2"/>
        </w:tcBorders>
        <w:vAlign w:val="bottom"/>
      </w:tcPr>
    </w:tblStylePr>
    <w:tblStylePr w:type="firstCol">
      <w:rPr>
        <w:b/>
      </w:rPr>
    </w:tblStylePr>
    <w:tblStylePr w:type="lastCol">
      <w:tblPr/>
      <w:tcPr>
        <w:shd w:val="clear" w:color="auto" w:fill="E6E9EA" w:themeFill="background2"/>
      </w:tcPr>
    </w:tblStylePr>
    <w:tblStylePr w:type="band2Vert">
      <w:tblPr/>
      <w:tcPr>
        <w:shd w:val="clear" w:color="auto" w:fill="E6E9EA" w:themeFill="background2"/>
      </w:tcPr>
    </w:tblStylePr>
    <w:tblStylePr w:type="band2Horz">
      <w:tblPr/>
      <w:tcPr>
        <w:shd w:val="clear" w:color="auto" w:fill="E6E9EA" w:themeFill="background2"/>
      </w:tcPr>
    </w:tblStylePr>
  </w:style>
  <w:style w:type="table" w:customStyle="1" w:styleId="TSTable03">
    <w:name w:val="TS Table 03"/>
    <w:basedOn w:val="TableNormal"/>
    <w:uiPriority w:val="99"/>
    <w:rsid w:val="002968AE"/>
    <w:pPr>
      <w:spacing w:before="60" w:after="60" w:line="204" w:lineRule="auto"/>
    </w:pPr>
    <w:rPr>
      <w:sz w:val="18"/>
    </w:rPr>
    <w:tblPr>
      <w:tblStyleRowBandSize w:val="1"/>
      <w:tblStyleColBandSize w:val="1"/>
      <w:tblBorders>
        <w:top w:val="single" w:sz="4" w:space="0" w:color="E6E9EA" w:themeColor="background2"/>
        <w:bottom w:val="single" w:sz="4" w:space="0" w:color="E6E9EA" w:themeColor="background2"/>
        <w:insideH w:val="single" w:sz="4" w:space="0" w:color="E6E9EA" w:themeColor="background2"/>
      </w:tblBorders>
    </w:tblPr>
    <w:tblStylePr w:type="firstRow">
      <w:pPr>
        <w:jc w:val="left"/>
      </w:pPr>
      <w:rPr>
        <w:b/>
        <w:sz w:val="18"/>
      </w:rPr>
      <w:tblPr/>
      <w:tcPr>
        <w:tcBorders>
          <w:top w:val="single" w:sz="4" w:space="0" w:color="CDD3D5"/>
          <w:bottom w:val="single" w:sz="4" w:space="0" w:color="CDD3D5"/>
        </w:tcBorders>
        <w:shd w:val="clear" w:color="auto" w:fill="CDD3D5"/>
        <w:vAlign w:val="bottom"/>
      </w:tcPr>
    </w:tblStylePr>
    <w:tblStylePr w:type="lastRow">
      <w:rPr>
        <w:b/>
      </w:rPr>
    </w:tblStylePr>
    <w:tblStylePr w:type="firstCol">
      <w:rPr>
        <w:b/>
      </w:rPr>
    </w:tblStylePr>
    <w:tblStylePr w:type="lastCol">
      <w:rPr>
        <w:b w:val="0"/>
      </w:rPr>
    </w:tblStylePr>
    <w:tblStylePr w:type="band2Vert">
      <w:tblPr/>
      <w:tcPr>
        <w:shd w:val="clear" w:color="auto" w:fill="E6E9EA" w:themeFill="background2"/>
      </w:tcPr>
    </w:tblStylePr>
    <w:tblStylePr w:type="band2Horz">
      <w:tblPr/>
      <w:tcPr>
        <w:shd w:val="clear" w:color="auto" w:fill="E6E9EA" w:themeFill="background2"/>
      </w:tcPr>
    </w:tblStylePr>
  </w:style>
  <w:style w:type="table" w:styleId="TableGridLight">
    <w:name w:val="Grid Table Light"/>
    <w:basedOn w:val="TableNormal"/>
    <w:uiPriority w:val="40"/>
    <w:locked/>
    <w:rsid w:val="00E51285"/>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STableCaseStudy01">
    <w:name w:val="TS Table Case Study 01"/>
    <w:basedOn w:val="TableNormal"/>
    <w:uiPriority w:val="99"/>
    <w:rsid w:val="002E72FE"/>
    <w:pPr>
      <w:spacing w:before="60" w:after="60"/>
    </w:pPr>
    <w:tblPr>
      <w:tblBorders>
        <w:top w:val="single" w:sz="4" w:space="0" w:color="00AE4D" w:themeColor="accent2"/>
        <w:left w:val="single" w:sz="4" w:space="0" w:color="00AE4D" w:themeColor="accent2"/>
        <w:bottom w:val="single" w:sz="4" w:space="0" w:color="00AE4D" w:themeColor="accent2"/>
        <w:right w:val="single" w:sz="4" w:space="0" w:color="00AE4D" w:themeColor="accent2"/>
      </w:tblBorders>
      <w:tblCellMar>
        <w:left w:w="284" w:type="dxa"/>
        <w:right w:w="0" w:type="dxa"/>
      </w:tblCellMar>
    </w:tblPr>
    <w:tblStylePr w:type="firstRow">
      <w:pPr>
        <w:wordWrap/>
        <w:spacing w:beforeLines="0" w:before="0" w:beforeAutospacing="0" w:afterLines="0" w:after="0" w:afterAutospacing="0"/>
      </w:pPr>
      <w:rPr>
        <w:sz w:val="26"/>
      </w:rPr>
      <w:tblPr/>
      <w:tcPr>
        <w:shd w:val="clear" w:color="auto" w:fill="E6E9EA" w:themeFill="background2"/>
      </w:tcPr>
    </w:tblStylePr>
  </w:style>
  <w:style w:type="paragraph" w:customStyle="1" w:styleId="CaseStudyTitleGreen">
    <w:name w:val="Case Study Title Green"/>
    <w:basedOn w:val="Normal"/>
    <w:uiPriority w:val="4"/>
    <w:rsid w:val="002E6724"/>
    <w:pPr>
      <w:spacing w:before="360" w:after="80"/>
    </w:pPr>
    <w:rPr>
      <w:b/>
      <w:bCs/>
      <w:caps/>
      <w:color w:val="00AE4D" w:themeColor="accent2"/>
      <w:spacing w:val="4"/>
      <w:sz w:val="32"/>
    </w:rPr>
  </w:style>
  <w:style w:type="paragraph" w:customStyle="1" w:styleId="CaseStudySubtitleGreen">
    <w:name w:val="Case Study Subtitle Green"/>
    <w:basedOn w:val="Normal"/>
    <w:uiPriority w:val="4"/>
    <w:rsid w:val="002E6724"/>
    <w:pPr>
      <w:spacing w:after="360"/>
    </w:pPr>
    <w:rPr>
      <w:color w:val="00AE4D" w:themeColor="accent2"/>
      <w:spacing w:val="4"/>
      <w:sz w:val="32"/>
    </w:rPr>
  </w:style>
  <w:style w:type="paragraph" w:customStyle="1" w:styleId="CaseStudyHeadingGreen">
    <w:name w:val="Case Study Heading Green"/>
    <w:basedOn w:val="Normal"/>
    <w:uiPriority w:val="4"/>
    <w:rsid w:val="002E72FE"/>
    <w:pPr>
      <w:spacing w:before="240" w:after="0"/>
    </w:pPr>
    <w:rPr>
      <w:b/>
      <w:bCs/>
      <w:color w:val="00AE4D" w:themeColor="accent2"/>
      <w:sz w:val="23"/>
      <w:szCs w:val="24"/>
    </w:rPr>
  </w:style>
  <w:style w:type="paragraph" w:customStyle="1" w:styleId="CaseStudyHeadingOrange">
    <w:name w:val="Case Study Heading Orange"/>
    <w:basedOn w:val="CaseStudyHeadingGreen"/>
    <w:uiPriority w:val="4"/>
    <w:rsid w:val="007C0E7D"/>
    <w:rPr>
      <w:color w:val="F37048" w:themeColor="accent5"/>
    </w:rPr>
  </w:style>
  <w:style w:type="paragraph" w:customStyle="1" w:styleId="CaseStudyTitleOrange">
    <w:name w:val="Case Study Title Orange"/>
    <w:basedOn w:val="CaseStudyTitleGreen"/>
    <w:uiPriority w:val="4"/>
    <w:rsid w:val="007C0E7D"/>
    <w:rPr>
      <w:color w:val="F37048" w:themeColor="accent5"/>
    </w:rPr>
  </w:style>
  <w:style w:type="paragraph" w:customStyle="1" w:styleId="CaseStudySubtitleOrange">
    <w:name w:val="Case Study Subtitle Orange"/>
    <w:basedOn w:val="CaseStudySubtitleGreen"/>
    <w:uiPriority w:val="4"/>
    <w:rsid w:val="007C0E7D"/>
    <w:rPr>
      <w:color w:val="F37048" w:themeColor="accent5"/>
    </w:rPr>
  </w:style>
  <w:style w:type="table" w:customStyle="1" w:styleId="TSTableCaseStudy02">
    <w:name w:val="TS Table Case Study 02"/>
    <w:basedOn w:val="TableNormal"/>
    <w:uiPriority w:val="99"/>
    <w:rsid w:val="002E72FE"/>
    <w:pPr>
      <w:spacing w:before="60" w:after="60"/>
    </w:pPr>
    <w:tblPr>
      <w:tblBorders>
        <w:top w:val="single" w:sz="4" w:space="0" w:color="F37048" w:themeColor="accent5"/>
        <w:left w:val="single" w:sz="4" w:space="0" w:color="F37048" w:themeColor="accent5"/>
        <w:bottom w:val="single" w:sz="4" w:space="0" w:color="F37048" w:themeColor="accent5"/>
        <w:right w:val="single" w:sz="4" w:space="0" w:color="F37048" w:themeColor="accent5"/>
      </w:tblBorders>
      <w:tblCellMar>
        <w:left w:w="284" w:type="dxa"/>
        <w:right w:w="0" w:type="dxa"/>
      </w:tblCellMar>
    </w:tblPr>
    <w:tblStylePr w:type="firstRow">
      <w:pPr>
        <w:wordWrap/>
        <w:spacing w:beforeLines="0" w:before="0" w:beforeAutospacing="0" w:afterLines="0" w:after="0" w:afterAutospacing="0"/>
      </w:pPr>
      <w:rPr>
        <w:sz w:val="26"/>
      </w:rPr>
      <w:tblPr/>
      <w:tcPr>
        <w:shd w:val="clear" w:color="auto" w:fill="E6E9EA" w:themeFill="background2"/>
      </w:tcPr>
    </w:tblStylePr>
  </w:style>
  <w:style w:type="paragraph" w:customStyle="1" w:styleId="Contact-State">
    <w:name w:val="Contact - State"/>
    <w:basedOn w:val="Normal"/>
    <w:uiPriority w:val="6"/>
    <w:rsid w:val="00401473"/>
    <w:pPr>
      <w:spacing w:before="300" w:after="60" w:line="200" w:lineRule="exact"/>
    </w:pPr>
    <w:rPr>
      <w:b/>
      <w:bCs/>
      <w:color w:val="00AE4D" w:themeColor="accent2"/>
      <w:sz w:val="16"/>
      <w:szCs w:val="16"/>
    </w:rPr>
  </w:style>
  <w:style w:type="paragraph" w:customStyle="1" w:styleId="Contact-Address">
    <w:name w:val="Contact - Address"/>
    <w:basedOn w:val="Normal"/>
    <w:uiPriority w:val="6"/>
    <w:rsid w:val="00401473"/>
    <w:pPr>
      <w:spacing w:before="60" w:after="0" w:line="200" w:lineRule="exact"/>
    </w:pPr>
    <w:rPr>
      <w:sz w:val="16"/>
      <w:szCs w:val="16"/>
    </w:rPr>
  </w:style>
  <w:style w:type="paragraph" w:customStyle="1" w:styleId="Contact-PhEmail">
    <w:name w:val="Contact - Ph/Email"/>
    <w:basedOn w:val="Normal"/>
    <w:uiPriority w:val="6"/>
    <w:rsid w:val="00401473"/>
    <w:pPr>
      <w:spacing w:after="0" w:line="200" w:lineRule="exact"/>
    </w:pPr>
    <w:rPr>
      <w:b/>
      <w:bCs/>
      <w:sz w:val="16"/>
      <w:szCs w:val="16"/>
    </w:rPr>
  </w:style>
  <w:style w:type="paragraph" w:customStyle="1" w:styleId="Contact-Website">
    <w:name w:val="Contact - Website"/>
    <w:basedOn w:val="Contact-Address"/>
    <w:uiPriority w:val="6"/>
    <w:qFormat/>
    <w:rsid w:val="001D5C99"/>
    <w:pPr>
      <w:spacing w:before="360"/>
    </w:pPr>
    <w:rPr>
      <w:b/>
      <w:bCs/>
      <w:caps/>
      <w:color w:val="00AE4D" w:themeColor="accent2"/>
      <w:sz w:val="20"/>
      <w:szCs w:val="20"/>
    </w:rPr>
  </w:style>
  <w:style w:type="paragraph" w:styleId="TOCHeading">
    <w:name w:val="TOC Heading"/>
    <w:basedOn w:val="Normal"/>
    <w:next w:val="Normal"/>
    <w:uiPriority w:val="39"/>
    <w:unhideWhenUsed/>
    <w:rsid w:val="00AF35F8"/>
    <w:pPr>
      <w:spacing w:after="600"/>
      <w:ind w:right="6803"/>
    </w:pPr>
    <w:rPr>
      <w:caps/>
      <w:sz w:val="36"/>
      <w:szCs w:val="36"/>
    </w:rPr>
  </w:style>
  <w:style w:type="paragraph" w:styleId="TOC1">
    <w:name w:val="toc 1"/>
    <w:basedOn w:val="Normal"/>
    <w:next w:val="Normal"/>
    <w:autoRedefine/>
    <w:uiPriority w:val="39"/>
    <w:unhideWhenUsed/>
    <w:rsid w:val="00715939"/>
    <w:pPr>
      <w:tabs>
        <w:tab w:val="left" w:pos="440"/>
        <w:tab w:val="right" w:pos="9628"/>
      </w:tabs>
      <w:spacing w:before="360" w:after="60"/>
    </w:pPr>
    <w:rPr>
      <w:caps/>
      <w:noProof/>
      <w:spacing w:val="8"/>
      <w:sz w:val="24"/>
      <w:szCs w:val="24"/>
    </w:rPr>
  </w:style>
  <w:style w:type="paragraph" w:styleId="TOC2">
    <w:name w:val="toc 2"/>
    <w:basedOn w:val="Normal"/>
    <w:next w:val="Normal"/>
    <w:autoRedefine/>
    <w:uiPriority w:val="39"/>
    <w:unhideWhenUsed/>
    <w:rsid w:val="002F4765"/>
    <w:pPr>
      <w:tabs>
        <w:tab w:val="left" w:pos="1134"/>
        <w:tab w:val="right" w:pos="9628"/>
      </w:tabs>
      <w:spacing w:after="60"/>
      <w:ind w:left="181" w:firstLine="244"/>
    </w:pPr>
    <w:rPr>
      <w:noProof/>
      <w:color w:val="00AE4D" w:themeColor="accent2"/>
      <w:spacing w:val="4"/>
    </w:rPr>
  </w:style>
  <w:style w:type="character" w:styleId="Hyperlink">
    <w:name w:val="Hyperlink"/>
    <w:basedOn w:val="DefaultParagraphFont"/>
    <w:uiPriority w:val="99"/>
    <w:unhideWhenUsed/>
    <w:rsid w:val="00823C49"/>
    <w:rPr>
      <w:color w:val="1E4847" w:themeColor="hyperlink"/>
      <w:u w:val="single"/>
    </w:rPr>
  </w:style>
  <w:style w:type="paragraph" w:customStyle="1" w:styleId="Header-Cover">
    <w:name w:val="Header - Cover"/>
    <w:basedOn w:val="Header"/>
    <w:uiPriority w:val="6"/>
    <w:rsid w:val="00251C95"/>
    <w:pPr>
      <w:jc w:val="right"/>
    </w:pPr>
    <w:rPr>
      <w:sz w:val="18"/>
      <w:szCs w:val="18"/>
    </w:rPr>
  </w:style>
  <w:style w:type="character" w:customStyle="1" w:styleId="Heading8Char">
    <w:name w:val="Heading 8 Char"/>
    <w:basedOn w:val="DefaultParagraphFont"/>
    <w:link w:val="Heading8"/>
    <w:uiPriority w:val="1"/>
    <w:rsid w:val="00095523"/>
    <w:rPr>
      <w:color w:val="839097" w:themeColor="accent3"/>
      <w:spacing w:val="8"/>
      <w:sz w:val="18"/>
      <w:szCs w:val="18"/>
    </w:rPr>
  </w:style>
  <w:style w:type="paragraph" w:styleId="Caption">
    <w:name w:val="caption"/>
    <w:basedOn w:val="Normal"/>
    <w:next w:val="Normal"/>
    <w:uiPriority w:val="35"/>
    <w:unhideWhenUsed/>
    <w:qFormat/>
    <w:rsid w:val="00F361C8"/>
    <w:pPr>
      <w:spacing w:before="120"/>
    </w:pPr>
    <w:rPr>
      <w:iCs/>
      <w:color w:val="839097" w:themeColor="accent3"/>
      <w:sz w:val="18"/>
      <w:szCs w:val="18"/>
    </w:rPr>
  </w:style>
  <w:style w:type="paragraph" w:styleId="TOC3">
    <w:name w:val="toc 3"/>
    <w:basedOn w:val="Normal"/>
    <w:next w:val="Normal"/>
    <w:autoRedefine/>
    <w:uiPriority w:val="39"/>
    <w:unhideWhenUsed/>
    <w:rsid w:val="002F4765"/>
    <w:pPr>
      <w:tabs>
        <w:tab w:val="left" w:pos="1134"/>
        <w:tab w:val="right" w:pos="9628"/>
      </w:tabs>
      <w:spacing w:after="60"/>
      <w:ind w:left="403"/>
    </w:pPr>
    <w:rPr>
      <w:noProof/>
      <w:spacing w:val="4"/>
    </w:rPr>
  </w:style>
  <w:style w:type="paragraph" w:styleId="TOAHeading">
    <w:name w:val="toa heading"/>
    <w:basedOn w:val="Normal"/>
    <w:next w:val="Normal"/>
    <w:uiPriority w:val="99"/>
    <w:unhideWhenUsed/>
    <w:rsid w:val="002C3547"/>
    <w:pPr>
      <w:spacing w:before="120"/>
    </w:pPr>
    <w:rPr>
      <w:rFonts w:asciiTheme="majorHAnsi" w:eastAsiaTheme="majorEastAsia" w:hAnsiTheme="majorHAnsi" w:cstheme="majorBidi"/>
      <w:b/>
      <w:bCs/>
      <w:sz w:val="24"/>
      <w:szCs w:val="24"/>
    </w:rPr>
  </w:style>
  <w:style w:type="character" w:styleId="Strong">
    <w:name w:val="Strong"/>
    <w:basedOn w:val="DefaultParagraphFont"/>
    <w:uiPriority w:val="22"/>
    <w:qFormat/>
    <w:rsid w:val="00DE7CA7"/>
    <w:rPr>
      <w:b/>
      <w:bCs/>
    </w:rPr>
  </w:style>
  <w:style w:type="paragraph" w:styleId="ListParagraph">
    <w:name w:val="List Paragraph"/>
    <w:basedOn w:val="Normal"/>
    <w:uiPriority w:val="34"/>
    <w:qFormat/>
    <w:pPr>
      <w:ind w:left="720"/>
      <w:contextualSpacing/>
    </w:pPr>
  </w:style>
  <w:style w:type="paragraph" w:styleId="BodyText">
    <w:name w:val="Body Text"/>
    <w:basedOn w:val="Normal"/>
    <w:link w:val="BodyTextChar"/>
    <w:uiPriority w:val="1"/>
    <w:qFormat/>
    <w:locked/>
    <w:rsid w:val="00F203F3"/>
    <w:pPr>
      <w:widowControl w:val="0"/>
      <w:autoSpaceDE w:val="0"/>
      <w:autoSpaceDN w:val="0"/>
      <w:spacing w:after="0"/>
    </w:pPr>
    <w:rPr>
      <w:rFonts w:ascii="Arial" w:eastAsia="Arial" w:hAnsi="Arial" w:cs="Arial"/>
      <w:color w:val="auto"/>
      <w:sz w:val="24"/>
      <w:szCs w:val="24"/>
      <w:lang w:val="en-US"/>
    </w:rPr>
  </w:style>
  <w:style w:type="character" w:customStyle="1" w:styleId="BodyTextChar">
    <w:name w:val="Body Text Char"/>
    <w:basedOn w:val="DefaultParagraphFont"/>
    <w:link w:val="BodyText"/>
    <w:uiPriority w:val="1"/>
    <w:rsid w:val="00F203F3"/>
    <w:rPr>
      <w:rFonts w:ascii="Arial" w:eastAsia="Arial" w:hAnsi="Arial" w:cs="Arial"/>
      <w:color w:val="auto"/>
      <w:sz w:val="24"/>
      <w:szCs w:val="24"/>
      <w:lang w:val="en-US"/>
    </w:rPr>
  </w:style>
  <w:style w:type="paragraph" w:styleId="NoSpacing">
    <w:name w:val="No Spacing"/>
    <w:uiPriority w:val="1"/>
    <w:qFormat/>
    <w:rsid w:val="00186F26"/>
    <w:pPr>
      <w:spacing w:after="0"/>
    </w:pPr>
    <w:rPr>
      <w:color w:val="auto"/>
    </w:rPr>
  </w:style>
  <w:style w:type="character" w:styleId="CommentReference">
    <w:name w:val="annotation reference"/>
    <w:basedOn w:val="DefaultParagraphFont"/>
    <w:uiPriority w:val="99"/>
    <w:semiHidden/>
    <w:unhideWhenUsed/>
    <w:locked/>
    <w:rsid w:val="00AC78E5"/>
    <w:rPr>
      <w:sz w:val="16"/>
      <w:szCs w:val="16"/>
    </w:rPr>
  </w:style>
  <w:style w:type="paragraph" w:styleId="CommentText">
    <w:name w:val="annotation text"/>
    <w:basedOn w:val="Normal"/>
    <w:link w:val="CommentTextChar"/>
    <w:uiPriority w:val="99"/>
    <w:unhideWhenUsed/>
    <w:locked/>
    <w:rsid w:val="00AC78E5"/>
    <w:rPr>
      <w:sz w:val="20"/>
      <w:szCs w:val="20"/>
    </w:rPr>
  </w:style>
  <w:style w:type="character" w:customStyle="1" w:styleId="CommentTextChar">
    <w:name w:val="Comment Text Char"/>
    <w:basedOn w:val="DefaultParagraphFont"/>
    <w:link w:val="CommentText"/>
    <w:uiPriority w:val="99"/>
    <w:rsid w:val="00AC78E5"/>
    <w:rPr>
      <w:sz w:val="20"/>
      <w:szCs w:val="20"/>
    </w:rPr>
  </w:style>
  <w:style w:type="paragraph" w:styleId="CommentSubject">
    <w:name w:val="annotation subject"/>
    <w:basedOn w:val="CommentText"/>
    <w:next w:val="CommentText"/>
    <w:link w:val="CommentSubjectChar"/>
    <w:uiPriority w:val="99"/>
    <w:semiHidden/>
    <w:unhideWhenUsed/>
    <w:locked/>
    <w:rsid w:val="00AC78E5"/>
    <w:rPr>
      <w:b/>
      <w:bCs/>
    </w:rPr>
  </w:style>
  <w:style w:type="character" w:customStyle="1" w:styleId="CommentSubjectChar">
    <w:name w:val="Comment Subject Char"/>
    <w:basedOn w:val="CommentTextChar"/>
    <w:link w:val="CommentSubject"/>
    <w:uiPriority w:val="99"/>
    <w:semiHidden/>
    <w:rsid w:val="00AC78E5"/>
    <w:rPr>
      <w:b/>
      <w:bCs/>
      <w:sz w:val="20"/>
      <w:szCs w:val="20"/>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ransportnsw.info/contact-us/feedbac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ustomerservicensw@transitsystems.com.au"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FFBA5D"/>
      </a:dk2>
      <a:lt2>
        <a:srgbClr val="E6E9EA"/>
      </a:lt2>
      <a:accent1>
        <a:srgbClr val="1E4847"/>
      </a:accent1>
      <a:accent2>
        <a:srgbClr val="00AE4D"/>
      </a:accent2>
      <a:accent3>
        <a:srgbClr val="839097"/>
      </a:accent3>
      <a:accent4>
        <a:srgbClr val="E2F3F7"/>
      </a:accent4>
      <a:accent5>
        <a:srgbClr val="F37048"/>
      </a:accent5>
      <a:accent6>
        <a:srgbClr val="149CCE"/>
      </a:accent6>
      <a:hlink>
        <a:srgbClr val="1E4847"/>
      </a:hlink>
      <a:folHlink>
        <a:srgbClr val="1E4847"/>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BABBE40B043D4FBD301ACE11C5E8F4" ma:contentTypeVersion="10" ma:contentTypeDescription="Create a new document." ma:contentTypeScope="" ma:versionID="5092fb829ebe25da38cabaaccf17f950">
  <xsd:schema xmlns:xsd="http://www.w3.org/2001/XMLSchema" xmlns:xs="http://www.w3.org/2001/XMLSchema" xmlns:p="http://schemas.microsoft.com/office/2006/metadata/properties" xmlns:ns2="2893b196-62db-4a3e-a19e-99e164d37cd5" xmlns:ns3="8987cb45-fe3f-4a35-92dc-fc3697e685dd" targetNamespace="http://schemas.microsoft.com/office/2006/metadata/properties" ma:root="true" ma:fieldsID="196266e6dae8bfdcb023a415c08b2e30" ns2:_="" ns3:_="">
    <xsd:import namespace="2893b196-62db-4a3e-a19e-99e164d37cd5"/>
    <xsd:import namespace="8987cb45-fe3f-4a35-92dc-fc3697e685d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93b196-62db-4a3e-a19e-99e164d37c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0099cbf-c7b5-4413-a2a5-a50416e3f38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987cb45-fe3f-4a35-92dc-fc3697e685d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c37893f9-530c-4854-8348-67293c71d231}" ma:internalName="TaxCatchAll" ma:showField="CatchAllData" ma:web="8987cb45-fe3f-4a35-92dc-fc3697e685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8987cb45-fe3f-4a35-92dc-fc3697e685dd" xsi:nil="true"/>
    <lcf76f155ced4ddcb4097134ff3c332f xmlns="2893b196-62db-4a3e-a19e-99e164d37cd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EA40D41-7886-416B-9C01-37BC394971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93b196-62db-4a3e-a19e-99e164d37cd5"/>
    <ds:schemaRef ds:uri="8987cb45-fe3f-4a35-92dc-fc3697e685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7BD15C-3748-401C-AC60-D9DB3BE4CCE8}">
  <ds:schemaRefs>
    <ds:schemaRef ds:uri="http://schemas.microsoft.com/sharepoint/v3/contenttype/forms"/>
  </ds:schemaRefs>
</ds:datastoreItem>
</file>

<file path=customXml/itemProps3.xml><?xml version="1.0" encoding="utf-8"?>
<ds:datastoreItem xmlns:ds="http://schemas.openxmlformats.org/officeDocument/2006/customXml" ds:itemID="{2F6436AD-EF41-4042-9761-3AF6E3A94146}">
  <ds:schemaRefs>
    <ds:schemaRef ds:uri="http://schemas.openxmlformats.org/officeDocument/2006/bibliography"/>
  </ds:schemaRefs>
</ds:datastoreItem>
</file>

<file path=customXml/itemProps4.xml><?xml version="1.0" encoding="utf-8"?>
<ds:datastoreItem xmlns:ds="http://schemas.openxmlformats.org/officeDocument/2006/customXml" ds:itemID="{1F22BE61-7F13-4613-BBBB-388419CCAD69}">
  <ds:schemaRefs>
    <ds:schemaRef ds:uri="8987cb45-fe3f-4a35-92dc-fc3697e685dd"/>
    <ds:schemaRef ds:uri="http://purl.org/dc/elements/1.1/"/>
    <ds:schemaRef ds:uri="http://purl.org/dc/terms/"/>
    <ds:schemaRef ds:uri="http://purl.org/dc/dcmitype/"/>
    <ds:schemaRef ds:uri="2893b196-62db-4a3e-a19e-99e164d37cd5"/>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2241</Words>
  <Characters>12980</Characters>
  <Application>Microsoft Office Word</Application>
  <DocSecurity>4</DocSecurity>
  <Lines>360</Lines>
  <Paragraphs>234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Transit Systems NSW</dc:creator>
  <cp:keywords>Accessible Transport Action Plan</cp:keywords>
  <dc:description/>
  <cp:lastModifiedBy>Jennifer Webb</cp:lastModifiedBy>
  <cp:revision>2</cp:revision>
  <cp:lastPrinted>2022-05-02T05:27:00Z</cp:lastPrinted>
  <dcterms:created xsi:type="dcterms:W3CDTF">2023-07-18T03:34:00Z</dcterms:created>
  <dcterms:modified xsi:type="dcterms:W3CDTF">2023-07-18T03:34:00Z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0x010100F5BABBE40B043D4FBD301ACE11C5E8F4</vt:lpwstr>
  </property>
  <property fmtid="{D5CDD505-2E9C-101B-9397-08002B2CF9AE}" pid="3" name="MediaServiceImageTags">
    <vt:lpwstr/>
  </property>
  <property fmtid="{D5CDD505-2E9C-101B-9397-08002B2CF9AE}" pid="4" name="GrammarlyDocumentId">
    <vt:lpwstr>0c108f10674ad01f455bfaa860f68f30b764c9a722a6734b5087f230f801a4f2</vt:lpwstr>
  </property>
</Properties>
</file>