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2B5F" w14:textId="3938AFF8" w:rsidR="00C502FD" w:rsidRDefault="00EF18D3" w:rsidP="00EF18D3">
      <w:pPr>
        <w:spacing w:before="100" w:beforeAutospacing="1" w:after="100" w:afterAutospacing="1"/>
        <w:ind w:left="-142"/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 wp14:anchorId="4EC38FD0" wp14:editId="128F53C1">
            <wp:extent cx="6265631" cy="1258637"/>
            <wp:effectExtent l="0" t="0" r="1905" b="0"/>
            <wp:docPr id="597553990" name="Obrázok 1" descr="Obrázok, na ktorom je text, písmo, snímka obrazovky, rad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53990" name="Obrázok 1" descr="Obrázok, na ktorom je text, písmo, snímka obrazovky, rad&#10;&#10;Automaticky generovaný popi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352" cy="126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7AAC7" w14:textId="10D670D8" w:rsidR="000C43BD" w:rsidRPr="001F1F13" w:rsidRDefault="00C16D6F" w:rsidP="00C16D6F">
      <w:pPr>
        <w:jc w:val="right"/>
        <w:rPr>
          <w:rFonts w:ascii="Arial" w:hAnsi="Arial" w:cs="Arial"/>
        </w:rPr>
      </w:pPr>
      <w:r w:rsidRPr="001F1F13">
        <w:rPr>
          <w:rFonts w:ascii="Arial" w:hAnsi="Arial" w:cs="Arial"/>
        </w:rPr>
        <w:t xml:space="preserve">ZVOLEN, </w:t>
      </w:r>
      <w:r w:rsidR="001F1F13" w:rsidRPr="001F1F13">
        <w:rPr>
          <w:rFonts w:ascii="Arial" w:hAnsi="Arial" w:cs="Arial"/>
        </w:rPr>
        <w:t>1</w:t>
      </w:r>
      <w:r w:rsidR="00D458A5">
        <w:rPr>
          <w:rFonts w:ascii="Arial" w:hAnsi="Arial" w:cs="Arial"/>
        </w:rPr>
        <w:t>1</w:t>
      </w:r>
      <w:r w:rsidR="001F1F13" w:rsidRPr="001F1F13">
        <w:rPr>
          <w:rFonts w:ascii="Arial" w:hAnsi="Arial" w:cs="Arial"/>
        </w:rPr>
        <w:t>.</w:t>
      </w:r>
      <w:r w:rsidR="00D458A5">
        <w:rPr>
          <w:rFonts w:ascii="Arial" w:hAnsi="Arial" w:cs="Arial"/>
        </w:rPr>
        <w:t xml:space="preserve"> 3</w:t>
      </w:r>
      <w:r w:rsidR="001F1F13" w:rsidRPr="001F1F13">
        <w:rPr>
          <w:rFonts w:ascii="Arial" w:hAnsi="Arial" w:cs="Arial"/>
        </w:rPr>
        <w:t>.</w:t>
      </w:r>
      <w:r w:rsidR="00D458A5">
        <w:rPr>
          <w:rFonts w:ascii="Arial" w:hAnsi="Arial" w:cs="Arial"/>
        </w:rPr>
        <w:t xml:space="preserve"> </w:t>
      </w:r>
      <w:r w:rsidR="001F1F13" w:rsidRPr="001F1F13">
        <w:rPr>
          <w:rFonts w:ascii="Arial" w:hAnsi="Arial" w:cs="Arial"/>
        </w:rPr>
        <w:t>202</w:t>
      </w:r>
      <w:r w:rsidR="00D458A5">
        <w:rPr>
          <w:rFonts w:ascii="Arial" w:hAnsi="Arial" w:cs="Arial"/>
        </w:rPr>
        <w:t>6</w:t>
      </w:r>
    </w:p>
    <w:p w14:paraId="3CDBBA2B" w14:textId="77777777" w:rsidR="00C16D6F" w:rsidRDefault="00C16D6F" w:rsidP="00C16D6F">
      <w:pPr>
        <w:rPr>
          <w:rFonts w:ascii="Arial" w:hAnsi="Arial" w:cs="Arial"/>
          <w:b/>
          <w:bCs/>
        </w:rPr>
      </w:pPr>
    </w:p>
    <w:p w14:paraId="163C1C7B" w14:textId="77777777" w:rsidR="00C16D6F" w:rsidRDefault="00C16D6F" w:rsidP="00C16D6F">
      <w:pPr>
        <w:rPr>
          <w:rFonts w:ascii="Arial" w:hAnsi="Arial" w:cs="Arial"/>
          <w:b/>
          <w:bCs/>
        </w:rPr>
      </w:pPr>
    </w:p>
    <w:p w14:paraId="0DD65C26" w14:textId="3C0ADD6B" w:rsidR="00C16D6F" w:rsidRPr="0094579D" w:rsidRDefault="00C16D6F" w:rsidP="00C16D6F">
      <w:pPr>
        <w:rPr>
          <w:rFonts w:ascii="Arial" w:hAnsi="Arial" w:cs="Arial"/>
        </w:rPr>
      </w:pPr>
      <w:r w:rsidRPr="0094579D">
        <w:rPr>
          <w:rFonts w:ascii="Arial" w:hAnsi="Arial" w:cs="Arial"/>
          <w:b/>
          <w:bCs/>
        </w:rPr>
        <w:t>Drevostavba roka 202</w:t>
      </w:r>
      <w:r w:rsidR="00D458A5">
        <w:rPr>
          <w:rFonts w:ascii="Arial" w:hAnsi="Arial" w:cs="Arial"/>
          <w:b/>
          <w:bCs/>
        </w:rPr>
        <w:t>5</w:t>
      </w:r>
      <w:r w:rsidRPr="0094579D">
        <w:rPr>
          <w:rFonts w:ascii="Arial" w:hAnsi="Arial" w:cs="Arial"/>
          <w:b/>
          <w:bCs/>
        </w:rPr>
        <w:t>: Budúcnosť bývania je prírodná a štýlová!</w:t>
      </w:r>
      <w:r w:rsidRPr="0094579D">
        <w:rPr>
          <w:rFonts w:ascii="Arial" w:hAnsi="Arial" w:cs="Arial"/>
        </w:rPr>
        <w:br/>
      </w:r>
      <w:r w:rsidRPr="0094579D">
        <w:rPr>
          <w:rFonts w:ascii="Arial" w:hAnsi="Arial" w:cs="Arial"/>
        </w:rPr>
        <w:br/>
        <w:t xml:space="preserve">Predstavte si domov, ktorý spája moderný dizajn, špičkovú kvalitu a ohľaduplnosť k prírode. Presne také sú dnešné drevostavby – a práve tie najlepšie z nich súťažia o prestížny titul </w:t>
      </w:r>
      <w:r w:rsidRPr="0094579D">
        <w:rPr>
          <w:rFonts w:ascii="Arial" w:hAnsi="Arial" w:cs="Arial"/>
          <w:b/>
          <w:bCs/>
        </w:rPr>
        <w:t>Drevostavba roka 202</w:t>
      </w:r>
      <w:r w:rsidR="00D458A5">
        <w:rPr>
          <w:rFonts w:ascii="Arial" w:hAnsi="Arial" w:cs="Arial"/>
          <w:b/>
          <w:bCs/>
        </w:rPr>
        <w:t>5</w:t>
      </w:r>
      <w:r w:rsidRPr="0094579D">
        <w:rPr>
          <w:rFonts w:ascii="Arial" w:hAnsi="Arial" w:cs="Arial"/>
        </w:rPr>
        <w:t>!</w:t>
      </w:r>
      <w:r w:rsidRPr="0094579D">
        <w:rPr>
          <w:rFonts w:ascii="Arial" w:hAnsi="Arial" w:cs="Arial"/>
        </w:rPr>
        <w:br/>
      </w:r>
      <w:r w:rsidRPr="0094579D">
        <w:rPr>
          <w:rFonts w:ascii="Arial" w:hAnsi="Arial" w:cs="Arial"/>
        </w:rPr>
        <w:br/>
        <w:t>Drevostavby zažívajú v Európe boom a Slovensko nezaostáva. Za posledných 15 rokov stúpol ich podiel z 5% na viac ako 13% všetkých nových rodinných domov. Nie je to náhoda – moderné drevostavby ponúkajú to najlepšie z bývania 21. storočia:</w:t>
      </w:r>
      <w:r w:rsidRPr="0094579D">
        <w:rPr>
          <w:rFonts w:ascii="Arial" w:hAnsi="Arial" w:cs="Arial"/>
        </w:rPr>
        <w:br/>
      </w:r>
      <w:r w:rsidRPr="0094579D">
        <w:rPr>
          <w:rFonts w:ascii="Arial" w:hAnsi="Arial" w:cs="Arial"/>
        </w:rPr>
        <w:br/>
        <w:t>Zdravé a príjemné vnútorné prostredie</w:t>
      </w:r>
      <w:r w:rsidRPr="0094579D">
        <w:rPr>
          <w:rFonts w:ascii="Arial" w:hAnsi="Arial" w:cs="Arial"/>
        </w:rPr>
        <w:br/>
        <w:t>Výnimočnú energetickú úspornosť</w:t>
      </w:r>
      <w:r w:rsidRPr="0094579D">
        <w:rPr>
          <w:rFonts w:ascii="Arial" w:hAnsi="Arial" w:cs="Arial"/>
        </w:rPr>
        <w:br/>
        <w:t>Rýchlu a čistú výstavbu</w:t>
      </w:r>
      <w:r w:rsidRPr="0094579D">
        <w:rPr>
          <w:rFonts w:ascii="Arial" w:hAnsi="Arial" w:cs="Arial"/>
        </w:rPr>
        <w:br/>
        <w:t>Prirodzenú krásu a osobitý charakter</w:t>
      </w:r>
      <w:r w:rsidRPr="0094579D">
        <w:rPr>
          <w:rFonts w:ascii="Arial" w:hAnsi="Arial" w:cs="Arial"/>
        </w:rPr>
        <w:br/>
        <w:t>Minimálnu uhlíkovú stopu</w:t>
      </w:r>
      <w:r w:rsidRPr="0094579D">
        <w:rPr>
          <w:rFonts w:ascii="Arial" w:hAnsi="Arial" w:cs="Arial"/>
        </w:rPr>
        <w:br/>
      </w:r>
      <w:r w:rsidRPr="0094579D">
        <w:rPr>
          <w:rFonts w:ascii="Arial" w:hAnsi="Arial" w:cs="Arial"/>
        </w:rPr>
        <w:br/>
        <w:t xml:space="preserve">Súťaž </w:t>
      </w:r>
      <w:r w:rsidRPr="0094579D">
        <w:rPr>
          <w:rFonts w:ascii="Arial" w:hAnsi="Arial" w:cs="Arial"/>
          <w:b/>
          <w:bCs/>
        </w:rPr>
        <w:t>Drevostavba roka</w:t>
      </w:r>
      <w:r w:rsidRPr="0094579D">
        <w:rPr>
          <w:rFonts w:ascii="Arial" w:hAnsi="Arial" w:cs="Arial"/>
        </w:rPr>
        <w:t xml:space="preserve"> organizuje Sekcia drevostavieb Zväzu spracovateľov dreva SR a jej cieľom je ukázať verejnosti, že drevostavby sú modernou, štýlovou a dostupnou cestou k vysnívanému bývaniu. Svoje drevostavby môžu prihlásiť nielen členské, ale aj nečlenské spoločnosti.</w:t>
      </w:r>
      <w:r>
        <w:rPr>
          <w:rFonts w:ascii="Arial" w:hAnsi="Arial" w:cs="Arial"/>
        </w:rPr>
        <w:t xml:space="preserve"> </w:t>
      </w:r>
      <w:r w:rsidRPr="0094579D">
        <w:rPr>
          <w:rFonts w:ascii="Arial" w:hAnsi="Arial" w:cs="Arial"/>
        </w:rPr>
        <w:t xml:space="preserve">Všetky nominované projekty si môžete prezrieť na </w:t>
      </w:r>
      <w:hyperlink r:id="rId11" w:history="1">
        <w:r w:rsidR="00672447" w:rsidRPr="002C7381">
          <w:rPr>
            <w:rStyle w:val="Hypertextovprepojenie"/>
            <w:rFonts w:ascii="Arial" w:hAnsi="Arial" w:cs="Arial"/>
          </w:rPr>
          <w:t>www.drevovstavbe.sk</w:t>
        </w:r>
      </w:hyperlink>
      <w:r w:rsidR="00672447">
        <w:t xml:space="preserve"> a </w:t>
      </w:r>
      <w:hyperlink r:id="rId12" w:history="1">
        <w:r w:rsidR="00D72BD1" w:rsidRPr="00D72BD1">
          <w:rPr>
            <w:rStyle w:val="Hypertextovprepojenie"/>
            <w:rFonts w:ascii="Arial" w:hAnsi="Arial" w:cs="Arial"/>
          </w:rPr>
          <w:t>www.drevmag.com</w:t>
        </w:r>
      </w:hyperlink>
      <w:r w:rsidR="00672447">
        <w:t>,</w:t>
      </w:r>
      <w:r w:rsidR="00D72BD1">
        <w:t xml:space="preserve"> </w:t>
      </w:r>
      <w:r w:rsidRPr="0094579D">
        <w:rPr>
          <w:rFonts w:ascii="Arial" w:hAnsi="Arial" w:cs="Arial"/>
        </w:rPr>
        <w:t xml:space="preserve"> kde nájdete inšpiráciu pre vlastné bývanie.</w:t>
      </w:r>
    </w:p>
    <w:p w14:paraId="7399CFEE" w14:textId="67B587B4" w:rsidR="00C16D6F" w:rsidRPr="0094579D" w:rsidRDefault="00C16D6F" w:rsidP="00C16D6F">
      <w:pPr>
        <w:rPr>
          <w:rFonts w:ascii="Arial" w:hAnsi="Arial" w:cs="Arial"/>
        </w:rPr>
      </w:pPr>
      <w:r w:rsidRPr="0094579D">
        <w:rPr>
          <w:rFonts w:ascii="Arial" w:hAnsi="Arial" w:cs="Arial"/>
        </w:rPr>
        <w:br/>
        <w:t>Staňte sa súčasťou tejto pozitívnej zmeny! Hlasujte za svojho favorita online alebo osobne na výstav</w:t>
      </w:r>
      <w:r w:rsidR="009A5E8B">
        <w:rPr>
          <w:rFonts w:ascii="Arial" w:hAnsi="Arial" w:cs="Arial"/>
        </w:rPr>
        <w:t>e</w:t>
      </w:r>
      <w:r w:rsidRPr="0094579D">
        <w:rPr>
          <w:rFonts w:ascii="Arial" w:hAnsi="Arial" w:cs="Arial"/>
        </w:rPr>
        <w:t xml:space="preserve"> Nábytok a bývanie 202</w:t>
      </w:r>
      <w:r w:rsidR="009A5E8B">
        <w:rPr>
          <w:rFonts w:ascii="Arial" w:hAnsi="Arial" w:cs="Arial"/>
        </w:rPr>
        <w:t>6</w:t>
      </w:r>
      <w:r w:rsidRPr="0094579D">
        <w:rPr>
          <w:rFonts w:ascii="Arial" w:hAnsi="Arial" w:cs="Arial"/>
        </w:rPr>
        <w:t xml:space="preserve"> v Nitre (</w:t>
      </w:r>
      <w:r w:rsidR="00615CE1">
        <w:rPr>
          <w:rFonts w:ascii="Arial" w:hAnsi="Arial" w:cs="Arial"/>
        </w:rPr>
        <w:t>15</w:t>
      </w:r>
      <w:r w:rsidRPr="0094579D">
        <w:rPr>
          <w:rFonts w:ascii="Arial" w:hAnsi="Arial" w:cs="Arial"/>
        </w:rPr>
        <w:t xml:space="preserve">. – </w:t>
      </w:r>
      <w:r w:rsidR="00615CE1">
        <w:rPr>
          <w:rFonts w:ascii="Arial" w:hAnsi="Arial" w:cs="Arial"/>
        </w:rPr>
        <w:t>19</w:t>
      </w:r>
      <w:r w:rsidRPr="0094579D">
        <w:rPr>
          <w:rFonts w:ascii="Arial" w:hAnsi="Arial" w:cs="Arial"/>
        </w:rPr>
        <w:t>. apríla). Každý hlas sa počíta a môže vám priniesť aj zaujímavú výhru v žrebovaní.</w:t>
      </w:r>
      <w:r w:rsidRPr="0094579D">
        <w:rPr>
          <w:rFonts w:ascii="Arial" w:hAnsi="Arial" w:cs="Arial"/>
        </w:rPr>
        <w:br/>
      </w:r>
      <w:r w:rsidRPr="0094579D">
        <w:rPr>
          <w:rFonts w:ascii="Arial" w:hAnsi="Arial" w:cs="Arial"/>
        </w:rPr>
        <w:br/>
        <w:t>Drevostavby nie sú len trendom – sú prirodzenou evolúciou bývania. Spájajú v sebe tisícročnú múdrosť práce s drevom s najmodernejšími technológiami. Vďaka nim môžeme stavať rýchlejšie, kvalitnejšie a ohľaduplnejšie k životnému prostrediu.</w:t>
      </w:r>
      <w:r w:rsidRPr="0094579D">
        <w:rPr>
          <w:rFonts w:ascii="Arial" w:hAnsi="Arial" w:cs="Arial"/>
        </w:rPr>
        <w:br/>
      </w:r>
      <w:r w:rsidRPr="0094579D">
        <w:rPr>
          <w:rFonts w:ascii="Arial" w:hAnsi="Arial" w:cs="Arial"/>
        </w:rPr>
        <w:br/>
        <w:t>Objavte čaro moderných drevostavieb a hlasujte za tie najlepšie realizácie roka! Spoločne vytvárame novú kapitolu v histórii slovenského stavebníctva, kde kvalita bývania ide ruka v ruke s ochranou našej planéty.</w:t>
      </w:r>
      <w:r w:rsidRPr="0094579D">
        <w:rPr>
          <w:rFonts w:ascii="Arial" w:hAnsi="Arial" w:cs="Arial"/>
        </w:rPr>
        <w:br/>
      </w:r>
      <w:r w:rsidRPr="0094579D">
        <w:rPr>
          <w:rFonts w:ascii="Arial" w:hAnsi="Arial" w:cs="Arial"/>
        </w:rPr>
        <w:br/>
        <w:t>Drevostavba roka 202</w:t>
      </w:r>
      <w:r w:rsidR="00615CE1">
        <w:rPr>
          <w:rFonts w:ascii="Arial" w:hAnsi="Arial" w:cs="Arial"/>
        </w:rPr>
        <w:t>5</w:t>
      </w:r>
      <w:r w:rsidRPr="0094579D">
        <w:rPr>
          <w:rFonts w:ascii="Arial" w:hAnsi="Arial" w:cs="Arial"/>
        </w:rPr>
        <w:t xml:space="preserve"> – Váš hlas pre lepšie bývanie zajtrajška! </w:t>
      </w:r>
    </w:p>
    <w:p w14:paraId="6ECACB27" w14:textId="77777777" w:rsidR="00C16D6F" w:rsidRPr="0094579D" w:rsidRDefault="00C16D6F" w:rsidP="00C16D6F">
      <w:pPr>
        <w:rPr>
          <w:rFonts w:ascii="Arial" w:hAnsi="Arial" w:cs="Arial"/>
        </w:rPr>
      </w:pPr>
    </w:p>
    <w:p w14:paraId="0F617478" w14:textId="77777777" w:rsidR="00615CE1" w:rsidRDefault="00C16D6F" w:rsidP="00C16D6F">
      <w:pPr>
        <w:rPr>
          <w:rFonts w:ascii="Arial" w:hAnsi="Arial" w:cs="Arial"/>
        </w:rPr>
      </w:pPr>
      <w:r w:rsidRPr="0094579D">
        <w:rPr>
          <w:rFonts w:ascii="Arial" w:hAnsi="Arial" w:cs="Arial"/>
        </w:rPr>
        <w:t xml:space="preserve">"Drevostavby nie sú len trend – sú odpoveďou na výzvy moderného bývania. Keď vidím, ako sa za posledných 15 rokov zvýšil záujem o kvalitné drevostavby, potvrdzuje mi to, že Slováci začínajú chápať ich skutočnú hodnotu. Nejde len o rýchlosť výstavby či úsporu energií – drevostavby prinášajú do našich životov harmóniu s prírodou a skutočný pocit </w:t>
      </w:r>
    </w:p>
    <w:p w14:paraId="14883486" w14:textId="77777777" w:rsidR="00615CE1" w:rsidRDefault="00615CE1" w:rsidP="00C16D6F">
      <w:pPr>
        <w:rPr>
          <w:rFonts w:ascii="Arial" w:hAnsi="Arial" w:cs="Arial"/>
        </w:rPr>
      </w:pPr>
    </w:p>
    <w:p w14:paraId="5127DC5A" w14:textId="77777777" w:rsidR="00615CE1" w:rsidRDefault="00615CE1" w:rsidP="00C16D6F">
      <w:pPr>
        <w:rPr>
          <w:rFonts w:ascii="Arial" w:hAnsi="Arial" w:cs="Arial"/>
        </w:rPr>
      </w:pPr>
    </w:p>
    <w:p w14:paraId="74E0945F" w14:textId="4853C7E1" w:rsidR="00C16D6F" w:rsidRPr="0094579D" w:rsidRDefault="00C16D6F" w:rsidP="00C16D6F">
      <w:pPr>
        <w:rPr>
          <w:rFonts w:ascii="Arial" w:hAnsi="Arial" w:cs="Arial"/>
        </w:rPr>
      </w:pPr>
      <w:r w:rsidRPr="0094579D">
        <w:rPr>
          <w:rFonts w:ascii="Arial" w:hAnsi="Arial" w:cs="Arial"/>
        </w:rPr>
        <w:t>domova. A práve súťažou Drevostavba roka chceme ukázať, že drevo v modernej architektúre nie je krokom späť, ale dvomi krokmi vpred," hovorí Mgr. Ľuboš Kolesár, predseda sekcie drevostavieb z firmy ZELENÁ STAVBA, s.r.o. z Košíc.</w:t>
      </w:r>
    </w:p>
    <w:p w14:paraId="4E9B1BFF" w14:textId="77777777" w:rsidR="000C43BD" w:rsidRDefault="000C43BD" w:rsidP="000C43BD">
      <w:pPr>
        <w:jc w:val="both"/>
        <w:rPr>
          <w:rFonts w:ascii="Arial" w:hAnsi="Arial" w:cs="Arial"/>
          <w:lang w:eastAsia="sk-SK"/>
        </w:rPr>
      </w:pPr>
    </w:p>
    <w:p w14:paraId="39343C4D" w14:textId="77777777" w:rsidR="0060392B" w:rsidRPr="00CA26DA" w:rsidRDefault="0060392B" w:rsidP="0060392B">
      <w:pPr>
        <w:rPr>
          <w:rFonts w:ascii="Arial" w:hAnsi="Arial"/>
          <w:b/>
          <w:sz w:val="20"/>
        </w:rPr>
      </w:pPr>
      <w:r w:rsidRPr="00CA26DA">
        <w:rPr>
          <w:rFonts w:ascii="Arial" w:hAnsi="Arial"/>
          <w:b/>
          <w:sz w:val="20"/>
        </w:rPr>
        <w:t>Informácia pre médiá:</w:t>
      </w:r>
    </w:p>
    <w:p w14:paraId="23FA28C5" w14:textId="77777777" w:rsidR="0060392B" w:rsidRPr="00CA26DA" w:rsidRDefault="0060392B" w:rsidP="0060392B">
      <w:p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b/>
          <w:sz w:val="20"/>
        </w:rPr>
        <w:t>Zväz spracovateľov dreva Slovenskej republiky (ZSD SR)</w:t>
      </w:r>
      <w:r w:rsidRPr="00CA26DA">
        <w:rPr>
          <w:rFonts w:ascii="Arial" w:hAnsi="Arial"/>
          <w:sz w:val="20"/>
        </w:rPr>
        <w:t xml:space="preserve"> je dobrovoľnou organizáciou zamestnávateľov na úrovni majiteľov – konateľov spoločností. Je riadnym členom Republikovej únie zamestnávateľov (RÚZ) a Zväz priemyslu Slovenska (ZPS). </w:t>
      </w:r>
    </w:p>
    <w:p w14:paraId="4EFADC64" w14:textId="77777777" w:rsidR="0060392B" w:rsidRPr="00CA26DA" w:rsidRDefault="0060392B" w:rsidP="0060392B">
      <w:pPr>
        <w:jc w:val="both"/>
        <w:rPr>
          <w:rFonts w:ascii="Arial" w:hAnsi="Arial"/>
          <w:sz w:val="20"/>
        </w:rPr>
      </w:pPr>
    </w:p>
    <w:p w14:paraId="08E5C578" w14:textId="2A72AE6E" w:rsidR="0060392B" w:rsidRPr="00CA26DA" w:rsidRDefault="0060392B" w:rsidP="0060392B">
      <w:p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sz w:val="20"/>
        </w:rPr>
        <w:t>ZSD SR založilo v roku 1997 šestnásť (16) zakladajúcich spoločností a momentálne združuje ZSD SR vyše sto členských spoločností, ktoré zamestnávajú celkom viac ako 3 700 zamestnancov. Všetky súčasné členské spoločnosti ZSD SR sú predstaviteľmi odvetvia spracovania dreva alebo príbuzných odvetví (výrobné alebo obchodné spoločnosti), alebo predstavujú vedecko-výskumný potenciál, svojou činnosťou neznečisťujú životné prostredie a vyvíjajú množstvo proexportných aktivít. V rámci ZSD SR pracuj</w:t>
      </w:r>
      <w:r w:rsidR="006B281A">
        <w:rPr>
          <w:rFonts w:ascii="Arial" w:hAnsi="Arial"/>
          <w:sz w:val="20"/>
        </w:rPr>
        <w:t xml:space="preserve">ú štyri </w:t>
      </w:r>
      <w:r w:rsidRPr="00CA26DA">
        <w:rPr>
          <w:rFonts w:ascii="Arial" w:hAnsi="Arial"/>
          <w:sz w:val="20"/>
        </w:rPr>
        <w:t>sekci</w:t>
      </w:r>
      <w:r w:rsidR="006B281A">
        <w:rPr>
          <w:rFonts w:ascii="Arial" w:hAnsi="Arial"/>
          <w:sz w:val="20"/>
        </w:rPr>
        <w:t>e</w:t>
      </w:r>
      <w:r w:rsidRPr="00CA26DA">
        <w:rPr>
          <w:rFonts w:ascii="Arial" w:hAnsi="Arial"/>
          <w:sz w:val="20"/>
        </w:rPr>
        <w:t>.</w:t>
      </w:r>
    </w:p>
    <w:p w14:paraId="71D5379A" w14:textId="77777777" w:rsidR="0060392B" w:rsidRPr="00CA26DA" w:rsidRDefault="0060392B" w:rsidP="0060392B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sz w:val="20"/>
        </w:rPr>
        <w:t>Drevárska sekcia ZSD SR</w:t>
      </w:r>
    </w:p>
    <w:p w14:paraId="20EA6770" w14:textId="74D65F84" w:rsidR="0060392B" w:rsidRPr="006B281A" w:rsidRDefault="0060392B" w:rsidP="006B281A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sz w:val="20"/>
        </w:rPr>
        <w:t>Nábytkárska sekcia ZSD SR</w:t>
      </w:r>
    </w:p>
    <w:p w14:paraId="5B8F04E9" w14:textId="77777777" w:rsidR="0060392B" w:rsidRPr="00CA26DA" w:rsidRDefault="0060392B" w:rsidP="0060392B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sz w:val="20"/>
        </w:rPr>
        <w:t>Sekcia dodávateľov technológií a materiálov ZSD SR</w:t>
      </w:r>
    </w:p>
    <w:p w14:paraId="18BC3497" w14:textId="77777777" w:rsidR="0060392B" w:rsidRPr="00CA26DA" w:rsidRDefault="0060392B" w:rsidP="0060392B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sz w:val="20"/>
        </w:rPr>
        <w:t>Sekcia drevostavieb ZSD SR</w:t>
      </w:r>
    </w:p>
    <w:p w14:paraId="073A4573" w14:textId="77777777" w:rsidR="0060392B" w:rsidRPr="00CA26DA" w:rsidRDefault="0060392B" w:rsidP="0060392B">
      <w:pPr>
        <w:jc w:val="both"/>
        <w:rPr>
          <w:rFonts w:ascii="Arial" w:hAnsi="Arial"/>
          <w:sz w:val="20"/>
        </w:rPr>
      </w:pPr>
    </w:p>
    <w:p w14:paraId="6186EFEB" w14:textId="77777777" w:rsidR="0060392B" w:rsidRPr="00CA26DA" w:rsidRDefault="0060392B" w:rsidP="0060392B">
      <w:p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sz w:val="20"/>
        </w:rPr>
        <w:t xml:space="preserve">ZSD SR je členským zväzom: </w:t>
      </w:r>
    </w:p>
    <w:p w14:paraId="10AEEB7B" w14:textId="77777777" w:rsidR="0060392B" w:rsidRPr="00CA26DA" w:rsidRDefault="0060392B" w:rsidP="0060392B">
      <w:p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sz w:val="20"/>
        </w:rPr>
        <w:t xml:space="preserve">- Európskej federácie výrobcov strojov pre spracovanie dreva (EUMABOIS) s výkonným sídlom v </w:t>
      </w:r>
      <w:proofErr w:type="spellStart"/>
      <w:r w:rsidRPr="00CA26DA">
        <w:rPr>
          <w:rFonts w:ascii="Arial" w:hAnsi="Arial"/>
          <w:sz w:val="20"/>
        </w:rPr>
        <w:t>Milanofiori</w:t>
      </w:r>
      <w:proofErr w:type="spellEnd"/>
      <w:r w:rsidRPr="00CA26DA">
        <w:rPr>
          <w:rFonts w:ascii="Arial" w:hAnsi="Arial"/>
          <w:sz w:val="20"/>
        </w:rPr>
        <w:t xml:space="preserve"> (</w:t>
      </w:r>
      <w:hyperlink r:id="rId13" w:history="1">
        <w:r w:rsidRPr="00CA26DA">
          <w:rPr>
            <w:rFonts w:ascii="Arial" w:hAnsi="Arial"/>
            <w:color w:val="0000FF"/>
            <w:sz w:val="20"/>
            <w:u w:val="single"/>
          </w:rPr>
          <w:t>www.eumabois.com</w:t>
        </w:r>
      </w:hyperlink>
      <w:r w:rsidRPr="00CA26DA">
        <w:rPr>
          <w:rFonts w:ascii="Arial" w:hAnsi="Arial"/>
          <w:sz w:val="20"/>
        </w:rPr>
        <w:t xml:space="preserve">) . </w:t>
      </w:r>
      <w:r w:rsidRPr="00CA26DA">
        <w:rPr>
          <w:rFonts w:ascii="Arial" w:hAnsi="Arial"/>
          <w:sz w:val="20"/>
        </w:rPr>
        <w:tab/>
      </w:r>
      <w:r w:rsidRPr="00CA26DA">
        <w:rPr>
          <w:rFonts w:ascii="Arial" w:hAnsi="Arial"/>
          <w:sz w:val="20"/>
        </w:rPr>
        <w:tab/>
      </w:r>
      <w:r w:rsidRPr="00CA26DA">
        <w:rPr>
          <w:rFonts w:ascii="Arial" w:hAnsi="Arial"/>
          <w:sz w:val="20"/>
        </w:rPr>
        <w:tab/>
      </w:r>
    </w:p>
    <w:p w14:paraId="218C90BF" w14:textId="77777777" w:rsidR="0060392B" w:rsidRPr="00CA26DA" w:rsidRDefault="0060392B" w:rsidP="0060392B">
      <w:p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sz w:val="20"/>
        </w:rPr>
        <w:t xml:space="preserve">- Európskeho zväzu výrobcov moderných drevostavieb (EFV) s výkonným sídlom v Berlíne </w:t>
      </w:r>
    </w:p>
    <w:p w14:paraId="2899B8AB" w14:textId="77777777" w:rsidR="0060392B" w:rsidRPr="00CA26DA" w:rsidRDefault="0060392B" w:rsidP="0060392B">
      <w:pPr>
        <w:jc w:val="both"/>
        <w:rPr>
          <w:rFonts w:ascii="Arial" w:hAnsi="Arial"/>
          <w:sz w:val="20"/>
        </w:rPr>
      </w:pPr>
      <w:r w:rsidRPr="00CA26DA">
        <w:rPr>
          <w:rFonts w:ascii="Arial" w:hAnsi="Arial"/>
          <w:sz w:val="20"/>
        </w:rPr>
        <w:t>(</w:t>
      </w:r>
      <w:hyperlink r:id="rId14" w:history="1">
        <w:r w:rsidRPr="00CA26DA">
          <w:rPr>
            <w:rFonts w:ascii="Arial" w:hAnsi="Arial"/>
            <w:color w:val="0000FF"/>
            <w:sz w:val="20"/>
            <w:u w:val="single"/>
          </w:rPr>
          <w:t>www.e-f-v.eu</w:t>
        </w:r>
      </w:hyperlink>
      <w:r w:rsidRPr="00CA26DA">
        <w:rPr>
          <w:rFonts w:ascii="Arial" w:hAnsi="Arial"/>
          <w:sz w:val="20"/>
        </w:rPr>
        <w:t xml:space="preserve">) </w:t>
      </w:r>
    </w:p>
    <w:p w14:paraId="2C4E4453" w14:textId="77777777" w:rsidR="0060392B" w:rsidRPr="00CA26DA" w:rsidRDefault="0060392B" w:rsidP="0060392B">
      <w:pPr>
        <w:jc w:val="both"/>
        <w:rPr>
          <w:rFonts w:ascii="Arial" w:hAnsi="Arial"/>
          <w:sz w:val="20"/>
        </w:rPr>
      </w:pPr>
    </w:p>
    <w:p w14:paraId="478F7BC5" w14:textId="77777777" w:rsidR="00BA0060" w:rsidRPr="00EA1B62" w:rsidRDefault="00BA0060" w:rsidP="000C43BD">
      <w:pPr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</w:p>
    <w:p w14:paraId="7441CB3C" w14:textId="77777777" w:rsidR="00BB724E" w:rsidRPr="00BB724E" w:rsidRDefault="00BB724E" w:rsidP="00BB724E">
      <w:p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B724E">
        <w:rPr>
          <w:rFonts w:ascii="Arial" w:eastAsiaTheme="minorHAnsi" w:hAnsi="Arial" w:cs="Arial"/>
          <w:b/>
          <w:sz w:val="20"/>
          <w:szCs w:val="20"/>
          <w:lang w:eastAsia="en-US"/>
        </w:rPr>
        <w:t>1 m3 spracovaného surového dreva predstavuje v DSP nasledovné ekonomické dopady spracovania dreva:</w:t>
      </w:r>
    </w:p>
    <w:p w14:paraId="1B1EA626" w14:textId="07F51DB1" w:rsidR="00BB724E" w:rsidRPr="00BA0060" w:rsidRDefault="00BB724E" w:rsidP="00BA0060">
      <w:pPr>
        <w:pStyle w:val="Odsekzoznamu"/>
        <w:numPr>
          <w:ilvl w:val="0"/>
          <w:numId w:val="17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A0060">
        <w:rPr>
          <w:rFonts w:ascii="Arial" w:eastAsiaTheme="minorHAnsi" w:hAnsi="Arial" w:cs="Arial"/>
          <w:sz w:val="20"/>
          <w:szCs w:val="20"/>
          <w:lang w:eastAsia="en-US"/>
        </w:rPr>
        <w:t xml:space="preserve">Subjekty DSP dosahujú tržby a výnosy vo výške </w:t>
      </w:r>
      <w:r w:rsidRPr="00BA0060">
        <w:rPr>
          <w:rFonts w:ascii="Arial" w:eastAsiaTheme="minorHAnsi" w:hAnsi="Arial" w:cs="Arial"/>
          <w:b/>
          <w:sz w:val="20"/>
          <w:szCs w:val="20"/>
          <w:lang w:eastAsia="en-US"/>
        </w:rPr>
        <w:t>551,20 €/m³</w:t>
      </w:r>
      <w:r w:rsidRPr="00BA0060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1D8C245" w14:textId="25FEE3F9" w:rsidR="00BB724E" w:rsidRPr="00BA0060" w:rsidRDefault="00BB724E" w:rsidP="00BA0060">
      <w:pPr>
        <w:pStyle w:val="Odsekzoznamu"/>
        <w:numPr>
          <w:ilvl w:val="0"/>
          <w:numId w:val="17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A0060">
        <w:rPr>
          <w:rFonts w:ascii="Arial" w:eastAsiaTheme="minorHAnsi" w:hAnsi="Arial" w:cs="Arial"/>
          <w:sz w:val="20"/>
          <w:szCs w:val="20"/>
          <w:lang w:eastAsia="en-US"/>
        </w:rPr>
        <w:t xml:space="preserve">Pridaná hodnota dosahuje </w:t>
      </w:r>
      <w:r w:rsidRPr="00BA0060">
        <w:rPr>
          <w:rFonts w:ascii="Arial" w:eastAsiaTheme="minorHAnsi" w:hAnsi="Arial" w:cs="Arial"/>
          <w:b/>
          <w:sz w:val="20"/>
          <w:szCs w:val="20"/>
          <w:lang w:eastAsia="en-US"/>
        </w:rPr>
        <w:t>195,36 €/m³</w:t>
      </w:r>
      <w:r w:rsidRPr="00BA0060">
        <w:rPr>
          <w:rFonts w:ascii="Arial" w:eastAsiaTheme="minorHAnsi" w:hAnsi="Arial" w:cs="Arial"/>
          <w:sz w:val="20"/>
          <w:szCs w:val="20"/>
          <w:lang w:eastAsia="en-US"/>
        </w:rPr>
        <w:t xml:space="preserve"> (hrubá pridaná hodnota), respektíve </w:t>
      </w:r>
      <w:r w:rsidRPr="00BA0060">
        <w:rPr>
          <w:rFonts w:ascii="Arial" w:eastAsiaTheme="minorHAnsi" w:hAnsi="Arial" w:cs="Arial"/>
          <w:b/>
          <w:sz w:val="20"/>
          <w:szCs w:val="20"/>
          <w:lang w:eastAsia="en-US"/>
        </w:rPr>
        <w:t>153,21 €/m³</w:t>
      </w:r>
      <w:r w:rsidRPr="00BA0060">
        <w:rPr>
          <w:rFonts w:ascii="Arial" w:eastAsiaTheme="minorHAnsi" w:hAnsi="Arial" w:cs="Arial"/>
          <w:sz w:val="20"/>
          <w:szCs w:val="20"/>
          <w:lang w:eastAsia="en-US"/>
        </w:rPr>
        <w:t xml:space="preserve"> (čistá pridaná hodnota).</w:t>
      </w:r>
    </w:p>
    <w:p w14:paraId="73A188F6" w14:textId="4ACC7A3E" w:rsidR="00BB724E" w:rsidRPr="00BA0060" w:rsidRDefault="00BB724E" w:rsidP="00BA0060">
      <w:pPr>
        <w:pStyle w:val="Odsekzoznamu"/>
        <w:numPr>
          <w:ilvl w:val="0"/>
          <w:numId w:val="17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A0060">
        <w:rPr>
          <w:rFonts w:ascii="Arial" w:eastAsiaTheme="minorHAnsi" w:hAnsi="Arial" w:cs="Arial"/>
          <w:sz w:val="20"/>
          <w:szCs w:val="20"/>
          <w:lang w:eastAsia="en-US"/>
        </w:rPr>
        <w:t xml:space="preserve">Zisk z hospodárenia predstavuje </w:t>
      </w:r>
      <w:r w:rsidRPr="00BA0060">
        <w:rPr>
          <w:rFonts w:ascii="Arial" w:eastAsiaTheme="minorHAnsi" w:hAnsi="Arial" w:cs="Arial"/>
          <w:b/>
          <w:sz w:val="20"/>
          <w:szCs w:val="20"/>
          <w:lang w:eastAsia="en-US"/>
        </w:rPr>
        <w:t>23,89 €/m³.</w:t>
      </w:r>
    </w:p>
    <w:p w14:paraId="1710328B" w14:textId="7326F36D" w:rsidR="00BB724E" w:rsidRPr="00BA0060" w:rsidRDefault="00BB724E" w:rsidP="00BA0060">
      <w:pPr>
        <w:pStyle w:val="Odsekzoznamu"/>
        <w:numPr>
          <w:ilvl w:val="0"/>
          <w:numId w:val="17"/>
        </w:num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A0060">
        <w:rPr>
          <w:rFonts w:ascii="Arial" w:eastAsiaTheme="minorHAnsi" w:hAnsi="Arial" w:cs="Arial"/>
          <w:sz w:val="20"/>
          <w:szCs w:val="20"/>
          <w:lang w:eastAsia="en-US"/>
        </w:rPr>
        <w:t xml:space="preserve">Štát, vyššie územné celky, mestá a obce získavajú príjem </w:t>
      </w:r>
      <w:r w:rsidRPr="00BA0060">
        <w:rPr>
          <w:rFonts w:ascii="Arial" w:eastAsiaTheme="minorHAnsi" w:hAnsi="Arial" w:cs="Arial"/>
          <w:b/>
          <w:sz w:val="20"/>
          <w:szCs w:val="20"/>
          <w:lang w:eastAsia="en-US"/>
        </w:rPr>
        <w:t>62,79 €/m³ na daniach.</w:t>
      </w:r>
    </w:p>
    <w:p w14:paraId="636FBB90" w14:textId="476A566C" w:rsidR="00BB724E" w:rsidRPr="00BA0060" w:rsidRDefault="00BB724E" w:rsidP="00BA0060">
      <w:pPr>
        <w:pStyle w:val="Odsekzoznamu"/>
        <w:numPr>
          <w:ilvl w:val="0"/>
          <w:numId w:val="17"/>
        </w:numPr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BA0060">
        <w:rPr>
          <w:rFonts w:ascii="Arial" w:eastAsiaTheme="minorHAnsi" w:hAnsi="Arial" w:cs="Arial"/>
          <w:sz w:val="20"/>
          <w:szCs w:val="20"/>
          <w:lang w:eastAsia="en-US"/>
        </w:rPr>
        <w:t xml:space="preserve">Sociálne a zdravotné odvody dosahujú </w:t>
      </w:r>
      <w:r w:rsidRPr="00BA0060">
        <w:rPr>
          <w:rFonts w:ascii="Arial" w:eastAsiaTheme="minorHAnsi" w:hAnsi="Arial" w:cs="Arial"/>
          <w:b/>
          <w:sz w:val="20"/>
          <w:szCs w:val="20"/>
          <w:lang w:eastAsia="en-US"/>
        </w:rPr>
        <w:t>38,76 €/m³.</w:t>
      </w:r>
    </w:p>
    <w:p w14:paraId="507B5E93" w14:textId="0490F730" w:rsidR="00BB724E" w:rsidRPr="00BA0060" w:rsidRDefault="00BB724E" w:rsidP="00BA0060">
      <w:pPr>
        <w:pStyle w:val="Odsekzoznamu"/>
        <w:numPr>
          <w:ilvl w:val="0"/>
          <w:numId w:val="17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A0060">
        <w:rPr>
          <w:rFonts w:ascii="Arial" w:eastAsiaTheme="minorHAnsi" w:hAnsi="Arial" w:cs="Arial"/>
          <w:sz w:val="20"/>
          <w:szCs w:val="20"/>
          <w:lang w:eastAsia="en-US"/>
        </w:rPr>
        <w:t xml:space="preserve">Osobné náklady vrátane čistého príjmu SZČO predstavujú </w:t>
      </w:r>
      <w:r w:rsidRPr="00BA0060">
        <w:rPr>
          <w:rFonts w:ascii="Arial" w:eastAsiaTheme="minorHAnsi" w:hAnsi="Arial" w:cs="Arial"/>
          <w:b/>
          <w:sz w:val="20"/>
          <w:szCs w:val="20"/>
          <w:lang w:eastAsia="en-US"/>
        </w:rPr>
        <w:t>98,13 €/m³.</w:t>
      </w:r>
    </w:p>
    <w:p w14:paraId="27E81062" w14:textId="48F6169F" w:rsidR="00BB724E" w:rsidRDefault="00BB724E" w:rsidP="00BA0060">
      <w:pPr>
        <w:pStyle w:val="Odsekzoznamu"/>
        <w:numPr>
          <w:ilvl w:val="0"/>
          <w:numId w:val="17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A0060">
        <w:rPr>
          <w:rFonts w:ascii="Arial" w:eastAsiaTheme="minorHAnsi" w:hAnsi="Arial" w:cs="Arial"/>
          <w:sz w:val="20"/>
          <w:szCs w:val="20"/>
          <w:lang w:eastAsia="en-US"/>
        </w:rPr>
        <w:t xml:space="preserve">V prepočte na pracovné miesta to predstavuje </w:t>
      </w:r>
      <w:r w:rsidRPr="00BA0060">
        <w:rPr>
          <w:rFonts w:ascii="Arial" w:eastAsiaTheme="minorHAnsi" w:hAnsi="Arial" w:cs="Arial"/>
          <w:b/>
          <w:sz w:val="20"/>
          <w:szCs w:val="20"/>
          <w:lang w:eastAsia="en-US"/>
        </w:rPr>
        <w:t>7,13 pracovníka na 1 000 m³</w:t>
      </w:r>
      <w:r w:rsidRPr="00BA0060">
        <w:rPr>
          <w:rFonts w:ascii="Arial" w:eastAsiaTheme="minorHAnsi" w:hAnsi="Arial" w:cs="Arial"/>
          <w:sz w:val="20"/>
          <w:szCs w:val="20"/>
          <w:lang w:eastAsia="en-US"/>
        </w:rPr>
        <w:t xml:space="preserve"> spracovaného surového dreva, respektíve </w:t>
      </w:r>
      <w:r w:rsidRPr="00BA0060">
        <w:rPr>
          <w:rFonts w:ascii="Arial" w:eastAsiaTheme="minorHAnsi" w:hAnsi="Arial" w:cs="Arial"/>
          <w:b/>
          <w:sz w:val="20"/>
          <w:szCs w:val="20"/>
          <w:lang w:eastAsia="en-US"/>
        </w:rPr>
        <w:t>5,67 zamestnanca na 1 000 m³</w:t>
      </w:r>
      <w:r w:rsidRPr="00BA0060">
        <w:rPr>
          <w:rFonts w:ascii="Arial" w:eastAsiaTheme="minorHAnsi" w:hAnsi="Arial" w:cs="Arial"/>
          <w:sz w:val="20"/>
          <w:szCs w:val="20"/>
          <w:lang w:eastAsia="en-US"/>
        </w:rPr>
        <w:t xml:space="preserve"> spracovaného surového dreva.</w:t>
      </w:r>
    </w:p>
    <w:p w14:paraId="2EB067A7" w14:textId="77777777" w:rsidR="00DA0051" w:rsidRDefault="00DA0051" w:rsidP="00DA005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932077B" w14:textId="77777777" w:rsidR="00DA0051" w:rsidRDefault="00DA0051" w:rsidP="00DA005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72F9642" w14:textId="53F50532" w:rsidR="00DA0051" w:rsidRDefault="00DA0051" w:rsidP="00DA005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Kontakt:</w:t>
      </w:r>
    </w:p>
    <w:p w14:paraId="27B86CAF" w14:textId="6D004403" w:rsidR="00306938" w:rsidRPr="00306938" w:rsidRDefault="00306938" w:rsidP="00306938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06938">
        <w:rPr>
          <w:rFonts w:ascii="Arial" w:eastAsiaTheme="minorHAnsi" w:hAnsi="Arial" w:cs="Arial"/>
          <w:sz w:val="20"/>
          <w:szCs w:val="20"/>
          <w:lang w:eastAsia="en-US"/>
        </w:rPr>
        <w:t>PhDr. Peter Zemaník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Pr="00306938">
        <w:rPr>
          <w:rFonts w:ascii="Arial" w:eastAsiaTheme="minorHAnsi" w:hAnsi="Arial" w:cs="Arial"/>
          <w:sz w:val="20"/>
          <w:szCs w:val="20"/>
          <w:lang w:eastAsia="en-US"/>
        </w:rPr>
        <w:t>prezident</w:t>
      </w:r>
    </w:p>
    <w:p w14:paraId="27BC7F4E" w14:textId="77777777" w:rsidR="00306938" w:rsidRPr="00306938" w:rsidRDefault="00306938" w:rsidP="00306938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06938">
        <w:rPr>
          <w:rFonts w:ascii="Arial" w:eastAsiaTheme="minorHAnsi" w:hAnsi="Arial" w:cs="Arial"/>
          <w:sz w:val="20"/>
          <w:szCs w:val="20"/>
          <w:lang w:eastAsia="en-US"/>
        </w:rPr>
        <w:t>T. G. Masaryka 24</w:t>
      </w:r>
    </w:p>
    <w:p w14:paraId="056CAA68" w14:textId="77777777" w:rsidR="00306938" w:rsidRPr="00306938" w:rsidRDefault="00306938" w:rsidP="00306938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06938">
        <w:rPr>
          <w:rFonts w:ascii="Arial" w:eastAsiaTheme="minorHAnsi" w:hAnsi="Arial" w:cs="Arial"/>
          <w:sz w:val="20"/>
          <w:szCs w:val="20"/>
          <w:lang w:eastAsia="en-US"/>
        </w:rPr>
        <w:t>960 53 ZVOLEN</w:t>
      </w:r>
    </w:p>
    <w:p w14:paraId="34D20DCE" w14:textId="77777777" w:rsidR="00306938" w:rsidRPr="00306938" w:rsidRDefault="00306938" w:rsidP="00306938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0693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79687040" w14:textId="77777777" w:rsidR="00306938" w:rsidRPr="00306938" w:rsidRDefault="00306938" w:rsidP="00306938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06938">
        <w:rPr>
          <w:rFonts w:ascii="Arial" w:eastAsiaTheme="minorHAnsi" w:hAnsi="Arial" w:cs="Arial"/>
          <w:sz w:val="20"/>
          <w:szCs w:val="20"/>
          <w:lang w:eastAsia="en-US"/>
        </w:rPr>
        <w:t>tel.: +421 45 5330 278</w:t>
      </w:r>
    </w:p>
    <w:p w14:paraId="36A72DFA" w14:textId="77777777" w:rsidR="00306938" w:rsidRPr="00306938" w:rsidRDefault="00306938" w:rsidP="00306938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06938">
        <w:rPr>
          <w:rFonts w:ascii="Arial" w:eastAsiaTheme="minorHAnsi" w:hAnsi="Arial" w:cs="Arial"/>
          <w:sz w:val="20"/>
          <w:szCs w:val="20"/>
          <w:lang w:eastAsia="en-US"/>
        </w:rPr>
        <w:t>mobil.: +421 918 474 987</w:t>
      </w:r>
    </w:p>
    <w:p w14:paraId="469BAADC" w14:textId="0366B10F" w:rsidR="00306938" w:rsidRPr="00306938" w:rsidRDefault="00306938" w:rsidP="00306938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06938">
        <w:rPr>
          <w:rFonts w:ascii="Arial" w:eastAsiaTheme="minorHAnsi" w:hAnsi="Arial" w:cs="Arial"/>
          <w:sz w:val="20"/>
          <w:szCs w:val="20"/>
          <w:lang w:eastAsia="en-US"/>
        </w:rPr>
        <w:t xml:space="preserve">e-mail: </w:t>
      </w:r>
      <w:hyperlink r:id="rId15" w:history="1">
        <w:r w:rsidRPr="00C17035">
          <w:rPr>
            <w:rStyle w:val="Hypertextovprepojenie"/>
            <w:rFonts w:ascii="Arial" w:eastAsiaTheme="minorHAnsi" w:hAnsi="Arial" w:cs="Arial"/>
            <w:sz w:val="20"/>
            <w:szCs w:val="20"/>
            <w:lang w:eastAsia="en-US"/>
          </w:rPr>
          <w:t>peter.zemanik@zsdsr.sk</w:t>
        </w:r>
      </w:hyperlink>
      <w:r w:rsidR="006B0485">
        <w:rPr>
          <w:rFonts w:ascii="Arial" w:eastAsiaTheme="minorHAnsi" w:hAnsi="Arial" w:cs="Arial"/>
          <w:sz w:val="20"/>
          <w:szCs w:val="20"/>
          <w:lang w:eastAsia="en-US"/>
        </w:rPr>
        <w:t xml:space="preserve">; </w:t>
      </w:r>
      <w:hyperlink r:id="rId16" w:history="1">
        <w:r w:rsidR="006B0485" w:rsidRPr="00C17035">
          <w:rPr>
            <w:rStyle w:val="Hypertextovprepojenie"/>
            <w:rFonts w:ascii="Arial" w:eastAsiaTheme="minorHAnsi" w:hAnsi="Arial" w:cs="Arial"/>
            <w:sz w:val="20"/>
            <w:szCs w:val="20"/>
            <w:lang w:eastAsia="en-US"/>
          </w:rPr>
          <w:t>info@zsdsr.sk</w:t>
        </w:r>
      </w:hyperlink>
      <w:r w:rsidR="006B0485">
        <w:rPr>
          <w:rFonts w:ascii="Arial" w:eastAsiaTheme="minorHAnsi" w:hAnsi="Arial" w:cs="Arial"/>
          <w:sz w:val="20"/>
          <w:szCs w:val="20"/>
          <w:lang w:eastAsia="en-US"/>
        </w:rPr>
        <w:t xml:space="preserve">; </w:t>
      </w:r>
    </w:p>
    <w:p w14:paraId="03140BB6" w14:textId="5CF687FF" w:rsidR="00DA0051" w:rsidRPr="00DA0051" w:rsidRDefault="00306938" w:rsidP="00306938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06938">
        <w:rPr>
          <w:rFonts w:ascii="Arial" w:eastAsiaTheme="minorHAnsi" w:hAnsi="Arial" w:cs="Arial"/>
          <w:sz w:val="20"/>
          <w:szCs w:val="20"/>
          <w:lang w:eastAsia="en-US"/>
        </w:rPr>
        <w:t>www.zsdsr.sk</w:t>
      </w:r>
    </w:p>
    <w:p w14:paraId="35C1C020" w14:textId="77777777" w:rsidR="00EA1B62" w:rsidRPr="00BB724E" w:rsidRDefault="00EA1B62" w:rsidP="000C43BD">
      <w:pPr>
        <w:jc w:val="both"/>
        <w:rPr>
          <w:rFonts w:ascii="Arial" w:hAnsi="Arial" w:cs="Arial"/>
          <w:sz w:val="20"/>
          <w:szCs w:val="20"/>
          <w:lang w:eastAsia="sk-SK"/>
        </w:rPr>
      </w:pPr>
    </w:p>
    <w:sectPr w:rsidR="00EA1B62" w:rsidRPr="00BB724E" w:rsidSect="006B2308">
      <w:footerReference w:type="default" r:id="rId17"/>
      <w:pgSz w:w="11906" w:h="16838"/>
      <w:pgMar w:top="567" w:right="926" w:bottom="89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F240" w14:textId="77777777" w:rsidR="00996B15" w:rsidRDefault="00996B15" w:rsidP="00B842ED">
      <w:r>
        <w:separator/>
      </w:r>
    </w:p>
  </w:endnote>
  <w:endnote w:type="continuationSeparator" w:id="0">
    <w:p w14:paraId="7EB4E32C" w14:textId="77777777" w:rsidR="00996B15" w:rsidRDefault="00996B15" w:rsidP="00B842ED">
      <w:r>
        <w:continuationSeparator/>
      </w:r>
    </w:p>
  </w:endnote>
  <w:endnote w:type="continuationNotice" w:id="1">
    <w:p w14:paraId="3FC3E626" w14:textId="77777777" w:rsidR="00996B15" w:rsidRDefault="00996B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altName w:val="Bahnschrift Light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8B0A" w14:textId="5FC2EAF6" w:rsidR="00B842ED" w:rsidRPr="00B842ED" w:rsidRDefault="006B2308" w:rsidP="00B842ED">
    <w:pPr>
      <w:pStyle w:val="Pta"/>
    </w:pPr>
    <w:r>
      <w:rPr>
        <w:noProof/>
        <w:lang w:eastAsia="sk-SK"/>
      </w:rPr>
      <w:drawing>
        <wp:inline distT="0" distB="0" distL="0" distR="0" wp14:anchorId="3F1AA5C2" wp14:editId="608BEE01">
          <wp:extent cx="6241091" cy="786765"/>
          <wp:effectExtent l="0" t="0" r="7620" b="0"/>
          <wp:docPr id="1058696695" name="Obrázok 2" descr="Obrázok, na ktorom je text, snímka obrazovky, písmo, rad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897522" name="Obrázok 2" descr="Obrázok, na ktorom je text, snímka obrazovky, písmo, rad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4686" cy="787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1D90" w14:textId="77777777" w:rsidR="00996B15" w:rsidRDefault="00996B15" w:rsidP="00B842ED">
      <w:r>
        <w:separator/>
      </w:r>
    </w:p>
  </w:footnote>
  <w:footnote w:type="continuationSeparator" w:id="0">
    <w:p w14:paraId="19ABE894" w14:textId="77777777" w:rsidR="00996B15" w:rsidRDefault="00996B15" w:rsidP="00B842ED">
      <w:r>
        <w:continuationSeparator/>
      </w:r>
    </w:p>
  </w:footnote>
  <w:footnote w:type="continuationNotice" w:id="1">
    <w:p w14:paraId="4E0185DA" w14:textId="77777777" w:rsidR="00996B15" w:rsidRDefault="00996B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352"/>
    <w:multiLevelType w:val="hybridMultilevel"/>
    <w:tmpl w:val="8488F1DC"/>
    <w:lvl w:ilvl="0" w:tplc="13BA3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67337"/>
    <w:multiLevelType w:val="hybridMultilevel"/>
    <w:tmpl w:val="7960C9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441A"/>
    <w:multiLevelType w:val="hybridMultilevel"/>
    <w:tmpl w:val="E0F25C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3768A"/>
    <w:multiLevelType w:val="hybridMultilevel"/>
    <w:tmpl w:val="9D542E68"/>
    <w:lvl w:ilvl="0" w:tplc="B066C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AAB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AA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66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3AD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C5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48E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9E3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E4D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C11A83"/>
    <w:multiLevelType w:val="hybridMultilevel"/>
    <w:tmpl w:val="B6486DF0"/>
    <w:lvl w:ilvl="0" w:tplc="1F08B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A8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067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600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ED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C8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34C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00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44B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005F0D"/>
    <w:multiLevelType w:val="hybridMultilevel"/>
    <w:tmpl w:val="6B6A3E3E"/>
    <w:lvl w:ilvl="0" w:tplc="227C7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275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65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9ED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EC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A21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A7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40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60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87068E"/>
    <w:multiLevelType w:val="hybridMultilevel"/>
    <w:tmpl w:val="DF44C9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527C8"/>
    <w:multiLevelType w:val="hybridMultilevel"/>
    <w:tmpl w:val="D05A9942"/>
    <w:lvl w:ilvl="0" w:tplc="F252B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0E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0DB06">
      <w:start w:val="8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AF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1AD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0C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76F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CCB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C0F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173EF9"/>
    <w:multiLevelType w:val="hybridMultilevel"/>
    <w:tmpl w:val="1EDAD1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62A9C"/>
    <w:multiLevelType w:val="multilevel"/>
    <w:tmpl w:val="BF50D7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F4D1B41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0163A4A"/>
    <w:multiLevelType w:val="hybridMultilevel"/>
    <w:tmpl w:val="6CBCD2A8"/>
    <w:lvl w:ilvl="0" w:tplc="E1F4099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2F73FDE"/>
    <w:multiLevelType w:val="hybridMultilevel"/>
    <w:tmpl w:val="E19EEF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52BAB"/>
    <w:multiLevelType w:val="hybridMultilevel"/>
    <w:tmpl w:val="7D1ABB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32BA6"/>
    <w:multiLevelType w:val="hybridMultilevel"/>
    <w:tmpl w:val="6164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6072F"/>
    <w:multiLevelType w:val="hybridMultilevel"/>
    <w:tmpl w:val="D39E0AA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E8F340">
      <w:start w:val="1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ED1632C"/>
    <w:multiLevelType w:val="hybridMultilevel"/>
    <w:tmpl w:val="190405A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6775105">
    <w:abstractNumId w:val="15"/>
  </w:num>
  <w:num w:numId="2" w16cid:durableId="751394882">
    <w:abstractNumId w:val="0"/>
  </w:num>
  <w:num w:numId="3" w16cid:durableId="1584292297">
    <w:abstractNumId w:val="11"/>
  </w:num>
  <w:num w:numId="4" w16cid:durableId="680862387">
    <w:abstractNumId w:val="1"/>
  </w:num>
  <w:num w:numId="5" w16cid:durableId="17439151">
    <w:abstractNumId w:val="5"/>
  </w:num>
  <w:num w:numId="6" w16cid:durableId="2137333142">
    <w:abstractNumId w:val="7"/>
  </w:num>
  <w:num w:numId="7" w16cid:durableId="587929315">
    <w:abstractNumId w:val="4"/>
  </w:num>
  <w:num w:numId="8" w16cid:durableId="1393889143">
    <w:abstractNumId w:val="16"/>
  </w:num>
  <w:num w:numId="9" w16cid:durableId="186985033">
    <w:abstractNumId w:val="13"/>
  </w:num>
  <w:num w:numId="10" w16cid:durableId="720253272">
    <w:abstractNumId w:val="6"/>
  </w:num>
  <w:num w:numId="11" w16cid:durableId="1670710983">
    <w:abstractNumId w:val="2"/>
  </w:num>
  <w:num w:numId="12" w16cid:durableId="106395024">
    <w:abstractNumId w:val="10"/>
  </w:num>
  <w:num w:numId="13" w16cid:durableId="1146095298">
    <w:abstractNumId w:val="14"/>
  </w:num>
  <w:num w:numId="14" w16cid:durableId="1850564907">
    <w:abstractNumId w:val="12"/>
  </w:num>
  <w:num w:numId="15" w16cid:durableId="803620883">
    <w:abstractNumId w:val="9"/>
  </w:num>
  <w:num w:numId="16" w16cid:durableId="211503308">
    <w:abstractNumId w:val="3"/>
  </w:num>
  <w:num w:numId="17" w16cid:durableId="1315528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A1"/>
    <w:rsid w:val="00002857"/>
    <w:rsid w:val="000150ED"/>
    <w:rsid w:val="00025547"/>
    <w:rsid w:val="000273C5"/>
    <w:rsid w:val="00027DEF"/>
    <w:rsid w:val="00032F5B"/>
    <w:rsid w:val="000471BF"/>
    <w:rsid w:val="00086B9E"/>
    <w:rsid w:val="0009041F"/>
    <w:rsid w:val="000B2FFB"/>
    <w:rsid w:val="000B3C4E"/>
    <w:rsid w:val="000C33C2"/>
    <w:rsid w:val="000C3BB3"/>
    <w:rsid w:val="000C43BD"/>
    <w:rsid w:val="000D4806"/>
    <w:rsid w:val="000E5D65"/>
    <w:rsid w:val="000F5333"/>
    <w:rsid w:val="001013FB"/>
    <w:rsid w:val="00102216"/>
    <w:rsid w:val="001029AD"/>
    <w:rsid w:val="001123DC"/>
    <w:rsid w:val="00133F6C"/>
    <w:rsid w:val="00171A25"/>
    <w:rsid w:val="001B27DA"/>
    <w:rsid w:val="001C33C6"/>
    <w:rsid w:val="001E133A"/>
    <w:rsid w:val="001F1F13"/>
    <w:rsid w:val="002110B4"/>
    <w:rsid w:val="002116D8"/>
    <w:rsid w:val="00227700"/>
    <w:rsid w:val="00232AFB"/>
    <w:rsid w:val="00235A2F"/>
    <w:rsid w:val="00237BE8"/>
    <w:rsid w:val="00263E09"/>
    <w:rsid w:val="002669C1"/>
    <w:rsid w:val="002A2ABF"/>
    <w:rsid w:val="002B7BEC"/>
    <w:rsid w:val="002C777D"/>
    <w:rsid w:val="002F31E2"/>
    <w:rsid w:val="002F5DF6"/>
    <w:rsid w:val="003068AC"/>
    <w:rsid w:val="00306938"/>
    <w:rsid w:val="00317D1F"/>
    <w:rsid w:val="00336B2A"/>
    <w:rsid w:val="00350DC4"/>
    <w:rsid w:val="0035173F"/>
    <w:rsid w:val="00373AA1"/>
    <w:rsid w:val="00385AE2"/>
    <w:rsid w:val="003864E6"/>
    <w:rsid w:val="00397AF4"/>
    <w:rsid w:val="003A2074"/>
    <w:rsid w:val="003B3D58"/>
    <w:rsid w:val="003C599D"/>
    <w:rsid w:val="003D20BE"/>
    <w:rsid w:val="003E17FB"/>
    <w:rsid w:val="003F249B"/>
    <w:rsid w:val="003F4C18"/>
    <w:rsid w:val="00402AF3"/>
    <w:rsid w:val="00426393"/>
    <w:rsid w:val="0045638A"/>
    <w:rsid w:val="004673C3"/>
    <w:rsid w:val="004934FE"/>
    <w:rsid w:val="00494696"/>
    <w:rsid w:val="004A17AF"/>
    <w:rsid w:val="004A2DEE"/>
    <w:rsid w:val="004B34D4"/>
    <w:rsid w:val="004C17C9"/>
    <w:rsid w:val="004C5AF7"/>
    <w:rsid w:val="004D2016"/>
    <w:rsid w:val="004E30D2"/>
    <w:rsid w:val="004E3C43"/>
    <w:rsid w:val="005558DE"/>
    <w:rsid w:val="00574D63"/>
    <w:rsid w:val="00575B7D"/>
    <w:rsid w:val="0058787E"/>
    <w:rsid w:val="005956AC"/>
    <w:rsid w:val="00596710"/>
    <w:rsid w:val="005A675E"/>
    <w:rsid w:val="005A6F0D"/>
    <w:rsid w:val="005A7A0A"/>
    <w:rsid w:val="005B0906"/>
    <w:rsid w:val="005B4106"/>
    <w:rsid w:val="005E536C"/>
    <w:rsid w:val="0060392B"/>
    <w:rsid w:val="00603EC3"/>
    <w:rsid w:val="006077B1"/>
    <w:rsid w:val="00615CE1"/>
    <w:rsid w:val="00622413"/>
    <w:rsid w:val="0063616D"/>
    <w:rsid w:val="00636B61"/>
    <w:rsid w:val="0064404A"/>
    <w:rsid w:val="00646BF4"/>
    <w:rsid w:val="0065463A"/>
    <w:rsid w:val="00662004"/>
    <w:rsid w:val="00665DE9"/>
    <w:rsid w:val="0067140A"/>
    <w:rsid w:val="006716E0"/>
    <w:rsid w:val="00672447"/>
    <w:rsid w:val="00672ACD"/>
    <w:rsid w:val="00681BE5"/>
    <w:rsid w:val="00695859"/>
    <w:rsid w:val="006A16A0"/>
    <w:rsid w:val="006A6553"/>
    <w:rsid w:val="006B0377"/>
    <w:rsid w:val="006B0485"/>
    <w:rsid w:val="006B2308"/>
    <w:rsid w:val="006B281A"/>
    <w:rsid w:val="006C5720"/>
    <w:rsid w:val="006D768E"/>
    <w:rsid w:val="006E0DB4"/>
    <w:rsid w:val="006E4773"/>
    <w:rsid w:val="006E5F83"/>
    <w:rsid w:val="006F2168"/>
    <w:rsid w:val="006F39BD"/>
    <w:rsid w:val="00703E6A"/>
    <w:rsid w:val="00705CC6"/>
    <w:rsid w:val="007106E5"/>
    <w:rsid w:val="00722B35"/>
    <w:rsid w:val="00733EAD"/>
    <w:rsid w:val="007404D2"/>
    <w:rsid w:val="007408FB"/>
    <w:rsid w:val="00773ECC"/>
    <w:rsid w:val="007953A6"/>
    <w:rsid w:val="007D2F43"/>
    <w:rsid w:val="007D2FEA"/>
    <w:rsid w:val="007E1793"/>
    <w:rsid w:val="007E5E53"/>
    <w:rsid w:val="007F5E99"/>
    <w:rsid w:val="0081144A"/>
    <w:rsid w:val="00813201"/>
    <w:rsid w:val="00813CE6"/>
    <w:rsid w:val="00826BDC"/>
    <w:rsid w:val="008373EB"/>
    <w:rsid w:val="008400D1"/>
    <w:rsid w:val="00851645"/>
    <w:rsid w:val="00865CA8"/>
    <w:rsid w:val="00865E0C"/>
    <w:rsid w:val="00883689"/>
    <w:rsid w:val="00884C80"/>
    <w:rsid w:val="00887D9F"/>
    <w:rsid w:val="00897D35"/>
    <w:rsid w:val="008B593F"/>
    <w:rsid w:val="008C246F"/>
    <w:rsid w:val="008C5854"/>
    <w:rsid w:val="008F05A2"/>
    <w:rsid w:val="00921CC5"/>
    <w:rsid w:val="00925F8A"/>
    <w:rsid w:val="009424FD"/>
    <w:rsid w:val="0094349D"/>
    <w:rsid w:val="00963995"/>
    <w:rsid w:val="009706DA"/>
    <w:rsid w:val="00981167"/>
    <w:rsid w:val="00983AAF"/>
    <w:rsid w:val="0099063F"/>
    <w:rsid w:val="00996B15"/>
    <w:rsid w:val="009A1042"/>
    <w:rsid w:val="009A5E8B"/>
    <w:rsid w:val="009B1D16"/>
    <w:rsid w:val="009C41F0"/>
    <w:rsid w:val="009D4429"/>
    <w:rsid w:val="009D5421"/>
    <w:rsid w:val="009E6790"/>
    <w:rsid w:val="009F3238"/>
    <w:rsid w:val="00A315D6"/>
    <w:rsid w:val="00A60C09"/>
    <w:rsid w:val="00A67C5E"/>
    <w:rsid w:val="00A71203"/>
    <w:rsid w:val="00A74C0B"/>
    <w:rsid w:val="00A87A05"/>
    <w:rsid w:val="00AC0FCC"/>
    <w:rsid w:val="00AE1D28"/>
    <w:rsid w:val="00AE4315"/>
    <w:rsid w:val="00AE7B69"/>
    <w:rsid w:val="00B06823"/>
    <w:rsid w:val="00B12FF3"/>
    <w:rsid w:val="00B21B56"/>
    <w:rsid w:val="00B40EBE"/>
    <w:rsid w:val="00B423C4"/>
    <w:rsid w:val="00B60E7D"/>
    <w:rsid w:val="00B61310"/>
    <w:rsid w:val="00B726A4"/>
    <w:rsid w:val="00B80251"/>
    <w:rsid w:val="00B842ED"/>
    <w:rsid w:val="00BA0060"/>
    <w:rsid w:val="00BA3C5A"/>
    <w:rsid w:val="00BB07AC"/>
    <w:rsid w:val="00BB1EE8"/>
    <w:rsid w:val="00BB724E"/>
    <w:rsid w:val="00BF6FBA"/>
    <w:rsid w:val="00C06602"/>
    <w:rsid w:val="00C16D6F"/>
    <w:rsid w:val="00C277A0"/>
    <w:rsid w:val="00C502FD"/>
    <w:rsid w:val="00CA585B"/>
    <w:rsid w:val="00CB34EC"/>
    <w:rsid w:val="00CF26CD"/>
    <w:rsid w:val="00CF4DEE"/>
    <w:rsid w:val="00CF5293"/>
    <w:rsid w:val="00CF6CFF"/>
    <w:rsid w:val="00D03E81"/>
    <w:rsid w:val="00D21878"/>
    <w:rsid w:val="00D22094"/>
    <w:rsid w:val="00D27B5A"/>
    <w:rsid w:val="00D32057"/>
    <w:rsid w:val="00D43577"/>
    <w:rsid w:val="00D458A5"/>
    <w:rsid w:val="00D534C8"/>
    <w:rsid w:val="00D54448"/>
    <w:rsid w:val="00D560DA"/>
    <w:rsid w:val="00D704B8"/>
    <w:rsid w:val="00D72BD1"/>
    <w:rsid w:val="00D76DCD"/>
    <w:rsid w:val="00D80A56"/>
    <w:rsid w:val="00D976B4"/>
    <w:rsid w:val="00DA0051"/>
    <w:rsid w:val="00DA528B"/>
    <w:rsid w:val="00DA71B0"/>
    <w:rsid w:val="00DE0FDE"/>
    <w:rsid w:val="00DE44FE"/>
    <w:rsid w:val="00E01CBD"/>
    <w:rsid w:val="00E13CC6"/>
    <w:rsid w:val="00E2072E"/>
    <w:rsid w:val="00E2572B"/>
    <w:rsid w:val="00E2749D"/>
    <w:rsid w:val="00E46277"/>
    <w:rsid w:val="00E574D0"/>
    <w:rsid w:val="00E8681E"/>
    <w:rsid w:val="00EA1B62"/>
    <w:rsid w:val="00EA3AF7"/>
    <w:rsid w:val="00EC5397"/>
    <w:rsid w:val="00EE0CAD"/>
    <w:rsid w:val="00EE23FA"/>
    <w:rsid w:val="00EF0616"/>
    <w:rsid w:val="00EF18D3"/>
    <w:rsid w:val="00EF2742"/>
    <w:rsid w:val="00EF70F8"/>
    <w:rsid w:val="00F00312"/>
    <w:rsid w:val="00F06A05"/>
    <w:rsid w:val="00F3246F"/>
    <w:rsid w:val="00F4039E"/>
    <w:rsid w:val="00F4183F"/>
    <w:rsid w:val="00F6468B"/>
    <w:rsid w:val="00F75CA2"/>
    <w:rsid w:val="00F83A8A"/>
    <w:rsid w:val="00FD0053"/>
    <w:rsid w:val="00FD3667"/>
    <w:rsid w:val="00FE635B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888AD5"/>
  <w15:docId w15:val="{C144BE11-4AAA-4780-A3BC-9A17459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ind w:left="4956" w:firstLine="708"/>
      <w:outlineLvl w:val="1"/>
    </w:pPr>
    <w:rPr>
      <w:b/>
      <w:bCs/>
      <w:caps/>
    </w:rPr>
  </w:style>
  <w:style w:type="paragraph" w:styleId="Nadpis3">
    <w:name w:val="heading 3"/>
    <w:basedOn w:val="Normlny"/>
    <w:next w:val="Normlny"/>
    <w:qFormat/>
    <w:pPr>
      <w:keepNext/>
      <w:ind w:left="4680"/>
      <w:outlineLvl w:val="2"/>
    </w:pPr>
    <w:rPr>
      <w:b/>
      <w:bCs/>
      <w:caps/>
    </w:rPr>
  </w:style>
  <w:style w:type="paragraph" w:styleId="Nadpis4">
    <w:name w:val="heading 4"/>
    <w:basedOn w:val="Normlny"/>
    <w:next w:val="Normlny"/>
    <w:qFormat/>
    <w:pPr>
      <w:keepNext/>
      <w:ind w:left="5760"/>
      <w:outlineLvl w:val="3"/>
    </w:pPr>
    <w:rPr>
      <w:b/>
      <w:bCs/>
      <w:caps/>
    </w:rPr>
  </w:style>
  <w:style w:type="paragraph" w:styleId="Nadpis5">
    <w:name w:val="heading 5"/>
    <w:basedOn w:val="Normlny"/>
    <w:next w:val="Normlny"/>
    <w:link w:val="Nadpis5Char"/>
    <w:unhideWhenUsed/>
    <w:qFormat/>
    <w:rsid w:val="006F39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</w:style>
  <w:style w:type="paragraph" w:styleId="Normlnywebov">
    <w:name w:val="Normal (Web)"/>
    <w:basedOn w:val="Normlny"/>
    <w:pPr>
      <w:spacing w:before="30" w:after="30" w:line="270" w:lineRule="atLeast"/>
      <w:ind w:left="30" w:right="30"/>
    </w:pPr>
    <w:rPr>
      <w:rFonts w:ascii="Verdana" w:eastAsia="Arial Unicode MS" w:hAnsi="Verdana" w:cs="Arial Unicode MS"/>
      <w:color w:val="333333"/>
      <w:sz w:val="15"/>
      <w:szCs w:val="15"/>
      <w:lang w:val="cs-CZ"/>
    </w:rPr>
  </w:style>
  <w:style w:type="character" w:styleId="Vrazn">
    <w:name w:val="Strong"/>
    <w:qFormat/>
    <w:rPr>
      <w:b/>
      <w:bCs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character" w:customStyle="1" w:styleId="style41">
    <w:name w:val="style41"/>
    <w:rsid w:val="004D2016"/>
    <w:rPr>
      <w:color w:val="386195"/>
    </w:rPr>
  </w:style>
  <w:style w:type="paragraph" w:styleId="Hlavika">
    <w:name w:val="header"/>
    <w:basedOn w:val="Normlny"/>
    <w:link w:val="HlavikaChar"/>
    <w:rsid w:val="00B842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842ED"/>
    <w:rPr>
      <w:sz w:val="24"/>
      <w:szCs w:val="24"/>
      <w:lang w:eastAsia="cs-CZ"/>
    </w:rPr>
  </w:style>
  <w:style w:type="paragraph" w:styleId="Pta">
    <w:name w:val="footer"/>
    <w:basedOn w:val="Normlny"/>
    <w:link w:val="PtaChar"/>
    <w:rsid w:val="00B842E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B842ED"/>
    <w:rPr>
      <w:sz w:val="24"/>
      <w:szCs w:val="24"/>
      <w:lang w:eastAsia="cs-CZ"/>
    </w:rPr>
  </w:style>
  <w:style w:type="character" w:customStyle="1" w:styleId="Nadpis5Char">
    <w:name w:val="Nadpis 5 Char"/>
    <w:link w:val="Nadpis5"/>
    <w:rsid w:val="006F39BD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Spiatonadresanaoblke">
    <w:name w:val="envelope return"/>
    <w:basedOn w:val="Normlny"/>
    <w:rsid w:val="00102216"/>
    <w:rPr>
      <w:rFonts w:ascii="Arial" w:hAnsi="Arial"/>
      <w:b/>
      <w:szCs w:val="20"/>
      <w:lang w:val="en-GB"/>
    </w:rPr>
  </w:style>
  <w:style w:type="paragraph" w:customStyle="1" w:styleId="text">
    <w:name w:val="text"/>
    <w:basedOn w:val="Normlny"/>
    <w:rsid w:val="00102216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  <w:lang w:val="cs-CZ"/>
    </w:rPr>
  </w:style>
  <w:style w:type="character" w:customStyle="1" w:styleId="stylzprvyelektronickpoty15">
    <w:name w:val="stylzprvyelektronickpoty15"/>
    <w:rsid w:val="00102216"/>
    <w:rPr>
      <w:rFonts w:ascii="Arial" w:hAnsi="Arial" w:cs="Arial"/>
      <w:color w:val="000000"/>
      <w:sz w:val="20"/>
    </w:rPr>
  </w:style>
  <w:style w:type="paragraph" w:styleId="Textbubliny">
    <w:name w:val="Balloon Text"/>
    <w:basedOn w:val="Normlny"/>
    <w:link w:val="TextbublinyChar"/>
    <w:rsid w:val="00EF27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F2742"/>
    <w:rPr>
      <w:rFonts w:ascii="Tahoma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CF4DEE"/>
    <w:pPr>
      <w:ind w:left="720"/>
      <w:contextualSpacing/>
    </w:pPr>
  </w:style>
  <w:style w:type="paragraph" w:customStyle="1" w:styleId="paragraph">
    <w:name w:val="paragraph"/>
    <w:basedOn w:val="Normlny"/>
    <w:rsid w:val="00883689"/>
    <w:pPr>
      <w:spacing w:before="100" w:beforeAutospacing="1" w:after="100" w:afterAutospacing="1"/>
    </w:pPr>
    <w:rPr>
      <w:lang w:eastAsia="sk-SK"/>
    </w:rPr>
  </w:style>
  <w:style w:type="character" w:customStyle="1" w:styleId="normaltextrun">
    <w:name w:val="normaltextrun"/>
    <w:basedOn w:val="Predvolenpsmoodseku"/>
    <w:rsid w:val="00883689"/>
  </w:style>
  <w:style w:type="character" w:customStyle="1" w:styleId="eop">
    <w:name w:val="eop"/>
    <w:basedOn w:val="Predvolenpsmoodseku"/>
    <w:rsid w:val="00883689"/>
  </w:style>
  <w:style w:type="character" w:styleId="Nevyrieenzmienka">
    <w:name w:val="Unresolved Mention"/>
    <w:basedOn w:val="Predvolenpsmoodseku"/>
    <w:uiPriority w:val="99"/>
    <w:semiHidden/>
    <w:unhideWhenUsed/>
    <w:rsid w:val="00306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494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96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1724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2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07715">
                                  <w:marLeft w:val="225"/>
                                  <w:marRight w:val="225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30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33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384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umaboi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revmag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zsdsr.s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revovstavbe.sk" TargetMode="External"/><Relationship Id="rId5" Type="http://schemas.openxmlformats.org/officeDocument/2006/relationships/styles" Target="styles.xml"/><Relationship Id="rId15" Type="http://schemas.openxmlformats.org/officeDocument/2006/relationships/hyperlink" Target="mailto:peter.zemanik@zsdsr.sk" TargetMode="Externa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-f-v.e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d9807-6956-4348-8d12-4169466b601b" xsi:nil="true"/>
    <lcf76f155ced4ddcb4097134ff3c332f xmlns="ca11615e-3e23-4580-bf16-ced6ec815b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EBC632EAD3964881216920D6EE9BC5" ma:contentTypeVersion="13" ma:contentTypeDescription="Umožňuje vytvoriť nový dokument." ma:contentTypeScope="" ma:versionID="0d301361200fd4e54fce933f4b9f4c80">
  <xsd:schema xmlns:xsd="http://www.w3.org/2001/XMLSchema" xmlns:xs="http://www.w3.org/2001/XMLSchema" xmlns:p="http://schemas.microsoft.com/office/2006/metadata/properties" xmlns:ns2="ca11615e-3e23-4580-bf16-ced6ec815b25" xmlns:ns3="4ffd9807-6956-4348-8d12-4169466b601b" targetNamespace="http://schemas.microsoft.com/office/2006/metadata/properties" ma:root="true" ma:fieldsID="fb10e389f2dc80ad226af5916076aa50" ns2:_="" ns3:_="">
    <xsd:import namespace="ca11615e-3e23-4580-bf16-ced6ec815b25"/>
    <xsd:import namespace="4ffd9807-6956-4348-8d12-4169466b6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1615e-3e23-4580-bf16-ced6ec815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9a55a71d-b931-4fae-98e6-db2f69bb1a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d9807-6956-4348-8d12-4169466b6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tĺpec taxonomického záznamu všetkých položiek" ma:hidden="true" ma:list="{1d44af25-43e8-456e-ad7c-8ebac66446b3}" ma:internalName="TaxCatchAll" ma:showField="CatchAllData" ma:web="4ffd9807-6956-4348-8d12-4169466b6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218F8-6F96-4C75-AE5F-7B040490B98B}">
  <ds:schemaRefs>
    <ds:schemaRef ds:uri="http://schemas.microsoft.com/office/2006/metadata/properties"/>
    <ds:schemaRef ds:uri="http://schemas.microsoft.com/office/infopath/2007/PartnerControls"/>
    <ds:schemaRef ds:uri="4ffd9807-6956-4348-8d12-4169466b601b"/>
    <ds:schemaRef ds:uri="ca11615e-3e23-4580-bf16-ced6ec815b25"/>
  </ds:schemaRefs>
</ds:datastoreItem>
</file>

<file path=customXml/itemProps2.xml><?xml version="1.0" encoding="utf-8"?>
<ds:datastoreItem xmlns:ds="http://schemas.openxmlformats.org/officeDocument/2006/customXml" ds:itemID="{7B0A14FA-A014-4927-9A65-B77982DD8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85BF7-DE5A-4660-8BB7-7EF5F6D708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Pozvánka</vt:lpstr>
    </vt:vector>
  </TitlesOfParts>
  <Company>ZSDSR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Jana Matúšková</dc:creator>
  <cp:lastModifiedBy>Jana Matúšková</cp:lastModifiedBy>
  <cp:revision>5</cp:revision>
  <cp:lastPrinted>2024-12-02T10:00:00Z</cp:lastPrinted>
  <dcterms:created xsi:type="dcterms:W3CDTF">2026-03-11T06:21:00Z</dcterms:created>
  <dcterms:modified xsi:type="dcterms:W3CDTF">2026-03-11T06:28:00Z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583700</vt:r8>
  </property>
  <property fmtid="{D5CDD505-2E9C-101B-9397-08002B2CF9AE}" pid="3" name="ContentTypeId">
    <vt:lpwstr>0x01010095EBC632EAD3964881216920D6EE9BC5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