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0C353" w14:textId="5E1073E4" w:rsidR="00535DE8" w:rsidRPr="00F01DDE" w:rsidRDefault="04E07EAD" w:rsidP="006B64EC">
      <w:pPr>
        <w:pStyle w:val="Normal0"/>
        <w:jc w:val="center"/>
        <w:rPr>
          <w:rFonts w:ascii="Georgia" w:eastAsia="Georgia" w:hAnsi="Georgia" w:cs="Arial"/>
          <w:b/>
          <w:bCs/>
          <w:color w:val="000000" w:themeColor="text1"/>
          <w:sz w:val="28"/>
          <w:szCs w:val="28"/>
        </w:rPr>
      </w:pPr>
      <w:bookmarkStart w:id="0" w:name="Implementation"/>
      <w:r w:rsidRPr="3635C6B3">
        <w:rPr>
          <w:rFonts w:ascii="Georgia" w:eastAsia="Georgia" w:hAnsi="Georgia" w:cs="Arial"/>
          <w:b/>
          <w:bCs/>
          <w:color w:val="000000" w:themeColor="text1"/>
          <w:sz w:val="28"/>
          <w:szCs w:val="28"/>
        </w:rPr>
        <w:t xml:space="preserve">Techniques to Use </w:t>
      </w:r>
      <w:r w:rsidR="00C725BC">
        <w:rPr>
          <w:rFonts w:ascii="Georgia" w:eastAsia="Georgia" w:hAnsi="Georgia" w:cs="Arial"/>
          <w:b/>
          <w:bCs/>
          <w:color w:val="000000" w:themeColor="text1"/>
          <w:sz w:val="28"/>
          <w:szCs w:val="28"/>
        </w:rPr>
        <w:t>w</w:t>
      </w:r>
      <w:r w:rsidRPr="3635C6B3">
        <w:rPr>
          <w:rFonts w:ascii="Georgia" w:eastAsia="Georgia" w:hAnsi="Georgia" w:cs="Arial"/>
          <w:b/>
          <w:bCs/>
          <w:color w:val="000000" w:themeColor="text1"/>
          <w:sz w:val="28"/>
          <w:szCs w:val="28"/>
        </w:rPr>
        <w:t>ith Mixed-Ability Groups</w:t>
      </w:r>
      <w:bookmarkEnd w:id="0"/>
    </w:p>
    <w:p w14:paraId="3EC22962" w14:textId="77777777" w:rsidR="00535DE8" w:rsidRDefault="00535DE8" w:rsidP="00535DE8">
      <w:pPr>
        <w:pStyle w:val="Normal0"/>
        <w:rPr>
          <w:rFonts w:ascii="Arial" w:eastAsia="Arial" w:hAnsi="Arial" w:cs="Arial"/>
          <w:b/>
          <w:bCs/>
          <w:iCs/>
          <w:sz w:val="22"/>
          <w:szCs w:val="22"/>
        </w:rPr>
      </w:pPr>
    </w:p>
    <w:p w14:paraId="0C822DE3" w14:textId="3280D6DF" w:rsidR="00A8268D" w:rsidRPr="00F364E8" w:rsidRDefault="0003673D" w:rsidP="00535DE8">
      <w:pPr>
        <w:pStyle w:val="Normal0"/>
        <w:rPr>
          <w:rFonts w:ascii="Arial" w:eastAsia="Arial" w:hAnsi="Arial" w:cs="Arial"/>
          <w:sz w:val="22"/>
          <w:szCs w:val="22"/>
        </w:rPr>
      </w:pPr>
      <w:r w:rsidRPr="0003673D">
        <w:rPr>
          <w:rFonts w:ascii="Arial" w:eastAsia="Arial" w:hAnsi="Arial" w:cs="Arial"/>
          <w:b/>
          <w:bCs/>
          <w:sz w:val="22"/>
          <w:szCs w:val="22"/>
        </w:rPr>
        <w:t>Purpose: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535DE8" w:rsidRPr="4E4D13C8">
        <w:rPr>
          <w:rFonts w:ascii="Arial" w:eastAsia="Arial" w:hAnsi="Arial" w:cs="Arial"/>
          <w:sz w:val="22"/>
          <w:szCs w:val="22"/>
        </w:rPr>
        <w:t xml:space="preserve">Mixed-ability groups are designed to include students </w:t>
      </w:r>
      <w:r w:rsidR="009F672B">
        <w:rPr>
          <w:rFonts w:ascii="Arial" w:eastAsia="Arial" w:hAnsi="Arial" w:cs="Arial"/>
          <w:sz w:val="22"/>
          <w:szCs w:val="22"/>
        </w:rPr>
        <w:t xml:space="preserve">with varying strengths and needs. </w:t>
      </w:r>
      <w:r w:rsidR="00535DE8" w:rsidRPr="4E4D13C8">
        <w:rPr>
          <w:rFonts w:ascii="Arial" w:eastAsia="Arial" w:hAnsi="Arial" w:cs="Arial"/>
          <w:sz w:val="22"/>
          <w:szCs w:val="22"/>
        </w:rPr>
        <w:t xml:space="preserve">Mixed-ability groups </w:t>
      </w:r>
      <w:r w:rsidR="00191028">
        <w:rPr>
          <w:rFonts w:ascii="Arial" w:eastAsia="Arial" w:hAnsi="Arial" w:cs="Arial"/>
          <w:sz w:val="22"/>
          <w:szCs w:val="22"/>
        </w:rPr>
        <w:t>can be used</w:t>
      </w:r>
      <w:r w:rsidR="00535DE8" w:rsidRPr="4E4D13C8">
        <w:rPr>
          <w:rFonts w:ascii="Arial" w:eastAsia="Arial" w:hAnsi="Arial" w:cs="Arial"/>
          <w:sz w:val="22"/>
          <w:szCs w:val="22"/>
        </w:rPr>
        <w:t xml:space="preserve"> by teachers to</w:t>
      </w:r>
      <w:r w:rsidR="00191028">
        <w:rPr>
          <w:rFonts w:ascii="Arial" w:eastAsia="Arial" w:hAnsi="Arial" w:cs="Arial"/>
          <w:sz w:val="22"/>
          <w:szCs w:val="22"/>
        </w:rPr>
        <w:t xml:space="preserve"> </w:t>
      </w:r>
      <w:r w:rsidR="00535DE8" w:rsidRPr="4E4D13C8">
        <w:rPr>
          <w:rFonts w:ascii="Arial" w:eastAsia="Arial" w:hAnsi="Arial" w:cs="Arial"/>
          <w:sz w:val="22"/>
          <w:szCs w:val="22"/>
        </w:rPr>
        <w:t xml:space="preserve">increase student engagement </w:t>
      </w:r>
      <w:r w:rsidR="00191028">
        <w:rPr>
          <w:rFonts w:ascii="Arial" w:eastAsia="Arial" w:hAnsi="Arial" w:cs="Arial"/>
          <w:sz w:val="22"/>
          <w:szCs w:val="22"/>
        </w:rPr>
        <w:t xml:space="preserve">and </w:t>
      </w:r>
      <w:r w:rsidR="00535DE8" w:rsidRPr="4E4D13C8">
        <w:rPr>
          <w:rFonts w:ascii="Arial" w:eastAsia="Arial" w:hAnsi="Arial" w:cs="Arial"/>
          <w:sz w:val="22"/>
          <w:szCs w:val="22"/>
        </w:rPr>
        <w:t xml:space="preserve">improve interpersonal relationships among students (Castle et al., 2005). The table below lists five </w:t>
      </w:r>
      <w:r w:rsidR="009F672B">
        <w:rPr>
          <w:rFonts w:ascii="Arial" w:eastAsia="Arial" w:hAnsi="Arial" w:cs="Arial"/>
          <w:sz w:val="22"/>
          <w:szCs w:val="22"/>
        </w:rPr>
        <w:t>activities t</w:t>
      </w:r>
      <w:r w:rsidR="00535DE8" w:rsidRPr="4E4D13C8">
        <w:rPr>
          <w:rFonts w:ascii="Arial" w:eastAsia="Arial" w:hAnsi="Arial" w:cs="Arial"/>
          <w:sz w:val="22"/>
          <w:szCs w:val="22"/>
        </w:rPr>
        <w:t>o maximize and balance participation</w:t>
      </w:r>
      <w:r w:rsidR="005E0EF6">
        <w:rPr>
          <w:rFonts w:ascii="Arial" w:eastAsia="Arial" w:hAnsi="Arial" w:cs="Arial"/>
          <w:sz w:val="22"/>
          <w:szCs w:val="22"/>
        </w:rPr>
        <w:t xml:space="preserve"> in mixed ability groups.</w:t>
      </w:r>
      <w:r w:rsidR="00535DE8" w:rsidRPr="4E4D13C8">
        <w:rPr>
          <w:rFonts w:ascii="Arial" w:eastAsia="Arial" w:hAnsi="Arial" w:cs="Arial"/>
          <w:sz w:val="22"/>
          <w:szCs w:val="22"/>
        </w:rPr>
        <w:t xml:space="preserve">  </w:t>
      </w:r>
    </w:p>
    <w:p w14:paraId="40EC4E0F" w14:textId="77777777" w:rsidR="00535DE8" w:rsidRDefault="00535DE8" w:rsidP="00535DE8">
      <w:pPr>
        <w:pStyle w:val="Normal0"/>
        <w:rPr>
          <w:rFonts w:ascii="Arial" w:eastAsia="Arial" w:hAnsi="Arial" w:cs="Arial"/>
          <w:iCs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2074"/>
        <w:gridCol w:w="1609"/>
        <w:gridCol w:w="8293"/>
      </w:tblGrid>
      <w:tr w:rsidR="00535DE8" w14:paraId="6BE6EBA1" w14:textId="77777777" w:rsidTr="002C5D72">
        <w:trPr>
          <w:trHeight w:val="576"/>
        </w:trPr>
        <w:tc>
          <w:tcPr>
            <w:tcW w:w="623" w:type="pct"/>
            <w:tcBorders>
              <w:top w:val="single" w:sz="18" w:space="0" w:color="002060"/>
              <w:bottom w:val="single" w:sz="18" w:space="0" w:color="002060"/>
            </w:tcBorders>
            <w:vAlign w:val="center"/>
          </w:tcPr>
          <w:p w14:paraId="447B6745" w14:textId="77777777" w:rsidR="00535DE8" w:rsidRPr="0007206E" w:rsidRDefault="00535DE8" w:rsidP="00472EC5">
            <w:pPr>
              <w:pStyle w:val="Normal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AC7DED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758" w:type="pct"/>
            <w:tcBorders>
              <w:top w:val="single" w:sz="18" w:space="0" w:color="002060"/>
              <w:bottom w:val="single" w:sz="18" w:space="0" w:color="002060"/>
              <w:right w:val="nil"/>
            </w:tcBorders>
            <w:vAlign w:val="center"/>
          </w:tcPr>
          <w:p w14:paraId="4D35A964" w14:textId="02D9F28B" w:rsidR="00535DE8" w:rsidRPr="0007206E" w:rsidRDefault="002C50DD" w:rsidP="00472EC5">
            <w:pPr>
              <w:pStyle w:val="Normal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Learning Format</w:t>
            </w:r>
          </w:p>
        </w:tc>
        <w:tc>
          <w:tcPr>
            <w:tcW w:w="588" w:type="pct"/>
            <w:tcBorders>
              <w:top w:val="single" w:sz="18" w:space="0" w:color="002060"/>
              <w:left w:val="nil"/>
              <w:bottom w:val="single" w:sz="18" w:space="0" w:color="002060"/>
              <w:right w:val="nil"/>
            </w:tcBorders>
            <w:vAlign w:val="center"/>
          </w:tcPr>
          <w:p w14:paraId="1EB04DAD" w14:textId="77777777" w:rsidR="00535DE8" w:rsidRPr="0007206E" w:rsidRDefault="00535DE8" w:rsidP="00BD2123">
            <w:pPr>
              <w:pStyle w:val="Normal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AC7DED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Number of Students</w:t>
            </w:r>
          </w:p>
        </w:tc>
        <w:tc>
          <w:tcPr>
            <w:tcW w:w="3031" w:type="pct"/>
            <w:tcBorders>
              <w:top w:val="single" w:sz="18" w:space="0" w:color="002060"/>
              <w:left w:val="nil"/>
              <w:bottom w:val="single" w:sz="18" w:space="0" w:color="002060"/>
            </w:tcBorders>
            <w:vAlign w:val="center"/>
          </w:tcPr>
          <w:p w14:paraId="6CA0B259" w14:textId="0D238941" w:rsidR="00535DE8" w:rsidRPr="0007206E" w:rsidRDefault="00D11C35" w:rsidP="00472EC5">
            <w:pPr>
              <w:pStyle w:val="Normal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Steps for </w:t>
            </w:r>
            <w:r w:rsidR="00535DE8" w:rsidRPr="7AC7DED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Implementation</w:t>
            </w:r>
          </w:p>
        </w:tc>
      </w:tr>
      <w:tr w:rsidR="00535DE8" w14:paraId="3376ED69" w14:textId="77777777" w:rsidTr="002C5D72">
        <w:trPr>
          <w:trHeight w:val="1350"/>
        </w:trPr>
        <w:tc>
          <w:tcPr>
            <w:tcW w:w="623" w:type="pct"/>
            <w:tcBorders>
              <w:top w:val="single" w:sz="18" w:space="0" w:color="002060"/>
              <w:left w:val="nil"/>
              <w:bottom w:val="single" w:sz="8" w:space="0" w:color="002060"/>
              <w:right w:val="nil"/>
            </w:tcBorders>
          </w:tcPr>
          <w:p w14:paraId="14EA5D87" w14:textId="77777777" w:rsidR="00535DE8" w:rsidRDefault="00535DE8" w:rsidP="00472EC5">
            <w:pPr>
              <w:pStyle w:val="Normal0"/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Jot Thoughts</w:t>
            </w:r>
          </w:p>
        </w:tc>
        <w:tc>
          <w:tcPr>
            <w:tcW w:w="758" w:type="pct"/>
            <w:tcBorders>
              <w:top w:val="single" w:sz="18" w:space="0" w:color="002060"/>
              <w:left w:val="nil"/>
              <w:bottom w:val="single" w:sz="8" w:space="0" w:color="002060"/>
              <w:right w:val="nil"/>
            </w:tcBorders>
          </w:tcPr>
          <w:p w14:paraId="7E12B604" w14:textId="77777777" w:rsidR="00535DE8" w:rsidRDefault="00535DE8" w:rsidP="00472EC5">
            <w:pPr>
              <w:pStyle w:val="Normal0"/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Peer Collaboration</w:t>
            </w:r>
          </w:p>
        </w:tc>
        <w:tc>
          <w:tcPr>
            <w:tcW w:w="588" w:type="pct"/>
            <w:tcBorders>
              <w:top w:val="single" w:sz="18" w:space="0" w:color="002060"/>
              <w:left w:val="nil"/>
              <w:bottom w:val="single" w:sz="8" w:space="0" w:color="002060"/>
              <w:right w:val="nil"/>
            </w:tcBorders>
          </w:tcPr>
          <w:p w14:paraId="2EDDBD93" w14:textId="77777777" w:rsidR="00535DE8" w:rsidRDefault="00535DE8" w:rsidP="00472EC5">
            <w:pPr>
              <w:pStyle w:val="Normal0"/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2-4</w:t>
            </w:r>
          </w:p>
        </w:tc>
        <w:tc>
          <w:tcPr>
            <w:tcW w:w="3031" w:type="pct"/>
            <w:tcBorders>
              <w:top w:val="single" w:sz="18" w:space="0" w:color="002060"/>
              <w:left w:val="nil"/>
              <w:bottom w:val="single" w:sz="8" w:space="0" w:color="002060"/>
              <w:right w:val="nil"/>
            </w:tcBorders>
          </w:tcPr>
          <w:p w14:paraId="0BBE8FA4" w14:textId="3CD436E0" w:rsidR="00535DE8" w:rsidRPr="006E7CC8" w:rsidRDefault="00535DE8" w:rsidP="00573C10">
            <w:pPr>
              <w:pStyle w:val="Normal0"/>
              <w:numPr>
                <w:ilvl w:val="0"/>
                <w:numId w:val="13"/>
              </w:numPr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6E7CC8">
              <w:rPr>
                <w:rFonts w:ascii="Arial" w:eastAsia="Arial" w:hAnsi="Arial" w:cs="Arial"/>
                <w:sz w:val="22"/>
                <w:szCs w:val="22"/>
              </w:rPr>
              <w:t xml:space="preserve">Students are </w:t>
            </w:r>
            <w:r w:rsidR="009C28FA">
              <w:rPr>
                <w:rFonts w:ascii="Arial" w:eastAsia="Arial" w:hAnsi="Arial" w:cs="Arial"/>
                <w:sz w:val="22"/>
                <w:szCs w:val="22"/>
              </w:rPr>
              <w:t xml:space="preserve">assigned to groups and </w:t>
            </w:r>
            <w:r w:rsidRPr="006E7CC8">
              <w:rPr>
                <w:rFonts w:ascii="Arial" w:eastAsia="Arial" w:hAnsi="Arial" w:cs="Arial"/>
                <w:sz w:val="22"/>
                <w:szCs w:val="22"/>
              </w:rPr>
              <w:t xml:space="preserve">given paper slips or sticky notes. </w:t>
            </w:r>
          </w:p>
          <w:p w14:paraId="289934E3" w14:textId="2E1D91FE" w:rsidR="00535DE8" w:rsidRPr="006E7CC8" w:rsidRDefault="00535DE8" w:rsidP="00573C10">
            <w:pPr>
              <w:pStyle w:val="Normal0"/>
              <w:numPr>
                <w:ilvl w:val="0"/>
                <w:numId w:val="13"/>
              </w:numPr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t</w:t>
            </w:r>
            <w:r w:rsidRPr="006E7CC8">
              <w:rPr>
                <w:rFonts w:ascii="Arial" w:eastAsia="Arial" w:hAnsi="Arial" w:cs="Arial"/>
                <w:sz w:val="22"/>
                <w:szCs w:val="22"/>
              </w:rPr>
              <w:t>eacher poses question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E7CC8">
              <w:rPr>
                <w:rFonts w:ascii="Arial" w:eastAsia="Arial" w:hAnsi="Arial" w:cs="Arial"/>
                <w:sz w:val="22"/>
                <w:szCs w:val="22"/>
              </w:rPr>
              <w:t xml:space="preserve"> or</w:t>
            </w:r>
            <w:r w:rsidR="002C50DD">
              <w:rPr>
                <w:rFonts w:ascii="Arial" w:eastAsia="Arial" w:hAnsi="Arial" w:cs="Arial"/>
                <w:sz w:val="22"/>
                <w:szCs w:val="22"/>
              </w:rPr>
              <w:t xml:space="preserve"> discussion</w:t>
            </w:r>
            <w:r w:rsidRPr="006E7CC8">
              <w:rPr>
                <w:rFonts w:ascii="Arial" w:eastAsia="Arial" w:hAnsi="Arial" w:cs="Arial"/>
                <w:sz w:val="22"/>
                <w:szCs w:val="22"/>
              </w:rPr>
              <w:t xml:space="preserve"> prompt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E7CC8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5B2B9275" w14:textId="77777777" w:rsidR="00535DE8" w:rsidRPr="00082CF5" w:rsidRDefault="00535DE8" w:rsidP="00573C10">
            <w:pPr>
              <w:pStyle w:val="Normal0"/>
              <w:numPr>
                <w:ilvl w:val="0"/>
                <w:numId w:val="13"/>
              </w:numPr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6E7CC8">
              <w:rPr>
                <w:rFonts w:ascii="Arial" w:eastAsia="Arial" w:hAnsi="Arial" w:cs="Arial"/>
                <w:sz w:val="22"/>
                <w:szCs w:val="22"/>
              </w:rPr>
              <w:t xml:space="preserve">Students </w:t>
            </w:r>
            <w:r w:rsidR="002C50DD">
              <w:rPr>
                <w:rFonts w:ascii="Arial" w:eastAsia="Arial" w:hAnsi="Arial" w:cs="Arial"/>
                <w:sz w:val="22"/>
                <w:szCs w:val="22"/>
              </w:rPr>
              <w:t xml:space="preserve">in each group </w:t>
            </w:r>
            <w:r w:rsidRPr="006E7CC8">
              <w:rPr>
                <w:rFonts w:ascii="Arial" w:eastAsia="Arial" w:hAnsi="Arial" w:cs="Arial"/>
                <w:sz w:val="22"/>
                <w:szCs w:val="22"/>
              </w:rPr>
              <w:t xml:space="preserve">take turns writing </w:t>
            </w:r>
            <w:r w:rsidR="002C50DD">
              <w:rPr>
                <w:rFonts w:ascii="Arial" w:eastAsia="Arial" w:hAnsi="Arial" w:cs="Arial"/>
                <w:sz w:val="22"/>
                <w:szCs w:val="22"/>
              </w:rPr>
              <w:t xml:space="preserve">new </w:t>
            </w:r>
            <w:r w:rsidRPr="006E7CC8">
              <w:rPr>
                <w:rFonts w:ascii="Arial" w:eastAsia="Arial" w:hAnsi="Arial" w:cs="Arial"/>
                <w:sz w:val="22"/>
                <w:szCs w:val="22"/>
              </w:rPr>
              <w:t>ideas or answers on notes and placing them on the</w:t>
            </w:r>
            <w:r w:rsidR="009C28FA">
              <w:rPr>
                <w:rFonts w:ascii="Arial" w:eastAsia="Arial" w:hAnsi="Arial" w:cs="Arial"/>
                <w:sz w:val="22"/>
                <w:szCs w:val="22"/>
              </w:rPr>
              <w:t>ir</w:t>
            </w:r>
            <w:r w:rsidRPr="006E7CC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C28FA">
              <w:rPr>
                <w:rFonts w:ascii="Arial" w:eastAsia="Arial" w:hAnsi="Arial" w:cs="Arial"/>
                <w:sz w:val="22"/>
                <w:szCs w:val="22"/>
              </w:rPr>
              <w:t xml:space="preserve">group’s </w:t>
            </w:r>
            <w:r w:rsidRPr="006E7CC8">
              <w:rPr>
                <w:rFonts w:ascii="Arial" w:eastAsia="Arial" w:hAnsi="Arial" w:cs="Arial"/>
                <w:sz w:val="22"/>
                <w:szCs w:val="22"/>
              </w:rPr>
              <w:t>table</w:t>
            </w:r>
            <w:r w:rsidR="002C50D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88EA5AF" w14:textId="43F39B58" w:rsidR="00082CF5" w:rsidRPr="006E7CC8" w:rsidRDefault="00082CF5" w:rsidP="00573C10">
            <w:pPr>
              <w:pStyle w:val="Normal0"/>
              <w:numPr>
                <w:ilvl w:val="0"/>
                <w:numId w:val="13"/>
              </w:numPr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Students discuss their ideas or answers as they place them on the table. </w:t>
            </w:r>
          </w:p>
        </w:tc>
      </w:tr>
      <w:tr w:rsidR="00535DE8" w14:paraId="6212633A" w14:textId="77777777" w:rsidTr="002C5D72">
        <w:trPr>
          <w:trHeight w:val="1411"/>
        </w:trPr>
        <w:tc>
          <w:tcPr>
            <w:tcW w:w="623" w:type="pct"/>
            <w:tcBorders>
              <w:top w:val="single" w:sz="8" w:space="0" w:color="002060"/>
              <w:bottom w:val="single" w:sz="8" w:space="0" w:color="002060"/>
            </w:tcBorders>
          </w:tcPr>
          <w:p w14:paraId="747EAFE1" w14:textId="77777777" w:rsidR="00535DE8" w:rsidRDefault="00535DE8" w:rsidP="00472EC5">
            <w:pPr>
              <w:pStyle w:val="Normal0"/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Sage-N-Scribe</w:t>
            </w:r>
          </w:p>
        </w:tc>
        <w:tc>
          <w:tcPr>
            <w:tcW w:w="758" w:type="pct"/>
            <w:tcBorders>
              <w:top w:val="single" w:sz="8" w:space="0" w:color="002060"/>
              <w:bottom w:val="single" w:sz="8" w:space="0" w:color="002060"/>
              <w:right w:val="nil"/>
            </w:tcBorders>
          </w:tcPr>
          <w:p w14:paraId="3B2E49AB" w14:textId="77777777" w:rsidR="00535DE8" w:rsidRDefault="00535DE8" w:rsidP="00472EC5">
            <w:pPr>
              <w:pStyle w:val="Normal0"/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Peer Tutoring </w:t>
            </w:r>
          </w:p>
        </w:tc>
        <w:tc>
          <w:tcPr>
            <w:tcW w:w="588" w:type="pct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</w:tcPr>
          <w:p w14:paraId="79CCF391" w14:textId="77777777" w:rsidR="00535DE8" w:rsidRDefault="00535DE8" w:rsidP="00472EC5">
            <w:pPr>
              <w:pStyle w:val="Normal0"/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3031" w:type="pct"/>
            <w:tcBorders>
              <w:top w:val="single" w:sz="8" w:space="0" w:color="002060"/>
              <w:left w:val="nil"/>
              <w:bottom w:val="single" w:sz="8" w:space="0" w:color="002060"/>
            </w:tcBorders>
          </w:tcPr>
          <w:p w14:paraId="09D943AB" w14:textId="27BC6305" w:rsidR="009C28FA" w:rsidRPr="009C28FA" w:rsidRDefault="009C28FA" w:rsidP="00573C10">
            <w:pPr>
              <w:pStyle w:val="Normal0"/>
              <w:numPr>
                <w:ilvl w:val="0"/>
                <w:numId w:val="14"/>
              </w:num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9C28FA">
              <w:rPr>
                <w:rFonts w:ascii="Arial" w:eastAsia="Arial" w:hAnsi="Arial" w:cs="Arial"/>
                <w:sz w:val="22"/>
                <w:szCs w:val="22"/>
              </w:rPr>
              <w:t>Students are assigned to partners.</w:t>
            </w:r>
          </w:p>
          <w:p w14:paraId="46A908B2" w14:textId="012F7DA1" w:rsidR="00535DE8" w:rsidRPr="009C28FA" w:rsidRDefault="00535DE8" w:rsidP="00573C10">
            <w:pPr>
              <w:pStyle w:val="Normal0"/>
              <w:numPr>
                <w:ilvl w:val="0"/>
                <w:numId w:val="14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C28FA">
              <w:rPr>
                <w:rFonts w:ascii="Arial" w:eastAsia="Arial" w:hAnsi="Arial" w:cs="Arial"/>
                <w:sz w:val="22"/>
                <w:szCs w:val="22"/>
              </w:rPr>
              <w:t xml:space="preserve">The teacher poses questions or problems.  </w:t>
            </w:r>
          </w:p>
          <w:p w14:paraId="5DBF7ACA" w14:textId="0862A08A" w:rsidR="00535DE8" w:rsidRPr="009C28FA" w:rsidRDefault="00535DE8" w:rsidP="00573C10">
            <w:pPr>
              <w:pStyle w:val="Normal0"/>
              <w:numPr>
                <w:ilvl w:val="0"/>
                <w:numId w:val="14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C28FA">
              <w:rPr>
                <w:rFonts w:ascii="Arial" w:eastAsia="Arial" w:hAnsi="Arial" w:cs="Arial"/>
                <w:sz w:val="22"/>
                <w:szCs w:val="22"/>
              </w:rPr>
              <w:t xml:space="preserve">Partner A (Sage) </w:t>
            </w:r>
            <w:r w:rsidR="00F36C4D" w:rsidRPr="009C28FA">
              <w:rPr>
                <w:rFonts w:ascii="Arial" w:eastAsia="Arial" w:hAnsi="Arial" w:cs="Arial"/>
                <w:sz w:val="22"/>
                <w:szCs w:val="22"/>
              </w:rPr>
              <w:t xml:space="preserve">shares </w:t>
            </w:r>
            <w:r w:rsidR="00EF5E7D" w:rsidRPr="009C28FA">
              <w:rPr>
                <w:rFonts w:ascii="Arial" w:eastAsia="Arial" w:hAnsi="Arial" w:cs="Arial"/>
                <w:sz w:val="22"/>
                <w:szCs w:val="22"/>
              </w:rPr>
              <w:t xml:space="preserve">a response (e.g., answer or solution) with </w:t>
            </w:r>
            <w:r w:rsidRPr="009C28FA">
              <w:rPr>
                <w:rFonts w:ascii="Arial" w:eastAsia="Arial" w:hAnsi="Arial" w:cs="Arial"/>
                <w:sz w:val="22"/>
                <w:szCs w:val="22"/>
              </w:rPr>
              <w:t>Partner B (Scribe)</w:t>
            </w:r>
            <w:r w:rsidR="00EF5E7D" w:rsidRPr="009C28FA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9C28FA">
              <w:rPr>
                <w:rFonts w:ascii="Arial" w:eastAsia="Arial" w:hAnsi="Arial" w:cs="Arial"/>
                <w:sz w:val="22"/>
                <w:szCs w:val="22"/>
              </w:rPr>
              <w:t xml:space="preserve"> Partner B (Scribe) writes</w:t>
            </w:r>
            <w:r w:rsidR="00EF5E7D" w:rsidRPr="009C28FA">
              <w:rPr>
                <w:rFonts w:ascii="Arial" w:eastAsia="Arial" w:hAnsi="Arial" w:cs="Arial"/>
                <w:sz w:val="22"/>
                <w:szCs w:val="22"/>
              </w:rPr>
              <w:t xml:space="preserve"> the response.</w:t>
            </w:r>
            <w:r w:rsidRPr="009C28F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5D68754" w14:textId="4EE8B18D" w:rsidR="00535DE8" w:rsidRPr="00A072BE" w:rsidRDefault="00535DE8" w:rsidP="00573C10">
            <w:pPr>
              <w:pStyle w:val="Normal0"/>
              <w:numPr>
                <w:ilvl w:val="0"/>
                <w:numId w:val="14"/>
              </w:numPr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9C28FA">
              <w:rPr>
                <w:rFonts w:ascii="Arial" w:eastAsia="Arial" w:hAnsi="Arial" w:cs="Arial"/>
                <w:iCs/>
                <w:sz w:val="22"/>
                <w:szCs w:val="22"/>
              </w:rPr>
              <w:t xml:space="preserve">Partners may </w:t>
            </w:r>
            <w:r w:rsidR="002C50DD" w:rsidRPr="009C28FA">
              <w:rPr>
                <w:rFonts w:ascii="Arial" w:eastAsia="Arial" w:hAnsi="Arial" w:cs="Arial"/>
                <w:iCs/>
                <w:sz w:val="22"/>
                <w:szCs w:val="22"/>
              </w:rPr>
              <w:t>help</w:t>
            </w:r>
            <w:r w:rsidRPr="009C28FA">
              <w:rPr>
                <w:rFonts w:ascii="Arial" w:eastAsia="Arial" w:hAnsi="Arial" w:cs="Arial"/>
                <w:iCs/>
                <w:sz w:val="22"/>
                <w:szCs w:val="22"/>
              </w:rPr>
              <w:t xml:space="preserve"> each other and switch roles for each question or problem.</w:t>
            </w:r>
            <w:r w:rsidRPr="00A072BE">
              <w:rPr>
                <w:rFonts w:ascii="Arial" w:eastAsia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535DE8" w14:paraId="731A995A" w14:textId="77777777" w:rsidTr="002C5D72">
        <w:trPr>
          <w:trHeight w:val="2950"/>
        </w:trPr>
        <w:tc>
          <w:tcPr>
            <w:tcW w:w="623" w:type="pct"/>
            <w:tcBorders>
              <w:top w:val="single" w:sz="8" w:space="0" w:color="002060"/>
              <w:bottom w:val="single" w:sz="8" w:space="0" w:color="002060"/>
            </w:tcBorders>
          </w:tcPr>
          <w:p w14:paraId="76758D5F" w14:textId="77777777" w:rsidR="00535DE8" w:rsidRDefault="00535DE8" w:rsidP="00472EC5">
            <w:pPr>
              <w:pStyle w:val="Normal0"/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Showdown</w:t>
            </w:r>
          </w:p>
        </w:tc>
        <w:tc>
          <w:tcPr>
            <w:tcW w:w="758" w:type="pct"/>
            <w:tcBorders>
              <w:top w:val="single" w:sz="8" w:space="0" w:color="002060"/>
              <w:bottom w:val="single" w:sz="8" w:space="0" w:color="002060"/>
              <w:right w:val="nil"/>
            </w:tcBorders>
          </w:tcPr>
          <w:p w14:paraId="16BD6588" w14:textId="77777777" w:rsidR="00535DE8" w:rsidRDefault="00535DE8" w:rsidP="00472EC5">
            <w:pPr>
              <w:pStyle w:val="Normal0"/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Peer Tutoring</w:t>
            </w:r>
          </w:p>
        </w:tc>
        <w:tc>
          <w:tcPr>
            <w:tcW w:w="588" w:type="pct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</w:tcPr>
          <w:p w14:paraId="7AECDB29" w14:textId="77777777" w:rsidR="00535DE8" w:rsidRDefault="00535DE8" w:rsidP="00472EC5">
            <w:pPr>
              <w:pStyle w:val="Normal0"/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2-4</w:t>
            </w:r>
          </w:p>
        </w:tc>
        <w:tc>
          <w:tcPr>
            <w:tcW w:w="3031" w:type="pct"/>
            <w:tcBorders>
              <w:top w:val="single" w:sz="8" w:space="0" w:color="002060"/>
              <w:left w:val="nil"/>
              <w:bottom w:val="single" w:sz="8" w:space="0" w:color="002060"/>
            </w:tcBorders>
          </w:tcPr>
          <w:p w14:paraId="6BA09C0B" w14:textId="310BF576" w:rsidR="00535DE8" w:rsidRDefault="00535DE8" w:rsidP="00573C10">
            <w:pPr>
              <w:pStyle w:val="Normal0"/>
              <w:numPr>
                <w:ilvl w:val="0"/>
                <w:numId w:val="15"/>
              </w:numPr>
              <w:spacing w:before="60"/>
              <w:ind w:left="434" w:hanging="434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Students</w:t>
            </w:r>
            <w:r w:rsidR="009C28FA">
              <w:rPr>
                <w:rFonts w:ascii="Arial" w:eastAsia="Arial" w:hAnsi="Arial" w:cs="Arial"/>
                <w:iCs/>
                <w:sz w:val="22"/>
                <w:szCs w:val="22"/>
              </w:rPr>
              <w:t xml:space="preserve"> are assigned to groups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 </w:t>
            </w:r>
            <w:r w:rsidR="009C28FA">
              <w:rPr>
                <w:rFonts w:ascii="Arial" w:eastAsia="Arial" w:hAnsi="Arial" w:cs="Arial"/>
                <w:iCs/>
                <w:sz w:val="22"/>
                <w:szCs w:val="22"/>
              </w:rPr>
              <w:t xml:space="preserve">and 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given a </w:t>
            </w:r>
            <w:r w:rsidR="00082CF5">
              <w:rPr>
                <w:rFonts w:ascii="Arial" w:eastAsia="Arial" w:hAnsi="Arial" w:cs="Arial"/>
                <w:iCs/>
                <w:sz w:val="22"/>
                <w:szCs w:val="22"/>
              </w:rPr>
              <w:t xml:space="preserve">printed 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set of questions. </w:t>
            </w:r>
          </w:p>
          <w:p w14:paraId="0B8F3E6C" w14:textId="77777777" w:rsidR="00535DE8" w:rsidRDefault="00535DE8" w:rsidP="00573C10">
            <w:pPr>
              <w:pStyle w:val="Normal0"/>
              <w:numPr>
                <w:ilvl w:val="0"/>
                <w:numId w:val="15"/>
              </w:numPr>
              <w:ind w:left="439" w:hanging="439"/>
              <w:rPr>
                <w:rFonts w:ascii="Arial" w:eastAsia="Arial" w:hAnsi="Arial" w:cs="Arial"/>
                <w:sz w:val="22"/>
                <w:szCs w:val="22"/>
              </w:rPr>
            </w:pPr>
            <w:r w:rsidRPr="44984110">
              <w:rPr>
                <w:rFonts w:ascii="Arial" w:eastAsia="Arial" w:hAnsi="Arial" w:cs="Arial"/>
                <w:sz w:val="22"/>
                <w:szCs w:val="22"/>
              </w:rPr>
              <w:t xml:space="preserve">The teacher selects one student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per group </w:t>
            </w:r>
            <w:r w:rsidRPr="44984110">
              <w:rPr>
                <w:rFonts w:ascii="Arial" w:eastAsia="Arial" w:hAnsi="Arial" w:cs="Arial"/>
                <w:sz w:val="22"/>
                <w:szCs w:val="22"/>
              </w:rPr>
              <w:t>to begin as Showdown Captain</w:t>
            </w:r>
            <w:r w:rsidRPr="4498411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.</w:t>
            </w:r>
            <w:r w:rsidRPr="4498411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0EC1B91" w14:textId="6339AD1D" w:rsidR="009C28FA" w:rsidRDefault="009C28FA" w:rsidP="00573C10">
            <w:pPr>
              <w:pStyle w:val="Normal0"/>
              <w:numPr>
                <w:ilvl w:val="1"/>
                <w:numId w:val="15"/>
              </w:numPr>
              <w:ind w:left="7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Each group determines what signal they will use to indicate members are ready to answer (e.g., thumbs up, raised hand</w:t>
            </w:r>
            <w:r w:rsidR="0088715A">
              <w:rPr>
                <w:rFonts w:ascii="Arial" w:eastAsia="Arial" w:hAnsi="Arial" w:cs="Arial"/>
                <w:sz w:val="22"/>
                <w:szCs w:val="22"/>
              </w:rPr>
              <w:t>, pencil down</w:t>
            </w:r>
            <w:r>
              <w:rPr>
                <w:rFonts w:ascii="Arial" w:eastAsia="Arial" w:hAnsi="Arial" w:cs="Arial"/>
                <w:sz w:val="22"/>
                <w:szCs w:val="22"/>
              </w:rPr>
              <w:t>).</w:t>
            </w:r>
          </w:p>
          <w:p w14:paraId="115A626B" w14:textId="4F50FC4E" w:rsidR="00535DE8" w:rsidRDefault="00535DE8" w:rsidP="00573C10">
            <w:pPr>
              <w:pStyle w:val="Normal0"/>
              <w:numPr>
                <w:ilvl w:val="1"/>
                <w:numId w:val="15"/>
              </w:numPr>
              <w:ind w:left="799"/>
              <w:rPr>
                <w:rFonts w:ascii="Arial" w:eastAsia="Arial" w:hAnsi="Arial" w:cs="Arial"/>
                <w:sz w:val="22"/>
                <w:szCs w:val="22"/>
              </w:rPr>
            </w:pPr>
            <w:r w:rsidRPr="4E4D13C8">
              <w:rPr>
                <w:rFonts w:ascii="Arial" w:eastAsia="Arial" w:hAnsi="Arial" w:cs="Arial"/>
                <w:sz w:val="22"/>
                <w:szCs w:val="22"/>
              </w:rPr>
              <w:t>Captains</w:t>
            </w:r>
            <w:r w:rsidR="009C28FA">
              <w:rPr>
                <w:rFonts w:ascii="Arial" w:eastAsia="Arial" w:hAnsi="Arial" w:cs="Arial"/>
                <w:sz w:val="22"/>
                <w:szCs w:val="22"/>
              </w:rPr>
              <w:t xml:space="preserve"> read</w:t>
            </w:r>
            <w:r w:rsidRPr="4E4D13C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Pr="4E4D13C8">
              <w:rPr>
                <w:rFonts w:ascii="Arial" w:eastAsia="Arial" w:hAnsi="Arial" w:cs="Arial"/>
                <w:sz w:val="22"/>
                <w:szCs w:val="22"/>
              </w:rPr>
              <w:t xml:space="preserve">first question </w:t>
            </w:r>
            <w:r w:rsidR="009C28FA">
              <w:rPr>
                <w:rFonts w:ascii="Arial" w:eastAsia="Arial" w:hAnsi="Arial" w:cs="Arial"/>
                <w:sz w:val="22"/>
                <w:szCs w:val="22"/>
              </w:rPr>
              <w:t>to their</w:t>
            </w:r>
            <w:r w:rsidRPr="4E4D13C8">
              <w:rPr>
                <w:rFonts w:ascii="Arial" w:eastAsia="Arial" w:hAnsi="Arial" w:cs="Arial"/>
                <w:sz w:val="22"/>
                <w:szCs w:val="22"/>
              </w:rPr>
              <w:t xml:space="preserve"> group. </w:t>
            </w:r>
          </w:p>
          <w:p w14:paraId="537E6AA7" w14:textId="33E31F4A" w:rsidR="00535DE8" w:rsidRDefault="0088715A" w:rsidP="00573C10">
            <w:pPr>
              <w:pStyle w:val="Normal0"/>
              <w:numPr>
                <w:ilvl w:val="1"/>
                <w:numId w:val="15"/>
              </w:numPr>
              <w:ind w:left="799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Group </w:t>
            </w:r>
            <w:r w:rsidR="00535DE8">
              <w:rPr>
                <w:rFonts w:ascii="Arial" w:eastAsia="Arial" w:hAnsi="Arial" w:cs="Arial"/>
                <w:iCs/>
                <w:sz w:val="22"/>
                <w:szCs w:val="22"/>
              </w:rPr>
              <w:t>members</w:t>
            </w:r>
            <w:r w:rsidR="00535DE8" w:rsidRPr="00A072BE">
              <w:rPr>
                <w:rFonts w:ascii="Arial" w:eastAsia="Arial" w:hAnsi="Arial" w:cs="Arial"/>
                <w:iCs/>
                <w:sz w:val="22"/>
                <w:szCs w:val="22"/>
              </w:rPr>
              <w:t xml:space="preserve"> think about the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>ir</w:t>
            </w:r>
            <w:r w:rsidR="00535DE8" w:rsidRPr="00A072BE">
              <w:rPr>
                <w:rFonts w:ascii="Arial" w:eastAsia="Arial" w:hAnsi="Arial" w:cs="Arial"/>
                <w:iCs/>
                <w:sz w:val="22"/>
                <w:szCs w:val="22"/>
              </w:rPr>
              <w:t xml:space="preserve"> answer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>s</w:t>
            </w:r>
            <w:r w:rsidR="00535DE8" w:rsidRPr="00A072BE">
              <w:rPr>
                <w:rFonts w:ascii="Arial" w:eastAsia="Arial" w:hAnsi="Arial" w:cs="Arial"/>
                <w:iCs/>
                <w:sz w:val="22"/>
                <w:szCs w:val="22"/>
              </w:rPr>
              <w:t xml:space="preserve"> and 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>display the signal when ready to share.</w:t>
            </w:r>
          </w:p>
          <w:p w14:paraId="33CE62F5" w14:textId="31261429" w:rsidR="00535DE8" w:rsidRDefault="00535DE8" w:rsidP="00573C10">
            <w:pPr>
              <w:pStyle w:val="Normal0"/>
              <w:numPr>
                <w:ilvl w:val="1"/>
                <w:numId w:val="15"/>
              </w:numPr>
              <w:ind w:left="799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A072BE">
              <w:rPr>
                <w:rFonts w:ascii="Arial" w:eastAsia="Arial" w:hAnsi="Arial" w:cs="Arial"/>
                <w:iCs/>
                <w:sz w:val="22"/>
                <w:szCs w:val="22"/>
              </w:rPr>
              <w:t xml:space="preserve">Captain says, “Showdown!” 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>once the</w:t>
            </w:r>
            <w:r w:rsidR="0088715A">
              <w:rPr>
                <w:rFonts w:ascii="Arial" w:eastAsia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>signal is given</w:t>
            </w:r>
            <w:r w:rsidR="0088715A">
              <w:rPr>
                <w:rFonts w:ascii="Arial" w:eastAsia="Arial" w:hAnsi="Arial" w:cs="Arial"/>
                <w:iCs/>
                <w:sz w:val="22"/>
                <w:szCs w:val="22"/>
              </w:rPr>
              <w:t xml:space="preserve"> by all group members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>.</w:t>
            </w:r>
          </w:p>
          <w:p w14:paraId="0FB72620" w14:textId="7EA16F51" w:rsidR="00535DE8" w:rsidRDefault="0088715A" w:rsidP="00573C10">
            <w:pPr>
              <w:pStyle w:val="Normal0"/>
              <w:numPr>
                <w:ilvl w:val="1"/>
                <w:numId w:val="15"/>
              </w:numPr>
              <w:ind w:left="7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Group</w:t>
            </w:r>
            <w:r w:rsidR="00535DE8">
              <w:rPr>
                <w:rFonts w:ascii="Arial" w:eastAsia="Arial" w:hAnsi="Arial" w:cs="Arial"/>
                <w:sz w:val="22"/>
                <w:szCs w:val="22"/>
              </w:rPr>
              <w:t xml:space="preserve"> members </w:t>
            </w:r>
            <w:r w:rsidR="00535DE8" w:rsidRPr="4E4D13C8">
              <w:rPr>
                <w:rFonts w:ascii="Arial" w:eastAsia="Arial" w:hAnsi="Arial" w:cs="Arial"/>
                <w:sz w:val="22"/>
                <w:szCs w:val="22"/>
              </w:rPr>
              <w:t>sha</w:t>
            </w:r>
            <w:r w:rsidR="00535DE8">
              <w:rPr>
                <w:rFonts w:ascii="Arial" w:eastAsia="Arial" w:hAnsi="Arial" w:cs="Arial"/>
                <w:sz w:val="22"/>
                <w:szCs w:val="22"/>
              </w:rPr>
              <w:t xml:space="preserve">re </w:t>
            </w:r>
            <w:r w:rsidR="00535DE8" w:rsidRPr="4E4D13C8">
              <w:rPr>
                <w:rFonts w:ascii="Arial" w:eastAsia="Arial" w:hAnsi="Arial" w:cs="Arial"/>
                <w:sz w:val="22"/>
                <w:szCs w:val="22"/>
              </w:rPr>
              <w:t>and discuss</w:t>
            </w:r>
            <w:r w:rsidR="00082CF5">
              <w:rPr>
                <w:rFonts w:ascii="Arial" w:eastAsia="Arial" w:hAnsi="Arial" w:cs="Arial"/>
                <w:sz w:val="22"/>
                <w:szCs w:val="22"/>
              </w:rPr>
              <w:t xml:space="preserve"> their </w:t>
            </w:r>
            <w:r w:rsidR="00535DE8" w:rsidRPr="4E4D13C8">
              <w:rPr>
                <w:rFonts w:ascii="Arial" w:eastAsia="Arial" w:hAnsi="Arial" w:cs="Arial"/>
                <w:sz w:val="22"/>
                <w:szCs w:val="22"/>
              </w:rPr>
              <w:t xml:space="preserve">answers. </w:t>
            </w:r>
          </w:p>
          <w:p w14:paraId="003E5A4B" w14:textId="6A1070B9" w:rsidR="00535DE8" w:rsidRPr="00A072BE" w:rsidRDefault="00082CF5" w:rsidP="00573C10">
            <w:pPr>
              <w:pStyle w:val="Normal0"/>
              <w:numPr>
                <w:ilvl w:val="0"/>
                <w:numId w:val="15"/>
              </w:numPr>
              <w:ind w:left="439" w:hanging="439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Roles rotate and a new</w:t>
            </w:r>
            <w:r w:rsidR="00535DE8">
              <w:rPr>
                <w:rFonts w:ascii="Arial" w:eastAsia="Arial" w:hAnsi="Arial" w:cs="Arial"/>
                <w:iCs/>
                <w:sz w:val="22"/>
                <w:szCs w:val="22"/>
              </w:rPr>
              <w:t xml:space="preserve"> student becomes the</w:t>
            </w:r>
            <w:r w:rsidR="00535DE8" w:rsidRPr="00A072BE">
              <w:rPr>
                <w:rFonts w:ascii="Arial" w:eastAsia="Arial" w:hAnsi="Arial" w:cs="Arial"/>
                <w:iCs/>
                <w:sz w:val="22"/>
                <w:szCs w:val="22"/>
              </w:rPr>
              <w:t xml:space="preserve"> Showdown Captain for the next question</w:t>
            </w:r>
            <w:r w:rsidR="00535DE8">
              <w:rPr>
                <w:rFonts w:ascii="Arial" w:eastAsia="Arial" w:hAnsi="Arial" w:cs="Arial"/>
                <w:iCs/>
                <w:sz w:val="22"/>
                <w:szCs w:val="22"/>
              </w:rPr>
              <w:t>.</w:t>
            </w:r>
          </w:p>
        </w:tc>
      </w:tr>
    </w:tbl>
    <w:p w14:paraId="0B3F890A" w14:textId="5DEDC751" w:rsidR="00F347F1" w:rsidRDefault="00F347F1"/>
    <w:p w14:paraId="2C80E8A2" w14:textId="77777777" w:rsidR="009F672B" w:rsidRDefault="009F672B"/>
    <w:p w14:paraId="7231D260" w14:textId="77777777" w:rsidR="00765797" w:rsidRDefault="00765797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2074"/>
        <w:gridCol w:w="1439"/>
        <w:gridCol w:w="8462"/>
      </w:tblGrid>
      <w:tr w:rsidR="00F347F1" w14:paraId="5924AB13" w14:textId="77777777" w:rsidTr="68DCC24B">
        <w:trPr>
          <w:trHeight w:val="576"/>
        </w:trPr>
        <w:tc>
          <w:tcPr>
            <w:tcW w:w="623" w:type="pct"/>
            <w:tcBorders>
              <w:top w:val="single" w:sz="18" w:space="0" w:color="002060"/>
              <w:bottom w:val="single" w:sz="18" w:space="0" w:color="002060"/>
            </w:tcBorders>
            <w:vAlign w:val="center"/>
          </w:tcPr>
          <w:p w14:paraId="12B633C1" w14:textId="2AD95D37" w:rsidR="00F347F1" w:rsidRDefault="00F347F1" w:rsidP="00F347F1">
            <w:pPr>
              <w:pStyle w:val="Normal0"/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7AC7DEDD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Activity</w:t>
            </w:r>
          </w:p>
        </w:tc>
        <w:tc>
          <w:tcPr>
            <w:tcW w:w="758" w:type="pct"/>
            <w:tcBorders>
              <w:top w:val="single" w:sz="18" w:space="0" w:color="002060"/>
              <w:bottom w:val="single" w:sz="18" w:space="0" w:color="002060"/>
              <w:right w:val="nil"/>
            </w:tcBorders>
            <w:vAlign w:val="center"/>
          </w:tcPr>
          <w:p w14:paraId="72EC1D38" w14:textId="6FD9D20E" w:rsidR="00F347F1" w:rsidRDefault="00F347F1" w:rsidP="00F347F1">
            <w:pPr>
              <w:pStyle w:val="Normal0"/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7AC7DED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526" w:type="pct"/>
            <w:tcBorders>
              <w:top w:val="single" w:sz="18" w:space="0" w:color="002060"/>
              <w:left w:val="nil"/>
              <w:bottom w:val="single" w:sz="18" w:space="0" w:color="002060"/>
              <w:right w:val="nil"/>
            </w:tcBorders>
            <w:vAlign w:val="center"/>
          </w:tcPr>
          <w:p w14:paraId="6729F0B1" w14:textId="7D5F9F5E" w:rsidR="00F347F1" w:rsidRDefault="00F347F1" w:rsidP="00F347F1">
            <w:pPr>
              <w:pStyle w:val="Normal0"/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7AC7DED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Number of Students</w:t>
            </w:r>
          </w:p>
        </w:tc>
        <w:tc>
          <w:tcPr>
            <w:tcW w:w="3092" w:type="pct"/>
            <w:tcBorders>
              <w:top w:val="single" w:sz="18" w:space="0" w:color="002060"/>
              <w:left w:val="nil"/>
              <w:bottom w:val="single" w:sz="18" w:space="0" w:color="002060"/>
            </w:tcBorders>
            <w:vAlign w:val="center"/>
          </w:tcPr>
          <w:p w14:paraId="4F03A02D" w14:textId="6214B65F" w:rsidR="00F347F1" w:rsidRPr="000E5D66" w:rsidRDefault="00D11C35" w:rsidP="00F347F1">
            <w:pPr>
              <w:pStyle w:val="Normal0"/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Steps for </w:t>
            </w:r>
            <w:r w:rsidR="00F347F1" w:rsidRPr="7AC7DED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Implementation</w:t>
            </w:r>
          </w:p>
        </w:tc>
      </w:tr>
      <w:tr w:rsidR="00F347F1" w14:paraId="27B7887E" w14:textId="77777777" w:rsidTr="68DCC24B">
        <w:trPr>
          <w:trHeight w:val="1575"/>
        </w:trPr>
        <w:tc>
          <w:tcPr>
            <w:tcW w:w="623" w:type="pct"/>
            <w:tcBorders>
              <w:top w:val="single" w:sz="18" w:space="0" w:color="002060"/>
              <w:bottom w:val="single" w:sz="8" w:space="0" w:color="002060"/>
            </w:tcBorders>
          </w:tcPr>
          <w:p w14:paraId="2152E097" w14:textId="15B3D6DD" w:rsidR="68DCC24B" w:rsidRDefault="68DCC24B" w:rsidP="68DCC24B">
            <w:pPr>
              <w:pStyle w:val="Normal0"/>
              <w:spacing w:before="60" w:line="259" w:lineRule="auto"/>
            </w:pPr>
            <w:r w:rsidRPr="68DCC24B">
              <w:rPr>
                <w:rFonts w:ascii="Arial" w:eastAsia="Arial" w:hAnsi="Arial" w:cs="Arial"/>
                <w:sz w:val="22"/>
                <w:szCs w:val="22"/>
              </w:rPr>
              <w:t>Around the World</w:t>
            </w:r>
          </w:p>
          <w:p w14:paraId="55ADA5FC" w14:textId="7BE7D7CA" w:rsidR="00F347F1" w:rsidRDefault="00F347F1" w:rsidP="00F347F1">
            <w:pPr>
              <w:pStyle w:val="Normal0"/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Version 1</w:t>
            </w:r>
          </w:p>
        </w:tc>
        <w:tc>
          <w:tcPr>
            <w:tcW w:w="758" w:type="pct"/>
            <w:tcBorders>
              <w:top w:val="single" w:sz="18" w:space="0" w:color="002060"/>
              <w:bottom w:val="single" w:sz="8" w:space="0" w:color="002060"/>
              <w:right w:val="nil"/>
            </w:tcBorders>
          </w:tcPr>
          <w:p w14:paraId="01C5A83E" w14:textId="084E5BCB" w:rsidR="00F347F1" w:rsidRDefault="00F347F1" w:rsidP="00F347F1">
            <w:pPr>
              <w:pStyle w:val="Normal0"/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Peer Collaboration</w:t>
            </w:r>
          </w:p>
        </w:tc>
        <w:tc>
          <w:tcPr>
            <w:tcW w:w="526" w:type="pct"/>
            <w:tcBorders>
              <w:top w:val="single" w:sz="18" w:space="0" w:color="002060"/>
              <w:left w:val="nil"/>
              <w:bottom w:val="single" w:sz="8" w:space="0" w:color="002060"/>
              <w:right w:val="nil"/>
            </w:tcBorders>
          </w:tcPr>
          <w:p w14:paraId="16D3F106" w14:textId="41243484" w:rsidR="00F347F1" w:rsidRDefault="00F347F1" w:rsidP="00F347F1">
            <w:pPr>
              <w:pStyle w:val="Normal0"/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4</w:t>
            </w:r>
          </w:p>
        </w:tc>
        <w:tc>
          <w:tcPr>
            <w:tcW w:w="3092" w:type="pct"/>
            <w:tcBorders>
              <w:top w:val="single" w:sz="18" w:space="0" w:color="002060"/>
              <w:left w:val="nil"/>
              <w:bottom w:val="single" w:sz="8" w:space="0" w:color="002060"/>
            </w:tcBorders>
          </w:tcPr>
          <w:p w14:paraId="17667CE6" w14:textId="3CE01A43" w:rsidR="0088715A" w:rsidRPr="0088715A" w:rsidRDefault="0088715A" w:rsidP="00573C10">
            <w:pPr>
              <w:pStyle w:val="Normal0"/>
              <w:numPr>
                <w:ilvl w:val="0"/>
                <w:numId w:val="16"/>
              </w:numPr>
              <w:spacing w:before="6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Students are assigned to groups.</w:t>
            </w:r>
          </w:p>
          <w:p w14:paraId="11C3BF5F" w14:textId="4A7F798A" w:rsidR="00F347F1" w:rsidRPr="00A072BE" w:rsidRDefault="00F347F1" w:rsidP="00573C10">
            <w:pPr>
              <w:pStyle w:val="Normal0"/>
              <w:numPr>
                <w:ilvl w:val="0"/>
                <w:numId w:val="16"/>
              </w:num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0E5D66">
              <w:rPr>
                <w:rFonts w:ascii="Arial" w:eastAsia="Arial" w:hAnsi="Arial" w:cs="Arial"/>
                <w:sz w:val="22"/>
                <w:szCs w:val="22"/>
              </w:rPr>
              <w:t>The</w:t>
            </w:r>
            <w:r w:rsidRPr="44984110">
              <w:rPr>
                <w:rFonts w:ascii="Arial" w:eastAsia="Arial" w:hAnsi="Arial" w:cs="Arial"/>
                <w:sz w:val="22"/>
                <w:szCs w:val="22"/>
              </w:rPr>
              <w:t xml:space="preserve"> teacher poses a problem or question with multiple answers. </w:t>
            </w:r>
          </w:p>
          <w:p w14:paraId="1D91577C" w14:textId="1264D0BB" w:rsidR="00F347F1" w:rsidRPr="00A072BE" w:rsidRDefault="00F347F1" w:rsidP="00573C10">
            <w:pPr>
              <w:pStyle w:val="Normal0"/>
              <w:numPr>
                <w:ilvl w:val="0"/>
                <w:numId w:val="16"/>
              </w:num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44984110">
              <w:rPr>
                <w:rFonts w:ascii="Arial" w:eastAsia="Arial" w:hAnsi="Arial" w:cs="Arial"/>
                <w:sz w:val="22"/>
                <w:szCs w:val="22"/>
              </w:rPr>
              <w:t>Students take turns providing the</w:t>
            </w:r>
            <w:r>
              <w:rPr>
                <w:rFonts w:ascii="Arial" w:eastAsia="Arial" w:hAnsi="Arial" w:cs="Arial"/>
                <w:sz w:val="22"/>
                <w:szCs w:val="22"/>
              </w:rPr>
              <w:t>ir</w:t>
            </w:r>
            <w:r w:rsidRPr="44984110">
              <w:rPr>
                <w:rFonts w:ascii="Arial" w:eastAsia="Arial" w:hAnsi="Arial" w:cs="Arial"/>
                <w:sz w:val="22"/>
                <w:szCs w:val="22"/>
              </w:rPr>
              <w:t xml:space="preserve"> group with answers or ideas in the order of how they are seated</w:t>
            </w:r>
            <w:r w:rsidR="00082CF5">
              <w:rPr>
                <w:rFonts w:ascii="Arial" w:eastAsia="Arial" w:hAnsi="Arial" w:cs="Arial"/>
                <w:sz w:val="22"/>
                <w:szCs w:val="22"/>
              </w:rPr>
              <w:t xml:space="preserve"> (e.g., clockwise around the table)</w:t>
            </w:r>
            <w:r w:rsidRPr="44984110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5BD223E2" w14:textId="7300B16C" w:rsidR="00F347F1" w:rsidRDefault="00082CF5" w:rsidP="00573C10">
            <w:pPr>
              <w:pStyle w:val="Normal0"/>
              <w:numPr>
                <w:ilvl w:val="0"/>
                <w:numId w:val="16"/>
              </w:numPr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Students</w:t>
            </w:r>
            <w:r w:rsidR="00F347F1" w:rsidRPr="00A072BE">
              <w:rPr>
                <w:rFonts w:ascii="Arial" w:eastAsia="Arial" w:hAnsi="Arial" w:cs="Arial"/>
                <w:iCs/>
                <w:sz w:val="22"/>
                <w:szCs w:val="22"/>
              </w:rPr>
              <w:t xml:space="preserve"> share ideas, one at a time, until the group runs out of ideas or the teacher calls time.</w:t>
            </w:r>
          </w:p>
        </w:tc>
      </w:tr>
      <w:tr w:rsidR="00F347F1" w14:paraId="6270F677" w14:textId="77777777" w:rsidTr="68DCC24B">
        <w:trPr>
          <w:trHeight w:val="1321"/>
        </w:trPr>
        <w:tc>
          <w:tcPr>
            <w:tcW w:w="623" w:type="pct"/>
            <w:tcBorders>
              <w:top w:val="single" w:sz="8" w:space="0" w:color="002060"/>
              <w:bottom w:val="single" w:sz="8" w:space="0" w:color="002060"/>
            </w:tcBorders>
          </w:tcPr>
          <w:p w14:paraId="60EAD863" w14:textId="614B7968" w:rsidR="00F347F1" w:rsidRDefault="68DCC24B" w:rsidP="0053515C">
            <w:pPr>
              <w:pStyle w:val="Normal0"/>
              <w:spacing w:before="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8DCC24B">
              <w:rPr>
                <w:rFonts w:ascii="Arial" w:eastAsia="Arial" w:hAnsi="Arial" w:cs="Arial"/>
                <w:sz w:val="22"/>
                <w:szCs w:val="22"/>
              </w:rPr>
              <w:t>Around the World</w:t>
            </w:r>
          </w:p>
          <w:p w14:paraId="60ABC536" w14:textId="2C7C379E" w:rsidR="00F347F1" w:rsidRDefault="00F347F1" w:rsidP="00F347F1">
            <w:pPr>
              <w:pStyle w:val="Normal0"/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Version 2</w:t>
            </w:r>
          </w:p>
        </w:tc>
        <w:tc>
          <w:tcPr>
            <w:tcW w:w="758" w:type="pct"/>
            <w:tcBorders>
              <w:top w:val="single" w:sz="8" w:space="0" w:color="002060"/>
              <w:bottom w:val="single" w:sz="8" w:space="0" w:color="002060"/>
              <w:right w:val="nil"/>
            </w:tcBorders>
          </w:tcPr>
          <w:p w14:paraId="38B9A274" w14:textId="346E6039" w:rsidR="00F347F1" w:rsidRDefault="00F347F1" w:rsidP="00F347F1">
            <w:pPr>
              <w:pStyle w:val="Normal0"/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Peer Collaboration</w:t>
            </w:r>
          </w:p>
        </w:tc>
        <w:tc>
          <w:tcPr>
            <w:tcW w:w="526" w:type="pct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</w:tcPr>
          <w:p w14:paraId="4499FCF4" w14:textId="096E2A8D" w:rsidR="00F347F1" w:rsidRDefault="00F347F1" w:rsidP="00F347F1">
            <w:pPr>
              <w:pStyle w:val="Normal0"/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4</w:t>
            </w:r>
          </w:p>
        </w:tc>
        <w:tc>
          <w:tcPr>
            <w:tcW w:w="3092" w:type="pct"/>
            <w:tcBorders>
              <w:top w:val="single" w:sz="8" w:space="0" w:color="002060"/>
              <w:left w:val="nil"/>
              <w:bottom w:val="single" w:sz="8" w:space="0" w:color="002060"/>
            </w:tcBorders>
          </w:tcPr>
          <w:p w14:paraId="23084B72" w14:textId="6F82892B" w:rsidR="0088715A" w:rsidRPr="0088715A" w:rsidRDefault="0088715A" w:rsidP="00573C10">
            <w:pPr>
              <w:pStyle w:val="Normal0"/>
              <w:numPr>
                <w:ilvl w:val="0"/>
                <w:numId w:val="17"/>
              </w:numPr>
              <w:spacing w:before="6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Students are assigned to groups.</w:t>
            </w:r>
          </w:p>
          <w:p w14:paraId="63F0C137" w14:textId="46907BEE" w:rsidR="00F347F1" w:rsidRPr="00A072BE" w:rsidRDefault="000F4468" w:rsidP="00573C10">
            <w:pPr>
              <w:pStyle w:val="Normal0"/>
              <w:numPr>
                <w:ilvl w:val="0"/>
                <w:numId w:val="17"/>
              </w:num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teacher gives each group a printed</w:t>
            </w:r>
            <w:r w:rsidR="00F347F1" w:rsidRPr="44984110">
              <w:rPr>
                <w:rFonts w:ascii="Arial" w:eastAsia="Arial" w:hAnsi="Arial" w:cs="Arial"/>
                <w:sz w:val="22"/>
                <w:szCs w:val="22"/>
              </w:rPr>
              <w:t xml:space="preserve"> question that lists multiple </w:t>
            </w:r>
            <w:r w:rsidR="00F347F1">
              <w:rPr>
                <w:rFonts w:ascii="Arial" w:eastAsia="Arial" w:hAnsi="Arial" w:cs="Arial"/>
                <w:sz w:val="22"/>
                <w:szCs w:val="22"/>
              </w:rPr>
              <w:t xml:space="preserve">answer </w:t>
            </w:r>
            <w:r w:rsidR="00F347F1" w:rsidRPr="44984110">
              <w:rPr>
                <w:rFonts w:ascii="Arial" w:eastAsia="Arial" w:hAnsi="Arial" w:cs="Arial"/>
                <w:sz w:val="22"/>
                <w:szCs w:val="22"/>
              </w:rPr>
              <w:t xml:space="preserve">options and tokens to </w:t>
            </w:r>
            <w:r w:rsidR="00F347F1">
              <w:rPr>
                <w:rFonts w:ascii="Arial" w:eastAsia="Arial" w:hAnsi="Arial" w:cs="Arial"/>
                <w:sz w:val="22"/>
                <w:szCs w:val="22"/>
              </w:rPr>
              <w:t xml:space="preserve">use for </w:t>
            </w:r>
            <w:r w:rsidR="00F347F1" w:rsidRPr="44984110">
              <w:rPr>
                <w:rFonts w:ascii="Arial" w:eastAsia="Arial" w:hAnsi="Arial" w:cs="Arial"/>
                <w:sz w:val="22"/>
                <w:szCs w:val="22"/>
              </w:rPr>
              <w:t>vot</w:t>
            </w:r>
            <w:r w:rsidR="00F347F1">
              <w:rPr>
                <w:rFonts w:ascii="Arial" w:eastAsia="Arial" w:hAnsi="Arial" w:cs="Arial"/>
                <w:sz w:val="22"/>
                <w:szCs w:val="22"/>
              </w:rPr>
              <w:t>ing</w:t>
            </w:r>
            <w:r w:rsidR="00F347F1" w:rsidRPr="44984110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26315198" w14:textId="182BA104" w:rsidR="00F347F1" w:rsidRPr="006D17C5" w:rsidRDefault="00F347F1" w:rsidP="00573C10">
            <w:pPr>
              <w:pStyle w:val="Normal0"/>
              <w:numPr>
                <w:ilvl w:val="0"/>
                <w:numId w:val="17"/>
              </w:numPr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A072BE">
              <w:rPr>
                <w:rFonts w:ascii="Arial" w:eastAsia="Arial" w:hAnsi="Arial" w:cs="Arial"/>
                <w:iCs/>
                <w:sz w:val="22"/>
                <w:szCs w:val="22"/>
              </w:rPr>
              <w:t>Students use their tokens to vote on option</w:t>
            </w:r>
            <w:r w:rsidR="0088715A">
              <w:rPr>
                <w:rFonts w:ascii="Arial" w:eastAsia="Arial" w:hAnsi="Arial" w:cs="Arial"/>
                <w:iCs/>
                <w:sz w:val="22"/>
                <w:szCs w:val="22"/>
              </w:rPr>
              <w:t>s</w:t>
            </w:r>
            <w:r w:rsidR="005D5F43">
              <w:rPr>
                <w:rFonts w:ascii="Arial" w:eastAsia="Arial" w:hAnsi="Arial" w:cs="Arial"/>
                <w:iCs/>
                <w:sz w:val="22"/>
                <w:szCs w:val="22"/>
              </w:rPr>
              <w:t xml:space="preserve"> featured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 on the list</w:t>
            </w:r>
            <w:r w:rsidRPr="00A072BE">
              <w:rPr>
                <w:rFonts w:ascii="Arial" w:eastAsia="Arial" w:hAnsi="Arial" w:cs="Arial"/>
                <w:iCs/>
                <w:sz w:val="22"/>
                <w:szCs w:val="22"/>
              </w:rPr>
              <w:t xml:space="preserve">. </w:t>
            </w:r>
          </w:p>
          <w:p w14:paraId="6289FB0C" w14:textId="4D13FC4D" w:rsidR="00F347F1" w:rsidRDefault="00F347F1" w:rsidP="00573C10">
            <w:pPr>
              <w:pStyle w:val="Normal0"/>
              <w:numPr>
                <w:ilvl w:val="0"/>
                <w:numId w:val="17"/>
              </w:numPr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44984110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44984110">
              <w:rPr>
                <w:rFonts w:ascii="Arial" w:eastAsia="Arial" w:hAnsi="Arial" w:cs="Arial"/>
                <w:sz w:val="22"/>
                <w:szCs w:val="22"/>
              </w:rPr>
              <w:t>hoice with the most votes is the group’s final answer or decision.</w:t>
            </w:r>
          </w:p>
        </w:tc>
      </w:tr>
      <w:tr w:rsidR="00F347F1" w14:paraId="600CFA10" w14:textId="77777777" w:rsidTr="68DCC24B">
        <w:trPr>
          <w:trHeight w:val="3391"/>
        </w:trPr>
        <w:tc>
          <w:tcPr>
            <w:tcW w:w="623" w:type="pct"/>
            <w:tcBorders>
              <w:top w:val="single" w:sz="8" w:space="0" w:color="002060"/>
              <w:bottom w:val="single" w:sz="18" w:space="0" w:color="002060"/>
            </w:tcBorders>
          </w:tcPr>
          <w:p w14:paraId="4968D3AE" w14:textId="7BD0F4A5" w:rsidR="00F347F1" w:rsidRDefault="00F347F1" w:rsidP="00F347F1">
            <w:pPr>
              <w:pStyle w:val="Normal0"/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Fan-N-Pick</w:t>
            </w:r>
          </w:p>
        </w:tc>
        <w:tc>
          <w:tcPr>
            <w:tcW w:w="758" w:type="pct"/>
            <w:tcBorders>
              <w:top w:val="single" w:sz="8" w:space="0" w:color="002060"/>
              <w:bottom w:val="single" w:sz="18" w:space="0" w:color="002060"/>
              <w:right w:val="nil"/>
            </w:tcBorders>
          </w:tcPr>
          <w:p w14:paraId="558D8EF4" w14:textId="1A466710" w:rsidR="00F347F1" w:rsidRDefault="00F347F1" w:rsidP="00F347F1">
            <w:pPr>
              <w:pStyle w:val="Normal0"/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Peer Collaboration</w:t>
            </w:r>
          </w:p>
        </w:tc>
        <w:tc>
          <w:tcPr>
            <w:tcW w:w="526" w:type="pct"/>
            <w:tcBorders>
              <w:top w:val="single" w:sz="8" w:space="0" w:color="002060"/>
              <w:left w:val="nil"/>
              <w:bottom w:val="single" w:sz="18" w:space="0" w:color="002060"/>
              <w:right w:val="nil"/>
            </w:tcBorders>
          </w:tcPr>
          <w:p w14:paraId="32B21131" w14:textId="19EC93E0" w:rsidR="00F347F1" w:rsidRDefault="00F347F1" w:rsidP="00F347F1">
            <w:pPr>
              <w:pStyle w:val="Normal0"/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2-4</w:t>
            </w:r>
          </w:p>
        </w:tc>
        <w:tc>
          <w:tcPr>
            <w:tcW w:w="3092" w:type="pct"/>
            <w:tcBorders>
              <w:top w:val="single" w:sz="8" w:space="0" w:color="002060"/>
              <w:left w:val="nil"/>
              <w:bottom w:val="single" w:sz="18" w:space="0" w:color="002060"/>
            </w:tcBorders>
          </w:tcPr>
          <w:p w14:paraId="33E481E1" w14:textId="416389F9" w:rsidR="000F4468" w:rsidRDefault="000F4468" w:rsidP="00573C10">
            <w:pPr>
              <w:pStyle w:val="Normal0"/>
              <w:numPr>
                <w:ilvl w:val="0"/>
                <w:numId w:val="18"/>
              </w:numPr>
              <w:spacing w:before="60"/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Students are assigned to groups. </w:t>
            </w:r>
          </w:p>
          <w:p w14:paraId="3E5D77A8" w14:textId="2627FDE6" w:rsidR="006D6C2D" w:rsidRDefault="000F4468" w:rsidP="00573C10">
            <w:pPr>
              <w:pStyle w:val="Normal0"/>
              <w:numPr>
                <w:ilvl w:val="0"/>
                <w:numId w:val="18"/>
              </w:numPr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The teacher assigns students with</w:t>
            </w:r>
            <w:r w:rsidR="006D6C2D">
              <w:rPr>
                <w:rFonts w:ascii="Arial" w:eastAsia="Arial" w:hAnsi="Arial" w:cs="Arial"/>
                <w:iCs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 each group a number (1-4)</w:t>
            </w:r>
            <w:r w:rsidR="006D6C2D">
              <w:rPr>
                <w:rFonts w:ascii="Arial" w:eastAsia="Arial" w:hAnsi="Arial" w:cs="Arial"/>
                <w:iCs/>
                <w:sz w:val="22"/>
                <w:szCs w:val="22"/>
              </w:rPr>
              <w:t xml:space="preserve"> and </w:t>
            </w:r>
            <w:r w:rsidR="005D5F43">
              <w:rPr>
                <w:rFonts w:ascii="Arial" w:eastAsia="Arial" w:hAnsi="Arial" w:cs="Arial"/>
                <w:iCs/>
                <w:sz w:val="22"/>
                <w:szCs w:val="22"/>
              </w:rPr>
              <w:t>explains</w:t>
            </w:r>
            <w:r w:rsidR="006D6C2D">
              <w:rPr>
                <w:rFonts w:ascii="Arial" w:eastAsia="Arial" w:hAnsi="Arial" w:cs="Arial"/>
                <w:iCs/>
                <w:sz w:val="22"/>
                <w:szCs w:val="22"/>
              </w:rPr>
              <w:t xml:space="preserve"> </w:t>
            </w:r>
            <w:r w:rsidR="005D5F43">
              <w:rPr>
                <w:rFonts w:ascii="Arial" w:eastAsia="Arial" w:hAnsi="Arial" w:cs="Arial"/>
                <w:iCs/>
                <w:sz w:val="22"/>
                <w:szCs w:val="22"/>
              </w:rPr>
              <w:t>the</w:t>
            </w:r>
            <w:r w:rsidR="006D6C2D">
              <w:rPr>
                <w:rFonts w:ascii="Arial" w:eastAsia="Arial" w:hAnsi="Arial" w:cs="Arial"/>
                <w:iCs/>
                <w:sz w:val="22"/>
                <w:szCs w:val="22"/>
              </w:rPr>
              <w:t xml:space="preserve"> group jobs that correspond to each number.</w:t>
            </w:r>
          </w:p>
          <w:p w14:paraId="128759C7" w14:textId="77777777" w:rsidR="006D6C2D" w:rsidRDefault="006D6C2D" w:rsidP="00573C10">
            <w:pPr>
              <w:pStyle w:val="Normal0"/>
              <w:numPr>
                <w:ilvl w:val="1"/>
                <w:numId w:val="18"/>
              </w:numPr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A072BE">
              <w:rPr>
                <w:rFonts w:ascii="Arial" w:eastAsia="Arial" w:hAnsi="Arial" w:cs="Arial"/>
                <w:iCs/>
                <w:sz w:val="22"/>
                <w:szCs w:val="22"/>
              </w:rPr>
              <w:t>Student 1 fans the cards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>.</w:t>
            </w:r>
          </w:p>
          <w:p w14:paraId="6D8BE422" w14:textId="50E5DFA0" w:rsidR="006D6C2D" w:rsidRDefault="006D6C2D" w:rsidP="00573C10">
            <w:pPr>
              <w:pStyle w:val="Normal0"/>
              <w:numPr>
                <w:ilvl w:val="1"/>
                <w:numId w:val="18"/>
              </w:numPr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A072BE">
              <w:rPr>
                <w:rFonts w:ascii="Arial" w:eastAsia="Arial" w:hAnsi="Arial" w:cs="Arial"/>
                <w:iCs/>
                <w:sz w:val="22"/>
                <w:szCs w:val="22"/>
              </w:rPr>
              <w:t>Student 2 picks a card and read</w:t>
            </w:r>
            <w:r w:rsidR="005D5F43">
              <w:rPr>
                <w:rFonts w:ascii="Arial" w:eastAsia="Arial" w:hAnsi="Arial" w:cs="Arial"/>
                <w:iCs/>
                <w:sz w:val="22"/>
                <w:szCs w:val="22"/>
              </w:rPr>
              <w:t>s the</w:t>
            </w:r>
            <w:r w:rsidRPr="00A072BE">
              <w:rPr>
                <w:rFonts w:ascii="Arial" w:eastAsia="Arial" w:hAnsi="Arial" w:cs="Arial"/>
                <w:iCs/>
                <w:sz w:val="22"/>
                <w:szCs w:val="22"/>
              </w:rPr>
              <w:t xml:space="preserve"> question</w:t>
            </w:r>
            <w:r w:rsidR="005D5F43">
              <w:rPr>
                <w:rFonts w:ascii="Arial" w:eastAsia="Arial" w:hAnsi="Arial" w:cs="Arial"/>
                <w:iCs/>
                <w:sz w:val="22"/>
                <w:szCs w:val="22"/>
              </w:rPr>
              <w:t xml:space="preserve"> on the card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>.</w:t>
            </w:r>
          </w:p>
          <w:p w14:paraId="2ABBD913" w14:textId="77777777" w:rsidR="006D6C2D" w:rsidRDefault="006D6C2D" w:rsidP="00573C10">
            <w:pPr>
              <w:pStyle w:val="Normal0"/>
              <w:numPr>
                <w:ilvl w:val="1"/>
                <w:numId w:val="18"/>
              </w:numPr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A072BE">
              <w:rPr>
                <w:rFonts w:ascii="Arial" w:eastAsia="Arial" w:hAnsi="Arial" w:cs="Arial"/>
                <w:iCs/>
                <w:sz w:val="22"/>
                <w:szCs w:val="22"/>
              </w:rPr>
              <w:t>Student 3 answers the question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>.</w:t>
            </w:r>
          </w:p>
          <w:p w14:paraId="2B12FD2C" w14:textId="0A311E11" w:rsidR="006D6C2D" w:rsidRPr="006D6C2D" w:rsidRDefault="006D6C2D" w:rsidP="00573C10">
            <w:pPr>
              <w:pStyle w:val="Normal0"/>
              <w:numPr>
                <w:ilvl w:val="1"/>
                <w:numId w:val="18"/>
              </w:numPr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A072BE">
              <w:rPr>
                <w:rFonts w:ascii="Arial" w:eastAsia="Arial" w:hAnsi="Arial" w:cs="Arial"/>
                <w:iCs/>
                <w:sz w:val="22"/>
                <w:szCs w:val="22"/>
              </w:rPr>
              <w:t xml:space="preserve">Student 4 uses the answer key to </w:t>
            </w:r>
            <w:r w:rsidR="005D5F43">
              <w:rPr>
                <w:rFonts w:ascii="Arial" w:eastAsia="Arial" w:hAnsi="Arial" w:cs="Arial"/>
                <w:iCs/>
                <w:sz w:val="22"/>
                <w:szCs w:val="22"/>
              </w:rPr>
              <w:t>provide feedback (e.g., praise or correction) to Student 3</w:t>
            </w:r>
            <w:r w:rsidRPr="00A072BE">
              <w:rPr>
                <w:rFonts w:ascii="Arial" w:eastAsia="Arial" w:hAnsi="Arial" w:cs="Arial"/>
                <w:iCs/>
                <w:sz w:val="22"/>
                <w:szCs w:val="22"/>
              </w:rPr>
              <w:t xml:space="preserve">. </w:t>
            </w:r>
          </w:p>
          <w:p w14:paraId="22E2EFF9" w14:textId="54E0A328" w:rsidR="00F347F1" w:rsidRDefault="000F4468" w:rsidP="00573C10">
            <w:pPr>
              <w:pStyle w:val="Normal0"/>
              <w:numPr>
                <w:ilvl w:val="0"/>
                <w:numId w:val="18"/>
              </w:numPr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The teacher gives each group</w:t>
            </w:r>
            <w:r w:rsidR="005D5F43">
              <w:rPr>
                <w:rFonts w:ascii="Arial" w:eastAsia="Arial" w:hAnsi="Arial" w:cs="Arial"/>
                <w:iCs/>
                <w:sz w:val="22"/>
                <w:szCs w:val="22"/>
              </w:rPr>
              <w:t xml:space="preserve"> the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 set of </w:t>
            </w:r>
            <w:r w:rsidR="005D5F43">
              <w:rPr>
                <w:rFonts w:ascii="Arial" w:eastAsia="Arial" w:hAnsi="Arial" w:cs="Arial"/>
                <w:iCs/>
                <w:sz w:val="22"/>
                <w:szCs w:val="22"/>
              </w:rPr>
              <w:t xml:space="preserve">question </w:t>
            </w:r>
            <w:r w:rsidR="00F347F1">
              <w:rPr>
                <w:rFonts w:ascii="Arial" w:eastAsia="Arial" w:hAnsi="Arial" w:cs="Arial"/>
                <w:iCs/>
                <w:sz w:val="22"/>
                <w:szCs w:val="22"/>
              </w:rPr>
              <w:t>cards and an answer key.</w:t>
            </w:r>
          </w:p>
          <w:p w14:paraId="2A7C68D5" w14:textId="2A724037" w:rsidR="00F347F1" w:rsidRDefault="00F347F1" w:rsidP="00573C10">
            <w:pPr>
              <w:pStyle w:val="Normal0"/>
              <w:numPr>
                <w:ilvl w:val="0"/>
                <w:numId w:val="18"/>
              </w:numPr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A072BE">
              <w:rPr>
                <w:rFonts w:ascii="Arial" w:eastAsia="Arial" w:hAnsi="Arial" w:cs="Arial"/>
                <w:iCs/>
                <w:sz w:val="22"/>
                <w:szCs w:val="22"/>
              </w:rPr>
              <w:t xml:space="preserve">Students 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>perform</w:t>
            </w:r>
            <w:r w:rsidR="005D5F43">
              <w:rPr>
                <w:rFonts w:ascii="Arial" w:eastAsia="Arial" w:hAnsi="Arial" w:cs="Arial"/>
                <w:iCs/>
                <w:sz w:val="22"/>
                <w:szCs w:val="22"/>
              </w:rPr>
              <w:t xml:space="preserve"> the group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 jobs corresponding to the</w:t>
            </w:r>
            <w:r w:rsidR="000F4468">
              <w:rPr>
                <w:rFonts w:ascii="Arial" w:eastAsia="Arial" w:hAnsi="Arial" w:cs="Arial"/>
                <w:iCs/>
                <w:sz w:val="22"/>
                <w:szCs w:val="22"/>
              </w:rPr>
              <w:t>ir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 xml:space="preserve"> assigned numbers</w:t>
            </w:r>
            <w:r w:rsidR="000F4468">
              <w:rPr>
                <w:rFonts w:ascii="Arial" w:eastAsia="Arial" w:hAnsi="Arial" w:cs="Arial"/>
                <w:iCs/>
                <w:sz w:val="22"/>
                <w:szCs w:val="22"/>
              </w:rPr>
              <w:t xml:space="preserve"> as they </w:t>
            </w:r>
            <w:r w:rsidR="000F4468" w:rsidRPr="00A072BE">
              <w:rPr>
                <w:rFonts w:ascii="Arial" w:eastAsia="Arial" w:hAnsi="Arial" w:cs="Arial"/>
                <w:iCs/>
                <w:sz w:val="22"/>
                <w:szCs w:val="22"/>
              </w:rPr>
              <w:t>work together</w:t>
            </w:r>
            <w:r>
              <w:rPr>
                <w:rFonts w:ascii="Arial" w:eastAsia="Arial" w:hAnsi="Arial" w:cs="Arial"/>
                <w:iCs/>
                <w:sz w:val="22"/>
                <w:szCs w:val="22"/>
              </w:rPr>
              <w:t>.</w:t>
            </w:r>
          </w:p>
          <w:p w14:paraId="744A4383" w14:textId="04E42325" w:rsidR="00F347F1" w:rsidRDefault="005D5F43" w:rsidP="00573C10">
            <w:pPr>
              <w:pStyle w:val="Normal0"/>
              <w:numPr>
                <w:ilvl w:val="0"/>
                <w:numId w:val="18"/>
              </w:numPr>
              <w:rPr>
                <w:rFonts w:ascii="Arial" w:eastAsia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After the question is answered, jobs rotate</w:t>
            </w:r>
            <w:r w:rsidR="004D4629">
              <w:rPr>
                <w:rFonts w:ascii="Arial" w:eastAsia="Arial" w:hAnsi="Arial" w:cs="Arial"/>
                <w:sz w:val="22"/>
                <w:szCs w:val="22"/>
              </w:rPr>
              <w:t xml:space="preserve"> and students perform the next group job (e.g., Student 1 becomes Student 2, Student 4 becomes student 1)</w:t>
            </w:r>
            <w:r w:rsidR="00F347F1" w:rsidRPr="4498411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6B031545" w14:textId="77777777" w:rsidR="006D6C2D" w:rsidRPr="004D4629" w:rsidRDefault="006D6C2D" w:rsidP="00535DE8">
      <w:pPr>
        <w:rPr>
          <w:rFonts w:ascii="Arial" w:hAnsi="Arial" w:cs="Arial"/>
          <w:b/>
          <w:bCs/>
          <w:sz w:val="20"/>
          <w:szCs w:val="20"/>
        </w:rPr>
      </w:pPr>
    </w:p>
    <w:p w14:paraId="26A169F0" w14:textId="7FFB6949" w:rsidR="00535DE8" w:rsidRDefault="00535DE8" w:rsidP="00535DE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Acknowledgements</w:t>
      </w:r>
    </w:p>
    <w:p w14:paraId="1969E758" w14:textId="77777777" w:rsidR="00535DE8" w:rsidRDefault="00535DE8" w:rsidP="00535D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resource is adapted from:</w:t>
      </w:r>
    </w:p>
    <w:p w14:paraId="0EDCD591" w14:textId="77777777" w:rsidR="00535DE8" w:rsidRPr="00C64A3A" w:rsidRDefault="00535DE8" w:rsidP="00535D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Colon, G., Zgliczynski, T., &amp; </w:t>
      </w:r>
      <w:proofErr w:type="spellStart"/>
      <w:r>
        <w:rPr>
          <w:rFonts w:ascii="Arial" w:hAnsi="Arial" w:cs="Arial"/>
          <w:sz w:val="20"/>
          <w:szCs w:val="20"/>
        </w:rPr>
        <w:t>Maheady</w:t>
      </w:r>
      <w:proofErr w:type="spellEnd"/>
      <w:r>
        <w:rPr>
          <w:rFonts w:ascii="Arial" w:hAnsi="Arial" w:cs="Arial"/>
          <w:sz w:val="20"/>
          <w:szCs w:val="20"/>
        </w:rPr>
        <w:t xml:space="preserve">, L. (2022). Using flexible grouping. In McLeskey, J., </w:t>
      </w:r>
      <w:proofErr w:type="spellStart"/>
      <w:r>
        <w:rPr>
          <w:rFonts w:ascii="Arial" w:hAnsi="Arial" w:cs="Arial"/>
          <w:sz w:val="20"/>
          <w:szCs w:val="20"/>
        </w:rPr>
        <w:t>Maheady</w:t>
      </w:r>
      <w:proofErr w:type="spellEnd"/>
      <w:r>
        <w:rPr>
          <w:rFonts w:ascii="Arial" w:hAnsi="Arial" w:cs="Arial"/>
          <w:sz w:val="20"/>
          <w:szCs w:val="20"/>
        </w:rPr>
        <w:t xml:space="preserve">, L., Billingsley, B., Brownell, M. T., &amp; Lewis, T. J. (Eds.), </w:t>
      </w:r>
      <w:r>
        <w:rPr>
          <w:rFonts w:ascii="Arial" w:hAnsi="Arial" w:cs="Arial"/>
          <w:i/>
          <w:iCs/>
          <w:sz w:val="20"/>
          <w:szCs w:val="20"/>
        </w:rPr>
        <w:t xml:space="preserve">High leverage practices for inclusive classrooms </w:t>
      </w:r>
      <w:r>
        <w:rPr>
          <w:rFonts w:ascii="Arial" w:hAnsi="Arial" w:cs="Arial"/>
          <w:sz w:val="20"/>
          <w:szCs w:val="20"/>
        </w:rPr>
        <w:t>(2</w:t>
      </w:r>
      <w:r w:rsidRPr="00C64A3A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ed., pp. 263-283). Routledge. DOI: 10.4324/9781003148609-23</w:t>
      </w:r>
    </w:p>
    <w:p w14:paraId="48F9D0CD" w14:textId="77777777" w:rsidR="00535DE8" w:rsidRPr="009B219D" w:rsidRDefault="00535DE8" w:rsidP="00535DE8">
      <w:pPr>
        <w:rPr>
          <w:rFonts w:ascii="Arial" w:hAnsi="Arial" w:cs="Arial"/>
          <w:sz w:val="20"/>
          <w:szCs w:val="20"/>
        </w:rPr>
      </w:pPr>
    </w:p>
    <w:p w14:paraId="32CC19FF" w14:textId="59500020" w:rsidR="00535DE8" w:rsidRDefault="68DCC24B" w:rsidP="00535DE8">
      <w:pPr>
        <w:rPr>
          <w:rFonts w:ascii="Arial" w:hAnsi="Arial" w:cs="Arial"/>
          <w:b/>
          <w:bCs/>
          <w:sz w:val="20"/>
          <w:szCs w:val="20"/>
        </w:rPr>
      </w:pPr>
      <w:r w:rsidRPr="68DCC24B">
        <w:rPr>
          <w:rFonts w:ascii="Arial" w:hAnsi="Arial" w:cs="Arial"/>
          <w:b/>
          <w:bCs/>
          <w:sz w:val="20"/>
          <w:szCs w:val="20"/>
        </w:rPr>
        <w:t>Reference</w:t>
      </w:r>
    </w:p>
    <w:p w14:paraId="50103EC7" w14:textId="37FCB388" w:rsidR="00CC5A6D" w:rsidRPr="00765797" w:rsidRDefault="68DCC24B" w:rsidP="68DCC24B">
      <w:pPr>
        <w:rPr>
          <w:rFonts w:ascii="Arial" w:eastAsia="Arial" w:hAnsi="Arial" w:cs="Arial"/>
          <w:color w:val="1554B2"/>
          <w:sz w:val="20"/>
          <w:szCs w:val="20"/>
          <w:u w:val="single"/>
        </w:rPr>
      </w:pPr>
      <w:r w:rsidRPr="68DCC24B">
        <w:rPr>
          <w:rFonts w:ascii="Arial" w:hAnsi="Arial" w:cs="Arial"/>
          <w:sz w:val="20"/>
          <w:szCs w:val="20"/>
        </w:rPr>
        <w:t xml:space="preserve">Castle, S., Deniz, C. B., &amp; Tortora, M. (2005). Flexible grouping and student learning in a high-needs school. </w:t>
      </w:r>
      <w:r w:rsidRPr="68DCC24B">
        <w:rPr>
          <w:rFonts w:ascii="Arial" w:hAnsi="Arial" w:cs="Arial"/>
          <w:i/>
          <w:iCs/>
          <w:sz w:val="20"/>
          <w:szCs w:val="20"/>
        </w:rPr>
        <w:t>Education and Urban Society, 37</w:t>
      </w:r>
      <w:r w:rsidRPr="68DCC24B">
        <w:rPr>
          <w:rFonts w:ascii="Arial" w:hAnsi="Arial" w:cs="Arial"/>
          <w:sz w:val="20"/>
          <w:szCs w:val="20"/>
        </w:rPr>
        <w:t xml:space="preserve">(2), 139-150. </w:t>
      </w:r>
      <w:hyperlink r:id="rId10">
        <w:r w:rsidRPr="68DCC24B">
          <w:rPr>
            <w:rStyle w:val="Hyperlink"/>
            <w:rFonts w:ascii="Arial" w:eastAsia="Arial" w:hAnsi="Arial" w:cs="Arial"/>
            <w:color w:val="1554B2"/>
            <w:sz w:val="20"/>
            <w:szCs w:val="20"/>
          </w:rPr>
          <w:t>https://doi.org/10.1177/0013124504270787</w:t>
        </w:r>
      </w:hyperlink>
    </w:p>
    <w:sectPr w:rsidR="00CC5A6D" w:rsidRPr="00765797" w:rsidSect="006B64E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2D408" w14:textId="77777777" w:rsidR="00037274" w:rsidRDefault="00037274" w:rsidP="00A33DE4">
      <w:r>
        <w:separator/>
      </w:r>
    </w:p>
  </w:endnote>
  <w:endnote w:type="continuationSeparator" w:id="0">
    <w:p w14:paraId="2D3E3CDD" w14:textId="77777777" w:rsidR="00037274" w:rsidRDefault="00037274" w:rsidP="00A3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25992489"/>
      <w:docPartObj>
        <w:docPartGallery w:val="Page Numbers (Bottom of Page)"/>
        <w:docPartUnique/>
      </w:docPartObj>
    </w:sdtPr>
    <w:sdtContent>
      <w:p w14:paraId="7A9B263F" w14:textId="6EFED0FC" w:rsidR="006B64EC" w:rsidRDefault="006B64EC" w:rsidP="004B0F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93D0506" w14:textId="77777777" w:rsidR="006B64EC" w:rsidRDefault="006B64EC" w:rsidP="006B64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</w:rPr>
      <w:id w:val="123742010"/>
      <w:docPartObj>
        <w:docPartGallery w:val="Page Numbers (Bottom of Page)"/>
        <w:docPartUnique/>
      </w:docPartObj>
    </w:sdtPr>
    <w:sdtContent>
      <w:p w14:paraId="08453ACD" w14:textId="1569EB53" w:rsidR="006B64EC" w:rsidRPr="006B64EC" w:rsidRDefault="006B64EC" w:rsidP="004B0FF9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6B64EC">
          <w:rPr>
            <w:rStyle w:val="PageNumber"/>
            <w:rFonts w:ascii="Arial" w:hAnsi="Arial" w:cs="Arial"/>
          </w:rPr>
          <w:fldChar w:fldCharType="begin"/>
        </w:r>
        <w:r w:rsidRPr="006B64EC">
          <w:rPr>
            <w:rStyle w:val="PageNumber"/>
            <w:rFonts w:ascii="Arial" w:hAnsi="Arial" w:cs="Arial"/>
          </w:rPr>
          <w:instrText xml:space="preserve"> PAGE </w:instrText>
        </w:r>
        <w:r w:rsidRPr="006B64EC">
          <w:rPr>
            <w:rStyle w:val="PageNumber"/>
            <w:rFonts w:ascii="Arial" w:hAnsi="Arial" w:cs="Arial"/>
          </w:rPr>
          <w:fldChar w:fldCharType="separate"/>
        </w:r>
        <w:r w:rsidRPr="006B64EC">
          <w:rPr>
            <w:rStyle w:val="PageNumber"/>
            <w:rFonts w:ascii="Arial" w:hAnsi="Arial" w:cs="Arial"/>
            <w:noProof/>
          </w:rPr>
          <w:t>2</w:t>
        </w:r>
        <w:r w:rsidRPr="006B64EC">
          <w:rPr>
            <w:rStyle w:val="PageNumber"/>
            <w:rFonts w:ascii="Arial" w:hAnsi="Arial" w:cs="Arial"/>
          </w:rPr>
          <w:fldChar w:fldCharType="end"/>
        </w:r>
      </w:p>
    </w:sdtContent>
  </w:sdt>
  <w:p w14:paraId="74F97BFF" w14:textId="5DEED1C7" w:rsidR="006B64EC" w:rsidRDefault="006B64EC" w:rsidP="006B64EC">
    <w:pPr>
      <w:pStyle w:val="Footer"/>
      <w:ind w:right="360"/>
    </w:pPr>
    <w:r w:rsidRPr="00C65DD3">
      <w:rPr>
        <w:noProof/>
      </w:rPr>
      <w:drawing>
        <wp:anchor distT="0" distB="0" distL="114300" distR="114300" simplePos="0" relativeHeight="251663360" behindDoc="0" locked="0" layoutInCell="1" allowOverlap="1" wp14:anchorId="2DF2A7E5" wp14:editId="328F30B1">
          <wp:simplePos x="0" y="0"/>
          <wp:positionH relativeFrom="column">
            <wp:posOffset>0</wp:posOffset>
          </wp:positionH>
          <wp:positionV relativeFrom="paragraph">
            <wp:posOffset>-242047</wp:posOffset>
          </wp:positionV>
          <wp:extent cx="1249427" cy="749656"/>
          <wp:effectExtent l="0" t="0" r="0" b="0"/>
          <wp:wrapNone/>
          <wp:docPr id="7" name="Picture 11">
            <a:extLst xmlns:a="http://schemas.openxmlformats.org/drawingml/2006/main">
              <a:ext uri="{FF2B5EF4-FFF2-40B4-BE49-F238E27FC236}">
                <a16:creationId xmlns:a16="http://schemas.microsoft.com/office/drawing/2014/main" id="{8059E625-1AA1-634B-A80C-188B4BB451C8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8059E625-1AA1-634B-A80C-188B4BB451C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427" cy="749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A24E7" w14:textId="2986BC2A" w:rsidR="006B64EC" w:rsidRDefault="006B64EC">
    <w:pPr>
      <w:pStyle w:val="Footer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30ED4FAE" wp14:editId="36BD0C53">
          <wp:simplePos x="0" y="0"/>
          <wp:positionH relativeFrom="column">
            <wp:posOffset>617818</wp:posOffset>
          </wp:positionH>
          <wp:positionV relativeFrom="page">
            <wp:posOffset>7139940</wp:posOffset>
          </wp:positionV>
          <wp:extent cx="7153836" cy="600667"/>
          <wp:effectExtent l="0" t="0" r="0" b="0"/>
          <wp:wrapNone/>
          <wp:docPr id="1829657419" name="image3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3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3836" cy="600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9BAC0" w14:textId="77777777" w:rsidR="00037274" w:rsidRDefault="00037274" w:rsidP="00A33DE4">
      <w:r>
        <w:separator/>
      </w:r>
    </w:p>
  </w:footnote>
  <w:footnote w:type="continuationSeparator" w:id="0">
    <w:p w14:paraId="0093CE89" w14:textId="77777777" w:rsidR="00037274" w:rsidRDefault="00037274" w:rsidP="00A33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60"/>
      <w:gridCol w:w="4560"/>
      <w:gridCol w:w="4560"/>
    </w:tblGrid>
    <w:tr w:rsidR="3635C6B3" w14:paraId="6C462B62" w14:textId="77777777" w:rsidTr="3635C6B3">
      <w:trPr>
        <w:trHeight w:val="300"/>
      </w:trPr>
      <w:tc>
        <w:tcPr>
          <w:tcW w:w="4560" w:type="dxa"/>
        </w:tcPr>
        <w:p w14:paraId="315712FF" w14:textId="2A903AEF" w:rsidR="3635C6B3" w:rsidRDefault="3635C6B3" w:rsidP="3635C6B3">
          <w:pPr>
            <w:pStyle w:val="Header"/>
            <w:ind w:left="-115"/>
          </w:pPr>
        </w:p>
      </w:tc>
      <w:tc>
        <w:tcPr>
          <w:tcW w:w="4560" w:type="dxa"/>
        </w:tcPr>
        <w:p w14:paraId="23096F72" w14:textId="0D18B63F" w:rsidR="3635C6B3" w:rsidRDefault="3635C6B3" w:rsidP="3635C6B3">
          <w:pPr>
            <w:pStyle w:val="Header"/>
            <w:jc w:val="center"/>
          </w:pPr>
        </w:p>
      </w:tc>
      <w:tc>
        <w:tcPr>
          <w:tcW w:w="4560" w:type="dxa"/>
        </w:tcPr>
        <w:p w14:paraId="1190C5D4" w14:textId="38C3E6B9" w:rsidR="3635C6B3" w:rsidRDefault="3635C6B3" w:rsidP="3635C6B3">
          <w:pPr>
            <w:pStyle w:val="Header"/>
            <w:ind w:right="-115"/>
            <w:jc w:val="right"/>
          </w:pPr>
        </w:p>
      </w:tc>
    </w:tr>
  </w:tbl>
  <w:p w14:paraId="62955721" w14:textId="0CA00D4A" w:rsidR="3635C6B3" w:rsidRDefault="3635C6B3" w:rsidP="3635C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60"/>
      <w:gridCol w:w="4560"/>
      <w:gridCol w:w="4560"/>
    </w:tblGrid>
    <w:tr w:rsidR="3635C6B3" w14:paraId="34CFFBF2" w14:textId="77777777" w:rsidTr="3635C6B3">
      <w:trPr>
        <w:trHeight w:val="300"/>
      </w:trPr>
      <w:tc>
        <w:tcPr>
          <w:tcW w:w="4560" w:type="dxa"/>
        </w:tcPr>
        <w:p w14:paraId="772B6A05" w14:textId="4C180020" w:rsidR="3635C6B3" w:rsidRDefault="3635C6B3" w:rsidP="3635C6B3">
          <w:pPr>
            <w:pStyle w:val="Header"/>
            <w:ind w:left="-115"/>
          </w:pPr>
        </w:p>
      </w:tc>
      <w:tc>
        <w:tcPr>
          <w:tcW w:w="4560" w:type="dxa"/>
        </w:tcPr>
        <w:p w14:paraId="5CC00CA3" w14:textId="0EA98327" w:rsidR="3635C6B3" w:rsidRDefault="3635C6B3" w:rsidP="3635C6B3">
          <w:pPr>
            <w:pStyle w:val="Header"/>
            <w:jc w:val="center"/>
          </w:pPr>
        </w:p>
      </w:tc>
      <w:tc>
        <w:tcPr>
          <w:tcW w:w="4560" w:type="dxa"/>
        </w:tcPr>
        <w:p w14:paraId="6CEE7C63" w14:textId="655E2EB5" w:rsidR="3635C6B3" w:rsidRDefault="3635C6B3" w:rsidP="3635C6B3">
          <w:pPr>
            <w:pStyle w:val="Header"/>
            <w:ind w:right="-115"/>
            <w:jc w:val="right"/>
          </w:pPr>
        </w:p>
      </w:tc>
    </w:tr>
  </w:tbl>
  <w:p w14:paraId="4FDC169E" w14:textId="5D6A26ED" w:rsidR="3635C6B3" w:rsidRDefault="3635C6B3" w:rsidP="3635C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7B6"/>
    <w:multiLevelType w:val="hybridMultilevel"/>
    <w:tmpl w:val="D2047A50"/>
    <w:lvl w:ilvl="0" w:tplc="4D60F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C8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E6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86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AB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62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B8E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22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40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E10377"/>
    <w:multiLevelType w:val="multilevel"/>
    <w:tmpl w:val="0172BE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FA7A28"/>
    <w:multiLevelType w:val="hybridMultilevel"/>
    <w:tmpl w:val="443AC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D067D"/>
    <w:multiLevelType w:val="hybridMultilevel"/>
    <w:tmpl w:val="214E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69FB"/>
    <w:multiLevelType w:val="hybridMultilevel"/>
    <w:tmpl w:val="1E749426"/>
    <w:lvl w:ilvl="0" w:tplc="4D60F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09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23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8D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E1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46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EC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27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F33E8B"/>
    <w:multiLevelType w:val="hybridMultilevel"/>
    <w:tmpl w:val="45EAA2AC"/>
    <w:lvl w:ilvl="0" w:tplc="04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 w15:restartNumberingAfterBreak="0">
    <w:nsid w:val="10E12C51"/>
    <w:multiLevelType w:val="multilevel"/>
    <w:tmpl w:val="0E2AD7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48A1BD3"/>
    <w:multiLevelType w:val="hybridMultilevel"/>
    <w:tmpl w:val="35FA01D8"/>
    <w:lvl w:ilvl="0" w:tplc="04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191905F1"/>
    <w:multiLevelType w:val="hybridMultilevel"/>
    <w:tmpl w:val="EADEDD9C"/>
    <w:lvl w:ilvl="0" w:tplc="4D60F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F91FF1"/>
    <w:multiLevelType w:val="hybridMultilevel"/>
    <w:tmpl w:val="647079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4E25AD"/>
    <w:multiLevelType w:val="multilevel"/>
    <w:tmpl w:val="358828A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20EE13BC"/>
    <w:multiLevelType w:val="hybridMultilevel"/>
    <w:tmpl w:val="A55AF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102CF5"/>
    <w:multiLevelType w:val="hybridMultilevel"/>
    <w:tmpl w:val="A5808898"/>
    <w:lvl w:ilvl="0" w:tplc="3CA6123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B99E8386">
      <w:start w:val="1"/>
      <w:numFmt w:val="lowerLetter"/>
      <w:lvlText w:val="%2."/>
      <w:lvlJc w:val="left"/>
      <w:pPr>
        <w:ind w:left="216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76596F"/>
    <w:multiLevelType w:val="multilevel"/>
    <w:tmpl w:val="5D1A2E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B493F"/>
    <w:multiLevelType w:val="hybridMultilevel"/>
    <w:tmpl w:val="9334C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3365D"/>
    <w:multiLevelType w:val="hybridMultilevel"/>
    <w:tmpl w:val="7AC0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C29E0"/>
    <w:multiLevelType w:val="multilevel"/>
    <w:tmpl w:val="9D181A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EA20B77"/>
    <w:multiLevelType w:val="multilevel"/>
    <w:tmpl w:val="0A3E2F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E859BA"/>
    <w:multiLevelType w:val="multilevel"/>
    <w:tmpl w:val="FBC686F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 w15:restartNumberingAfterBreak="0">
    <w:nsid w:val="45FD466E"/>
    <w:multiLevelType w:val="multilevel"/>
    <w:tmpl w:val="97809B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80C4100"/>
    <w:multiLevelType w:val="multilevel"/>
    <w:tmpl w:val="1D769C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2E5668D"/>
    <w:multiLevelType w:val="hybridMultilevel"/>
    <w:tmpl w:val="1B5AD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F41D7"/>
    <w:multiLevelType w:val="hybridMultilevel"/>
    <w:tmpl w:val="3EEE80C8"/>
    <w:lvl w:ilvl="0" w:tplc="4D60F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907C61"/>
    <w:multiLevelType w:val="hybridMultilevel"/>
    <w:tmpl w:val="F7CE1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0C055C"/>
    <w:multiLevelType w:val="hybridMultilevel"/>
    <w:tmpl w:val="FCCCC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55781C"/>
    <w:multiLevelType w:val="hybridMultilevel"/>
    <w:tmpl w:val="95461C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60F2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8E1566"/>
    <w:multiLevelType w:val="multilevel"/>
    <w:tmpl w:val="520CE8C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7" w15:restartNumberingAfterBreak="0">
    <w:nsid w:val="653E4EA7"/>
    <w:multiLevelType w:val="hybridMultilevel"/>
    <w:tmpl w:val="60D89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CC0A5E"/>
    <w:multiLevelType w:val="hybridMultilevel"/>
    <w:tmpl w:val="F09423BA"/>
    <w:lvl w:ilvl="0" w:tplc="4D60F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E04BDE"/>
    <w:multiLevelType w:val="hybridMultilevel"/>
    <w:tmpl w:val="1206BA0C"/>
    <w:lvl w:ilvl="0" w:tplc="D4FC7B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F25E18"/>
    <w:multiLevelType w:val="multilevel"/>
    <w:tmpl w:val="FE5A5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4943294"/>
    <w:multiLevelType w:val="multilevel"/>
    <w:tmpl w:val="113A5B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57564FB"/>
    <w:multiLevelType w:val="hybridMultilevel"/>
    <w:tmpl w:val="82043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367055"/>
    <w:multiLevelType w:val="hybridMultilevel"/>
    <w:tmpl w:val="93406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E05617"/>
    <w:multiLevelType w:val="hybridMultilevel"/>
    <w:tmpl w:val="360E25AA"/>
    <w:lvl w:ilvl="0" w:tplc="7FB83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434002"/>
    <w:multiLevelType w:val="multilevel"/>
    <w:tmpl w:val="89B8B84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6" w15:restartNumberingAfterBreak="0">
    <w:nsid w:val="7DCF3BC1"/>
    <w:multiLevelType w:val="hybridMultilevel"/>
    <w:tmpl w:val="B400FD10"/>
    <w:lvl w:ilvl="0" w:tplc="4D60F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D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C5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27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42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4E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A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09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8C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FF95955"/>
    <w:multiLevelType w:val="hybridMultilevel"/>
    <w:tmpl w:val="7806205E"/>
    <w:lvl w:ilvl="0" w:tplc="149892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008808">
    <w:abstractNumId w:val="12"/>
  </w:num>
  <w:num w:numId="2" w16cid:durableId="833180456">
    <w:abstractNumId w:val="22"/>
  </w:num>
  <w:num w:numId="3" w16cid:durableId="1613979233">
    <w:abstractNumId w:val="28"/>
  </w:num>
  <w:num w:numId="4" w16cid:durableId="495926841">
    <w:abstractNumId w:val="11"/>
  </w:num>
  <w:num w:numId="5" w16cid:durableId="1061904718">
    <w:abstractNumId w:val="2"/>
  </w:num>
  <w:num w:numId="6" w16cid:durableId="832645146">
    <w:abstractNumId w:val="23"/>
  </w:num>
  <w:num w:numId="7" w16cid:durableId="631136309">
    <w:abstractNumId w:val="27"/>
  </w:num>
  <w:num w:numId="8" w16cid:durableId="280301706">
    <w:abstractNumId w:val="14"/>
  </w:num>
  <w:num w:numId="9" w16cid:durableId="1020660706">
    <w:abstractNumId w:val="33"/>
  </w:num>
  <w:num w:numId="10" w16cid:durableId="170610631">
    <w:abstractNumId w:val="25"/>
  </w:num>
  <w:num w:numId="11" w16cid:durableId="1480878979">
    <w:abstractNumId w:val="32"/>
  </w:num>
  <w:num w:numId="12" w16cid:durableId="1292175934">
    <w:abstractNumId w:val="8"/>
  </w:num>
  <w:num w:numId="13" w16cid:durableId="1206718327">
    <w:abstractNumId w:val="24"/>
  </w:num>
  <w:num w:numId="14" w16cid:durableId="423456479">
    <w:abstractNumId w:val="9"/>
  </w:num>
  <w:num w:numId="15" w16cid:durableId="1396126071">
    <w:abstractNumId w:val="21"/>
  </w:num>
  <w:num w:numId="16" w16cid:durableId="370307124">
    <w:abstractNumId w:val="37"/>
  </w:num>
  <w:num w:numId="17" w16cid:durableId="1139803256">
    <w:abstractNumId w:val="29"/>
  </w:num>
  <w:num w:numId="18" w16cid:durableId="1963416009">
    <w:abstractNumId w:val="34"/>
  </w:num>
  <w:num w:numId="19" w16cid:durableId="1231305079">
    <w:abstractNumId w:val="15"/>
  </w:num>
  <w:num w:numId="20" w16cid:durableId="463546280">
    <w:abstractNumId w:val="3"/>
  </w:num>
  <w:num w:numId="21" w16cid:durableId="425616270">
    <w:abstractNumId w:val="36"/>
  </w:num>
  <w:num w:numId="22" w16cid:durableId="1178809704">
    <w:abstractNumId w:val="4"/>
  </w:num>
  <w:num w:numId="23" w16cid:durableId="1447195698">
    <w:abstractNumId w:val="0"/>
  </w:num>
  <w:num w:numId="24" w16cid:durableId="2058814730">
    <w:abstractNumId w:val="18"/>
  </w:num>
  <w:num w:numId="25" w16cid:durableId="1409813454">
    <w:abstractNumId w:val="10"/>
  </w:num>
  <w:num w:numId="26" w16cid:durableId="177695535">
    <w:abstractNumId w:val="26"/>
  </w:num>
  <w:num w:numId="27" w16cid:durableId="184252523">
    <w:abstractNumId w:val="17"/>
  </w:num>
  <w:num w:numId="28" w16cid:durableId="2010518844">
    <w:abstractNumId w:val="35"/>
  </w:num>
  <w:num w:numId="29" w16cid:durableId="1592198694">
    <w:abstractNumId w:val="6"/>
  </w:num>
  <w:num w:numId="30" w16cid:durableId="1248419763">
    <w:abstractNumId w:val="13"/>
  </w:num>
  <w:num w:numId="31" w16cid:durableId="506361964">
    <w:abstractNumId w:val="31"/>
  </w:num>
  <w:num w:numId="32" w16cid:durableId="1756242669">
    <w:abstractNumId w:val="20"/>
  </w:num>
  <w:num w:numId="33" w16cid:durableId="380789816">
    <w:abstractNumId w:val="30"/>
  </w:num>
  <w:num w:numId="34" w16cid:durableId="590966113">
    <w:abstractNumId w:val="1"/>
  </w:num>
  <w:num w:numId="35" w16cid:durableId="779423045">
    <w:abstractNumId w:val="19"/>
  </w:num>
  <w:num w:numId="36" w16cid:durableId="1087113181">
    <w:abstractNumId w:val="16"/>
  </w:num>
  <w:num w:numId="37" w16cid:durableId="1588034735">
    <w:abstractNumId w:val="7"/>
  </w:num>
  <w:num w:numId="38" w16cid:durableId="328562696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3C"/>
    <w:rsid w:val="000025D0"/>
    <w:rsid w:val="00021765"/>
    <w:rsid w:val="00024934"/>
    <w:rsid w:val="0002513E"/>
    <w:rsid w:val="00034EAF"/>
    <w:rsid w:val="0003673D"/>
    <w:rsid w:val="00037274"/>
    <w:rsid w:val="0004230D"/>
    <w:rsid w:val="0004527D"/>
    <w:rsid w:val="0006312B"/>
    <w:rsid w:val="00064D9D"/>
    <w:rsid w:val="0007626C"/>
    <w:rsid w:val="0008075A"/>
    <w:rsid w:val="000823FC"/>
    <w:rsid w:val="00082CF5"/>
    <w:rsid w:val="00084D96"/>
    <w:rsid w:val="00087AA7"/>
    <w:rsid w:val="00087C4A"/>
    <w:rsid w:val="000918E8"/>
    <w:rsid w:val="000A6E65"/>
    <w:rsid w:val="000A752F"/>
    <w:rsid w:val="000B3280"/>
    <w:rsid w:val="000B53E9"/>
    <w:rsid w:val="000B7423"/>
    <w:rsid w:val="000C6403"/>
    <w:rsid w:val="000D0BD1"/>
    <w:rsid w:val="000D4242"/>
    <w:rsid w:val="000D45B7"/>
    <w:rsid w:val="000D6410"/>
    <w:rsid w:val="000D7BEC"/>
    <w:rsid w:val="000E3A74"/>
    <w:rsid w:val="000E5D66"/>
    <w:rsid w:val="000E6271"/>
    <w:rsid w:val="000F4468"/>
    <w:rsid w:val="000F6949"/>
    <w:rsid w:val="00100042"/>
    <w:rsid w:val="00104C8A"/>
    <w:rsid w:val="00110D6D"/>
    <w:rsid w:val="00111657"/>
    <w:rsid w:val="0012312E"/>
    <w:rsid w:val="00123E80"/>
    <w:rsid w:val="001263AD"/>
    <w:rsid w:val="00136EF2"/>
    <w:rsid w:val="00141F40"/>
    <w:rsid w:val="00147FE3"/>
    <w:rsid w:val="00151D2C"/>
    <w:rsid w:val="00153D7D"/>
    <w:rsid w:val="00155C1F"/>
    <w:rsid w:val="001636C7"/>
    <w:rsid w:val="001729D9"/>
    <w:rsid w:val="00176943"/>
    <w:rsid w:val="00176B3C"/>
    <w:rsid w:val="00177961"/>
    <w:rsid w:val="0018077B"/>
    <w:rsid w:val="00191028"/>
    <w:rsid w:val="001A3F15"/>
    <w:rsid w:val="001A776D"/>
    <w:rsid w:val="001B5742"/>
    <w:rsid w:val="001B6AC2"/>
    <w:rsid w:val="001C500E"/>
    <w:rsid w:val="001D20BC"/>
    <w:rsid w:val="001D352C"/>
    <w:rsid w:val="001D7A1B"/>
    <w:rsid w:val="001F2AF8"/>
    <w:rsid w:val="001F7066"/>
    <w:rsid w:val="00210C8C"/>
    <w:rsid w:val="002110F9"/>
    <w:rsid w:val="002126DA"/>
    <w:rsid w:val="0021572D"/>
    <w:rsid w:val="002279F9"/>
    <w:rsid w:val="002429B5"/>
    <w:rsid w:val="00245617"/>
    <w:rsid w:val="0025180E"/>
    <w:rsid w:val="00257B7A"/>
    <w:rsid w:val="00262F96"/>
    <w:rsid w:val="0027490B"/>
    <w:rsid w:val="00276C44"/>
    <w:rsid w:val="00282875"/>
    <w:rsid w:val="0028445B"/>
    <w:rsid w:val="00284968"/>
    <w:rsid w:val="00285C2D"/>
    <w:rsid w:val="00292D68"/>
    <w:rsid w:val="0029574B"/>
    <w:rsid w:val="002A04A6"/>
    <w:rsid w:val="002A4E99"/>
    <w:rsid w:val="002A796F"/>
    <w:rsid w:val="002C36BB"/>
    <w:rsid w:val="002C50DD"/>
    <w:rsid w:val="002C5D72"/>
    <w:rsid w:val="002D0CEC"/>
    <w:rsid w:val="002D4591"/>
    <w:rsid w:val="002D4A6D"/>
    <w:rsid w:val="002E3C0A"/>
    <w:rsid w:val="002E46CA"/>
    <w:rsid w:val="002E5394"/>
    <w:rsid w:val="002F1513"/>
    <w:rsid w:val="002F41A9"/>
    <w:rsid w:val="002F5E9D"/>
    <w:rsid w:val="00301DE7"/>
    <w:rsid w:val="00305BCC"/>
    <w:rsid w:val="00310EA0"/>
    <w:rsid w:val="00323FE8"/>
    <w:rsid w:val="003327E6"/>
    <w:rsid w:val="003368D6"/>
    <w:rsid w:val="003570E8"/>
    <w:rsid w:val="0036029D"/>
    <w:rsid w:val="0036344D"/>
    <w:rsid w:val="00363D04"/>
    <w:rsid w:val="00363F1C"/>
    <w:rsid w:val="003721C7"/>
    <w:rsid w:val="00375371"/>
    <w:rsid w:val="00375BCA"/>
    <w:rsid w:val="0039341B"/>
    <w:rsid w:val="00397AD7"/>
    <w:rsid w:val="003A2642"/>
    <w:rsid w:val="003A2B18"/>
    <w:rsid w:val="003A71DA"/>
    <w:rsid w:val="003A724C"/>
    <w:rsid w:val="003B17B1"/>
    <w:rsid w:val="003B33BF"/>
    <w:rsid w:val="003B6AC8"/>
    <w:rsid w:val="003C3B7E"/>
    <w:rsid w:val="003C4D92"/>
    <w:rsid w:val="003D01BA"/>
    <w:rsid w:val="003D02A4"/>
    <w:rsid w:val="003D1AB9"/>
    <w:rsid w:val="003E2439"/>
    <w:rsid w:val="0040157C"/>
    <w:rsid w:val="0040650A"/>
    <w:rsid w:val="004077C3"/>
    <w:rsid w:val="004102DD"/>
    <w:rsid w:val="0041247D"/>
    <w:rsid w:val="004141D2"/>
    <w:rsid w:val="004166EA"/>
    <w:rsid w:val="00422B04"/>
    <w:rsid w:val="00432E45"/>
    <w:rsid w:val="00436E7D"/>
    <w:rsid w:val="0044084E"/>
    <w:rsid w:val="004473F3"/>
    <w:rsid w:val="00461D34"/>
    <w:rsid w:val="00471014"/>
    <w:rsid w:val="0047123A"/>
    <w:rsid w:val="00472EC5"/>
    <w:rsid w:val="004771C9"/>
    <w:rsid w:val="004857A9"/>
    <w:rsid w:val="00486638"/>
    <w:rsid w:val="0048797F"/>
    <w:rsid w:val="00493DBD"/>
    <w:rsid w:val="00494BEB"/>
    <w:rsid w:val="00496010"/>
    <w:rsid w:val="004A40C0"/>
    <w:rsid w:val="004A5303"/>
    <w:rsid w:val="004B1E22"/>
    <w:rsid w:val="004B3854"/>
    <w:rsid w:val="004B53EF"/>
    <w:rsid w:val="004B5EB9"/>
    <w:rsid w:val="004BE2CB"/>
    <w:rsid w:val="004C0CE8"/>
    <w:rsid w:val="004C1966"/>
    <w:rsid w:val="004C2B97"/>
    <w:rsid w:val="004C76D0"/>
    <w:rsid w:val="004C7A7C"/>
    <w:rsid w:val="004D4629"/>
    <w:rsid w:val="004D471A"/>
    <w:rsid w:val="004D5322"/>
    <w:rsid w:val="004D55FC"/>
    <w:rsid w:val="004D60EB"/>
    <w:rsid w:val="004D71FC"/>
    <w:rsid w:val="004F1730"/>
    <w:rsid w:val="00504717"/>
    <w:rsid w:val="00505206"/>
    <w:rsid w:val="0050529F"/>
    <w:rsid w:val="00512088"/>
    <w:rsid w:val="00512A08"/>
    <w:rsid w:val="00523671"/>
    <w:rsid w:val="0052377F"/>
    <w:rsid w:val="00525237"/>
    <w:rsid w:val="0053515C"/>
    <w:rsid w:val="00535DE8"/>
    <w:rsid w:val="005427CC"/>
    <w:rsid w:val="00547C60"/>
    <w:rsid w:val="00553BE1"/>
    <w:rsid w:val="00554298"/>
    <w:rsid w:val="00561110"/>
    <w:rsid w:val="00561C28"/>
    <w:rsid w:val="00570F7C"/>
    <w:rsid w:val="00571D3D"/>
    <w:rsid w:val="00573C10"/>
    <w:rsid w:val="005761CB"/>
    <w:rsid w:val="00577E6F"/>
    <w:rsid w:val="00580EBB"/>
    <w:rsid w:val="00581C63"/>
    <w:rsid w:val="00586266"/>
    <w:rsid w:val="00587DD7"/>
    <w:rsid w:val="005A01E4"/>
    <w:rsid w:val="005A7872"/>
    <w:rsid w:val="005B2B1B"/>
    <w:rsid w:val="005C20EC"/>
    <w:rsid w:val="005C3321"/>
    <w:rsid w:val="005C4D5D"/>
    <w:rsid w:val="005C76EB"/>
    <w:rsid w:val="005D4552"/>
    <w:rsid w:val="005D4C7D"/>
    <w:rsid w:val="005D5F43"/>
    <w:rsid w:val="005D788C"/>
    <w:rsid w:val="005E05C9"/>
    <w:rsid w:val="005E0EF6"/>
    <w:rsid w:val="005E28E4"/>
    <w:rsid w:val="005F7CA2"/>
    <w:rsid w:val="0060261B"/>
    <w:rsid w:val="006057CD"/>
    <w:rsid w:val="00605BE8"/>
    <w:rsid w:val="0061003C"/>
    <w:rsid w:val="006131E9"/>
    <w:rsid w:val="00614227"/>
    <w:rsid w:val="0061746C"/>
    <w:rsid w:val="006212BF"/>
    <w:rsid w:val="006241AB"/>
    <w:rsid w:val="00626DDB"/>
    <w:rsid w:val="0063490B"/>
    <w:rsid w:val="00636541"/>
    <w:rsid w:val="00653979"/>
    <w:rsid w:val="0065452A"/>
    <w:rsid w:val="00654783"/>
    <w:rsid w:val="00656D77"/>
    <w:rsid w:val="00657129"/>
    <w:rsid w:val="0066471A"/>
    <w:rsid w:val="006751BC"/>
    <w:rsid w:val="00680EBA"/>
    <w:rsid w:val="00681776"/>
    <w:rsid w:val="00694DBC"/>
    <w:rsid w:val="006A0B57"/>
    <w:rsid w:val="006A161E"/>
    <w:rsid w:val="006A624D"/>
    <w:rsid w:val="006B3202"/>
    <w:rsid w:val="006B64EC"/>
    <w:rsid w:val="006C2E46"/>
    <w:rsid w:val="006C42FB"/>
    <w:rsid w:val="006D6C2D"/>
    <w:rsid w:val="006E0853"/>
    <w:rsid w:val="006E0926"/>
    <w:rsid w:val="006E0F8C"/>
    <w:rsid w:val="006E1F92"/>
    <w:rsid w:val="006E3F69"/>
    <w:rsid w:val="006F6560"/>
    <w:rsid w:val="00702E3D"/>
    <w:rsid w:val="0070745A"/>
    <w:rsid w:val="00710C20"/>
    <w:rsid w:val="00714888"/>
    <w:rsid w:val="007164EB"/>
    <w:rsid w:val="007169EC"/>
    <w:rsid w:val="00717180"/>
    <w:rsid w:val="007212AF"/>
    <w:rsid w:val="00721E31"/>
    <w:rsid w:val="00723080"/>
    <w:rsid w:val="007239CC"/>
    <w:rsid w:val="00724E7C"/>
    <w:rsid w:val="0073650D"/>
    <w:rsid w:val="00746CDB"/>
    <w:rsid w:val="00750235"/>
    <w:rsid w:val="00754620"/>
    <w:rsid w:val="00757F29"/>
    <w:rsid w:val="00762EA8"/>
    <w:rsid w:val="00764FA3"/>
    <w:rsid w:val="00765797"/>
    <w:rsid w:val="00774756"/>
    <w:rsid w:val="007768DF"/>
    <w:rsid w:val="00797561"/>
    <w:rsid w:val="007A2C97"/>
    <w:rsid w:val="007A5126"/>
    <w:rsid w:val="007A6927"/>
    <w:rsid w:val="007B2F3C"/>
    <w:rsid w:val="007C4EF9"/>
    <w:rsid w:val="007D2007"/>
    <w:rsid w:val="007E132F"/>
    <w:rsid w:val="007E6A96"/>
    <w:rsid w:val="007F292B"/>
    <w:rsid w:val="007F37B9"/>
    <w:rsid w:val="007F49BC"/>
    <w:rsid w:val="007F7104"/>
    <w:rsid w:val="007F7E6B"/>
    <w:rsid w:val="00811B6F"/>
    <w:rsid w:val="0081294D"/>
    <w:rsid w:val="00820222"/>
    <w:rsid w:val="0082135A"/>
    <w:rsid w:val="00821F66"/>
    <w:rsid w:val="00822870"/>
    <w:rsid w:val="00826C7A"/>
    <w:rsid w:val="008314CF"/>
    <w:rsid w:val="008411F1"/>
    <w:rsid w:val="00844203"/>
    <w:rsid w:val="0084474E"/>
    <w:rsid w:val="00856ED3"/>
    <w:rsid w:val="00862A85"/>
    <w:rsid w:val="00862ECC"/>
    <w:rsid w:val="00864DCF"/>
    <w:rsid w:val="00865062"/>
    <w:rsid w:val="00872BC9"/>
    <w:rsid w:val="00880EC4"/>
    <w:rsid w:val="0088715A"/>
    <w:rsid w:val="0089284C"/>
    <w:rsid w:val="008A3281"/>
    <w:rsid w:val="008A7BB9"/>
    <w:rsid w:val="008C24D0"/>
    <w:rsid w:val="008C4B7E"/>
    <w:rsid w:val="008C7162"/>
    <w:rsid w:val="008D4C80"/>
    <w:rsid w:val="008E38E4"/>
    <w:rsid w:val="008F73E4"/>
    <w:rsid w:val="008F767F"/>
    <w:rsid w:val="008F76E1"/>
    <w:rsid w:val="00906BFC"/>
    <w:rsid w:val="00913738"/>
    <w:rsid w:val="00923AB7"/>
    <w:rsid w:val="00924CB8"/>
    <w:rsid w:val="0092683C"/>
    <w:rsid w:val="00931475"/>
    <w:rsid w:val="00950D90"/>
    <w:rsid w:val="00954644"/>
    <w:rsid w:val="00975114"/>
    <w:rsid w:val="00982FA3"/>
    <w:rsid w:val="009945A0"/>
    <w:rsid w:val="00995022"/>
    <w:rsid w:val="009955BE"/>
    <w:rsid w:val="009A10DE"/>
    <w:rsid w:val="009A68D0"/>
    <w:rsid w:val="009A7B69"/>
    <w:rsid w:val="009B11C7"/>
    <w:rsid w:val="009B5D4B"/>
    <w:rsid w:val="009B7CF1"/>
    <w:rsid w:val="009C137B"/>
    <w:rsid w:val="009C28FA"/>
    <w:rsid w:val="009C32A4"/>
    <w:rsid w:val="009C4ADE"/>
    <w:rsid w:val="009C5FE0"/>
    <w:rsid w:val="009D5053"/>
    <w:rsid w:val="009E507D"/>
    <w:rsid w:val="009F2930"/>
    <w:rsid w:val="009F672B"/>
    <w:rsid w:val="009F73C3"/>
    <w:rsid w:val="009F7629"/>
    <w:rsid w:val="00A0000D"/>
    <w:rsid w:val="00A05300"/>
    <w:rsid w:val="00A07764"/>
    <w:rsid w:val="00A15923"/>
    <w:rsid w:val="00A23242"/>
    <w:rsid w:val="00A23892"/>
    <w:rsid w:val="00A27300"/>
    <w:rsid w:val="00A3226C"/>
    <w:rsid w:val="00A33753"/>
    <w:rsid w:val="00A33DE4"/>
    <w:rsid w:val="00A45D42"/>
    <w:rsid w:val="00A56E75"/>
    <w:rsid w:val="00A6188A"/>
    <w:rsid w:val="00A61E7F"/>
    <w:rsid w:val="00A64E8F"/>
    <w:rsid w:val="00A7039D"/>
    <w:rsid w:val="00A73795"/>
    <w:rsid w:val="00A74DE5"/>
    <w:rsid w:val="00A76C87"/>
    <w:rsid w:val="00A8268D"/>
    <w:rsid w:val="00A826D4"/>
    <w:rsid w:val="00A922D3"/>
    <w:rsid w:val="00AA3679"/>
    <w:rsid w:val="00AA58C7"/>
    <w:rsid w:val="00AB1C21"/>
    <w:rsid w:val="00AB2191"/>
    <w:rsid w:val="00AC1CBA"/>
    <w:rsid w:val="00AC2E6B"/>
    <w:rsid w:val="00AC31BE"/>
    <w:rsid w:val="00AC6AD0"/>
    <w:rsid w:val="00AD3AF9"/>
    <w:rsid w:val="00AD47C4"/>
    <w:rsid w:val="00AD6234"/>
    <w:rsid w:val="00AE1162"/>
    <w:rsid w:val="00AE4691"/>
    <w:rsid w:val="00AF31C4"/>
    <w:rsid w:val="00AF388F"/>
    <w:rsid w:val="00AF5D30"/>
    <w:rsid w:val="00AF7F38"/>
    <w:rsid w:val="00B00002"/>
    <w:rsid w:val="00B05EFB"/>
    <w:rsid w:val="00B06596"/>
    <w:rsid w:val="00B100B1"/>
    <w:rsid w:val="00B127EE"/>
    <w:rsid w:val="00B13E59"/>
    <w:rsid w:val="00B204BB"/>
    <w:rsid w:val="00B2253A"/>
    <w:rsid w:val="00B25FAF"/>
    <w:rsid w:val="00B30B44"/>
    <w:rsid w:val="00B34CEF"/>
    <w:rsid w:val="00B40CF4"/>
    <w:rsid w:val="00B40F25"/>
    <w:rsid w:val="00B41884"/>
    <w:rsid w:val="00B454A3"/>
    <w:rsid w:val="00B4590A"/>
    <w:rsid w:val="00B51848"/>
    <w:rsid w:val="00B634A7"/>
    <w:rsid w:val="00B640C4"/>
    <w:rsid w:val="00B67AAD"/>
    <w:rsid w:val="00B73196"/>
    <w:rsid w:val="00B87918"/>
    <w:rsid w:val="00BA3F1E"/>
    <w:rsid w:val="00BB0783"/>
    <w:rsid w:val="00BC0CDA"/>
    <w:rsid w:val="00BD2123"/>
    <w:rsid w:val="00BE0F03"/>
    <w:rsid w:val="00BE2E7E"/>
    <w:rsid w:val="00BF2B32"/>
    <w:rsid w:val="00C00E25"/>
    <w:rsid w:val="00C05B6D"/>
    <w:rsid w:val="00C25DCB"/>
    <w:rsid w:val="00C27283"/>
    <w:rsid w:val="00C32674"/>
    <w:rsid w:val="00C364FA"/>
    <w:rsid w:val="00C51181"/>
    <w:rsid w:val="00C51343"/>
    <w:rsid w:val="00C527CC"/>
    <w:rsid w:val="00C56883"/>
    <w:rsid w:val="00C64733"/>
    <w:rsid w:val="00C725BC"/>
    <w:rsid w:val="00C7374C"/>
    <w:rsid w:val="00C76339"/>
    <w:rsid w:val="00C80AFF"/>
    <w:rsid w:val="00C87980"/>
    <w:rsid w:val="00C9658B"/>
    <w:rsid w:val="00C965B5"/>
    <w:rsid w:val="00CB5BE9"/>
    <w:rsid w:val="00CC058D"/>
    <w:rsid w:val="00CC5A6D"/>
    <w:rsid w:val="00CC7FFA"/>
    <w:rsid w:val="00CD2B4A"/>
    <w:rsid w:val="00CE10B4"/>
    <w:rsid w:val="00CE6337"/>
    <w:rsid w:val="00CE64A3"/>
    <w:rsid w:val="00CF0CDB"/>
    <w:rsid w:val="00CF6F60"/>
    <w:rsid w:val="00D00DF5"/>
    <w:rsid w:val="00D11402"/>
    <w:rsid w:val="00D11C35"/>
    <w:rsid w:val="00D14F8C"/>
    <w:rsid w:val="00D27B89"/>
    <w:rsid w:val="00D306E5"/>
    <w:rsid w:val="00D43407"/>
    <w:rsid w:val="00D435D3"/>
    <w:rsid w:val="00D46F1F"/>
    <w:rsid w:val="00D51E95"/>
    <w:rsid w:val="00D63F4A"/>
    <w:rsid w:val="00D65AE0"/>
    <w:rsid w:val="00D65E6D"/>
    <w:rsid w:val="00D65EF6"/>
    <w:rsid w:val="00D67608"/>
    <w:rsid w:val="00D71396"/>
    <w:rsid w:val="00D71CF9"/>
    <w:rsid w:val="00D77BC8"/>
    <w:rsid w:val="00D81749"/>
    <w:rsid w:val="00D81B48"/>
    <w:rsid w:val="00D84449"/>
    <w:rsid w:val="00D87390"/>
    <w:rsid w:val="00D91271"/>
    <w:rsid w:val="00DB06AB"/>
    <w:rsid w:val="00DB3810"/>
    <w:rsid w:val="00DB5A32"/>
    <w:rsid w:val="00DB7BCD"/>
    <w:rsid w:val="00DC07C3"/>
    <w:rsid w:val="00DD31A7"/>
    <w:rsid w:val="00DD388B"/>
    <w:rsid w:val="00DE09D2"/>
    <w:rsid w:val="00DE7663"/>
    <w:rsid w:val="00DF1307"/>
    <w:rsid w:val="00DF45F0"/>
    <w:rsid w:val="00DF4A80"/>
    <w:rsid w:val="00DF5E33"/>
    <w:rsid w:val="00E02EF5"/>
    <w:rsid w:val="00E06285"/>
    <w:rsid w:val="00E0717A"/>
    <w:rsid w:val="00E10018"/>
    <w:rsid w:val="00E13A19"/>
    <w:rsid w:val="00E14232"/>
    <w:rsid w:val="00E201B4"/>
    <w:rsid w:val="00E345E9"/>
    <w:rsid w:val="00E41CB0"/>
    <w:rsid w:val="00E51289"/>
    <w:rsid w:val="00E52656"/>
    <w:rsid w:val="00E60423"/>
    <w:rsid w:val="00E66F9D"/>
    <w:rsid w:val="00E711B6"/>
    <w:rsid w:val="00E7254E"/>
    <w:rsid w:val="00E778FA"/>
    <w:rsid w:val="00E80475"/>
    <w:rsid w:val="00E842B1"/>
    <w:rsid w:val="00E85E71"/>
    <w:rsid w:val="00E873D6"/>
    <w:rsid w:val="00E91F90"/>
    <w:rsid w:val="00E931E2"/>
    <w:rsid w:val="00E941E3"/>
    <w:rsid w:val="00EA23B5"/>
    <w:rsid w:val="00EA4C02"/>
    <w:rsid w:val="00EB7D67"/>
    <w:rsid w:val="00EC3161"/>
    <w:rsid w:val="00EC3A5F"/>
    <w:rsid w:val="00EC667A"/>
    <w:rsid w:val="00ED302B"/>
    <w:rsid w:val="00EF1112"/>
    <w:rsid w:val="00EF4CDF"/>
    <w:rsid w:val="00EF5E7D"/>
    <w:rsid w:val="00EF651B"/>
    <w:rsid w:val="00F01E46"/>
    <w:rsid w:val="00F043F9"/>
    <w:rsid w:val="00F04894"/>
    <w:rsid w:val="00F0789C"/>
    <w:rsid w:val="00F24734"/>
    <w:rsid w:val="00F347F1"/>
    <w:rsid w:val="00F36C4D"/>
    <w:rsid w:val="00F36CF5"/>
    <w:rsid w:val="00F40F4C"/>
    <w:rsid w:val="00F54C9F"/>
    <w:rsid w:val="00F57639"/>
    <w:rsid w:val="00F60A2E"/>
    <w:rsid w:val="00F6720A"/>
    <w:rsid w:val="00F73716"/>
    <w:rsid w:val="00F75963"/>
    <w:rsid w:val="00F80B64"/>
    <w:rsid w:val="00F87808"/>
    <w:rsid w:val="00F97C0C"/>
    <w:rsid w:val="00FA08F9"/>
    <w:rsid w:val="00FA314A"/>
    <w:rsid w:val="00FA33A9"/>
    <w:rsid w:val="00FB5F28"/>
    <w:rsid w:val="00FC053E"/>
    <w:rsid w:val="00FC2BF1"/>
    <w:rsid w:val="00FC34DF"/>
    <w:rsid w:val="00FD47BA"/>
    <w:rsid w:val="00FD4B69"/>
    <w:rsid w:val="00FD5B72"/>
    <w:rsid w:val="00FD6236"/>
    <w:rsid w:val="00FE2841"/>
    <w:rsid w:val="00FE2E64"/>
    <w:rsid w:val="00FE4E53"/>
    <w:rsid w:val="00FE669D"/>
    <w:rsid w:val="011DD4DD"/>
    <w:rsid w:val="02218A32"/>
    <w:rsid w:val="026B6A4B"/>
    <w:rsid w:val="02892217"/>
    <w:rsid w:val="04CDE585"/>
    <w:rsid w:val="04E07EAD"/>
    <w:rsid w:val="053139B3"/>
    <w:rsid w:val="05729684"/>
    <w:rsid w:val="061656AE"/>
    <w:rsid w:val="0629BF6A"/>
    <w:rsid w:val="079F84C5"/>
    <w:rsid w:val="096C709C"/>
    <w:rsid w:val="0A8E4923"/>
    <w:rsid w:val="0B7B2C47"/>
    <w:rsid w:val="0BD9C392"/>
    <w:rsid w:val="0DE345DD"/>
    <w:rsid w:val="0F83CDFF"/>
    <w:rsid w:val="0FE7BA9A"/>
    <w:rsid w:val="10264502"/>
    <w:rsid w:val="104F1A26"/>
    <w:rsid w:val="10A7DD12"/>
    <w:rsid w:val="146DB455"/>
    <w:rsid w:val="16746395"/>
    <w:rsid w:val="17C86BC5"/>
    <w:rsid w:val="17DCDB3A"/>
    <w:rsid w:val="192E8C22"/>
    <w:rsid w:val="1AA07534"/>
    <w:rsid w:val="1C13A0D4"/>
    <w:rsid w:val="1C5E0499"/>
    <w:rsid w:val="1CC13A6D"/>
    <w:rsid w:val="1E544BC0"/>
    <w:rsid w:val="1F5CDEF5"/>
    <w:rsid w:val="20E5DEC7"/>
    <w:rsid w:val="224E6E55"/>
    <w:rsid w:val="22DA0783"/>
    <w:rsid w:val="25321B44"/>
    <w:rsid w:val="26B3D655"/>
    <w:rsid w:val="2834F024"/>
    <w:rsid w:val="296EE6D5"/>
    <w:rsid w:val="2A8485AA"/>
    <w:rsid w:val="2A90DE23"/>
    <w:rsid w:val="2BC8FEDB"/>
    <w:rsid w:val="2CD9ADF4"/>
    <w:rsid w:val="2D5D3E3C"/>
    <w:rsid w:val="337AE3EB"/>
    <w:rsid w:val="33C16A5B"/>
    <w:rsid w:val="34140CF7"/>
    <w:rsid w:val="35091A6B"/>
    <w:rsid w:val="351454B8"/>
    <w:rsid w:val="3635C6B3"/>
    <w:rsid w:val="365C3DF9"/>
    <w:rsid w:val="3698CB62"/>
    <w:rsid w:val="3827D071"/>
    <w:rsid w:val="388AD4FA"/>
    <w:rsid w:val="39381C17"/>
    <w:rsid w:val="3A1F2B2C"/>
    <w:rsid w:val="3A73F4EB"/>
    <w:rsid w:val="3ABAA13D"/>
    <w:rsid w:val="3ACA7360"/>
    <w:rsid w:val="3B2A5B76"/>
    <w:rsid w:val="3C041204"/>
    <w:rsid w:val="3C9F4B1F"/>
    <w:rsid w:val="3E7305CD"/>
    <w:rsid w:val="3E921557"/>
    <w:rsid w:val="3EF16BC5"/>
    <w:rsid w:val="41C443FD"/>
    <w:rsid w:val="41CD6F23"/>
    <w:rsid w:val="41EA76EB"/>
    <w:rsid w:val="44409EB1"/>
    <w:rsid w:val="4871D946"/>
    <w:rsid w:val="4BD82B76"/>
    <w:rsid w:val="4E307F87"/>
    <w:rsid w:val="4EB2B975"/>
    <w:rsid w:val="50708EF4"/>
    <w:rsid w:val="50BF639E"/>
    <w:rsid w:val="51690851"/>
    <w:rsid w:val="51F91FFE"/>
    <w:rsid w:val="51FCEFD8"/>
    <w:rsid w:val="520743BF"/>
    <w:rsid w:val="540B815C"/>
    <w:rsid w:val="54B80D56"/>
    <w:rsid w:val="55391C2B"/>
    <w:rsid w:val="554028C4"/>
    <w:rsid w:val="56D6870C"/>
    <w:rsid w:val="57843702"/>
    <w:rsid w:val="584F1ECB"/>
    <w:rsid w:val="5A16B234"/>
    <w:rsid w:val="5A9305F4"/>
    <w:rsid w:val="5D028825"/>
    <w:rsid w:val="5DB4CE29"/>
    <w:rsid w:val="5EE8D0E0"/>
    <w:rsid w:val="5F1D28B7"/>
    <w:rsid w:val="5FA73758"/>
    <w:rsid w:val="60C60AD4"/>
    <w:rsid w:val="63100892"/>
    <w:rsid w:val="63345B73"/>
    <w:rsid w:val="63EA3579"/>
    <w:rsid w:val="656FBA50"/>
    <w:rsid w:val="658A3244"/>
    <w:rsid w:val="6776A6B9"/>
    <w:rsid w:val="68623118"/>
    <w:rsid w:val="68DCC24B"/>
    <w:rsid w:val="69BF446D"/>
    <w:rsid w:val="6A274019"/>
    <w:rsid w:val="6C1E43E9"/>
    <w:rsid w:val="6C273B8F"/>
    <w:rsid w:val="6D0BF652"/>
    <w:rsid w:val="6E2FD04B"/>
    <w:rsid w:val="6F70A9E7"/>
    <w:rsid w:val="721695D0"/>
    <w:rsid w:val="72768E69"/>
    <w:rsid w:val="729200F3"/>
    <w:rsid w:val="72C0E874"/>
    <w:rsid w:val="73942540"/>
    <w:rsid w:val="751C45A3"/>
    <w:rsid w:val="75C5E1E9"/>
    <w:rsid w:val="77273763"/>
    <w:rsid w:val="778B2E28"/>
    <w:rsid w:val="77922B52"/>
    <w:rsid w:val="786E1CD5"/>
    <w:rsid w:val="799E12DD"/>
    <w:rsid w:val="7A02EAC9"/>
    <w:rsid w:val="7A2B971A"/>
    <w:rsid w:val="7A8EDE48"/>
    <w:rsid w:val="7AFF4334"/>
    <w:rsid w:val="7BB4CF9C"/>
    <w:rsid w:val="7C8074AC"/>
    <w:rsid w:val="7DA6A24C"/>
    <w:rsid w:val="7F7FE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67957"/>
  <w15:docId w15:val="{20066402-4902-43CF-B82F-67C0F662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B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0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0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00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71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7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1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1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1D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A71DA"/>
    <w:rPr>
      <w:rFonts w:ascii="Open Sans" w:hAnsi="Open Sans" w:cs="Times New Roman (Body CS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10A7DD12"/>
  </w:style>
  <w:style w:type="paragraph" w:styleId="Revision">
    <w:name w:val="Revision"/>
    <w:hidden/>
    <w:uiPriority w:val="99"/>
    <w:semiHidden/>
    <w:rsid w:val="002F41A9"/>
  </w:style>
  <w:style w:type="character" w:customStyle="1" w:styleId="apple-converted-space">
    <w:name w:val="apple-converted-space"/>
    <w:basedOn w:val="DefaultParagraphFont"/>
    <w:rsid w:val="00FE669D"/>
  </w:style>
  <w:style w:type="paragraph" w:customStyle="1" w:styleId="Normal0">
    <w:name w:val="Normal0"/>
    <w:qFormat/>
    <w:rsid w:val="00535DE8"/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A33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DE4"/>
  </w:style>
  <w:style w:type="paragraph" w:styleId="Footer">
    <w:name w:val="footer"/>
    <w:basedOn w:val="Normal"/>
    <w:link w:val="FooterChar"/>
    <w:uiPriority w:val="99"/>
    <w:unhideWhenUsed/>
    <w:rsid w:val="00A33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DE4"/>
  </w:style>
  <w:style w:type="character" w:styleId="PageNumber">
    <w:name w:val="page number"/>
    <w:basedOn w:val="DefaultParagraphFont"/>
    <w:uiPriority w:val="99"/>
    <w:semiHidden/>
    <w:unhideWhenUsed/>
    <w:rsid w:val="00A33DE4"/>
  </w:style>
  <w:style w:type="paragraph" w:styleId="NoSpacing">
    <w:name w:val="No Spacing"/>
    <w:link w:val="NoSpacingChar"/>
    <w:uiPriority w:val="1"/>
    <w:qFormat/>
    <w:rsid w:val="00FE2841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E2841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4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6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6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doi.org/10.1177/001312450427078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fb1df-8ef1-403a-be61-ab9e169b03dc" xsi:nil="true"/>
    <CultureName xmlns="6f89993d-7926-42ab-8895-ce9b13dcb42b" xsi:nil="true"/>
    <Owner xmlns="6f89993d-7926-42ab-8895-ce9b13dcb42b">
      <UserInfo>
        <DisplayName/>
        <AccountId xsi:nil="true"/>
        <AccountType/>
      </UserInfo>
    </Owner>
    <Has_Leaders_Only_SectionGroup xmlns="6f89993d-7926-42ab-8895-ce9b13dcb42b" xsi:nil="true"/>
    <Teams_Channel_Section_Location xmlns="6f89993d-7926-42ab-8895-ce9b13dcb42b" xsi:nil="true"/>
    <LMS_Mappings xmlns="6f89993d-7926-42ab-8895-ce9b13dcb42b" xsi:nil="true"/>
    <NotebookType xmlns="6f89993d-7926-42ab-8895-ce9b13dcb42b" xsi:nil="true"/>
    <AppVersion xmlns="6f89993d-7926-42ab-8895-ce9b13dcb42b" xsi:nil="true"/>
    <Invited_Leaders xmlns="6f89993d-7926-42ab-8895-ce9b13dcb42b" xsi:nil="true"/>
    <IsNotebookLocked xmlns="6f89993d-7926-42ab-8895-ce9b13dcb42b" xsi:nil="true"/>
    <lcf76f155ced4ddcb4097134ff3c332f xmlns="6f89993d-7926-42ab-8895-ce9b13dcb42b">
      <Terms xmlns="http://schemas.microsoft.com/office/infopath/2007/PartnerControls"/>
    </lcf76f155ced4ddcb4097134ff3c332f>
    <FolderType xmlns="6f89993d-7926-42ab-8895-ce9b13dcb42b" xsi:nil="true"/>
    <Distribution_Groups xmlns="6f89993d-7926-42ab-8895-ce9b13dcb42b" xsi:nil="true"/>
    <Templates xmlns="6f89993d-7926-42ab-8895-ce9b13dcb42b" xsi:nil="true"/>
    <Members xmlns="6f89993d-7926-42ab-8895-ce9b13dcb42b">
      <UserInfo>
        <DisplayName/>
        <AccountId xsi:nil="true"/>
        <AccountType/>
      </UserInfo>
    </Members>
    <Member_Groups xmlns="6f89993d-7926-42ab-8895-ce9b13dcb42b">
      <UserInfo>
        <DisplayName/>
        <AccountId xsi:nil="true"/>
        <AccountType/>
      </UserInfo>
    </Member_Groups>
    <Self_Registration_Enabled xmlns="6f89993d-7926-42ab-8895-ce9b13dcb42b" xsi:nil="true"/>
    <TeamsChannelId xmlns="6f89993d-7926-42ab-8895-ce9b13dcb42b" xsi:nil="true"/>
    <Leaders xmlns="6f89993d-7926-42ab-8895-ce9b13dcb42b">
      <UserInfo>
        <DisplayName/>
        <AccountId xsi:nil="true"/>
        <AccountType/>
      </UserInfo>
    </Leaders>
    <Math_Settings xmlns="6f89993d-7926-42ab-8895-ce9b13dcb42b" xsi:nil="true"/>
    <DefaultSectionNames xmlns="6f89993d-7926-42ab-8895-ce9b13dcb42b" xsi:nil="true"/>
    <Invited_Members xmlns="6f89993d-7926-42ab-8895-ce9b13dcb42b" xsi:nil="true"/>
    <Is_Collaboration_Space_Locked xmlns="6f89993d-7926-42ab-8895-ce9b13dcb4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EAA55F75D5441B393F42715A92B42" ma:contentTypeVersion="36" ma:contentTypeDescription="Create a new document." ma:contentTypeScope="" ma:versionID="a1c270e70115b6928070d765d9d8e5f4">
  <xsd:schema xmlns:xsd="http://www.w3.org/2001/XMLSchema" xmlns:xs="http://www.w3.org/2001/XMLSchema" xmlns:p="http://schemas.microsoft.com/office/2006/metadata/properties" xmlns:ns2="6f89993d-7926-42ab-8895-ce9b13dcb42b" xmlns:ns3="127fb1df-8ef1-403a-be61-ab9e169b03dc" targetNamespace="http://schemas.microsoft.com/office/2006/metadata/properties" ma:root="true" ma:fieldsID="e1eb6549773e4447c4e7aea72465510f" ns2:_="" ns3:_="">
    <xsd:import namespace="6f89993d-7926-42ab-8895-ce9b13dcb42b"/>
    <xsd:import namespace="127fb1df-8ef1-403a-be61-ab9e169b0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993d-7926-42ab-8895-ce9b13dcb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fb1df-8ef1-403a-be61-ab9e169b03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611558-3a7f-48e4-9cb6-3432423dc03e}" ma:internalName="TaxCatchAll" ma:showField="CatchAllData" ma:web="127fb1df-8ef1-403a-be61-ab9e169b0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2666C-A940-46AF-860D-2D6C6FE01452}">
  <ds:schemaRefs>
    <ds:schemaRef ds:uri="http://schemas.microsoft.com/office/2006/metadata/properties"/>
    <ds:schemaRef ds:uri="http://schemas.microsoft.com/office/infopath/2007/PartnerControls"/>
    <ds:schemaRef ds:uri="127fb1df-8ef1-403a-be61-ab9e169b03dc"/>
    <ds:schemaRef ds:uri="6f89993d-7926-42ab-8895-ce9b13dcb42b"/>
  </ds:schemaRefs>
</ds:datastoreItem>
</file>

<file path=customXml/itemProps2.xml><?xml version="1.0" encoding="utf-8"?>
<ds:datastoreItem xmlns:ds="http://schemas.openxmlformats.org/officeDocument/2006/customXml" ds:itemID="{CBE4175C-07B1-40E6-9B82-AEA65F4C1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9993d-7926-42ab-8895-ce9b13dcb42b"/>
    <ds:schemaRef ds:uri="127fb1df-8ef1-403a-be61-ab9e169b0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C56B1-366E-4CA3-9719-3F876F07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Hine, Melissa</dc:creator>
  <cp:keywords/>
  <dc:description/>
  <cp:lastModifiedBy>Hine, Melissa</cp:lastModifiedBy>
  <cp:revision>2</cp:revision>
  <cp:lastPrinted>2025-05-29T13:49:00Z</cp:lastPrinted>
  <dcterms:created xsi:type="dcterms:W3CDTF">2025-09-09T20:24:00Z</dcterms:created>
  <dcterms:modified xsi:type="dcterms:W3CDTF">2025-09-09T20:24:00Z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0x010100389EAA55F75D5441B393F42715A92B42</vt:lpwstr>
  </property>
  <property fmtid="{D5CDD505-2E9C-101B-9397-08002B2CF9AE}" pid="3" name="MediaServiceImageTags">
    <vt:lpwstr/>
  </property>
</Properties>
</file>