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5E25" w14:textId="7A531719" w:rsidR="004F1730" w:rsidRPr="00375BCA" w:rsidRDefault="004F1730" w:rsidP="009357C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Georgia" w:hAnsi="Georgia"/>
          <w:b/>
          <w:bCs/>
          <w:sz w:val="28"/>
          <w:szCs w:val="28"/>
        </w:rPr>
        <w:t>Implementation Stages</w:t>
      </w:r>
    </w:p>
    <w:p w14:paraId="19F24CFC" w14:textId="4B5D0BA3" w:rsidR="004F1730" w:rsidRDefault="004F1730" w:rsidP="68DCC24B">
      <w:pPr>
        <w:pStyle w:val="Normal0"/>
        <w:rPr>
          <w:rFonts w:ascii="Arial" w:eastAsia="Arial" w:hAnsi="Arial" w:cs="Arial"/>
          <w:b/>
          <w:bCs/>
          <w:sz w:val="22"/>
          <w:szCs w:val="22"/>
        </w:rPr>
      </w:pPr>
    </w:p>
    <w:p w14:paraId="4513963A" w14:textId="3D727D60" w:rsidR="00024934" w:rsidRPr="00D34ED8" w:rsidRDefault="68DCC24B" w:rsidP="68DCC24B">
      <w:pPr>
        <w:pStyle w:val="Normal0"/>
        <w:rPr>
          <w:rFonts w:ascii="Arial" w:eastAsia="Arial" w:hAnsi="Arial" w:cs="Arial"/>
          <w:sz w:val="22"/>
          <w:szCs w:val="22"/>
        </w:rPr>
      </w:pPr>
      <w:r w:rsidRPr="68DCC24B">
        <w:rPr>
          <w:rFonts w:ascii="Arial" w:eastAsia="Arial" w:hAnsi="Arial" w:cs="Arial"/>
          <w:b/>
          <w:bCs/>
          <w:sz w:val="22"/>
          <w:szCs w:val="22"/>
        </w:rPr>
        <w:t>Purpose:</w:t>
      </w:r>
      <w:r w:rsidRPr="68DCC24B">
        <w:rPr>
          <w:rFonts w:ascii="Arial" w:eastAsia="Arial" w:hAnsi="Arial" w:cs="Arial"/>
          <w:sz w:val="22"/>
          <w:szCs w:val="22"/>
        </w:rPr>
        <w:t xml:space="preserve"> Technical and adaptive challenges can occur during each phase of implementation. Technical challenges are generally agreed upon and can be addressed by top-down leadership. Adaptive challenges require schools to reconsider their values, beliefs, and current ways of </w:t>
      </w:r>
      <w:r w:rsidRPr="34140CF7">
        <w:rPr>
          <w:rFonts w:ascii="Arial" w:eastAsia="Arial" w:hAnsi="Arial" w:cs="Arial"/>
          <w:sz w:val="22"/>
          <w:szCs w:val="22"/>
        </w:rPr>
        <w:t>work</w:t>
      </w:r>
      <w:r w:rsidR="0BD9C392" w:rsidRPr="34140CF7">
        <w:rPr>
          <w:rFonts w:ascii="Arial" w:eastAsia="Arial" w:hAnsi="Arial" w:cs="Arial"/>
          <w:sz w:val="22"/>
          <w:szCs w:val="22"/>
        </w:rPr>
        <w:t>ing</w:t>
      </w:r>
      <w:r w:rsidRPr="68DCC24B">
        <w:rPr>
          <w:rFonts w:ascii="Arial" w:eastAsia="Arial" w:hAnsi="Arial" w:cs="Arial"/>
          <w:sz w:val="22"/>
          <w:szCs w:val="22"/>
        </w:rPr>
        <w:t>. When considering how to implement Response to Instruction and Intervention for Academics (RTI</w:t>
      </w:r>
      <w:r w:rsidRPr="68DCC24B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68DCC24B">
        <w:rPr>
          <w:rFonts w:ascii="Arial" w:eastAsia="Arial" w:hAnsi="Arial" w:cs="Arial"/>
          <w:sz w:val="22"/>
          <w:szCs w:val="22"/>
        </w:rPr>
        <w:t>-A) and Response to Instruction and Intervention for Behavior (RTI</w:t>
      </w:r>
      <w:r w:rsidRPr="68DCC24B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68DCC24B">
        <w:rPr>
          <w:rFonts w:ascii="Arial" w:eastAsia="Arial" w:hAnsi="Arial" w:cs="Arial"/>
          <w:sz w:val="22"/>
          <w:szCs w:val="22"/>
        </w:rPr>
        <w:t>-B) as an aligned framework (RTI</w:t>
      </w:r>
      <w:r w:rsidRPr="68DCC24B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68DCC24B">
        <w:rPr>
          <w:rFonts w:ascii="Arial" w:eastAsia="Arial" w:hAnsi="Arial" w:cs="Arial"/>
          <w:sz w:val="22"/>
          <w:szCs w:val="22"/>
        </w:rPr>
        <w:t xml:space="preserve">-A+B), teams should consider </w:t>
      </w:r>
      <w:r w:rsidRPr="34140CF7">
        <w:rPr>
          <w:rFonts w:ascii="Arial" w:eastAsia="Arial" w:hAnsi="Arial" w:cs="Arial"/>
          <w:sz w:val="22"/>
          <w:szCs w:val="22"/>
        </w:rPr>
        <w:t>t</w:t>
      </w:r>
      <w:r w:rsidR="72C0E874" w:rsidRPr="34140CF7">
        <w:rPr>
          <w:rFonts w:ascii="Arial" w:eastAsia="Arial" w:hAnsi="Arial" w:cs="Arial"/>
          <w:sz w:val="22"/>
          <w:szCs w:val="22"/>
        </w:rPr>
        <w:t>he</w:t>
      </w:r>
      <w:r w:rsidRPr="34140CF7">
        <w:rPr>
          <w:rFonts w:ascii="Arial" w:eastAsia="Arial" w:hAnsi="Arial" w:cs="Arial"/>
          <w:sz w:val="22"/>
          <w:szCs w:val="22"/>
        </w:rPr>
        <w:t xml:space="preserve"> </w:t>
      </w:r>
      <w:r w:rsidRPr="68DCC24B">
        <w:rPr>
          <w:rFonts w:ascii="Arial" w:eastAsia="Arial" w:hAnsi="Arial" w:cs="Arial"/>
          <w:sz w:val="22"/>
          <w:szCs w:val="22"/>
        </w:rPr>
        <w:t>phase</w:t>
      </w:r>
      <w:r w:rsidRPr="34140CF7">
        <w:rPr>
          <w:rFonts w:ascii="Arial" w:eastAsia="Arial" w:hAnsi="Arial" w:cs="Arial"/>
          <w:sz w:val="22"/>
          <w:szCs w:val="22"/>
        </w:rPr>
        <w:t>,</w:t>
      </w:r>
      <w:r w:rsidRPr="68DCC24B">
        <w:rPr>
          <w:rFonts w:ascii="Arial" w:eastAsia="Arial" w:hAnsi="Arial" w:cs="Arial"/>
          <w:sz w:val="22"/>
          <w:szCs w:val="22"/>
        </w:rPr>
        <w:t xml:space="preserve"> next steps, and challenges they may face. </w:t>
      </w:r>
    </w:p>
    <w:p w14:paraId="1B76F967" w14:textId="77777777" w:rsidR="00024934" w:rsidRPr="00793374" w:rsidRDefault="00024934" w:rsidP="00024934">
      <w:pPr>
        <w:pStyle w:val="Normal0"/>
        <w:rPr>
          <w:rFonts w:ascii="Arial" w:eastAsia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4" w:space="0" w:color="9AB1AE"/>
          <w:left w:val="single" w:sz="4" w:space="0" w:color="9AB1AE"/>
          <w:bottom w:val="single" w:sz="4" w:space="0" w:color="9AB1AE"/>
          <w:right w:val="single" w:sz="4" w:space="0" w:color="9AB1AE"/>
          <w:insideH w:val="single" w:sz="4" w:space="0" w:color="9AB1AE"/>
          <w:insideV w:val="single" w:sz="4" w:space="0" w:color="9AB1AE"/>
        </w:tblBorders>
        <w:tblLook w:val="0400" w:firstRow="0" w:lastRow="0" w:firstColumn="0" w:lastColumn="0" w:noHBand="0" w:noVBand="1"/>
      </w:tblPr>
      <w:tblGrid>
        <w:gridCol w:w="127"/>
        <w:gridCol w:w="2926"/>
        <w:gridCol w:w="99"/>
        <w:gridCol w:w="3618"/>
        <w:gridCol w:w="99"/>
        <w:gridCol w:w="3911"/>
      </w:tblGrid>
      <w:tr w:rsidR="00024934" w14:paraId="7EAA2E89" w14:textId="77777777" w:rsidTr="17C86BC5">
        <w:tc>
          <w:tcPr>
            <w:tcW w:w="1462" w:type="pct"/>
            <w:gridSpan w:val="3"/>
            <w:tcBorders>
              <w:top w:val="single" w:sz="24" w:space="0" w:color="002060"/>
              <w:left w:val="single" w:sz="8" w:space="0" w:color="FFFFFF" w:themeColor="background1"/>
              <w:bottom w:val="single" w:sz="24" w:space="0" w:color="002060"/>
              <w:right w:val="single" w:sz="8" w:space="0" w:color="FFFFFF" w:themeColor="background1"/>
            </w:tcBorders>
            <w:vAlign w:val="center"/>
          </w:tcPr>
          <w:p w14:paraId="3E4A9F16" w14:textId="77777777" w:rsidR="00024934" w:rsidRPr="001918E2" w:rsidRDefault="00024934">
            <w:pPr>
              <w:pStyle w:val="Normal0"/>
              <w:rPr>
                <w:rFonts w:ascii="Arial" w:eastAsia="Georgia" w:hAnsi="Arial" w:cs="Arial"/>
                <w:b/>
                <w:sz w:val="20"/>
                <w:szCs w:val="20"/>
              </w:rPr>
            </w:pPr>
            <w:r w:rsidRPr="001918E2">
              <w:rPr>
                <w:rFonts w:ascii="Arial" w:eastAsia="Georgia" w:hAnsi="Arial" w:cs="Arial"/>
                <w:b/>
                <w:sz w:val="20"/>
                <w:szCs w:val="20"/>
              </w:rPr>
              <w:t>Stage</w:t>
            </w:r>
          </w:p>
        </w:tc>
        <w:tc>
          <w:tcPr>
            <w:tcW w:w="1724" w:type="pct"/>
            <w:gridSpan w:val="2"/>
            <w:tcBorders>
              <w:top w:val="single" w:sz="24" w:space="0" w:color="002060"/>
              <w:left w:val="single" w:sz="8" w:space="0" w:color="FFFFFF" w:themeColor="background1"/>
              <w:bottom w:val="single" w:sz="24" w:space="0" w:color="002060"/>
              <w:right w:val="single" w:sz="8" w:space="0" w:color="FFFFFF" w:themeColor="background1"/>
            </w:tcBorders>
            <w:vAlign w:val="center"/>
          </w:tcPr>
          <w:p w14:paraId="4FC5F173" w14:textId="77777777" w:rsidR="00024934" w:rsidRPr="001918E2" w:rsidRDefault="00024934">
            <w:pPr>
              <w:pStyle w:val="Normal0"/>
              <w:rPr>
                <w:rFonts w:ascii="Arial" w:eastAsia="Georgia" w:hAnsi="Arial" w:cs="Arial"/>
                <w:b/>
                <w:sz w:val="20"/>
                <w:szCs w:val="20"/>
              </w:rPr>
            </w:pPr>
            <w:r w:rsidRPr="001918E2">
              <w:rPr>
                <w:rFonts w:ascii="Arial" w:eastAsia="Georgia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1814" w:type="pct"/>
            <w:tcBorders>
              <w:top w:val="single" w:sz="24" w:space="0" w:color="002060"/>
              <w:left w:val="single" w:sz="8" w:space="0" w:color="FFFFFF" w:themeColor="background1"/>
              <w:bottom w:val="single" w:sz="24" w:space="0" w:color="002060"/>
              <w:right w:val="single" w:sz="8" w:space="0" w:color="FFFFFF" w:themeColor="background1"/>
            </w:tcBorders>
            <w:vAlign w:val="center"/>
          </w:tcPr>
          <w:p w14:paraId="77CC962D" w14:textId="77777777" w:rsidR="00024934" w:rsidRPr="001918E2" w:rsidRDefault="00024934">
            <w:pPr>
              <w:pStyle w:val="Normal0"/>
              <w:rPr>
                <w:rFonts w:ascii="Arial" w:eastAsia="Georgia" w:hAnsi="Arial" w:cs="Arial"/>
                <w:b/>
                <w:sz w:val="20"/>
                <w:szCs w:val="20"/>
              </w:rPr>
            </w:pPr>
            <w:r w:rsidRPr="001918E2">
              <w:rPr>
                <w:rFonts w:ascii="Arial" w:eastAsia="Georgia" w:hAnsi="Arial" w:cs="Arial"/>
                <w:b/>
                <w:sz w:val="20"/>
                <w:szCs w:val="20"/>
              </w:rPr>
              <w:t>Next Steps</w:t>
            </w:r>
          </w:p>
        </w:tc>
      </w:tr>
      <w:tr w:rsidR="00FD6236" w14:paraId="0EDAD329" w14:textId="77777777" w:rsidTr="17C86BC5">
        <w:trPr>
          <w:gridBefore w:val="1"/>
          <w:wBefore w:w="59" w:type="pct"/>
          <w:trHeight w:val="1686"/>
        </w:trPr>
        <w:tc>
          <w:tcPr>
            <w:tcW w:w="1357" w:type="pct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7715294D" w14:textId="77777777" w:rsidR="00FD6236" w:rsidRDefault="00FD6236" w:rsidP="00FD6236">
            <w:pPr>
              <w:pStyle w:val="Normal0"/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Exploration</w:t>
            </w:r>
          </w:p>
          <w:p w14:paraId="01DE7553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A49DC4E" w14:textId="4E47987D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69586C8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Should we do something new and/or refine what we are doing?</w:t>
            </w:r>
          </w:p>
        </w:tc>
        <w:tc>
          <w:tcPr>
            <w:tcW w:w="1724" w:type="pct"/>
            <w:gridSpan w:val="2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612FC0FF" w14:textId="782381D9" w:rsidR="00FD6236" w:rsidRDefault="3698CB62" w:rsidP="00573C1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17C86B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Identifying</w:t>
            </w:r>
            <w:r w:rsidR="00FD6236" w:rsidRPr="17C86B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 need to align RTI</w:t>
            </w:r>
            <w:r w:rsidR="00FD6236" w:rsidRPr="17C86BC5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D6236" w:rsidRPr="17C86B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-A and RTI</w:t>
            </w:r>
            <w:r w:rsidR="00FD6236" w:rsidRPr="17C86BC5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D6236" w:rsidRPr="17C86BC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-B</w:t>
            </w:r>
          </w:p>
          <w:p w14:paraId="000BF233" w14:textId="77777777" w:rsidR="00FD6236" w:rsidRDefault="00FD6236" w:rsidP="00573C1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Creating readiness for change</w:t>
            </w:r>
          </w:p>
          <w:p w14:paraId="4B5EFC80" w14:textId="65572FCB" w:rsidR="00FD6236" w:rsidRDefault="00FD6236" w:rsidP="00573C1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Learning about the work of Tennessee TSC to help align academic and behavior frameworks</w:t>
            </w:r>
          </w:p>
        </w:tc>
        <w:tc>
          <w:tcPr>
            <w:tcW w:w="1860" w:type="pct"/>
            <w:gridSpan w:val="2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5CD17176" w14:textId="77777777" w:rsidR="00FD6236" w:rsidRDefault="00000000" w:rsidP="00573C1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16"/>
                <w:id w:val="2070998664"/>
              </w:sdtPr>
              <w:sdtContent/>
            </w:sdt>
            <w:r w:rsidR="00FD6236">
              <w:rPr>
                <w:rFonts w:ascii="Arial" w:eastAsia="Arial" w:hAnsi="Arial" w:cs="Arial"/>
                <w:color w:val="000000"/>
                <w:sz w:val="20"/>
                <w:szCs w:val="20"/>
              </w:rPr>
              <w:t>Develop leadership teams</w:t>
            </w:r>
          </w:p>
          <w:p w14:paraId="69FAA6DD" w14:textId="77777777" w:rsidR="00FD6236" w:rsidRDefault="00FD6236" w:rsidP="00573C1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Establish processes for communication</w:t>
            </w:r>
          </w:p>
          <w:p w14:paraId="4FE054CF" w14:textId="77777777" w:rsidR="00FD6236" w:rsidRDefault="00FD6236" w:rsidP="00573C1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Grow support </w:t>
            </w:r>
          </w:p>
          <w:p w14:paraId="6C2271F2" w14:textId="77777777" w:rsidR="00FD6236" w:rsidRDefault="00FD6236" w:rsidP="00573C1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Decide whether to proceed</w:t>
            </w:r>
          </w:p>
          <w:p w14:paraId="62D7E0E0" w14:textId="77777777" w:rsidR="00FD6236" w:rsidRDefault="00FD6236" w:rsidP="00FD6236">
            <w:pPr>
              <w:pStyle w:val="Normal0"/>
              <w:ind w:left="358" w:hanging="2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6236" w14:paraId="6479743E" w14:textId="77777777" w:rsidTr="17C86BC5">
        <w:trPr>
          <w:gridBefore w:val="1"/>
          <w:wBefore w:w="59" w:type="pct"/>
          <w:trHeight w:val="2599"/>
        </w:trPr>
        <w:tc>
          <w:tcPr>
            <w:tcW w:w="1357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6F25020A" w14:textId="77777777" w:rsidR="00FD6236" w:rsidRDefault="00FD6236" w:rsidP="00FD6236">
            <w:pPr>
              <w:pStyle w:val="Normal0"/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Installation</w:t>
            </w:r>
          </w:p>
          <w:p w14:paraId="79CC3304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9CE0FB9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How can we do it right?</w:t>
            </w:r>
          </w:p>
          <w:p w14:paraId="613DFC01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A2698E5" w14:textId="21F99D5D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68DCC24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Making the decision to do something new.</w:t>
            </w:r>
          </w:p>
        </w:tc>
        <w:tc>
          <w:tcPr>
            <w:tcW w:w="1724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030EBEAB" w14:textId="77777777" w:rsidR="00FD6236" w:rsidRDefault="00FD6236" w:rsidP="00573C10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Scheduling regular team meetings</w:t>
            </w:r>
          </w:p>
          <w:p w14:paraId="67B5570C" w14:textId="77777777" w:rsidR="00FD6236" w:rsidRDefault="00FD6236" w:rsidP="00573C10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Utilizing feedback loops </w:t>
            </w:r>
          </w:p>
          <w:p w14:paraId="32D9664F" w14:textId="77777777" w:rsidR="00FD6236" w:rsidRDefault="00FD6236" w:rsidP="00573C10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Determining agreed upon ways to assess fidelity </w:t>
            </w:r>
          </w:p>
          <w:p w14:paraId="0F50A115" w14:textId="5936AB21" w:rsidR="00FD6236" w:rsidRDefault="00FD6236" w:rsidP="00573C10">
            <w:pPr>
              <w:pStyle w:val="Normal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Establishing policies, procedures, and coaching structures to support alignment of RTI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-A and RTI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-B </w:t>
            </w:r>
          </w:p>
        </w:tc>
        <w:tc>
          <w:tcPr>
            <w:tcW w:w="1860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1634E78C" w14:textId="77777777" w:rsidR="00FD6236" w:rsidRDefault="00FD6236" w:rsidP="00573C10">
            <w:pPr>
              <w:pStyle w:val="Normal0"/>
              <w:numPr>
                <w:ilvl w:val="0"/>
                <w:numId w:val="30"/>
              </w:num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Address barriers to successful implementation </w:t>
            </w:r>
          </w:p>
          <w:p w14:paraId="06A39FC8" w14:textId="77777777" w:rsidR="00FD6236" w:rsidRDefault="00FD6236" w:rsidP="00573C10">
            <w:pPr>
              <w:pStyle w:val="Normal0"/>
              <w:numPr>
                <w:ilvl w:val="0"/>
                <w:numId w:val="3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68DCC24B">
              <w:rPr>
                <w:rFonts w:ascii="Arial" w:eastAsia="Arial" w:hAnsi="Arial" w:cs="Arial"/>
                <w:sz w:val="20"/>
                <w:szCs w:val="20"/>
              </w:rPr>
              <w:t>Strengthen support mechanisms that will enable implementation of RTI</w:t>
            </w:r>
            <w:r w:rsidRPr="68DCC24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 w:rsidRPr="68DCC24B">
              <w:rPr>
                <w:rFonts w:ascii="Arial" w:eastAsia="Arial" w:hAnsi="Arial" w:cs="Arial"/>
                <w:sz w:val="20"/>
                <w:szCs w:val="20"/>
              </w:rPr>
              <w:t>-A+B</w:t>
            </w:r>
          </w:p>
          <w:p w14:paraId="4E357ECB" w14:textId="77777777" w:rsidR="00FD6236" w:rsidRDefault="00FD6236" w:rsidP="00573C10">
            <w:pPr>
              <w:pStyle w:val="Normal0"/>
              <w:numPr>
                <w:ilvl w:val="0"/>
                <w:numId w:val="30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documents that will allow comprehensive data to be reviewed in one meeting</w:t>
            </w:r>
          </w:p>
          <w:p w14:paraId="642E6F87" w14:textId="754E01FE" w:rsidR="00FD6236" w:rsidRDefault="00FD6236" w:rsidP="00573C10">
            <w:pPr>
              <w:pStyle w:val="Normal0"/>
              <w:numPr>
                <w:ilvl w:val="0"/>
                <w:numId w:val="30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Identify what professional development and coaching is needed to align RTI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-A and RTI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</w:p>
        </w:tc>
      </w:tr>
      <w:tr w:rsidR="00FD6236" w14:paraId="23717A41" w14:textId="77777777" w:rsidTr="17C86BC5">
        <w:trPr>
          <w:gridBefore w:val="1"/>
          <w:wBefore w:w="59" w:type="pct"/>
          <w:trHeight w:val="1960"/>
        </w:trPr>
        <w:tc>
          <w:tcPr>
            <w:tcW w:w="1357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7E5E71A4" w14:textId="77777777" w:rsidR="00FD6236" w:rsidRDefault="00FD6236" w:rsidP="00FD6236">
            <w:pPr>
              <w:pStyle w:val="Normal0"/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Initial Implementation</w:t>
            </w:r>
          </w:p>
          <w:p w14:paraId="083A8B94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9096EED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How can we do it right? </w:t>
            </w:r>
          </w:p>
          <w:p w14:paraId="09F162DA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19038CC" w14:textId="0C69F621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69586C8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Starting to do something new.</w:t>
            </w:r>
          </w:p>
        </w:tc>
        <w:tc>
          <w:tcPr>
            <w:tcW w:w="1724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1099B7A4" w14:textId="77777777" w:rsidR="00FD6236" w:rsidRDefault="00FD6236" w:rsidP="00573C1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Aligning frameworks on small or large scale first</w:t>
            </w:r>
          </w:p>
          <w:p w14:paraId="7426D010" w14:textId="77777777" w:rsidR="00FD6236" w:rsidRDefault="00FD6236" w:rsidP="00573C1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Meeting regularly as a team </w:t>
            </w:r>
          </w:p>
          <w:p w14:paraId="1008EC94" w14:textId="77777777" w:rsidR="00FD6236" w:rsidRDefault="00FD6236" w:rsidP="00573C1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Engaging in continued professional learning and coaching</w:t>
            </w:r>
          </w:p>
          <w:p w14:paraId="21F50879" w14:textId="76AE3F49" w:rsidR="00FD6236" w:rsidRDefault="00FD6236" w:rsidP="00573C1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Using data from multiple sources to </w:t>
            </w:r>
            <w:sdt>
              <w:sdtPr>
                <w:tag w:val="goog_rdk_17"/>
                <w:id w:val="453840642"/>
              </w:sdtPr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improve implementation </w:t>
            </w:r>
          </w:p>
        </w:tc>
        <w:tc>
          <w:tcPr>
            <w:tcW w:w="1860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6A901A05" w14:textId="77777777" w:rsidR="00FD6236" w:rsidRDefault="00FD6236" w:rsidP="00573C1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Continue to align RTI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-A and RTI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-B while testing out practices </w:t>
            </w:r>
          </w:p>
          <w:p w14:paraId="354313AC" w14:textId="77777777" w:rsidR="00FD6236" w:rsidRDefault="00FD6236" w:rsidP="00573C1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Fine-tune implementation through trial and learning</w:t>
            </w:r>
          </w:p>
          <w:p w14:paraId="5F999EE4" w14:textId="69568FDD" w:rsidR="00FD6236" w:rsidRDefault="00FD6236" w:rsidP="00573C1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Reflect on data to make improvements</w:t>
            </w:r>
          </w:p>
        </w:tc>
      </w:tr>
      <w:tr w:rsidR="00FD6236" w14:paraId="1F041522" w14:textId="77777777" w:rsidTr="17C86BC5">
        <w:trPr>
          <w:gridBefore w:val="1"/>
          <w:wBefore w:w="59" w:type="pct"/>
          <w:trHeight w:val="772"/>
        </w:trPr>
        <w:tc>
          <w:tcPr>
            <w:tcW w:w="1357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1DF53B94" w14:textId="77777777" w:rsidR="00FD6236" w:rsidRDefault="00FD6236" w:rsidP="00FD6236">
            <w:pPr>
              <w:pStyle w:val="Normal0"/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Implementation</w:t>
            </w:r>
          </w:p>
          <w:p w14:paraId="63FB6F56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FAC131E" w14:textId="3FEB1686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How can we do it better?</w:t>
            </w:r>
          </w:p>
        </w:tc>
        <w:tc>
          <w:tcPr>
            <w:tcW w:w="1724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049640F7" w14:textId="77777777" w:rsidR="00FD6236" w:rsidRDefault="00FD6236" w:rsidP="00573C10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Aligning systems are expanded as intended</w:t>
            </w:r>
          </w:p>
          <w:p w14:paraId="3601A5DB" w14:textId="1346E574" w:rsidR="00FD6236" w:rsidRDefault="00FD6236" w:rsidP="00573C10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Implementing with fidelity </w:t>
            </w:r>
          </w:p>
        </w:tc>
        <w:tc>
          <w:tcPr>
            <w:tcW w:w="1860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3F69BE66" w14:textId="77777777" w:rsidR="00FD6236" w:rsidRDefault="00FD6236" w:rsidP="00573C10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Continue to align RTI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-A and RTI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68DCC2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-B </w:t>
            </w:r>
          </w:p>
          <w:p w14:paraId="56BA3794" w14:textId="77777777" w:rsidR="00FD6236" w:rsidRDefault="00FD6236" w:rsidP="00573C10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Effectively support practices</w:t>
            </w:r>
          </w:p>
          <w:p w14:paraId="004CD7EB" w14:textId="40F31184" w:rsidR="00FD6236" w:rsidRDefault="00FD6236" w:rsidP="00573C10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Routinely use data to ensure fidelity </w:t>
            </w:r>
          </w:p>
        </w:tc>
      </w:tr>
      <w:tr w:rsidR="00FD6236" w14:paraId="3A9EE8F6" w14:textId="77777777" w:rsidTr="17C86BC5">
        <w:trPr>
          <w:gridBefore w:val="1"/>
          <w:wBefore w:w="59" w:type="pct"/>
          <w:trHeight w:val="1240"/>
        </w:trPr>
        <w:tc>
          <w:tcPr>
            <w:tcW w:w="1357" w:type="pct"/>
            <w:tcBorders>
              <w:top w:val="single" w:sz="8" w:space="0" w:color="002060"/>
              <w:left w:val="single" w:sz="8" w:space="0" w:color="FFFFFF" w:themeColor="background1"/>
              <w:bottom w:val="single" w:sz="24" w:space="0" w:color="002060"/>
              <w:right w:val="single" w:sz="8" w:space="0" w:color="FFFFFF" w:themeColor="background1"/>
            </w:tcBorders>
          </w:tcPr>
          <w:p w14:paraId="6EEF57D0" w14:textId="77777777" w:rsidR="00FD6236" w:rsidRDefault="00FD6236" w:rsidP="00FD6236">
            <w:pPr>
              <w:pStyle w:val="Normal0"/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Sustainability</w:t>
            </w:r>
          </w:p>
          <w:p w14:paraId="6F08B8FA" w14:textId="77777777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6A5B173" w14:textId="3CAD36BF" w:rsidR="00FD6236" w:rsidRDefault="00FD6236" w:rsidP="00FD6236">
            <w:pPr>
              <w:pStyle w:val="Normal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How can we do it better?</w:t>
            </w:r>
          </w:p>
        </w:tc>
        <w:tc>
          <w:tcPr>
            <w:tcW w:w="1724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24" w:space="0" w:color="002060"/>
              <w:right w:val="single" w:sz="8" w:space="0" w:color="FFFFFF" w:themeColor="background1"/>
            </w:tcBorders>
          </w:tcPr>
          <w:p w14:paraId="6F9DE1E1" w14:textId="77777777" w:rsidR="00FD6236" w:rsidRDefault="00FD6236" w:rsidP="00573C10">
            <w:pPr>
              <w:pStyle w:val="Normal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Reflecting on data to see desired outcomes</w:t>
            </w:r>
          </w:p>
          <w:p w14:paraId="16EF5EEA" w14:textId="77777777" w:rsidR="00FD6236" w:rsidRDefault="00FD6236" w:rsidP="00573C10">
            <w:pPr>
              <w:pStyle w:val="Normal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Adjusting to changing contexts</w:t>
            </w:r>
          </w:p>
          <w:p w14:paraId="7E2BE0FE" w14:textId="7818F951" w:rsidR="00FD6236" w:rsidRDefault="00FD6236" w:rsidP="00573C10">
            <w:pPr>
              <w:pStyle w:val="Normal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Aligning frameworks becomes natural </w:t>
            </w:r>
          </w:p>
        </w:tc>
        <w:tc>
          <w:tcPr>
            <w:tcW w:w="1860" w:type="pct"/>
            <w:gridSpan w:val="2"/>
            <w:tcBorders>
              <w:top w:val="single" w:sz="8" w:space="0" w:color="002060"/>
              <w:left w:val="single" w:sz="8" w:space="0" w:color="FFFFFF" w:themeColor="background1"/>
              <w:bottom w:val="single" w:sz="24" w:space="0" w:color="002060"/>
              <w:right w:val="single" w:sz="8" w:space="0" w:color="FFFFFF" w:themeColor="background1"/>
            </w:tcBorders>
          </w:tcPr>
          <w:p w14:paraId="2F7C1A96" w14:textId="77777777" w:rsidR="00FD6236" w:rsidRDefault="00FD6236" w:rsidP="00573C10">
            <w:pPr>
              <w:pStyle w:val="Normal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 data and key collaborator engagement to make improvements</w:t>
            </w:r>
          </w:p>
          <w:p w14:paraId="4714B83F" w14:textId="77777777" w:rsidR="00FD6236" w:rsidRDefault="00FD6236" w:rsidP="00573C10">
            <w:pPr>
              <w:pStyle w:val="Normal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Refine practices and protocols</w:t>
            </w:r>
          </w:p>
          <w:p w14:paraId="04A149F5" w14:textId="00ED14DE" w:rsidR="00FD6236" w:rsidRDefault="00FD6236" w:rsidP="00573C10">
            <w:pPr>
              <w:pStyle w:val="Normal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Increase effectiveness of implementation</w:t>
            </w:r>
          </w:p>
        </w:tc>
      </w:tr>
    </w:tbl>
    <w:p w14:paraId="7D5BFE9A" w14:textId="77777777" w:rsidR="00024934" w:rsidRPr="00793374" w:rsidRDefault="00024934" w:rsidP="00FD623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color w:val="3C3E40"/>
          <w:sz w:val="4"/>
          <w:szCs w:val="4"/>
        </w:rPr>
      </w:pPr>
    </w:p>
    <w:p w14:paraId="4D4366F6" w14:textId="77777777" w:rsidR="00024934" w:rsidRDefault="00024934" w:rsidP="00FD623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b/>
          <w:bCs/>
          <w:color w:val="000000" w:themeColor="text1"/>
          <w:sz w:val="16"/>
          <w:szCs w:val="16"/>
        </w:rPr>
      </w:pPr>
    </w:p>
    <w:p w14:paraId="2DD1BF5D" w14:textId="77777777" w:rsidR="00024934" w:rsidRDefault="00024934" w:rsidP="00FD623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b/>
          <w:bCs/>
          <w:color w:val="000000" w:themeColor="text1"/>
          <w:sz w:val="16"/>
          <w:szCs w:val="16"/>
        </w:rPr>
      </w:pPr>
    </w:p>
    <w:p w14:paraId="40374104" w14:textId="77777777" w:rsidR="00024934" w:rsidRPr="008B7D40" w:rsidRDefault="00024934" w:rsidP="00FD623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b/>
          <w:bCs/>
          <w:color w:val="000000" w:themeColor="text1"/>
          <w:sz w:val="18"/>
          <w:szCs w:val="18"/>
        </w:rPr>
      </w:pPr>
    </w:p>
    <w:p w14:paraId="22C60DD2" w14:textId="77777777" w:rsidR="00024934" w:rsidRPr="008B7D40" w:rsidRDefault="00024934" w:rsidP="00FD623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b/>
          <w:bCs/>
          <w:color w:val="000000" w:themeColor="text1"/>
          <w:sz w:val="18"/>
          <w:szCs w:val="18"/>
        </w:rPr>
      </w:pPr>
      <w:r w:rsidRPr="008B7D40">
        <w:rPr>
          <w:rFonts w:ascii="Arial" w:eastAsia="Open Sans" w:hAnsi="Arial" w:cs="Arial"/>
          <w:b/>
          <w:bCs/>
          <w:color w:val="000000" w:themeColor="text1"/>
          <w:sz w:val="18"/>
          <w:szCs w:val="18"/>
        </w:rPr>
        <w:t>Reference</w:t>
      </w:r>
    </w:p>
    <w:p w14:paraId="230D0330" w14:textId="7E9AD7E1" w:rsidR="00375BCA" w:rsidRDefault="68DCC24B" w:rsidP="00375BC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Open Sans" w:hAnsi="Arial" w:cs="Arial"/>
          <w:color w:val="000000" w:themeColor="text1"/>
          <w:sz w:val="18"/>
          <w:szCs w:val="18"/>
        </w:rPr>
      </w:pPr>
      <w:r w:rsidRPr="68DCC24B">
        <w:rPr>
          <w:rFonts w:ascii="Arial" w:eastAsia="Open Sans" w:hAnsi="Arial" w:cs="Arial"/>
          <w:color w:val="000000" w:themeColor="text1"/>
          <w:sz w:val="18"/>
          <w:szCs w:val="18"/>
        </w:rPr>
        <w:t xml:space="preserve">Blase, K.A., Fixen, D.L., Sims, B.J., </w:t>
      </w:r>
      <w:r w:rsidR="00AE1162">
        <w:rPr>
          <w:rFonts w:ascii="Arial" w:eastAsia="Open Sans" w:hAnsi="Arial" w:cs="Arial"/>
          <w:color w:val="000000" w:themeColor="text1"/>
          <w:sz w:val="18"/>
          <w:szCs w:val="18"/>
        </w:rPr>
        <w:t xml:space="preserve">&amp; </w:t>
      </w:r>
      <w:r w:rsidRPr="68DCC24B">
        <w:rPr>
          <w:rFonts w:ascii="Arial" w:eastAsia="Open Sans" w:hAnsi="Arial" w:cs="Arial"/>
          <w:color w:val="000000" w:themeColor="text1"/>
          <w:sz w:val="18"/>
          <w:szCs w:val="18"/>
        </w:rPr>
        <w:t xml:space="preserve">Ward, C.S. (2015). </w:t>
      </w:r>
      <w:r w:rsidRPr="68DCC24B">
        <w:rPr>
          <w:rFonts w:ascii="Arial" w:eastAsia="Open Sans" w:hAnsi="Arial" w:cs="Arial"/>
          <w:i/>
          <w:iCs/>
          <w:color w:val="000000" w:themeColor="text1"/>
          <w:sz w:val="18"/>
          <w:szCs w:val="18"/>
        </w:rPr>
        <w:t xml:space="preserve">Implementation science: Changing hearts, minds, behavior, and systems to improve educational outcomes. </w:t>
      </w:r>
      <w:hyperlink r:id="rId10">
        <w:r w:rsidRPr="68DCC24B">
          <w:rPr>
            <w:rStyle w:val="Hyperlink"/>
            <w:rFonts w:ascii="Arial" w:eastAsia="Open Sans" w:hAnsi="Arial" w:cs="Arial"/>
            <w:sz w:val="18"/>
            <w:szCs w:val="18"/>
          </w:rPr>
          <w:t>https://fpg.unc.edu/publications/implementation-science-changing-hearts-minds-behavior-and-systems-improve-educational</w:t>
        </w:r>
      </w:hyperlink>
      <w:r w:rsidRPr="68DCC24B">
        <w:rPr>
          <w:rFonts w:ascii="Arial" w:eastAsia="Open Sans" w:hAnsi="Arial" w:cs="Arial"/>
          <w:color w:val="000000" w:themeColor="text1"/>
          <w:sz w:val="18"/>
          <w:szCs w:val="18"/>
        </w:rPr>
        <w:t xml:space="preserve"> </w:t>
      </w:r>
    </w:p>
    <w:p w14:paraId="38DF957D" w14:textId="77777777" w:rsidR="00B40CF4" w:rsidRDefault="00B40CF4" w:rsidP="00375BC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hAnsi="Georgia"/>
          <w:b/>
          <w:bCs/>
          <w:sz w:val="28"/>
          <w:szCs w:val="28"/>
        </w:rPr>
      </w:pPr>
    </w:p>
    <w:p w14:paraId="666D04CF" w14:textId="77777777" w:rsidR="00B40CF4" w:rsidRDefault="00B40CF4" w:rsidP="00375BCA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hAnsi="Georgia"/>
          <w:b/>
          <w:bCs/>
          <w:sz w:val="28"/>
          <w:szCs w:val="28"/>
        </w:rPr>
      </w:pPr>
    </w:p>
    <w:sectPr w:rsidR="00B40CF4" w:rsidSect="009357C5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723B" w14:textId="77777777" w:rsidR="003E3BD4" w:rsidRDefault="003E3BD4" w:rsidP="00A33DE4">
      <w:r>
        <w:separator/>
      </w:r>
    </w:p>
  </w:endnote>
  <w:endnote w:type="continuationSeparator" w:id="0">
    <w:p w14:paraId="76529877" w14:textId="77777777" w:rsidR="003E3BD4" w:rsidRDefault="003E3BD4" w:rsidP="00A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F320" w14:textId="38B3E80B" w:rsidR="009357C5" w:rsidRDefault="009357C5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8D9CA88" wp14:editId="063BA9C3">
          <wp:simplePos x="0" y="0"/>
          <wp:positionH relativeFrom="column">
            <wp:posOffset>0</wp:posOffset>
          </wp:positionH>
          <wp:positionV relativeFrom="page">
            <wp:posOffset>9425940</wp:posOffset>
          </wp:positionV>
          <wp:extent cx="6814038" cy="600710"/>
          <wp:effectExtent l="0" t="0" r="6350" b="0"/>
          <wp:wrapNone/>
          <wp:docPr id="8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EA83" w14:textId="77777777" w:rsidR="003E3BD4" w:rsidRDefault="003E3BD4" w:rsidP="00A33DE4">
      <w:r>
        <w:separator/>
      </w:r>
    </w:p>
  </w:footnote>
  <w:footnote w:type="continuationSeparator" w:id="0">
    <w:p w14:paraId="0C69C001" w14:textId="77777777" w:rsidR="003E3BD4" w:rsidRDefault="003E3BD4" w:rsidP="00A3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6C462B62" w14:textId="77777777" w:rsidTr="3635C6B3">
      <w:trPr>
        <w:trHeight w:val="300"/>
      </w:trPr>
      <w:tc>
        <w:tcPr>
          <w:tcW w:w="4560" w:type="dxa"/>
        </w:tcPr>
        <w:p w14:paraId="315712FF" w14:textId="2A903AEF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23096F72" w14:textId="0D18B63F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1190C5D4" w14:textId="38C3E6B9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62955721" w14:textId="0CA00D4A" w:rsidR="3635C6B3" w:rsidRDefault="3635C6B3" w:rsidP="3635C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34CFFBF2" w14:textId="77777777" w:rsidTr="3635C6B3">
      <w:trPr>
        <w:trHeight w:val="300"/>
      </w:trPr>
      <w:tc>
        <w:tcPr>
          <w:tcW w:w="4560" w:type="dxa"/>
        </w:tcPr>
        <w:p w14:paraId="772B6A05" w14:textId="4C180020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5CC00CA3" w14:textId="0EA98327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6CEE7C63" w14:textId="655E2EB5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4FDC169E" w14:textId="5D6A26ED" w:rsidR="3635C6B3" w:rsidRDefault="3635C6B3" w:rsidP="3635C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B6"/>
    <w:multiLevelType w:val="hybridMultilevel"/>
    <w:tmpl w:val="D2047A5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C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E6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8E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2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10377"/>
    <w:multiLevelType w:val="multilevel"/>
    <w:tmpl w:val="0172B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A7A28"/>
    <w:multiLevelType w:val="hybridMultilevel"/>
    <w:tmpl w:val="443AC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D067D"/>
    <w:multiLevelType w:val="hybridMultilevel"/>
    <w:tmpl w:val="214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9FB"/>
    <w:multiLevelType w:val="hybridMultilevel"/>
    <w:tmpl w:val="1E749426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09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2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E1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27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33E8B"/>
    <w:multiLevelType w:val="hybridMultilevel"/>
    <w:tmpl w:val="45EAA2AC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10E12C51"/>
    <w:multiLevelType w:val="multilevel"/>
    <w:tmpl w:val="0E2A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8A1BD3"/>
    <w:multiLevelType w:val="hybridMultilevel"/>
    <w:tmpl w:val="35FA01D8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191905F1"/>
    <w:multiLevelType w:val="hybridMultilevel"/>
    <w:tmpl w:val="EADEDD9C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91FF1"/>
    <w:multiLevelType w:val="hybridMultilevel"/>
    <w:tmpl w:val="64707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E25AD"/>
    <w:multiLevelType w:val="multilevel"/>
    <w:tmpl w:val="358828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20EE13BC"/>
    <w:multiLevelType w:val="hybridMultilevel"/>
    <w:tmpl w:val="A55AF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02CF5"/>
    <w:multiLevelType w:val="hybridMultilevel"/>
    <w:tmpl w:val="A5808898"/>
    <w:lvl w:ilvl="0" w:tplc="3CA612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B99E8386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76596F"/>
    <w:multiLevelType w:val="multilevel"/>
    <w:tmpl w:val="5D1A2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B493F"/>
    <w:multiLevelType w:val="hybridMultilevel"/>
    <w:tmpl w:val="9334C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3365D"/>
    <w:multiLevelType w:val="hybridMultilevel"/>
    <w:tmpl w:val="7AC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29E0"/>
    <w:multiLevelType w:val="multilevel"/>
    <w:tmpl w:val="9D181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20B77"/>
    <w:multiLevelType w:val="multilevel"/>
    <w:tmpl w:val="0A3E2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859BA"/>
    <w:multiLevelType w:val="multilevel"/>
    <w:tmpl w:val="FBC686F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5FD466E"/>
    <w:multiLevelType w:val="multilevel"/>
    <w:tmpl w:val="97809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0C4100"/>
    <w:multiLevelType w:val="multilevel"/>
    <w:tmpl w:val="1D769C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E5668D"/>
    <w:multiLevelType w:val="hybridMultilevel"/>
    <w:tmpl w:val="1B5A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1D7"/>
    <w:multiLevelType w:val="hybridMultilevel"/>
    <w:tmpl w:val="3EEE80C8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7C61"/>
    <w:multiLevelType w:val="hybridMultilevel"/>
    <w:tmpl w:val="F7CE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C055C"/>
    <w:multiLevelType w:val="hybridMultilevel"/>
    <w:tmpl w:val="FCCCC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5781C"/>
    <w:multiLevelType w:val="hybridMultilevel"/>
    <w:tmpl w:val="95461C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0F2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8E1566"/>
    <w:multiLevelType w:val="multilevel"/>
    <w:tmpl w:val="520CE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53E4EA7"/>
    <w:multiLevelType w:val="hybridMultilevel"/>
    <w:tmpl w:val="60D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C0A5E"/>
    <w:multiLevelType w:val="hybridMultilevel"/>
    <w:tmpl w:val="F09423BA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04BDE"/>
    <w:multiLevelType w:val="hybridMultilevel"/>
    <w:tmpl w:val="1206BA0C"/>
    <w:lvl w:ilvl="0" w:tplc="D4FC7B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F25E18"/>
    <w:multiLevelType w:val="multilevel"/>
    <w:tmpl w:val="FE5A5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943294"/>
    <w:multiLevelType w:val="multilevel"/>
    <w:tmpl w:val="113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7564FB"/>
    <w:multiLevelType w:val="hybridMultilevel"/>
    <w:tmpl w:val="82043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67055"/>
    <w:multiLevelType w:val="hybridMultilevel"/>
    <w:tmpl w:val="9340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05617"/>
    <w:multiLevelType w:val="hybridMultilevel"/>
    <w:tmpl w:val="360E25AA"/>
    <w:lvl w:ilvl="0" w:tplc="7FB8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34002"/>
    <w:multiLevelType w:val="multilevel"/>
    <w:tmpl w:val="89B8B8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7DCF3BC1"/>
    <w:multiLevelType w:val="hybridMultilevel"/>
    <w:tmpl w:val="B400FD1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D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2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4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A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8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F95955"/>
    <w:multiLevelType w:val="hybridMultilevel"/>
    <w:tmpl w:val="7806205E"/>
    <w:lvl w:ilvl="0" w:tplc="14989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808">
    <w:abstractNumId w:val="12"/>
  </w:num>
  <w:num w:numId="2" w16cid:durableId="833180456">
    <w:abstractNumId w:val="22"/>
  </w:num>
  <w:num w:numId="3" w16cid:durableId="1613979233">
    <w:abstractNumId w:val="28"/>
  </w:num>
  <w:num w:numId="4" w16cid:durableId="495926841">
    <w:abstractNumId w:val="11"/>
  </w:num>
  <w:num w:numId="5" w16cid:durableId="1061904718">
    <w:abstractNumId w:val="2"/>
  </w:num>
  <w:num w:numId="6" w16cid:durableId="832645146">
    <w:abstractNumId w:val="23"/>
  </w:num>
  <w:num w:numId="7" w16cid:durableId="631136309">
    <w:abstractNumId w:val="27"/>
  </w:num>
  <w:num w:numId="8" w16cid:durableId="280301706">
    <w:abstractNumId w:val="14"/>
  </w:num>
  <w:num w:numId="9" w16cid:durableId="1020660706">
    <w:abstractNumId w:val="33"/>
  </w:num>
  <w:num w:numId="10" w16cid:durableId="170610631">
    <w:abstractNumId w:val="25"/>
  </w:num>
  <w:num w:numId="11" w16cid:durableId="1480878979">
    <w:abstractNumId w:val="32"/>
  </w:num>
  <w:num w:numId="12" w16cid:durableId="1292175934">
    <w:abstractNumId w:val="8"/>
  </w:num>
  <w:num w:numId="13" w16cid:durableId="1206718327">
    <w:abstractNumId w:val="24"/>
  </w:num>
  <w:num w:numId="14" w16cid:durableId="423456479">
    <w:abstractNumId w:val="9"/>
  </w:num>
  <w:num w:numId="15" w16cid:durableId="1396126071">
    <w:abstractNumId w:val="21"/>
  </w:num>
  <w:num w:numId="16" w16cid:durableId="370307124">
    <w:abstractNumId w:val="37"/>
  </w:num>
  <w:num w:numId="17" w16cid:durableId="1139803256">
    <w:abstractNumId w:val="29"/>
  </w:num>
  <w:num w:numId="18" w16cid:durableId="1963416009">
    <w:abstractNumId w:val="34"/>
  </w:num>
  <w:num w:numId="19" w16cid:durableId="1231305079">
    <w:abstractNumId w:val="15"/>
  </w:num>
  <w:num w:numId="20" w16cid:durableId="463546280">
    <w:abstractNumId w:val="3"/>
  </w:num>
  <w:num w:numId="21" w16cid:durableId="425616270">
    <w:abstractNumId w:val="36"/>
  </w:num>
  <w:num w:numId="22" w16cid:durableId="1178809704">
    <w:abstractNumId w:val="4"/>
  </w:num>
  <w:num w:numId="23" w16cid:durableId="1447195698">
    <w:abstractNumId w:val="0"/>
  </w:num>
  <w:num w:numId="24" w16cid:durableId="2058814730">
    <w:abstractNumId w:val="18"/>
  </w:num>
  <w:num w:numId="25" w16cid:durableId="1409813454">
    <w:abstractNumId w:val="10"/>
  </w:num>
  <w:num w:numId="26" w16cid:durableId="177695535">
    <w:abstractNumId w:val="26"/>
  </w:num>
  <w:num w:numId="27" w16cid:durableId="184252523">
    <w:abstractNumId w:val="17"/>
  </w:num>
  <w:num w:numId="28" w16cid:durableId="2010518844">
    <w:abstractNumId w:val="35"/>
  </w:num>
  <w:num w:numId="29" w16cid:durableId="1592198694">
    <w:abstractNumId w:val="6"/>
  </w:num>
  <w:num w:numId="30" w16cid:durableId="1248419763">
    <w:abstractNumId w:val="13"/>
  </w:num>
  <w:num w:numId="31" w16cid:durableId="506361964">
    <w:abstractNumId w:val="31"/>
  </w:num>
  <w:num w:numId="32" w16cid:durableId="1756242669">
    <w:abstractNumId w:val="20"/>
  </w:num>
  <w:num w:numId="33" w16cid:durableId="380789816">
    <w:abstractNumId w:val="30"/>
  </w:num>
  <w:num w:numId="34" w16cid:durableId="590966113">
    <w:abstractNumId w:val="1"/>
  </w:num>
  <w:num w:numId="35" w16cid:durableId="779423045">
    <w:abstractNumId w:val="19"/>
  </w:num>
  <w:num w:numId="36" w16cid:durableId="1087113181">
    <w:abstractNumId w:val="16"/>
  </w:num>
  <w:num w:numId="37" w16cid:durableId="1588034735">
    <w:abstractNumId w:val="7"/>
  </w:num>
  <w:num w:numId="38" w16cid:durableId="32856269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C"/>
    <w:rsid w:val="000025D0"/>
    <w:rsid w:val="00021765"/>
    <w:rsid w:val="00024934"/>
    <w:rsid w:val="0002513E"/>
    <w:rsid w:val="00034EAF"/>
    <w:rsid w:val="0003673D"/>
    <w:rsid w:val="0004230D"/>
    <w:rsid w:val="0004527D"/>
    <w:rsid w:val="0006312B"/>
    <w:rsid w:val="00064D9D"/>
    <w:rsid w:val="0007626C"/>
    <w:rsid w:val="0008075A"/>
    <w:rsid w:val="000823FC"/>
    <w:rsid w:val="00082CF5"/>
    <w:rsid w:val="00084D96"/>
    <w:rsid w:val="00087AA7"/>
    <w:rsid w:val="00087C4A"/>
    <w:rsid w:val="000918E8"/>
    <w:rsid w:val="000A6E65"/>
    <w:rsid w:val="000A752F"/>
    <w:rsid w:val="000B3280"/>
    <w:rsid w:val="000B53E9"/>
    <w:rsid w:val="000B7423"/>
    <w:rsid w:val="000C6403"/>
    <w:rsid w:val="000D0BD1"/>
    <w:rsid w:val="000D4242"/>
    <w:rsid w:val="000D45B7"/>
    <w:rsid w:val="000D6410"/>
    <w:rsid w:val="000D7BEC"/>
    <w:rsid w:val="000E3A74"/>
    <w:rsid w:val="000E5D66"/>
    <w:rsid w:val="000E6271"/>
    <w:rsid w:val="000F4468"/>
    <w:rsid w:val="000F6949"/>
    <w:rsid w:val="00100042"/>
    <w:rsid w:val="00104C8A"/>
    <w:rsid w:val="00110D6D"/>
    <w:rsid w:val="00111657"/>
    <w:rsid w:val="0012312E"/>
    <w:rsid w:val="00123E80"/>
    <w:rsid w:val="001263AD"/>
    <w:rsid w:val="00136EF2"/>
    <w:rsid w:val="00141F40"/>
    <w:rsid w:val="00147FE3"/>
    <w:rsid w:val="00151D2C"/>
    <w:rsid w:val="00153D7D"/>
    <w:rsid w:val="00155C1F"/>
    <w:rsid w:val="001636C7"/>
    <w:rsid w:val="001729D9"/>
    <w:rsid w:val="00176943"/>
    <w:rsid w:val="00176B3C"/>
    <w:rsid w:val="00177961"/>
    <w:rsid w:val="0018077B"/>
    <w:rsid w:val="00191028"/>
    <w:rsid w:val="001A3F15"/>
    <w:rsid w:val="001A776D"/>
    <w:rsid w:val="001B5742"/>
    <w:rsid w:val="001B6AC2"/>
    <w:rsid w:val="001C500E"/>
    <w:rsid w:val="001D20BC"/>
    <w:rsid w:val="001D352C"/>
    <w:rsid w:val="001D7A1B"/>
    <w:rsid w:val="001F2AF8"/>
    <w:rsid w:val="001F7066"/>
    <w:rsid w:val="00210C8C"/>
    <w:rsid w:val="002110F9"/>
    <w:rsid w:val="002126DA"/>
    <w:rsid w:val="0021572D"/>
    <w:rsid w:val="002279F9"/>
    <w:rsid w:val="002429B5"/>
    <w:rsid w:val="00245617"/>
    <w:rsid w:val="0025180E"/>
    <w:rsid w:val="00257B7A"/>
    <w:rsid w:val="00262F96"/>
    <w:rsid w:val="0027490B"/>
    <w:rsid w:val="00276C44"/>
    <w:rsid w:val="00282875"/>
    <w:rsid w:val="0028445B"/>
    <w:rsid w:val="00284968"/>
    <w:rsid w:val="00285C2D"/>
    <w:rsid w:val="00292D68"/>
    <w:rsid w:val="0029574B"/>
    <w:rsid w:val="002A04A6"/>
    <w:rsid w:val="002A4E99"/>
    <w:rsid w:val="002A796F"/>
    <w:rsid w:val="002C36BB"/>
    <w:rsid w:val="002C50DD"/>
    <w:rsid w:val="002C5D72"/>
    <w:rsid w:val="002D0CEC"/>
    <w:rsid w:val="002D4591"/>
    <w:rsid w:val="002D4A6D"/>
    <w:rsid w:val="002E3C0A"/>
    <w:rsid w:val="002E46CA"/>
    <w:rsid w:val="002E5394"/>
    <w:rsid w:val="002F1513"/>
    <w:rsid w:val="002F41A9"/>
    <w:rsid w:val="002F5E9D"/>
    <w:rsid w:val="00301DE7"/>
    <w:rsid w:val="00305BCC"/>
    <w:rsid w:val="00310EA0"/>
    <w:rsid w:val="00323FE8"/>
    <w:rsid w:val="003327E6"/>
    <w:rsid w:val="003368D6"/>
    <w:rsid w:val="003570E8"/>
    <w:rsid w:val="0036029D"/>
    <w:rsid w:val="0036344D"/>
    <w:rsid w:val="00363D04"/>
    <w:rsid w:val="00363F1C"/>
    <w:rsid w:val="003721C7"/>
    <w:rsid w:val="00375371"/>
    <w:rsid w:val="00375BCA"/>
    <w:rsid w:val="0039341B"/>
    <w:rsid w:val="00397AD7"/>
    <w:rsid w:val="003A2642"/>
    <w:rsid w:val="003A2B18"/>
    <w:rsid w:val="003A71DA"/>
    <w:rsid w:val="003A724C"/>
    <w:rsid w:val="003B17B1"/>
    <w:rsid w:val="003B33BF"/>
    <w:rsid w:val="003B6AC8"/>
    <w:rsid w:val="003C3B7E"/>
    <w:rsid w:val="003C4D92"/>
    <w:rsid w:val="003D01BA"/>
    <w:rsid w:val="003D02A4"/>
    <w:rsid w:val="003D1AB9"/>
    <w:rsid w:val="003E2439"/>
    <w:rsid w:val="003E3BD4"/>
    <w:rsid w:val="0040157C"/>
    <w:rsid w:val="0040650A"/>
    <w:rsid w:val="004077C3"/>
    <w:rsid w:val="004102DD"/>
    <w:rsid w:val="0041247D"/>
    <w:rsid w:val="004141D2"/>
    <w:rsid w:val="004166EA"/>
    <w:rsid w:val="00422B04"/>
    <w:rsid w:val="00432E45"/>
    <w:rsid w:val="00436E7D"/>
    <w:rsid w:val="0044084E"/>
    <w:rsid w:val="004473F3"/>
    <w:rsid w:val="00461D34"/>
    <w:rsid w:val="00471014"/>
    <w:rsid w:val="0047123A"/>
    <w:rsid w:val="00472EC5"/>
    <w:rsid w:val="004771C9"/>
    <w:rsid w:val="004857A9"/>
    <w:rsid w:val="00486638"/>
    <w:rsid w:val="0048797F"/>
    <w:rsid w:val="00493DBD"/>
    <w:rsid w:val="00494BEB"/>
    <w:rsid w:val="00496010"/>
    <w:rsid w:val="004A40C0"/>
    <w:rsid w:val="004A5303"/>
    <w:rsid w:val="004B1E22"/>
    <w:rsid w:val="004B3854"/>
    <w:rsid w:val="004B53EF"/>
    <w:rsid w:val="004B5EB9"/>
    <w:rsid w:val="004BE2CB"/>
    <w:rsid w:val="004C0CE8"/>
    <w:rsid w:val="004C1966"/>
    <w:rsid w:val="004C2B97"/>
    <w:rsid w:val="004C76D0"/>
    <w:rsid w:val="004C7A7C"/>
    <w:rsid w:val="004D4629"/>
    <w:rsid w:val="004D471A"/>
    <w:rsid w:val="004D5322"/>
    <w:rsid w:val="004D55FC"/>
    <w:rsid w:val="004D60EB"/>
    <w:rsid w:val="004D71FC"/>
    <w:rsid w:val="004F1730"/>
    <w:rsid w:val="00504717"/>
    <w:rsid w:val="00505206"/>
    <w:rsid w:val="0050529F"/>
    <w:rsid w:val="00512088"/>
    <w:rsid w:val="00512A08"/>
    <w:rsid w:val="00523671"/>
    <w:rsid w:val="0052377F"/>
    <w:rsid w:val="00525237"/>
    <w:rsid w:val="0053515C"/>
    <w:rsid w:val="00535DE8"/>
    <w:rsid w:val="005427CC"/>
    <w:rsid w:val="00547C60"/>
    <w:rsid w:val="00553BE1"/>
    <w:rsid w:val="00554298"/>
    <w:rsid w:val="00561110"/>
    <w:rsid w:val="00561C28"/>
    <w:rsid w:val="00570F7C"/>
    <w:rsid w:val="00571D3D"/>
    <w:rsid w:val="00573C10"/>
    <w:rsid w:val="005761CB"/>
    <w:rsid w:val="00577E6F"/>
    <w:rsid w:val="00580EBB"/>
    <w:rsid w:val="00581C63"/>
    <w:rsid w:val="00586266"/>
    <w:rsid w:val="00587DD7"/>
    <w:rsid w:val="005A01E4"/>
    <w:rsid w:val="005A7872"/>
    <w:rsid w:val="005B2B1B"/>
    <w:rsid w:val="005C20EC"/>
    <w:rsid w:val="005C3321"/>
    <w:rsid w:val="005C4D5D"/>
    <w:rsid w:val="005C76EB"/>
    <w:rsid w:val="005D4552"/>
    <w:rsid w:val="005D4C7D"/>
    <w:rsid w:val="005D5F43"/>
    <w:rsid w:val="005D788C"/>
    <w:rsid w:val="005E05C9"/>
    <w:rsid w:val="005E0EF6"/>
    <w:rsid w:val="005E28E4"/>
    <w:rsid w:val="005F7CA2"/>
    <w:rsid w:val="0060261B"/>
    <w:rsid w:val="006057CD"/>
    <w:rsid w:val="00605BE8"/>
    <w:rsid w:val="0061003C"/>
    <w:rsid w:val="006131E9"/>
    <w:rsid w:val="00614227"/>
    <w:rsid w:val="0061746C"/>
    <w:rsid w:val="006212BF"/>
    <w:rsid w:val="006241AB"/>
    <w:rsid w:val="00626DDB"/>
    <w:rsid w:val="0063490B"/>
    <w:rsid w:val="00636541"/>
    <w:rsid w:val="00653979"/>
    <w:rsid w:val="0065452A"/>
    <w:rsid w:val="00654783"/>
    <w:rsid w:val="00656D77"/>
    <w:rsid w:val="00657129"/>
    <w:rsid w:val="0066471A"/>
    <w:rsid w:val="006751BC"/>
    <w:rsid w:val="00680EBA"/>
    <w:rsid w:val="00681776"/>
    <w:rsid w:val="00694DBC"/>
    <w:rsid w:val="006A0B57"/>
    <w:rsid w:val="006A161E"/>
    <w:rsid w:val="006A624D"/>
    <w:rsid w:val="006B3202"/>
    <w:rsid w:val="006C2E46"/>
    <w:rsid w:val="006C42FB"/>
    <w:rsid w:val="006D6C2D"/>
    <w:rsid w:val="006E0853"/>
    <w:rsid w:val="006E0926"/>
    <w:rsid w:val="006E0F8C"/>
    <w:rsid w:val="006E1F92"/>
    <w:rsid w:val="006E3F69"/>
    <w:rsid w:val="006F6560"/>
    <w:rsid w:val="00702E3D"/>
    <w:rsid w:val="0070745A"/>
    <w:rsid w:val="00710C20"/>
    <w:rsid w:val="00714888"/>
    <w:rsid w:val="007164EB"/>
    <w:rsid w:val="007169EC"/>
    <w:rsid w:val="00717180"/>
    <w:rsid w:val="007212AF"/>
    <w:rsid w:val="00721E31"/>
    <w:rsid w:val="00723080"/>
    <w:rsid w:val="007239CC"/>
    <w:rsid w:val="00724E7C"/>
    <w:rsid w:val="0073650D"/>
    <w:rsid w:val="00746CDB"/>
    <w:rsid w:val="00750235"/>
    <w:rsid w:val="00754620"/>
    <w:rsid w:val="00757F29"/>
    <w:rsid w:val="00762EA8"/>
    <w:rsid w:val="00764FA3"/>
    <w:rsid w:val="00765797"/>
    <w:rsid w:val="00774756"/>
    <w:rsid w:val="007768DF"/>
    <w:rsid w:val="00797561"/>
    <w:rsid w:val="007A2C97"/>
    <w:rsid w:val="007A5126"/>
    <w:rsid w:val="007A6927"/>
    <w:rsid w:val="007B2F3C"/>
    <w:rsid w:val="007C4EF9"/>
    <w:rsid w:val="007D2007"/>
    <w:rsid w:val="007E132F"/>
    <w:rsid w:val="007E6A96"/>
    <w:rsid w:val="007F292B"/>
    <w:rsid w:val="007F37B9"/>
    <w:rsid w:val="007F49BC"/>
    <w:rsid w:val="007F7104"/>
    <w:rsid w:val="007F7E6B"/>
    <w:rsid w:val="00811B6F"/>
    <w:rsid w:val="0081294D"/>
    <w:rsid w:val="00820222"/>
    <w:rsid w:val="0082135A"/>
    <w:rsid w:val="00821F66"/>
    <w:rsid w:val="00822870"/>
    <w:rsid w:val="00826C7A"/>
    <w:rsid w:val="008314CF"/>
    <w:rsid w:val="008411F1"/>
    <w:rsid w:val="00844203"/>
    <w:rsid w:val="0084474E"/>
    <w:rsid w:val="00856ED3"/>
    <w:rsid w:val="00862A85"/>
    <w:rsid w:val="00862ECC"/>
    <w:rsid w:val="00864DCF"/>
    <w:rsid w:val="00865062"/>
    <w:rsid w:val="00872BC9"/>
    <w:rsid w:val="00880EC4"/>
    <w:rsid w:val="0088715A"/>
    <w:rsid w:val="0089284C"/>
    <w:rsid w:val="008A3281"/>
    <w:rsid w:val="008A7BB9"/>
    <w:rsid w:val="008C24D0"/>
    <w:rsid w:val="008C4B7E"/>
    <w:rsid w:val="008C7162"/>
    <w:rsid w:val="008D4C80"/>
    <w:rsid w:val="008E38E4"/>
    <w:rsid w:val="008F73E4"/>
    <w:rsid w:val="008F767F"/>
    <w:rsid w:val="008F76E1"/>
    <w:rsid w:val="00906BFC"/>
    <w:rsid w:val="00913738"/>
    <w:rsid w:val="00923AB7"/>
    <w:rsid w:val="00924CB8"/>
    <w:rsid w:val="0092683C"/>
    <w:rsid w:val="00931475"/>
    <w:rsid w:val="009357C5"/>
    <w:rsid w:val="00950D90"/>
    <w:rsid w:val="00954644"/>
    <w:rsid w:val="00975114"/>
    <w:rsid w:val="00982FA3"/>
    <w:rsid w:val="009945A0"/>
    <w:rsid w:val="00995022"/>
    <w:rsid w:val="009955BE"/>
    <w:rsid w:val="009A10DE"/>
    <w:rsid w:val="009A68D0"/>
    <w:rsid w:val="009A7B69"/>
    <w:rsid w:val="009B11C7"/>
    <w:rsid w:val="009B5D4B"/>
    <w:rsid w:val="009B7CF1"/>
    <w:rsid w:val="009C137B"/>
    <w:rsid w:val="009C28FA"/>
    <w:rsid w:val="009C32A4"/>
    <w:rsid w:val="009C4ADE"/>
    <w:rsid w:val="009C5FE0"/>
    <w:rsid w:val="009D5053"/>
    <w:rsid w:val="009E507D"/>
    <w:rsid w:val="009F2930"/>
    <w:rsid w:val="009F672B"/>
    <w:rsid w:val="009F73C3"/>
    <w:rsid w:val="009F7629"/>
    <w:rsid w:val="00A0000D"/>
    <w:rsid w:val="00A05300"/>
    <w:rsid w:val="00A07764"/>
    <w:rsid w:val="00A15923"/>
    <w:rsid w:val="00A23242"/>
    <w:rsid w:val="00A23892"/>
    <w:rsid w:val="00A27300"/>
    <w:rsid w:val="00A3226C"/>
    <w:rsid w:val="00A33753"/>
    <w:rsid w:val="00A33DE4"/>
    <w:rsid w:val="00A45D42"/>
    <w:rsid w:val="00A56E75"/>
    <w:rsid w:val="00A6188A"/>
    <w:rsid w:val="00A61E7F"/>
    <w:rsid w:val="00A64E8F"/>
    <w:rsid w:val="00A7039D"/>
    <w:rsid w:val="00A73795"/>
    <w:rsid w:val="00A74DE5"/>
    <w:rsid w:val="00A76C87"/>
    <w:rsid w:val="00A8268D"/>
    <w:rsid w:val="00A826D4"/>
    <w:rsid w:val="00A922D3"/>
    <w:rsid w:val="00AA3679"/>
    <w:rsid w:val="00AA58C7"/>
    <w:rsid w:val="00AB1C21"/>
    <w:rsid w:val="00AB2191"/>
    <w:rsid w:val="00AC1CBA"/>
    <w:rsid w:val="00AC2E6B"/>
    <w:rsid w:val="00AC31BE"/>
    <w:rsid w:val="00AC6AD0"/>
    <w:rsid w:val="00AD3AF9"/>
    <w:rsid w:val="00AD47C4"/>
    <w:rsid w:val="00AD6234"/>
    <w:rsid w:val="00AE1162"/>
    <w:rsid w:val="00AE4691"/>
    <w:rsid w:val="00AF31C4"/>
    <w:rsid w:val="00AF388F"/>
    <w:rsid w:val="00AF5D30"/>
    <w:rsid w:val="00AF7F38"/>
    <w:rsid w:val="00B00002"/>
    <w:rsid w:val="00B05EFB"/>
    <w:rsid w:val="00B06596"/>
    <w:rsid w:val="00B100B1"/>
    <w:rsid w:val="00B127EE"/>
    <w:rsid w:val="00B13E59"/>
    <w:rsid w:val="00B204BB"/>
    <w:rsid w:val="00B2253A"/>
    <w:rsid w:val="00B25FAF"/>
    <w:rsid w:val="00B30B44"/>
    <w:rsid w:val="00B34CEF"/>
    <w:rsid w:val="00B40CF4"/>
    <w:rsid w:val="00B40F25"/>
    <w:rsid w:val="00B41884"/>
    <w:rsid w:val="00B454A3"/>
    <w:rsid w:val="00B4590A"/>
    <w:rsid w:val="00B51848"/>
    <w:rsid w:val="00B634A7"/>
    <w:rsid w:val="00B640C4"/>
    <w:rsid w:val="00B67AAD"/>
    <w:rsid w:val="00B73196"/>
    <w:rsid w:val="00B87918"/>
    <w:rsid w:val="00BA3F1E"/>
    <w:rsid w:val="00BB0783"/>
    <w:rsid w:val="00BC0CDA"/>
    <w:rsid w:val="00BD2123"/>
    <w:rsid w:val="00BE0F03"/>
    <w:rsid w:val="00BE2E7E"/>
    <w:rsid w:val="00BF2B32"/>
    <w:rsid w:val="00C00E25"/>
    <w:rsid w:val="00C05B6D"/>
    <w:rsid w:val="00C25DCB"/>
    <w:rsid w:val="00C27283"/>
    <w:rsid w:val="00C32674"/>
    <w:rsid w:val="00C364FA"/>
    <w:rsid w:val="00C51181"/>
    <w:rsid w:val="00C51343"/>
    <w:rsid w:val="00C527CC"/>
    <w:rsid w:val="00C56883"/>
    <w:rsid w:val="00C64733"/>
    <w:rsid w:val="00C725BC"/>
    <w:rsid w:val="00C7374C"/>
    <w:rsid w:val="00C76339"/>
    <w:rsid w:val="00C80AFF"/>
    <w:rsid w:val="00C87980"/>
    <w:rsid w:val="00C9658B"/>
    <w:rsid w:val="00C965B5"/>
    <w:rsid w:val="00CB5BE9"/>
    <w:rsid w:val="00CC058D"/>
    <w:rsid w:val="00CC5A6D"/>
    <w:rsid w:val="00CC7FFA"/>
    <w:rsid w:val="00CD2B4A"/>
    <w:rsid w:val="00CE10B4"/>
    <w:rsid w:val="00CE6337"/>
    <w:rsid w:val="00CE64A3"/>
    <w:rsid w:val="00CF0CDB"/>
    <w:rsid w:val="00CF6F60"/>
    <w:rsid w:val="00D00DF5"/>
    <w:rsid w:val="00D11402"/>
    <w:rsid w:val="00D11C35"/>
    <w:rsid w:val="00D14F8C"/>
    <w:rsid w:val="00D27B89"/>
    <w:rsid w:val="00D306E5"/>
    <w:rsid w:val="00D43407"/>
    <w:rsid w:val="00D435D3"/>
    <w:rsid w:val="00D46F1F"/>
    <w:rsid w:val="00D51E95"/>
    <w:rsid w:val="00D63F4A"/>
    <w:rsid w:val="00D65AE0"/>
    <w:rsid w:val="00D65E6D"/>
    <w:rsid w:val="00D65EF6"/>
    <w:rsid w:val="00D67608"/>
    <w:rsid w:val="00D71396"/>
    <w:rsid w:val="00D71CF9"/>
    <w:rsid w:val="00D77BC8"/>
    <w:rsid w:val="00D81749"/>
    <w:rsid w:val="00D81B48"/>
    <w:rsid w:val="00D84449"/>
    <w:rsid w:val="00D87390"/>
    <w:rsid w:val="00D91271"/>
    <w:rsid w:val="00DB06AB"/>
    <w:rsid w:val="00DB3810"/>
    <w:rsid w:val="00DB5A32"/>
    <w:rsid w:val="00DB7BCD"/>
    <w:rsid w:val="00DC07C3"/>
    <w:rsid w:val="00DD31A7"/>
    <w:rsid w:val="00DD388B"/>
    <w:rsid w:val="00DE09D2"/>
    <w:rsid w:val="00DE7663"/>
    <w:rsid w:val="00DF1307"/>
    <w:rsid w:val="00DF45F0"/>
    <w:rsid w:val="00DF4A80"/>
    <w:rsid w:val="00DF5E33"/>
    <w:rsid w:val="00E02EF5"/>
    <w:rsid w:val="00E06285"/>
    <w:rsid w:val="00E0717A"/>
    <w:rsid w:val="00E10018"/>
    <w:rsid w:val="00E13A19"/>
    <w:rsid w:val="00E14232"/>
    <w:rsid w:val="00E201B4"/>
    <w:rsid w:val="00E345E9"/>
    <w:rsid w:val="00E41CB0"/>
    <w:rsid w:val="00E51289"/>
    <w:rsid w:val="00E52656"/>
    <w:rsid w:val="00E60423"/>
    <w:rsid w:val="00E66F9D"/>
    <w:rsid w:val="00E711B6"/>
    <w:rsid w:val="00E7254E"/>
    <w:rsid w:val="00E778FA"/>
    <w:rsid w:val="00E80475"/>
    <w:rsid w:val="00E842B1"/>
    <w:rsid w:val="00E85E71"/>
    <w:rsid w:val="00E873D6"/>
    <w:rsid w:val="00E91F90"/>
    <w:rsid w:val="00E931E2"/>
    <w:rsid w:val="00E941E3"/>
    <w:rsid w:val="00EA23B5"/>
    <w:rsid w:val="00EA4C02"/>
    <w:rsid w:val="00EB7D67"/>
    <w:rsid w:val="00EC3161"/>
    <w:rsid w:val="00EC3A5F"/>
    <w:rsid w:val="00EC667A"/>
    <w:rsid w:val="00ED302B"/>
    <w:rsid w:val="00EF1112"/>
    <w:rsid w:val="00EF4CDF"/>
    <w:rsid w:val="00EF5E7D"/>
    <w:rsid w:val="00EF651B"/>
    <w:rsid w:val="00F01E46"/>
    <w:rsid w:val="00F043F9"/>
    <w:rsid w:val="00F04894"/>
    <w:rsid w:val="00F0789C"/>
    <w:rsid w:val="00F24734"/>
    <w:rsid w:val="00F347F1"/>
    <w:rsid w:val="00F36C4D"/>
    <w:rsid w:val="00F36CF5"/>
    <w:rsid w:val="00F40F4C"/>
    <w:rsid w:val="00F54C9F"/>
    <w:rsid w:val="00F57639"/>
    <w:rsid w:val="00F60A2E"/>
    <w:rsid w:val="00F6720A"/>
    <w:rsid w:val="00F73716"/>
    <w:rsid w:val="00F75963"/>
    <w:rsid w:val="00F80B64"/>
    <w:rsid w:val="00F87808"/>
    <w:rsid w:val="00F97C0C"/>
    <w:rsid w:val="00FA08F9"/>
    <w:rsid w:val="00FA314A"/>
    <w:rsid w:val="00FA33A9"/>
    <w:rsid w:val="00FB5F28"/>
    <w:rsid w:val="00FC053E"/>
    <w:rsid w:val="00FC2BF1"/>
    <w:rsid w:val="00FC34DF"/>
    <w:rsid w:val="00FD47BA"/>
    <w:rsid w:val="00FD4B69"/>
    <w:rsid w:val="00FD5B72"/>
    <w:rsid w:val="00FD6236"/>
    <w:rsid w:val="00FE2841"/>
    <w:rsid w:val="00FE2E64"/>
    <w:rsid w:val="00FE4E53"/>
    <w:rsid w:val="00FE669D"/>
    <w:rsid w:val="011DD4DD"/>
    <w:rsid w:val="02218A32"/>
    <w:rsid w:val="026B6A4B"/>
    <w:rsid w:val="02892217"/>
    <w:rsid w:val="04CDE585"/>
    <w:rsid w:val="04E07EAD"/>
    <w:rsid w:val="053139B3"/>
    <w:rsid w:val="05729684"/>
    <w:rsid w:val="061656AE"/>
    <w:rsid w:val="0629BF6A"/>
    <w:rsid w:val="079F84C5"/>
    <w:rsid w:val="096C709C"/>
    <w:rsid w:val="0A8E4923"/>
    <w:rsid w:val="0B7B2C47"/>
    <w:rsid w:val="0BD9C392"/>
    <w:rsid w:val="0DE345DD"/>
    <w:rsid w:val="0F83CDFF"/>
    <w:rsid w:val="0FE7BA9A"/>
    <w:rsid w:val="10264502"/>
    <w:rsid w:val="104F1A26"/>
    <w:rsid w:val="10A7DD12"/>
    <w:rsid w:val="146DB455"/>
    <w:rsid w:val="16746395"/>
    <w:rsid w:val="17C86BC5"/>
    <w:rsid w:val="17DCDB3A"/>
    <w:rsid w:val="192E8C22"/>
    <w:rsid w:val="1AA07534"/>
    <w:rsid w:val="1C13A0D4"/>
    <w:rsid w:val="1C5E0499"/>
    <w:rsid w:val="1CC13A6D"/>
    <w:rsid w:val="1E544BC0"/>
    <w:rsid w:val="1F5CDEF5"/>
    <w:rsid w:val="20E5DEC7"/>
    <w:rsid w:val="224E6E55"/>
    <w:rsid w:val="22DA0783"/>
    <w:rsid w:val="25321B44"/>
    <w:rsid w:val="26B3D655"/>
    <w:rsid w:val="2834F024"/>
    <w:rsid w:val="296EE6D5"/>
    <w:rsid w:val="2A8485AA"/>
    <w:rsid w:val="2A90DE23"/>
    <w:rsid w:val="2BC8FEDB"/>
    <w:rsid w:val="2CD9ADF4"/>
    <w:rsid w:val="2D5D3E3C"/>
    <w:rsid w:val="337AE3EB"/>
    <w:rsid w:val="33C16A5B"/>
    <w:rsid w:val="34140CF7"/>
    <w:rsid w:val="35091A6B"/>
    <w:rsid w:val="351454B8"/>
    <w:rsid w:val="3635C6B3"/>
    <w:rsid w:val="365C3DF9"/>
    <w:rsid w:val="3698CB62"/>
    <w:rsid w:val="3827D071"/>
    <w:rsid w:val="388AD4FA"/>
    <w:rsid w:val="39381C17"/>
    <w:rsid w:val="3A1F2B2C"/>
    <w:rsid w:val="3A73F4EB"/>
    <w:rsid w:val="3ABAA13D"/>
    <w:rsid w:val="3ACA7360"/>
    <w:rsid w:val="3B2A5B76"/>
    <w:rsid w:val="3C041204"/>
    <w:rsid w:val="3C9F4B1F"/>
    <w:rsid w:val="3E7305CD"/>
    <w:rsid w:val="3E921557"/>
    <w:rsid w:val="3EF16BC5"/>
    <w:rsid w:val="41C443FD"/>
    <w:rsid w:val="41CD6F23"/>
    <w:rsid w:val="41EA76EB"/>
    <w:rsid w:val="44409EB1"/>
    <w:rsid w:val="4871D946"/>
    <w:rsid w:val="4BD82B76"/>
    <w:rsid w:val="4E307F87"/>
    <w:rsid w:val="4EB2B975"/>
    <w:rsid w:val="50708EF4"/>
    <w:rsid w:val="50BF639E"/>
    <w:rsid w:val="51690851"/>
    <w:rsid w:val="51F91FFE"/>
    <w:rsid w:val="51FCEFD8"/>
    <w:rsid w:val="520743BF"/>
    <w:rsid w:val="540B815C"/>
    <w:rsid w:val="54B80D56"/>
    <w:rsid w:val="55391C2B"/>
    <w:rsid w:val="554028C4"/>
    <w:rsid w:val="56D6870C"/>
    <w:rsid w:val="57843702"/>
    <w:rsid w:val="584F1ECB"/>
    <w:rsid w:val="5A16B234"/>
    <w:rsid w:val="5A9305F4"/>
    <w:rsid w:val="5D028825"/>
    <w:rsid w:val="5DB4CE29"/>
    <w:rsid w:val="5EE8D0E0"/>
    <w:rsid w:val="5F1D28B7"/>
    <w:rsid w:val="5FA73758"/>
    <w:rsid w:val="60C60AD4"/>
    <w:rsid w:val="63100892"/>
    <w:rsid w:val="63345B73"/>
    <w:rsid w:val="63EA3579"/>
    <w:rsid w:val="656FBA50"/>
    <w:rsid w:val="658A3244"/>
    <w:rsid w:val="6776A6B9"/>
    <w:rsid w:val="68623118"/>
    <w:rsid w:val="68DCC24B"/>
    <w:rsid w:val="69BF446D"/>
    <w:rsid w:val="6A274019"/>
    <w:rsid w:val="6C1E43E9"/>
    <w:rsid w:val="6C273B8F"/>
    <w:rsid w:val="6D0BF652"/>
    <w:rsid w:val="6E2FD04B"/>
    <w:rsid w:val="6F70A9E7"/>
    <w:rsid w:val="721695D0"/>
    <w:rsid w:val="72768E69"/>
    <w:rsid w:val="729200F3"/>
    <w:rsid w:val="72C0E874"/>
    <w:rsid w:val="73942540"/>
    <w:rsid w:val="751C45A3"/>
    <w:rsid w:val="75C5E1E9"/>
    <w:rsid w:val="77273763"/>
    <w:rsid w:val="778B2E28"/>
    <w:rsid w:val="77922B52"/>
    <w:rsid w:val="786E1CD5"/>
    <w:rsid w:val="799E12DD"/>
    <w:rsid w:val="7A02EAC9"/>
    <w:rsid w:val="7A2B971A"/>
    <w:rsid w:val="7A8EDE48"/>
    <w:rsid w:val="7AFF4334"/>
    <w:rsid w:val="7BB4CF9C"/>
    <w:rsid w:val="7C8074AC"/>
    <w:rsid w:val="7DA6A24C"/>
    <w:rsid w:val="7F7FE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7957"/>
  <w15:docId w15:val="{20066402-4902-43CF-B82F-67C0F66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0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7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D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A71DA"/>
    <w:rPr>
      <w:rFonts w:ascii="Open Sans" w:hAnsi="Open Sans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10A7DD12"/>
  </w:style>
  <w:style w:type="paragraph" w:styleId="Revision">
    <w:name w:val="Revision"/>
    <w:hidden/>
    <w:uiPriority w:val="99"/>
    <w:semiHidden/>
    <w:rsid w:val="002F41A9"/>
  </w:style>
  <w:style w:type="character" w:customStyle="1" w:styleId="apple-converted-space">
    <w:name w:val="apple-converted-space"/>
    <w:basedOn w:val="DefaultParagraphFont"/>
    <w:rsid w:val="00FE669D"/>
  </w:style>
  <w:style w:type="paragraph" w:customStyle="1" w:styleId="Normal0">
    <w:name w:val="Normal0"/>
    <w:qFormat/>
    <w:rsid w:val="00535DE8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E4"/>
  </w:style>
  <w:style w:type="paragraph" w:styleId="Footer">
    <w:name w:val="footer"/>
    <w:basedOn w:val="Normal"/>
    <w:link w:val="Foot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E4"/>
  </w:style>
  <w:style w:type="character" w:styleId="PageNumber">
    <w:name w:val="page number"/>
    <w:basedOn w:val="DefaultParagraphFont"/>
    <w:uiPriority w:val="99"/>
    <w:semiHidden/>
    <w:unhideWhenUsed/>
    <w:rsid w:val="00A33DE4"/>
  </w:style>
  <w:style w:type="paragraph" w:styleId="NoSpacing">
    <w:name w:val="No Spacing"/>
    <w:link w:val="NoSpacingChar"/>
    <w:uiPriority w:val="1"/>
    <w:qFormat/>
    <w:rsid w:val="00FE284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E2841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pg.unc.edu/publications/implementation-science-changing-hearts-minds-behavior-and-systems-improve-education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lcf76f155ced4ddcb4097134ff3c332f xmlns="6f89993d-7926-42ab-8895-ce9b13dcb42b">
      <Terms xmlns="http://schemas.microsoft.com/office/infopath/2007/PartnerControls"/>
    </lcf76f155ced4ddcb4097134ff3c332f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56B1-366E-4CA3-9719-3F876F07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2666C-A940-46AF-860D-2D6C6FE01452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customXml/itemProps3.xml><?xml version="1.0" encoding="utf-8"?>
<ds:datastoreItem xmlns:ds="http://schemas.openxmlformats.org/officeDocument/2006/customXml" ds:itemID="{CBE4175C-07B1-40E6-9B82-AEA65F4C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Hine, Melissa</cp:lastModifiedBy>
  <cp:revision>2</cp:revision>
  <cp:lastPrinted>2025-05-29T13:49:00Z</cp:lastPrinted>
  <dcterms:created xsi:type="dcterms:W3CDTF">2025-09-09T20:10:00Z</dcterms:created>
  <dcterms:modified xsi:type="dcterms:W3CDTF">2025-09-09T20:10:00Z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