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1E0" w:firstRow="1" w:lastRow="1" w:firstColumn="1" w:lastColumn="1" w:noHBand="0" w:noVBand="0"/>
      </w:tblPr>
      <w:tblGrid>
        <w:gridCol w:w="3066"/>
        <w:gridCol w:w="6006"/>
      </w:tblGrid>
      <w:tr w:rsidR="00DB0812" w14:paraId="53D4FAD5" w14:textId="77777777" w:rsidTr="00DB0812">
        <w:tc>
          <w:tcPr>
            <w:tcW w:w="1728" w:type="dxa"/>
            <w:tcBorders>
              <w:top w:val="nil"/>
              <w:left w:val="nil"/>
              <w:bottom w:val="single" w:sz="4" w:space="0" w:color="auto"/>
              <w:right w:val="nil"/>
            </w:tcBorders>
            <w:hideMark/>
          </w:tcPr>
          <w:p w14:paraId="7636AA9D" w14:textId="77777777" w:rsidR="00DB0812" w:rsidRDefault="00DB0812">
            <w:pPr>
              <w:spacing w:line="256" w:lineRule="auto"/>
              <w:rPr>
                <w:rFonts w:ascii="Arial" w:hAnsi="Arial" w:cs="Arial"/>
                <w:lang w:eastAsia="en-US"/>
              </w:rPr>
            </w:pPr>
            <w:r>
              <w:rPr>
                <w:rFonts w:ascii="Arial" w:hAnsi="Arial" w:cs="Arial"/>
                <w:noProof/>
              </w:rPr>
              <w:drawing>
                <wp:inline distT="0" distB="0" distL="0" distR="0" wp14:anchorId="28505412" wp14:editId="2CB5F255">
                  <wp:extent cx="1809750" cy="1009650"/>
                  <wp:effectExtent l="0" t="0" r="0" b="0"/>
                  <wp:docPr id="1" name="Bilde 1" descr="alta_havn_ryggmerk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alta_havn_ryggmerke_300dp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009650"/>
                          </a:xfrm>
                          <a:prstGeom prst="rect">
                            <a:avLst/>
                          </a:prstGeom>
                          <a:noFill/>
                          <a:ln>
                            <a:noFill/>
                          </a:ln>
                        </pic:spPr>
                      </pic:pic>
                    </a:graphicData>
                  </a:graphic>
                </wp:inline>
              </w:drawing>
            </w:r>
          </w:p>
        </w:tc>
        <w:tc>
          <w:tcPr>
            <w:tcW w:w="7128" w:type="dxa"/>
            <w:tcBorders>
              <w:top w:val="nil"/>
              <w:left w:val="nil"/>
              <w:bottom w:val="single" w:sz="4" w:space="0" w:color="auto"/>
              <w:right w:val="nil"/>
            </w:tcBorders>
          </w:tcPr>
          <w:p w14:paraId="2A3C3D1A" w14:textId="0B5B9954" w:rsidR="00DB0812" w:rsidRDefault="00DB0812">
            <w:pPr>
              <w:autoSpaceDE w:val="0"/>
              <w:autoSpaceDN w:val="0"/>
              <w:adjustRightInd w:val="0"/>
              <w:spacing w:line="256" w:lineRule="auto"/>
              <w:rPr>
                <w:rFonts w:ascii="Arial" w:hAnsi="Arial" w:cs="Arial"/>
                <w:b/>
                <w:bCs/>
                <w:sz w:val="20"/>
                <w:szCs w:val="20"/>
                <w:lang w:eastAsia="en-US"/>
              </w:rPr>
            </w:pPr>
            <w:r>
              <w:rPr>
                <w:rFonts w:ascii="Arial" w:hAnsi="Arial" w:cs="Arial"/>
                <w:b/>
                <w:bCs/>
                <w:sz w:val="28"/>
                <w:szCs w:val="28"/>
                <w:lang w:eastAsia="en-US"/>
              </w:rPr>
              <w:t>Vedtekt</w:t>
            </w:r>
            <w:r w:rsidR="00857C85">
              <w:rPr>
                <w:rFonts w:ascii="Arial" w:hAnsi="Arial" w:cs="Arial"/>
                <w:b/>
                <w:bCs/>
                <w:sz w:val="28"/>
                <w:szCs w:val="28"/>
                <w:lang w:eastAsia="en-US"/>
              </w:rPr>
              <w:t>er</w:t>
            </w:r>
            <w:r>
              <w:rPr>
                <w:rFonts w:ascii="Arial" w:hAnsi="Arial" w:cs="Arial"/>
                <w:b/>
                <w:bCs/>
                <w:sz w:val="28"/>
                <w:szCs w:val="28"/>
                <w:lang w:eastAsia="en-US"/>
              </w:rPr>
              <w:t xml:space="preserve"> for bruk av marina/ opplagsplass innen Alta Havnedistrikt </w:t>
            </w:r>
          </w:p>
          <w:p w14:paraId="6400CFDB" w14:textId="77777777" w:rsidR="00DB0812" w:rsidRDefault="00DB0812">
            <w:pPr>
              <w:spacing w:line="256" w:lineRule="auto"/>
              <w:rPr>
                <w:rFonts w:ascii="Arial" w:hAnsi="Arial" w:cs="Arial"/>
                <w:bCs/>
                <w:sz w:val="18"/>
                <w:szCs w:val="18"/>
                <w:lang w:eastAsia="en-US"/>
              </w:rPr>
            </w:pPr>
          </w:p>
          <w:p w14:paraId="0E32F45B" w14:textId="77777777" w:rsidR="00DB0812" w:rsidRDefault="00DB0812">
            <w:pPr>
              <w:spacing w:line="256" w:lineRule="auto"/>
              <w:rPr>
                <w:rFonts w:ascii="Arial" w:hAnsi="Arial" w:cs="Arial"/>
                <w:lang w:eastAsia="en-US"/>
              </w:rPr>
            </w:pPr>
            <w:r>
              <w:rPr>
                <w:rFonts w:ascii="Arial" w:hAnsi="Arial" w:cs="Arial"/>
                <w:bCs/>
                <w:sz w:val="18"/>
                <w:szCs w:val="18"/>
                <w:lang w:eastAsia="en-US"/>
              </w:rPr>
              <w:t xml:space="preserve">Fastsatt av Alta Havnestyre 20.11.2025 i H-sak   </w:t>
            </w:r>
            <w:r w:rsidR="002A2B13">
              <w:rPr>
                <w:rFonts w:ascii="Arial" w:hAnsi="Arial" w:cs="Arial"/>
                <w:bCs/>
                <w:sz w:val="18"/>
                <w:szCs w:val="18"/>
                <w:lang w:eastAsia="en-US"/>
              </w:rPr>
              <w:t>Ny</w:t>
            </w:r>
          </w:p>
        </w:tc>
      </w:tr>
    </w:tbl>
    <w:p w14:paraId="2CA7AAED" w14:textId="77777777" w:rsidR="00DB0812" w:rsidRDefault="00DB0812" w:rsidP="00DB0812">
      <w:pPr>
        <w:autoSpaceDE w:val="0"/>
        <w:autoSpaceDN w:val="0"/>
        <w:adjustRightInd w:val="0"/>
        <w:rPr>
          <w:rFonts w:ascii="Arial" w:hAnsi="Arial" w:cs="Arial"/>
          <w:bCs/>
          <w:sz w:val="20"/>
          <w:szCs w:val="20"/>
        </w:rPr>
      </w:pPr>
    </w:p>
    <w:p w14:paraId="37550F01" w14:textId="5415EEE0" w:rsidR="00DB0812" w:rsidRDefault="00DB0812" w:rsidP="00DB0812">
      <w:pPr>
        <w:autoSpaceDE w:val="0"/>
        <w:autoSpaceDN w:val="0"/>
        <w:adjustRightInd w:val="0"/>
        <w:rPr>
          <w:rFonts w:ascii="Arial" w:hAnsi="Arial" w:cs="Arial"/>
          <w:b/>
          <w:bCs/>
          <w:sz w:val="22"/>
          <w:szCs w:val="22"/>
        </w:rPr>
      </w:pPr>
      <w:r>
        <w:rPr>
          <w:rFonts w:ascii="Arial" w:hAnsi="Arial" w:cs="Arial"/>
          <w:b/>
          <w:bCs/>
          <w:sz w:val="22"/>
          <w:szCs w:val="22"/>
        </w:rPr>
        <w:t>Vedtekten</w:t>
      </w:r>
      <w:r w:rsidR="00857C85">
        <w:rPr>
          <w:rFonts w:ascii="Arial" w:hAnsi="Arial" w:cs="Arial"/>
          <w:b/>
          <w:bCs/>
          <w:sz w:val="22"/>
          <w:szCs w:val="22"/>
        </w:rPr>
        <w:t>e</w:t>
      </w:r>
      <w:r>
        <w:rPr>
          <w:rFonts w:ascii="Arial" w:hAnsi="Arial" w:cs="Arial"/>
          <w:b/>
          <w:bCs/>
          <w:sz w:val="22"/>
          <w:szCs w:val="22"/>
        </w:rPr>
        <w:t xml:space="preserve"> gjelder i alle marinaanlegg/ opplagsplasser som eies eller drives av Alta Havn KF </w:t>
      </w:r>
    </w:p>
    <w:p w14:paraId="552D6916" w14:textId="77777777" w:rsidR="00DB0812" w:rsidRDefault="00DB0812" w:rsidP="00DB0812">
      <w:pPr>
        <w:autoSpaceDE w:val="0"/>
        <w:autoSpaceDN w:val="0"/>
        <w:adjustRightInd w:val="0"/>
        <w:rPr>
          <w:rFonts w:ascii="Arial" w:hAnsi="Arial" w:cs="Arial"/>
          <w:b/>
          <w:bCs/>
          <w:sz w:val="22"/>
          <w:szCs w:val="22"/>
        </w:rPr>
      </w:pPr>
    </w:p>
    <w:p w14:paraId="4A255505" w14:textId="77777777" w:rsidR="00DB0812" w:rsidRDefault="00DB0812" w:rsidP="00DB0812">
      <w:pPr>
        <w:pStyle w:val="Style1"/>
        <w:adjustRightInd w:val="0"/>
        <w:ind w:left="0"/>
        <w:rPr>
          <w:rFonts w:ascii="Arial" w:hAnsi="Arial" w:cs="Arial"/>
          <w:b/>
          <w:sz w:val="20"/>
          <w:szCs w:val="20"/>
        </w:rPr>
      </w:pPr>
      <w:r>
        <w:rPr>
          <w:rFonts w:ascii="Arial" w:hAnsi="Arial" w:cs="Arial"/>
          <w:b/>
          <w:sz w:val="20"/>
          <w:szCs w:val="20"/>
        </w:rPr>
        <w:t>1. EIERFORHOLD</w:t>
      </w:r>
    </w:p>
    <w:p w14:paraId="153B8D77" w14:textId="77777777" w:rsidR="00DB0812" w:rsidRDefault="00DB0812" w:rsidP="00DB0812">
      <w:pPr>
        <w:pStyle w:val="Style1"/>
        <w:adjustRightInd w:val="0"/>
        <w:ind w:left="0"/>
        <w:rPr>
          <w:rFonts w:ascii="Arial" w:hAnsi="Arial" w:cs="Arial"/>
          <w:sz w:val="20"/>
          <w:szCs w:val="20"/>
        </w:rPr>
      </w:pPr>
      <w:r>
        <w:rPr>
          <w:rFonts w:ascii="Arial" w:hAnsi="Arial" w:cs="Arial"/>
          <w:sz w:val="20"/>
          <w:szCs w:val="20"/>
        </w:rPr>
        <w:t>Marinaanleggene eies og administreres av Alta Havn KF. Alle avtaler om båtplass/opplagsplass skal gjøres skriftlig med havnekontoret tlf. 97140340. Bestilling kan også gjøres via Havna mi.</w:t>
      </w:r>
    </w:p>
    <w:p w14:paraId="28AED03E" w14:textId="77777777" w:rsidR="00DB0812" w:rsidRDefault="00DB0812" w:rsidP="00DB0812">
      <w:pPr>
        <w:autoSpaceDE w:val="0"/>
        <w:autoSpaceDN w:val="0"/>
        <w:adjustRightInd w:val="0"/>
        <w:rPr>
          <w:rFonts w:ascii="Arial" w:hAnsi="Arial" w:cs="Arial"/>
          <w:sz w:val="20"/>
          <w:szCs w:val="20"/>
        </w:rPr>
      </w:pPr>
    </w:p>
    <w:p w14:paraId="5577B556" w14:textId="77777777" w:rsidR="00DB0812" w:rsidRDefault="00DB0812" w:rsidP="00DB0812">
      <w:pPr>
        <w:autoSpaceDE w:val="0"/>
        <w:autoSpaceDN w:val="0"/>
        <w:adjustRightInd w:val="0"/>
        <w:rPr>
          <w:rFonts w:ascii="Arial" w:hAnsi="Arial" w:cs="Arial"/>
          <w:sz w:val="20"/>
          <w:szCs w:val="20"/>
        </w:rPr>
      </w:pPr>
    </w:p>
    <w:p w14:paraId="6C7483C6" w14:textId="77777777" w:rsidR="00DB0812" w:rsidRDefault="00DB0812" w:rsidP="00DB0812">
      <w:pPr>
        <w:tabs>
          <w:tab w:val="num" w:pos="1100"/>
        </w:tabs>
        <w:autoSpaceDE w:val="0"/>
        <w:autoSpaceDN w:val="0"/>
        <w:adjustRightInd w:val="0"/>
        <w:rPr>
          <w:rFonts w:ascii="Arial" w:hAnsi="Arial" w:cs="Arial"/>
          <w:b/>
          <w:sz w:val="20"/>
          <w:szCs w:val="20"/>
        </w:rPr>
      </w:pPr>
      <w:r>
        <w:rPr>
          <w:rFonts w:ascii="Arial" w:hAnsi="Arial" w:cs="Arial"/>
          <w:b/>
          <w:sz w:val="20"/>
          <w:szCs w:val="20"/>
        </w:rPr>
        <w:t>2. KONTRAKT</w:t>
      </w:r>
    </w:p>
    <w:p w14:paraId="4CF03379" w14:textId="77777777" w:rsidR="00DB0812" w:rsidRDefault="00DB0812" w:rsidP="00DB0812">
      <w:pPr>
        <w:pStyle w:val="Style1"/>
        <w:ind w:left="0"/>
        <w:rPr>
          <w:rFonts w:ascii="Arial" w:hAnsi="Arial" w:cs="Arial"/>
          <w:sz w:val="20"/>
          <w:szCs w:val="20"/>
        </w:rPr>
      </w:pPr>
      <w:r>
        <w:rPr>
          <w:rFonts w:ascii="Arial" w:hAnsi="Arial" w:cs="Arial"/>
          <w:sz w:val="20"/>
          <w:szCs w:val="20"/>
        </w:rPr>
        <w:t>Ved utleie skal det skrives kontrakt som skal inneholde minst følgende opplysninger:</w:t>
      </w:r>
    </w:p>
    <w:p w14:paraId="35F37C34" w14:textId="53512565" w:rsidR="00DB0812" w:rsidRDefault="00DB0812" w:rsidP="00DB0812">
      <w:pPr>
        <w:pStyle w:val="Style1"/>
        <w:ind w:left="0"/>
        <w:rPr>
          <w:rFonts w:ascii="Arial" w:hAnsi="Arial" w:cs="Arial"/>
          <w:dstrike/>
          <w:sz w:val="20"/>
          <w:szCs w:val="20"/>
        </w:rPr>
      </w:pPr>
      <w:r>
        <w:rPr>
          <w:rFonts w:ascii="Arial" w:hAnsi="Arial" w:cs="Arial"/>
          <w:sz w:val="20"/>
          <w:szCs w:val="20"/>
        </w:rPr>
        <w:t>Navn, fakturaadresse</w:t>
      </w:r>
      <w:r w:rsidR="00857C85">
        <w:rPr>
          <w:rFonts w:ascii="Arial" w:hAnsi="Arial" w:cs="Arial"/>
          <w:sz w:val="20"/>
          <w:szCs w:val="20"/>
        </w:rPr>
        <w:t xml:space="preserve">, </w:t>
      </w:r>
      <w:r w:rsidR="00FF41AA">
        <w:rPr>
          <w:rFonts w:ascii="Arial" w:hAnsi="Arial" w:cs="Arial"/>
          <w:sz w:val="20"/>
          <w:szCs w:val="20"/>
        </w:rPr>
        <w:t>telefonnummer</w:t>
      </w:r>
      <w:r w:rsidR="00FF41AA" w:rsidRPr="001F26BF">
        <w:rPr>
          <w:rFonts w:ascii="Arial" w:hAnsi="Arial" w:cs="Arial"/>
          <w:sz w:val="20"/>
          <w:szCs w:val="20"/>
        </w:rPr>
        <w:t>, e-post</w:t>
      </w:r>
      <w:r w:rsidRPr="001F26BF">
        <w:rPr>
          <w:rFonts w:ascii="Arial" w:hAnsi="Arial" w:cs="Arial"/>
          <w:sz w:val="20"/>
          <w:szCs w:val="20"/>
        </w:rPr>
        <w:t xml:space="preserve"> </w:t>
      </w:r>
      <w:r>
        <w:rPr>
          <w:rFonts w:ascii="Arial" w:hAnsi="Arial" w:cs="Arial"/>
          <w:sz w:val="20"/>
          <w:szCs w:val="20"/>
        </w:rPr>
        <w:t>båtens data som lengde, bredde, merke og modell/ type. Registreringsnummer og forsikringsselskap skal også oppgis hvis kjent. For firmaregistret båt skal org.nr oppgis og prokura (signatur-rett) i henhold til opplysningene i Brønnøysundregisteret skal følges.</w:t>
      </w:r>
    </w:p>
    <w:p w14:paraId="58F0A929" w14:textId="77777777" w:rsidR="00DB0812" w:rsidRDefault="00DB0812" w:rsidP="00DB0812">
      <w:pPr>
        <w:pStyle w:val="Listeavsnitt"/>
        <w:ind w:left="0"/>
        <w:rPr>
          <w:rFonts w:ascii="Arial" w:hAnsi="Arial" w:cs="Arial"/>
          <w:sz w:val="20"/>
          <w:szCs w:val="20"/>
        </w:rPr>
      </w:pPr>
    </w:p>
    <w:p w14:paraId="239674AB" w14:textId="77777777" w:rsidR="00DB0812" w:rsidRDefault="00DB0812" w:rsidP="00DB0812">
      <w:pPr>
        <w:pStyle w:val="Listeavsnitt"/>
        <w:ind w:left="0"/>
        <w:rPr>
          <w:rFonts w:ascii="Arial" w:hAnsi="Arial" w:cs="Arial"/>
          <w:sz w:val="20"/>
          <w:szCs w:val="20"/>
        </w:rPr>
      </w:pPr>
    </w:p>
    <w:p w14:paraId="5E0697BD" w14:textId="77777777" w:rsidR="00DB0812" w:rsidRDefault="00DB0812" w:rsidP="00DB0812">
      <w:pPr>
        <w:tabs>
          <w:tab w:val="num" w:pos="1100"/>
        </w:tabs>
        <w:autoSpaceDE w:val="0"/>
        <w:autoSpaceDN w:val="0"/>
        <w:adjustRightInd w:val="0"/>
        <w:rPr>
          <w:rFonts w:ascii="Arial" w:hAnsi="Arial" w:cs="Arial"/>
          <w:b/>
          <w:sz w:val="20"/>
          <w:szCs w:val="20"/>
        </w:rPr>
      </w:pPr>
      <w:r>
        <w:rPr>
          <w:rFonts w:ascii="Arial" w:hAnsi="Arial" w:cs="Arial"/>
          <w:b/>
          <w:sz w:val="20"/>
          <w:szCs w:val="20"/>
        </w:rPr>
        <w:t>3. LEIE OG INNSKUDD</w:t>
      </w:r>
    </w:p>
    <w:p w14:paraId="3DF822C6" w14:textId="77777777" w:rsidR="00DB0812" w:rsidRDefault="00DB0812" w:rsidP="00DB0812">
      <w:pPr>
        <w:pStyle w:val="Style1"/>
        <w:ind w:left="0"/>
        <w:rPr>
          <w:rFonts w:ascii="Arial" w:hAnsi="Arial" w:cs="Arial"/>
          <w:sz w:val="20"/>
          <w:szCs w:val="20"/>
        </w:rPr>
      </w:pPr>
      <w:r>
        <w:rPr>
          <w:rFonts w:ascii="Arial" w:hAnsi="Arial" w:cs="Arial"/>
          <w:sz w:val="20"/>
          <w:szCs w:val="20"/>
        </w:rPr>
        <w:t>Båtplass leies ut på årsbasis, og det skal betales forskuddsvis leie og innskudd etter de til enhver tid gjeldende satser fastsatt av havnestyret. Priser finnes på www.altahavn.no</w:t>
      </w:r>
    </w:p>
    <w:p w14:paraId="735ADC18" w14:textId="77777777" w:rsidR="00DB0812" w:rsidRDefault="00DB0812" w:rsidP="00DB0812">
      <w:pPr>
        <w:pStyle w:val="Style1"/>
        <w:ind w:left="0"/>
        <w:rPr>
          <w:rFonts w:ascii="Arial" w:hAnsi="Arial" w:cs="Arial"/>
          <w:sz w:val="20"/>
          <w:szCs w:val="20"/>
        </w:rPr>
      </w:pPr>
    </w:p>
    <w:p w14:paraId="7FBA8092" w14:textId="77777777" w:rsidR="00DB0812" w:rsidRDefault="00DB0812" w:rsidP="00DB0812">
      <w:pPr>
        <w:pStyle w:val="Style1"/>
        <w:ind w:left="0"/>
        <w:rPr>
          <w:rFonts w:ascii="Arial" w:hAnsi="Arial" w:cs="Arial"/>
          <w:sz w:val="20"/>
          <w:szCs w:val="20"/>
        </w:rPr>
      </w:pPr>
      <w:r>
        <w:rPr>
          <w:rFonts w:ascii="Arial" w:hAnsi="Arial" w:cs="Arial"/>
          <w:sz w:val="20"/>
          <w:szCs w:val="20"/>
        </w:rPr>
        <w:t>Innskuddet er ikke rentebærende og tilbakebetales ved opphør av leieforholdet. Ved uoppgjorte krav for leie eller påførte skader mv, kommer reglene i pkt. 12 til anvendelse.</w:t>
      </w:r>
    </w:p>
    <w:p w14:paraId="30E36AFC" w14:textId="77777777" w:rsidR="00DB0812" w:rsidRDefault="00DB0812" w:rsidP="00DB0812">
      <w:pPr>
        <w:pStyle w:val="Style1"/>
        <w:ind w:left="0"/>
        <w:rPr>
          <w:rFonts w:ascii="Arial" w:hAnsi="Arial" w:cs="Arial"/>
          <w:sz w:val="20"/>
          <w:szCs w:val="20"/>
        </w:rPr>
      </w:pPr>
    </w:p>
    <w:p w14:paraId="1F8C0876" w14:textId="77777777" w:rsidR="00DB0812" w:rsidRDefault="00DB0812" w:rsidP="00DB0812">
      <w:pPr>
        <w:pStyle w:val="Style1"/>
        <w:ind w:left="0"/>
        <w:rPr>
          <w:rFonts w:ascii="Arial" w:hAnsi="Arial" w:cs="Arial"/>
          <w:sz w:val="20"/>
          <w:szCs w:val="20"/>
        </w:rPr>
      </w:pPr>
    </w:p>
    <w:p w14:paraId="5A2D5236" w14:textId="77777777" w:rsidR="00DB0812" w:rsidRDefault="00DB0812" w:rsidP="00DB0812">
      <w:pPr>
        <w:pStyle w:val="Style1"/>
        <w:ind w:left="0"/>
        <w:rPr>
          <w:rFonts w:ascii="Arial" w:hAnsi="Arial" w:cs="Arial"/>
          <w:b/>
          <w:sz w:val="20"/>
          <w:szCs w:val="20"/>
        </w:rPr>
      </w:pPr>
      <w:r>
        <w:rPr>
          <w:rFonts w:ascii="Arial" w:hAnsi="Arial" w:cs="Arial"/>
          <w:b/>
          <w:sz w:val="20"/>
          <w:szCs w:val="20"/>
        </w:rPr>
        <w:t>4. LEIEFORHOLDETS VARIGHET</w:t>
      </w:r>
    </w:p>
    <w:p w14:paraId="17B7B610" w14:textId="77777777" w:rsidR="00DB0812" w:rsidRDefault="00DB0812" w:rsidP="00DB0812">
      <w:pPr>
        <w:pStyle w:val="Style1"/>
        <w:ind w:left="0"/>
        <w:rPr>
          <w:rFonts w:ascii="Arial" w:hAnsi="Arial" w:cs="Arial"/>
          <w:sz w:val="20"/>
          <w:szCs w:val="20"/>
        </w:rPr>
      </w:pPr>
      <w:r>
        <w:rPr>
          <w:rFonts w:ascii="Arial" w:hAnsi="Arial" w:cs="Arial"/>
          <w:sz w:val="20"/>
          <w:szCs w:val="20"/>
        </w:rPr>
        <w:t>Leieforholdet fornyes automatisk hvert år. Avtalen er oppsigelig med gjensidig oppsigelsestid på to – 2 – måneder pluss påbegynt måned. Oppsigelse skal være skriftlig og e-post godtas.</w:t>
      </w:r>
    </w:p>
    <w:p w14:paraId="7DD0527C" w14:textId="77777777" w:rsidR="00DB0812" w:rsidRDefault="00DB0812" w:rsidP="00DB0812">
      <w:pPr>
        <w:pStyle w:val="Style1"/>
        <w:ind w:left="0"/>
        <w:rPr>
          <w:rFonts w:ascii="Arial" w:hAnsi="Arial" w:cs="Arial"/>
          <w:sz w:val="20"/>
          <w:szCs w:val="20"/>
        </w:rPr>
      </w:pPr>
    </w:p>
    <w:p w14:paraId="3BF9549C" w14:textId="77777777" w:rsidR="00DB0812" w:rsidRDefault="00DB0812" w:rsidP="00DB0812">
      <w:pPr>
        <w:pStyle w:val="Style1"/>
        <w:ind w:left="0"/>
        <w:rPr>
          <w:rFonts w:ascii="Arial" w:hAnsi="Arial" w:cs="Arial"/>
          <w:sz w:val="20"/>
          <w:szCs w:val="20"/>
        </w:rPr>
      </w:pPr>
    </w:p>
    <w:p w14:paraId="672FBE5C" w14:textId="77777777" w:rsidR="00DB0812" w:rsidRDefault="00DB0812" w:rsidP="00DB0812">
      <w:pPr>
        <w:tabs>
          <w:tab w:val="num" w:pos="1100"/>
        </w:tabs>
        <w:autoSpaceDE w:val="0"/>
        <w:autoSpaceDN w:val="0"/>
        <w:adjustRightInd w:val="0"/>
        <w:rPr>
          <w:rFonts w:ascii="Arial" w:hAnsi="Arial" w:cs="Arial"/>
          <w:b/>
          <w:sz w:val="20"/>
          <w:szCs w:val="20"/>
        </w:rPr>
      </w:pPr>
      <w:r>
        <w:rPr>
          <w:rFonts w:ascii="Arial" w:hAnsi="Arial" w:cs="Arial"/>
          <w:b/>
          <w:sz w:val="20"/>
          <w:szCs w:val="20"/>
        </w:rPr>
        <w:t>5. TILDELING AV PLASS</w:t>
      </w:r>
    </w:p>
    <w:p w14:paraId="2DA6B986" w14:textId="77777777" w:rsidR="00DB0812" w:rsidRDefault="00DB0812" w:rsidP="00DB0812">
      <w:pPr>
        <w:tabs>
          <w:tab w:val="num" w:pos="1100"/>
        </w:tabs>
        <w:autoSpaceDE w:val="0"/>
        <w:autoSpaceDN w:val="0"/>
        <w:adjustRightInd w:val="0"/>
        <w:rPr>
          <w:rFonts w:ascii="Arial" w:hAnsi="Arial" w:cs="Arial"/>
          <w:sz w:val="20"/>
          <w:szCs w:val="20"/>
        </w:rPr>
      </w:pPr>
      <w:r>
        <w:rPr>
          <w:rFonts w:ascii="Arial" w:hAnsi="Arial" w:cs="Arial"/>
          <w:sz w:val="20"/>
          <w:szCs w:val="20"/>
        </w:rPr>
        <w:t xml:space="preserve">Tildeling av plass foretas av havneadministrasjonen etter søknad og venteliste. Leier av båtplass/ opplagsplass må ta plassen i bruk med sin egen båt. </w:t>
      </w:r>
    </w:p>
    <w:p w14:paraId="702804F2" w14:textId="77777777" w:rsidR="00DB0812" w:rsidRDefault="00DB0812" w:rsidP="00DB0812">
      <w:pPr>
        <w:autoSpaceDE w:val="0"/>
        <w:autoSpaceDN w:val="0"/>
        <w:adjustRightInd w:val="0"/>
        <w:rPr>
          <w:rFonts w:ascii="Arial" w:hAnsi="Arial" w:cs="Arial"/>
          <w:sz w:val="20"/>
          <w:szCs w:val="20"/>
        </w:rPr>
      </w:pPr>
    </w:p>
    <w:p w14:paraId="4A52ABC1" w14:textId="77777777" w:rsidR="00DB0812" w:rsidRDefault="00DB0812" w:rsidP="00DB0812">
      <w:pPr>
        <w:tabs>
          <w:tab w:val="num" w:pos="1100"/>
        </w:tabs>
        <w:autoSpaceDE w:val="0"/>
        <w:autoSpaceDN w:val="0"/>
        <w:adjustRightInd w:val="0"/>
        <w:rPr>
          <w:rFonts w:ascii="Arial" w:hAnsi="Arial" w:cs="Arial"/>
          <w:sz w:val="20"/>
          <w:szCs w:val="20"/>
        </w:rPr>
      </w:pPr>
      <w:r>
        <w:rPr>
          <w:rFonts w:ascii="Arial" w:hAnsi="Arial" w:cs="Arial"/>
          <w:sz w:val="20"/>
          <w:szCs w:val="20"/>
        </w:rPr>
        <w:t>Ved bytte av båt kan leier pålegges å bytte plass hvis det ikke lenger er samsvar mellom plassen og båtens størrelse. Dersom det ikke er ledig båtplass til større båt kan kunden ikke kreve ny plass foran andre på ventelisten. Det er ikke tillatt å flytte utriggere eller gjøre andre forandringer uten avtale med Alta Havn KF.</w:t>
      </w:r>
    </w:p>
    <w:p w14:paraId="6093DE0F" w14:textId="77777777" w:rsidR="00DB0812" w:rsidRDefault="00DB0812" w:rsidP="00DB0812">
      <w:pPr>
        <w:autoSpaceDE w:val="0"/>
        <w:autoSpaceDN w:val="0"/>
        <w:adjustRightInd w:val="0"/>
        <w:rPr>
          <w:rFonts w:ascii="Arial" w:hAnsi="Arial" w:cs="Arial"/>
          <w:sz w:val="20"/>
          <w:szCs w:val="20"/>
        </w:rPr>
      </w:pPr>
    </w:p>
    <w:p w14:paraId="23BAC236" w14:textId="77777777" w:rsidR="00DB0812" w:rsidRDefault="00DB0812" w:rsidP="00DB0812">
      <w:pPr>
        <w:tabs>
          <w:tab w:val="num" w:pos="1100"/>
        </w:tabs>
        <w:autoSpaceDE w:val="0"/>
        <w:autoSpaceDN w:val="0"/>
        <w:adjustRightInd w:val="0"/>
        <w:rPr>
          <w:rFonts w:ascii="Arial" w:hAnsi="Arial" w:cs="Arial"/>
          <w:sz w:val="20"/>
          <w:szCs w:val="20"/>
        </w:rPr>
      </w:pPr>
      <w:r>
        <w:rPr>
          <w:rFonts w:ascii="Arial" w:hAnsi="Arial" w:cs="Arial"/>
          <w:sz w:val="20"/>
          <w:szCs w:val="20"/>
        </w:rPr>
        <w:t>Det er ikke tillatt å framleie eller overdra eller låne plassen til andre. Ved fremleie skal det tegnes særskilt avtale med Alta Havn KF. Det er leieren med opprinnelig kontrakt som står ansvarlig overfor utleier ved slik fremleie. Utleier er ikke ansvarlig dersom båtplass eller strømuttak blir tatt i bruk av uvedkommende.</w:t>
      </w:r>
    </w:p>
    <w:p w14:paraId="4EB96683" w14:textId="77777777" w:rsidR="00DB0812" w:rsidRDefault="00DB0812" w:rsidP="00DB0812">
      <w:pPr>
        <w:widowControl w:val="0"/>
        <w:autoSpaceDE w:val="0"/>
        <w:autoSpaceDN w:val="0"/>
        <w:rPr>
          <w:rFonts w:ascii="Arial" w:hAnsi="Arial" w:cs="Arial"/>
          <w:spacing w:val="-2"/>
          <w:sz w:val="20"/>
          <w:szCs w:val="20"/>
        </w:rPr>
      </w:pPr>
    </w:p>
    <w:p w14:paraId="399E81B6" w14:textId="77777777" w:rsidR="00DB0812" w:rsidRDefault="00DB0812" w:rsidP="00DB0812">
      <w:pPr>
        <w:pStyle w:val="Listeavsnitt"/>
        <w:ind w:left="0"/>
        <w:rPr>
          <w:rFonts w:ascii="Arial" w:hAnsi="Arial" w:cs="Arial"/>
          <w:sz w:val="20"/>
          <w:szCs w:val="20"/>
        </w:rPr>
      </w:pPr>
      <w:r>
        <w:rPr>
          <w:rFonts w:ascii="Arial" w:hAnsi="Arial" w:cs="Arial"/>
          <w:sz w:val="20"/>
          <w:szCs w:val="20"/>
        </w:rPr>
        <w:t xml:space="preserve">Fartøyer som benytter Alta </w:t>
      </w:r>
      <w:r w:rsidR="002908C0">
        <w:rPr>
          <w:rFonts w:ascii="Arial" w:hAnsi="Arial" w:cs="Arial"/>
          <w:sz w:val="20"/>
          <w:szCs w:val="20"/>
        </w:rPr>
        <w:t>Havnas</w:t>
      </w:r>
      <w:r>
        <w:rPr>
          <w:rFonts w:ascii="Arial" w:hAnsi="Arial" w:cs="Arial"/>
          <w:sz w:val="20"/>
          <w:szCs w:val="20"/>
        </w:rPr>
        <w:t xml:space="preserve"> kaier/ flytebrygger uten tillatelse skal betale vederlag i tillegg til ordinære havneavgifter, og vil bli fjernet. Se pkt. 12 – «Mislighold» og de til enhver tid gjeldende priser.</w:t>
      </w:r>
    </w:p>
    <w:p w14:paraId="10E2FFF5" w14:textId="77777777" w:rsidR="00DB0812" w:rsidRDefault="00DB0812" w:rsidP="00DB0812">
      <w:pPr>
        <w:pStyle w:val="Style1"/>
        <w:ind w:left="0"/>
        <w:rPr>
          <w:rFonts w:ascii="Arial" w:hAnsi="Arial" w:cs="Arial"/>
          <w:b/>
          <w:sz w:val="20"/>
          <w:szCs w:val="20"/>
        </w:rPr>
      </w:pPr>
    </w:p>
    <w:p w14:paraId="6F820F80" w14:textId="77777777" w:rsidR="00DB0812" w:rsidRDefault="00DB0812" w:rsidP="00DB0812">
      <w:pPr>
        <w:pStyle w:val="Style1"/>
        <w:ind w:left="0"/>
        <w:rPr>
          <w:rFonts w:ascii="Arial" w:hAnsi="Arial" w:cs="Arial"/>
          <w:b/>
          <w:sz w:val="20"/>
          <w:szCs w:val="20"/>
        </w:rPr>
      </w:pPr>
    </w:p>
    <w:p w14:paraId="6B9995DC" w14:textId="77777777" w:rsidR="00DB0812" w:rsidRDefault="00DB0812" w:rsidP="00DB0812">
      <w:pPr>
        <w:pStyle w:val="Style1"/>
        <w:ind w:left="0"/>
        <w:rPr>
          <w:rFonts w:ascii="Arial" w:hAnsi="Arial" w:cs="Arial"/>
          <w:b/>
          <w:sz w:val="20"/>
          <w:szCs w:val="20"/>
        </w:rPr>
      </w:pPr>
      <w:r>
        <w:rPr>
          <w:rFonts w:ascii="Arial" w:hAnsi="Arial" w:cs="Arial"/>
          <w:b/>
          <w:sz w:val="20"/>
          <w:szCs w:val="20"/>
        </w:rPr>
        <w:t>6. LEIETAKERS PLIKTER</w:t>
      </w:r>
    </w:p>
    <w:p w14:paraId="7E171C91" w14:textId="77777777" w:rsidR="00DB0812" w:rsidRDefault="00DB0812" w:rsidP="00DB0812">
      <w:pPr>
        <w:autoSpaceDE w:val="0"/>
        <w:autoSpaceDN w:val="0"/>
        <w:adjustRightInd w:val="0"/>
        <w:rPr>
          <w:rFonts w:ascii="Arial" w:hAnsi="Arial" w:cs="Arial"/>
          <w:b/>
          <w:bCs/>
          <w:sz w:val="20"/>
          <w:szCs w:val="20"/>
        </w:rPr>
      </w:pPr>
      <w:r>
        <w:rPr>
          <w:rFonts w:ascii="Arial" w:hAnsi="Arial" w:cs="Arial"/>
          <w:b/>
          <w:bCs/>
          <w:sz w:val="20"/>
          <w:szCs w:val="20"/>
        </w:rPr>
        <w:t>Fortøyning</w:t>
      </w:r>
    </w:p>
    <w:p w14:paraId="57AFEC6C" w14:textId="18D26463" w:rsidR="00DB0812" w:rsidRDefault="00DB0812" w:rsidP="00DB0812">
      <w:pPr>
        <w:tabs>
          <w:tab w:val="num" w:pos="1100"/>
        </w:tabs>
        <w:autoSpaceDE w:val="0"/>
        <w:autoSpaceDN w:val="0"/>
        <w:adjustRightInd w:val="0"/>
        <w:rPr>
          <w:rFonts w:ascii="Arial" w:hAnsi="Arial" w:cs="Arial"/>
          <w:sz w:val="20"/>
          <w:szCs w:val="20"/>
        </w:rPr>
      </w:pPr>
      <w:r>
        <w:rPr>
          <w:rFonts w:ascii="Arial" w:hAnsi="Arial" w:cs="Arial"/>
          <w:sz w:val="20"/>
          <w:szCs w:val="20"/>
        </w:rPr>
        <w:t xml:space="preserve">Båteier plikter å holde tilsyn med og fortøye båten forsvarlig med for- og </w:t>
      </w:r>
      <w:r w:rsidR="000F417E">
        <w:rPr>
          <w:rFonts w:ascii="Arial" w:hAnsi="Arial" w:cs="Arial"/>
          <w:sz w:val="20"/>
          <w:szCs w:val="20"/>
        </w:rPr>
        <w:t>akter fortøyning</w:t>
      </w:r>
      <w:r>
        <w:rPr>
          <w:rFonts w:ascii="Arial" w:hAnsi="Arial" w:cs="Arial"/>
          <w:sz w:val="20"/>
          <w:szCs w:val="20"/>
        </w:rPr>
        <w:t xml:space="preserve"> og fendring, slik at den ikke påfører skade på andre fartøyer eller bryggeanlegg. Ingen del av båten skal gå inn </w:t>
      </w:r>
      <w:r>
        <w:rPr>
          <w:rFonts w:ascii="Arial" w:hAnsi="Arial" w:cs="Arial"/>
          <w:sz w:val="20"/>
          <w:szCs w:val="20"/>
        </w:rPr>
        <w:lastRenderedPageBreak/>
        <w:t xml:space="preserve">over flytebryggen, uten særskilt avtale. Det er tillatt å legge båten med akterenden inn i båsen </w:t>
      </w:r>
      <w:r w:rsidR="002502CC">
        <w:rPr>
          <w:rFonts w:ascii="Arial" w:hAnsi="Arial" w:cs="Arial"/>
          <w:sz w:val="20"/>
          <w:szCs w:val="20"/>
        </w:rPr>
        <w:t>på grunn av</w:t>
      </w:r>
      <w:r>
        <w:rPr>
          <w:rFonts w:ascii="Arial" w:hAnsi="Arial" w:cs="Arial"/>
          <w:sz w:val="20"/>
          <w:szCs w:val="20"/>
        </w:rPr>
        <w:t xml:space="preserve"> værforhold.</w:t>
      </w:r>
    </w:p>
    <w:p w14:paraId="130DCDEB" w14:textId="77777777" w:rsidR="00DB0812" w:rsidRDefault="00DB0812" w:rsidP="00DB0812">
      <w:pPr>
        <w:tabs>
          <w:tab w:val="num" w:pos="1100"/>
        </w:tabs>
        <w:autoSpaceDE w:val="0"/>
        <w:autoSpaceDN w:val="0"/>
        <w:adjustRightInd w:val="0"/>
        <w:rPr>
          <w:rFonts w:ascii="Arial" w:hAnsi="Arial" w:cs="Arial"/>
          <w:sz w:val="20"/>
          <w:szCs w:val="20"/>
        </w:rPr>
      </w:pPr>
    </w:p>
    <w:p w14:paraId="13A16C51" w14:textId="77777777" w:rsidR="00DB0812" w:rsidRPr="001F26BF" w:rsidRDefault="00DB0812" w:rsidP="00DB0812">
      <w:pPr>
        <w:tabs>
          <w:tab w:val="num" w:pos="1100"/>
        </w:tabs>
        <w:autoSpaceDE w:val="0"/>
        <w:autoSpaceDN w:val="0"/>
        <w:adjustRightInd w:val="0"/>
        <w:rPr>
          <w:rFonts w:ascii="Arial" w:hAnsi="Arial" w:cs="Arial"/>
          <w:sz w:val="20"/>
          <w:szCs w:val="20"/>
        </w:rPr>
      </w:pPr>
      <w:r>
        <w:rPr>
          <w:rFonts w:ascii="Arial" w:hAnsi="Arial" w:cs="Arial"/>
          <w:sz w:val="20"/>
          <w:szCs w:val="20"/>
        </w:rPr>
        <w:t xml:space="preserve">Fortøyning skal utføres stramt slik at bryggene ikke utsettes for rykkbelastninger i fortøyningsfestene, og det skal brukes strekkavlastere </w:t>
      </w:r>
      <w:r w:rsidR="007D4FB6">
        <w:rPr>
          <w:rFonts w:ascii="Arial" w:hAnsi="Arial" w:cs="Arial"/>
          <w:sz w:val="20"/>
          <w:szCs w:val="20"/>
        </w:rPr>
        <w:t xml:space="preserve">av god kvalitet på alle tamper. </w:t>
      </w:r>
      <w:r w:rsidR="007D4FB6" w:rsidRPr="001F26BF">
        <w:rPr>
          <w:rFonts w:ascii="Arial" w:hAnsi="Arial" w:cs="Arial"/>
          <w:sz w:val="20"/>
          <w:szCs w:val="20"/>
        </w:rPr>
        <w:t>Fiskebåter skal bruke strekkavlastere (20 fot og større)</w:t>
      </w:r>
      <w:r w:rsidR="00F2226E" w:rsidRPr="001F26BF">
        <w:rPr>
          <w:rFonts w:ascii="Arial" w:hAnsi="Arial" w:cs="Arial"/>
          <w:sz w:val="20"/>
          <w:szCs w:val="20"/>
        </w:rPr>
        <w:t>. Det skal ikke fortøyes i øyer på utriggere (kun på brygga)</w:t>
      </w:r>
    </w:p>
    <w:p w14:paraId="32C51EE4" w14:textId="77777777" w:rsidR="00BF49F0" w:rsidRPr="001F26BF" w:rsidRDefault="00BF49F0" w:rsidP="00DB0812">
      <w:pPr>
        <w:tabs>
          <w:tab w:val="num" w:pos="1100"/>
        </w:tabs>
        <w:autoSpaceDE w:val="0"/>
        <w:autoSpaceDN w:val="0"/>
        <w:adjustRightInd w:val="0"/>
        <w:rPr>
          <w:rFonts w:ascii="Arial" w:hAnsi="Arial" w:cs="Arial"/>
          <w:sz w:val="20"/>
          <w:szCs w:val="20"/>
        </w:rPr>
      </w:pPr>
      <w:r w:rsidRPr="001F26BF">
        <w:rPr>
          <w:rFonts w:ascii="Arial" w:hAnsi="Arial" w:cs="Arial"/>
          <w:sz w:val="20"/>
          <w:szCs w:val="20"/>
        </w:rPr>
        <w:t xml:space="preserve">Eier er pliktig til å holde egen båt fri for snø og is, og måke brygga foran egen </w:t>
      </w:r>
      <w:r w:rsidR="00FC3FB4" w:rsidRPr="001F26BF">
        <w:rPr>
          <w:rFonts w:ascii="Arial" w:hAnsi="Arial" w:cs="Arial"/>
          <w:sz w:val="20"/>
          <w:szCs w:val="20"/>
        </w:rPr>
        <w:t xml:space="preserve">båt. Porten skal til enhver tid være låst. </w:t>
      </w:r>
    </w:p>
    <w:p w14:paraId="767C151A" w14:textId="77777777" w:rsidR="002502CC" w:rsidRPr="001F26BF" w:rsidRDefault="002502CC" w:rsidP="00DB0812">
      <w:pPr>
        <w:tabs>
          <w:tab w:val="num" w:pos="1100"/>
        </w:tabs>
        <w:autoSpaceDE w:val="0"/>
        <w:autoSpaceDN w:val="0"/>
        <w:adjustRightInd w:val="0"/>
        <w:rPr>
          <w:rFonts w:ascii="Arial" w:hAnsi="Arial" w:cs="Arial"/>
          <w:sz w:val="20"/>
          <w:szCs w:val="20"/>
        </w:rPr>
      </w:pPr>
    </w:p>
    <w:p w14:paraId="3CFE450A" w14:textId="5DC29CA2" w:rsidR="002502CC" w:rsidRPr="001F26BF" w:rsidRDefault="002502CC" w:rsidP="00DB0812">
      <w:pPr>
        <w:tabs>
          <w:tab w:val="num" w:pos="1100"/>
        </w:tabs>
        <w:autoSpaceDE w:val="0"/>
        <w:autoSpaceDN w:val="0"/>
        <w:adjustRightInd w:val="0"/>
        <w:rPr>
          <w:rFonts w:ascii="Arial" w:hAnsi="Arial" w:cs="Arial"/>
          <w:sz w:val="20"/>
          <w:szCs w:val="20"/>
        </w:rPr>
      </w:pPr>
      <w:r w:rsidRPr="001F26BF">
        <w:rPr>
          <w:rFonts w:ascii="Arial" w:hAnsi="Arial" w:cs="Arial"/>
          <w:sz w:val="20"/>
          <w:szCs w:val="20"/>
        </w:rPr>
        <w:t>Det skal ikke kastes privat avfall</w:t>
      </w:r>
      <w:r w:rsidR="00AD25B6" w:rsidRPr="001F26BF">
        <w:rPr>
          <w:rFonts w:ascii="Arial" w:hAnsi="Arial" w:cs="Arial"/>
          <w:sz w:val="20"/>
          <w:szCs w:val="20"/>
        </w:rPr>
        <w:t>, eller spesialavfall</w:t>
      </w:r>
      <w:r w:rsidRPr="001F26BF">
        <w:rPr>
          <w:rFonts w:ascii="Arial" w:hAnsi="Arial" w:cs="Arial"/>
          <w:sz w:val="20"/>
          <w:szCs w:val="20"/>
        </w:rPr>
        <w:t xml:space="preserve"> i container</w:t>
      </w:r>
      <w:r w:rsidR="00A31184" w:rsidRPr="001F26BF">
        <w:rPr>
          <w:rFonts w:ascii="Arial" w:hAnsi="Arial" w:cs="Arial"/>
          <w:sz w:val="20"/>
          <w:szCs w:val="20"/>
        </w:rPr>
        <w:t xml:space="preserve"> for restavfall.</w:t>
      </w:r>
      <w:r w:rsidR="00FE10DF" w:rsidRPr="001F26BF">
        <w:rPr>
          <w:rFonts w:ascii="Arial" w:hAnsi="Arial" w:cs="Arial"/>
          <w:sz w:val="20"/>
          <w:szCs w:val="20"/>
        </w:rPr>
        <w:t xml:space="preserve"> </w:t>
      </w:r>
      <w:r w:rsidR="00EC6453" w:rsidRPr="001F26BF">
        <w:rPr>
          <w:rFonts w:ascii="Arial" w:hAnsi="Arial" w:cs="Arial"/>
          <w:sz w:val="20"/>
          <w:szCs w:val="20"/>
        </w:rPr>
        <w:t>B</w:t>
      </w:r>
      <w:r w:rsidR="0084168D" w:rsidRPr="001F26BF">
        <w:rPr>
          <w:rFonts w:ascii="Arial" w:hAnsi="Arial" w:cs="Arial"/>
          <w:sz w:val="20"/>
          <w:szCs w:val="20"/>
        </w:rPr>
        <w:t>rudd på dette</w:t>
      </w:r>
      <w:r w:rsidR="00EC6453" w:rsidRPr="001F26BF">
        <w:rPr>
          <w:rFonts w:ascii="Arial" w:hAnsi="Arial" w:cs="Arial"/>
          <w:sz w:val="20"/>
          <w:szCs w:val="20"/>
        </w:rPr>
        <w:t xml:space="preserve"> vil</w:t>
      </w:r>
      <w:r w:rsidR="00DA69AD" w:rsidRPr="001F26BF">
        <w:rPr>
          <w:rFonts w:ascii="Arial" w:hAnsi="Arial" w:cs="Arial"/>
          <w:sz w:val="20"/>
          <w:szCs w:val="20"/>
        </w:rPr>
        <w:t xml:space="preserve"> medføre at kostnader ved tømming</w:t>
      </w:r>
      <w:r w:rsidR="002A3E3B" w:rsidRPr="001F26BF">
        <w:rPr>
          <w:rFonts w:ascii="Arial" w:hAnsi="Arial" w:cs="Arial"/>
          <w:sz w:val="20"/>
          <w:szCs w:val="20"/>
        </w:rPr>
        <w:t xml:space="preserve"> av container, eller fjerning av spesialavfall </w:t>
      </w:r>
      <w:r w:rsidR="00EC6453" w:rsidRPr="001F26BF">
        <w:rPr>
          <w:rFonts w:ascii="Arial" w:hAnsi="Arial" w:cs="Arial"/>
          <w:sz w:val="20"/>
          <w:szCs w:val="20"/>
        </w:rPr>
        <w:t xml:space="preserve">påføres </w:t>
      </w:r>
      <w:r w:rsidR="004302FA" w:rsidRPr="001F26BF">
        <w:rPr>
          <w:rFonts w:ascii="Arial" w:hAnsi="Arial" w:cs="Arial"/>
          <w:sz w:val="20"/>
          <w:szCs w:val="20"/>
        </w:rPr>
        <w:t>forurenser. Ved flere tilfeller kan i verste fall båtplassen sies opp.</w:t>
      </w:r>
    </w:p>
    <w:p w14:paraId="4F3EE4E6" w14:textId="77777777" w:rsidR="00DB0812" w:rsidRDefault="00DB0812" w:rsidP="00DB0812">
      <w:pPr>
        <w:tabs>
          <w:tab w:val="num" w:pos="1100"/>
        </w:tabs>
        <w:autoSpaceDE w:val="0"/>
        <w:autoSpaceDN w:val="0"/>
        <w:adjustRightInd w:val="0"/>
        <w:rPr>
          <w:rFonts w:ascii="Arial" w:hAnsi="Arial" w:cs="Arial"/>
          <w:sz w:val="20"/>
          <w:szCs w:val="20"/>
        </w:rPr>
      </w:pPr>
    </w:p>
    <w:p w14:paraId="3AE01DC0" w14:textId="77777777" w:rsidR="00DB0812" w:rsidRDefault="00DB0812" w:rsidP="00DB0812">
      <w:pPr>
        <w:tabs>
          <w:tab w:val="num" w:pos="1100"/>
        </w:tabs>
        <w:autoSpaceDE w:val="0"/>
        <w:autoSpaceDN w:val="0"/>
        <w:adjustRightInd w:val="0"/>
        <w:rPr>
          <w:rFonts w:ascii="Arial" w:hAnsi="Arial" w:cs="Arial"/>
          <w:sz w:val="20"/>
          <w:szCs w:val="20"/>
        </w:rPr>
      </w:pPr>
      <w:r>
        <w:rPr>
          <w:rFonts w:ascii="Arial" w:hAnsi="Arial" w:cs="Arial"/>
          <w:sz w:val="20"/>
          <w:szCs w:val="20"/>
        </w:rPr>
        <w:t>Båter som er fortøyd langsmed brygge uten båser, skal forsynes med tilstrekkelig antall fendere så de ikke skader sideliggende båter eller kaianlegget. Det er ikke tillatt å sette fortøyningstau over bryggene av hensyn til sikkerheten. Det skal kun fortøyes i pullerter eller særlige fortøyningsfester, og aldri i fenderbord, kantsikringsbord, lyktestolper, leidere, eller strømstolper på bryggene.</w:t>
      </w:r>
    </w:p>
    <w:p w14:paraId="42E2328E" w14:textId="77777777" w:rsidR="00DB0812" w:rsidRDefault="00DB0812" w:rsidP="00DB0812">
      <w:pPr>
        <w:tabs>
          <w:tab w:val="num" w:pos="1100"/>
        </w:tabs>
        <w:autoSpaceDE w:val="0"/>
        <w:autoSpaceDN w:val="0"/>
        <w:adjustRightInd w:val="0"/>
        <w:rPr>
          <w:rFonts w:ascii="Arial" w:hAnsi="Arial" w:cs="Arial"/>
          <w:sz w:val="20"/>
          <w:szCs w:val="20"/>
        </w:rPr>
      </w:pPr>
    </w:p>
    <w:p w14:paraId="7ABA4953" w14:textId="77777777" w:rsidR="00DB0812" w:rsidRDefault="00DB0812" w:rsidP="00DB0812">
      <w:pPr>
        <w:tabs>
          <w:tab w:val="num" w:pos="1100"/>
        </w:tabs>
        <w:autoSpaceDE w:val="0"/>
        <w:autoSpaceDN w:val="0"/>
        <w:adjustRightInd w:val="0"/>
        <w:rPr>
          <w:rFonts w:ascii="Arial" w:hAnsi="Arial" w:cs="Arial"/>
          <w:sz w:val="20"/>
          <w:szCs w:val="20"/>
        </w:rPr>
      </w:pPr>
      <w:r>
        <w:rPr>
          <w:rFonts w:ascii="Arial" w:hAnsi="Arial" w:cs="Arial"/>
          <w:sz w:val="20"/>
          <w:szCs w:val="20"/>
        </w:rPr>
        <w:t xml:space="preserve">Det er ikke tillatt å fortøye slepejoller bak eller foran båten, eller på enden av uteliggere eller flytebrygger. </w:t>
      </w:r>
    </w:p>
    <w:p w14:paraId="579BE9E4" w14:textId="77777777" w:rsidR="00DB0812" w:rsidRDefault="00DB0812" w:rsidP="00DB0812">
      <w:pPr>
        <w:tabs>
          <w:tab w:val="num" w:pos="1100"/>
        </w:tabs>
        <w:autoSpaceDE w:val="0"/>
        <w:autoSpaceDN w:val="0"/>
        <w:adjustRightInd w:val="0"/>
        <w:rPr>
          <w:rFonts w:ascii="Arial" w:hAnsi="Arial" w:cs="Arial"/>
          <w:sz w:val="20"/>
          <w:szCs w:val="20"/>
        </w:rPr>
      </w:pPr>
    </w:p>
    <w:p w14:paraId="1368A9AC" w14:textId="77777777" w:rsidR="00DB0812" w:rsidRDefault="00DB0812" w:rsidP="00DB0812">
      <w:pPr>
        <w:tabs>
          <w:tab w:val="num" w:pos="1100"/>
        </w:tabs>
        <w:autoSpaceDE w:val="0"/>
        <w:autoSpaceDN w:val="0"/>
        <w:adjustRightInd w:val="0"/>
        <w:rPr>
          <w:rFonts w:ascii="Arial" w:hAnsi="Arial" w:cs="Arial"/>
          <w:sz w:val="20"/>
          <w:szCs w:val="20"/>
        </w:rPr>
      </w:pPr>
      <w:r>
        <w:rPr>
          <w:rFonts w:ascii="Arial" w:hAnsi="Arial" w:cs="Arial"/>
          <w:sz w:val="20"/>
          <w:szCs w:val="20"/>
        </w:rPr>
        <w:t>Blir en båteier av Alta Havn KF gjort oppmerksom på at hans/hennes båt ikke er forsvarlig fortøyd, skal dette straks rettes på. Utleier kan foreta nødvendig sikring for å hindre skade, og leier plikter å godtgjøre slikt arbeide.</w:t>
      </w:r>
    </w:p>
    <w:p w14:paraId="3141D6CB" w14:textId="77777777" w:rsidR="00DB0812" w:rsidRDefault="00DB0812" w:rsidP="00DB0812">
      <w:pPr>
        <w:rPr>
          <w:rFonts w:ascii="Arial" w:hAnsi="Arial" w:cs="Arial"/>
          <w:sz w:val="20"/>
          <w:szCs w:val="20"/>
        </w:rPr>
      </w:pPr>
    </w:p>
    <w:p w14:paraId="45DA0323" w14:textId="77777777" w:rsidR="00DB0812" w:rsidRDefault="00DB0812" w:rsidP="00DB0812">
      <w:pPr>
        <w:rPr>
          <w:rFonts w:ascii="Arial" w:hAnsi="Arial" w:cs="Arial"/>
          <w:sz w:val="20"/>
          <w:szCs w:val="20"/>
        </w:rPr>
      </w:pPr>
    </w:p>
    <w:p w14:paraId="57B723F0" w14:textId="77777777" w:rsidR="00DB0812" w:rsidRDefault="00DB0812" w:rsidP="00DB0812">
      <w:pPr>
        <w:autoSpaceDE w:val="0"/>
        <w:autoSpaceDN w:val="0"/>
        <w:adjustRightInd w:val="0"/>
        <w:rPr>
          <w:rFonts w:ascii="Arial" w:hAnsi="Arial" w:cs="Arial"/>
          <w:b/>
          <w:bCs/>
          <w:sz w:val="20"/>
          <w:szCs w:val="20"/>
        </w:rPr>
      </w:pPr>
      <w:r>
        <w:rPr>
          <w:rFonts w:ascii="Arial" w:hAnsi="Arial" w:cs="Arial"/>
          <w:b/>
          <w:bCs/>
          <w:sz w:val="20"/>
          <w:szCs w:val="20"/>
        </w:rPr>
        <w:t>7. BRUK AV HAVNA</w:t>
      </w:r>
    </w:p>
    <w:p w14:paraId="27EAA04E" w14:textId="77777777" w:rsidR="00DB0812" w:rsidRDefault="00DB0812" w:rsidP="00DB0812">
      <w:pPr>
        <w:autoSpaceDE w:val="0"/>
        <w:autoSpaceDN w:val="0"/>
        <w:adjustRightInd w:val="0"/>
        <w:rPr>
          <w:rFonts w:ascii="Arial" w:hAnsi="Arial" w:cs="Arial"/>
          <w:sz w:val="20"/>
          <w:szCs w:val="20"/>
        </w:rPr>
      </w:pPr>
      <w:r>
        <w:rPr>
          <w:rFonts w:ascii="Arial" w:hAnsi="Arial" w:cs="Arial"/>
          <w:sz w:val="20"/>
          <w:szCs w:val="20"/>
        </w:rPr>
        <w:t xml:space="preserve">Ved inn- og utseiling fra havn må stor forsiktighet utvises, og alle plikter å følge fartsbestemmelser som fastsettes av Alta Havn KF. For fritidsfartøy er det åpnet for å lage egne fartsbestemmelser hvis påkrevet. </w:t>
      </w:r>
    </w:p>
    <w:p w14:paraId="6F149C50" w14:textId="77777777" w:rsidR="00DB0812" w:rsidRDefault="00DB0812" w:rsidP="00DB0812">
      <w:pPr>
        <w:autoSpaceDE w:val="0"/>
        <w:autoSpaceDN w:val="0"/>
        <w:adjustRightInd w:val="0"/>
        <w:rPr>
          <w:rFonts w:ascii="Arial" w:hAnsi="Arial" w:cs="Arial"/>
          <w:sz w:val="20"/>
          <w:szCs w:val="20"/>
        </w:rPr>
      </w:pPr>
    </w:p>
    <w:p w14:paraId="04BD89F3" w14:textId="77777777" w:rsidR="00DB0812" w:rsidRDefault="00DB0812" w:rsidP="00DB0812">
      <w:pPr>
        <w:autoSpaceDE w:val="0"/>
        <w:autoSpaceDN w:val="0"/>
        <w:adjustRightInd w:val="0"/>
        <w:rPr>
          <w:rFonts w:ascii="Arial" w:hAnsi="Arial" w:cs="Arial"/>
          <w:sz w:val="20"/>
          <w:szCs w:val="20"/>
        </w:rPr>
      </w:pPr>
      <w:r>
        <w:rPr>
          <w:rFonts w:ascii="Arial" w:hAnsi="Arial" w:cs="Arial"/>
          <w:sz w:val="20"/>
          <w:szCs w:val="20"/>
        </w:rPr>
        <w:t>Unødig kjøring med motor må ikke foretas når båten er fortøyd. På seilbåter påses det at fall o.l. er forsvarlig fastgjort, slik at klapring i vind unngås. Båter, biler og tilhengere må ikke hindre sikker adkomst til anlegget. Traller og båthengere skal ikke lagres ved eller i nærheten av marinaanleggene. De skal tas med hjem.</w:t>
      </w:r>
    </w:p>
    <w:p w14:paraId="7661DD81" w14:textId="77777777" w:rsidR="00DB0812" w:rsidRDefault="00DB0812" w:rsidP="00DB0812">
      <w:pPr>
        <w:autoSpaceDE w:val="0"/>
        <w:autoSpaceDN w:val="0"/>
        <w:adjustRightInd w:val="0"/>
        <w:rPr>
          <w:rFonts w:ascii="Arial" w:hAnsi="Arial" w:cs="Arial"/>
          <w:sz w:val="20"/>
          <w:szCs w:val="20"/>
        </w:rPr>
      </w:pPr>
    </w:p>
    <w:p w14:paraId="237BA0D7" w14:textId="77777777" w:rsidR="00DB0812" w:rsidRDefault="00DB0812" w:rsidP="00DB0812">
      <w:pPr>
        <w:autoSpaceDE w:val="0"/>
        <w:autoSpaceDN w:val="0"/>
        <w:adjustRightInd w:val="0"/>
        <w:rPr>
          <w:rFonts w:ascii="Arial" w:hAnsi="Arial" w:cs="Arial"/>
          <w:sz w:val="20"/>
          <w:szCs w:val="20"/>
        </w:rPr>
      </w:pPr>
      <w:r>
        <w:rPr>
          <w:rFonts w:ascii="Arial" w:hAnsi="Arial" w:cs="Arial"/>
          <w:sz w:val="20"/>
          <w:szCs w:val="20"/>
        </w:rPr>
        <w:t xml:space="preserve">Søppel skal tas med hjem, og miljøavfall som batterier, spillolje og annet leveres gratis ved godkjent mottak. Sløying av </w:t>
      </w:r>
      <w:r>
        <w:rPr>
          <w:rFonts w:ascii="Arial" w:hAnsi="Arial" w:cs="Arial"/>
          <w:spacing w:val="10"/>
          <w:sz w:val="20"/>
          <w:szCs w:val="20"/>
        </w:rPr>
        <w:t xml:space="preserve">fisk </w:t>
      </w:r>
      <w:r>
        <w:rPr>
          <w:rFonts w:ascii="Arial" w:hAnsi="Arial" w:cs="Arial"/>
          <w:sz w:val="20"/>
          <w:szCs w:val="20"/>
        </w:rPr>
        <w:t xml:space="preserve">og lignende arbeid er ikke tillatt i eller i nærheten av marina. I </w:t>
      </w:r>
      <w:r w:rsidR="00A521E1">
        <w:rPr>
          <w:rFonts w:ascii="Arial" w:hAnsi="Arial" w:cs="Arial"/>
          <w:sz w:val="20"/>
          <w:szCs w:val="20"/>
        </w:rPr>
        <w:t>Urnes bukta</w:t>
      </w:r>
      <w:r>
        <w:rPr>
          <w:rFonts w:ascii="Arial" w:hAnsi="Arial" w:cs="Arial"/>
          <w:sz w:val="20"/>
          <w:szCs w:val="20"/>
        </w:rPr>
        <w:t xml:space="preserve"> er dette særs viktig </w:t>
      </w:r>
      <w:proofErr w:type="spellStart"/>
      <w:r>
        <w:rPr>
          <w:rFonts w:ascii="Arial" w:hAnsi="Arial" w:cs="Arial"/>
          <w:sz w:val="20"/>
          <w:szCs w:val="20"/>
        </w:rPr>
        <w:t>pga</w:t>
      </w:r>
      <w:proofErr w:type="spellEnd"/>
      <w:r>
        <w:rPr>
          <w:rFonts w:ascii="Arial" w:hAnsi="Arial" w:cs="Arial"/>
          <w:sz w:val="20"/>
          <w:szCs w:val="20"/>
        </w:rPr>
        <w:t xml:space="preserve"> ansamling av fugler og fare for flytrafikken.</w:t>
      </w:r>
    </w:p>
    <w:p w14:paraId="58D61F10" w14:textId="77777777" w:rsidR="00DB0812" w:rsidRDefault="00DB0812" w:rsidP="00DB0812">
      <w:pPr>
        <w:autoSpaceDE w:val="0"/>
        <w:autoSpaceDN w:val="0"/>
        <w:adjustRightInd w:val="0"/>
        <w:rPr>
          <w:rFonts w:ascii="Arial" w:hAnsi="Arial" w:cs="Arial"/>
          <w:sz w:val="20"/>
          <w:szCs w:val="20"/>
        </w:rPr>
      </w:pPr>
    </w:p>
    <w:p w14:paraId="2972832D" w14:textId="77777777" w:rsidR="00DB0812" w:rsidRDefault="00DB0812" w:rsidP="00DB0812">
      <w:pPr>
        <w:autoSpaceDE w:val="0"/>
        <w:autoSpaceDN w:val="0"/>
        <w:adjustRightInd w:val="0"/>
        <w:rPr>
          <w:rFonts w:ascii="Arial" w:hAnsi="Arial" w:cs="Arial"/>
          <w:sz w:val="20"/>
          <w:szCs w:val="20"/>
        </w:rPr>
      </w:pPr>
      <w:r>
        <w:rPr>
          <w:rFonts w:ascii="Arial" w:hAnsi="Arial" w:cs="Arial"/>
          <w:sz w:val="20"/>
          <w:szCs w:val="20"/>
        </w:rPr>
        <w:t xml:space="preserve">Det er ikke tillatt å hensette eller lagre gjenstander av noen art på bryggene av hensyn til sikkerheten. Løse tamper skal ikke ligge på bryggene eller ned i sjøen. Slikt blir uten varsel fjernet for leiers regning, Utleier er ikke ansvarlig for tap av eller skade på slike gjenstander </w:t>
      </w:r>
    </w:p>
    <w:p w14:paraId="291F3170" w14:textId="77777777" w:rsidR="00DB0812" w:rsidRDefault="00DB0812" w:rsidP="00DB0812">
      <w:pPr>
        <w:autoSpaceDE w:val="0"/>
        <w:autoSpaceDN w:val="0"/>
        <w:adjustRightInd w:val="0"/>
        <w:rPr>
          <w:rFonts w:ascii="Arial" w:hAnsi="Arial" w:cs="Arial"/>
          <w:sz w:val="20"/>
          <w:szCs w:val="20"/>
        </w:rPr>
      </w:pPr>
    </w:p>
    <w:p w14:paraId="2CB8523B" w14:textId="77777777" w:rsidR="00DB0812" w:rsidRDefault="00DB0812" w:rsidP="00DB0812">
      <w:pPr>
        <w:autoSpaceDE w:val="0"/>
        <w:autoSpaceDN w:val="0"/>
        <w:adjustRightInd w:val="0"/>
        <w:rPr>
          <w:rFonts w:ascii="Arial" w:hAnsi="Arial" w:cs="Arial"/>
          <w:sz w:val="20"/>
          <w:szCs w:val="20"/>
        </w:rPr>
      </w:pPr>
      <w:r>
        <w:rPr>
          <w:rFonts w:ascii="Arial" w:hAnsi="Arial" w:cs="Arial"/>
          <w:sz w:val="20"/>
          <w:szCs w:val="20"/>
        </w:rPr>
        <w:t xml:space="preserve">Gjentatt overtredelse av ordensregler er å oppfatte som mislighold, se </w:t>
      </w:r>
      <w:proofErr w:type="spellStart"/>
      <w:r>
        <w:rPr>
          <w:rFonts w:ascii="Arial" w:hAnsi="Arial" w:cs="Arial"/>
          <w:sz w:val="20"/>
          <w:szCs w:val="20"/>
        </w:rPr>
        <w:t>pkt</w:t>
      </w:r>
      <w:proofErr w:type="spellEnd"/>
      <w:r>
        <w:rPr>
          <w:rFonts w:ascii="Arial" w:hAnsi="Arial" w:cs="Arial"/>
          <w:sz w:val="20"/>
          <w:szCs w:val="20"/>
        </w:rPr>
        <w:t xml:space="preserve"> 12 - «Mislighold»</w:t>
      </w:r>
    </w:p>
    <w:p w14:paraId="36377248" w14:textId="77777777" w:rsidR="00DB0812" w:rsidRDefault="00DB0812" w:rsidP="00DB0812">
      <w:pPr>
        <w:autoSpaceDE w:val="0"/>
        <w:autoSpaceDN w:val="0"/>
        <w:adjustRightInd w:val="0"/>
        <w:rPr>
          <w:rFonts w:ascii="Arial" w:hAnsi="Arial" w:cs="Arial"/>
          <w:sz w:val="20"/>
          <w:szCs w:val="20"/>
        </w:rPr>
      </w:pPr>
    </w:p>
    <w:p w14:paraId="08280DA0" w14:textId="77777777" w:rsidR="00DB0812" w:rsidRDefault="00DB0812" w:rsidP="00DB0812">
      <w:pPr>
        <w:autoSpaceDE w:val="0"/>
        <w:autoSpaceDN w:val="0"/>
        <w:adjustRightInd w:val="0"/>
        <w:rPr>
          <w:rFonts w:ascii="Arial" w:hAnsi="Arial" w:cs="Arial"/>
          <w:b/>
          <w:bCs/>
          <w:sz w:val="20"/>
          <w:szCs w:val="20"/>
        </w:rPr>
      </w:pPr>
    </w:p>
    <w:p w14:paraId="039F61F6" w14:textId="77777777" w:rsidR="00DB0812" w:rsidRDefault="00DB0812" w:rsidP="00DB0812">
      <w:pPr>
        <w:autoSpaceDE w:val="0"/>
        <w:autoSpaceDN w:val="0"/>
        <w:adjustRightInd w:val="0"/>
        <w:rPr>
          <w:rFonts w:ascii="Arial" w:hAnsi="Arial" w:cs="Arial"/>
          <w:b/>
          <w:bCs/>
          <w:sz w:val="20"/>
          <w:szCs w:val="20"/>
        </w:rPr>
      </w:pPr>
      <w:r>
        <w:rPr>
          <w:rFonts w:ascii="Arial" w:hAnsi="Arial" w:cs="Arial"/>
          <w:b/>
          <w:bCs/>
          <w:sz w:val="20"/>
          <w:szCs w:val="20"/>
        </w:rPr>
        <w:t>8. OPPLAG</w:t>
      </w:r>
    </w:p>
    <w:p w14:paraId="147DBBA3" w14:textId="77777777" w:rsidR="00DB0812" w:rsidRDefault="00DB0812" w:rsidP="00DB0812">
      <w:pPr>
        <w:autoSpaceDE w:val="0"/>
        <w:autoSpaceDN w:val="0"/>
        <w:adjustRightInd w:val="0"/>
        <w:rPr>
          <w:rFonts w:ascii="Arial" w:hAnsi="Arial" w:cs="Arial"/>
          <w:sz w:val="20"/>
          <w:szCs w:val="20"/>
        </w:rPr>
      </w:pPr>
      <w:r>
        <w:rPr>
          <w:rFonts w:ascii="Arial" w:hAnsi="Arial" w:cs="Arial"/>
          <w:sz w:val="20"/>
          <w:szCs w:val="20"/>
        </w:rPr>
        <w:t>Dersom det er laget vinteropplagsplass leies det ut nummererte plasser på kontrakt, der leier plikter å holde orden. Plassen disponeres til 10. juni, med mindre annet er avtalt med Alta Havn KF. Etter endt opplag skal alt opplagsmateriell (stillas, krybber, krakker o.l.) ryddes, og søppel og annet avfall fjernes innen 24. Juni. Dersom det ikke skjer, blir det fjernet og kassert på eiers regning</w:t>
      </w:r>
    </w:p>
    <w:p w14:paraId="36942891" w14:textId="77777777" w:rsidR="00DB0812" w:rsidRDefault="00DB0812" w:rsidP="00DB0812">
      <w:pPr>
        <w:autoSpaceDE w:val="0"/>
        <w:autoSpaceDN w:val="0"/>
        <w:adjustRightInd w:val="0"/>
        <w:rPr>
          <w:rFonts w:ascii="Arial" w:hAnsi="Arial" w:cs="Arial"/>
          <w:sz w:val="20"/>
          <w:szCs w:val="20"/>
        </w:rPr>
      </w:pPr>
    </w:p>
    <w:p w14:paraId="6CE52009" w14:textId="77777777" w:rsidR="00DB0812" w:rsidRDefault="00DB0812" w:rsidP="00DB0812">
      <w:pPr>
        <w:autoSpaceDE w:val="0"/>
        <w:autoSpaceDN w:val="0"/>
        <w:adjustRightInd w:val="0"/>
        <w:rPr>
          <w:rFonts w:ascii="Arial" w:hAnsi="Arial" w:cs="Arial"/>
          <w:sz w:val="20"/>
          <w:szCs w:val="20"/>
        </w:rPr>
      </w:pPr>
      <w:r>
        <w:rPr>
          <w:rFonts w:ascii="Arial" w:hAnsi="Arial" w:cs="Arial"/>
          <w:sz w:val="20"/>
          <w:szCs w:val="20"/>
        </w:rPr>
        <w:t xml:space="preserve">Overdekning av båt må sikres slik at klapring i vind unngås. Branngater mellom båter i opplag etableres etter gjeldende brannforskrifter, der Alta Brannvesen er faginstans. </w:t>
      </w:r>
    </w:p>
    <w:p w14:paraId="2D0ADF8C" w14:textId="77777777" w:rsidR="00DB0812" w:rsidRDefault="00DB0812" w:rsidP="00DB0812">
      <w:pPr>
        <w:pStyle w:val="Style1"/>
        <w:ind w:left="0"/>
        <w:rPr>
          <w:rFonts w:ascii="Arial" w:hAnsi="Arial" w:cs="Arial"/>
          <w:sz w:val="20"/>
          <w:szCs w:val="20"/>
        </w:rPr>
      </w:pPr>
    </w:p>
    <w:p w14:paraId="152ED574" w14:textId="77777777" w:rsidR="00DB0812" w:rsidRDefault="00DB0812" w:rsidP="00DB0812">
      <w:pPr>
        <w:pStyle w:val="Style1"/>
        <w:ind w:left="0"/>
        <w:rPr>
          <w:rFonts w:ascii="Arial" w:hAnsi="Arial" w:cs="Arial"/>
          <w:sz w:val="20"/>
          <w:szCs w:val="20"/>
        </w:rPr>
      </w:pPr>
    </w:p>
    <w:p w14:paraId="40BF8394" w14:textId="77777777" w:rsidR="00DB0812" w:rsidRDefault="00DB0812" w:rsidP="00DB0812">
      <w:pPr>
        <w:autoSpaceDE w:val="0"/>
        <w:autoSpaceDN w:val="0"/>
        <w:adjustRightInd w:val="0"/>
        <w:rPr>
          <w:rFonts w:ascii="Arial" w:hAnsi="Arial" w:cs="Arial"/>
          <w:b/>
          <w:bCs/>
          <w:sz w:val="20"/>
          <w:szCs w:val="20"/>
        </w:rPr>
      </w:pPr>
      <w:r>
        <w:rPr>
          <w:rFonts w:ascii="Arial" w:hAnsi="Arial" w:cs="Arial"/>
          <w:b/>
          <w:bCs/>
          <w:sz w:val="20"/>
          <w:szCs w:val="20"/>
        </w:rPr>
        <w:t>9. REGISTRERING, MERKING OG FORSIKRING</w:t>
      </w:r>
    </w:p>
    <w:p w14:paraId="0E27A6B3" w14:textId="77777777" w:rsidR="00DB0812" w:rsidRDefault="00DB0812" w:rsidP="00DB0812">
      <w:pPr>
        <w:tabs>
          <w:tab w:val="left" w:pos="756"/>
        </w:tabs>
        <w:rPr>
          <w:rFonts w:ascii="Arial" w:hAnsi="Arial" w:cs="Arial"/>
          <w:spacing w:val="-2"/>
          <w:sz w:val="20"/>
          <w:szCs w:val="20"/>
        </w:rPr>
      </w:pPr>
      <w:r>
        <w:rPr>
          <w:rFonts w:ascii="Arial" w:hAnsi="Arial" w:cs="Arial"/>
          <w:spacing w:val="-2"/>
          <w:sz w:val="20"/>
          <w:szCs w:val="20"/>
        </w:rPr>
        <w:t xml:space="preserve">Hver båtplass skal være merket med båtplassnummer. </w:t>
      </w:r>
    </w:p>
    <w:p w14:paraId="2232E404" w14:textId="77777777" w:rsidR="00DB0812" w:rsidRDefault="00DB0812" w:rsidP="00DB0812">
      <w:pPr>
        <w:tabs>
          <w:tab w:val="left" w:pos="756"/>
        </w:tabs>
        <w:rPr>
          <w:rFonts w:ascii="Arial" w:hAnsi="Arial" w:cs="Arial"/>
          <w:spacing w:val="-2"/>
          <w:sz w:val="20"/>
          <w:szCs w:val="20"/>
        </w:rPr>
      </w:pPr>
    </w:p>
    <w:p w14:paraId="15622FC5" w14:textId="77777777" w:rsidR="00DB0812" w:rsidRDefault="00264D4C" w:rsidP="00DB0812">
      <w:pPr>
        <w:tabs>
          <w:tab w:val="left" w:pos="756"/>
        </w:tabs>
        <w:rPr>
          <w:rFonts w:ascii="Arial" w:hAnsi="Arial" w:cs="Arial"/>
          <w:b/>
          <w:spacing w:val="-2"/>
          <w:sz w:val="20"/>
          <w:szCs w:val="20"/>
        </w:rPr>
      </w:pPr>
      <w:r>
        <w:rPr>
          <w:rFonts w:ascii="Arial" w:hAnsi="Arial" w:cs="Arial"/>
          <w:b/>
          <w:spacing w:val="-2"/>
          <w:sz w:val="20"/>
          <w:szCs w:val="20"/>
        </w:rPr>
        <w:lastRenderedPageBreak/>
        <w:t>Avgifts oblat</w:t>
      </w:r>
    </w:p>
    <w:p w14:paraId="72CF4286" w14:textId="77777777" w:rsidR="00DB0812" w:rsidRDefault="00DB0812" w:rsidP="00DB0812">
      <w:pPr>
        <w:tabs>
          <w:tab w:val="left" w:pos="756"/>
        </w:tabs>
        <w:rPr>
          <w:rFonts w:ascii="Arial" w:hAnsi="Arial" w:cs="Arial"/>
          <w:sz w:val="20"/>
          <w:szCs w:val="20"/>
        </w:rPr>
      </w:pPr>
      <w:r>
        <w:rPr>
          <w:rFonts w:ascii="Arial" w:hAnsi="Arial" w:cs="Arial"/>
          <w:sz w:val="20"/>
          <w:szCs w:val="20"/>
        </w:rPr>
        <w:t>Når betaling for leie er registrert kan det tildeles en selvklebende oblat som settes godt synlig på båten. Oblaten har disse opplysningene: Navn på marina, båtplass nr. og årstall. Det utstedes nytt oblat hvert år. Båter uten oblat kan fjernes av Alta Havn KF, og utleveres mot betaling av vederlag til dekning av utgifter forbundet med fjerning, transport og lagring. Se pkt. 12 – «Mislighold».</w:t>
      </w:r>
    </w:p>
    <w:p w14:paraId="14380418" w14:textId="77777777" w:rsidR="00DB0812" w:rsidRDefault="00DB0812" w:rsidP="00DB0812">
      <w:pPr>
        <w:tabs>
          <w:tab w:val="left" w:pos="756"/>
        </w:tabs>
        <w:rPr>
          <w:rFonts w:ascii="Arial" w:hAnsi="Arial" w:cs="Arial"/>
          <w:spacing w:val="-2"/>
          <w:sz w:val="20"/>
          <w:szCs w:val="20"/>
        </w:rPr>
      </w:pPr>
    </w:p>
    <w:p w14:paraId="4401D879" w14:textId="77777777" w:rsidR="00DB0812" w:rsidRDefault="00DB0812" w:rsidP="00DB0812">
      <w:pPr>
        <w:pStyle w:val="Style1"/>
        <w:ind w:left="0"/>
        <w:rPr>
          <w:rFonts w:ascii="Arial" w:hAnsi="Arial" w:cs="Arial"/>
          <w:sz w:val="20"/>
          <w:szCs w:val="20"/>
        </w:rPr>
      </w:pPr>
      <w:r>
        <w:rPr>
          <w:rFonts w:ascii="Arial" w:hAnsi="Arial" w:cs="Arial"/>
          <w:sz w:val="20"/>
          <w:szCs w:val="20"/>
        </w:rPr>
        <w:t xml:space="preserve">For de av våre anlegg som er låst med port tildeles adgang via mobiltelefon og GSM-portstyring </w:t>
      </w:r>
    </w:p>
    <w:p w14:paraId="15DA65F0" w14:textId="77777777" w:rsidR="00DB0812" w:rsidRDefault="00DB0812" w:rsidP="00DB0812">
      <w:pPr>
        <w:pStyle w:val="Style1"/>
        <w:ind w:left="0"/>
        <w:rPr>
          <w:rFonts w:ascii="Arial" w:hAnsi="Arial" w:cs="Arial"/>
          <w:sz w:val="20"/>
          <w:szCs w:val="20"/>
        </w:rPr>
      </w:pPr>
    </w:p>
    <w:p w14:paraId="768562B4" w14:textId="77777777" w:rsidR="00DB0812" w:rsidRDefault="00DB0812" w:rsidP="00DB0812">
      <w:pPr>
        <w:tabs>
          <w:tab w:val="left" w:pos="756"/>
        </w:tabs>
        <w:rPr>
          <w:rFonts w:ascii="Arial" w:hAnsi="Arial" w:cs="Arial"/>
          <w:b/>
          <w:spacing w:val="-2"/>
          <w:sz w:val="20"/>
          <w:szCs w:val="20"/>
        </w:rPr>
      </w:pPr>
      <w:proofErr w:type="spellStart"/>
      <w:r>
        <w:rPr>
          <w:rFonts w:ascii="Arial" w:hAnsi="Arial" w:cs="Arial"/>
          <w:b/>
          <w:spacing w:val="-2"/>
          <w:sz w:val="20"/>
          <w:szCs w:val="20"/>
        </w:rPr>
        <w:t>Landstrøm</w:t>
      </w:r>
      <w:proofErr w:type="spellEnd"/>
    </w:p>
    <w:p w14:paraId="76288E45" w14:textId="77777777" w:rsidR="00DB0812" w:rsidRDefault="00DB0812" w:rsidP="00DB0812">
      <w:pPr>
        <w:pStyle w:val="Style1"/>
        <w:ind w:left="0"/>
        <w:rPr>
          <w:rFonts w:ascii="Arial" w:hAnsi="Arial" w:cs="Arial"/>
          <w:sz w:val="20"/>
          <w:szCs w:val="20"/>
        </w:rPr>
      </w:pPr>
      <w:proofErr w:type="spellStart"/>
      <w:r>
        <w:rPr>
          <w:rFonts w:ascii="Arial" w:hAnsi="Arial" w:cs="Arial"/>
          <w:sz w:val="20"/>
          <w:szCs w:val="20"/>
        </w:rPr>
        <w:t>Landstrøm</w:t>
      </w:r>
      <w:proofErr w:type="spellEnd"/>
      <w:r>
        <w:rPr>
          <w:rFonts w:ascii="Arial" w:hAnsi="Arial" w:cs="Arial"/>
          <w:sz w:val="20"/>
          <w:szCs w:val="20"/>
        </w:rPr>
        <w:t xml:space="preserve"> 230V er ikke inkludert i leieprisen, og avtales i signert landstrømavtale, og betales etter gjeldende priser. Leier har selv ansvar for sitt strømuttak og forbruk. Ved inngått avtale faktureres et forskudd for strøm sammen med terminleie. Strømavregning skjer årlig i januar etter egen avlesning og innmelding.</w:t>
      </w:r>
    </w:p>
    <w:p w14:paraId="0CE6E914" w14:textId="77777777" w:rsidR="00DB0812" w:rsidRDefault="00DB0812" w:rsidP="00DB0812">
      <w:pPr>
        <w:pStyle w:val="Style1"/>
        <w:ind w:left="0"/>
        <w:rPr>
          <w:rFonts w:ascii="Arial" w:hAnsi="Arial" w:cs="Arial"/>
          <w:bCs/>
          <w:sz w:val="20"/>
          <w:szCs w:val="20"/>
        </w:rPr>
      </w:pPr>
      <w:r>
        <w:rPr>
          <w:rFonts w:ascii="Arial" w:hAnsi="Arial" w:cs="Arial"/>
          <w:bCs/>
          <w:sz w:val="20"/>
          <w:szCs w:val="20"/>
        </w:rPr>
        <w:t xml:space="preserve">Alt elektrisk utstyr skal være av godkjent type for bruk i marint miljø, for å hindre skade på person eller gjenstander. </w:t>
      </w:r>
      <w:r>
        <w:rPr>
          <w:rFonts w:ascii="Arial" w:hAnsi="Arial" w:cs="Arial"/>
          <w:sz w:val="20"/>
          <w:szCs w:val="20"/>
        </w:rPr>
        <w:t xml:space="preserve">Det er IKKE tillatt med gummikabel til </w:t>
      </w:r>
      <w:proofErr w:type="spellStart"/>
      <w:r>
        <w:rPr>
          <w:rFonts w:ascii="Arial" w:hAnsi="Arial" w:cs="Arial"/>
          <w:sz w:val="20"/>
          <w:szCs w:val="20"/>
        </w:rPr>
        <w:t>landstrøm</w:t>
      </w:r>
      <w:proofErr w:type="spellEnd"/>
      <w:r>
        <w:rPr>
          <w:rFonts w:ascii="Arial" w:hAnsi="Arial" w:cs="Arial"/>
          <w:sz w:val="20"/>
          <w:szCs w:val="20"/>
        </w:rPr>
        <w:t xml:space="preserve">. Det kreves PUR-kvalitet. Les mer i Vedlegg 1 på side 5 her. </w:t>
      </w:r>
      <w:r>
        <w:rPr>
          <w:rFonts w:ascii="Arial" w:hAnsi="Arial" w:cs="Arial"/>
          <w:bCs/>
          <w:sz w:val="20"/>
          <w:szCs w:val="20"/>
        </w:rPr>
        <w:t>Ulovlig kabler vil bli fjernet.</w:t>
      </w:r>
    </w:p>
    <w:p w14:paraId="1188490F" w14:textId="77777777" w:rsidR="00DB0812" w:rsidRDefault="00DB0812" w:rsidP="00DB0812">
      <w:pPr>
        <w:pStyle w:val="Listeavsnitt"/>
        <w:autoSpaceDE w:val="0"/>
        <w:autoSpaceDN w:val="0"/>
        <w:adjustRightInd w:val="0"/>
        <w:ind w:left="0"/>
        <w:rPr>
          <w:rFonts w:ascii="Arial" w:hAnsi="Arial" w:cs="Arial"/>
          <w:bCs/>
          <w:sz w:val="20"/>
          <w:szCs w:val="20"/>
        </w:rPr>
      </w:pPr>
    </w:p>
    <w:p w14:paraId="34677F0B" w14:textId="77777777" w:rsidR="00DB0812" w:rsidRDefault="00DB0812" w:rsidP="00DB0812">
      <w:pPr>
        <w:tabs>
          <w:tab w:val="left" w:pos="756"/>
        </w:tabs>
        <w:rPr>
          <w:rFonts w:ascii="Arial" w:hAnsi="Arial" w:cs="Arial"/>
          <w:spacing w:val="-2"/>
          <w:sz w:val="20"/>
          <w:szCs w:val="20"/>
        </w:rPr>
      </w:pPr>
    </w:p>
    <w:p w14:paraId="0181A47D" w14:textId="77777777" w:rsidR="00DB0812" w:rsidRDefault="00DB0812" w:rsidP="00DB0812">
      <w:pPr>
        <w:tabs>
          <w:tab w:val="left" w:pos="756"/>
        </w:tabs>
        <w:rPr>
          <w:rFonts w:ascii="Arial" w:hAnsi="Arial" w:cs="Arial"/>
          <w:b/>
          <w:spacing w:val="-2"/>
          <w:sz w:val="20"/>
          <w:szCs w:val="20"/>
        </w:rPr>
      </w:pPr>
      <w:r>
        <w:rPr>
          <w:rFonts w:ascii="Arial" w:hAnsi="Arial" w:cs="Arial"/>
          <w:b/>
          <w:spacing w:val="-2"/>
          <w:sz w:val="20"/>
          <w:szCs w:val="20"/>
        </w:rPr>
        <w:t>Forsikring</w:t>
      </w:r>
    </w:p>
    <w:p w14:paraId="658FFA91" w14:textId="77777777" w:rsidR="00DB0812" w:rsidRDefault="00DB0812" w:rsidP="00DB0812">
      <w:pPr>
        <w:autoSpaceDE w:val="0"/>
        <w:autoSpaceDN w:val="0"/>
        <w:adjustRightInd w:val="0"/>
        <w:rPr>
          <w:rFonts w:ascii="Arial" w:hAnsi="Arial" w:cs="Arial"/>
          <w:spacing w:val="-2"/>
          <w:sz w:val="20"/>
          <w:szCs w:val="20"/>
        </w:rPr>
      </w:pPr>
      <w:r>
        <w:rPr>
          <w:rFonts w:ascii="Arial" w:hAnsi="Arial" w:cs="Arial"/>
          <w:spacing w:val="-2"/>
          <w:sz w:val="20"/>
          <w:szCs w:val="20"/>
        </w:rPr>
        <w:t>Båter over 19 fot skal være forsikret</w:t>
      </w:r>
      <w:r>
        <w:rPr>
          <w:rFonts w:ascii="Arial" w:hAnsi="Arial" w:cs="Arial"/>
          <w:bCs/>
          <w:sz w:val="20"/>
          <w:szCs w:val="20"/>
        </w:rPr>
        <w:t xml:space="preserve"> mot skader på havneanlegg eller annet fartøy så lenge en har leiekontrakt med Alta Havn KF. Leier plikter straks å melde fra om skader til Alta Havn KF. </w:t>
      </w:r>
      <w:r>
        <w:rPr>
          <w:rFonts w:ascii="Arial" w:hAnsi="Arial" w:cs="Arial"/>
          <w:sz w:val="20"/>
          <w:szCs w:val="20"/>
        </w:rPr>
        <w:t xml:space="preserve">Forsikringsselskap skal oppgis på kontrakten. </w:t>
      </w:r>
      <w:r>
        <w:rPr>
          <w:rFonts w:ascii="Arial" w:hAnsi="Arial" w:cs="Arial"/>
          <w:spacing w:val="-2"/>
          <w:sz w:val="20"/>
          <w:szCs w:val="20"/>
        </w:rPr>
        <w:t xml:space="preserve">Ved bytte av båt og ved ny registrering skal det gis melding til Alta Havn KF </w:t>
      </w:r>
    </w:p>
    <w:p w14:paraId="5F8C7E7E" w14:textId="77777777" w:rsidR="00DB0812" w:rsidRDefault="00DB0812" w:rsidP="00DB0812">
      <w:pPr>
        <w:autoSpaceDE w:val="0"/>
        <w:autoSpaceDN w:val="0"/>
        <w:adjustRightInd w:val="0"/>
        <w:rPr>
          <w:rFonts w:ascii="Arial" w:hAnsi="Arial" w:cs="Arial"/>
          <w:b/>
          <w:bCs/>
          <w:sz w:val="20"/>
          <w:szCs w:val="20"/>
        </w:rPr>
      </w:pPr>
    </w:p>
    <w:p w14:paraId="2BDD89B5" w14:textId="77777777" w:rsidR="00DB0812" w:rsidRDefault="00DB0812" w:rsidP="00DB0812">
      <w:pPr>
        <w:autoSpaceDE w:val="0"/>
        <w:autoSpaceDN w:val="0"/>
        <w:adjustRightInd w:val="0"/>
        <w:rPr>
          <w:rFonts w:ascii="Arial" w:hAnsi="Arial" w:cs="Arial"/>
          <w:b/>
          <w:bCs/>
          <w:sz w:val="20"/>
          <w:szCs w:val="20"/>
        </w:rPr>
      </w:pPr>
    </w:p>
    <w:p w14:paraId="6CF8A7BD" w14:textId="77777777" w:rsidR="00DB0812" w:rsidRDefault="00DB0812" w:rsidP="00DB0812">
      <w:pPr>
        <w:autoSpaceDE w:val="0"/>
        <w:autoSpaceDN w:val="0"/>
        <w:adjustRightInd w:val="0"/>
        <w:rPr>
          <w:rFonts w:ascii="Arial" w:hAnsi="Arial" w:cs="Arial"/>
          <w:b/>
          <w:bCs/>
          <w:sz w:val="20"/>
          <w:szCs w:val="20"/>
        </w:rPr>
      </w:pPr>
      <w:r>
        <w:rPr>
          <w:rFonts w:ascii="Arial" w:hAnsi="Arial" w:cs="Arial"/>
          <w:b/>
          <w:bCs/>
          <w:sz w:val="20"/>
          <w:szCs w:val="20"/>
        </w:rPr>
        <w:t>10. ANSVAR</w:t>
      </w:r>
    </w:p>
    <w:p w14:paraId="1A47E656" w14:textId="77777777" w:rsidR="00DB0812" w:rsidRDefault="00DB0812" w:rsidP="00DB0812">
      <w:pPr>
        <w:autoSpaceDE w:val="0"/>
        <w:autoSpaceDN w:val="0"/>
        <w:adjustRightInd w:val="0"/>
        <w:rPr>
          <w:rFonts w:ascii="Arial" w:hAnsi="Arial" w:cs="Arial"/>
          <w:bCs/>
          <w:sz w:val="20"/>
          <w:szCs w:val="20"/>
        </w:rPr>
      </w:pPr>
      <w:r>
        <w:rPr>
          <w:rFonts w:ascii="Arial" w:hAnsi="Arial" w:cs="Arial"/>
          <w:bCs/>
          <w:sz w:val="20"/>
          <w:szCs w:val="20"/>
        </w:rPr>
        <w:t>Utleier fraskriver seg ethvert ansvar ved brann, tyveri eller hærverk i båter som ligger fortøyd ved bryggene. Utleier har heller ikke ansvar for skader som påføres båter som er fortøyd eller er under opplag i havna, eller for personskade forvoldt i forbindelse med bruk av båtplassen.</w:t>
      </w:r>
    </w:p>
    <w:p w14:paraId="535C41A4" w14:textId="77777777" w:rsidR="00DB0812" w:rsidRDefault="00DB0812" w:rsidP="00DB0812">
      <w:pPr>
        <w:autoSpaceDE w:val="0"/>
        <w:autoSpaceDN w:val="0"/>
        <w:adjustRightInd w:val="0"/>
        <w:rPr>
          <w:rFonts w:ascii="Arial" w:hAnsi="Arial" w:cs="Arial"/>
          <w:bCs/>
          <w:sz w:val="20"/>
          <w:szCs w:val="20"/>
        </w:rPr>
      </w:pPr>
    </w:p>
    <w:p w14:paraId="154F0699" w14:textId="77777777" w:rsidR="00DB0812" w:rsidRDefault="00DB0812" w:rsidP="00DB0812">
      <w:pPr>
        <w:tabs>
          <w:tab w:val="num" w:pos="1100"/>
        </w:tabs>
        <w:autoSpaceDE w:val="0"/>
        <w:autoSpaceDN w:val="0"/>
        <w:adjustRightInd w:val="0"/>
        <w:rPr>
          <w:rFonts w:ascii="Arial" w:hAnsi="Arial" w:cs="Arial"/>
          <w:dstrike/>
          <w:sz w:val="20"/>
          <w:szCs w:val="20"/>
        </w:rPr>
      </w:pPr>
      <w:r>
        <w:rPr>
          <w:rFonts w:ascii="Arial" w:hAnsi="Arial" w:cs="Arial"/>
          <w:sz w:val="20"/>
          <w:szCs w:val="20"/>
        </w:rPr>
        <w:t>Ved sin underskrift på kontrakten mellom leietaker og utleier godtas disse vedtektene.</w:t>
      </w:r>
    </w:p>
    <w:p w14:paraId="13BCE324" w14:textId="77777777" w:rsidR="00DB0812" w:rsidRDefault="00DB0812" w:rsidP="00DB0812">
      <w:pPr>
        <w:pStyle w:val="Listeavsnitt"/>
        <w:autoSpaceDE w:val="0"/>
        <w:autoSpaceDN w:val="0"/>
        <w:adjustRightInd w:val="0"/>
        <w:ind w:left="0"/>
        <w:rPr>
          <w:rFonts w:ascii="Arial" w:hAnsi="Arial" w:cs="Arial"/>
          <w:b/>
          <w:bCs/>
          <w:sz w:val="20"/>
          <w:szCs w:val="20"/>
        </w:rPr>
      </w:pPr>
    </w:p>
    <w:p w14:paraId="5062A176" w14:textId="77777777" w:rsidR="00DB0812" w:rsidRDefault="00DB0812" w:rsidP="00DB0812">
      <w:pPr>
        <w:pStyle w:val="Listeavsnitt"/>
        <w:autoSpaceDE w:val="0"/>
        <w:autoSpaceDN w:val="0"/>
        <w:adjustRightInd w:val="0"/>
        <w:ind w:left="0"/>
        <w:rPr>
          <w:rFonts w:ascii="Arial" w:hAnsi="Arial" w:cs="Arial"/>
          <w:b/>
          <w:bCs/>
          <w:sz w:val="20"/>
          <w:szCs w:val="20"/>
        </w:rPr>
      </w:pPr>
    </w:p>
    <w:p w14:paraId="72D90D59" w14:textId="77777777" w:rsidR="00DB0812" w:rsidRDefault="00DB0812" w:rsidP="00DB0812">
      <w:pPr>
        <w:tabs>
          <w:tab w:val="left" w:pos="756"/>
        </w:tabs>
        <w:rPr>
          <w:rFonts w:ascii="Arial" w:hAnsi="Arial" w:cs="Arial"/>
          <w:b/>
          <w:bCs/>
          <w:sz w:val="20"/>
          <w:szCs w:val="20"/>
        </w:rPr>
      </w:pPr>
      <w:r>
        <w:rPr>
          <w:rFonts w:ascii="Arial" w:hAnsi="Arial" w:cs="Arial"/>
          <w:b/>
          <w:bCs/>
          <w:sz w:val="20"/>
          <w:szCs w:val="20"/>
        </w:rPr>
        <w:t>11. VEDLIKEHOLD, REGULERING OG TILDELING AV PLASS</w:t>
      </w:r>
    </w:p>
    <w:p w14:paraId="0BE1F53D" w14:textId="77777777" w:rsidR="00DB0812" w:rsidRDefault="00DB0812" w:rsidP="00DB0812">
      <w:pPr>
        <w:pStyle w:val="Style1"/>
        <w:ind w:left="0"/>
        <w:rPr>
          <w:rFonts w:ascii="Arial" w:hAnsi="Arial" w:cs="Arial"/>
          <w:b/>
          <w:sz w:val="20"/>
          <w:szCs w:val="20"/>
        </w:rPr>
      </w:pPr>
      <w:r>
        <w:rPr>
          <w:rFonts w:ascii="Arial" w:hAnsi="Arial" w:cs="Arial"/>
          <w:b/>
          <w:sz w:val="20"/>
          <w:szCs w:val="20"/>
        </w:rPr>
        <w:t>Vedlikehold</w:t>
      </w:r>
    </w:p>
    <w:p w14:paraId="7689D9D5" w14:textId="77777777" w:rsidR="00DB0812" w:rsidRDefault="00DB0812" w:rsidP="00DB0812">
      <w:pPr>
        <w:pStyle w:val="Style1"/>
        <w:ind w:left="0"/>
        <w:rPr>
          <w:rFonts w:ascii="Arial" w:hAnsi="Arial" w:cs="Arial"/>
          <w:sz w:val="20"/>
          <w:szCs w:val="20"/>
        </w:rPr>
      </w:pPr>
      <w:r>
        <w:rPr>
          <w:rFonts w:ascii="Arial" w:hAnsi="Arial" w:cs="Arial"/>
          <w:sz w:val="20"/>
          <w:szCs w:val="20"/>
        </w:rPr>
        <w:t>Alta Havn KF er ansvarlig for nødvendig vedlikehold som følge av normal slitasje og elde. Skader som påføres anlegget av leier er leiers ansvar.</w:t>
      </w:r>
    </w:p>
    <w:p w14:paraId="2176B4D2" w14:textId="77777777" w:rsidR="00DB0812" w:rsidRDefault="00DB0812" w:rsidP="00DB0812">
      <w:pPr>
        <w:pStyle w:val="Style2"/>
        <w:adjustRightInd/>
        <w:rPr>
          <w:rFonts w:ascii="Arial" w:hAnsi="Arial" w:cs="Arial"/>
          <w:sz w:val="20"/>
          <w:szCs w:val="20"/>
        </w:rPr>
      </w:pPr>
    </w:p>
    <w:p w14:paraId="62039A41" w14:textId="77777777" w:rsidR="00DB0812" w:rsidRDefault="00DB0812" w:rsidP="00DB0812">
      <w:pPr>
        <w:tabs>
          <w:tab w:val="left" w:pos="756"/>
        </w:tabs>
        <w:rPr>
          <w:rFonts w:ascii="Arial" w:hAnsi="Arial" w:cs="Arial"/>
          <w:b/>
          <w:bCs/>
          <w:sz w:val="20"/>
          <w:szCs w:val="20"/>
        </w:rPr>
      </w:pPr>
      <w:r>
        <w:rPr>
          <w:rFonts w:ascii="Arial" w:hAnsi="Arial" w:cs="Arial"/>
          <w:b/>
          <w:bCs/>
          <w:sz w:val="20"/>
          <w:szCs w:val="20"/>
        </w:rPr>
        <w:t>Regulering</w:t>
      </w:r>
    </w:p>
    <w:p w14:paraId="3F4191C5" w14:textId="77777777" w:rsidR="00DB0812" w:rsidRDefault="00DB0812" w:rsidP="00DB0812">
      <w:pPr>
        <w:pStyle w:val="Style1"/>
        <w:ind w:left="0"/>
        <w:rPr>
          <w:rFonts w:ascii="Arial" w:hAnsi="Arial" w:cs="Arial"/>
          <w:sz w:val="20"/>
          <w:szCs w:val="20"/>
        </w:rPr>
      </w:pPr>
      <w:r>
        <w:rPr>
          <w:rFonts w:ascii="Arial" w:hAnsi="Arial" w:cs="Arial"/>
          <w:sz w:val="20"/>
          <w:szCs w:val="20"/>
        </w:rPr>
        <w:t>Alta Havn KF forbeholder seg rett til omregulering og omplassering av båter for utnyttelse av havnen. Flytting av fartøyer fra havnen kan utføres dersom det er nødvendig for forsvarlig drift og utnyttelse av havneområdet. Dette etter å ha forsøkt å kontakte leietaker innenfor rimelig tid.</w:t>
      </w:r>
    </w:p>
    <w:p w14:paraId="51820A75" w14:textId="77777777" w:rsidR="00DB0812" w:rsidRDefault="00DB0812" w:rsidP="00DB0812">
      <w:pPr>
        <w:pStyle w:val="Listeavsnitt"/>
        <w:autoSpaceDE w:val="0"/>
        <w:autoSpaceDN w:val="0"/>
        <w:adjustRightInd w:val="0"/>
        <w:ind w:left="0"/>
        <w:rPr>
          <w:rFonts w:ascii="Arial" w:hAnsi="Arial" w:cs="Arial"/>
          <w:b/>
          <w:bCs/>
          <w:sz w:val="20"/>
          <w:szCs w:val="20"/>
        </w:rPr>
      </w:pPr>
    </w:p>
    <w:p w14:paraId="04D806D2" w14:textId="77777777" w:rsidR="00DB0812" w:rsidRDefault="00DB0812" w:rsidP="00DB0812">
      <w:pPr>
        <w:pStyle w:val="Listeavsnitt"/>
        <w:autoSpaceDE w:val="0"/>
        <w:autoSpaceDN w:val="0"/>
        <w:adjustRightInd w:val="0"/>
        <w:ind w:left="0"/>
        <w:rPr>
          <w:rFonts w:ascii="Arial" w:hAnsi="Arial" w:cs="Arial"/>
          <w:b/>
          <w:bCs/>
          <w:sz w:val="20"/>
          <w:szCs w:val="20"/>
        </w:rPr>
      </w:pPr>
      <w:r>
        <w:rPr>
          <w:rFonts w:ascii="Arial" w:hAnsi="Arial" w:cs="Arial"/>
          <w:b/>
          <w:bCs/>
          <w:sz w:val="20"/>
          <w:szCs w:val="20"/>
        </w:rPr>
        <w:t>Tildeling av plass</w:t>
      </w:r>
    </w:p>
    <w:p w14:paraId="6E8A515F" w14:textId="77777777" w:rsidR="00DB0812" w:rsidRDefault="00DB0812" w:rsidP="00DB0812">
      <w:pPr>
        <w:pStyle w:val="Listeavsnitt"/>
        <w:autoSpaceDE w:val="0"/>
        <w:autoSpaceDN w:val="0"/>
        <w:adjustRightInd w:val="0"/>
        <w:ind w:left="0"/>
        <w:rPr>
          <w:rFonts w:ascii="Arial" w:hAnsi="Arial" w:cs="Arial"/>
          <w:bCs/>
          <w:sz w:val="20"/>
          <w:szCs w:val="20"/>
        </w:rPr>
      </w:pPr>
      <w:r>
        <w:rPr>
          <w:rFonts w:ascii="Arial" w:hAnsi="Arial" w:cs="Arial"/>
          <w:bCs/>
          <w:sz w:val="20"/>
          <w:szCs w:val="20"/>
        </w:rPr>
        <w:t xml:space="preserve">Kunder kan be om å føres opp på venteliste, og plass tildeles etter ansiennitet fra denne. Det er anledning til å kreve ventelistegebyr. Dersom man takker nei til plassen, strykes man fra ventelisten. Oppføringer som er mer enn 2 år gamle </w:t>
      </w:r>
      <w:r w:rsidR="00485E1D">
        <w:rPr>
          <w:rFonts w:ascii="Arial" w:hAnsi="Arial" w:cs="Arial"/>
          <w:bCs/>
          <w:sz w:val="20"/>
          <w:szCs w:val="20"/>
        </w:rPr>
        <w:t>automatisk blir</w:t>
      </w:r>
      <w:r>
        <w:rPr>
          <w:rFonts w:ascii="Arial" w:hAnsi="Arial" w:cs="Arial"/>
          <w:bCs/>
          <w:sz w:val="20"/>
          <w:szCs w:val="20"/>
        </w:rPr>
        <w:t xml:space="preserve"> slettet. I Storekorsnes fiskerihavn er tildelinger prioritert som vist</w:t>
      </w:r>
      <w:r w:rsidR="00CF6F2C">
        <w:rPr>
          <w:rFonts w:ascii="Arial" w:hAnsi="Arial" w:cs="Arial"/>
          <w:bCs/>
          <w:sz w:val="20"/>
          <w:szCs w:val="20"/>
        </w:rPr>
        <w:t xml:space="preserve"> nedenfor. </w:t>
      </w:r>
    </w:p>
    <w:p w14:paraId="4B60945C" w14:textId="77777777" w:rsidR="00DB0812" w:rsidRDefault="00DB0812" w:rsidP="00DB0812">
      <w:pPr>
        <w:pStyle w:val="Listeavsnitt"/>
        <w:autoSpaceDE w:val="0"/>
        <w:autoSpaceDN w:val="0"/>
        <w:adjustRightInd w:val="0"/>
        <w:ind w:left="0"/>
        <w:rPr>
          <w:rFonts w:ascii="Arial" w:hAnsi="Arial" w:cs="Arial"/>
          <w:bCs/>
          <w:sz w:val="20"/>
          <w:szCs w:val="20"/>
        </w:rPr>
      </w:pPr>
    </w:p>
    <w:p w14:paraId="53286829" w14:textId="77777777" w:rsidR="00DB0812" w:rsidRDefault="00DB0812" w:rsidP="00DB0812">
      <w:pPr>
        <w:pStyle w:val="Listeavsnitt"/>
        <w:autoSpaceDE w:val="0"/>
        <w:autoSpaceDN w:val="0"/>
        <w:adjustRightInd w:val="0"/>
        <w:ind w:left="0"/>
        <w:rPr>
          <w:rFonts w:ascii="Arial" w:hAnsi="Arial" w:cs="Arial"/>
          <w:bCs/>
          <w:sz w:val="20"/>
          <w:szCs w:val="20"/>
        </w:rPr>
      </w:pPr>
      <w:r>
        <w:rPr>
          <w:rFonts w:ascii="Arial" w:hAnsi="Arial" w:cs="Arial"/>
          <w:bCs/>
          <w:sz w:val="20"/>
          <w:szCs w:val="20"/>
        </w:rPr>
        <w:t xml:space="preserve">For tildeling av båtplass i Storekorsnes marina gjelder i prioritert rekkefølge: </w:t>
      </w:r>
    </w:p>
    <w:p w14:paraId="5030C576" w14:textId="77777777" w:rsidR="00DB0812" w:rsidRDefault="00DB0812" w:rsidP="00DB0812">
      <w:pPr>
        <w:pStyle w:val="Listeavsnitt"/>
        <w:numPr>
          <w:ilvl w:val="0"/>
          <w:numId w:val="1"/>
        </w:numPr>
        <w:autoSpaceDE w:val="0"/>
        <w:autoSpaceDN w:val="0"/>
        <w:adjustRightInd w:val="0"/>
        <w:rPr>
          <w:rFonts w:ascii="Arial" w:hAnsi="Arial" w:cs="Arial"/>
          <w:bCs/>
          <w:sz w:val="20"/>
          <w:szCs w:val="20"/>
        </w:rPr>
      </w:pPr>
      <w:r>
        <w:rPr>
          <w:rFonts w:ascii="Arial" w:hAnsi="Arial" w:cs="Arial"/>
          <w:bCs/>
          <w:sz w:val="20"/>
          <w:szCs w:val="20"/>
        </w:rPr>
        <w:t>Registrert på B-blad</w:t>
      </w:r>
    </w:p>
    <w:p w14:paraId="7A140E2A" w14:textId="77777777" w:rsidR="00DB0812" w:rsidRDefault="00DB0812" w:rsidP="00DB0812">
      <w:pPr>
        <w:pStyle w:val="Listeavsnitt"/>
        <w:numPr>
          <w:ilvl w:val="0"/>
          <w:numId w:val="1"/>
        </w:numPr>
        <w:autoSpaceDE w:val="0"/>
        <w:autoSpaceDN w:val="0"/>
        <w:adjustRightInd w:val="0"/>
        <w:rPr>
          <w:rFonts w:ascii="Arial" w:hAnsi="Arial" w:cs="Arial"/>
          <w:bCs/>
          <w:sz w:val="20"/>
          <w:szCs w:val="20"/>
        </w:rPr>
      </w:pPr>
      <w:r>
        <w:rPr>
          <w:rFonts w:ascii="Arial" w:hAnsi="Arial" w:cs="Arial"/>
          <w:bCs/>
          <w:sz w:val="20"/>
          <w:szCs w:val="20"/>
        </w:rPr>
        <w:t>Registrert på A-blad</w:t>
      </w:r>
    </w:p>
    <w:p w14:paraId="6E705A57" w14:textId="77777777" w:rsidR="00DB0812" w:rsidRDefault="00DB0812" w:rsidP="00DB0812">
      <w:pPr>
        <w:pStyle w:val="Listeavsnitt"/>
        <w:numPr>
          <w:ilvl w:val="0"/>
          <w:numId w:val="1"/>
        </w:numPr>
        <w:autoSpaceDE w:val="0"/>
        <w:autoSpaceDN w:val="0"/>
        <w:adjustRightInd w:val="0"/>
        <w:rPr>
          <w:rFonts w:ascii="Arial" w:hAnsi="Arial" w:cs="Arial"/>
          <w:bCs/>
          <w:sz w:val="20"/>
          <w:szCs w:val="20"/>
        </w:rPr>
      </w:pPr>
      <w:r>
        <w:rPr>
          <w:rFonts w:ascii="Arial" w:hAnsi="Arial" w:cs="Arial"/>
          <w:bCs/>
          <w:sz w:val="20"/>
          <w:szCs w:val="20"/>
        </w:rPr>
        <w:t>Havbruk (oppdrett)</w:t>
      </w:r>
    </w:p>
    <w:p w14:paraId="6746A9D3" w14:textId="77777777" w:rsidR="00DB0812" w:rsidRDefault="00DB0812" w:rsidP="00DB0812">
      <w:pPr>
        <w:pStyle w:val="Listeavsnitt"/>
        <w:numPr>
          <w:ilvl w:val="0"/>
          <w:numId w:val="1"/>
        </w:numPr>
        <w:autoSpaceDE w:val="0"/>
        <w:autoSpaceDN w:val="0"/>
        <w:adjustRightInd w:val="0"/>
        <w:rPr>
          <w:rFonts w:ascii="Arial" w:hAnsi="Arial" w:cs="Arial"/>
          <w:bCs/>
          <w:sz w:val="20"/>
          <w:szCs w:val="20"/>
        </w:rPr>
      </w:pPr>
      <w:r>
        <w:rPr>
          <w:rFonts w:ascii="Arial" w:hAnsi="Arial" w:cs="Arial"/>
          <w:bCs/>
          <w:sz w:val="20"/>
          <w:szCs w:val="20"/>
        </w:rPr>
        <w:t>Turistfiske</w:t>
      </w:r>
    </w:p>
    <w:p w14:paraId="1CEDE4FD" w14:textId="77777777" w:rsidR="00DB0812" w:rsidRDefault="00DB0812" w:rsidP="00DB0812">
      <w:pPr>
        <w:pStyle w:val="Listeavsnitt"/>
        <w:numPr>
          <w:ilvl w:val="0"/>
          <w:numId w:val="1"/>
        </w:numPr>
        <w:autoSpaceDE w:val="0"/>
        <w:autoSpaceDN w:val="0"/>
        <w:adjustRightInd w:val="0"/>
        <w:rPr>
          <w:rFonts w:ascii="Arial" w:hAnsi="Arial" w:cs="Arial"/>
          <w:bCs/>
          <w:sz w:val="20"/>
          <w:szCs w:val="20"/>
        </w:rPr>
      </w:pPr>
      <w:r>
        <w:rPr>
          <w:rFonts w:ascii="Arial" w:hAnsi="Arial" w:cs="Arial"/>
          <w:bCs/>
          <w:sz w:val="20"/>
          <w:szCs w:val="20"/>
        </w:rPr>
        <w:t>Annet reiseliv</w:t>
      </w:r>
    </w:p>
    <w:p w14:paraId="6D766F83" w14:textId="77777777" w:rsidR="00DB0812" w:rsidRDefault="00DB0812" w:rsidP="00DB0812">
      <w:pPr>
        <w:pStyle w:val="Listeavsnitt"/>
        <w:numPr>
          <w:ilvl w:val="0"/>
          <w:numId w:val="1"/>
        </w:numPr>
        <w:autoSpaceDE w:val="0"/>
        <w:autoSpaceDN w:val="0"/>
        <w:adjustRightInd w:val="0"/>
        <w:rPr>
          <w:rFonts w:ascii="Arial" w:hAnsi="Arial" w:cs="Arial"/>
          <w:bCs/>
          <w:sz w:val="20"/>
          <w:szCs w:val="20"/>
        </w:rPr>
      </w:pPr>
      <w:r>
        <w:rPr>
          <w:rFonts w:ascii="Arial" w:hAnsi="Arial" w:cs="Arial"/>
          <w:bCs/>
          <w:sz w:val="20"/>
          <w:szCs w:val="20"/>
        </w:rPr>
        <w:t>Annen næring</w:t>
      </w:r>
    </w:p>
    <w:p w14:paraId="73A0D7DE" w14:textId="77777777" w:rsidR="00DB0812" w:rsidRDefault="00DB0812" w:rsidP="00DB0812">
      <w:pPr>
        <w:pStyle w:val="Listeavsnitt"/>
        <w:numPr>
          <w:ilvl w:val="0"/>
          <w:numId w:val="1"/>
        </w:numPr>
        <w:autoSpaceDE w:val="0"/>
        <w:autoSpaceDN w:val="0"/>
        <w:adjustRightInd w:val="0"/>
        <w:rPr>
          <w:rFonts w:ascii="Arial" w:hAnsi="Arial" w:cs="Arial"/>
          <w:bCs/>
          <w:sz w:val="20"/>
          <w:szCs w:val="20"/>
        </w:rPr>
      </w:pPr>
      <w:r>
        <w:rPr>
          <w:rFonts w:ascii="Arial" w:hAnsi="Arial" w:cs="Arial"/>
          <w:bCs/>
          <w:sz w:val="20"/>
          <w:szCs w:val="20"/>
        </w:rPr>
        <w:t>Fritidsbåter</w:t>
      </w:r>
    </w:p>
    <w:p w14:paraId="7C865369" w14:textId="77777777" w:rsidR="00CA2C4C" w:rsidRPr="005570F0" w:rsidRDefault="00CA2C4C" w:rsidP="00CA2C4C">
      <w:pPr>
        <w:pStyle w:val="Listeavsnitt"/>
        <w:numPr>
          <w:ilvl w:val="0"/>
          <w:numId w:val="1"/>
        </w:numPr>
        <w:autoSpaceDE w:val="0"/>
        <w:autoSpaceDN w:val="0"/>
        <w:adjustRightInd w:val="0"/>
        <w:rPr>
          <w:rFonts w:ascii="Arial" w:hAnsi="Arial" w:cs="Arial"/>
          <w:bCs/>
          <w:sz w:val="20"/>
          <w:szCs w:val="20"/>
        </w:rPr>
      </w:pPr>
      <w:r w:rsidRPr="005570F0">
        <w:rPr>
          <w:rFonts w:ascii="Arial" w:hAnsi="Arial" w:cs="Arial"/>
          <w:bCs/>
          <w:sz w:val="20"/>
          <w:szCs w:val="20"/>
        </w:rPr>
        <w:t>Kvotebåter (inaktive B- og A registrerte båter</w:t>
      </w:r>
      <w:r w:rsidR="006711E9" w:rsidRPr="005570F0">
        <w:rPr>
          <w:rFonts w:ascii="Arial" w:hAnsi="Arial" w:cs="Arial"/>
          <w:bCs/>
          <w:sz w:val="20"/>
          <w:szCs w:val="20"/>
        </w:rPr>
        <w:t xml:space="preserve"> (fjernes)</w:t>
      </w:r>
    </w:p>
    <w:p w14:paraId="483AD569" w14:textId="77777777" w:rsidR="00CA2C4C" w:rsidRPr="005570F0" w:rsidRDefault="00CA2C4C" w:rsidP="00CA2C4C">
      <w:pPr>
        <w:pStyle w:val="Listeavsnitt"/>
        <w:autoSpaceDE w:val="0"/>
        <w:autoSpaceDN w:val="0"/>
        <w:adjustRightInd w:val="0"/>
        <w:rPr>
          <w:rFonts w:ascii="Arial" w:hAnsi="Arial" w:cs="Arial"/>
          <w:bCs/>
          <w:sz w:val="20"/>
          <w:szCs w:val="20"/>
        </w:rPr>
      </w:pPr>
    </w:p>
    <w:p w14:paraId="1419F723" w14:textId="77777777" w:rsidR="00DB0812" w:rsidRDefault="00DB0812" w:rsidP="00DB0812">
      <w:pPr>
        <w:pStyle w:val="Listeavsnitt"/>
        <w:autoSpaceDE w:val="0"/>
        <w:autoSpaceDN w:val="0"/>
        <w:adjustRightInd w:val="0"/>
        <w:ind w:left="0"/>
        <w:rPr>
          <w:rFonts w:ascii="Arial" w:hAnsi="Arial" w:cs="Arial"/>
          <w:bCs/>
          <w:sz w:val="20"/>
          <w:szCs w:val="20"/>
        </w:rPr>
      </w:pPr>
    </w:p>
    <w:p w14:paraId="432AB2F6" w14:textId="77777777" w:rsidR="00DB0812" w:rsidRDefault="00DB0812" w:rsidP="00DB0812">
      <w:pPr>
        <w:pStyle w:val="Listeavsnitt"/>
        <w:autoSpaceDE w:val="0"/>
        <w:autoSpaceDN w:val="0"/>
        <w:adjustRightInd w:val="0"/>
        <w:ind w:left="0"/>
        <w:rPr>
          <w:rFonts w:ascii="Arial" w:hAnsi="Arial" w:cs="Arial"/>
          <w:bCs/>
          <w:sz w:val="20"/>
          <w:szCs w:val="20"/>
        </w:rPr>
      </w:pPr>
      <w:r>
        <w:rPr>
          <w:rFonts w:ascii="Arial" w:hAnsi="Arial" w:cs="Arial"/>
          <w:bCs/>
          <w:sz w:val="20"/>
          <w:szCs w:val="20"/>
        </w:rPr>
        <w:lastRenderedPageBreak/>
        <w:t>Krav til dokumentasjon på at båten er i næring må fremlegges. Gyldig dokumentasjon vil være registrering i fiskermanntallet og fiskeridirektoratets fartøyregister, fartøy registrert på foretak eller selskap.</w:t>
      </w:r>
    </w:p>
    <w:p w14:paraId="58205883" w14:textId="77777777" w:rsidR="00DB0812" w:rsidRDefault="00DB0812" w:rsidP="00DB0812">
      <w:pPr>
        <w:pStyle w:val="Listeavsnitt"/>
        <w:autoSpaceDE w:val="0"/>
        <w:autoSpaceDN w:val="0"/>
        <w:adjustRightInd w:val="0"/>
        <w:ind w:left="0"/>
        <w:rPr>
          <w:rFonts w:ascii="Arial" w:hAnsi="Arial" w:cs="Arial"/>
          <w:bCs/>
          <w:sz w:val="20"/>
          <w:szCs w:val="20"/>
        </w:rPr>
      </w:pPr>
    </w:p>
    <w:p w14:paraId="6BF08EED" w14:textId="77777777" w:rsidR="00DB0812" w:rsidRDefault="00DB0812" w:rsidP="00DB0812">
      <w:pPr>
        <w:pStyle w:val="Listeavsnitt"/>
        <w:autoSpaceDE w:val="0"/>
        <w:autoSpaceDN w:val="0"/>
        <w:adjustRightInd w:val="0"/>
        <w:ind w:left="0"/>
        <w:rPr>
          <w:rFonts w:ascii="Arial" w:hAnsi="Arial" w:cs="Arial"/>
          <w:b/>
          <w:bCs/>
          <w:sz w:val="20"/>
          <w:szCs w:val="20"/>
        </w:rPr>
      </w:pPr>
    </w:p>
    <w:p w14:paraId="06A8052D" w14:textId="77777777" w:rsidR="00DB0812" w:rsidRDefault="00DB0812" w:rsidP="00DB0812">
      <w:pPr>
        <w:pStyle w:val="Listeavsnitt"/>
        <w:autoSpaceDE w:val="0"/>
        <w:autoSpaceDN w:val="0"/>
        <w:adjustRightInd w:val="0"/>
        <w:ind w:left="0"/>
        <w:rPr>
          <w:rFonts w:ascii="Arial" w:hAnsi="Arial" w:cs="Arial"/>
          <w:b/>
          <w:bCs/>
          <w:vanish/>
          <w:sz w:val="20"/>
          <w:szCs w:val="20"/>
        </w:rPr>
      </w:pPr>
      <w:r>
        <w:rPr>
          <w:rFonts w:ascii="Arial" w:hAnsi="Arial" w:cs="Arial"/>
          <w:b/>
          <w:bCs/>
          <w:sz w:val="20"/>
          <w:szCs w:val="20"/>
        </w:rPr>
        <w:t xml:space="preserve">12. </w:t>
      </w:r>
    </w:p>
    <w:p w14:paraId="76DB3230" w14:textId="77777777" w:rsidR="00DB0812" w:rsidRDefault="00DB0812" w:rsidP="00DB0812">
      <w:pPr>
        <w:autoSpaceDE w:val="0"/>
        <w:autoSpaceDN w:val="0"/>
        <w:adjustRightInd w:val="0"/>
        <w:rPr>
          <w:rFonts w:ascii="Arial" w:hAnsi="Arial" w:cs="Arial"/>
          <w:b/>
          <w:bCs/>
          <w:sz w:val="20"/>
          <w:szCs w:val="20"/>
        </w:rPr>
      </w:pPr>
      <w:r>
        <w:rPr>
          <w:rFonts w:ascii="Arial" w:hAnsi="Arial" w:cs="Arial"/>
          <w:b/>
          <w:bCs/>
          <w:sz w:val="20"/>
          <w:szCs w:val="20"/>
        </w:rPr>
        <w:t>MISLIGHOLD OG TVIST</w:t>
      </w:r>
    </w:p>
    <w:p w14:paraId="52214709" w14:textId="77777777" w:rsidR="00DB0812" w:rsidRDefault="00DB0812" w:rsidP="00DB0812">
      <w:pPr>
        <w:pStyle w:val="Style1"/>
        <w:ind w:left="0"/>
        <w:rPr>
          <w:rFonts w:ascii="Arial" w:hAnsi="Arial" w:cs="Arial"/>
          <w:bCs/>
          <w:sz w:val="20"/>
          <w:szCs w:val="20"/>
        </w:rPr>
      </w:pPr>
      <w:r>
        <w:rPr>
          <w:rFonts w:ascii="Arial" w:hAnsi="Arial" w:cs="Arial"/>
          <w:bCs/>
          <w:sz w:val="20"/>
          <w:szCs w:val="20"/>
        </w:rPr>
        <w:t xml:space="preserve">Ved manglende betaling og/ eller gjentatte brudd på denne vedtekt, blir avtale oppsagt og fartøyet pålagt fjernet. Skyldige avgifter blir fratrukket innestående innskudd og evt. manglende dekning utover dette er tvangsgrunnlag for utlegg som sendes til innfordring i henhold til signert avtale om båtplass. Dersom eier ikke fjerner fartøyet, kan Alta Havn KF gjøre dette, og ta det i forvaring. </w:t>
      </w:r>
    </w:p>
    <w:p w14:paraId="61AEF7D0" w14:textId="77777777" w:rsidR="00DB0812" w:rsidRDefault="00DB0812" w:rsidP="00DB0812">
      <w:pPr>
        <w:pStyle w:val="Style1"/>
        <w:ind w:left="0"/>
        <w:rPr>
          <w:rFonts w:ascii="Arial" w:hAnsi="Arial" w:cs="Arial"/>
          <w:bCs/>
          <w:sz w:val="20"/>
          <w:szCs w:val="20"/>
        </w:rPr>
      </w:pPr>
    </w:p>
    <w:p w14:paraId="1065D4B6" w14:textId="77777777" w:rsidR="00DB0812" w:rsidRDefault="00DB0812" w:rsidP="00DB0812">
      <w:pPr>
        <w:pStyle w:val="Style1"/>
        <w:ind w:left="0"/>
        <w:rPr>
          <w:rFonts w:ascii="Arial" w:hAnsi="Arial" w:cs="Arial"/>
          <w:bCs/>
          <w:sz w:val="20"/>
          <w:szCs w:val="20"/>
        </w:rPr>
      </w:pPr>
      <w:r>
        <w:rPr>
          <w:rFonts w:ascii="Arial" w:hAnsi="Arial" w:cs="Arial"/>
          <w:bCs/>
          <w:sz w:val="20"/>
          <w:szCs w:val="20"/>
        </w:rPr>
        <w:t xml:space="preserve">For Alta Havn KF sitt arbeid med fjerning og sikring av fartøy og tiltak som følge av at lov og forskrift ikke følges vil det påløpe gebyr og/ eller erstatningsansvar etter gjeldende satser. </w:t>
      </w:r>
    </w:p>
    <w:p w14:paraId="2D9DFE0B" w14:textId="77777777" w:rsidR="00DB0812" w:rsidRDefault="00DB0812" w:rsidP="00DB0812">
      <w:pPr>
        <w:pStyle w:val="Style1"/>
        <w:ind w:left="0"/>
        <w:rPr>
          <w:rFonts w:ascii="Arial" w:hAnsi="Arial" w:cs="Arial"/>
          <w:bCs/>
          <w:sz w:val="20"/>
          <w:szCs w:val="20"/>
        </w:rPr>
      </w:pPr>
    </w:p>
    <w:p w14:paraId="2127C11E" w14:textId="77777777" w:rsidR="00DB0812" w:rsidRDefault="00DB0812" w:rsidP="00DB0812">
      <w:pPr>
        <w:tabs>
          <w:tab w:val="left" w:pos="756"/>
        </w:tabs>
        <w:rPr>
          <w:rFonts w:ascii="Arial" w:hAnsi="Arial" w:cs="Arial"/>
          <w:b/>
          <w:bCs/>
          <w:sz w:val="20"/>
          <w:szCs w:val="20"/>
        </w:rPr>
      </w:pPr>
      <w:r>
        <w:rPr>
          <w:rFonts w:ascii="Arial" w:hAnsi="Arial" w:cs="Arial"/>
          <w:b/>
          <w:bCs/>
          <w:sz w:val="20"/>
          <w:szCs w:val="20"/>
        </w:rPr>
        <w:t>Tvister</w:t>
      </w:r>
    </w:p>
    <w:p w14:paraId="0D285C91" w14:textId="77777777" w:rsidR="00DB0812" w:rsidRDefault="00DB0812" w:rsidP="00DB0812">
      <w:pPr>
        <w:pStyle w:val="Style1"/>
        <w:ind w:left="0"/>
        <w:rPr>
          <w:rFonts w:ascii="Arial" w:hAnsi="Arial" w:cs="Arial"/>
          <w:sz w:val="20"/>
          <w:szCs w:val="20"/>
        </w:rPr>
      </w:pPr>
      <w:r>
        <w:rPr>
          <w:rFonts w:ascii="Arial" w:hAnsi="Arial" w:cs="Arial"/>
          <w:sz w:val="20"/>
          <w:szCs w:val="20"/>
        </w:rPr>
        <w:t xml:space="preserve">Tvister mellom leietakere i marina og mellom utleier og leietaker behandles av Havnestyret. Tvister om enkeltvedtak etter Havne- og farvannsloven kan påklages til </w:t>
      </w:r>
      <w:proofErr w:type="spellStart"/>
      <w:r>
        <w:rPr>
          <w:rFonts w:ascii="Arial" w:hAnsi="Arial" w:cs="Arial"/>
          <w:sz w:val="20"/>
          <w:szCs w:val="20"/>
        </w:rPr>
        <w:t>Samferdselsdept</w:t>
      </w:r>
      <w:proofErr w:type="spellEnd"/>
      <w:r>
        <w:rPr>
          <w:rFonts w:ascii="Arial" w:hAnsi="Arial" w:cs="Arial"/>
          <w:sz w:val="20"/>
          <w:szCs w:val="20"/>
        </w:rPr>
        <w:t xml:space="preserve">. jfr. Havnelovens § 4 2. ledd </w:t>
      </w:r>
    </w:p>
    <w:p w14:paraId="6073D0C9" w14:textId="77777777" w:rsidR="00DB0812" w:rsidRDefault="00DB0812" w:rsidP="00DB0812">
      <w:pPr>
        <w:pStyle w:val="Style2"/>
        <w:adjustRightInd/>
        <w:rPr>
          <w:rFonts w:ascii="Arial" w:hAnsi="Arial" w:cs="Arial"/>
          <w:sz w:val="20"/>
          <w:szCs w:val="20"/>
        </w:rPr>
      </w:pPr>
    </w:p>
    <w:p w14:paraId="561D8C01" w14:textId="77777777" w:rsidR="00DB0812" w:rsidRDefault="00DB0812" w:rsidP="00DB0812">
      <w:pPr>
        <w:tabs>
          <w:tab w:val="left" w:pos="756"/>
        </w:tabs>
        <w:rPr>
          <w:rFonts w:ascii="Arial" w:hAnsi="Arial" w:cs="Arial"/>
          <w:b/>
          <w:bCs/>
          <w:sz w:val="20"/>
          <w:szCs w:val="20"/>
        </w:rPr>
      </w:pPr>
      <w:r>
        <w:rPr>
          <w:rFonts w:ascii="Arial" w:hAnsi="Arial" w:cs="Arial"/>
          <w:b/>
          <w:bCs/>
          <w:sz w:val="20"/>
          <w:szCs w:val="20"/>
        </w:rPr>
        <w:t>Andre bestemmelser</w:t>
      </w:r>
    </w:p>
    <w:p w14:paraId="4690EC29" w14:textId="77777777" w:rsidR="00DB0812" w:rsidRDefault="00DB0812" w:rsidP="00DB0812">
      <w:pPr>
        <w:pStyle w:val="Style1"/>
        <w:ind w:left="0"/>
        <w:rPr>
          <w:rFonts w:ascii="Arial" w:hAnsi="Arial" w:cs="Arial"/>
          <w:sz w:val="20"/>
          <w:szCs w:val="20"/>
        </w:rPr>
      </w:pPr>
      <w:r>
        <w:rPr>
          <w:rFonts w:ascii="Arial" w:hAnsi="Arial" w:cs="Arial"/>
          <w:sz w:val="20"/>
          <w:szCs w:val="20"/>
        </w:rPr>
        <w:t>Denne vedtekt utleveres sammen med «Kontrakt for leie av båtplass hos Alta Havn KF», og leietaker har ved sin signatur på kontrakten godtatt denne.</w:t>
      </w:r>
    </w:p>
    <w:p w14:paraId="40C0CD04" w14:textId="77777777" w:rsidR="00DB0812" w:rsidRDefault="00DB0812" w:rsidP="00DB0812">
      <w:pPr>
        <w:autoSpaceDE w:val="0"/>
        <w:autoSpaceDN w:val="0"/>
        <w:adjustRightInd w:val="0"/>
        <w:rPr>
          <w:rFonts w:ascii="Arial" w:hAnsi="Arial" w:cs="Arial"/>
          <w:bCs/>
          <w:sz w:val="20"/>
          <w:szCs w:val="20"/>
        </w:rPr>
      </w:pPr>
    </w:p>
    <w:p w14:paraId="3F85F06A" w14:textId="77777777" w:rsidR="00DB0812" w:rsidRDefault="00DB0812" w:rsidP="00DB0812">
      <w:pPr>
        <w:autoSpaceDE w:val="0"/>
        <w:autoSpaceDN w:val="0"/>
        <w:adjustRightInd w:val="0"/>
        <w:rPr>
          <w:rFonts w:ascii="Arial" w:hAnsi="Arial" w:cs="Arial"/>
          <w:bCs/>
          <w:sz w:val="20"/>
          <w:szCs w:val="20"/>
        </w:rPr>
      </w:pPr>
    </w:p>
    <w:p w14:paraId="1064E3CF" w14:textId="77777777" w:rsidR="00DB0812" w:rsidRPr="007438E9" w:rsidRDefault="00DB0812" w:rsidP="00DB0812">
      <w:pPr>
        <w:autoSpaceDE w:val="0"/>
        <w:autoSpaceDN w:val="0"/>
        <w:adjustRightInd w:val="0"/>
        <w:rPr>
          <w:rFonts w:ascii="Arial" w:hAnsi="Arial" w:cs="Arial"/>
          <w:bCs/>
          <w:color w:val="5B9BD5" w:themeColor="accent1"/>
          <w:sz w:val="20"/>
          <w:szCs w:val="20"/>
        </w:rPr>
      </w:pPr>
      <w:r>
        <w:rPr>
          <w:rFonts w:ascii="Arial" w:hAnsi="Arial" w:cs="Arial"/>
          <w:b/>
          <w:sz w:val="20"/>
          <w:szCs w:val="20"/>
        </w:rPr>
        <w:t>IKRAFTTREDEN</w:t>
      </w:r>
    </w:p>
    <w:p w14:paraId="098432C0" w14:textId="038647B1" w:rsidR="00DB0812" w:rsidRPr="00034A98" w:rsidRDefault="00D92036" w:rsidP="00DB0812">
      <w:pPr>
        <w:pStyle w:val="Style1"/>
        <w:ind w:left="0"/>
        <w:rPr>
          <w:rFonts w:ascii="Arial" w:hAnsi="Arial" w:cs="Arial"/>
          <w:sz w:val="20"/>
          <w:szCs w:val="20"/>
        </w:rPr>
      </w:pPr>
      <w:r>
        <w:rPr>
          <w:rFonts w:ascii="Arial" w:hAnsi="Arial" w:cs="Arial"/>
          <w:sz w:val="20"/>
          <w:szCs w:val="20"/>
        </w:rPr>
        <w:t xml:space="preserve">Vedtektene gjelder </w:t>
      </w:r>
      <w:r w:rsidR="00A521E1" w:rsidRPr="00034A98">
        <w:rPr>
          <w:rFonts w:ascii="Arial" w:hAnsi="Arial" w:cs="Arial"/>
          <w:sz w:val="20"/>
          <w:szCs w:val="20"/>
        </w:rPr>
        <w:t>fra 01. jan 2026</w:t>
      </w:r>
      <w:r w:rsidR="00DB0812" w:rsidRPr="00034A98">
        <w:rPr>
          <w:rFonts w:ascii="Arial" w:hAnsi="Arial" w:cs="Arial"/>
          <w:sz w:val="20"/>
          <w:szCs w:val="20"/>
        </w:rPr>
        <w:t>, og avløser tidligere vedtekt</w:t>
      </w:r>
      <w:r w:rsidR="008D6870">
        <w:rPr>
          <w:rFonts w:ascii="Arial" w:hAnsi="Arial" w:cs="Arial"/>
          <w:sz w:val="20"/>
          <w:szCs w:val="20"/>
        </w:rPr>
        <w:t xml:space="preserve">er </w:t>
      </w:r>
      <w:r w:rsidR="00DB0812" w:rsidRPr="00034A98">
        <w:rPr>
          <w:rFonts w:ascii="Arial" w:hAnsi="Arial" w:cs="Arial"/>
          <w:sz w:val="20"/>
          <w:szCs w:val="20"/>
        </w:rPr>
        <w:t>av 14. feb. 2020</w:t>
      </w:r>
    </w:p>
    <w:p w14:paraId="2F9BAC38" w14:textId="77777777" w:rsidR="00DB0812" w:rsidRDefault="00DB0812" w:rsidP="00DB0812">
      <w:pPr>
        <w:pStyle w:val="Style1"/>
        <w:ind w:left="0"/>
        <w:jc w:val="center"/>
        <w:rPr>
          <w:rFonts w:ascii="Arial" w:hAnsi="Arial" w:cs="Arial"/>
          <w:sz w:val="20"/>
          <w:szCs w:val="20"/>
        </w:rPr>
      </w:pPr>
      <w:r>
        <w:rPr>
          <w:rFonts w:ascii="Arial" w:hAnsi="Arial" w:cs="Arial"/>
          <w:sz w:val="20"/>
          <w:szCs w:val="20"/>
        </w:rPr>
        <w:t>###</w:t>
      </w:r>
    </w:p>
    <w:p w14:paraId="022AAA3A" w14:textId="77777777" w:rsidR="00DB0812" w:rsidRDefault="00DB0812" w:rsidP="00DB0812">
      <w:pPr>
        <w:spacing w:after="200" w:line="276" w:lineRule="auto"/>
        <w:rPr>
          <w:rFonts w:ascii="Arial" w:hAnsi="Arial" w:cs="Arial"/>
          <w:sz w:val="20"/>
          <w:szCs w:val="20"/>
        </w:rPr>
      </w:pPr>
    </w:p>
    <w:p w14:paraId="39D12A4B" w14:textId="77777777" w:rsidR="00321FA8" w:rsidRDefault="00321FA8"/>
    <w:sectPr w:rsidR="00321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6268D"/>
    <w:multiLevelType w:val="hybridMultilevel"/>
    <w:tmpl w:val="6CAEB2A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187334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12"/>
    <w:rsid w:val="00034A98"/>
    <w:rsid w:val="000F417E"/>
    <w:rsid w:val="001F26BF"/>
    <w:rsid w:val="002502CC"/>
    <w:rsid w:val="00264D4C"/>
    <w:rsid w:val="002908C0"/>
    <w:rsid w:val="002A2B13"/>
    <w:rsid w:val="002A3E3B"/>
    <w:rsid w:val="00321FA8"/>
    <w:rsid w:val="004302FA"/>
    <w:rsid w:val="00485E1D"/>
    <w:rsid w:val="004B43CC"/>
    <w:rsid w:val="005570F0"/>
    <w:rsid w:val="006711E9"/>
    <w:rsid w:val="006E5DF4"/>
    <w:rsid w:val="007438E9"/>
    <w:rsid w:val="007D4FB6"/>
    <w:rsid w:val="0084168D"/>
    <w:rsid w:val="00857C85"/>
    <w:rsid w:val="008D6870"/>
    <w:rsid w:val="008E0F32"/>
    <w:rsid w:val="00A31184"/>
    <w:rsid w:val="00A521E1"/>
    <w:rsid w:val="00AD25B6"/>
    <w:rsid w:val="00B432EC"/>
    <w:rsid w:val="00B64E51"/>
    <w:rsid w:val="00B96BAC"/>
    <w:rsid w:val="00BF49F0"/>
    <w:rsid w:val="00C02CA4"/>
    <w:rsid w:val="00CA2C4C"/>
    <w:rsid w:val="00CF6F2C"/>
    <w:rsid w:val="00D92036"/>
    <w:rsid w:val="00DA69AD"/>
    <w:rsid w:val="00DB0812"/>
    <w:rsid w:val="00EC6453"/>
    <w:rsid w:val="00F209F7"/>
    <w:rsid w:val="00F2226E"/>
    <w:rsid w:val="00F55EAB"/>
    <w:rsid w:val="00FC3FB4"/>
    <w:rsid w:val="00FE10DF"/>
    <w:rsid w:val="00FF41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B42F"/>
  <w15:chartTrackingRefBased/>
  <w15:docId w15:val="{9F3A5C79-0C39-44C9-B52E-AEDA59A6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812"/>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B0812"/>
    <w:pPr>
      <w:ind w:left="720"/>
      <w:contextualSpacing/>
    </w:pPr>
  </w:style>
  <w:style w:type="paragraph" w:customStyle="1" w:styleId="Style1">
    <w:name w:val="Style 1"/>
    <w:basedOn w:val="Normal"/>
    <w:uiPriority w:val="99"/>
    <w:rsid w:val="00DB0812"/>
    <w:pPr>
      <w:widowControl w:val="0"/>
      <w:autoSpaceDE w:val="0"/>
      <w:autoSpaceDN w:val="0"/>
      <w:ind w:left="720"/>
    </w:pPr>
  </w:style>
  <w:style w:type="paragraph" w:customStyle="1" w:styleId="Style2">
    <w:name w:val="Style 2"/>
    <w:basedOn w:val="Normal"/>
    <w:uiPriority w:val="99"/>
    <w:rsid w:val="00DB0812"/>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4543">
      <w:bodyDiv w:val="1"/>
      <w:marLeft w:val="0"/>
      <w:marRight w:val="0"/>
      <w:marTop w:val="0"/>
      <w:marBottom w:val="0"/>
      <w:divBdr>
        <w:top w:val="none" w:sz="0" w:space="0" w:color="auto"/>
        <w:left w:val="none" w:sz="0" w:space="0" w:color="auto"/>
        <w:bottom w:val="none" w:sz="0" w:space="0" w:color="auto"/>
        <w:right w:val="none" w:sz="0" w:space="0" w:color="auto"/>
      </w:divBdr>
    </w:div>
    <w:div w:id="5123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1652</Words>
  <Characters>8760</Characters>
  <Application>Microsoft Office Word</Application>
  <DocSecurity>0</DocSecurity>
  <Lines>73</Lines>
  <Paragraphs>20</Paragraphs>
  <ScaleCrop>false</ScaleCrop>
  <Company>Alta kommune</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Arnt Trygve Nilsen</dc:creator>
  <cp:keywords/>
  <dc:description/>
  <cp:lastModifiedBy>Ronny Berg</cp:lastModifiedBy>
  <cp:revision>18</cp:revision>
  <dcterms:created xsi:type="dcterms:W3CDTF">2025-11-05T11:22:00Z</dcterms:created>
  <dcterms:modified xsi:type="dcterms:W3CDTF">2026-01-29T09:03:00Z</dcterms:modified>
</cp:coreProperties>
</file>