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r w:rsidDel="00000000" w:rsidR="00000000" w:rsidRPr="00000000">
        <w:rPr>
          <w:rtl w:val="0"/>
        </w:rPr>
        <w:t xml:space="preserve">What is an Inside Sales Agent?</w:t>
      </w:r>
    </w:p>
    <w:p w:rsidR="00000000" w:rsidDel="00000000" w:rsidP="00000000" w:rsidRDefault="00000000" w:rsidRPr="00000000" w14:paraId="00000002">
      <w:pPr>
        <w:spacing w:after="240" w:before="240" w:line="240" w:lineRule="auto"/>
        <w:rPr/>
      </w:pPr>
      <w:r w:rsidDel="00000000" w:rsidR="00000000" w:rsidRPr="00000000">
        <w:rPr>
          <w:rFonts w:ascii="Nunito Medium" w:cs="Nunito Medium" w:eastAsia="Nunito Medium" w:hAnsi="Nunito Medium"/>
          <w:color w:val="0f0d00"/>
          <w:sz w:val="24"/>
          <w:szCs w:val="24"/>
          <w:rtl w:val="0"/>
        </w:rPr>
        <w:t xml:space="preserve">An Inside Sales Agent (ISA) is a phone-based sales professional who serves as the frontline of a real estate team’s lead generation and conversion efforts. Working primarily from an office or remote setting, ISAs prospect for new business, respond to inbound inquiries, qualify potential buyers and sellers, and schedule appointments for the team’s listing and buyer agents. They are the critical link between marketing efforts and closed deals.</w:t>
      </w:r>
      <w:r w:rsidDel="00000000" w:rsidR="00000000" w:rsidRPr="00000000">
        <w:rPr>
          <w:rtl w:val="0"/>
        </w:rPr>
      </w:r>
    </w:p>
    <w:p w:rsidR="00000000" w:rsidDel="00000000" w:rsidP="00000000" w:rsidRDefault="00000000" w:rsidRPr="00000000" w14:paraId="00000003">
      <w:pPr>
        <w:spacing w:after="240" w:before="240" w:line="240" w:lineRule="auto"/>
        <w:rPr/>
      </w:pPr>
      <w:r w:rsidDel="00000000" w:rsidR="00000000" w:rsidRPr="00000000">
        <w:rPr>
          <w:rFonts w:ascii="Nunito Medium" w:cs="Nunito Medium" w:eastAsia="Nunito Medium" w:hAnsi="Nunito Medium"/>
          <w:color w:val="0f0d00"/>
          <w:sz w:val="24"/>
          <w:szCs w:val="24"/>
          <w:rtl w:val="0"/>
        </w:rPr>
        <w:t xml:space="preserve">Inside Sales Agents manage high volumes of outbound and inbound calls daily, nurturing leads through the sales pipeline using CRM systems, power dialers, and structured follow-up scripts. Their expertise in building rapport, overcoming objections, and identifying motivated prospects allows real estate agents to focus on in-person showings and closings. Studies show that ISAs can produce up to five times their hiring cost in revenue over their tenure, making them one of the highest-ROI hires for real estate teams.</w:t>
      </w:r>
      <w:r w:rsidDel="00000000" w:rsidR="00000000" w:rsidRPr="00000000">
        <w:rPr>
          <w:rtl w:val="0"/>
        </w:rPr>
      </w:r>
    </w:p>
    <w:p w:rsidR="00000000" w:rsidDel="00000000" w:rsidP="00000000" w:rsidRDefault="00000000" w:rsidRPr="00000000" w14:paraId="00000004">
      <w:pPr>
        <w:spacing w:after="240" w:before="240" w:line="240" w:lineRule="auto"/>
        <w:rPr/>
      </w:pPr>
      <w:r w:rsidDel="00000000" w:rsidR="00000000" w:rsidRPr="00000000">
        <w:rPr>
          <w:rtl w:val="0"/>
        </w:rPr>
      </w:r>
    </w:p>
    <w:p w:rsidR="00000000" w:rsidDel="00000000" w:rsidP="00000000" w:rsidRDefault="00000000" w:rsidRPr="00000000" w14:paraId="00000005">
      <w:pPr>
        <w:pStyle w:val="Heading3"/>
        <w:rPr/>
      </w:pPr>
      <w:r w:rsidDel="00000000" w:rsidR="00000000" w:rsidRPr="00000000">
        <w:rPr>
          <w:rtl w:val="0"/>
        </w:rPr>
        <w:t xml:space="preserve">Monthly Pay Range:</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jc w:val="center"/>
              <w:rPr/>
            </w:pPr>
            <w:r w:rsidDel="00000000" w:rsidR="00000000" w:rsidRPr="00000000">
              <w:rPr>
                <w:rFonts w:ascii="Nunito" w:cs="Nunito" w:eastAsia="Nunito" w:hAnsi="Nunito"/>
                <w:color w:val="0f0d00"/>
                <w:sz w:val="24"/>
                <w:szCs w:val="24"/>
                <w:rtl w:val="0"/>
              </w:rPr>
              <w:t xml:space="preserve">USA (USD)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jc w:val="center"/>
              <w:rPr/>
            </w:pPr>
            <w:r w:rsidDel="00000000" w:rsidR="00000000" w:rsidRPr="00000000">
              <w:rPr>
                <w:rFonts w:ascii="Nunito" w:cs="Nunito" w:eastAsia="Nunito" w:hAnsi="Nunito"/>
                <w:color w:val="0f0d00"/>
                <w:sz w:val="24"/>
                <w:szCs w:val="24"/>
                <w:rtl w:val="0"/>
              </w:rPr>
              <w:t xml:space="preserve">Philippines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jc w:val="center"/>
              <w:rPr/>
            </w:pPr>
            <w:r w:rsidDel="00000000" w:rsidR="00000000" w:rsidRPr="00000000">
              <w:rPr>
                <w:rFonts w:ascii="Nunito" w:cs="Nunito" w:eastAsia="Nunito" w:hAnsi="Nunito"/>
                <w:color w:val="0f0d00"/>
                <w:sz w:val="24"/>
                <w:szCs w:val="24"/>
                <w:rtl w:val="0"/>
              </w:rPr>
              <w:t xml:space="preserve">LATAM (USD)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center"/>
              <w:rPr/>
            </w:pPr>
            <w:r w:rsidDel="00000000" w:rsidR="00000000" w:rsidRPr="00000000">
              <w:rPr>
                <w:rFonts w:ascii="Nunito" w:cs="Nunito" w:eastAsia="Nunito" w:hAnsi="Nunito"/>
                <w:color w:val="0f0d00"/>
                <w:sz w:val="24"/>
                <w:szCs w:val="24"/>
                <w:rtl w:val="0"/>
              </w:rPr>
              <w:t xml:space="preserve">$ 5,000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center"/>
              <w:rPr/>
            </w:pPr>
            <w:r w:rsidDel="00000000" w:rsidR="00000000" w:rsidRPr="00000000">
              <w:rPr>
                <w:rFonts w:ascii="Nunito" w:cs="Nunito" w:eastAsia="Nunito" w:hAnsi="Nunito"/>
                <w:color w:val="0f0d00"/>
                <w:sz w:val="24"/>
                <w:szCs w:val="24"/>
                <w:rtl w:val="0"/>
              </w:rPr>
              <w:t xml:space="preserve">$ 1,200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pPr>
            <w:r w:rsidDel="00000000" w:rsidR="00000000" w:rsidRPr="00000000">
              <w:rPr>
                <w:rFonts w:ascii="Nunito" w:cs="Nunito" w:eastAsia="Nunito" w:hAnsi="Nunito"/>
                <w:color w:val="0f0d00"/>
                <w:sz w:val="24"/>
                <w:szCs w:val="24"/>
                <w:rtl w:val="0"/>
              </w:rPr>
              <w:t xml:space="preserve">$ 1,800</w:t>
            </w:r>
            <w:r w:rsidDel="00000000" w:rsidR="00000000" w:rsidRPr="00000000">
              <w:rPr>
                <w:rtl w:val="0"/>
              </w:rPr>
            </w:r>
          </w:p>
        </w:tc>
      </w:tr>
    </w:tbl>
    <w:p w:rsidR="00000000" w:rsidDel="00000000" w:rsidP="00000000" w:rsidRDefault="00000000" w:rsidRPr="00000000" w14:paraId="0000000C">
      <w:pPr>
        <w:spacing w:after="240" w:before="240" w:line="240" w:lineRule="auto"/>
        <w:rPr/>
      </w:pPr>
      <w:r w:rsidDel="00000000" w:rsidR="00000000" w:rsidRPr="00000000">
        <w:rPr>
          <w:rtl w:val="0"/>
        </w:rPr>
      </w:r>
    </w:p>
    <w:p w:rsidR="00000000" w:rsidDel="00000000" w:rsidP="00000000" w:rsidRDefault="00000000" w:rsidRPr="00000000" w14:paraId="0000000D">
      <w:pPr>
        <w:pStyle w:val="Heading3"/>
        <w:rPr/>
      </w:pPr>
      <w:r w:rsidDel="00000000" w:rsidR="00000000" w:rsidRPr="00000000">
        <w:rPr>
          <w:rtl w:val="0"/>
        </w:rPr>
        <w:t xml:space="preserve">Annual Pay Range:</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jc w:val="center"/>
              <w:rPr/>
            </w:pPr>
            <w:r w:rsidDel="00000000" w:rsidR="00000000" w:rsidRPr="00000000">
              <w:rPr>
                <w:rFonts w:ascii="Nunito" w:cs="Nunito" w:eastAsia="Nunito" w:hAnsi="Nunito"/>
                <w:color w:val="0f0d00"/>
                <w:sz w:val="24"/>
                <w:szCs w:val="24"/>
                <w:rtl w:val="0"/>
              </w:rPr>
              <w:t xml:space="preserve">USA (USD)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jc w:val="center"/>
              <w:rPr/>
            </w:pPr>
            <w:r w:rsidDel="00000000" w:rsidR="00000000" w:rsidRPr="00000000">
              <w:rPr>
                <w:rFonts w:ascii="Nunito" w:cs="Nunito" w:eastAsia="Nunito" w:hAnsi="Nunito"/>
                <w:color w:val="0f0d00"/>
                <w:sz w:val="24"/>
                <w:szCs w:val="24"/>
                <w:rtl w:val="0"/>
              </w:rPr>
              <w:t xml:space="preserve">Philippines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jc w:val="center"/>
              <w:rPr/>
            </w:pPr>
            <w:r w:rsidDel="00000000" w:rsidR="00000000" w:rsidRPr="00000000">
              <w:rPr>
                <w:rFonts w:ascii="Nunito" w:cs="Nunito" w:eastAsia="Nunito" w:hAnsi="Nunito"/>
                <w:color w:val="0f0d00"/>
                <w:sz w:val="24"/>
                <w:szCs w:val="24"/>
                <w:rtl w:val="0"/>
              </w:rPr>
              <w:t xml:space="preserve">LATAM (USD)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jc w:val="center"/>
              <w:rPr/>
            </w:pPr>
            <w:r w:rsidDel="00000000" w:rsidR="00000000" w:rsidRPr="00000000">
              <w:rPr>
                <w:rFonts w:ascii="Nunito" w:cs="Nunito" w:eastAsia="Nunito" w:hAnsi="Nunito"/>
                <w:color w:val="0f0d00"/>
                <w:sz w:val="24"/>
                <w:szCs w:val="24"/>
                <w:rtl w:val="0"/>
              </w:rPr>
              <w:t xml:space="preserve">$ 60,000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jc w:val="center"/>
              <w:rPr/>
            </w:pPr>
            <w:r w:rsidDel="00000000" w:rsidR="00000000" w:rsidRPr="00000000">
              <w:rPr>
                <w:rFonts w:ascii="Nunito" w:cs="Nunito" w:eastAsia="Nunito" w:hAnsi="Nunito"/>
                <w:color w:val="0f0d00"/>
                <w:sz w:val="24"/>
                <w:szCs w:val="24"/>
                <w:rtl w:val="0"/>
              </w:rPr>
              <w:t xml:space="preserve">$ 14,400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jc w:val="center"/>
              <w:rPr/>
            </w:pPr>
            <w:r w:rsidDel="00000000" w:rsidR="00000000" w:rsidRPr="00000000">
              <w:rPr>
                <w:rFonts w:ascii="Nunito" w:cs="Nunito" w:eastAsia="Nunito" w:hAnsi="Nunito"/>
                <w:color w:val="0f0d00"/>
                <w:sz w:val="24"/>
                <w:szCs w:val="24"/>
                <w:rtl w:val="0"/>
              </w:rPr>
              <w:t xml:space="preserve">$ 21,600</w:t>
            </w:r>
            <w:r w:rsidDel="00000000" w:rsidR="00000000" w:rsidRPr="00000000">
              <w:rPr>
                <w:rtl w:val="0"/>
              </w:rPr>
            </w:r>
          </w:p>
        </w:tc>
      </w:tr>
    </w:tbl>
    <w:p w:rsidR="00000000" w:rsidDel="00000000" w:rsidP="00000000" w:rsidRDefault="00000000" w:rsidRPr="00000000" w14:paraId="00000014">
      <w:pPr>
        <w:spacing w:after="240" w:before="240" w:line="240" w:lineRule="auto"/>
        <w:rPr/>
      </w:pPr>
      <w:r w:rsidDel="00000000" w:rsidR="00000000" w:rsidRPr="00000000">
        <w:rPr>
          <w:rtl w:val="0"/>
        </w:rPr>
      </w:r>
    </w:p>
    <w:p w:rsidR="00000000" w:rsidDel="00000000" w:rsidP="00000000" w:rsidRDefault="00000000" w:rsidRPr="00000000" w14:paraId="00000015">
      <w:pPr>
        <w:pStyle w:val="Heading3"/>
        <w:rPr/>
      </w:pPr>
      <w:r w:rsidDel="00000000" w:rsidR="00000000" w:rsidRPr="00000000">
        <w:rPr>
          <w:rtl w:val="0"/>
        </w:rPr>
        <w:t xml:space="preserve">Inside Sales Agent Job Description</w:t>
      </w:r>
    </w:p>
    <w:p w:rsidR="00000000" w:rsidDel="00000000" w:rsidP="00000000" w:rsidRDefault="00000000" w:rsidRPr="00000000" w14:paraId="00000016">
      <w:pPr>
        <w:spacing w:after="240" w:before="240" w:line="240" w:lineRule="auto"/>
        <w:rPr/>
      </w:pPr>
      <w:r w:rsidDel="00000000" w:rsidR="00000000" w:rsidRPr="00000000">
        <w:rPr>
          <w:rFonts w:ascii="Nunito Medium" w:cs="Nunito Medium" w:eastAsia="Nunito Medium" w:hAnsi="Nunito Medium"/>
          <w:color w:val="0f0d00"/>
          <w:sz w:val="24"/>
          <w:szCs w:val="24"/>
          <w:rtl w:val="0"/>
        </w:rPr>
        <w:t xml:space="preserve">We are seeking a highly motivated Inside Sales Agent to join our real estate team and drive lead conversion through proactive prospecting, inbound lead response, and consistent follow-up. In this role, you will be responsible for making outbound calls, qualifying buyer and seller leads, building rapport with prospects, and scheduling appointments for our listing and buyer agents.</w:t>
      </w:r>
      <w:r w:rsidDel="00000000" w:rsidR="00000000" w:rsidRPr="00000000">
        <w:rPr>
          <w:rtl w:val="0"/>
        </w:rPr>
      </w:r>
    </w:p>
    <w:p w:rsidR="00000000" w:rsidDel="00000000" w:rsidP="00000000" w:rsidRDefault="00000000" w:rsidRPr="00000000" w14:paraId="00000017">
      <w:pPr>
        <w:spacing w:after="240" w:before="240" w:line="240" w:lineRule="auto"/>
        <w:rPr/>
      </w:pPr>
      <w:r w:rsidDel="00000000" w:rsidR="00000000" w:rsidRPr="00000000">
        <w:rPr>
          <w:rFonts w:ascii="Nunito Medium" w:cs="Nunito Medium" w:eastAsia="Nunito Medium" w:hAnsi="Nunito Medium"/>
          <w:color w:val="0f0d00"/>
          <w:sz w:val="24"/>
          <w:szCs w:val="24"/>
          <w:rtl w:val="0"/>
        </w:rPr>
        <w:t xml:space="preserve">Responsibilities include managing a high-volume calling schedule, maintaining accurate CRM records, following proven scripts and objection-handling frameworks, and nurturing leads through long sales cycles until they are ready to transact. If you are a natural communicator with a competitive drive, excellent phone skills, and a passion for real estate, we’d love to hear from you.</w:t>
      </w:r>
      <w:r w:rsidDel="00000000" w:rsidR="00000000" w:rsidRPr="00000000">
        <w:rPr>
          <w:rtl w:val="0"/>
        </w:rPr>
      </w:r>
    </w:p>
    <w:p w:rsidR="00000000" w:rsidDel="00000000" w:rsidP="00000000" w:rsidRDefault="00000000" w:rsidRPr="00000000" w14:paraId="00000018">
      <w:pPr>
        <w:pStyle w:val="Heading3"/>
        <w:rPr/>
      </w:pPr>
      <w:r w:rsidDel="00000000" w:rsidR="00000000" w:rsidRPr="00000000">
        <w:rPr>
          <w:rtl w:val="0"/>
        </w:rPr>
        <w:t xml:space="preserve">In this role, you will:</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Prospect for new business daily through outbound calls to lead sources including expired listings, FSBOs (For Sale By Owner), circle prospecting, past clients, sphere of influence, and online lead registrations.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Respond to and qualify all inbound leads from sources such as Zillow, Realtor.com, website registrations, sign calls, open house inquiries, and social media within established response-time standards.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Build rapport with potential buyers and sellers, assess their needs, timeline, motivation, and financial readiness using structured qualification frameworks such as LPMAMA or BANT.</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Schedule qualified appointments for listing agents and buyer agents, ensuring smooth handoffs with detailed notes on client needs and preferences.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Maintain and update all lead information, conversation notes, follow-up schedules, and pipeline statuses in the team’s CRM system (e.g., Follow Up Boss, kvCORE, BoomTown, or Sierra Interactive).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Execute structured follow-up sequences through calls, texts, emails, and video messages to nurture leads through the sales pipeline until they are ready to buy or sell.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Track and report on key performance indicators (KPIs) including daily call volume, contact rate, appointments set, conversion rate, and revenue attributed to ISA-generated leads.</w:t>
      </w:r>
      <w:r w:rsidDel="00000000" w:rsidR="00000000" w:rsidRPr="00000000">
        <w:rPr>
          <w:rtl w:val="0"/>
        </w:rPr>
      </w:r>
    </w:p>
    <w:p w:rsidR="00000000" w:rsidDel="00000000" w:rsidP="00000000" w:rsidRDefault="00000000" w:rsidRPr="00000000" w14:paraId="00000020">
      <w:pPr>
        <w:pStyle w:val="Heading3"/>
        <w:rPr/>
      </w:pPr>
      <w:r w:rsidDel="00000000" w:rsidR="00000000" w:rsidRPr="00000000">
        <w:rPr>
          <w:rtl w:val="0"/>
        </w:rPr>
        <w:t xml:space="preserve">Essential Skills &amp; Qualifications: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Excellent verbal communication and phone skills with the ability to build rapport, overcome objections, and close for appointments.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Strong sales aptitude with a competitive, goal-oriented mindset and a proven ability to meet or exceed targets.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Proficient with CRM platforms and real estate technology tools such as Follow Up Boss, kvCORE, BoomTown, Chime, LionDesk, or similar systems.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Experience using power dialers and calling tools such as Mojo, Vulcan7, RedX, or PhoneBurner to maximize call efficiency.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Self-motivated and disciplined with the ability to maintain high call volumes and consistent follow-up in a fast-paced environment.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Strong active listening skills and emotional intelligence to understand client needs and tailor conversations accordingly.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Ability to work independently, manage time effectively, and stay organized while handling a large pipeline of leads.</w:t>
      </w:r>
      <w:r w:rsidDel="00000000" w:rsidR="00000000" w:rsidRPr="00000000">
        <w:rPr>
          <w:rtl w:val="0"/>
        </w:rPr>
      </w:r>
    </w:p>
    <w:p w:rsidR="00000000" w:rsidDel="00000000" w:rsidP="00000000" w:rsidRDefault="00000000" w:rsidRPr="00000000" w14:paraId="00000028">
      <w:pPr>
        <w:pStyle w:val="Heading3"/>
        <w:spacing w:after="240" w:before="240" w:line="240" w:lineRule="auto"/>
        <w:rPr/>
      </w:pPr>
      <w:r w:rsidDel="00000000" w:rsidR="00000000" w:rsidRPr="00000000">
        <w:rPr>
          <w:rtl w:val="0"/>
        </w:rPr>
      </w:r>
    </w:p>
    <w:p w:rsidR="00000000" w:rsidDel="00000000" w:rsidP="00000000" w:rsidRDefault="00000000" w:rsidRPr="00000000" w14:paraId="00000029">
      <w:pPr>
        <w:pStyle w:val="Heading3"/>
        <w:rPr/>
      </w:pPr>
      <w:r w:rsidDel="00000000" w:rsidR="00000000" w:rsidRPr="00000000">
        <w:rPr>
          <w:rtl w:val="0"/>
        </w:rPr>
        <w:t xml:space="preserve">Preferred Qualifications: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Previous experience as an Inside Sales Agent, telemarketer, SDR/BDR, or in a phone-based sales role, preferably in the real estate industry.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Active real estate license or willingness to obtain one within a specified timeframe.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Familiarity with real estate lead sources including Zillow, Realtor.com, expired listings, FSBO databases, and MLS systems.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Experience with lead qualification frameworks such as LPMAMA (Location, Price, Motivation, Agent, Mortgage, Appointment) or similar methodologies.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Nunito Medium" w:cs="Nunito Medium" w:eastAsia="Nunito Medium" w:hAnsi="Nunito Medium"/>
          <w:b w:val="0"/>
          <w:bCs w:val="0"/>
          <w:i w:val="0"/>
          <w:iCs w:val="0"/>
          <w:smallCaps w:val="0"/>
          <w:strike w:val="0"/>
          <w:color w:val="0f0d00"/>
          <w:sz w:val="24"/>
          <w:szCs w:val="24"/>
          <w:u w:val="none"/>
          <w:shd w:fill="auto" w:val="clear"/>
          <w:vertAlign w:val="baseline"/>
          <w:rtl w:val="0"/>
        </w:rPr>
        <w:t xml:space="preserve">Knowledge of the local real estate market, neighborhoods, pricing trends, and the home buying and selling process.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w:cs="Nunito" w:eastAsia="Nunito" w:hAnsi="Nunito"/>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w:cs="Nunito" w:eastAsia="Nunito" w:hAnsi="Nunito"/>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pPr>
    <w:rPr>
      <w:rFonts w:ascii="Nunito" w:cs="Nunito" w:eastAsia="Nunito" w:hAnsi="Nunito"/>
      <w:b w:val="1"/>
      <w:bCs w:val="1"/>
      <w:i w:val="0"/>
      <w:iCs w:val="0"/>
      <w:smallCaps w:val="0"/>
      <w:strike w:val="0"/>
      <w:color w:val="1f3763"/>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w:cs="Nunito" w:eastAsia="Nunito" w:hAnsi="Nunito"/>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w:cs="Nunito" w:eastAsia="Nunito" w:hAnsi="Nunito"/>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w:cs="Nunito" w:eastAsia="Nunito" w:hAnsi="Nunito"/>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w:cs="Nunito" w:eastAsia="Nunito" w:hAnsi="Nunito"/>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Medium-regular.ttf"/><Relationship Id="rId6" Type="http://schemas.openxmlformats.org/officeDocument/2006/relationships/font" Target="fonts/NunitoMedium-bold.ttf"/><Relationship Id="rId7" Type="http://schemas.openxmlformats.org/officeDocument/2006/relationships/font" Target="fonts/NunitoMedium-italic.ttf"/><Relationship Id="rId8" Type="http://schemas.openxmlformats.org/officeDocument/2006/relationships/font" Target="fonts/Nuni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