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E2214" w14:textId="0CCDCAA3" w:rsidR="00AF59FE" w:rsidRPr="00425A8B" w:rsidRDefault="00AF59FE" w:rsidP="00AF59FE">
      <w:pPr>
        <w:pStyle w:val="StandardWeb"/>
        <w:spacing w:before="0" w:beforeAutospacing="0" w:after="0" w:afterAutospacing="0"/>
        <w:textAlignment w:val="baseline"/>
        <w:rPr>
          <w:rFonts w:ascii="Arial" w:eastAsia="MS PGothic" w:hAnsi="Arial" w:cs="Arial"/>
          <w:b/>
          <w:bCs/>
          <w:color w:val="000000"/>
          <w:kern w:val="24"/>
          <w:sz w:val="18"/>
          <w:szCs w:val="18"/>
        </w:rPr>
      </w:pPr>
      <w:r w:rsidRPr="00425A8B">
        <w:rPr>
          <w:rFonts w:ascii="Arial" w:eastAsia="MS PGothic" w:hAnsi="Arial" w:cs="Arial"/>
          <w:b/>
          <w:kern w:val="24"/>
          <w:sz w:val="18"/>
          <w:szCs w:val="18"/>
        </w:rPr>
        <w:t>UT300</w:t>
      </w:r>
      <w:r w:rsidR="00435A4C">
        <w:rPr>
          <w:rFonts w:ascii="Arial" w:eastAsia="MS PGothic" w:hAnsi="Arial" w:cs="Arial"/>
          <w:b/>
          <w:kern w:val="24"/>
          <w:sz w:val="18"/>
          <w:szCs w:val="18"/>
        </w:rPr>
        <w:t xml:space="preserve">70 </w:t>
      </w:r>
      <w:r w:rsidR="004114D0">
        <w:rPr>
          <w:rFonts w:ascii="Arial" w:eastAsia="MS PGothic" w:hAnsi="Arial" w:cs="Arial"/>
          <w:b/>
          <w:kern w:val="24"/>
          <w:sz w:val="18"/>
          <w:szCs w:val="18"/>
        </w:rPr>
        <w:t>0</w:t>
      </w:r>
      <w:r w:rsidR="00435A4C">
        <w:rPr>
          <w:rFonts w:ascii="Arial" w:eastAsia="MS PGothic" w:hAnsi="Arial" w:cs="Arial"/>
          <w:b/>
          <w:kern w:val="24"/>
          <w:sz w:val="18"/>
          <w:szCs w:val="18"/>
        </w:rPr>
        <w:t>S</w:t>
      </w:r>
    </w:p>
    <w:p w14:paraId="748E459C" w14:textId="2B2F7576" w:rsidR="00AF59FE" w:rsidRPr="00C35EC4" w:rsidRDefault="00AF59FE" w:rsidP="00AF59FE">
      <w:pPr>
        <w:pStyle w:val="StandardWeb"/>
        <w:spacing w:before="0" w:beforeAutospacing="0" w:after="0" w:afterAutospacing="0"/>
        <w:textAlignment w:val="baseline"/>
        <w:rPr>
          <w:rFonts w:ascii="Arial" w:eastAsia="MS PGothic" w:hAnsi="Arial" w:cs="Arial"/>
          <w:b/>
          <w:kern w:val="24"/>
          <w:sz w:val="18"/>
          <w:szCs w:val="18"/>
        </w:rPr>
      </w:pPr>
      <w:r>
        <w:rPr>
          <w:rFonts w:ascii="Arial" w:eastAsia="MS PGothic" w:hAnsi="Arial" w:cs="Arial"/>
          <w:b/>
          <w:color w:val="000000"/>
          <w:kern w:val="24"/>
          <w:sz w:val="18"/>
          <w:szCs w:val="18"/>
        </w:rPr>
        <w:t>COALSI</w:t>
      </w:r>
      <w:r w:rsidRPr="00C35EC4">
        <w:rPr>
          <w:rFonts w:ascii="Arial" w:eastAsia="MS PGothic" w:hAnsi="Arial" w:cs="Arial"/>
          <w:b/>
          <w:color w:val="000000"/>
          <w:kern w:val="24"/>
          <w:sz w:val="18"/>
          <w:szCs w:val="18"/>
        </w:rPr>
        <w:t xml:space="preserve"> </w:t>
      </w:r>
      <w:proofErr w:type="spellStart"/>
      <w:r w:rsidRPr="00C35EC4">
        <w:rPr>
          <w:rFonts w:ascii="Arial" w:eastAsia="MS PGothic" w:hAnsi="Arial" w:cs="Arial"/>
          <w:b/>
          <w:color w:val="000000"/>
          <w:kern w:val="24"/>
          <w:sz w:val="18"/>
          <w:szCs w:val="18"/>
        </w:rPr>
        <w:t>Aquastop</w:t>
      </w:r>
      <w:proofErr w:type="spellEnd"/>
    </w:p>
    <w:p w14:paraId="1111648A" w14:textId="77777777" w:rsidR="00AF59FE" w:rsidRPr="00425A8B" w:rsidRDefault="00AF59FE" w:rsidP="00AF59FE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425A8B">
        <w:rPr>
          <w:rFonts w:ascii="Arial" w:eastAsia="MS PGothic" w:hAnsi="Arial" w:cs="Arial"/>
          <w:kern w:val="24"/>
          <w:sz w:val="18"/>
          <w:szCs w:val="18"/>
        </w:rPr>
        <w:t xml:space="preserve"> </w:t>
      </w:r>
      <w:r w:rsidRPr="00425A8B">
        <w:rPr>
          <w:rFonts w:ascii="Arial" w:eastAsia="MS PGothic" w:hAnsi="Arial" w:cs="Arial"/>
          <w:kern w:val="24"/>
          <w:sz w:val="18"/>
          <w:szCs w:val="18"/>
        </w:rPr>
        <w:tab/>
      </w:r>
      <w:r w:rsidRPr="00425A8B">
        <w:rPr>
          <w:rFonts w:ascii="Arial" w:eastAsia="MS PGothic" w:hAnsi="Arial" w:cs="Arial"/>
          <w:kern w:val="24"/>
          <w:sz w:val="18"/>
          <w:szCs w:val="18"/>
        </w:rPr>
        <w:tab/>
      </w:r>
      <w:r w:rsidRPr="00425A8B">
        <w:rPr>
          <w:rFonts w:ascii="Arial" w:eastAsia="MS PGothic" w:hAnsi="Arial" w:cs="Arial"/>
          <w:kern w:val="24"/>
          <w:sz w:val="18"/>
          <w:szCs w:val="18"/>
        </w:rPr>
        <w:tab/>
      </w:r>
      <w:r w:rsidRPr="00425A8B">
        <w:rPr>
          <w:rFonts w:ascii="Arial" w:eastAsia="MS PGothic" w:hAnsi="Arial" w:cs="Arial"/>
          <w:kern w:val="24"/>
          <w:sz w:val="18"/>
          <w:szCs w:val="18"/>
        </w:rPr>
        <w:tab/>
      </w:r>
      <w:r w:rsidRPr="00425A8B">
        <w:rPr>
          <w:rFonts w:ascii="Arial" w:eastAsia="MS PGothic" w:hAnsi="Arial" w:cs="Arial"/>
          <w:color w:val="000000"/>
          <w:kern w:val="24"/>
          <w:sz w:val="18"/>
          <w:szCs w:val="18"/>
        </w:rPr>
        <w:tab/>
      </w:r>
      <w:r w:rsidRPr="00425A8B">
        <w:rPr>
          <w:rFonts w:ascii="Arial" w:eastAsia="MS PGothic" w:hAnsi="Arial" w:cs="Arial"/>
          <w:color w:val="000000"/>
          <w:kern w:val="24"/>
          <w:sz w:val="18"/>
          <w:szCs w:val="18"/>
        </w:rPr>
        <w:tab/>
      </w:r>
      <w:r w:rsidRPr="00425A8B">
        <w:rPr>
          <w:rFonts w:ascii="Arial" w:eastAsia="MS PGothic" w:hAnsi="Arial" w:cs="Arial"/>
          <w:color w:val="000000"/>
          <w:kern w:val="24"/>
          <w:sz w:val="18"/>
          <w:szCs w:val="18"/>
        </w:rPr>
        <w:tab/>
      </w:r>
    </w:p>
    <w:p w14:paraId="634AC724" w14:textId="77777777" w:rsidR="00AF59FE" w:rsidRPr="00BF0ED2" w:rsidRDefault="00AF59FE" w:rsidP="00AF59FE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262626" w:themeColor="text1" w:themeTint="D9"/>
          <w:sz w:val="18"/>
          <w:szCs w:val="18"/>
        </w:rPr>
        <w:t>COALSI</w:t>
      </w:r>
      <w:r w:rsidRPr="00BF0ED2">
        <w:rPr>
          <w:rFonts w:ascii="Arial" w:hAnsi="Arial" w:cs="Arial"/>
          <w:color w:val="262626" w:themeColor="text1" w:themeTint="D9"/>
          <w:sz w:val="18"/>
          <w:szCs w:val="18"/>
        </w:rPr>
        <w:t xml:space="preserve"> </w:t>
      </w:r>
      <w:r w:rsidRPr="00BF0ED2">
        <w:rPr>
          <w:rFonts w:ascii="Arial" w:eastAsia="MS PGothic" w:hAnsi="Arial" w:cs="Arial"/>
          <w:color w:val="000000"/>
          <w:kern w:val="24"/>
          <w:sz w:val="18"/>
          <w:szCs w:val="18"/>
        </w:rPr>
        <w:t xml:space="preserve">Fremdwasserverschluss komplett für </w:t>
      </w:r>
      <w:r w:rsidRPr="00BF0ED2">
        <w:rPr>
          <w:rFonts w:ascii="Arial" w:eastAsia="MS PGothic" w:hAnsi="Arial" w:cs="Arial"/>
          <w:color w:val="000000"/>
          <w:kern w:val="24"/>
          <w:sz w:val="18"/>
          <w:szCs w:val="18"/>
        </w:rPr>
        <w:br/>
        <w:t xml:space="preserve">Schachtrahmen DN 625, </w:t>
      </w:r>
    </w:p>
    <w:p w14:paraId="46C69515" w14:textId="77777777" w:rsidR="00AF59FE" w:rsidRPr="00BF0ED2" w:rsidRDefault="00AF59FE" w:rsidP="00AF59FE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BF0ED2">
        <w:rPr>
          <w:rFonts w:ascii="Arial" w:eastAsia="MS PGothic" w:hAnsi="Arial" w:cs="Arial"/>
          <w:color w:val="000000"/>
          <w:kern w:val="24"/>
          <w:sz w:val="18"/>
          <w:szCs w:val="18"/>
        </w:rPr>
        <w:t xml:space="preserve">nach DIN 19584, D 400 mit glatter </w:t>
      </w:r>
    </w:p>
    <w:p w14:paraId="4B521AC6" w14:textId="77777777" w:rsidR="00AF59FE" w:rsidRPr="00BF0ED2" w:rsidRDefault="00AF59FE" w:rsidP="00AF59FE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BF0ED2">
        <w:rPr>
          <w:rFonts w:ascii="Arial" w:eastAsia="MS PGothic" w:hAnsi="Arial" w:cs="Arial"/>
          <w:color w:val="000000"/>
          <w:kern w:val="24"/>
          <w:sz w:val="18"/>
          <w:szCs w:val="18"/>
        </w:rPr>
        <w:t>Betonwandung bis Ø 625 mm,</w:t>
      </w:r>
    </w:p>
    <w:p w14:paraId="27D9F719" w14:textId="77777777" w:rsidR="00AF59FE" w:rsidRPr="00BF0ED2" w:rsidRDefault="00AF59FE" w:rsidP="00AF59FE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BF0ED2">
        <w:rPr>
          <w:rFonts w:ascii="Arial" w:eastAsia="MS PGothic" w:hAnsi="Arial" w:cs="Arial"/>
          <w:color w:val="000000"/>
          <w:kern w:val="24"/>
          <w:sz w:val="18"/>
          <w:szCs w:val="18"/>
        </w:rPr>
        <w:t xml:space="preserve">Durch den Einsatz </w:t>
      </w:r>
      <w:r w:rsidRPr="00BF0ED2">
        <w:rPr>
          <w:rFonts w:ascii="Arial" w:eastAsia="MS PGothic" w:hAnsi="Arial" w:cs="Arial"/>
          <w:kern w:val="24"/>
          <w:sz w:val="18"/>
          <w:szCs w:val="18"/>
        </w:rPr>
        <w:t xml:space="preserve">des </w:t>
      </w:r>
      <w:r>
        <w:rPr>
          <w:rFonts w:ascii="Arial" w:eastAsia="MS PGothic" w:hAnsi="Arial" w:cs="Arial"/>
          <w:kern w:val="24"/>
          <w:sz w:val="18"/>
          <w:szCs w:val="18"/>
        </w:rPr>
        <w:t>COALSI</w:t>
      </w:r>
      <w:r w:rsidRPr="00BF0ED2">
        <w:rPr>
          <w:rFonts w:ascii="Arial" w:eastAsia="MS PGothic" w:hAnsi="Arial" w:cs="Arial"/>
          <w:kern w:val="24"/>
          <w:sz w:val="18"/>
          <w:szCs w:val="18"/>
        </w:rPr>
        <w:t xml:space="preserve"> </w:t>
      </w:r>
      <w:proofErr w:type="spellStart"/>
      <w:r w:rsidRPr="00BF0ED2">
        <w:rPr>
          <w:rFonts w:ascii="Arial" w:eastAsia="MS PGothic" w:hAnsi="Arial" w:cs="Arial"/>
          <w:kern w:val="24"/>
          <w:sz w:val="18"/>
          <w:szCs w:val="18"/>
        </w:rPr>
        <w:t>Aquastop</w:t>
      </w:r>
      <w:proofErr w:type="spellEnd"/>
    </w:p>
    <w:p w14:paraId="6FE93366" w14:textId="77777777" w:rsidR="00AF59FE" w:rsidRPr="00BF0ED2" w:rsidRDefault="00AF59FE" w:rsidP="00AF59FE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BF0ED2">
        <w:rPr>
          <w:rFonts w:ascii="Arial" w:eastAsia="MS PGothic" w:hAnsi="Arial" w:cs="Arial"/>
          <w:kern w:val="24"/>
          <w:sz w:val="18"/>
          <w:szCs w:val="18"/>
        </w:rPr>
        <w:t xml:space="preserve">wird der unerwünschte starke </w:t>
      </w:r>
    </w:p>
    <w:p w14:paraId="6065CE88" w14:textId="77777777" w:rsidR="00AF59FE" w:rsidRPr="00BF0ED2" w:rsidRDefault="00AF59FE" w:rsidP="00AF59FE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BF0ED2">
        <w:rPr>
          <w:rFonts w:ascii="Arial" w:eastAsia="MS PGothic" w:hAnsi="Arial" w:cs="Arial"/>
          <w:kern w:val="24"/>
          <w:sz w:val="18"/>
          <w:szCs w:val="18"/>
        </w:rPr>
        <w:t xml:space="preserve">Regenwassereintrag in den </w:t>
      </w:r>
    </w:p>
    <w:p w14:paraId="3CB128A0" w14:textId="77777777" w:rsidR="00AF59FE" w:rsidRDefault="00AF59FE" w:rsidP="00AF59FE">
      <w:pPr>
        <w:pStyle w:val="StandardWeb"/>
        <w:spacing w:before="0" w:beforeAutospacing="0" w:after="0" w:afterAutospacing="0"/>
        <w:textAlignment w:val="baseline"/>
        <w:rPr>
          <w:rFonts w:ascii="Arial" w:eastAsia="MS PGothic" w:hAnsi="Arial" w:cs="Arial"/>
          <w:kern w:val="24"/>
          <w:sz w:val="18"/>
          <w:szCs w:val="18"/>
        </w:rPr>
      </w:pPr>
      <w:r w:rsidRPr="00BF0ED2">
        <w:rPr>
          <w:rFonts w:ascii="Arial" w:eastAsia="MS PGothic" w:hAnsi="Arial" w:cs="Arial"/>
          <w:kern w:val="24"/>
          <w:sz w:val="18"/>
          <w:szCs w:val="18"/>
        </w:rPr>
        <w:t>Schmutzwasserkanal unterbrochen.</w:t>
      </w:r>
    </w:p>
    <w:p w14:paraId="6735F6CA" w14:textId="3ED1A77E" w:rsidR="00FB6AAF" w:rsidRDefault="00AF59FE" w:rsidP="00FB6AAF">
      <w:pPr>
        <w:pStyle w:val="KeinLeerraum"/>
      </w:pPr>
      <w:r>
        <w:rPr>
          <w:rFonts w:eastAsia="MS PGothic"/>
          <w:kern w:val="24"/>
        </w:rPr>
        <w:br/>
      </w:r>
      <w:r>
        <w:rPr>
          <w:rFonts w:eastAsia="MS PGothic"/>
          <w:kern w:val="24"/>
        </w:rPr>
        <w:br/>
        <w:t>Bestandteile des COALSI Fremdwasserverschluss:</w:t>
      </w:r>
      <w:r>
        <w:rPr>
          <w:rFonts w:eastAsia="MS PGothic"/>
          <w:kern w:val="24"/>
        </w:rPr>
        <w:br/>
        <w:t xml:space="preserve">- </w:t>
      </w:r>
      <w:proofErr w:type="spellStart"/>
      <w:r>
        <w:rPr>
          <w:rFonts w:eastAsia="MS PGothic"/>
          <w:kern w:val="24"/>
        </w:rPr>
        <w:t>Laubfang</w:t>
      </w:r>
      <w:proofErr w:type="spellEnd"/>
      <w:r>
        <w:rPr>
          <w:rFonts w:eastAsia="MS PGothic"/>
          <w:kern w:val="24"/>
        </w:rPr>
        <w:br/>
      </w:r>
      <w:r w:rsidRPr="00376C77">
        <w:rPr>
          <w:rFonts w:eastAsia="MS PGothic"/>
          <w:kern w:val="24"/>
        </w:rPr>
        <w:t xml:space="preserve">- Dichteinsatz </w:t>
      </w:r>
      <w:r w:rsidRPr="00376C77">
        <w:rPr>
          <w:rFonts w:eastAsia="MS PGothic"/>
          <w:kern w:val="24"/>
        </w:rPr>
        <w:br/>
      </w:r>
      <w:r>
        <w:rPr>
          <w:rFonts w:eastAsia="MS PGothic"/>
          <w:kern w:val="24"/>
        </w:rPr>
        <w:br/>
      </w:r>
      <w:r>
        <w:rPr>
          <w:rFonts w:eastAsia="MS PGothic"/>
          <w:kern w:val="24"/>
        </w:rPr>
        <w:br/>
      </w:r>
      <w:r>
        <w:t>Abmessungen außen: 6</w:t>
      </w:r>
      <w:r w:rsidR="00435A4C">
        <w:t>50</w:t>
      </w:r>
      <w:r w:rsidRPr="00425A8B">
        <w:t xml:space="preserve"> mm</w:t>
      </w:r>
      <w:r>
        <w:t>, I</w:t>
      </w:r>
      <w:r w:rsidRPr="00425A8B">
        <w:t>nnen</w:t>
      </w:r>
      <w:r>
        <w:t>:</w:t>
      </w:r>
      <w:r w:rsidRPr="00425A8B">
        <w:t xml:space="preserve"> </w:t>
      </w:r>
      <w:r>
        <w:t>5</w:t>
      </w:r>
      <w:r w:rsidR="00435A4C">
        <w:t>90</w:t>
      </w:r>
      <w:r>
        <w:t xml:space="preserve"> mm, </w:t>
      </w:r>
      <w:r>
        <w:br/>
        <w:t xml:space="preserve">Einbautiefe: </w:t>
      </w:r>
      <w:r w:rsidR="00435A4C">
        <w:t>168</w:t>
      </w:r>
      <w:r>
        <w:t xml:space="preserve"> mm, Aufhängung</w:t>
      </w:r>
      <w:r w:rsidRPr="00425A8B">
        <w:t xml:space="preserve">: 4 Stück </w:t>
      </w:r>
      <w:r>
        <w:br/>
      </w:r>
      <w:r w:rsidRPr="00425A8B">
        <w:t>Haltelaschen,</w:t>
      </w:r>
      <w:r>
        <w:t xml:space="preserve"> Material: 1.4</w:t>
      </w:r>
      <w:r w:rsidR="00FB6AAF">
        <w:t>301</w:t>
      </w:r>
      <w:r>
        <w:t>, Grundkörper</w:t>
      </w:r>
      <w:r w:rsidRPr="00425A8B">
        <w:t xml:space="preserve">: </w:t>
      </w:r>
      <w:r>
        <w:br/>
      </w:r>
      <w:r w:rsidRPr="00425A8B">
        <w:t>korro</w:t>
      </w:r>
      <w:r>
        <w:t>sionsbeständig, Abdichtung zur Schachtwandung:</w:t>
      </w:r>
      <w:r>
        <w:br/>
      </w:r>
      <w:r w:rsidRPr="00425A8B">
        <w:t>EPDM Dichtprofile</w:t>
      </w:r>
      <w:r>
        <w:t xml:space="preserve">, </w:t>
      </w:r>
    </w:p>
    <w:p w14:paraId="5BFC4982" w14:textId="253B4244" w:rsidR="00FB6AAF" w:rsidRDefault="00FB6AAF" w:rsidP="00FB6AAF">
      <w:pPr>
        <w:pStyle w:val="KeinLeerraum"/>
      </w:pPr>
      <w:r>
        <w:t>Abstand Schmutzfangtaschen zu Dichtung: 34 mm,</w:t>
      </w:r>
    </w:p>
    <w:p w14:paraId="73704735" w14:textId="3153F969" w:rsidR="00AF59FE" w:rsidRPr="0030374D" w:rsidRDefault="00AF59FE" w:rsidP="00FB6AAF">
      <w:pPr>
        <w:pStyle w:val="KeinLeerraum"/>
        <w:rPr>
          <w:color w:val="262626" w:themeColor="text1" w:themeTint="D9"/>
        </w:rPr>
      </w:pPr>
      <w:r>
        <w:t xml:space="preserve">Gewicht: </w:t>
      </w:r>
      <w:r w:rsidR="00435A4C">
        <w:t>2,7</w:t>
      </w:r>
      <w:r w:rsidRPr="00425A8B">
        <w:t xml:space="preserve"> kg</w:t>
      </w:r>
      <w:r>
        <w:t xml:space="preserve">, </w:t>
      </w:r>
      <w:r w:rsidRPr="00FB6AAF">
        <w:t>Überstauhöhe: 400 mm,</w:t>
      </w:r>
      <w:r w:rsidRPr="00FB6AAF">
        <w:br/>
      </w:r>
      <w:r w:rsidRPr="0030374D">
        <w:rPr>
          <w:color w:val="262626" w:themeColor="text1" w:themeTint="D9"/>
        </w:rPr>
        <w:br/>
      </w:r>
    </w:p>
    <w:p w14:paraId="3568A83A" w14:textId="26088C7B" w:rsidR="00AF59FE" w:rsidRPr="0008714E" w:rsidRDefault="00AF59FE" w:rsidP="00AF59FE">
      <w:pPr>
        <w:rPr>
          <w:rFonts w:ascii="Arial" w:hAnsi="Arial" w:cs="Arial"/>
          <w:color w:val="156082" w:themeColor="accent1"/>
          <w:sz w:val="18"/>
          <w:szCs w:val="18"/>
          <w:lang w:val="en-US"/>
        </w:rPr>
      </w:pPr>
      <w:r w:rsidRPr="0030374D">
        <w:rPr>
          <w:rFonts w:ascii="Arial" w:hAnsi="Arial" w:cs="Arial"/>
          <w:i/>
          <w:color w:val="262626" w:themeColor="text1" w:themeTint="D9"/>
          <w:sz w:val="18"/>
          <w:szCs w:val="18"/>
        </w:rPr>
        <w:t>Hersteller:</w:t>
      </w:r>
      <w:r>
        <w:rPr>
          <w:rFonts w:ascii="Arial" w:hAnsi="Arial" w:cs="Arial"/>
          <w:i/>
          <w:color w:val="262626" w:themeColor="text1" w:themeTint="D9"/>
          <w:sz w:val="18"/>
          <w:szCs w:val="18"/>
        </w:rPr>
        <w:br/>
      </w:r>
      <w:proofErr w:type="spellStart"/>
      <w:r>
        <w:rPr>
          <w:rFonts w:ascii="Arial" w:hAnsi="Arial" w:cs="Arial"/>
          <w:b/>
          <w:color w:val="262626" w:themeColor="text1" w:themeTint="D9"/>
          <w:sz w:val="18"/>
          <w:szCs w:val="18"/>
        </w:rPr>
        <w:t>coalsi</w:t>
      </w:r>
      <w:proofErr w:type="spellEnd"/>
      <w:r>
        <w:rPr>
          <w:rFonts w:ascii="Arial" w:hAnsi="Arial" w:cs="Arial"/>
          <w:b/>
          <w:color w:val="262626" w:themeColor="text1" w:themeTint="D9"/>
          <w:sz w:val="18"/>
          <w:szCs w:val="18"/>
        </w:rPr>
        <w:t xml:space="preserve"> </w:t>
      </w:r>
      <w:r w:rsidRPr="0030374D">
        <w:rPr>
          <w:rFonts w:ascii="Arial" w:hAnsi="Arial" w:cs="Arial"/>
          <w:b/>
          <w:color w:val="262626" w:themeColor="text1" w:themeTint="D9"/>
          <w:sz w:val="18"/>
          <w:szCs w:val="18"/>
        </w:rPr>
        <w:t>GmbH</w:t>
      </w:r>
      <w:r>
        <w:rPr>
          <w:rFonts w:ascii="Arial" w:hAnsi="Arial" w:cs="Arial"/>
          <w:b/>
          <w:color w:val="262626" w:themeColor="text1" w:themeTint="D9"/>
          <w:sz w:val="18"/>
          <w:szCs w:val="18"/>
        </w:rPr>
        <w:t xml:space="preserve"> </w:t>
      </w:r>
      <w:r>
        <w:rPr>
          <w:rFonts w:ascii="Arial" w:hAnsi="Arial" w:cs="Arial"/>
          <w:b/>
          <w:color w:val="262626" w:themeColor="text1" w:themeTint="D9"/>
          <w:sz w:val="18"/>
          <w:szCs w:val="18"/>
        </w:rPr>
        <w:br/>
      </w:r>
      <w:r w:rsidRPr="0030374D">
        <w:rPr>
          <w:rFonts w:ascii="Arial" w:hAnsi="Arial" w:cs="Arial"/>
          <w:color w:val="262626" w:themeColor="text1" w:themeTint="D9"/>
          <w:sz w:val="18"/>
          <w:szCs w:val="18"/>
        </w:rPr>
        <w:t>Dorfstr. 7, 85653 Großhelfendorf</w:t>
      </w:r>
      <w:r>
        <w:rPr>
          <w:rFonts w:ascii="Arial" w:hAnsi="Arial" w:cs="Arial"/>
          <w:color w:val="262626" w:themeColor="text1" w:themeTint="D9"/>
          <w:sz w:val="18"/>
          <w:szCs w:val="18"/>
        </w:rPr>
        <w:br/>
      </w:r>
      <w:r w:rsidRPr="0030374D">
        <w:rPr>
          <w:rFonts w:ascii="Arial" w:hAnsi="Arial" w:cs="Arial"/>
          <w:color w:val="262626" w:themeColor="text1" w:themeTint="D9"/>
          <w:sz w:val="18"/>
          <w:szCs w:val="18"/>
        </w:rPr>
        <w:t>Tel.:  08095-87339-0</w:t>
      </w:r>
      <w:r>
        <w:rPr>
          <w:rFonts w:ascii="Arial" w:hAnsi="Arial" w:cs="Arial"/>
          <w:color w:val="262626" w:themeColor="text1" w:themeTint="D9"/>
          <w:sz w:val="18"/>
          <w:szCs w:val="18"/>
        </w:rPr>
        <w:br/>
      </w:r>
      <w:r w:rsidRPr="00944E7D">
        <w:rPr>
          <w:rFonts w:ascii="Arial" w:hAnsi="Arial" w:cs="Arial"/>
          <w:color w:val="262626" w:themeColor="text1" w:themeTint="D9"/>
          <w:sz w:val="18"/>
          <w:szCs w:val="18"/>
          <w:lang w:val="en-US"/>
        </w:rPr>
        <w:t>Fax:  08095-87339-471</w:t>
      </w:r>
      <w:r w:rsidRPr="00944E7D">
        <w:rPr>
          <w:rFonts w:ascii="Arial" w:hAnsi="Arial" w:cs="Arial"/>
          <w:color w:val="262626" w:themeColor="text1" w:themeTint="D9"/>
          <w:sz w:val="18"/>
          <w:szCs w:val="18"/>
          <w:lang w:val="en-US"/>
        </w:rPr>
        <w:br/>
      </w:r>
      <w:hyperlink r:id="rId4" w:history="1">
        <w:r w:rsidRPr="0008714E">
          <w:rPr>
            <w:rStyle w:val="Hyperlink"/>
            <w:rFonts w:ascii="Arial" w:hAnsi="Arial" w:cs="Arial"/>
            <w:color w:val="156082" w:themeColor="accent1"/>
            <w:sz w:val="18"/>
            <w:szCs w:val="18"/>
            <w:lang w:val="en-US"/>
          </w:rPr>
          <w:t>info@coalsi.com</w:t>
        </w:r>
      </w:hyperlink>
      <w:r w:rsidRPr="0008714E">
        <w:rPr>
          <w:rFonts w:ascii="Arial" w:hAnsi="Arial" w:cs="Arial"/>
          <w:color w:val="156082" w:themeColor="accent1"/>
          <w:sz w:val="18"/>
          <w:szCs w:val="18"/>
          <w:lang w:val="en-US"/>
        </w:rPr>
        <w:br/>
      </w:r>
      <w:r w:rsidRPr="0008714E">
        <w:rPr>
          <w:rFonts w:ascii="Arial" w:eastAsiaTheme="minorEastAsia" w:hAnsi="Arial" w:cs="Arial"/>
          <w:noProof/>
          <w:color w:val="156082" w:themeColor="accent1"/>
          <w:sz w:val="18"/>
          <w:szCs w:val="18"/>
          <w:lang w:val="en-US" w:eastAsia="de-DE"/>
        </w:rPr>
        <w:fldChar w:fldCharType="begin"/>
      </w:r>
      <w:r w:rsidRPr="0008714E">
        <w:rPr>
          <w:rFonts w:ascii="Arial" w:eastAsiaTheme="minorEastAsia" w:hAnsi="Arial" w:cs="Arial"/>
          <w:noProof/>
          <w:color w:val="156082" w:themeColor="accent1"/>
          <w:sz w:val="18"/>
          <w:szCs w:val="18"/>
          <w:lang w:val="en-US" w:eastAsia="de-DE"/>
        </w:rPr>
        <w:instrText>HYPERLINK "http://www.coalsi.com</w:instrText>
      </w:r>
    </w:p>
    <w:p w14:paraId="0B0A892C" w14:textId="77777777" w:rsidR="00AF59FE" w:rsidRDefault="00AF59FE" w:rsidP="00AF59FE">
      <w:r w:rsidRPr="0008714E">
        <w:rPr>
          <w:rFonts w:ascii="Arial" w:eastAsiaTheme="minorEastAsia" w:hAnsi="Arial" w:cs="Arial"/>
          <w:noProof/>
          <w:color w:val="156082" w:themeColor="accent1"/>
          <w:sz w:val="18"/>
          <w:szCs w:val="18"/>
          <w:lang w:val="en-US" w:eastAsia="de-DE"/>
        </w:rPr>
        <w:instrText>"</w:instrText>
      </w:r>
      <w:r w:rsidRPr="0008714E">
        <w:rPr>
          <w:rFonts w:ascii="Arial" w:eastAsiaTheme="minorEastAsia" w:hAnsi="Arial" w:cs="Arial"/>
          <w:noProof/>
          <w:color w:val="156082" w:themeColor="accent1"/>
          <w:sz w:val="18"/>
          <w:szCs w:val="18"/>
          <w:lang w:val="en-US" w:eastAsia="de-DE"/>
        </w:rPr>
      </w:r>
      <w:r w:rsidRPr="0008714E">
        <w:rPr>
          <w:rFonts w:ascii="Arial" w:eastAsiaTheme="minorEastAsia" w:hAnsi="Arial" w:cs="Arial"/>
          <w:noProof/>
          <w:color w:val="156082" w:themeColor="accent1"/>
          <w:sz w:val="18"/>
          <w:szCs w:val="18"/>
          <w:lang w:val="en-US" w:eastAsia="de-DE"/>
        </w:rPr>
        <w:fldChar w:fldCharType="separate"/>
      </w:r>
      <w:r w:rsidRPr="0008714E">
        <w:rPr>
          <w:rStyle w:val="Hyperlink"/>
          <w:rFonts w:ascii="Arial" w:eastAsiaTheme="minorEastAsia" w:hAnsi="Arial" w:cs="Arial"/>
          <w:noProof/>
          <w:color w:val="156082" w:themeColor="accent1"/>
          <w:sz w:val="18"/>
          <w:szCs w:val="18"/>
          <w:lang w:val="en-US" w:eastAsia="de-DE"/>
        </w:rPr>
        <w:t>www.coalsi.com</w:t>
      </w:r>
      <w:r w:rsidRPr="0008714E">
        <w:rPr>
          <w:rFonts w:ascii="Arial" w:eastAsiaTheme="minorEastAsia" w:hAnsi="Arial" w:cs="Arial"/>
          <w:noProof/>
          <w:color w:val="156082" w:themeColor="accent1"/>
          <w:sz w:val="18"/>
          <w:szCs w:val="18"/>
          <w:lang w:val="en-US" w:eastAsia="de-DE"/>
        </w:rPr>
        <w:fldChar w:fldCharType="end"/>
      </w:r>
    </w:p>
    <w:p w14:paraId="28B337FA" w14:textId="77777777" w:rsidR="00F85A3E" w:rsidRDefault="00F85A3E"/>
    <w:sectPr w:rsidR="00F85A3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9FE"/>
    <w:rsid w:val="00104FDF"/>
    <w:rsid w:val="002224B6"/>
    <w:rsid w:val="00277A2C"/>
    <w:rsid w:val="004114D0"/>
    <w:rsid w:val="00435A4C"/>
    <w:rsid w:val="007F40DF"/>
    <w:rsid w:val="00AE04FB"/>
    <w:rsid w:val="00AF59FE"/>
    <w:rsid w:val="00B526EE"/>
    <w:rsid w:val="00F85A3E"/>
    <w:rsid w:val="00FB6AAF"/>
    <w:rsid w:val="00FE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5E53D"/>
  <w15:chartTrackingRefBased/>
  <w15:docId w15:val="{0411F986-0167-47C7-904A-7064470BA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F59FE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F59F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F59F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F59F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F59F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F59F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F59F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F59F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F59F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F59F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F59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F59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F59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F59F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F59F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F59F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F59F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F59F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F59F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F59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AF5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F59F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F59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F59FE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AF59F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F59FE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AF59F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F59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F59F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F59FE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unhideWhenUsed/>
    <w:rsid w:val="00AF5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AF59FE"/>
    <w:rPr>
      <w:color w:val="467886" w:themeColor="hyperlink"/>
      <w:u w:val="single"/>
    </w:rPr>
  </w:style>
  <w:style w:type="paragraph" w:styleId="KeinLeerraum">
    <w:name w:val="No Spacing"/>
    <w:uiPriority w:val="1"/>
    <w:qFormat/>
    <w:rsid w:val="00FB6AAF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coalsi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751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Zaiß</dc:creator>
  <cp:keywords/>
  <dc:description/>
  <cp:lastModifiedBy>Marko Zaiß</cp:lastModifiedBy>
  <cp:revision>6</cp:revision>
  <dcterms:created xsi:type="dcterms:W3CDTF">2026-01-20T05:17:00Z</dcterms:created>
  <dcterms:modified xsi:type="dcterms:W3CDTF">2026-03-24T09:43:00Z</dcterms:modified>
</cp:coreProperties>
</file>