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A616" w14:textId="77777777" w:rsidR="00465B2D" w:rsidRDefault="00465B2D">
      <w:pPr>
        <w:rPr>
          <w:rFonts w:ascii="Calibri" w:hAnsi="Calibri" w:cs="Calibri"/>
          <w:color w:val="000000"/>
          <w:sz w:val="22"/>
          <w:szCs w:val="22"/>
        </w:rPr>
      </w:pPr>
      <w:r>
        <w:rPr>
          <w:rFonts w:ascii="Calibri" w:hAnsi="Calibri" w:cs="Calibri"/>
          <w:color w:val="000000"/>
          <w:sz w:val="22"/>
          <w:szCs w:val="22"/>
        </w:rPr>
        <w:t xml:space="preserve">Dr Meghan Judge </w:t>
      </w:r>
    </w:p>
    <w:p w14:paraId="29214202" w14:textId="1620FEC6" w:rsidR="00465B2D" w:rsidRDefault="00465B2D">
      <w:pPr>
        <w:rPr>
          <w:rFonts w:ascii="Calibri" w:hAnsi="Calibri" w:cs="Calibri"/>
          <w:color w:val="000000"/>
          <w:sz w:val="22"/>
          <w:szCs w:val="22"/>
        </w:rPr>
      </w:pPr>
      <w:r>
        <w:rPr>
          <w:rFonts w:ascii="Calibri" w:hAnsi="Calibri" w:cs="Calibri"/>
          <w:color w:val="000000"/>
          <w:sz w:val="22"/>
          <w:szCs w:val="22"/>
        </w:rPr>
        <w:t>artist and lecturer</w:t>
      </w:r>
    </w:p>
    <w:p w14:paraId="2DEE9356" w14:textId="77777777" w:rsidR="00465B2D" w:rsidRDefault="00465B2D">
      <w:pPr>
        <w:rPr>
          <w:rFonts w:ascii="Calibri" w:hAnsi="Calibri" w:cs="Calibri"/>
          <w:color w:val="000000"/>
          <w:sz w:val="22"/>
          <w:szCs w:val="22"/>
        </w:rPr>
      </w:pPr>
    </w:p>
    <w:p w14:paraId="223F4E9C" w14:textId="77777777" w:rsidR="00465B2D" w:rsidRDefault="00465B2D">
      <w:pPr>
        <w:rPr>
          <w:rFonts w:ascii="Calibri" w:hAnsi="Calibri" w:cs="Calibri"/>
          <w:color w:val="000000"/>
          <w:sz w:val="22"/>
          <w:szCs w:val="22"/>
        </w:rPr>
      </w:pPr>
    </w:p>
    <w:p w14:paraId="04D359FA" w14:textId="6E8384E3" w:rsidR="006D7643" w:rsidRDefault="00615538">
      <w:r>
        <w:rPr>
          <w:rFonts w:ascii="Calibri" w:hAnsi="Calibri" w:cs="Calibri"/>
          <w:color w:val="000000"/>
          <w:sz w:val="22"/>
          <w:szCs w:val="22"/>
        </w:rPr>
        <w:t xml:space="preserve">Meghan is an artist and lecturer at the Origins Centre Association at the University of the Witwatersrand. She was a fellow at the </w:t>
      </w:r>
      <w:proofErr w:type="spellStart"/>
      <w:r>
        <w:rPr>
          <w:rFonts w:ascii="Calibri" w:hAnsi="Calibri" w:cs="Calibri"/>
          <w:color w:val="000000"/>
          <w:sz w:val="22"/>
          <w:szCs w:val="22"/>
        </w:rPr>
        <w:t>SARCHi</w:t>
      </w:r>
      <w:proofErr w:type="spellEnd"/>
      <w:r>
        <w:rPr>
          <w:rFonts w:ascii="Calibri" w:hAnsi="Calibri" w:cs="Calibri"/>
          <w:color w:val="000000"/>
          <w:sz w:val="22"/>
          <w:szCs w:val="22"/>
        </w:rPr>
        <w:t xml:space="preserve"> Chair in Science Communication and completed her PhD at </w:t>
      </w:r>
      <w:proofErr w:type="spellStart"/>
      <w:r>
        <w:rPr>
          <w:rFonts w:ascii="Calibri" w:hAnsi="Calibri" w:cs="Calibri"/>
          <w:color w:val="000000"/>
          <w:sz w:val="22"/>
          <w:szCs w:val="22"/>
        </w:rPr>
        <w:t>WiSER</w:t>
      </w:r>
      <w:proofErr w:type="spellEnd"/>
      <w:r>
        <w:rPr>
          <w:rFonts w:ascii="Calibri" w:hAnsi="Calibri" w:cs="Calibri"/>
          <w:color w:val="000000"/>
          <w:sz w:val="22"/>
          <w:szCs w:val="22"/>
        </w:rPr>
        <w:t xml:space="preserve"> in the Oceanic Humanities for the Global South project where she focused on ocean-human relations and formulating an eco-social relational praxis for inquiry. She has exhibited and presented her work widely and has given numerous talks as well as curated discussions between artists and scientists. The focus of her work has been on cross, </w:t>
      </w:r>
      <w:proofErr w:type="gramStart"/>
      <w:r>
        <w:rPr>
          <w:rFonts w:ascii="Calibri" w:hAnsi="Calibri" w:cs="Calibri"/>
          <w:color w:val="000000"/>
          <w:sz w:val="22"/>
          <w:szCs w:val="22"/>
        </w:rPr>
        <w:t>trans</w:t>
      </w:r>
      <w:r w:rsidR="00465B2D">
        <w:rPr>
          <w:rFonts w:ascii="Calibri" w:hAnsi="Calibri" w:cs="Calibri"/>
          <w:color w:val="000000"/>
          <w:sz w:val="22"/>
          <w:szCs w:val="22"/>
        </w:rPr>
        <w:t>-</w:t>
      </w:r>
      <w:proofErr w:type="gramEnd"/>
      <w:r>
        <w:rPr>
          <w:rFonts w:ascii="Calibri" w:hAnsi="Calibri" w:cs="Calibri"/>
          <w:color w:val="000000"/>
          <w:sz w:val="22"/>
          <w:szCs w:val="22"/>
        </w:rPr>
        <w:t xml:space="preserve"> and beyond-disciplinary engagements across creative and scientific communications that take up justice and temporal convergences of deep and urgent time.</w:t>
      </w:r>
      <w:r>
        <w:rPr>
          <w:rStyle w:val="gmail-apple-converted-space"/>
          <w:rFonts w:ascii="Calibri" w:hAnsi="Calibri" w:cs="Calibri"/>
          <w:color w:val="000000"/>
          <w:sz w:val="22"/>
          <w:szCs w:val="22"/>
        </w:rPr>
        <w:t> </w:t>
      </w:r>
    </w:p>
    <w:sectPr w:rsidR="006D7643" w:rsidSect="00B954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38"/>
    <w:rsid w:val="00465B2D"/>
    <w:rsid w:val="00615538"/>
    <w:rsid w:val="006D7643"/>
    <w:rsid w:val="00835F33"/>
    <w:rsid w:val="0089413C"/>
    <w:rsid w:val="00B95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A6531C"/>
  <w15:chartTrackingRefBased/>
  <w15:docId w15:val="{B1A8EDD8-1ED8-1C41-9EC0-85F16D0A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apple-converted-space">
    <w:name w:val="gmail-apple-converted-space"/>
    <w:basedOn w:val="DefaultParagraphFont"/>
    <w:rsid w:val="00615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Butkow</dc:creator>
  <cp:keywords/>
  <dc:description/>
  <cp:lastModifiedBy>Bev Butkow</cp:lastModifiedBy>
  <cp:revision>2</cp:revision>
  <dcterms:created xsi:type="dcterms:W3CDTF">2023-07-21T11:58:00Z</dcterms:created>
  <dcterms:modified xsi:type="dcterms:W3CDTF">2024-08-19T10:26:00Z</dcterms:modified>
</cp:coreProperties>
</file>