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1B154" w14:textId="2D0C97BE" w:rsidR="008E650C" w:rsidRDefault="00D66EEB">
      <w:proofErr w:type="spellStart"/>
      <w:r w:rsidRPr="00D66EEB">
        <w:rPr>
          <w:color w:val="000000" w:themeColor="text1"/>
          <w:lang w:val="en-GB"/>
        </w:rPr>
        <w:t>Zayaan</w:t>
      </w:r>
      <w:proofErr w:type="spellEnd"/>
      <w:r w:rsidRPr="00D66EEB">
        <w:rPr>
          <w:color w:val="000000" w:themeColor="text1"/>
          <w:lang w:val="en-GB"/>
        </w:rPr>
        <w:t xml:space="preserve"> Khan is a storyteller intrigued by the local urban and ecological environments and their interchangeable relationship. Through curiosity, research, experimentation and engagement, her work found a resting place in the nexus of land, seed and food as a means of understanding the world.</w:t>
      </w:r>
    </w:p>
    <w:sectPr w:rsidR="008E6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3E"/>
    <w:rsid w:val="00035EFD"/>
    <w:rsid w:val="0032083E"/>
    <w:rsid w:val="00462B48"/>
    <w:rsid w:val="008310C4"/>
    <w:rsid w:val="008E650C"/>
    <w:rsid w:val="00961A61"/>
    <w:rsid w:val="00D6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512001"/>
  <w15:chartTrackingRefBased/>
  <w15:docId w15:val="{F7E06ADA-A074-0848-8752-7901F008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Times New Roman (Body CS)"/>
        <w:kern w:val="2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83E"/>
    <w:rPr>
      <w:rFonts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Butkow</dc:creator>
  <cp:keywords/>
  <dc:description/>
  <cp:lastModifiedBy>Bev Butkow</cp:lastModifiedBy>
  <cp:revision>3</cp:revision>
  <dcterms:created xsi:type="dcterms:W3CDTF">2023-08-10T17:39:00Z</dcterms:created>
  <dcterms:modified xsi:type="dcterms:W3CDTF">2023-08-10T17:39:00Z</dcterms:modified>
</cp:coreProperties>
</file>