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C0C4F" w14:textId="77777777" w:rsidR="00CE5BBD" w:rsidRDefault="00CE5BBD" w:rsidP="00CE5BBD">
      <w:pPr>
        <w:pStyle w:val="Heading1"/>
      </w:pPr>
      <w:r>
        <w:t>Non-Disclosure Agreement (NDA)</w:t>
      </w:r>
    </w:p>
    <w:p w14:paraId="013D9E6D" w14:textId="77777777" w:rsidR="00CE5BBD" w:rsidRDefault="00CE5BBD" w:rsidP="00CE5BBD"/>
    <w:p w14:paraId="5CD11E98" w14:textId="07B9E2C7" w:rsidR="00CE5BBD" w:rsidRDefault="00CE5BBD" w:rsidP="00CE5BBD">
      <w:r>
        <w:t>This Agreement is made on [</w:t>
      </w:r>
      <w:r w:rsidRPr="00E8454F">
        <w:rPr>
          <w:highlight w:val="yellow"/>
        </w:rPr>
        <w:t>Date</w:t>
      </w:r>
      <w:r>
        <w:t>]</w:t>
      </w:r>
    </w:p>
    <w:p w14:paraId="5D8F9CA3" w14:textId="77777777" w:rsidR="00CE5BBD" w:rsidRDefault="00CE5BBD" w:rsidP="00CE5BBD">
      <w:r>
        <w:t>Between:</w:t>
      </w:r>
    </w:p>
    <w:p w14:paraId="6978F6DF" w14:textId="555D489B" w:rsidR="00CE5BBD" w:rsidRDefault="00CE5BBD" w:rsidP="00CE5BBD">
      <w:r>
        <w:t>(1) To be confirmed, of [Address] (the Disclosing Party); and</w:t>
      </w:r>
    </w:p>
    <w:p w14:paraId="60A3CB29" w14:textId="77777777" w:rsidR="00CE5BBD" w:rsidRDefault="00CE5BBD" w:rsidP="00CE5BBD">
      <w:r>
        <w:t>(2) [</w:t>
      </w:r>
      <w:r w:rsidRPr="00E8454F">
        <w:rPr>
          <w:highlight w:val="yellow"/>
        </w:rPr>
        <w:t>Buyer’s Name</w:t>
      </w:r>
      <w:r>
        <w:t>] (an individual of [</w:t>
      </w:r>
      <w:r w:rsidRPr="00E8454F">
        <w:rPr>
          <w:highlight w:val="yellow"/>
        </w:rPr>
        <w:t>Address</w:t>
      </w:r>
      <w:r>
        <w:t>]) / [</w:t>
      </w:r>
      <w:r w:rsidRPr="00E8454F">
        <w:rPr>
          <w:highlight w:val="yellow"/>
        </w:rPr>
        <w:t>Buyer’s Company Name</w:t>
      </w:r>
      <w:r>
        <w:t>] (a company incorporated in [</w:t>
      </w:r>
      <w:r w:rsidRPr="00E8454F">
        <w:rPr>
          <w:highlight w:val="yellow"/>
        </w:rPr>
        <w:t>Jurisdiction</w:t>
      </w:r>
      <w:r>
        <w:t>] with registered office at [</w:t>
      </w:r>
      <w:r w:rsidRPr="00E8454F">
        <w:rPr>
          <w:highlight w:val="yellow"/>
        </w:rPr>
        <w:t>Address</w:t>
      </w:r>
      <w:r>
        <w:t>]) (the Receiving Party).</w:t>
      </w:r>
    </w:p>
    <w:p w14:paraId="06B5D14B" w14:textId="77777777" w:rsidR="00CE5BBD" w:rsidRDefault="00CE5BBD" w:rsidP="00CE5BBD">
      <w:r>
        <w:t>(Strike out or complete as appropriate.)</w:t>
      </w:r>
    </w:p>
    <w:p w14:paraId="082AE538" w14:textId="77777777" w:rsidR="00CE5BBD" w:rsidRDefault="00CE5BBD" w:rsidP="00CE5BBD">
      <w:r>
        <w:t xml:space="preserve">1. </w:t>
      </w:r>
      <w:r w:rsidRPr="00CE5BBD">
        <w:rPr>
          <w:b/>
          <w:bCs/>
        </w:rPr>
        <w:t>Purpose</w:t>
      </w:r>
      <w:r>
        <w:br/>
        <w:t>The Disclosing Party owns or controls certain confidential and proprietary information relating to the business known as [Business Name] (the Business). The Receiving Party is considering the potential purchase of the Business (the Purpose), and in connection with that the Disclosing Party may disclose certain Confidential Information.</w:t>
      </w:r>
    </w:p>
    <w:p w14:paraId="7CD01935" w14:textId="77777777" w:rsidR="00CE5BBD" w:rsidRDefault="00CE5BBD" w:rsidP="00CE5BBD">
      <w:r>
        <w:t xml:space="preserve">2. </w:t>
      </w:r>
      <w:r w:rsidRPr="00CE5BBD">
        <w:rPr>
          <w:b/>
          <w:bCs/>
        </w:rPr>
        <w:t>Definition of Confidential Information</w:t>
      </w:r>
      <w:r>
        <w:br/>
        <w:t>“Confidential Information” means all information (whether written, oral, electronic, visual, or otherwise) disclosed by the Disclosing Party to the Receiving Party in connection with the Purpose, including but not limited to:</w:t>
      </w:r>
    </w:p>
    <w:p w14:paraId="29AEBB6E" w14:textId="77777777" w:rsidR="00CE5BBD" w:rsidRDefault="00CE5BBD" w:rsidP="00CE5BBD">
      <w:pPr>
        <w:pStyle w:val="ListParagraph"/>
        <w:numPr>
          <w:ilvl w:val="0"/>
          <w:numId w:val="2"/>
        </w:numPr>
      </w:pPr>
      <w:r>
        <w:t xml:space="preserve">financial statements, accounts, and </w:t>
      </w:r>
      <w:proofErr w:type="gramStart"/>
      <w:r>
        <w:t>forecasts;</w:t>
      </w:r>
      <w:proofErr w:type="gramEnd"/>
    </w:p>
    <w:p w14:paraId="2773E193" w14:textId="77777777" w:rsidR="00CE5BBD" w:rsidRDefault="00CE5BBD" w:rsidP="00CE5BBD">
      <w:pPr>
        <w:pStyle w:val="ListParagraph"/>
        <w:numPr>
          <w:ilvl w:val="0"/>
          <w:numId w:val="2"/>
        </w:numPr>
      </w:pPr>
      <w:r>
        <w:t xml:space="preserve">details of customers, suppliers, staff, pricing, and </w:t>
      </w:r>
      <w:proofErr w:type="gramStart"/>
      <w:r>
        <w:t>margins;</w:t>
      </w:r>
      <w:proofErr w:type="gramEnd"/>
    </w:p>
    <w:p w14:paraId="3EC6D640" w14:textId="77777777" w:rsidR="00CE5BBD" w:rsidRDefault="00CE5BBD" w:rsidP="00CE5BBD">
      <w:pPr>
        <w:pStyle w:val="ListParagraph"/>
        <w:numPr>
          <w:ilvl w:val="0"/>
          <w:numId w:val="2"/>
        </w:numPr>
      </w:pPr>
      <w:r>
        <w:t>intellectual property, business plans, and trade secrets; and</w:t>
      </w:r>
    </w:p>
    <w:p w14:paraId="70A846F2" w14:textId="6D163023" w:rsidR="00CE5BBD" w:rsidRDefault="00CE5BBD" w:rsidP="00CE5BBD">
      <w:pPr>
        <w:pStyle w:val="ListParagraph"/>
        <w:numPr>
          <w:ilvl w:val="0"/>
          <w:numId w:val="2"/>
        </w:numPr>
      </w:pPr>
      <w:r>
        <w:t>any other information that is identified as confidential or would reasonably be understood to be confidential.</w:t>
      </w:r>
    </w:p>
    <w:p w14:paraId="7A064B66" w14:textId="77777777" w:rsidR="00CE5BBD" w:rsidRDefault="00CE5BBD" w:rsidP="00CE5BBD">
      <w:r>
        <w:t>Confidential Information does not include information which:</w:t>
      </w:r>
    </w:p>
    <w:p w14:paraId="4A2855B9" w14:textId="77777777" w:rsidR="00CE5BBD" w:rsidRDefault="00CE5BBD" w:rsidP="00CE5BBD">
      <w:pPr>
        <w:pStyle w:val="ListParagraph"/>
        <w:numPr>
          <w:ilvl w:val="0"/>
          <w:numId w:val="3"/>
        </w:numPr>
      </w:pPr>
      <w:r>
        <w:t xml:space="preserve">is or becomes publicly available (other than </w:t>
      </w:r>
      <w:proofErr w:type="gramStart"/>
      <w:r>
        <w:t>as a result of</w:t>
      </w:r>
      <w:proofErr w:type="gramEnd"/>
      <w:r>
        <w:t xml:space="preserve"> a breach of this Agreement</w:t>
      </w:r>
      <w:proofErr w:type="gramStart"/>
      <w:r>
        <w:t>);</w:t>
      </w:r>
      <w:proofErr w:type="gramEnd"/>
    </w:p>
    <w:p w14:paraId="576BBA54" w14:textId="77777777" w:rsidR="00CE5BBD" w:rsidRDefault="00CE5BBD" w:rsidP="00CE5BBD">
      <w:pPr>
        <w:pStyle w:val="ListParagraph"/>
        <w:numPr>
          <w:ilvl w:val="0"/>
          <w:numId w:val="3"/>
        </w:numPr>
      </w:pPr>
      <w:r>
        <w:t>was lawfully in the Receiving Party’s possession before disclosure; or</w:t>
      </w:r>
    </w:p>
    <w:p w14:paraId="02B69533" w14:textId="04EC873A" w:rsidR="00CE5BBD" w:rsidRDefault="00CE5BBD" w:rsidP="00CE5BBD">
      <w:pPr>
        <w:pStyle w:val="ListParagraph"/>
        <w:numPr>
          <w:ilvl w:val="0"/>
          <w:numId w:val="3"/>
        </w:numPr>
      </w:pPr>
      <w:r>
        <w:t>is lawfully obtained from a third party without breach of any obligation of confidentiality.</w:t>
      </w:r>
    </w:p>
    <w:p w14:paraId="547C46E7" w14:textId="77777777" w:rsidR="00CE5BBD" w:rsidRDefault="00CE5BBD" w:rsidP="00CE5BBD">
      <w:r>
        <w:lastRenderedPageBreak/>
        <w:t xml:space="preserve">3. </w:t>
      </w:r>
      <w:r w:rsidRPr="00CE5BBD">
        <w:rPr>
          <w:b/>
          <w:bCs/>
        </w:rPr>
        <w:t>Obligations of the Receiving Party</w:t>
      </w:r>
      <w:r>
        <w:br/>
        <w:t>The Receiving Party agrees to:</w:t>
      </w:r>
    </w:p>
    <w:p w14:paraId="58AF8D22" w14:textId="77777777" w:rsidR="00CE5BBD" w:rsidRDefault="00CE5BBD" w:rsidP="00CE5BBD">
      <w:pPr>
        <w:pStyle w:val="ListParagraph"/>
        <w:numPr>
          <w:ilvl w:val="0"/>
          <w:numId w:val="4"/>
        </w:numPr>
      </w:pPr>
      <w:r>
        <w:t xml:space="preserve">keep all Confidential Information strictly </w:t>
      </w:r>
      <w:proofErr w:type="gramStart"/>
      <w:r>
        <w:t>confidential;</w:t>
      </w:r>
      <w:proofErr w:type="gramEnd"/>
    </w:p>
    <w:p w14:paraId="7A44CF63" w14:textId="77777777" w:rsidR="00CE5BBD" w:rsidRDefault="00CE5BBD" w:rsidP="00CE5BBD">
      <w:pPr>
        <w:pStyle w:val="ListParagraph"/>
        <w:numPr>
          <w:ilvl w:val="0"/>
          <w:numId w:val="4"/>
        </w:numPr>
      </w:pPr>
      <w:r>
        <w:t xml:space="preserve">use the Confidential Information solely for evaluating the potential purchase of the </w:t>
      </w:r>
      <w:proofErr w:type="gramStart"/>
      <w:r>
        <w:t>Business;</w:t>
      </w:r>
      <w:proofErr w:type="gramEnd"/>
    </w:p>
    <w:p w14:paraId="4492765E" w14:textId="77777777" w:rsidR="00CE5BBD" w:rsidRDefault="00CE5BBD" w:rsidP="00CE5BBD">
      <w:pPr>
        <w:pStyle w:val="ListParagraph"/>
        <w:numPr>
          <w:ilvl w:val="0"/>
          <w:numId w:val="4"/>
        </w:numPr>
      </w:pPr>
      <w:r>
        <w:t xml:space="preserve">not disclose any Confidential Information to any person except to its directors, employees, professional advisers, or lenders who need to know it for the Purpose, provided they are bound by similar obligations of </w:t>
      </w:r>
      <w:proofErr w:type="gramStart"/>
      <w:r>
        <w:t>confidentiality;</w:t>
      </w:r>
      <w:proofErr w:type="gramEnd"/>
    </w:p>
    <w:p w14:paraId="05BAD81B" w14:textId="77777777" w:rsidR="00CE5BBD" w:rsidRDefault="00CE5BBD" w:rsidP="00CE5BBD">
      <w:pPr>
        <w:pStyle w:val="ListParagraph"/>
        <w:numPr>
          <w:ilvl w:val="0"/>
          <w:numId w:val="4"/>
        </w:numPr>
      </w:pPr>
      <w:r>
        <w:t>protect the Confidential Information using at least the same degree of care as it uses to protect its own confidential information; and</w:t>
      </w:r>
    </w:p>
    <w:p w14:paraId="31866C91" w14:textId="60020217" w:rsidR="00CE5BBD" w:rsidRDefault="00CE5BBD" w:rsidP="00CE5BBD">
      <w:pPr>
        <w:pStyle w:val="ListParagraph"/>
        <w:numPr>
          <w:ilvl w:val="0"/>
          <w:numId w:val="4"/>
        </w:numPr>
      </w:pPr>
      <w:r>
        <w:t>not copy, reproduce, or store the Confidential Information except as necessary for the Purpose.</w:t>
      </w:r>
    </w:p>
    <w:p w14:paraId="0CFFC282" w14:textId="77777777" w:rsidR="00CE5BBD" w:rsidRDefault="00CE5BBD" w:rsidP="00CE5BBD">
      <w:r>
        <w:t xml:space="preserve">4. </w:t>
      </w:r>
      <w:r w:rsidRPr="00CE5BBD">
        <w:rPr>
          <w:b/>
          <w:bCs/>
        </w:rPr>
        <w:t>Return or Destruction of Information</w:t>
      </w:r>
      <w:r>
        <w:br/>
        <w:t>Upon request by the Disclosing Party, or if the parties do not proceed with the transaction, the Receiving Party shall promptly return or destroy all copies of the Confidential Information (including any notes or materials derived from it) and confirm in writing that it has done so.</w:t>
      </w:r>
    </w:p>
    <w:p w14:paraId="4AD5B8D0" w14:textId="77777777" w:rsidR="00CE5BBD" w:rsidRDefault="00CE5BBD" w:rsidP="00CE5BBD">
      <w:r>
        <w:t xml:space="preserve">5. </w:t>
      </w:r>
      <w:r w:rsidRPr="00CE5BBD">
        <w:rPr>
          <w:b/>
          <w:bCs/>
        </w:rPr>
        <w:t xml:space="preserve">No </w:t>
      </w:r>
      <w:proofErr w:type="spellStart"/>
      <w:r w:rsidRPr="00CE5BBD">
        <w:rPr>
          <w:b/>
          <w:bCs/>
        </w:rPr>
        <w:t>Licence</w:t>
      </w:r>
      <w:proofErr w:type="spellEnd"/>
      <w:r w:rsidRPr="00CE5BBD">
        <w:rPr>
          <w:b/>
          <w:bCs/>
        </w:rPr>
        <w:t xml:space="preserve"> or Obligation</w:t>
      </w:r>
      <w:r>
        <w:br/>
        <w:t xml:space="preserve">Nothing in this Agreement grants the Receiving Party any rights or </w:t>
      </w:r>
      <w:proofErr w:type="spellStart"/>
      <w:r>
        <w:t>licences</w:t>
      </w:r>
      <w:proofErr w:type="spellEnd"/>
      <w:r>
        <w:t xml:space="preserve"> in </w:t>
      </w:r>
      <w:proofErr w:type="gramStart"/>
      <w:r>
        <w:t>the Confidential</w:t>
      </w:r>
      <w:proofErr w:type="gramEnd"/>
      <w:r>
        <w:t xml:space="preserve"> </w:t>
      </w:r>
      <w:proofErr w:type="gramStart"/>
      <w:r>
        <w:t>Information, or</w:t>
      </w:r>
      <w:proofErr w:type="gramEnd"/>
      <w:r>
        <w:t xml:space="preserve"> obliges either party to proceed with any transaction or further discussions.</w:t>
      </w:r>
    </w:p>
    <w:p w14:paraId="041FD743" w14:textId="3A79FBB3" w:rsidR="00CE5BBD" w:rsidRDefault="00CE5BBD" w:rsidP="00CE5BBD">
      <w:r>
        <w:t xml:space="preserve">6. </w:t>
      </w:r>
      <w:r w:rsidRPr="00CE5BBD">
        <w:rPr>
          <w:b/>
          <w:bCs/>
        </w:rPr>
        <w:t>Duration</w:t>
      </w:r>
      <w:r>
        <w:br/>
        <w:t>The obligations of confidentiality under this Agreement shall continue for a period of five (5) years from the date of disclosure of the relevant information.</w:t>
      </w:r>
    </w:p>
    <w:p w14:paraId="5491D4B2" w14:textId="77777777" w:rsidR="00CE5BBD" w:rsidRDefault="00CE5BBD" w:rsidP="00CE5BBD">
      <w:r>
        <w:t xml:space="preserve">7. </w:t>
      </w:r>
      <w:r w:rsidRPr="00CE5BBD">
        <w:rPr>
          <w:b/>
          <w:bCs/>
        </w:rPr>
        <w:t>Governing Law and Jurisdiction</w:t>
      </w:r>
      <w:r>
        <w:br/>
        <w:t>This Agreement shall be governed by and construed in accordance with the laws of England and Wales, and the parties submit to the exclusive jurisdiction of the courts of England and Wales.</w:t>
      </w:r>
    </w:p>
    <w:p w14:paraId="799982B5" w14:textId="77777777" w:rsidR="00CE5BBD" w:rsidRDefault="00CE5BBD" w:rsidP="00CE5BBD">
      <w:r>
        <w:t>Signed by the parties:</w:t>
      </w:r>
    </w:p>
    <w:p w14:paraId="11EBC0EE" w14:textId="77777777" w:rsidR="00CE5BBD" w:rsidRDefault="00CE5BBD" w:rsidP="00CE5BBD"/>
    <w:p w14:paraId="113855FD" w14:textId="15BD156D" w:rsidR="00CE5BBD" w:rsidRDefault="00CE5BBD" w:rsidP="00CE5BBD">
      <w:r>
        <w:t>For and on behalf of the Disclosing Party:</w:t>
      </w:r>
      <w:r>
        <w:br/>
        <w:t>Signature: _________________________</w:t>
      </w:r>
      <w:r>
        <w:br/>
        <w:t>Name: _____________________________</w:t>
      </w:r>
      <w:r>
        <w:br/>
        <w:t>Position (if applicable): __________________</w:t>
      </w:r>
      <w:r>
        <w:br/>
        <w:t>Date: ______________________________</w:t>
      </w:r>
    </w:p>
    <w:p w14:paraId="18E14913" w14:textId="77777777" w:rsidR="00CE5BBD" w:rsidRDefault="00CE5BBD" w:rsidP="00CE5BBD"/>
    <w:p w14:paraId="394784AE" w14:textId="74B9D9B1" w:rsidR="00CE5BBD" w:rsidRDefault="00CE5BBD" w:rsidP="00CE5BBD">
      <w:r>
        <w:t>For and on behalf of the Receiving Party:</w:t>
      </w:r>
      <w:r>
        <w:br/>
        <w:t xml:space="preserve">Signature: </w:t>
      </w:r>
      <w:r w:rsidRPr="00E8454F">
        <w:rPr>
          <w:highlight w:val="yellow"/>
        </w:rPr>
        <w:t>_________________________</w:t>
      </w:r>
      <w:r>
        <w:br/>
        <w:t xml:space="preserve">Name: </w:t>
      </w:r>
      <w:r w:rsidRPr="00E8454F">
        <w:rPr>
          <w:highlight w:val="yellow"/>
        </w:rPr>
        <w:t>_____________________________</w:t>
      </w:r>
      <w:r>
        <w:br/>
        <w:t xml:space="preserve">Position (if applicable): </w:t>
      </w:r>
      <w:r w:rsidRPr="00E8454F">
        <w:rPr>
          <w:highlight w:val="yellow"/>
        </w:rPr>
        <w:t>__________________</w:t>
      </w:r>
      <w:r>
        <w:br/>
        <w:t xml:space="preserve">Date: </w:t>
      </w:r>
      <w:r w:rsidRPr="00E8454F">
        <w:rPr>
          <w:highlight w:val="yellow"/>
        </w:rPr>
        <w:t>______________________________</w:t>
      </w:r>
    </w:p>
    <w:p w14:paraId="4105B01A" w14:textId="77777777" w:rsidR="009B45DC" w:rsidRPr="00C54BE5" w:rsidRDefault="009B45DC" w:rsidP="00FF051F">
      <w:pPr>
        <w:tabs>
          <w:tab w:val="right" w:pos="9214"/>
        </w:tabs>
        <w:ind w:right="21"/>
        <w:rPr>
          <w:rFonts w:cstheme="minorHAnsi"/>
          <w:sz w:val="23"/>
          <w:szCs w:val="23"/>
        </w:rPr>
      </w:pPr>
    </w:p>
    <w:sectPr w:rsidR="009B45DC" w:rsidRPr="00C54BE5" w:rsidSect="0091078C">
      <w:headerReference w:type="default" r:id="rId10"/>
      <w:footerReference w:type="default" r:id="rId11"/>
      <w:headerReference w:type="first" r:id="rId12"/>
      <w:footerReference w:type="first" r:id="rId13"/>
      <w:pgSz w:w="11900" w:h="16840" w:code="9"/>
      <w:pgMar w:top="851" w:right="1247" w:bottom="567" w:left="1418" w:header="425" w:footer="60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28DF" w14:textId="77777777" w:rsidR="00CE5BBD" w:rsidRDefault="00CE5BBD">
      <w:r>
        <w:separator/>
      </w:r>
    </w:p>
  </w:endnote>
  <w:endnote w:type="continuationSeparator" w:id="0">
    <w:p w14:paraId="0EAF110E" w14:textId="77777777" w:rsidR="00CE5BBD" w:rsidRDefault="00CE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ourier New"/>
    <w:charset w:val="00"/>
    <w:family w:val="auto"/>
    <w:pitch w:val="variable"/>
    <w:sig w:usb0="03000000" w:usb1="00000000" w:usb2="00000000" w:usb3="00000000" w:csb0="00000001" w:csb1="00000000"/>
  </w:font>
  <w:font w:name="Arial Nova Light">
    <w:charset w:val="00"/>
    <w:family w:val="swiss"/>
    <w:pitch w:val="variable"/>
    <w:sig w:usb0="0000028F" w:usb1="00000002"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368B" w14:textId="77777777" w:rsidR="00A65536" w:rsidRDefault="00A65536" w:rsidP="007236E0">
    <w:pPr>
      <w:pStyle w:val="Foote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2DE5" w14:textId="77777777" w:rsidR="00883DCD" w:rsidRDefault="00883DCD" w:rsidP="00327C59">
    <w:pPr>
      <w:pStyle w:val="Footer"/>
      <w:tabs>
        <w:tab w:val="clear" w:pos="8640"/>
        <w:tab w:val="right" w:pos="9639"/>
      </w:tabs>
      <w:spacing w:before="60"/>
    </w:pPr>
    <w:r w:rsidRPr="005E2DD8">
      <w:rPr>
        <w:rFonts w:ascii="Arial" w:hAnsi="Arial" w:cs="Arial"/>
        <w:noProof/>
        <w:sz w:val="23"/>
        <w:szCs w:val="23"/>
      </w:rPr>
      <mc:AlternateContent>
        <mc:Choice Requires="wps">
          <w:drawing>
            <wp:anchor distT="0" distB="0" distL="114300" distR="114300" simplePos="0" relativeHeight="251661824" behindDoc="0" locked="0" layoutInCell="1" allowOverlap="1" wp14:anchorId="58CB1325" wp14:editId="01AA4850">
              <wp:simplePos x="0" y="0"/>
              <wp:positionH relativeFrom="column">
                <wp:posOffset>-338455</wp:posOffset>
              </wp:positionH>
              <wp:positionV relativeFrom="page">
                <wp:posOffset>9944100</wp:posOffset>
              </wp:positionV>
              <wp:extent cx="6496050" cy="0"/>
              <wp:effectExtent l="0" t="19050" r="19050" b="19050"/>
              <wp:wrapNone/>
              <wp:docPr id="5" name="Straight Connector 4">
                <a:extLst xmlns:a="http://schemas.openxmlformats.org/drawingml/2006/main">
                  <a:ext uri="{FF2B5EF4-FFF2-40B4-BE49-F238E27FC236}">
                    <a16:creationId xmlns:a16="http://schemas.microsoft.com/office/drawing/2014/main" id="{DD7A1388-C745-75F3-0786-929BAF0F23FF}"/>
                  </a:ext>
                </a:extLst>
              </wp:docPr>
              <wp:cNvGraphicFramePr/>
              <a:graphic xmlns:a="http://schemas.openxmlformats.org/drawingml/2006/main">
                <a:graphicData uri="http://schemas.microsoft.com/office/word/2010/wordprocessingShape">
                  <wps:wsp>
                    <wps:cNvCnPr/>
                    <wps:spPr>
                      <a:xfrm>
                        <a:off x="0" y="0"/>
                        <a:ext cx="6496050" cy="0"/>
                      </a:xfrm>
                      <a:prstGeom prst="line">
                        <a:avLst/>
                      </a:prstGeom>
                      <a:ln w="38100">
                        <a:gradFill flip="none" rotWithShape="1">
                          <a:gsLst>
                            <a:gs pos="62000">
                              <a:srgbClr val="3F6FB7"/>
                            </a:gs>
                            <a:gs pos="0">
                              <a:srgbClr val="3F6FB7"/>
                            </a:gs>
                            <a:gs pos="75000">
                              <a:srgbClr val="81C347"/>
                            </a:gs>
                            <a:gs pos="100000">
                              <a:srgbClr val="81C347"/>
                            </a:gs>
                          </a:gsLst>
                          <a:lin ang="0" scaled="1"/>
                          <a:tileRect/>
                        </a:gra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58E5370" id="Straight Connector 4"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6.65pt,783pt" to="484.8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" strokeweight="3pt">
              <v:stroke joinstyle="miter"/>
              <w10:wrap anchory="page"/>
            </v:line>
          </w:pict>
        </mc:Fallback>
      </mc:AlternateContent>
    </w:r>
  </w:p>
  <w:p w14:paraId="25038E73" w14:textId="77777777" w:rsidR="006E6F7B" w:rsidRPr="00503CE9" w:rsidRDefault="003347DF" w:rsidP="00327C59">
    <w:pPr>
      <w:pStyle w:val="Footer"/>
      <w:tabs>
        <w:tab w:val="clear" w:pos="8640"/>
        <w:tab w:val="right" w:pos="9639"/>
      </w:tabs>
      <w:spacing w:before="60"/>
    </w:pPr>
    <w:r>
      <w:rPr>
        <w:noProof/>
      </w:rPr>
      <mc:AlternateContent>
        <mc:Choice Requires="wps">
          <w:drawing>
            <wp:anchor distT="0" distB="0" distL="114300" distR="114300" simplePos="0" relativeHeight="251657728" behindDoc="0" locked="0" layoutInCell="1" allowOverlap="1" wp14:anchorId="7CA4DEAE" wp14:editId="5BFFAD33">
              <wp:simplePos x="0" y="0"/>
              <wp:positionH relativeFrom="column">
                <wp:posOffset>-881380</wp:posOffset>
              </wp:positionH>
              <wp:positionV relativeFrom="paragraph">
                <wp:posOffset>-59055</wp:posOffset>
              </wp:positionV>
              <wp:extent cx="7562850" cy="657225"/>
              <wp:effectExtent l="0" t="0" r="0" b="952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469CC" w14:textId="77777777" w:rsidR="00B50017" w:rsidRPr="00AE00E7" w:rsidRDefault="00B50017" w:rsidP="00883DCD">
                          <w:pPr>
                            <w:jc w:val="center"/>
                            <w:rPr>
                              <w:rFonts w:ascii="Arial Nova Light" w:hAnsi="Arial Nova Light"/>
                              <w:sz w:val="20"/>
                              <w:szCs w:val="20"/>
                            </w:rPr>
                          </w:pPr>
                          <w:r w:rsidRPr="00AE00E7">
                            <w:rPr>
                              <w:rFonts w:ascii="Arial Nova Light" w:hAnsi="Arial Nova Light"/>
                              <w:sz w:val="20"/>
                              <w:szCs w:val="20"/>
                            </w:rPr>
                            <w:t xml:space="preserve">GPS-Direct.com Ltd     Registered Office:  </w:t>
                          </w:r>
                          <w:r w:rsidR="00625D15">
                            <w:rPr>
                              <w:rFonts w:ascii="Arial Nova Light" w:hAnsi="Arial Nova Light"/>
                              <w:sz w:val="20"/>
                              <w:szCs w:val="20"/>
                            </w:rPr>
                            <w:t xml:space="preserve">25 The Waterfront, Sovereign Harbour, </w:t>
                          </w:r>
                          <w:r w:rsidR="005E6B02" w:rsidRPr="00AE00E7">
                            <w:rPr>
                              <w:rFonts w:ascii="Arial Nova Light" w:hAnsi="Arial Nova Light"/>
                              <w:sz w:val="20"/>
                              <w:szCs w:val="20"/>
                            </w:rPr>
                            <w:t>Eastbourne, East Sussex, BN2</w:t>
                          </w:r>
                          <w:r w:rsidR="00625D15">
                            <w:rPr>
                              <w:rFonts w:ascii="Arial Nova Light" w:hAnsi="Arial Nova Light"/>
                              <w:sz w:val="20"/>
                              <w:szCs w:val="20"/>
                            </w:rPr>
                            <w:t>3 5UZ</w:t>
                          </w:r>
                        </w:p>
                        <w:p w14:paraId="107BA302" w14:textId="77777777" w:rsidR="0075674B" w:rsidRPr="00AE00E7" w:rsidRDefault="00B50017" w:rsidP="00506651">
                          <w:pPr>
                            <w:jc w:val="center"/>
                            <w:rPr>
                              <w:rFonts w:ascii="Arial Nova Light" w:hAnsi="Arial Nova Light"/>
                              <w:sz w:val="20"/>
                              <w:szCs w:val="20"/>
                            </w:rPr>
                          </w:pPr>
                          <w:r w:rsidRPr="00AE00E7">
                            <w:rPr>
                              <w:rFonts w:ascii="Arial Nova Light" w:hAnsi="Arial Nova Light"/>
                              <w:sz w:val="20"/>
                              <w:szCs w:val="20"/>
                            </w:rPr>
                            <w:t>UK Company Registration No. 5966337    VAT Registration No. 931 6470 28</w:t>
                          </w:r>
                        </w:p>
                      </w:txbxContent>
                    </wps:txbx>
                    <wps:bodyPr rot="0" vert="horz" wrap="square" lIns="36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4DEAE" id="_x0000_t202" coordsize="21600,21600" o:spt="202" path="m,l,21600r21600,l21600,xe">
              <v:stroke joinstyle="miter"/>
              <v:path gradientshapeok="t" o:connecttype="rect"/>
            </v:shapetype>
            <v:shape id="Text Box 12" o:spid="_x0000_s1026" type="#_x0000_t202" style="position:absolute;margin-left:-69.4pt;margin-top:-4.65pt;width:595.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" stroked="f">
              <v:textbox inset="1mm">
                <w:txbxContent>
                  <w:p w14:paraId="7AA469CC" w14:textId="77777777" w:rsidR="00B50017" w:rsidRPr="00AE00E7" w:rsidRDefault="00B50017" w:rsidP="00883DCD">
                    <w:pPr>
                      <w:jc w:val="center"/>
                      <w:rPr>
                        <w:rFonts w:ascii="Arial Nova Light" w:hAnsi="Arial Nova Light"/>
                        <w:sz w:val="20"/>
                        <w:szCs w:val="20"/>
                      </w:rPr>
                    </w:pPr>
                    <w:r w:rsidRPr="00AE00E7">
                      <w:rPr>
                        <w:rFonts w:ascii="Arial Nova Light" w:hAnsi="Arial Nova Light"/>
                        <w:sz w:val="20"/>
                        <w:szCs w:val="20"/>
                      </w:rPr>
                      <w:t xml:space="preserve">GPS-Direct.com Ltd     Registered Office:  </w:t>
                    </w:r>
                    <w:r w:rsidR="00625D15">
                      <w:rPr>
                        <w:rFonts w:ascii="Arial Nova Light" w:hAnsi="Arial Nova Light"/>
                        <w:sz w:val="20"/>
                        <w:szCs w:val="20"/>
                      </w:rPr>
                      <w:t xml:space="preserve">25 The Waterfront, Sovereign Harbour, </w:t>
                    </w:r>
                    <w:r w:rsidR="005E6B02" w:rsidRPr="00AE00E7">
                      <w:rPr>
                        <w:rFonts w:ascii="Arial Nova Light" w:hAnsi="Arial Nova Light"/>
                        <w:sz w:val="20"/>
                        <w:szCs w:val="20"/>
                      </w:rPr>
                      <w:t>Eastbourne, East Sussex, BN2</w:t>
                    </w:r>
                    <w:r w:rsidR="00625D15">
                      <w:rPr>
                        <w:rFonts w:ascii="Arial Nova Light" w:hAnsi="Arial Nova Light"/>
                        <w:sz w:val="20"/>
                        <w:szCs w:val="20"/>
                      </w:rPr>
                      <w:t>3 5UZ</w:t>
                    </w:r>
                  </w:p>
                  <w:p w14:paraId="107BA302" w14:textId="77777777" w:rsidR="0075674B" w:rsidRPr="00AE00E7" w:rsidRDefault="00B50017" w:rsidP="00506651">
                    <w:pPr>
                      <w:jc w:val="center"/>
                      <w:rPr>
                        <w:rFonts w:ascii="Arial Nova Light" w:hAnsi="Arial Nova Light"/>
                        <w:sz w:val="20"/>
                        <w:szCs w:val="20"/>
                      </w:rPr>
                    </w:pPr>
                    <w:r w:rsidRPr="00AE00E7">
                      <w:rPr>
                        <w:rFonts w:ascii="Arial Nova Light" w:hAnsi="Arial Nova Light"/>
                        <w:sz w:val="20"/>
                        <w:szCs w:val="20"/>
                      </w:rPr>
                      <w:t>UK Company Registration No. 5966337    VAT Registration No. 931 6470 28</w:t>
                    </w:r>
                  </w:p>
                </w:txbxContent>
              </v:textbox>
            </v:shape>
          </w:pict>
        </mc:Fallback>
      </mc:AlternateContent>
    </w:r>
    <w:r w:rsidR="006E6F7B">
      <w:t xml:space="preserve">                 </w:t>
    </w:r>
    <w:r w:rsidR="006E6F7B">
      <w:tab/>
    </w:r>
    <w:r w:rsidR="006E6F7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C93C" w14:textId="77777777" w:rsidR="00CE5BBD" w:rsidRDefault="00CE5BBD">
      <w:r>
        <w:separator/>
      </w:r>
    </w:p>
  </w:footnote>
  <w:footnote w:type="continuationSeparator" w:id="0">
    <w:p w14:paraId="685D20BF" w14:textId="77777777" w:rsidR="00CE5BBD" w:rsidRDefault="00CE5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F5F2" w14:textId="77777777" w:rsidR="00A65536" w:rsidRPr="00F5449D" w:rsidRDefault="00A65536" w:rsidP="007236E0">
    <w:pPr>
      <w:pStyle w:val="Header"/>
      <w:tabs>
        <w:tab w:val="clear" w:pos="4320"/>
        <w:tab w:val="clear" w:pos="8640"/>
        <w:tab w:val="center" w:pos="0"/>
        <w:tab w:val="left" w:pos="4820"/>
        <w:tab w:val="right" w:pos="9639"/>
      </w:tabs>
      <w:ind w:left="-709" w:right="567"/>
      <w:rPr>
        <w:rFonts w:ascii="GillSans" w:hAnsi="GillSans"/>
        <w:sz w:val="20"/>
      </w:rPr>
    </w:pPr>
  </w:p>
  <w:p w14:paraId="4F56F0BF" w14:textId="77777777" w:rsidR="00A65536" w:rsidRPr="00F5449D" w:rsidRDefault="00A65536" w:rsidP="007236E0">
    <w:pPr>
      <w:pStyle w:val="Header"/>
      <w:tabs>
        <w:tab w:val="clear" w:pos="8640"/>
        <w:tab w:val="left" w:pos="4820"/>
        <w:tab w:val="right" w:pos="9356"/>
      </w:tabs>
      <w:ind w:left="-709" w:right="567" w:firstLine="4253"/>
      <w:jc w:val="right"/>
      <w:rPr>
        <w:rFonts w:ascii="GillSans" w:hAnsi="GillSan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4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387"/>
      <w:gridCol w:w="5245"/>
    </w:tblGrid>
    <w:tr w:rsidR="004F7626" w:rsidRPr="00883DCD" w14:paraId="60DA733F" w14:textId="77777777" w:rsidTr="0080030C">
      <w:tc>
        <w:tcPr>
          <w:tcW w:w="5387" w:type="dxa"/>
        </w:tcPr>
        <w:p w14:paraId="5EAF84B3" w14:textId="77777777" w:rsidR="004F7626" w:rsidRDefault="00786D89" w:rsidP="0080030C">
          <w:pPr>
            <w:pStyle w:val="Header"/>
          </w:pPr>
          <w:r>
            <w:rPr>
              <w:noProof/>
            </w:rPr>
            <w:drawing>
              <wp:anchor distT="0" distB="0" distL="114300" distR="114300" simplePos="0" relativeHeight="251659776" behindDoc="0" locked="0" layoutInCell="1" allowOverlap="1" wp14:anchorId="27F96FB9" wp14:editId="273FE1ED">
                <wp:simplePos x="0" y="0"/>
                <wp:positionH relativeFrom="column">
                  <wp:posOffset>-1270</wp:posOffset>
                </wp:positionH>
                <wp:positionV relativeFrom="paragraph">
                  <wp:posOffset>112395</wp:posOffset>
                </wp:positionV>
                <wp:extent cx="1914525" cy="1109980"/>
                <wp:effectExtent l="0" t="0" r="9525" b="0"/>
                <wp:wrapNone/>
                <wp:docPr id="5703957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957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14525" cy="1109980"/>
                        </a:xfrm>
                        <a:prstGeom prst="rect">
                          <a:avLst/>
                        </a:prstGeom>
                      </pic:spPr>
                    </pic:pic>
                  </a:graphicData>
                </a:graphic>
                <wp14:sizeRelH relativeFrom="page">
                  <wp14:pctWidth>0</wp14:pctWidth>
                </wp14:sizeRelH>
                <wp14:sizeRelV relativeFrom="page">
                  <wp14:pctHeight>0</wp14:pctHeight>
                </wp14:sizeRelV>
              </wp:anchor>
            </w:drawing>
          </w:r>
          <w:r w:rsidR="004F7626">
            <w:t xml:space="preserve">  </w:t>
          </w:r>
        </w:p>
      </w:tc>
      <w:tc>
        <w:tcPr>
          <w:tcW w:w="5245" w:type="dxa"/>
        </w:tcPr>
        <w:p w14:paraId="0E82B134" w14:textId="77777777" w:rsidR="004F7626" w:rsidRPr="00883DCD" w:rsidRDefault="004F7626" w:rsidP="0080030C">
          <w:pPr>
            <w:pStyle w:val="Header"/>
            <w:tabs>
              <w:tab w:val="right" w:pos="9356"/>
            </w:tabs>
            <w:ind w:left="-709" w:right="-108" w:firstLine="750"/>
            <w:jc w:val="right"/>
            <w:rPr>
              <w:rFonts w:ascii="Arial Nova Light" w:eastAsia="Batang" w:hAnsi="Arial Nova Light" w:cs="Angsana New"/>
            </w:rPr>
          </w:pPr>
        </w:p>
        <w:p w14:paraId="46D4DA21" w14:textId="77777777" w:rsidR="004F7626" w:rsidRPr="00883DCD" w:rsidRDefault="004F7626" w:rsidP="0080030C">
          <w:pPr>
            <w:pStyle w:val="Header"/>
            <w:tabs>
              <w:tab w:val="right" w:pos="9356"/>
            </w:tabs>
            <w:ind w:left="-709" w:right="-108" w:firstLine="750"/>
            <w:jc w:val="right"/>
            <w:rPr>
              <w:rFonts w:ascii="Arial Nova Light" w:eastAsia="Batang" w:hAnsi="Arial Nova Light" w:cs="Angsana New"/>
            </w:rPr>
          </w:pPr>
        </w:p>
        <w:p w14:paraId="6EC0ED57" w14:textId="77777777" w:rsidR="004F7626" w:rsidRPr="00883DCD" w:rsidRDefault="00625D15" w:rsidP="00506651">
          <w:pPr>
            <w:pStyle w:val="Header"/>
            <w:tabs>
              <w:tab w:val="clear" w:pos="4320"/>
              <w:tab w:val="right" w:pos="9356"/>
            </w:tabs>
            <w:spacing w:before="160"/>
            <w:ind w:left="-709" w:right="142" w:firstLine="748"/>
            <w:jc w:val="right"/>
            <w:rPr>
              <w:rFonts w:ascii="Arial Nova Light" w:eastAsia="Batang" w:hAnsi="Arial Nova Light" w:cs="Angsana New"/>
              <w:kern w:val="28"/>
            </w:rPr>
          </w:pPr>
          <w:r>
            <w:rPr>
              <w:rFonts w:ascii="Arial Nova Light" w:eastAsia="Batang" w:hAnsi="Arial Nova Light" w:cs="Angsana New"/>
              <w:kern w:val="28"/>
            </w:rPr>
            <w:t>25 The Waterfront, Sovereign Harbour</w:t>
          </w:r>
          <w:r w:rsidR="004F7626" w:rsidRPr="00883DCD">
            <w:rPr>
              <w:rFonts w:ascii="Arial Nova Light" w:eastAsia="Batang" w:hAnsi="Arial Nova Light" w:cs="Angsana New"/>
              <w:kern w:val="28"/>
            </w:rPr>
            <w:t>, Eastbourne</w:t>
          </w:r>
        </w:p>
        <w:p w14:paraId="7A5E1C23" w14:textId="77777777" w:rsidR="004F7626" w:rsidRPr="00883DCD" w:rsidRDefault="004F7626" w:rsidP="00506651">
          <w:pPr>
            <w:pStyle w:val="Header"/>
            <w:tabs>
              <w:tab w:val="clear" w:pos="4320"/>
              <w:tab w:val="right" w:pos="9639"/>
            </w:tabs>
            <w:spacing w:after="120"/>
            <w:ind w:left="-709" w:right="142" w:firstLine="750"/>
            <w:jc w:val="right"/>
            <w:rPr>
              <w:rFonts w:ascii="Arial Nova Light" w:eastAsia="Batang" w:hAnsi="Arial Nova Light" w:cs="Angsana New"/>
              <w:kern w:val="28"/>
            </w:rPr>
          </w:pPr>
          <w:r w:rsidRPr="00883DCD">
            <w:rPr>
              <w:rFonts w:ascii="Arial Nova Light" w:eastAsia="Batang" w:hAnsi="Arial Nova Light" w:cs="Angsana New"/>
              <w:kern w:val="28"/>
            </w:rPr>
            <w:t>East Sussex, BN2</w:t>
          </w:r>
          <w:r w:rsidR="00625D15">
            <w:rPr>
              <w:rFonts w:ascii="Arial Nova Light" w:eastAsia="Batang" w:hAnsi="Arial Nova Light" w:cs="Angsana New"/>
              <w:kern w:val="28"/>
            </w:rPr>
            <w:t>3</w:t>
          </w:r>
          <w:r w:rsidRPr="00883DCD">
            <w:rPr>
              <w:rFonts w:ascii="Arial Nova Light" w:eastAsia="Batang" w:hAnsi="Arial Nova Light" w:cs="Angsana New"/>
              <w:kern w:val="28"/>
            </w:rPr>
            <w:t xml:space="preserve"> </w:t>
          </w:r>
          <w:r w:rsidR="00625D15">
            <w:rPr>
              <w:rFonts w:ascii="Arial Nova Light" w:eastAsia="Batang" w:hAnsi="Arial Nova Light" w:cs="Angsana New"/>
              <w:kern w:val="28"/>
            </w:rPr>
            <w:t>5UZ</w:t>
          </w:r>
          <w:r w:rsidRPr="00883DCD">
            <w:rPr>
              <w:rFonts w:ascii="Arial Nova Light" w:eastAsia="Batang" w:hAnsi="Arial Nova Light" w:cs="Angsana New"/>
              <w:kern w:val="28"/>
            </w:rPr>
            <w:t>, England</w:t>
          </w:r>
        </w:p>
        <w:p w14:paraId="076A5C89" w14:textId="77777777" w:rsidR="004F7626" w:rsidRPr="00883DCD" w:rsidRDefault="004F7626" w:rsidP="00506651">
          <w:pPr>
            <w:pStyle w:val="Header"/>
            <w:tabs>
              <w:tab w:val="clear" w:pos="4320"/>
              <w:tab w:val="right" w:pos="9639"/>
            </w:tabs>
            <w:ind w:left="-709" w:right="142" w:firstLine="750"/>
            <w:jc w:val="right"/>
            <w:rPr>
              <w:rFonts w:ascii="Arial Nova Light" w:eastAsia="Batang" w:hAnsi="Arial Nova Light" w:cs="Angsana New"/>
              <w:kern w:val="28"/>
            </w:rPr>
          </w:pPr>
          <w:r w:rsidRPr="00883DCD">
            <w:rPr>
              <w:rFonts w:ascii="Arial Nova Light" w:eastAsia="Batang" w:hAnsi="Arial Nova Light" w:cs="Angsana New"/>
              <w:kern w:val="28"/>
            </w:rPr>
            <w:t xml:space="preserve">Tel: 01323 727271  </w:t>
          </w:r>
        </w:p>
        <w:p w14:paraId="166CA3F4" w14:textId="77777777" w:rsidR="004F7626" w:rsidRPr="00883DCD" w:rsidRDefault="00E05825" w:rsidP="00506651">
          <w:pPr>
            <w:pStyle w:val="Header"/>
            <w:tabs>
              <w:tab w:val="clear" w:pos="4320"/>
              <w:tab w:val="right" w:pos="9356"/>
            </w:tabs>
            <w:ind w:left="-709" w:right="142" w:firstLine="750"/>
            <w:jc w:val="right"/>
            <w:rPr>
              <w:rFonts w:ascii="Arial Nova Light" w:eastAsia="Batang" w:hAnsi="Arial Nova Light" w:cs="Angsana New"/>
            </w:rPr>
          </w:pPr>
          <w:hyperlink r:id="rId2" w:history="1">
            <w:r w:rsidRPr="00E05825">
              <w:rPr>
                <w:rStyle w:val="Hyperlink"/>
                <w:rFonts w:ascii="Arial Nova Light" w:eastAsia="Batang" w:hAnsi="Arial Nova Light" w:cs="Angsana New"/>
                <w:bCs/>
                <w:kern w:val="28"/>
              </w:rPr>
              <w:t>www.gps-direct.com</w:t>
            </w:r>
          </w:hyperlink>
          <w:r>
            <w:rPr>
              <w:rFonts w:ascii="Arial Nova Light" w:eastAsia="Batang" w:hAnsi="Arial Nova Light" w:cs="Angsana New"/>
              <w:b/>
              <w:kern w:val="28"/>
            </w:rPr>
            <w:t xml:space="preserve"> </w:t>
          </w:r>
          <w:r w:rsidR="004F7626" w:rsidRPr="00883DCD">
            <w:rPr>
              <w:rFonts w:ascii="Arial Nova Light" w:eastAsia="Batang" w:hAnsi="Arial Nova Light" w:cs="Angsana New"/>
              <w:kern w:val="28"/>
            </w:rPr>
            <w:t xml:space="preserve"> email: </w:t>
          </w:r>
          <w:hyperlink r:id="rId3" w:history="1">
            <w:r w:rsidRPr="00582BC9">
              <w:rPr>
                <w:rStyle w:val="Hyperlink"/>
                <w:rFonts w:ascii="Arial Nova Light" w:eastAsia="Batang" w:hAnsi="Arial Nova Light" w:cs="Angsana New"/>
                <w:kern w:val="28"/>
              </w:rPr>
              <w:t>info@gps-direct.com</w:t>
            </w:r>
          </w:hyperlink>
          <w:r>
            <w:rPr>
              <w:rFonts w:ascii="Arial Nova Light" w:eastAsia="Batang" w:hAnsi="Arial Nova Light" w:cs="Angsana New"/>
              <w:kern w:val="28"/>
            </w:rPr>
            <w:t xml:space="preserve"> </w:t>
          </w:r>
        </w:p>
      </w:tc>
    </w:tr>
  </w:tbl>
  <w:p w14:paraId="37842D26" w14:textId="77777777" w:rsidR="00A65536" w:rsidRDefault="00A65536" w:rsidP="005A5952">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767"/>
    <w:multiLevelType w:val="hybridMultilevel"/>
    <w:tmpl w:val="4204E8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43609"/>
    <w:multiLevelType w:val="hybridMultilevel"/>
    <w:tmpl w:val="706ECB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6B7DC8"/>
    <w:multiLevelType w:val="hybridMultilevel"/>
    <w:tmpl w:val="8490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DD52FE"/>
    <w:multiLevelType w:val="hybridMultilevel"/>
    <w:tmpl w:val="37EE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152358">
    <w:abstractNumId w:val="3"/>
  </w:num>
  <w:num w:numId="2" w16cid:durableId="1856921967">
    <w:abstractNumId w:val="2"/>
  </w:num>
  <w:num w:numId="3" w16cid:durableId="464389860">
    <w:abstractNumId w:val="1"/>
  </w:num>
  <w:num w:numId="4" w16cid:durableId="1905598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BD"/>
    <w:rsid w:val="00034DF1"/>
    <w:rsid w:val="000A1CCD"/>
    <w:rsid w:val="001325C4"/>
    <w:rsid w:val="001473E9"/>
    <w:rsid w:val="00155B3E"/>
    <w:rsid w:val="001621CE"/>
    <w:rsid w:val="0017039E"/>
    <w:rsid w:val="00176404"/>
    <w:rsid w:val="0017742A"/>
    <w:rsid w:val="001D4453"/>
    <w:rsid w:val="001F4CC5"/>
    <w:rsid w:val="001F63A7"/>
    <w:rsid w:val="00204B55"/>
    <w:rsid w:val="0020566C"/>
    <w:rsid w:val="0028518F"/>
    <w:rsid w:val="002D1FA1"/>
    <w:rsid w:val="00312A9A"/>
    <w:rsid w:val="003231AC"/>
    <w:rsid w:val="00327C59"/>
    <w:rsid w:val="00327D83"/>
    <w:rsid w:val="003347DF"/>
    <w:rsid w:val="003423ED"/>
    <w:rsid w:val="00377FB2"/>
    <w:rsid w:val="003820BD"/>
    <w:rsid w:val="003A6C6C"/>
    <w:rsid w:val="003B6839"/>
    <w:rsid w:val="003D1C9C"/>
    <w:rsid w:val="003E37C5"/>
    <w:rsid w:val="003F4012"/>
    <w:rsid w:val="00411580"/>
    <w:rsid w:val="0043250E"/>
    <w:rsid w:val="00442835"/>
    <w:rsid w:val="004669C0"/>
    <w:rsid w:val="00471A4D"/>
    <w:rsid w:val="00482898"/>
    <w:rsid w:val="004C34B8"/>
    <w:rsid w:val="004F6C5D"/>
    <w:rsid w:val="004F7626"/>
    <w:rsid w:val="00503CE9"/>
    <w:rsid w:val="00506651"/>
    <w:rsid w:val="00512DFD"/>
    <w:rsid w:val="005405D3"/>
    <w:rsid w:val="005A5952"/>
    <w:rsid w:val="005E2DD8"/>
    <w:rsid w:val="005E594A"/>
    <w:rsid w:val="005E6B02"/>
    <w:rsid w:val="0060392D"/>
    <w:rsid w:val="00625D15"/>
    <w:rsid w:val="0063427F"/>
    <w:rsid w:val="006473B9"/>
    <w:rsid w:val="006650D3"/>
    <w:rsid w:val="0068512A"/>
    <w:rsid w:val="006A5A9E"/>
    <w:rsid w:val="006B4142"/>
    <w:rsid w:val="006E6F7B"/>
    <w:rsid w:val="007236E0"/>
    <w:rsid w:val="00732D1E"/>
    <w:rsid w:val="007454C8"/>
    <w:rsid w:val="00750F8E"/>
    <w:rsid w:val="007516D6"/>
    <w:rsid w:val="0075674B"/>
    <w:rsid w:val="00761617"/>
    <w:rsid w:val="0078015F"/>
    <w:rsid w:val="00786D89"/>
    <w:rsid w:val="007B4E32"/>
    <w:rsid w:val="007C1A20"/>
    <w:rsid w:val="0082644B"/>
    <w:rsid w:val="0082722C"/>
    <w:rsid w:val="00881AD4"/>
    <w:rsid w:val="00883DCD"/>
    <w:rsid w:val="00887AA5"/>
    <w:rsid w:val="008B636F"/>
    <w:rsid w:val="008C29E2"/>
    <w:rsid w:val="008C5155"/>
    <w:rsid w:val="008C63DC"/>
    <w:rsid w:val="00904E7A"/>
    <w:rsid w:val="0091078C"/>
    <w:rsid w:val="009253DC"/>
    <w:rsid w:val="00947CB2"/>
    <w:rsid w:val="00976670"/>
    <w:rsid w:val="00993396"/>
    <w:rsid w:val="009B45DC"/>
    <w:rsid w:val="00A25D36"/>
    <w:rsid w:val="00A34C5A"/>
    <w:rsid w:val="00A54585"/>
    <w:rsid w:val="00A65536"/>
    <w:rsid w:val="00AA6F66"/>
    <w:rsid w:val="00AE00E7"/>
    <w:rsid w:val="00B21A02"/>
    <w:rsid w:val="00B35DBE"/>
    <w:rsid w:val="00B36C20"/>
    <w:rsid w:val="00B44C02"/>
    <w:rsid w:val="00B50017"/>
    <w:rsid w:val="00B84DC4"/>
    <w:rsid w:val="00C2505C"/>
    <w:rsid w:val="00C45EFC"/>
    <w:rsid w:val="00C54BE5"/>
    <w:rsid w:val="00C646FE"/>
    <w:rsid w:val="00C6669C"/>
    <w:rsid w:val="00C867DC"/>
    <w:rsid w:val="00CB2AA3"/>
    <w:rsid w:val="00CB3E25"/>
    <w:rsid w:val="00CC306A"/>
    <w:rsid w:val="00CC4B4F"/>
    <w:rsid w:val="00CE5BBD"/>
    <w:rsid w:val="00D03C09"/>
    <w:rsid w:val="00D503A4"/>
    <w:rsid w:val="00D705EE"/>
    <w:rsid w:val="00D72345"/>
    <w:rsid w:val="00D94206"/>
    <w:rsid w:val="00DA0B24"/>
    <w:rsid w:val="00DA6F46"/>
    <w:rsid w:val="00DC4408"/>
    <w:rsid w:val="00E05825"/>
    <w:rsid w:val="00E10150"/>
    <w:rsid w:val="00E247EE"/>
    <w:rsid w:val="00E63F88"/>
    <w:rsid w:val="00E7132A"/>
    <w:rsid w:val="00E8454F"/>
    <w:rsid w:val="00E84FF5"/>
    <w:rsid w:val="00EA023F"/>
    <w:rsid w:val="00ED3245"/>
    <w:rsid w:val="00EE5F28"/>
    <w:rsid w:val="00F102FC"/>
    <w:rsid w:val="00F661BA"/>
    <w:rsid w:val="00FA7AA6"/>
    <w:rsid w:val="00FB1CBF"/>
    <w:rsid w:val="00FC4E80"/>
    <w:rsid w:val="00FD78C6"/>
    <w:rsid w:val="00F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D7E9C0"/>
  <w15:docId w15:val="{E6E64A75-83D8-428F-94B0-32A34039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BBD"/>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link w:val="Heading1Char"/>
    <w:uiPriority w:val="9"/>
    <w:qFormat/>
    <w:rsid w:val="00CE5B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FF051F"/>
    <w:pPr>
      <w:keepNext/>
      <w:outlineLvl w:val="1"/>
    </w:pPr>
    <w:rPr>
      <w:rFonts w:ascii="Arial" w:hAnsi="Arial"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449D"/>
    <w:pPr>
      <w:tabs>
        <w:tab w:val="center" w:pos="4320"/>
        <w:tab w:val="right" w:pos="8640"/>
      </w:tabs>
    </w:pPr>
  </w:style>
  <w:style w:type="paragraph" w:styleId="Footer">
    <w:name w:val="footer"/>
    <w:basedOn w:val="Normal"/>
    <w:semiHidden/>
    <w:rsid w:val="00F5449D"/>
    <w:pPr>
      <w:tabs>
        <w:tab w:val="center" w:pos="4320"/>
        <w:tab w:val="right" w:pos="8640"/>
      </w:tabs>
    </w:pPr>
  </w:style>
  <w:style w:type="paragraph" w:styleId="BalloonText">
    <w:name w:val="Balloon Text"/>
    <w:basedOn w:val="Normal"/>
    <w:semiHidden/>
    <w:rsid w:val="00881AD4"/>
    <w:rPr>
      <w:rFonts w:ascii="Tahoma" w:hAnsi="Tahoma" w:cs="Tahoma"/>
      <w:sz w:val="16"/>
      <w:szCs w:val="16"/>
    </w:rPr>
  </w:style>
  <w:style w:type="table" w:styleId="TableGrid">
    <w:name w:val="Table Grid"/>
    <w:basedOn w:val="TableNormal"/>
    <w:rsid w:val="00503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05825"/>
    <w:rPr>
      <w:color w:val="0000FF" w:themeColor="hyperlink"/>
      <w:u w:val="single"/>
    </w:rPr>
  </w:style>
  <w:style w:type="character" w:styleId="UnresolvedMention">
    <w:name w:val="Unresolved Mention"/>
    <w:basedOn w:val="DefaultParagraphFont"/>
    <w:uiPriority w:val="99"/>
    <w:semiHidden/>
    <w:unhideWhenUsed/>
    <w:rsid w:val="00E05825"/>
    <w:rPr>
      <w:color w:val="605E5C"/>
      <w:shd w:val="clear" w:color="auto" w:fill="E1DFDD"/>
    </w:rPr>
  </w:style>
  <w:style w:type="character" w:customStyle="1" w:styleId="Heading1Char">
    <w:name w:val="Heading 1 Char"/>
    <w:basedOn w:val="DefaultParagraphFont"/>
    <w:link w:val="Heading1"/>
    <w:uiPriority w:val="9"/>
    <w:rsid w:val="00CE5BBD"/>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uiPriority w:val="34"/>
    <w:qFormat/>
    <w:rsid w:val="00CE5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info@gps-direct.com" TargetMode="External"/><Relationship Id="rId2" Type="http://schemas.openxmlformats.org/officeDocument/2006/relationships/hyperlink" Target="http://www.gps-direct.com"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OneDrive%20-%20GPS%20Direct%20Ltd\Documents\Custom%20Office%20Templates\New%20GP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5002A3554434987B9E3D3F3AA8F54" ma:contentTypeVersion="16" ma:contentTypeDescription="Create a new document." ma:contentTypeScope="" ma:versionID="48cb859a2708efe1b745d6fd2593d950">
  <xsd:schema xmlns:xsd="http://www.w3.org/2001/XMLSchema" xmlns:xs="http://www.w3.org/2001/XMLSchema" xmlns:p="http://schemas.microsoft.com/office/2006/metadata/properties" xmlns:ns2="1fa10423-40d1-4f01-aab1-9bd1b1aedf57" xmlns:ns3="4bd956a7-3a6d-4182-9971-a3d61570c7c4" targetNamespace="http://schemas.microsoft.com/office/2006/metadata/properties" ma:root="true" ma:fieldsID="a1457e5d708d112513321d3a5cb5c75c" ns2:_="" ns3:_="">
    <xsd:import namespace="1fa10423-40d1-4f01-aab1-9bd1b1aedf57"/>
    <xsd:import namespace="4bd956a7-3a6d-4182-9971-a3d61570c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10423-40d1-4f01-aab1-9bd1b1aed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69b82b3-0ee7-44cb-bdb7-b4105602ae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956a7-3a6d-4182-9971-a3d61570c7c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e6dc067-13e6-4a7d-a08a-7b6c2165f182}" ma:internalName="TaxCatchAll" ma:showField="CatchAllData" ma:web="4bd956a7-3a6d-4182-9971-a3d61570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d956a7-3a6d-4182-9971-a3d61570c7c4" xsi:nil="true"/>
    <lcf76f155ced4ddcb4097134ff3c332f xmlns="1fa10423-40d1-4f01-aab1-9bd1b1aedf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8F15A1-8066-4B33-BB5D-9AB7C86E6228}"/>
</file>

<file path=customXml/itemProps2.xml><?xml version="1.0" encoding="utf-8"?>
<ds:datastoreItem xmlns:ds="http://schemas.openxmlformats.org/officeDocument/2006/customXml" ds:itemID="{191763FE-A61A-42BC-8363-3E82377E6DB8}">
  <ds:schemaRefs>
    <ds:schemaRef ds:uri="http://schemas.microsoft.com/sharepoint/v3/contenttype/forms"/>
  </ds:schemaRefs>
</ds:datastoreItem>
</file>

<file path=customXml/itemProps3.xml><?xml version="1.0" encoding="utf-8"?>
<ds:datastoreItem xmlns:ds="http://schemas.openxmlformats.org/officeDocument/2006/customXml" ds:itemID="{CB5C3FDD-BA7A-4F8F-9C24-CE60E01CEF15}">
  <ds:schemaRefs>
    <ds:schemaRef ds:uri="http://schemas.microsoft.com/office/2006/metadata/properties"/>
    <ds:schemaRef ds:uri="http://schemas.microsoft.com/office/infopath/2007/PartnerControls"/>
    <ds:schemaRef ds:uri="4bd956a7-3a6d-4182-9971-a3d61570c7c4"/>
    <ds:schemaRef ds:uri="1fa10423-40d1-4f01-aab1-9bd1b1aedf57"/>
  </ds:schemaRefs>
</ds:datastoreItem>
</file>

<file path=docProps/app.xml><?xml version="1.0" encoding="utf-8"?>
<Properties xmlns="http://schemas.openxmlformats.org/officeDocument/2006/extended-properties" xmlns:vt="http://schemas.openxmlformats.org/officeDocument/2006/docPropsVTypes">
  <Template>New GPS Letterhead</Template>
  <TotalTime>9</TotalTime>
  <Pages>2</Pages>
  <Words>517</Words>
  <Characters>3087</Characters>
  <Application>Microsoft Office Word</Application>
  <DocSecurity>0</DocSecurity>
  <Lines>63</Lines>
  <Paragraphs>33</Paragraphs>
  <ScaleCrop>false</ScaleCrop>
  <HeadingPairs>
    <vt:vector size="2" baseType="variant">
      <vt:variant>
        <vt:lpstr>Title</vt:lpstr>
      </vt:variant>
      <vt:variant>
        <vt:i4>1</vt:i4>
      </vt:variant>
    </vt:vector>
  </HeadingPairs>
  <TitlesOfParts>
    <vt:vector size="1" baseType="lpstr">
      <vt:lpstr/>
    </vt:vector>
  </TitlesOfParts>
  <Company>GSB Associates</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 Anderton</cp:lastModifiedBy>
  <cp:revision>2</cp:revision>
  <cp:lastPrinted>2025-03-25T12:03:00Z</cp:lastPrinted>
  <dcterms:created xsi:type="dcterms:W3CDTF">2025-10-14T14:56:00Z</dcterms:created>
  <dcterms:modified xsi:type="dcterms:W3CDTF">2025-11-03T10:26:00Z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0x01010064B5002A3554434987B9E3D3F3AA8F54</vt:lpwstr>
  </property>
  <property fmtid="{D5CDD505-2E9C-101B-9397-08002B2CF9AE}" pid="3" name="MediaServiceImageTags">
    <vt:lpwstr/>
  </property>
</Properties>
</file>