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B5A2" w14:textId="754D9A50" w:rsidR="00A9513A" w:rsidRPr="008470B7" w:rsidRDefault="00A66093" w:rsidP="00A9513A">
      <w:pPr>
        <w:jc w:val="center"/>
        <w:rPr>
          <w:b/>
          <w:sz w:val="18"/>
          <w:szCs w:val="18"/>
        </w:rPr>
      </w:pPr>
      <w:r w:rsidRPr="008470B7">
        <w:rPr>
          <w:b/>
          <w:sz w:val="18"/>
          <w:szCs w:val="18"/>
        </w:rPr>
        <w:t>LIFE MEMBERSHIP NOMINATION</w:t>
      </w:r>
    </w:p>
    <w:p w14:paraId="6D9CE10C" w14:textId="77777777" w:rsidR="00A9513A" w:rsidRPr="008470B7" w:rsidRDefault="00A9513A" w:rsidP="00A9513A">
      <w:pPr>
        <w:pStyle w:val="NoSpacing"/>
        <w:rPr>
          <w:rFonts w:ascii="Arial Narrow" w:hAnsi="Arial Narrow"/>
          <w:sz w:val="18"/>
          <w:szCs w:val="18"/>
        </w:rPr>
      </w:pPr>
      <w:r w:rsidRPr="008470B7">
        <w:rPr>
          <w:rFonts w:ascii="Arial Narrow" w:hAnsi="Arial Narrow"/>
          <w:sz w:val="18"/>
          <w:szCs w:val="18"/>
        </w:rPr>
        <w:t>The purpose of Life Membership is to recognise “Outstanding Service and Commitment” of a member to the Inverleigh Football and Netball Club and the Leigh Districts Football and Netball Club’s</w:t>
      </w:r>
    </w:p>
    <w:p w14:paraId="367279D4" w14:textId="77777777" w:rsidR="00A9513A" w:rsidRPr="008470B7" w:rsidRDefault="00A9513A" w:rsidP="00A9513A">
      <w:pPr>
        <w:pStyle w:val="NoSpacing"/>
        <w:rPr>
          <w:rFonts w:ascii="Arial Narrow" w:hAnsi="Arial Narrow"/>
          <w:sz w:val="18"/>
          <w:szCs w:val="18"/>
        </w:rPr>
      </w:pPr>
    </w:p>
    <w:p w14:paraId="406BFC82" w14:textId="77777777" w:rsidR="00D41238" w:rsidRDefault="00A9513A" w:rsidP="00A9513A">
      <w:pPr>
        <w:rPr>
          <w:sz w:val="18"/>
          <w:szCs w:val="18"/>
        </w:rPr>
      </w:pPr>
      <w:r w:rsidRPr="008470B7">
        <w:rPr>
          <w:sz w:val="18"/>
          <w:szCs w:val="18"/>
        </w:rPr>
        <w:t xml:space="preserve">As such all nominations, </w:t>
      </w:r>
    </w:p>
    <w:p w14:paraId="512ED8EE" w14:textId="77777777" w:rsidR="00D41238" w:rsidRPr="00D41238" w:rsidRDefault="00D41238" w:rsidP="00A9513A">
      <w:pPr>
        <w:pStyle w:val="ListParagraph"/>
        <w:numPr>
          <w:ilvl w:val="0"/>
          <w:numId w:val="26"/>
        </w:numPr>
        <w:rPr>
          <w:rFonts w:ascii="Arial Narrow" w:hAnsi="Arial Narrow"/>
          <w:sz w:val="18"/>
          <w:szCs w:val="18"/>
        </w:rPr>
      </w:pPr>
      <w:r w:rsidRPr="00D41238">
        <w:rPr>
          <w:rFonts w:ascii="Arial Narrow" w:hAnsi="Arial Narrow"/>
          <w:sz w:val="18"/>
          <w:szCs w:val="18"/>
        </w:rPr>
        <w:t>Submitted</w:t>
      </w:r>
      <w:r w:rsidR="00A9513A" w:rsidRPr="00D41238">
        <w:rPr>
          <w:rFonts w:ascii="Arial Narrow" w:hAnsi="Arial Narrow"/>
          <w:sz w:val="18"/>
          <w:szCs w:val="18"/>
        </w:rPr>
        <w:t xml:space="preserve"> by financial club members, shall be submitted in writing to a member of the IFNC Executive Committee of Management by the end of August in any calendar year. </w:t>
      </w:r>
    </w:p>
    <w:p w14:paraId="3D3F0AB9" w14:textId="16A28BF2" w:rsidR="00A9513A" w:rsidRPr="00D41238" w:rsidRDefault="00A9513A" w:rsidP="00A9513A">
      <w:pPr>
        <w:pStyle w:val="ListParagraph"/>
        <w:numPr>
          <w:ilvl w:val="0"/>
          <w:numId w:val="26"/>
        </w:numPr>
        <w:rPr>
          <w:rFonts w:ascii="Arial Narrow" w:hAnsi="Arial Narrow"/>
          <w:sz w:val="18"/>
          <w:szCs w:val="18"/>
        </w:rPr>
      </w:pPr>
      <w:r w:rsidRPr="00D41238">
        <w:rPr>
          <w:rFonts w:ascii="Arial Narrow" w:hAnsi="Arial Narrow"/>
          <w:sz w:val="18"/>
          <w:szCs w:val="18"/>
        </w:rPr>
        <w:t>The nomination should outline how the nominated person satisfies the eligibility criteria</w:t>
      </w:r>
      <w:r w:rsidR="00D41238">
        <w:rPr>
          <w:rFonts w:ascii="Arial Narrow" w:hAnsi="Arial Narrow"/>
          <w:sz w:val="18"/>
          <w:szCs w:val="18"/>
        </w:rPr>
        <w:t xml:space="preserve"> of Type and Suitability</w:t>
      </w:r>
      <w:r w:rsidRPr="00D41238">
        <w:rPr>
          <w:rFonts w:ascii="Arial Narrow" w:hAnsi="Arial Narrow"/>
          <w:sz w:val="18"/>
          <w:szCs w:val="18"/>
        </w:rPr>
        <w:t>.</w:t>
      </w:r>
    </w:p>
    <w:p w14:paraId="3A069E9E" w14:textId="6C796B84" w:rsidR="00BA43B0" w:rsidRPr="008470B7" w:rsidRDefault="00A66093" w:rsidP="00955DC0">
      <w:pPr>
        <w:pStyle w:val="NoSpacing"/>
        <w:shd w:val="clear" w:color="auto" w:fill="EEECE1" w:themeFill="background2"/>
        <w:rPr>
          <w:rFonts w:ascii="Arial Narrow" w:hAnsi="Arial Narrow"/>
          <w:b/>
          <w:bCs/>
          <w:sz w:val="18"/>
          <w:szCs w:val="18"/>
        </w:rPr>
      </w:pPr>
      <w:r w:rsidRPr="008470B7">
        <w:rPr>
          <w:rFonts w:ascii="Arial Narrow" w:hAnsi="Arial Narrow"/>
          <w:b/>
          <w:bCs/>
          <w:sz w:val="18"/>
          <w:szCs w:val="18"/>
        </w:rPr>
        <w:t>ELIGIBILITY &amp; NOMINATION CRITERIA</w:t>
      </w:r>
    </w:p>
    <w:p w14:paraId="46C6BA96" w14:textId="3B67D9FF" w:rsidR="003B23DE" w:rsidRPr="008470B7" w:rsidRDefault="003B23DE" w:rsidP="003B23DE">
      <w:pPr>
        <w:rPr>
          <w:sz w:val="18"/>
          <w:szCs w:val="18"/>
        </w:rPr>
      </w:pPr>
      <w:r w:rsidRPr="008470B7">
        <w:rPr>
          <w:sz w:val="18"/>
          <w:szCs w:val="18"/>
        </w:rPr>
        <w:t xml:space="preserve">The person being nominated is eligible for consideration for Life Membership after a financial </w:t>
      </w:r>
      <w:r w:rsidR="00BA43B0" w:rsidRPr="008470B7">
        <w:rPr>
          <w:sz w:val="18"/>
          <w:szCs w:val="18"/>
        </w:rPr>
        <w:t>c</w:t>
      </w:r>
      <w:r w:rsidRPr="008470B7">
        <w:rPr>
          <w:sz w:val="18"/>
          <w:szCs w:val="18"/>
        </w:rPr>
        <w:t>lub member (social or player) nominates that person for Life Membership.</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672"/>
        <w:gridCol w:w="4673"/>
      </w:tblGrid>
      <w:tr w:rsidR="008470B7" w:rsidRPr="008470B7" w14:paraId="6E33AF8D" w14:textId="77777777" w:rsidTr="004B0A0B">
        <w:tc>
          <w:tcPr>
            <w:tcW w:w="4672" w:type="dxa"/>
            <w:shd w:val="clear" w:color="auto" w:fill="EEECE1" w:themeFill="background2"/>
          </w:tcPr>
          <w:p w14:paraId="2F8E417A" w14:textId="38DD59A9" w:rsidR="008470B7" w:rsidRPr="008470B7" w:rsidRDefault="008470B7" w:rsidP="00A9513A">
            <w:pPr>
              <w:pStyle w:val="NoSpacing"/>
              <w:rPr>
                <w:rFonts w:ascii="Arial Narrow" w:hAnsi="Arial Narrow"/>
                <w:sz w:val="18"/>
                <w:szCs w:val="18"/>
              </w:rPr>
            </w:pPr>
            <w:r w:rsidRPr="008470B7">
              <w:rPr>
                <w:rFonts w:ascii="Arial Narrow" w:hAnsi="Arial Narrow"/>
                <w:b/>
                <w:bCs/>
                <w:sz w:val="18"/>
                <w:szCs w:val="18"/>
              </w:rPr>
              <w:t>Person Being Nominated</w:t>
            </w:r>
          </w:p>
        </w:tc>
        <w:tc>
          <w:tcPr>
            <w:tcW w:w="4673" w:type="dxa"/>
            <w:shd w:val="clear" w:color="auto" w:fill="EEECE1" w:themeFill="background2"/>
          </w:tcPr>
          <w:p w14:paraId="7F72B26B" w14:textId="1E45BA6B" w:rsidR="008470B7" w:rsidRPr="008470B7" w:rsidRDefault="008470B7" w:rsidP="00A9513A">
            <w:pPr>
              <w:pStyle w:val="NoSpacing"/>
              <w:rPr>
                <w:rFonts w:ascii="Arial Narrow" w:hAnsi="Arial Narrow"/>
                <w:sz w:val="18"/>
                <w:szCs w:val="18"/>
              </w:rPr>
            </w:pPr>
            <w:r w:rsidRPr="008470B7">
              <w:rPr>
                <w:rFonts w:ascii="Arial Narrow" w:hAnsi="Arial Narrow"/>
                <w:b/>
                <w:bCs/>
                <w:sz w:val="18"/>
                <w:szCs w:val="18"/>
              </w:rPr>
              <w:t xml:space="preserve">Nominated By </w:t>
            </w:r>
            <w:r w:rsidRPr="008470B7">
              <w:rPr>
                <w:rFonts w:ascii="Arial Narrow" w:hAnsi="Arial Narrow"/>
                <w:sz w:val="18"/>
                <w:szCs w:val="18"/>
              </w:rPr>
              <w:t xml:space="preserve">(Minimum of </w:t>
            </w:r>
            <w:r w:rsidR="00D41238">
              <w:rPr>
                <w:rFonts w:ascii="Arial Narrow" w:hAnsi="Arial Narrow"/>
                <w:sz w:val="18"/>
                <w:szCs w:val="18"/>
              </w:rPr>
              <w:t xml:space="preserve">two (2) </w:t>
            </w:r>
            <w:r w:rsidRPr="008470B7">
              <w:rPr>
                <w:rFonts w:ascii="Arial Narrow" w:hAnsi="Arial Narrow"/>
                <w:sz w:val="18"/>
                <w:szCs w:val="18"/>
              </w:rPr>
              <w:t>financial club member)</w:t>
            </w:r>
          </w:p>
        </w:tc>
      </w:tr>
      <w:tr w:rsidR="00D41238" w:rsidRPr="008470B7" w14:paraId="42BFB950" w14:textId="77777777" w:rsidTr="002372E2">
        <w:trPr>
          <w:trHeight w:val="151"/>
        </w:trPr>
        <w:tc>
          <w:tcPr>
            <w:tcW w:w="4672" w:type="dxa"/>
            <w:vMerge w:val="restart"/>
          </w:tcPr>
          <w:p w14:paraId="00A85169" w14:textId="77777777" w:rsidR="00D41238" w:rsidRDefault="00D41238" w:rsidP="00A9513A">
            <w:pPr>
              <w:pStyle w:val="NoSpacing"/>
              <w:rPr>
                <w:rFonts w:ascii="Arial Narrow" w:hAnsi="Arial Narrow"/>
                <w:sz w:val="18"/>
                <w:szCs w:val="18"/>
              </w:rPr>
            </w:pPr>
          </w:p>
          <w:p w14:paraId="4FE297A7" w14:textId="77777777" w:rsidR="00D41238" w:rsidRPr="008470B7" w:rsidRDefault="00D41238" w:rsidP="00A9513A">
            <w:pPr>
              <w:pStyle w:val="NoSpacing"/>
              <w:rPr>
                <w:rFonts w:ascii="Arial Narrow" w:hAnsi="Arial Narrow"/>
                <w:sz w:val="18"/>
                <w:szCs w:val="18"/>
              </w:rPr>
            </w:pPr>
          </w:p>
        </w:tc>
        <w:tc>
          <w:tcPr>
            <w:tcW w:w="4673" w:type="dxa"/>
          </w:tcPr>
          <w:p w14:paraId="5815BE8E" w14:textId="45CB2B37" w:rsidR="00D41238" w:rsidRDefault="00D41238" w:rsidP="00D41238">
            <w:pPr>
              <w:pStyle w:val="NoSpacing"/>
              <w:numPr>
                <w:ilvl w:val="0"/>
                <w:numId w:val="25"/>
              </w:numPr>
              <w:ind w:left="322"/>
              <w:rPr>
                <w:rFonts w:ascii="Arial Narrow" w:hAnsi="Arial Narrow"/>
                <w:sz w:val="18"/>
                <w:szCs w:val="18"/>
              </w:rPr>
            </w:pPr>
          </w:p>
          <w:p w14:paraId="42E0BD01" w14:textId="23D6C6F9" w:rsidR="00D41238" w:rsidRPr="008470B7" w:rsidRDefault="00D41238" w:rsidP="00D41238">
            <w:pPr>
              <w:pStyle w:val="NoSpacing"/>
              <w:ind w:left="322"/>
              <w:rPr>
                <w:rFonts w:ascii="Arial Narrow" w:hAnsi="Arial Narrow"/>
                <w:sz w:val="18"/>
                <w:szCs w:val="18"/>
              </w:rPr>
            </w:pPr>
          </w:p>
        </w:tc>
      </w:tr>
      <w:tr w:rsidR="00D41238" w:rsidRPr="008470B7" w14:paraId="6355A947" w14:textId="77777777" w:rsidTr="00EB1735">
        <w:trPr>
          <w:trHeight w:val="150"/>
        </w:trPr>
        <w:tc>
          <w:tcPr>
            <w:tcW w:w="4672" w:type="dxa"/>
            <w:vMerge/>
          </w:tcPr>
          <w:p w14:paraId="34713322" w14:textId="77777777" w:rsidR="00D41238" w:rsidRDefault="00D41238" w:rsidP="00A9513A">
            <w:pPr>
              <w:pStyle w:val="NoSpacing"/>
              <w:rPr>
                <w:rFonts w:ascii="Arial Narrow" w:hAnsi="Arial Narrow"/>
                <w:sz w:val="18"/>
                <w:szCs w:val="18"/>
              </w:rPr>
            </w:pPr>
          </w:p>
        </w:tc>
        <w:tc>
          <w:tcPr>
            <w:tcW w:w="4673" w:type="dxa"/>
          </w:tcPr>
          <w:p w14:paraId="2207FBB7" w14:textId="6A7C836F" w:rsidR="00D41238" w:rsidRDefault="00D41238" w:rsidP="00D41238">
            <w:pPr>
              <w:pStyle w:val="NoSpacing"/>
              <w:numPr>
                <w:ilvl w:val="0"/>
                <w:numId w:val="25"/>
              </w:numPr>
              <w:ind w:left="322"/>
              <w:rPr>
                <w:rFonts w:ascii="Arial Narrow" w:hAnsi="Arial Narrow"/>
                <w:sz w:val="18"/>
                <w:szCs w:val="18"/>
              </w:rPr>
            </w:pPr>
          </w:p>
          <w:p w14:paraId="75C36063" w14:textId="3261FD5F" w:rsidR="00D41238" w:rsidRPr="008470B7" w:rsidRDefault="00D41238" w:rsidP="00D41238">
            <w:pPr>
              <w:pStyle w:val="NoSpacing"/>
              <w:ind w:left="322"/>
              <w:rPr>
                <w:rFonts w:ascii="Arial Narrow" w:hAnsi="Arial Narrow"/>
                <w:sz w:val="18"/>
                <w:szCs w:val="18"/>
              </w:rPr>
            </w:pPr>
          </w:p>
        </w:tc>
      </w:tr>
    </w:tbl>
    <w:p w14:paraId="522D25D2" w14:textId="77777777" w:rsidR="00A66093" w:rsidRDefault="00A66093" w:rsidP="004B0A0B">
      <w:pPr>
        <w:pStyle w:val="NoSpacing"/>
        <w:jc w:val="center"/>
        <w:rPr>
          <w:rFonts w:ascii="Arial Narrow" w:hAnsi="Arial Narrow"/>
          <w:b/>
          <w:bCs/>
          <w:sz w:val="18"/>
          <w:szCs w:val="18"/>
        </w:rPr>
      </w:pPr>
    </w:p>
    <w:p w14:paraId="3BC34EC5" w14:textId="23E6A3B8" w:rsidR="00A9513A" w:rsidRDefault="00A9513A" w:rsidP="00955DC0">
      <w:pPr>
        <w:pStyle w:val="NoSpacing"/>
        <w:shd w:val="clear" w:color="auto" w:fill="EEECE1" w:themeFill="background2"/>
        <w:rPr>
          <w:rFonts w:ascii="Arial Narrow" w:hAnsi="Arial Narrow"/>
          <w:sz w:val="18"/>
          <w:szCs w:val="18"/>
        </w:rPr>
      </w:pPr>
      <w:r w:rsidRPr="008470B7">
        <w:rPr>
          <w:rFonts w:ascii="Arial Narrow" w:hAnsi="Arial Narrow"/>
          <w:b/>
          <w:bCs/>
          <w:sz w:val="18"/>
          <w:szCs w:val="18"/>
        </w:rPr>
        <w:t xml:space="preserve">Criteria </w:t>
      </w:r>
    </w:p>
    <w:p w14:paraId="6EE1FD78" w14:textId="77777777" w:rsidR="00955DC0" w:rsidRDefault="004B0A0B" w:rsidP="004B0A0B">
      <w:pPr>
        <w:ind w:right="-755"/>
        <w:rPr>
          <w:sz w:val="18"/>
          <w:szCs w:val="18"/>
        </w:rPr>
      </w:pPr>
      <w:r w:rsidRPr="008470B7">
        <w:rPr>
          <w:sz w:val="18"/>
          <w:szCs w:val="18"/>
        </w:rPr>
        <w:t xml:space="preserve">To be considered for Life Membership the person being nominated must fulfil at least one of the following </w:t>
      </w:r>
      <w:r w:rsidR="00955DC0">
        <w:rPr>
          <w:sz w:val="18"/>
          <w:szCs w:val="18"/>
        </w:rPr>
        <w:t>nomination types</w:t>
      </w:r>
      <w:r w:rsidRPr="008470B7">
        <w:rPr>
          <w:sz w:val="18"/>
          <w:szCs w:val="18"/>
        </w:rPr>
        <w:t>:</w:t>
      </w:r>
      <w:r w:rsidR="00955DC0" w:rsidRPr="00955DC0">
        <w:rPr>
          <w:sz w:val="18"/>
          <w:szCs w:val="18"/>
        </w:rPr>
        <w:t xml:space="preserve"> </w:t>
      </w:r>
    </w:p>
    <w:p w14:paraId="76F96A44" w14:textId="3D08136D" w:rsidR="004B0A0B" w:rsidRPr="008470B7" w:rsidRDefault="00955DC0" w:rsidP="004B0A0B">
      <w:pPr>
        <w:ind w:right="-755"/>
        <w:rPr>
          <w:sz w:val="18"/>
          <w:szCs w:val="18"/>
        </w:rPr>
      </w:pPr>
      <w:r>
        <w:rPr>
          <w:sz w:val="18"/>
          <w:szCs w:val="18"/>
        </w:rPr>
        <w:t>P</w:t>
      </w:r>
      <w:r w:rsidRPr="008470B7">
        <w:rPr>
          <w:sz w:val="18"/>
          <w:szCs w:val="18"/>
        </w:rPr>
        <w:t>lease mark which of any or all applies to the nominated person</w:t>
      </w:r>
    </w:p>
    <w:tbl>
      <w:tblPr>
        <w:tblStyle w:val="TableGrid"/>
        <w:tblW w:w="935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47"/>
        <w:gridCol w:w="7502"/>
        <w:gridCol w:w="11"/>
      </w:tblGrid>
      <w:tr w:rsidR="008470B7" w:rsidRPr="008470B7" w14:paraId="658D55D4" w14:textId="77777777" w:rsidTr="00A66093">
        <w:trPr>
          <w:gridAfter w:val="1"/>
          <w:wAfter w:w="11" w:type="dxa"/>
        </w:trPr>
        <w:tc>
          <w:tcPr>
            <w:tcW w:w="1696" w:type="dxa"/>
            <w:shd w:val="clear" w:color="auto" w:fill="EEECE1" w:themeFill="background2"/>
          </w:tcPr>
          <w:p w14:paraId="0C41853C" w14:textId="39C76675" w:rsidR="008470B7" w:rsidRPr="008470B7" w:rsidRDefault="008470B7" w:rsidP="003B23DE">
            <w:pPr>
              <w:pStyle w:val="NoSpacing"/>
              <w:rPr>
                <w:rFonts w:ascii="Arial Narrow" w:hAnsi="Arial Narrow"/>
                <w:b/>
                <w:bCs/>
                <w:sz w:val="18"/>
                <w:szCs w:val="18"/>
              </w:rPr>
            </w:pPr>
            <w:r w:rsidRPr="008470B7">
              <w:rPr>
                <w:rFonts w:ascii="Arial Narrow" w:hAnsi="Arial Narrow"/>
                <w:b/>
                <w:bCs/>
                <w:sz w:val="18"/>
                <w:szCs w:val="18"/>
              </w:rPr>
              <w:t>Nomination Type</w:t>
            </w:r>
          </w:p>
        </w:tc>
        <w:tc>
          <w:tcPr>
            <w:tcW w:w="7649" w:type="dxa"/>
            <w:gridSpan w:val="2"/>
            <w:shd w:val="clear" w:color="auto" w:fill="EEECE1" w:themeFill="background2"/>
          </w:tcPr>
          <w:p w14:paraId="48A10D70" w14:textId="1A499541" w:rsidR="008470B7" w:rsidRPr="008470B7" w:rsidRDefault="008470B7" w:rsidP="003B23DE">
            <w:pPr>
              <w:pStyle w:val="NoSpacing"/>
              <w:rPr>
                <w:rFonts w:ascii="Arial Narrow" w:hAnsi="Arial Narrow"/>
                <w:b/>
                <w:bCs/>
                <w:sz w:val="18"/>
                <w:szCs w:val="18"/>
              </w:rPr>
            </w:pPr>
            <w:r w:rsidRPr="008470B7">
              <w:rPr>
                <w:rFonts w:ascii="Arial Narrow" w:hAnsi="Arial Narrow"/>
                <w:b/>
                <w:bCs/>
                <w:sz w:val="18"/>
                <w:szCs w:val="18"/>
              </w:rPr>
              <w:t>Quantifiers</w:t>
            </w:r>
          </w:p>
        </w:tc>
      </w:tr>
      <w:tr w:rsidR="008470B7" w:rsidRPr="008470B7" w14:paraId="0B0EADE8" w14:textId="77777777" w:rsidTr="00A66093">
        <w:trPr>
          <w:gridAfter w:val="1"/>
          <w:wAfter w:w="11" w:type="dxa"/>
        </w:trPr>
        <w:tc>
          <w:tcPr>
            <w:tcW w:w="1696" w:type="dxa"/>
          </w:tcPr>
          <w:p w14:paraId="7A22A58A" w14:textId="0D34CFDA" w:rsidR="008470B7" w:rsidRPr="008470B7" w:rsidRDefault="00000000" w:rsidP="003B23DE">
            <w:pPr>
              <w:pStyle w:val="NoSpacing"/>
              <w:rPr>
                <w:rFonts w:ascii="Arial Narrow" w:hAnsi="Arial Narrow"/>
                <w:i/>
                <w:iCs/>
                <w:sz w:val="18"/>
                <w:szCs w:val="18"/>
              </w:rPr>
            </w:pPr>
            <w:sdt>
              <w:sdtPr>
                <w:rPr>
                  <w:rFonts w:ascii="Arial Narrow" w:hAnsi="Arial Narrow"/>
                  <w:sz w:val="18"/>
                  <w:szCs w:val="18"/>
                </w:rPr>
                <w:id w:val="-608122349"/>
                <w14:checkbox>
                  <w14:checked w14:val="0"/>
                  <w14:checkedState w14:val="2612" w14:font="MS Gothic"/>
                  <w14:uncheckedState w14:val="2610" w14:font="MS Gothic"/>
                </w14:checkbox>
              </w:sdtPr>
              <w:sdtContent>
                <w:r w:rsidR="008470B7" w:rsidRPr="008470B7">
                  <w:rPr>
                    <w:rFonts w:ascii="Segoe UI Symbol" w:eastAsia="MS Gothic" w:hAnsi="Segoe UI Symbol" w:cs="Segoe UI Symbol"/>
                    <w:sz w:val="18"/>
                    <w:szCs w:val="18"/>
                  </w:rPr>
                  <w:t>☐</w:t>
                </w:r>
              </w:sdtContent>
            </w:sdt>
            <w:r w:rsidR="008470B7" w:rsidRPr="008470B7">
              <w:rPr>
                <w:rFonts w:ascii="Arial Narrow" w:hAnsi="Arial Narrow"/>
                <w:sz w:val="18"/>
                <w:szCs w:val="18"/>
              </w:rPr>
              <w:t xml:space="preserve"> Voluntary Service </w:t>
            </w:r>
          </w:p>
        </w:tc>
        <w:tc>
          <w:tcPr>
            <w:tcW w:w="7649" w:type="dxa"/>
            <w:gridSpan w:val="2"/>
          </w:tcPr>
          <w:p w14:paraId="68854D70" w14:textId="77777777" w:rsidR="008470B7" w:rsidRPr="004B0A0B" w:rsidRDefault="008470B7" w:rsidP="008470B7">
            <w:pPr>
              <w:pStyle w:val="NoSpacing"/>
              <w:numPr>
                <w:ilvl w:val="0"/>
                <w:numId w:val="20"/>
              </w:numPr>
              <w:ind w:left="318"/>
              <w:rPr>
                <w:rFonts w:ascii="Arial Narrow" w:hAnsi="Arial Narrow"/>
                <w:i/>
                <w:iCs/>
                <w:sz w:val="18"/>
                <w:szCs w:val="18"/>
              </w:rPr>
            </w:pPr>
            <w:r w:rsidRPr="004B0A0B">
              <w:rPr>
                <w:rFonts w:ascii="Arial Narrow" w:hAnsi="Arial Narrow"/>
                <w:i/>
                <w:iCs/>
                <w:sz w:val="18"/>
                <w:szCs w:val="18"/>
              </w:rPr>
              <w:t>10 years unpaid service to the club, and or member of the committee or an actively valued and conspicuous volunteer</w:t>
            </w:r>
          </w:p>
          <w:p w14:paraId="4C3D4F9B" w14:textId="77777777" w:rsidR="008470B7" w:rsidRPr="004B0A0B" w:rsidRDefault="008470B7" w:rsidP="008470B7">
            <w:pPr>
              <w:pStyle w:val="NoSpacing"/>
              <w:numPr>
                <w:ilvl w:val="0"/>
                <w:numId w:val="20"/>
              </w:numPr>
              <w:ind w:left="318"/>
              <w:rPr>
                <w:rFonts w:ascii="Arial Narrow" w:hAnsi="Arial Narrow"/>
                <w:i/>
                <w:iCs/>
                <w:sz w:val="18"/>
                <w:szCs w:val="18"/>
              </w:rPr>
            </w:pPr>
            <w:r w:rsidRPr="004B0A0B">
              <w:rPr>
                <w:rFonts w:ascii="Arial Narrow" w:hAnsi="Arial Narrow"/>
                <w:i/>
                <w:iCs/>
                <w:sz w:val="18"/>
                <w:szCs w:val="18"/>
              </w:rPr>
              <w:t>The nominee has been conspicuously seen by the members in their execution of duties or voluntary work towards the betterment of the club through the duration of their time at the club.</w:t>
            </w:r>
          </w:p>
          <w:p w14:paraId="1E35A52F" w14:textId="7BA38BF6" w:rsidR="008470B7" w:rsidRPr="004B0A0B" w:rsidRDefault="008470B7" w:rsidP="008470B7">
            <w:pPr>
              <w:pStyle w:val="NoSpacing"/>
              <w:numPr>
                <w:ilvl w:val="0"/>
                <w:numId w:val="20"/>
              </w:numPr>
              <w:ind w:left="318"/>
              <w:rPr>
                <w:rFonts w:ascii="Arial Narrow" w:hAnsi="Arial Narrow"/>
                <w:i/>
                <w:iCs/>
                <w:sz w:val="18"/>
                <w:szCs w:val="18"/>
              </w:rPr>
            </w:pPr>
            <w:r w:rsidRPr="004B0A0B">
              <w:rPr>
                <w:rFonts w:ascii="Arial Narrow" w:hAnsi="Arial Narrow"/>
                <w:i/>
                <w:iCs/>
                <w:sz w:val="18"/>
                <w:szCs w:val="18"/>
              </w:rPr>
              <w:t>The service shall be sacrificial in nature and not directly for personal status or kudos and definitely not for personal gain, or profit either directly or indirectly.</w:t>
            </w:r>
          </w:p>
        </w:tc>
      </w:tr>
      <w:tr w:rsidR="008470B7" w:rsidRPr="008470B7" w14:paraId="0B44ECE6" w14:textId="77777777" w:rsidTr="00A66093">
        <w:trPr>
          <w:gridAfter w:val="1"/>
          <w:wAfter w:w="11" w:type="dxa"/>
        </w:trPr>
        <w:tc>
          <w:tcPr>
            <w:tcW w:w="1696" w:type="dxa"/>
            <w:shd w:val="clear" w:color="auto" w:fill="auto"/>
          </w:tcPr>
          <w:p w14:paraId="4D3248BD" w14:textId="62A55CB5" w:rsidR="008470B7" w:rsidRPr="008470B7" w:rsidRDefault="00000000" w:rsidP="003B23DE">
            <w:pPr>
              <w:pStyle w:val="NoSpacing"/>
              <w:rPr>
                <w:rFonts w:ascii="Arial Narrow" w:hAnsi="Arial Narrow"/>
                <w:sz w:val="18"/>
                <w:szCs w:val="18"/>
              </w:rPr>
            </w:pPr>
            <w:sdt>
              <w:sdtPr>
                <w:rPr>
                  <w:rFonts w:ascii="Arial Narrow" w:hAnsi="Arial Narrow"/>
                  <w:sz w:val="18"/>
                  <w:szCs w:val="18"/>
                </w:rPr>
                <w:id w:val="-103893771"/>
                <w14:checkbox>
                  <w14:checked w14:val="0"/>
                  <w14:checkedState w14:val="2612" w14:font="MS Gothic"/>
                  <w14:uncheckedState w14:val="2610" w14:font="MS Gothic"/>
                </w14:checkbox>
              </w:sdtPr>
              <w:sdtContent>
                <w:r w:rsidR="008470B7" w:rsidRPr="008470B7">
                  <w:rPr>
                    <w:rFonts w:ascii="Segoe UI Symbol" w:eastAsia="MS Gothic" w:hAnsi="Segoe UI Symbol" w:cs="Segoe UI Symbol"/>
                    <w:sz w:val="18"/>
                    <w:szCs w:val="18"/>
                  </w:rPr>
                  <w:t>☐</w:t>
                </w:r>
              </w:sdtContent>
            </w:sdt>
            <w:r w:rsidR="008470B7" w:rsidRPr="008470B7">
              <w:rPr>
                <w:rFonts w:ascii="Arial Narrow" w:hAnsi="Arial Narrow"/>
                <w:sz w:val="18"/>
                <w:szCs w:val="18"/>
              </w:rPr>
              <w:t xml:space="preserve"> </w:t>
            </w:r>
            <w:r w:rsidR="008470B7">
              <w:rPr>
                <w:rFonts w:ascii="Arial Narrow" w:hAnsi="Arial Narrow"/>
                <w:sz w:val="18"/>
                <w:szCs w:val="18"/>
              </w:rPr>
              <w:t xml:space="preserve">Club </w:t>
            </w:r>
            <w:r w:rsidR="008470B7" w:rsidRPr="008470B7">
              <w:rPr>
                <w:rFonts w:ascii="Arial Narrow" w:hAnsi="Arial Narrow"/>
                <w:sz w:val="18"/>
                <w:szCs w:val="18"/>
              </w:rPr>
              <w:t>Service</w:t>
            </w:r>
          </w:p>
        </w:tc>
        <w:tc>
          <w:tcPr>
            <w:tcW w:w="7649" w:type="dxa"/>
            <w:gridSpan w:val="2"/>
            <w:shd w:val="clear" w:color="auto" w:fill="auto"/>
          </w:tcPr>
          <w:p w14:paraId="1D1D61FD" w14:textId="70FE458E" w:rsidR="008470B7" w:rsidRPr="004B0A0B" w:rsidRDefault="008470B7" w:rsidP="008470B7">
            <w:pPr>
              <w:pStyle w:val="NoSpacing"/>
              <w:numPr>
                <w:ilvl w:val="0"/>
                <w:numId w:val="20"/>
              </w:numPr>
              <w:ind w:left="318"/>
              <w:rPr>
                <w:rFonts w:ascii="Arial Narrow" w:hAnsi="Arial Narrow"/>
                <w:b/>
                <w:bCs/>
                <w:i/>
                <w:iCs/>
                <w:sz w:val="18"/>
                <w:szCs w:val="18"/>
              </w:rPr>
            </w:pPr>
            <w:r w:rsidRPr="004B0A0B">
              <w:rPr>
                <w:rFonts w:ascii="Arial Narrow" w:hAnsi="Arial Narrow"/>
                <w:i/>
                <w:iCs/>
                <w:sz w:val="18"/>
                <w:szCs w:val="18"/>
              </w:rPr>
              <w:t>Extraordinary hours required, and the service has been sacrificial in nature which may have included receiving a payment</w:t>
            </w:r>
          </w:p>
        </w:tc>
      </w:tr>
      <w:tr w:rsidR="008470B7" w:rsidRPr="008470B7" w14:paraId="2B5D399E" w14:textId="77777777" w:rsidTr="00A66093">
        <w:trPr>
          <w:gridAfter w:val="1"/>
          <w:wAfter w:w="11" w:type="dxa"/>
        </w:trPr>
        <w:tc>
          <w:tcPr>
            <w:tcW w:w="1696" w:type="dxa"/>
          </w:tcPr>
          <w:p w14:paraId="6E40D9B1" w14:textId="6F00CFE7" w:rsidR="008470B7" w:rsidRPr="008470B7" w:rsidRDefault="00000000" w:rsidP="003B23DE">
            <w:pPr>
              <w:pStyle w:val="NoSpacing"/>
              <w:rPr>
                <w:rFonts w:ascii="Arial Narrow" w:hAnsi="Arial Narrow"/>
                <w:sz w:val="18"/>
                <w:szCs w:val="18"/>
              </w:rPr>
            </w:pPr>
            <w:sdt>
              <w:sdtPr>
                <w:rPr>
                  <w:rFonts w:ascii="Arial Narrow" w:hAnsi="Arial Narrow"/>
                  <w:sz w:val="18"/>
                  <w:szCs w:val="18"/>
                </w:rPr>
                <w:id w:val="2010401190"/>
                <w14:checkbox>
                  <w14:checked w14:val="0"/>
                  <w14:checkedState w14:val="2612" w14:font="MS Gothic"/>
                  <w14:uncheckedState w14:val="2610" w14:font="MS Gothic"/>
                </w14:checkbox>
              </w:sdtPr>
              <w:sdtContent>
                <w:r w:rsidR="008470B7" w:rsidRPr="008470B7">
                  <w:rPr>
                    <w:rFonts w:ascii="Segoe UI Symbol" w:eastAsia="MS Gothic" w:hAnsi="Segoe UI Symbol" w:cs="Segoe UI Symbol"/>
                    <w:sz w:val="18"/>
                    <w:szCs w:val="18"/>
                  </w:rPr>
                  <w:t>☐</w:t>
                </w:r>
              </w:sdtContent>
            </w:sdt>
            <w:r w:rsidR="008470B7" w:rsidRPr="008470B7">
              <w:rPr>
                <w:rFonts w:ascii="Arial Narrow" w:hAnsi="Arial Narrow"/>
                <w:sz w:val="18"/>
                <w:szCs w:val="18"/>
              </w:rPr>
              <w:t xml:space="preserve"> Player</w:t>
            </w:r>
          </w:p>
        </w:tc>
        <w:tc>
          <w:tcPr>
            <w:tcW w:w="7649" w:type="dxa"/>
            <w:gridSpan w:val="2"/>
          </w:tcPr>
          <w:p w14:paraId="71B82D0E" w14:textId="77777777" w:rsidR="008470B7" w:rsidRPr="004B0A0B" w:rsidRDefault="008470B7" w:rsidP="008470B7">
            <w:pPr>
              <w:pStyle w:val="NoSpacing"/>
              <w:numPr>
                <w:ilvl w:val="0"/>
                <w:numId w:val="20"/>
              </w:numPr>
              <w:ind w:left="318"/>
              <w:rPr>
                <w:rFonts w:ascii="Arial Narrow" w:hAnsi="Arial Narrow"/>
                <w:i/>
                <w:iCs/>
                <w:sz w:val="18"/>
                <w:szCs w:val="18"/>
              </w:rPr>
            </w:pPr>
            <w:r w:rsidRPr="004B0A0B">
              <w:rPr>
                <w:rFonts w:ascii="Arial Narrow" w:hAnsi="Arial Narrow"/>
                <w:i/>
                <w:iCs/>
                <w:sz w:val="18"/>
                <w:szCs w:val="18"/>
              </w:rPr>
              <w:t>Played a minimum of 200 senior aged Football or Netball games representing the Inverleigh Football Netball Club in an exemplary manner</w:t>
            </w:r>
          </w:p>
          <w:p w14:paraId="3DD9D875" w14:textId="77777777" w:rsidR="008470B7" w:rsidRPr="004B0A0B" w:rsidRDefault="008470B7" w:rsidP="008470B7">
            <w:pPr>
              <w:pStyle w:val="NoSpacing"/>
              <w:numPr>
                <w:ilvl w:val="0"/>
                <w:numId w:val="20"/>
              </w:numPr>
              <w:ind w:left="318"/>
              <w:rPr>
                <w:rFonts w:ascii="Arial Narrow" w:hAnsi="Arial Narrow"/>
                <w:i/>
                <w:iCs/>
                <w:sz w:val="18"/>
                <w:szCs w:val="18"/>
              </w:rPr>
            </w:pPr>
            <w:r w:rsidRPr="004B0A0B">
              <w:rPr>
                <w:rFonts w:ascii="Arial Narrow" w:hAnsi="Arial Narrow"/>
                <w:i/>
                <w:iCs/>
                <w:sz w:val="18"/>
                <w:szCs w:val="18"/>
              </w:rPr>
              <w:t>Has been retired for at least one full season, and / or</w:t>
            </w:r>
          </w:p>
          <w:p w14:paraId="48EC4699" w14:textId="5F6DBDF0" w:rsidR="008470B7" w:rsidRPr="004B0A0B" w:rsidRDefault="008470B7" w:rsidP="00A66093">
            <w:pPr>
              <w:pStyle w:val="NoSpacing"/>
              <w:numPr>
                <w:ilvl w:val="0"/>
                <w:numId w:val="20"/>
              </w:numPr>
              <w:ind w:left="318" w:right="-116"/>
              <w:rPr>
                <w:rFonts w:ascii="Arial Narrow" w:hAnsi="Arial Narrow"/>
                <w:i/>
                <w:iCs/>
                <w:sz w:val="18"/>
                <w:szCs w:val="18"/>
              </w:rPr>
            </w:pPr>
            <w:r w:rsidRPr="004B0A0B">
              <w:rPr>
                <w:rFonts w:ascii="Arial Narrow" w:hAnsi="Arial Narrow"/>
                <w:i/>
                <w:iCs/>
                <w:sz w:val="18"/>
                <w:szCs w:val="18"/>
              </w:rPr>
              <w:t xml:space="preserve">Has dedicated a minimum of 3 years voluntary and unpaid service to the club </w:t>
            </w:r>
            <w:r w:rsidR="00A66093">
              <w:rPr>
                <w:rFonts w:ascii="Arial Narrow" w:hAnsi="Arial Narrow"/>
                <w:i/>
                <w:iCs/>
                <w:sz w:val="18"/>
                <w:szCs w:val="18"/>
              </w:rPr>
              <w:t>(</w:t>
            </w:r>
            <w:r w:rsidRPr="004B0A0B">
              <w:rPr>
                <w:rFonts w:ascii="Arial Narrow" w:hAnsi="Arial Narrow"/>
                <w:i/>
                <w:iCs/>
                <w:sz w:val="18"/>
                <w:szCs w:val="18"/>
              </w:rPr>
              <w:t>Voluntary concurrent to playing</w:t>
            </w:r>
            <w:r w:rsidR="00A66093">
              <w:rPr>
                <w:rFonts w:ascii="Arial Narrow" w:hAnsi="Arial Narrow"/>
                <w:i/>
                <w:iCs/>
                <w:sz w:val="18"/>
                <w:szCs w:val="18"/>
              </w:rPr>
              <w:t>)</w:t>
            </w:r>
          </w:p>
        </w:tc>
      </w:tr>
      <w:tr w:rsidR="00056D55" w:rsidRPr="008470B7" w14:paraId="5A6E79DB" w14:textId="77777777" w:rsidTr="00A66093">
        <w:trPr>
          <w:gridAfter w:val="1"/>
          <w:wAfter w:w="11" w:type="dxa"/>
        </w:trPr>
        <w:tc>
          <w:tcPr>
            <w:tcW w:w="9345" w:type="dxa"/>
            <w:gridSpan w:val="3"/>
            <w:shd w:val="clear" w:color="auto" w:fill="EEECE1" w:themeFill="background2"/>
          </w:tcPr>
          <w:p w14:paraId="42C9FFFE" w14:textId="5732E4FB" w:rsidR="00056D55" w:rsidRPr="008470B7" w:rsidRDefault="00056D55" w:rsidP="008D71DC">
            <w:pPr>
              <w:pStyle w:val="NoSpacing"/>
              <w:rPr>
                <w:rFonts w:ascii="Arial Narrow" w:hAnsi="Arial Narrow"/>
                <w:b/>
                <w:bCs/>
                <w:sz w:val="18"/>
                <w:szCs w:val="18"/>
              </w:rPr>
            </w:pPr>
            <w:r w:rsidRPr="008470B7">
              <w:rPr>
                <w:rFonts w:ascii="Arial Narrow" w:hAnsi="Arial Narrow"/>
                <w:b/>
                <w:bCs/>
                <w:sz w:val="18"/>
                <w:szCs w:val="18"/>
              </w:rPr>
              <w:t xml:space="preserve">Nomination </w:t>
            </w:r>
            <w:r w:rsidR="00A66093">
              <w:rPr>
                <w:rFonts w:ascii="Arial Narrow" w:hAnsi="Arial Narrow"/>
                <w:b/>
                <w:bCs/>
                <w:sz w:val="18"/>
                <w:szCs w:val="18"/>
              </w:rPr>
              <w:t>Suitability (</w:t>
            </w:r>
            <w:r>
              <w:rPr>
                <w:rFonts w:ascii="Arial Narrow" w:hAnsi="Arial Narrow"/>
                <w:b/>
                <w:bCs/>
                <w:sz w:val="18"/>
                <w:szCs w:val="18"/>
              </w:rPr>
              <w:t>Explanation and Justification</w:t>
            </w:r>
            <w:r w:rsidR="00A66093">
              <w:rPr>
                <w:rFonts w:ascii="Arial Narrow" w:hAnsi="Arial Narrow"/>
                <w:b/>
                <w:bCs/>
                <w:sz w:val="18"/>
                <w:szCs w:val="18"/>
              </w:rPr>
              <w:t>)</w:t>
            </w:r>
          </w:p>
        </w:tc>
      </w:tr>
      <w:tr w:rsidR="00056D55" w14:paraId="62F7D9A9" w14:textId="77777777" w:rsidTr="00A66093">
        <w:tc>
          <w:tcPr>
            <w:tcW w:w="1843" w:type="dxa"/>
            <w:gridSpan w:val="2"/>
          </w:tcPr>
          <w:p w14:paraId="1096FF98" w14:textId="77777777" w:rsidR="00056D55" w:rsidRDefault="00056D55" w:rsidP="00356F31">
            <w:pPr>
              <w:pStyle w:val="NoSpacing"/>
              <w:numPr>
                <w:ilvl w:val="0"/>
                <w:numId w:val="21"/>
              </w:numPr>
              <w:ind w:left="316"/>
              <w:rPr>
                <w:rFonts w:ascii="Arial Narrow" w:hAnsi="Arial Narrow"/>
                <w:sz w:val="18"/>
                <w:szCs w:val="18"/>
              </w:rPr>
            </w:pPr>
            <w:r w:rsidRPr="008470B7">
              <w:rPr>
                <w:rFonts w:ascii="Arial Narrow" w:hAnsi="Arial Narrow"/>
                <w:sz w:val="18"/>
                <w:szCs w:val="18"/>
              </w:rPr>
              <w:t>Years of service</w:t>
            </w:r>
          </w:p>
        </w:tc>
        <w:tc>
          <w:tcPr>
            <w:tcW w:w="7513" w:type="dxa"/>
            <w:gridSpan w:val="2"/>
          </w:tcPr>
          <w:p w14:paraId="0BD832FA" w14:textId="77777777" w:rsidR="00056D55" w:rsidRDefault="00056D55" w:rsidP="00356F31">
            <w:pPr>
              <w:pStyle w:val="NoSpacing"/>
              <w:rPr>
                <w:rFonts w:ascii="Arial Narrow" w:hAnsi="Arial Narrow"/>
                <w:sz w:val="18"/>
                <w:szCs w:val="18"/>
              </w:rPr>
            </w:pPr>
          </w:p>
          <w:p w14:paraId="132E498F" w14:textId="77777777" w:rsidR="00A66093" w:rsidRDefault="00A66093" w:rsidP="00356F31">
            <w:pPr>
              <w:pStyle w:val="NoSpacing"/>
              <w:rPr>
                <w:rFonts w:ascii="Arial Narrow" w:hAnsi="Arial Narrow"/>
                <w:sz w:val="18"/>
                <w:szCs w:val="18"/>
              </w:rPr>
            </w:pPr>
          </w:p>
          <w:p w14:paraId="0028629D" w14:textId="77777777" w:rsidR="00056D55" w:rsidRDefault="00056D55" w:rsidP="00356F31">
            <w:pPr>
              <w:pStyle w:val="NoSpacing"/>
              <w:rPr>
                <w:rFonts w:ascii="Arial Narrow" w:hAnsi="Arial Narrow"/>
                <w:sz w:val="18"/>
                <w:szCs w:val="18"/>
              </w:rPr>
            </w:pPr>
          </w:p>
          <w:p w14:paraId="285BC095" w14:textId="77777777" w:rsidR="00056D55" w:rsidRDefault="00056D55" w:rsidP="00356F31">
            <w:pPr>
              <w:pStyle w:val="NoSpacing"/>
              <w:rPr>
                <w:rFonts w:ascii="Arial Narrow" w:hAnsi="Arial Narrow"/>
                <w:sz w:val="18"/>
                <w:szCs w:val="18"/>
              </w:rPr>
            </w:pPr>
          </w:p>
        </w:tc>
      </w:tr>
      <w:tr w:rsidR="00056D55" w14:paraId="1A9616CD" w14:textId="77777777" w:rsidTr="00A66093">
        <w:tc>
          <w:tcPr>
            <w:tcW w:w="1843" w:type="dxa"/>
            <w:gridSpan w:val="2"/>
          </w:tcPr>
          <w:p w14:paraId="59662633" w14:textId="77777777" w:rsidR="00056D55" w:rsidRDefault="00056D55" w:rsidP="00356F31">
            <w:pPr>
              <w:pStyle w:val="NoSpacing"/>
              <w:numPr>
                <w:ilvl w:val="0"/>
                <w:numId w:val="21"/>
              </w:numPr>
              <w:ind w:left="316"/>
              <w:rPr>
                <w:rFonts w:ascii="Arial Narrow" w:hAnsi="Arial Narrow"/>
                <w:sz w:val="18"/>
                <w:szCs w:val="18"/>
              </w:rPr>
            </w:pPr>
            <w:r w:rsidRPr="008470B7">
              <w:rPr>
                <w:rFonts w:ascii="Arial Narrow" w:hAnsi="Arial Narrow"/>
                <w:sz w:val="18"/>
                <w:szCs w:val="18"/>
              </w:rPr>
              <w:t>What type of service</w:t>
            </w:r>
          </w:p>
        </w:tc>
        <w:tc>
          <w:tcPr>
            <w:tcW w:w="7513" w:type="dxa"/>
            <w:gridSpan w:val="2"/>
          </w:tcPr>
          <w:p w14:paraId="3ED44B65" w14:textId="77777777" w:rsidR="00056D55" w:rsidRDefault="00056D55" w:rsidP="00356F31">
            <w:pPr>
              <w:pStyle w:val="NoSpacing"/>
              <w:rPr>
                <w:rFonts w:ascii="Arial Narrow" w:hAnsi="Arial Narrow"/>
                <w:sz w:val="18"/>
                <w:szCs w:val="18"/>
              </w:rPr>
            </w:pPr>
          </w:p>
          <w:p w14:paraId="4577A0C8" w14:textId="77777777" w:rsidR="00A66093" w:rsidRDefault="00A66093" w:rsidP="00356F31">
            <w:pPr>
              <w:pStyle w:val="NoSpacing"/>
              <w:rPr>
                <w:rFonts w:ascii="Arial Narrow" w:hAnsi="Arial Narrow"/>
                <w:sz w:val="18"/>
                <w:szCs w:val="18"/>
              </w:rPr>
            </w:pPr>
          </w:p>
          <w:p w14:paraId="715D2580" w14:textId="77777777" w:rsidR="00056D55" w:rsidRDefault="00056D55" w:rsidP="00356F31">
            <w:pPr>
              <w:pStyle w:val="NoSpacing"/>
              <w:rPr>
                <w:rFonts w:ascii="Arial Narrow" w:hAnsi="Arial Narrow"/>
                <w:sz w:val="18"/>
                <w:szCs w:val="18"/>
              </w:rPr>
            </w:pPr>
          </w:p>
          <w:p w14:paraId="1D74881A" w14:textId="77777777" w:rsidR="00056D55" w:rsidRDefault="00056D55" w:rsidP="00356F31">
            <w:pPr>
              <w:pStyle w:val="NoSpacing"/>
              <w:rPr>
                <w:rFonts w:ascii="Arial Narrow" w:hAnsi="Arial Narrow"/>
                <w:sz w:val="18"/>
                <w:szCs w:val="18"/>
              </w:rPr>
            </w:pPr>
          </w:p>
        </w:tc>
      </w:tr>
      <w:tr w:rsidR="00056D55" w14:paraId="43F4702B" w14:textId="77777777" w:rsidTr="00A66093">
        <w:tc>
          <w:tcPr>
            <w:tcW w:w="1843" w:type="dxa"/>
            <w:gridSpan w:val="2"/>
          </w:tcPr>
          <w:p w14:paraId="0AF589A6" w14:textId="77777777" w:rsidR="00056D55" w:rsidRDefault="00056D55" w:rsidP="00356F31">
            <w:pPr>
              <w:pStyle w:val="NoSpacing"/>
              <w:numPr>
                <w:ilvl w:val="0"/>
                <w:numId w:val="21"/>
              </w:numPr>
              <w:ind w:left="316"/>
              <w:rPr>
                <w:rFonts w:ascii="Arial Narrow" w:hAnsi="Arial Narrow"/>
                <w:sz w:val="18"/>
                <w:szCs w:val="18"/>
              </w:rPr>
            </w:pPr>
            <w:r w:rsidRPr="008470B7">
              <w:rPr>
                <w:rFonts w:ascii="Arial Narrow" w:hAnsi="Arial Narrow"/>
                <w:sz w:val="18"/>
                <w:szCs w:val="18"/>
              </w:rPr>
              <w:t>Roles and positions held in the IFNC</w:t>
            </w:r>
          </w:p>
        </w:tc>
        <w:tc>
          <w:tcPr>
            <w:tcW w:w="7513" w:type="dxa"/>
            <w:gridSpan w:val="2"/>
          </w:tcPr>
          <w:p w14:paraId="08AE4A3F" w14:textId="77777777" w:rsidR="00056D55" w:rsidRDefault="00056D55" w:rsidP="00356F31">
            <w:pPr>
              <w:pStyle w:val="NoSpacing"/>
              <w:rPr>
                <w:rFonts w:ascii="Arial Narrow" w:hAnsi="Arial Narrow"/>
                <w:sz w:val="18"/>
                <w:szCs w:val="18"/>
              </w:rPr>
            </w:pPr>
          </w:p>
          <w:p w14:paraId="13361C01" w14:textId="77777777" w:rsidR="00A66093" w:rsidRDefault="00A66093" w:rsidP="00356F31">
            <w:pPr>
              <w:pStyle w:val="NoSpacing"/>
              <w:rPr>
                <w:rFonts w:ascii="Arial Narrow" w:hAnsi="Arial Narrow"/>
                <w:sz w:val="18"/>
                <w:szCs w:val="18"/>
              </w:rPr>
            </w:pPr>
          </w:p>
          <w:p w14:paraId="21631B6B" w14:textId="77777777" w:rsidR="00056D55" w:rsidRDefault="00056D55" w:rsidP="00356F31">
            <w:pPr>
              <w:pStyle w:val="NoSpacing"/>
              <w:rPr>
                <w:rFonts w:ascii="Arial Narrow" w:hAnsi="Arial Narrow"/>
                <w:sz w:val="18"/>
                <w:szCs w:val="18"/>
              </w:rPr>
            </w:pPr>
          </w:p>
          <w:p w14:paraId="721FAB1D" w14:textId="77777777" w:rsidR="00056D55" w:rsidRDefault="00056D55" w:rsidP="00356F31">
            <w:pPr>
              <w:pStyle w:val="NoSpacing"/>
              <w:rPr>
                <w:rFonts w:ascii="Arial Narrow" w:hAnsi="Arial Narrow"/>
                <w:sz w:val="18"/>
                <w:szCs w:val="18"/>
              </w:rPr>
            </w:pPr>
          </w:p>
        </w:tc>
      </w:tr>
      <w:tr w:rsidR="00A66093" w14:paraId="26F4D34A" w14:textId="77777777" w:rsidTr="00A66093">
        <w:tc>
          <w:tcPr>
            <w:tcW w:w="1843" w:type="dxa"/>
            <w:gridSpan w:val="2"/>
          </w:tcPr>
          <w:p w14:paraId="61A85983" w14:textId="3A91A053" w:rsidR="00A66093" w:rsidRPr="008470B7" w:rsidRDefault="00A66093" w:rsidP="00356F31">
            <w:pPr>
              <w:pStyle w:val="NoSpacing"/>
              <w:numPr>
                <w:ilvl w:val="0"/>
                <w:numId w:val="21"/>
              </w:numPr>
              <w:ind w:left="316"/>
              <w:rPr>
                <w:rFonts w:ascii="Arial Narrow" w:hAnsi="Arial Narrow"/>
                <w:sz w:val="18"/>
                <w:szCs w:val="18"/>
              </w:rPr>
            </w:pPr>
            <w:r>
              <w:rPr>
                <w:rFonts w:ascii="Arial Narrow" w:hAnsi="Arial Narrow"/>
                <w:sz w:val="18"/>
                <w:szCs w:val="18"/>
              </w:rPr>
              <w:t>Explanation, why life membership should be granted</w:t>
            </w:r>
          </w:p>
        </w:tc>
        <w:tc>
          <w:tcPr>
            <w:tcW w:w="7513" w:type="dxa"/>
            <w:gridSpan w:val="2"/>
          </w:tcPr>
          <w:p w14:paraId="127ED66D" w14:textId="77777777" w:rsidR="00A66093" w:rsidRDefault="00A66093" w:rsidP="00356F31">
            <w:pPr>
              <w:pStyle w:val="NoSpacing"/>
              <w:rPr>
                <w:rFonts w:ascii="Arial Narrow" w:hAnsi="Arial Narrow"/>
                <w:sz w:val="18"/>
                <w:szCs w:val="18"/>
              </w:rPr>
            </w:pPr>
          </w:p>
        </w:tc>
      </w:tr>
    </w:tbl>
    <w:p w14:paraId="13800C8C" w14:textId="77777777" w:rsidR="00056D55" w:rsidRDefault="00056D55" w:rsidP="00056D55">
      <w:pPr>
        <w:pStyle w:val="NoSpacing"/>
        <w:rPr>
          <w:rFonts w:ascii="Arial Narrow" w:hAnsi="Arial Narrow"/>
          <w:sz w:val="18"/>
          <w:szCs w:val="18"/>
        </w:rPr>
      </w:pPr>
    </w:p>
    <w:p w14:paraId="07BB157B" w14:textId="16A0B41E" w:rsidR="004B0A0B" w:rsidRDefault="00056D55" w:rsidP="00A9513A">
      <w:pPr>
        <w:pStyle w:val="NoSpacing"/>
        <w:rPr>
          <w:rFonts w:ascii="Arial Narrow" w:hAnsi="Arial Narrow"/>
          <w:b/>
          <w:bCs/>
          <w:sz w:val="18"/>
          <w:szCs w:val="18"/>
        </w:rPr>
      </w:pPr>
      <w:r w:rsidRPr="008470B7">
        <w:rPr>
          <w:rFonts w:ascii="Arial Narrow" w:hAnsi="Arial Narrow"/>
          <w:b/>
          <w:bCs/>
          <w:sz w:val="18"/>
          <w:szCs w:val="18"/>
        </w:rPr>
        <w:t xml:space="preserve">Relevant Details Or Information </w:t>
      </w:r>
    </w:p>
    <w:p w14:paraId="7929A862" w14:textId="77777777" w:rsidR="00056D55" w:rsidRDefault="00056D55" w:rsidP="00056D55">
      <w:pPr>
        <w:pStyle w:val="NoSpacing"/>
        <w:numPr>
          <w:ilvl w:val="0"/>
          <w:numId w:val="24"/>
        </w:numPr>
        <w:ind w:left="426"/>
        <w:rPr>
          <w:rFonts w:ascii="Arial Narrow" w:hAnsi="Arial Narrow"/>
          <w:sz w:val="18"/>
          <w:szCs w:val="18"/>
        </w:rPr>
      </w:pPr>
      <w:r>
        <w:rPr>
          <w:rFonts w:ascii="Arial Narrow" w:hAnsi="Arial Narrow"/>
          <w:sz w:val="18"/>
          <w:szCs w:val="18"/>
        </w:rPr>
        <w:t xml:space="preserve">All nominations are considered on </w:t>
      </w:r>
    </w:p>
    <w:p w14:paraId="04D512CD" w14:textId="12AF3275" w:rsidR="00056D55" w:rsidRDefault="00056D55" w:rsidP="00056D55">
      <w:pPr>
        <w:pStyle w:val="NoSpacing"/>
        <w:numPr>
          <w:ilvl w:val="2"/>
          <w:numId w:val="24"/>
        </w:numPr>
        <w:ind w:left="709"/>
        <w:rPr>
          <w:rFonts w:ascii="Arial Narrow" w:hAnsi="Arial Narrow"/>
          <w:sz w:val="18"/>
          <w:szCs w:val="18"/>
        </w:rPr>
      </w:pPr>
      <w:r>
        <w:rPr>
          <w:rFonts w:ascii="Arial Narrow" w:hAnsi="Arial Narrow"/>
          <w:sz w:val="18"/>
          <w:szCs w:val="18"/>
        </w:rPr>
        <w:t>Case by Case basis (</w:t>
      </w:r>
      <w:r w:rsidR="00A66093">
        <w:rPr>
          <w:rFonts w:ascii="Arial Narrow" w:hAnsi="Arial Narrow"/>
          <w:sz w:val="18"/>
          <w:szCs w:val="18"/>
        </w:rPr>
        <w:t>A</w:t>
      </w:r>
      <w:r>
        <w:rPr>
          <w:rFonts w:ascii="Arial Narrow" w:hAnsi="Arial Narrow"/>
          <w:sz w:val="18"/>
          <w:szCs w:val="18"/>
        </w:rPr>
        <w:t xml:space="preserve"> </w:t>
      </w:r>
      <w:r w:rsidR="00A66093">
        <w:rPr>
          <w:rFonts w:ascii="Arial Narrow" w:hAnsi="Arial Narrow"/>
          <w:sz w:val="18"/>
          <w:szCs w:val="18"/>
        </w:rPr>
        <w:t>n</w:t>
      </w:r>
      <w:r>
        <w:rPr>
          <w:rFonts w:ascii="Arial Narrow" w:hAnsi="Arial Narrow"/>
          <w:sz w:val="18"/>
          <w:szCs w:val="18"/>
        </w:rPr>
        <w:t xml:space="preserve">omination is not an automatic </w:t>
      </w:r>
      <w:r w:rsidR="00A66093">
        <w:rPr>
          <w:rFonts w:ascii="Arial Narrow" w:hAnsi="Arial Narrow"/>
          <w:sz w:val="18"/>
          <w:szCs w:val="18"/>
        </w:rPr>
        <w:t>confirmation of the nomination being accepted)</w:t>
      </w:r>
    </w:p>
    <w:p w14:paraId="43E18C03" w14:textId="64F55A80" w:rsidR="00056D55" w:rsidRDefault="00056D55" w:rsidP="00056D55">
      <w:pPr>
        <w:pStyle w:val="NoSpacing"/>
        <w:numPr>
          <w:ilvl w:val="2"/>
          <w:numId w:val="24"/>
        </w:numPr>
        <w:ind w:left="709"/>
        <w:rPr>
          <w:rFonts w:ascii="Arial Narrow" w:hAnsi="Arial Narrow"/>
          <w:sz w:val="18"/>
          <w:szCs w:val="18"/>
        </w:rPr>
      </w:pPr>
      <w:r>
        <w:rPr>
          <w:rFonts w:ascii="Arial Narrow" w:hAnsi="Arial Narrow"/>
          <w:sz w:val="18"/>
          <w:szCs w:val="18"/>
        </w:rPr>
        <w:t xml:space="preserve">Merit </w:t>
      </w:r>
      <w:r w:rsidR="00A66093">
        <w:rPr>
          <w:rFonts w:ascii="Arial Narrow" w:hAnsi="Arial Narrow"/>
          <w:sz w:val="18"/>
          <w:szCs w:val="18"/>
        </w:rPr>
        <w:t>– Who is the nominated person</w:t>
      </w:r>
      <w:r w:rsidR="00955DC0">
        <w:rPr>
          <w:rFonts w:ascii="Arial Narrow" w:hAnsi="Arial Narrow"/>
          <w:sz w:val="18"/>
          <w:szCs w:val="18"/>
        </w:rPr>
        <w:t xml:space="preserve">, </w:t>
      </w:r>
      <w:r w:rsidR="00A66093">
        <w:rPr>
          <w:rFonts w:ascii="Arial Narrow" w:hAnsi="Arial Narrow"/>
          <w:sz w:val="18"/>
          <w:szCs w:val="18"/>
        </w:rPr>
        <w:t xml:space="preserve">the explanation/justification </w:t>
      </w:r>
      <w:r>
        <w:rPr>
          <w:rFonts w:ascii="Arial Narrow" w:hAnsi="Arial Narrow"/>
          <w:sz w:val="18"/>
          <w:szCs w:val="18"/>
        </w:rPr>
        <w:t xml:space="preserve">and to meet IFNC life membership requirements, </w:t>
      </w:r>
    </w:p>
    <w:p w14:paraId="5D35A77F" w14:textId="63F83E03" w:rsidR="00056D55" w:rsidRDefault="00056D55" w:rsidP="00056D55">
      <w:pPr>
        <w:pStyle w:val="NoSpacing"/>
        <w:numPr>
          <w:ilvl w:val="2"/>
          <w:numId w:val="24"/>
        </w:numPr>
        <w:ind w:left="709"/>
        <w:rPr>
          <w:rFonts w:ascii="Arial Narrow" w:hAnsi="Arial Narrow"/>
          <w:sz w:val="18"/>
          <w:szCs w:val="18"/>
        </w:rPr>
      </w:pPr>
      <w:r>
        <w:rPr>
          <w:rFonts w:ascii="Arial Narrow" w:hAnsi="Arial Narrow"/>
          <w:sz w:val="18"/>
          <w:szCs w:val="18"/>
        </w:rPr>
        <w:t xml:space="preserve">Life memberships are ratified and authorised by the IFNC executive </w:t>
      </w:r>
      <w:r w:rsidR="00A66093">
        <w:rPr>
          <w:rFonts w:ascii="Arial Narrow" w:hAnsi="Arial Narrow"/>
          <w:sz w:val="18"/>
          <w:szCs w:val="18"/>
        </w:rPr>
        <w:t xml:space="preserve">committee </w:t>
      </w:r>
      <w:r>
        <w:rPr>
          <w:rFonts w:ascii="Arial Narrow" w:hAnsi="Arial Narrow"/>
          <w:sz w:val="18"/>
          <w:szCs w:val="18"/>
        </w:rPr>
        <w:t>following and based on a nomination review and life membership criteria</w:t>
      </w:r>
      <w:r w:rsidR="00A66093">
        <w:rPr>
          <w:rFonts w:ascii="Arial Narrow" w:hAnsi="Arial Narrow"/>
          <w:sz w:val="18"/>
          <w:szCs w:val="18"/>
        </w:rPr>
        <w:t>/policy</w:t>
      </w:r>
    </w:p>
    <w:p w14:paraId="1CB91971" w14:textId="5F9146AD" w:rsidR="00056D55" w:rsidRPr="00056D55" w:rsidRDefault="00056D55" w:rsidP="00056D55">
      <w:pPr>
        <w:pStyle w:val="NoSpacing"/>
        <w:numPr>
          <w:ilvl w:val="0"/>
          <w:numId w:val="24"/>
        </w:numPr>
        <w:ind w:left="426"/>
        <w:rPr>
          <w:rFonts w:ascii="Arial Narrow" w:hAnsi="Arial Narrow"/>
          <w:sz w:val="18"/>
          <w:szCs w:val="18"/>
        </w:rPr>
      </w:pPr>
      <w:r>
        <w:rPr>
          <w:rFonts w:ascii="Arial Narrow" w:hAnsi="Arial Narrow"/>
          <w:sz w:val="18"/>
          <w:szCs w:val="18"/>
        </w:rPr>
        <w:t>A</w:t>
      </w:r>
      <w:r w:rsidRPr="008470B7">
        <w:rPr>
          <w:rFonts w:ascii="Arial Narrow" w:hAnsi="Arial Narrow"/>
          <w:sz w:val="18"/>
          <w:szCs w:val="18"/>
        </w:rPr>
        <w:t>ll nominations including service and player-based nominations, the character, personal standing and behaviour of the nominated person shall be beyond reproach</w:t>
      </w:r>
      <w:r w:rsidR="00A66093">
        <w:rPr>
          <w:rFonts w:ascii="Arial Narrow" w:hAnsi="Arial Narrow"/>
          <w:sz w:val="18"/>
          <w:szCs w:val="18"/>
        </w:rPr>
        <w:t xml:space="preserve">, </w:t>
      </w:r>
      <w:r w:rsidRPr="008470B7">
        <w:rPr>
          <w:rFonts w:ascii="Arial Narrow" w:hAnsi="Arial Narrow"/>
          <w:sz w:val="18"/>
          <w:szCs w:val="18"/>
        </w:rPr>
        <w:t>reflect the club</w:t>
      </w:r>
      <w:r>
        <w:rPr>
          <w:rFonts w:ascii="Arial Narrow" w:hAnsi="Arial Narrow"/>
          <w:sz w:val="18"/>
          <w:szCs w:val="18"/>
        </w:rPr>
        <w:t>’</w:t>
      </w:r>
      <w:r w:rsidRPr="008470B7">
        <w:rPr>
          <w:rFonts w:ascii="Arial Narrow" w:hAnsi="Arial Narrow"/>
          <w:sz w:val="18"/>
          <w:szCs w:val="18"/>
        </w:rPr>
        <w:t>s reputation</w:t>
      </w:r>
      <w:r w:rsidR="00A66093">
        <w:rPr>
          <w:rFonts w:ascii="Arial Narrow" w:hAnsi="Arial Narrow"/>
          <w:sz w:val="18"/>
          <w:szCs w:val="18"/>
        </w:rPr>
        <w:t xml:space="preserve"> and suitability</w:t>
      </w:r>
      <w:r w:rsidRPr="008470B7">
        <w:rPr>
          <w:rFonts w:ascii="Arial Narrow" w:hAnsi="Arial Narrow"/>
          <w:sz w:val="18"/>
          <w:szCs w:val="18"/>
        </w:rPr>
        <w:t>.</w:t>
      </w:r>
    </w:p>
    <w:p w14:paraId="10C2C2EF" w14:textId="079DE1B6" w:rsidR="00056D55" w:rsidRDefault="00056D55" w:rsidP="00056D55">
      <w:pPr>
        <w:pStyle w:val="NoSpacing"/>
        <w:numPr>
          <w:ilvl w:val="0"/>
          <w:numId w:val="24"/>
        </w:numPr>
        <w:ind w:left="426"/>
        <w:rPr>
          <w:rFonts w:ascii="Arial Narrow" w:hAnsi="Arial Narrow"/>
          <w:sz w:val="18"/>
          <w:szCs w:val="18"/>
        </w:rPr>
      </w:pPr>
      <w:r>
        <w:rPr>
          <w:rFonts w:ascii="Arial Narrow" w:hAnsi="Arial Narrow"/>
          <w:sz w:val="18"/>
          <w:szCs w:val="18"/>
        </w:rPr>
        <w:t>P</w:t>
      </w:r>
      <w:r w:rsidR="00A9513A" w:rsidRPr="00056D55">
        <w:rPr>
          <w:rFonts w:ascii="Arial Narrow" w:hAnsi="Arial Narrow"/>
          <w:sz w:val="18"/>
          <w:szCs w:val="18"/>
        </w:rPr>
        <w:t xml:space="preserve">rovide </w:t>
      </w:r>
      <w:r w:rsidR="008425A3" w:rsidRPr="00056D55">
        <w:rPr>
          <w:rFonts w:ascii="Arial Narrow" w:hAnsi="Arial Narrow"/>
          <w:sz w:val="18"/>
          <w:szCs w:val="18"/>
        </w:rPr>
        <w:t xml:space="preserve">as much </w:t>
      </w:r>
      <w:r w:rsidR="00A9513A" w:rsidRPr="00056D55">
        <w:rPr>
          <w:rFonts w:ascii="Arial Narrow" w:hAnsi="Arial Narrow"/>
          <w:sz w:val="18"/>
          <w:szCs w:val="18"/>
        </w:rPr>
        <w:t xml:space="preserve">details </w:t>
      </w:r>
      <w:r w:rsidR="008425A3" w:rsidRPr="00056D55">
        <w:rPr>
          <w:rFonts w:ascii="Arial Narrow" w:hAnsi="Arial Narrow"/>
          <w:sz w:val="18"/>
          <w:szCs w:val="18"/>
        </w:rPr>
        <w:t>as possible outlining the reasoning on why this person should be considered for life membership</w:t>
      </w:r>
      <w:r w:rsidR="00A66093">
        <w:rPr>
          <w:rFonts w:ascii="Arial Narrow" w:hAnsi="Arial Narrow"/>
          <w:sz w:val="18"/>
          <w:szCs w:val="18"/>
        </w:rPr>
        <w:t>,</w:t>
      </w:r>
    </w:p>
    <w:p w14:paraId="439566E2" w14:textId="49B8D6F0" w:rsidR="00056D55" w:rsidRDefault="00056D55" w:rsidP="00056D55">
      <w:pPr>
        <w:pStyle w:val="NoSpacing"/>
        <w:numPr>
          <w:ilvl w:val="0"/>
          <w:numId w:val="24"/>
        </w:numPr>
        <w:ind w:left="426"/>
        <w:rPr>
          <w:rFonts w:ascii="Arial Narrow" w:hAnsi="Arial Narrow"/>
          <w:sz w:val="18"/>
          <w:szCs w:val="18"/>
        </w:rPr>
      </w:pPr>
      <w:r w:rsidRPr="008470B7">
        <w:rPr>
          <w:rFonts w:ascii="Arial Narrow" w:hAnsi="Arial Narrow"/>
          <w:sz w:val="18"/>
          <w:szCs w:val="18"/>
        </w:rPr>
        <w:t>Any other relevant information (please provide or attach other sheets or revenant information)</w:t>
      </w:r>
    </w:p>
    <w:p w14:paraId="6F905505" w14:textId="5598B408" w:rsidR="00A9513A" w:rsidRDefault="00A9513A" w:rsidP="00056D55">
      <w:pPr>
        <w:pStyle w:val="NoSpacing"/>
        <w:rPr>
          <w:rFonts w:ascii="Arial Narrow" w:hAnsi="Arial Narrow"/>
          <w:sz w:val="18"/>
          <w:szCs w:val="18"/>
        </w:rPr>
      </w:pPr>
    </w:p>
    <w:p w14:paraId="1B725391" w14:textId="3B3D1BA6" w:rsidR="0033702C" w:rsidRPr="008470B7" w:rsidRDefault="0033702C" w:rsidP="00EC63AD">
      <w:pPr>
        <w:ind w:right="-284"/>
        <w:rPr>
          <w:rFonts w:cstheme="minorHAnsi"/>
          <w:bCs/>
          <w:sz w:val="18"/>
          <w:szCs w:val="18"/>
        </w:rPr>
      </w:pPr>
      <w:r w:rsidRPr="008470B7">
        <w:rPr>
          <w:rFonts w:cstheme="minorHAnsi"/>
          <w:b/>
          <w:bCs/>
          <w:sz w:val="18"/>
          <w:szCs w:val="18"/>
          <w:lang w:eastAsia="en-AU"/>
        </w:rPr>
        <w:t>Contacting Us</w:t>
      </w:r>
      <w:r w:rsidR="00220B3C" w:rsidRPr="008470B7">
        <w:rPr>
          <w:rFonts w:cstheme="minorHAnsi"/>
          <w:b/>
          <w:bCs/>
          <w:sz w:val="18"/>
          <w:szCs w:val="18"/>
          <w:lang w:eastAsia="en-AU"/>
        </w:rPr>
        <w:t>,</w:t>
      </w:r>
      <w:r w:rsidR="00EC63AD" w:rsidRPr="008470B7">
        <w:rPr>
          <w:rFonts w:cstheme="minorHAnsi"/>
          <w:b/>
          <w:bCs/>
          <w:sz w:val="18"/>
          <w:szCs w:val="18"/>
          <w:lang w:eastAsia="en-AU"/>
        </w:rPr>
        <w:t xml:space="preserve"> </w:t>
      </w:r>
      <w:r w:rsidR="00EC63AD" w:rsidRPr="008470B7">
        <w:rPr>
          <w:rStyle w:val="Strong"/>
          <w:rFonts w:ascii="Arial Narrow" w:hAnsi="Arial Narrow" w:cstheme="minorHAnsi"/>
          <w:sz w:val="18"/>
          <w:szCs w:val="18"/>
        </w:rPr>
        <w:t>f</w:t>
      </w:r>
      <w:r w:rsidRPr="008470B7">
        <w:rPr>
          <w:rStyle w:val="Strong"/>
          <w:rFonts w:ascii="Arial Narrow" w:hAnsi="Arial Narrow" w:cstheme="minorHAnsi"/>
          <w:sz w:val="18"/>
          <w:szCs w:val="18"/>
        </w:rPr>
        <w:t xml:space="preserve">or further information regarding </w:t>
      </w:r>
      <w:r w:rsidR="00887B70" w:rsidRPr="008470B7">
        <w:rPr>
          <w:rStyle w:val="Strong"/>
          <w:rFonts w:ascii="Arial Narrow" w:hAnsi="Arial Narrow" w:cstheme="minorHAnsi"/>
          <w:sz w:val="18"/>
          <w:szCs w:val="18"/>
        </w:rPr>
        <w:t xml:space="preserve">these club meeting minutes </w:t>
      </w:r>
      <w:r w:rsidRPr="008470B7">
        <w:rPr>
          <w:rStyle w:val="Strong"/>
          <w:rFonts w:ascii="Arial Narrow" w:hAnsi="Arial Narrow" w:cstheme="minorHAnsi"/>
          <w:sz w:val="18"/>
          <w:szCs w:val="18"/>
        </w:rPr>
        <w:t xml:space="preserve">please contact our office </w:t>
      </w:r>
      <w:r w:rsidR="00887B70" w:rsidRPr="008470B7">
        <w:rPr>
          <w:rStyle w:val="Strong"/>
          <w:rFonts w:ascii="Arial Narrow" w:hAnsi="Arial Narrow" w:cstheme="minorHAnsi"/>
          <w:sz w:val="18"/>
          <w:szCs w:val="18"/>
        </w:rPr>
        <w:t xml:space="preserve">or the club </w:t>
      </w:r>
      <w:r w:rsidR="004D0AA1" w:rsidRPr="008470B7">
        <w:rPr>
          <w:rStyle w:val="Strong"/>
          <w:rFonts w:ascii="Arial Narrow" w:hAnsi="Arial Narrow" w:cstheme="minorHAnsi"/>
          <w:sz w:val="18"/>
          <w:szCs w:val="18"/>
        </w:rPr>
        <w:t>secretary.</w:t>
      </w:r>
      <w:r w:rsidRPr="008470B7">
        <w:rPr>
          <w:rStyle w:val="Strong"/>
          <w:rFonts w:ascii="Arial Narrow" w:hAnsi="Arial Narrow" w:cstheme="minorHAnsi"/>
          <w:sz w:val="18"/>
          <w:szCs w:val="18"/>
        </w:rPr>
        <w:t xml:space="preserve"> Hamilton Highway, Inverleigh, Victoria</w:t>
      </w:r>
      <w:r w:rsidR="00220B3C" w:rsidRPr="008470B7">
        <w:rPr>
          <w:rStyle w:val="Strong"/>
          <w:rFonts w:ascii="Arial Narrow" w:hAnsi="Arial Narrow" w:cstheme="minorHAnsi"/>
          <w:sz w:val="18"/>
          <w:szCs w:val="18"/>
        </w:rPr>
        <w:t xml:space="preserve">, </w:t>
      </w:r>
      <w:r w:rsidRPr="008470B7">
        <w:rPr>
          <w:rStyle w:val="Strong"/>
          <w:rFonts w:ascii="Arial Narrow" w:hAnsi="Arial Narrow" w:cstheme="minorHAnsi"/>
          <w:sz w:val="18"/>
          <w:szCs w:val="18"/>
        </w:rPr>
        <w:t>P.O. Box 175, 3321</w:t>
      </w:r>
      <w:r w:rsidR="00220B3C" w:rsidRPr="008470B7">
        <w:rPr>
          <w:rStyle w:val="Strong"/>
          <w:rFonts w:ascii="Arial Narrow" w:hAnsi="Arial Narrow" w:cstheme="minorHAnsi"/>
          <w:sz w:val="18"/>
          <w:szCs w:val="18"/>
        </w:rPr>
        <w:t xml:space="preserve">, </w:t>
      </w:r>
      <w:hyperlink r:id="rId8" w:history="1">
        <w:r w:rsidRPr="008470B7">
          <w:rPr>
            <w:rStyle w:val="Strong"/>
            <w:rFonts w:ascii="Arial Narrow" w:hAnsi="Arial Narrow" w:cstheme="minorHAnsi"/>
            <w:sz w:val="18"/>
            <w:szCs w:val="18"/>
          </w:rPr>
          <w:t>inverleighfnc@gmail.com</w:t>
        </w:r>
      </w:hyperlink>
      <w:r w:rsidR="00220B3C" w:rsidRPr="008470B7">
        <w:rPr>
          <w:rStyle w:val="Strong"/>
          <w:rFonts w:ascii="Arial Narrow" w:hAnsi="Arial Narrow" w:cstheme="minorHAnsi"/>
          <w:sz w:val="18"/>
          <w:szCs w:val="18"/>
        </w:rPr>
        <w:t xml:space="preserve">, </w:t>
      </w:r>
      <w:r w:rsidR="00887B70" w:rsidRPr="008470B7">
        <w:rPr>
          <w:rStyle w:val="Strong"/>
          <w:rFonts w:ascii="Arial Narrow" w:hAnsi="Arial Narrow" w:cstheme="minorHAnsi"/>
          <w:sz w:val="18"/>
          <w:szCs w:val="18"/>
        </w:rPr>
        <w:t>Club Secretary – Ian 0414 350 923</w:t>
      </w:r>
    </w:p>
    <w:sectPr w:rsidR="0033702C" w:rsidRPr="008470B7" w:rsidSect="003B23DE">
      <w:headerReference w:type="default" r:id="rId9"/>
      <w:footerReference w:type="default" r:id="rId10"/>
      <w:headerReference w:type="first" r:id="rId11"/>
      <w:footerReference w:type="first" r:id="rId12"/>
      <w:pgSz w:w="11906" w:h="16838" w:code="9"/>
      <w:pgMar w:top="1843" w:right="1559" w:bottom="993"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20C15" w14:textId="77777777" w:rsidR="002121EA" w:rsidRDefault="002121EA" w:rsidP="008F6FF2">
      <w:pPr>
        <w:spacing w:line="240" w:lineRule="auto"/>
      </w:pPr>
      <w:r>
        <w:separator/>
      </w:r>
    </w:p>
  </w:endnote>
  <w:endnote w:type="continuationSeparator" w:id="0">
    <w:p w14:paraId="14960DFC" w14:textId="77777777" w:rsidR="002121EA" w:rsidRDefault="002121EA" w:rsidP="008F6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MS ??"/>
        <w:lang w:bidi="ar-BH"/>
      </w:rPr>
      <w:id w:val="1662354661"/>
      <w:docPartObj>
        <w:docPartGallery w:val="Page Numbers (Bottom of Page)"/>
        <w:docPartUnique/>
      </w:docPartObj>
    </w:sdtPr>
    <w:sdtEndPr>
      <w:rPr>
        <w:rFonts w:ascii="Arial Narrow" w:hAnsi="Arial Narrow"/>
        <w:sz w:val="16"/>
        <w:szCs w:val="16"/>
      </w:rPr>
    </w:sdtEndPr>
    <w:sdtContent>
      <w:p w14:paraId="69700830" w14:textId="73D7A0B3" w:rsidR="00787075" w:rsidRPr="00093AF9" w:rsidRDefault="00093AF9" w:rsidP="00093AF9">
        <w:pPr>
          <w:pStyle w:val="NoSpacing"/>
          <w:rPr>
            <w:rFonts w:ascii="Arial Narrow" w:eastAsia="MS ??" w:hAnsi="Arial Narrow"/>
            <w:sz w:val="16"/>
            <w:szCs w:val="16"/>
            <w:lang w:eastAsia="en-AU"/>
          </w:rPr>
        </w:pPr>
        <w:r w:rsidRPr="00476B68">
          <w:rPr>
            <w:rFonts w:ascii="Arial Narrow" w:eastAsia="MS ??" w:hAnsi="Arial Narrow"/>
            <w:noProof/>
            <w:sz w:val="16"/>
            <w:szCs w:val="16"/>
            <w:lang w:bidi="ar-BH"/>
          </w:rPr>
          <mc:AlternateContent>
            <mc:Choice Requires="wps">
              <w:drawing>
                <wp:anchor distT="0" distB="0" distL="114300" distR="114300" simplePos="0" relativeHeight="251674624" behindDoc="0" locked="0" layoutInCell="1" allowOverlap="1" wp14:anchorId="0D4D10E2" wp14:editId="4892D5E6">
                  <wp:simplePos x="0" y="0"/>
                  <wp:positionH relativeFrom="rightMargin">
                    <wp:posOffset>330943</wp:posOffset>
                  </wp:positionH>
                  <wp:positionV relativeFrom="page">
                    <wp:posOffset>9708347</wp:posOffset>
                  </wp:positionV>
                  <wp:extent cx="502932" cy="750499"/>
                  <wp:effectExtent l="0" t="0" r="0" b="0"/>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32" cy="750499"/>
                          </a:xfrm>
                          <a:prstGeom prst="triangle">
                            <a:avLst>
                              <a:gd name="adj" fmla="val 100000"/>
                            </a:avLst>
                          </a:prstGeom>
                          <a:solidFill>
                            <a:srgbClr val="FFFF99"/>
                          </a:solidFill>
                          <a:ln>
                            <a:noFill/>
                          </a:ln>
                        </wps:spPr>
                        <wps:txbx>
                          <w:txbxContent>
                            <w:p w14:paraId="1924DDF0" w14:textId="77777777" w:rsidR="00093AF9" w:rsidRPr="00EA1408" w:rsidRDefault="00093AF9" w:rsidP="00093AF9">
                              <w:pPr>
                                <w:jc w:val="center"/>
                                <w:rPr>
                                  <w:b/>
                                  <w:bCs/>
                                  <w:color w:val="984806" w:themeColor="accent6" w:themeShade="80"/>
                                  <w:sz w:val="32"/>
                                  <w:szCs w:val="32"/>
                                </w:rPr>
                              </w:pPr>
                              <w:r w:rsidRPr="00EA1408">
                                <w:rPr>
                                  <w:rFonts w:asciiTheme="minorHAnsi" w:eastAsiaTheme="minorEastAsia" w:hAnsiTheme="minorHAnsi" w:cs="Times New Roman"/>
                                  <w:b/>
                                  <w:bCs/>
                                  <w:color w:val="984806" w:themeColor="accent6" w:themeShade="80"/>
                                  <w:sz w:val="32"/>
                                  <w:szCs w:val="32"/>
                                </w:rPr>
                                <w:fldChar w:fldCharType="begin"/>
                              </w:r>
                              <w:r w:rsidRPr="00EA1408">
                                <w:rPr>
                                  <w:b/>
                                  <w:bCs/>
                                  <w:color w:val="984806" w:themeColor="accent6" w:themeShade="80"/>
                                  <w:sz w:val="32"/>
                                  <w:szCs w:val="32"/>
                                </w:rPr>
                                <w:instrText xml:space="preserve"> PAGE    \* MERGEFORMAT </w:instrText>
                              </w:r>
                              <w:r w:rsidRPr="00EA1408">
                                <w:rPr>
                                  <w:rFonts w:asciiTheme="minorHAnsi" w:eastAsiaTheme="minorEastAsia" w:hAnsiTheme="minorHAnsi" w:cs="Times New Roman"/>
                                  <w:b/>
                                  <w:bCs/>
                                  <w:color w:val="984806" w:themeColor="accent6" w:themeShade="80"/>
                                  <w:sz w:val="32"/>
                                  <w:szCs w:val="32"/>
                                </w:rPr>
                                <w:fldChar w:fldCharType="separate"/>
                              </w:r>
                              <w:r w:rsidRPr="00EA1408">
                                <w:rPr>
                                  <w:rFonts w:eastAsiaTheme="minorEastAsia" w:cs="Times New Roman"/>
                                  <w:b/>
                                  <w:bCs/>
                                  <w:color w:val="984806" w:themeColor="accent6" w:themeShade="80"/>
                                  <w:sz w:val="32"/>
                                  <w:szCs w:val="32"/>
                                </w:rPr>
                                <w:t>1</w:t>
                              </w:r>
                              <w:r w:rsidRPr="00EA1408">
                                <w:rPr>
                                  <w:rFonts w:asciiTheme="majorHAnsi" w:eastAsiaTheme="majorEastAsia" w:hAnsiTheme="majorHAnsi" w:cstheme="majorBidi"/>
                                  <w:b/>
                                  <w:bCs/>
                                  <w:noProof/>
                                  <w:color w:val="984806" w:themeColor="accent6" w:themeShade="80"/>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D10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8" type="#_x0000_t5" style="position:absolute;margin-left:26.05pt;margin-top:764.45pt;width:39.6pt;height:59.1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cWCwIAAPcDAAAOAAAAZHJzL2Uyb0RvYy54bWysU9uO0zAQfUfiHyy/01xoWRo1Xa26KkJa&#10;LtLCB0wdJzE4HmO7TcrXM3YvVPCG8IPluZ2ZOTNe3U+DZgfpvEJT82KWcyaNwEaZruZfv2xfveXM&#10;BzANaDSy5kfp+f365YvVaCtZYo+6kY4RiPHVaGveh2CrLPOilwP4GVppyNiiGyCQ6LqscTAS+qCz&#10;Ms/fZCO6xjoU0nvSPp6MfJ3w21aK8KltvQxM15xqC+l26d7FO1uvoOoc2F6JcxnwD1UMoAwlvUI9&#10;QgC2d+ovqEEJhx7bMBM4ZNi2SsjUA3VT5H9089yDlakXIsfbK03+/8GKj4dn+9nF0r19QvHdM4Ob&#10;HkwnH5zDsZfQULoiEpWN1lfXgCh4CmW78QM2NFrYB0wcTK0bIiB1x6ZE9fFKtZwCE6Rc5OXydcmZ&#10;INPdIp8vlykDVJdg63x4J3Fg8VHz4BTVpCMbUMHhyYfEdsMMDDF3842zdtA0uwNoVuTxnBHP3hlU&#10;F8zULWrVbJXWSXDdbqMdo9iab+lcy/G3btpEZ4MxLPIBVdQkWiITcel8FabdxFRT8zLmj5odNkfi&#10;yeFp++i30KNH95OzkTav5v7HHpzkTL83xPWymM/jqiZhvrgrSXC3lt2tBYwgKCKIs9NzE07rvbdO&#10;dT1lKhJnBh9oPq0Kl0GeqjqXT9uV+jn/hLi+t3Ly+v1f178AAAD//wMAUEsDBBQABgAIAAAAIQD9&#10;dUKi4gAAAAwBAAAPAAAAZHJzL2Rvd25yZXYueG1sTI/LTsMwEEX3SPyDNUjsqOP0kTSNUyGkSpQF&#10;EoGKrRubJCIep7Gbhr9nuoLdPI7unMm3k+3YaAbfOpQgZhEwg5XTLdYSPt53DykwHxRq1Tk0En6M&#10;h21xe5OrTLsLvpmxDDWjEPSZktCE0Gec+6oxVvmZ6w3S7ssNVgVqh5rrQV0o3HY8jqIVt6pFutCo&#10;3jw1pvouz1bCWL6c0ufXfemTxQ4Pn3sRTslByvu76XEDLJgp/MFw1Sd1KMjp6M6oPeskLGNBJM2X&#10;cboGdiXmYg7sSMVqkQjgRc7/P1H8AgAA//8DAFBLAQItABQABgAIAAAAIQC2gziS/gAAAOEBAAAT&#10;AAAAAAAAAAAAAAAAAAAAAABbQ29udGVudF9UeXBlc10ueG1sUEsBAi0AFAAGAAgAAAAhADj9If/W&#10;AAAAlAEAAAsAAAAAAAAAAAAAAAAALwEAAF9yZWxzLy5yZWxzUEsBAi0AFAAGAAgAAAAhAPp11xYL&#10;AgAA9wMAAA4AAAAAAAAAAAAAAAAALgIAAGRycy9lMm9Eb2MueG1sUEsBAi0AFAAGAAgAAAAhAP11&#10;QqLiAAAADAEAAA8AAAAAAAAAAAAAAAAAZQQAAGRycy9kb3ducmV2LnhtbFBLBQYAAAAABAAEAPMA&#10;AAB0BQAAAAA=&#10;" adj="21600" fillcolor="#ff9" stroked="f">
                  <v:textbox>
                    <w:txbxContent>
                      <w:p w14:paraId="1924DDF0" w14:textId="77777777" w:rsidR="00093AF9" w:rsidRPr="00EA1408" w:rsidRDefault="00093AF9" w:rsidP="00093AF9">
                        <w:pPr>
                          <w:jc w:val="center"/>
                          <w:rPr>
                            <w:b/>
                            <w:bCs/>
                            <w:color w:val="984806" w:themeColor="accent6" w:themeShade="80"/>
                            <w:sz w:val="32"/>
                            <w:szCs w:val="32"/>
                          </w:rPr>
                        </w:pPr>
                        <w:r w:rsidRPr="00EA1408">
                          <w:rPr>
                            <w:rFonts w:asciiTheme="minorHAnsi" w:eastAsiaTheme="minorEastAsia" w:hAnsiTheme="minorHAnsi" w:cs="Times New Roman"/>
                            <w:b/>
                            <w:bCs/>
                            <w:color w:val="984806" w:themeColor="accent6" w:themeShade="80"/>
                            <w:sz w:val="32"/>
                            <w:szCs w:val="32"/>
                          </w:rPr>
                          <w:fldChar w:fldCharType="begin"/>
                        </w:r>
                        <w:r w:rsidRPr="00EA1408">
                          <w:rPr>
                            <w:b/>
                            <w:bCs/>
                            <w:color w:val="984806" w:themeColor="accent6" w:themeShade="80"/>
                            <w:sz w:val="32"/>
                            <w:szCs w:val="32"/>
                          </w:rPr>
                          <w:instrText xml:space="preserve"> PAGE    \* MERGEFORMAT </w:instrText>
                        </w:r>
                        <w:r w:rsidRPr="00EA1408">
                          <w:rPr>
                            <w:rFonts w:asciiTheme="minorHAnsi" w:eastAsiaTheme="minorEastAsia" w:hAnsiTheme="minorHAnsi" w:cs="Times New Roman"/>
                            <w:b/>
                            <w:bCs/>
                            <w:color w:val="984806" w:themeColor="accent6" w:themeShade="80"/>
                            <w:sz w:val="32"/>
                            <w:szCs w:val="32"/>
                          </w:rPr>
                          <w:fldChar w:fldCharType="separate"/>
                        </w:r>
                        <w:r w:rsidRPr="00EA1408">
                          <w:rPr>
                            <w:rFonts w:eastAsiaTheme="minorEastAsia" w:cs="Times New Roman"/>
                            <w:b/>
                            <w:bCs/>
                            <w:color w:val="984806" w:themeColor="accent6" w:themeShade="80"/>
                            <w:sz w:val="32"/>
                            <w:szCs w:val="32"/>
                          </w:rPr>
                          <w:t>1</w:t>
                        </w:r>
                        <w:r w:rsidRPr="00EA1408">
                          <w:rPr>
                            <w:rFonts w:asciiTheme="majorHAnsi" w:eastAsiaTheme="majorEastAsia" w:hAnsiTheme="majorHAnsi" w:cstheme="majorBidi"/>
                            <w:b/>
                            <w:bCs/>
                            <w:noProof/>
                            <w:color w:val="984806" w:themeColor="accent6" w:themeShade="80"/>
                            <w:sz w:val="32"/>
                            <w:szCs w:val="32"/>
                          </w:rPr>
                          <w:fldChar w:fldCharType="end"/>
                        </w:r>
                      </w:p>
                    </w:txbxContent>
                  </v:textbox>
                  <w10:wrap anchorx="margin" anchory="page"/>
                </v:shape>
              </w:pict>
            </mc:Fallback>
          </mc:AlternateContent>
        </w:r>
        <w:r w:rsidRPr="00476B68">
          <w:rPr>
            <w:rFonts w:ascii="Arial Narrow" w:hAnsi="Arial Narrow" w:cs="Calibri"/>
            <w:sz w:val="16"/>
            <w:szCs w:val="16"/>
          </w:rPr>
          <w:t>Inverleigh Football and Netball Club</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54928"/>
      <w:docPartObj>
        <w:docPartGallery w:val="Page Numbers (Bottom of Page)"/>
        <w:docPartUnique/>
      </w:docPartObj>
    </w:sdtPr>
    <w:sdtContent>
      <w:sdt>
        <w:sdtPr>
          <w:id w:val="-1769616900"/>
          <w:docPartObj>
            <w:docPartGallery w:val="Page Numbers (Top of Page)"/>
            <w:docPartUnique/>
          </w:docPartObj>
        </w:sdtPr>
        <w:sdtContent>
          <w:p w14:paraId="32E95B5B" w14:textId="55F589B8" w:rsidR="00A42699" w:rsidRDefault="00A42699">
            <w:pPr>
              <w:pStyle w:val="Footer"/>
              <w:jc w:val="right"/>
            </w:pPr>
            <w:r>
              <w:rPr>
                <w:noProof/>
                <w:lang w:eastAsia="en-AU"/>
              </w:rPr>
              <w:drawing>
                <wp:anchor distT="0" distB="0" distL="114300" distR="114300" simplePos="0" relativeHeight="251672576" behindDoc="1" locked="0" layoutInCell="1" allowOverlap="1" wp14:anchorId="1787B861" wp14:editId="6B1FDEAC">
                  <wp:simplePos x="0" y="0"/>
                  <wp:positionH relativeFrom="margin">
                    <wp:posOffset>6075274</wp:posOffset>
                  </wp:positionH>
                  <wp:positionV relativeFrom="paragraph">
                    <wp:posOffset>-41961</wp:posOffset>
                  </wp:positionV>
                  <wp:extent cx="647700" cy="396240"/>
                  <wp:effectExtent l="0" t="0" r="0" b="3810"/>
                  <wp:wrapNone/>
                  <wp:docPr id="1912457916" name="Picture 191245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39624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724C26" w14:textId="03A6076E" w:rsidR="00A42699" w:rsidRDefault="00A42699" w:rsidP="007E3987">
    <w:pPr>
      <w:pStyle w:val="Footer"/>
      <w:tabs>
        <w:tab w:val="left" w:pos="4995"/>
      </w:tabs>
    </w:pPr>
    <w:r>
      <w:t>IFNC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915F" w14:textId="77777777" w:rsidR="002121EA" w:rsidRDefault="002121EA" w:rsidP="008F6FF2">
      <w:pPr>
        <w:spacing w:line="240" w:lineRule="auto"/>
      </w:pPr>
      <w:r>
        <w:separator/>
      </w:r>
    </w:p>
  </w:footnote>
  <w:footnote w:type="continuationSeparator" w:id="0">
    <w:p w14:paraId="7E07EE5C" w14:textId="77777777" w:rsidR="002121EA" w:rsidRDefault="002121EA" w:rsidP="008F6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DBFC" w14:textId="76D8BC39" w:rsidR="00640DB4" w:rsidRPr="009E3E78" w:rsidRDefault="00640DB4" w:rsidP="00A42699">
    <w:pPr>
      <w:pStyle w:val="Header"/>
      <w:tabs>
        <w:tab w:val="clear" w:pos="4513"/>
        <w:tab w:val="clear" w:pos="9026"/>
        <w:tab w:val="left" w:pos="1985"/>
        <w:tab w:val="right" w:pos="9923"/>
      </w:tabs>
      <w:jc w:val="right"/>
      <w:rPr>
        <w:b/>
        <w:sz w:val="32"/>
        <w:szCs w:val="32"/>
      </w:rPr>
    </w:pPr>
    <w:r>
      <w:rPr>
        <w:noProof/>
        <w:lang w:eastAsia="en-AU"/>
      </w:rPr>
      <w:drawing>
        <wp:anchor distT="0" distB="0" distL="114300" distR="114300" simplePos="0" relativeHeight="251668480" behindDoc="1" locked="0" layoutInCell="1" allowOverlap="1" wp14:anchorId="66E78425" wp14:editId="60FE442B">
          <wp:simplePos x="0" y="0"/>
          <wp:positionH relativeFrom="column">
            <wp:posOffset>113030</wp:posOffset>
          </wp:positionH>
          <wp:positionV relativeFrom="paragraph">
            <wp:posOffset>-2540</wp:posOffset>
          </wp:positionV>
          <wp:extent cx="704850" cy="704850"/>
          <wp:effectExtent l="0" t="0" r="0" b="0"/>
          <wp:wrapNone/>
          <wp:docPr id="1885870814" name="Picture 1885870814" descr="I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N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7456" behindDoc="0" locked="0" layoutInCell="1" allowOverlap="1" wp14:anchorId="0EF14D8D" wp14:editId="4B140FE2">
              <wp:simplePos x="0" y="0"/>
              <wp:positionH relativeFrom="column">
                <wp:posOffset>6795135</wp:posOffset>
              </wp:positionH>
              <wp:positionV relativeFrom="paragraph">
                <wp:posOffset>1564640</wp:posOffset>
              </wp:positionV>
              <wp:extent cx="685165" cy="7139940"/>
              <wp:effectExtent l="3810" t="254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7139940"/>
                      </a:xfrm>
                      <a:prstGeom prst="rect">
                        <a:avLst/>
                      </a:prstGeom>
                      <a:gradFill rotWithShape="0">
                        <a:gsLst>
                          <a:gs pos="0">
                            <a:srgbClr val="FFC000"/>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CCECFF"/>
                            </a:solidFill>
                            <a:miter lim="800000"/>
                            <a:headEnd/>
                            <a:tailEnd/>
                          </a14:hiddenLine>
                        </a:ext>
                      </a:extLst>
                    </wps:spPr>
                    <wps:txbx>
                      <w:txbxContent>
                        <w:p w14:paraId="039105C4" w14:textId="77777777" w:rsidR="00640DB4" w:rsidRPr="00EF2F0F" w:rsidRDefault="00640DB4" w:rsidP="00640DB4">
                          <w:pPr>
                            <w:pStyle w:val="Heading6"/>
                            <w:rPr>
                              <w:rFonts w:ascii="CG Omega" w:hAnsi="CG Omega"/>
                              <w:color w:val="833C0B"/>
                              <w:spacing w:val="100"/>
                              <w:lang w:val="en-AU"/>
                            </w:rPr>
                          </w:pPr>
                          <w:r>
                            <w:rPr>
                              <w:rFonts w:ascii="CG Omega" w:hAnsi="CG Omega"/>
                              <w:color w:val="833C0B"/>
                              <w:spacing w:val="100"/>
                              <w:lang w:val="en-AU"/>
                            </w:rPr>
                            <w:t>Codes of Conduct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14D8D" id="_x0000_t202" coordsize="21600,21600" o:spt="202" path="m,l,21600r21600,l21600,xe">
              <v:stroke joinstyle="miter"/>
              <v:path gradientshapeok="t" o:connecttype="rect"/>
            </v:shapetype>
            <v:shape id="Text Box 10" o:spid="_x0000_s1026" type="#_x0000_t202" style="position:absolute;left:0;text-align:left;margin-left:535.05pt;margin-top:123.2pt;width:53.95pt;height:56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HTRwIAAIkEAAAOAAAAZHJzL2Uyb0RvYy54bWysVE1v2zAMvQ/YfxB0X2xnSdoYcYouRYYB&#10;3QfWDjvLsvyB2aJGKbHz70fJThp0t2E+EJQoPj3yUd7cDV3LjgptAzrjySzmTGkJRaOrjP943r+7&#10;5cw6oQvRglYZPynL77Zv32x6k6o51NAWChmBaJv2JuO1cyaNIitr1Qk7A6M0BUvATjhaYhUVKHpC&#10;79poHserqAcsDIJU1tLuwxjk24Bflkq6r2VplWNtxombCxaDzb2NthuRVihM3ciJhvgHFp1oNF16&#10;gXoQTrADNn9BdY1EsFC6mYQugrJspAo1UDVJ/Kqap1oYFWqh5lhzaZP9f7Dyy/HJfEPmhg8wkICh&#10;CGseQf6yTMOuFrpS94jQ10oUdHHiWxb1xqZTqm+1Ta0HyfvPUJDI4uAgAA0ldr4rVCcjdBLgdGm6&#10;GhyTtLm6XSarJWeSQjfJ+/V6EVSJRHrONmjdRwUd807GkUQN6OL4aJ1nI9LzkUmCYt+0LUNwPxtX&#10;hy76a0PQUs7oMANUz7htscp3LbKjoDnZ73dxfCZR2evTCQUo5LdepezpC62hGaAU4lSdrzLC1cyb&#10;jNtJUZGWxPAZvlMtfjSXAdaP5+TRiE4ejenoTZUSzgiPIpTpubTaWw2+7PGY3wkqeWFGidyQDxT0&#10;auVQnEgvapBvgH+/5HjLWU9vgXj+PghUnLWfNPVonSxIFObCYrG8mdMCryP5dURoWQPxJ7DR3Tla&#10;UcrBYFPVdNM4ZRruaU7KJkj4wmriTfN+LtO/Tf+grtfh1MsfZPsHAAD//wMAUEsDBBQABgAIAAAA&#10;IQBgyOII4gAAAA4BAAAPAAAAZHJzL2Rvd25yZXYueG1sTI/LboMwEEX3lfoP1lTqrrGBKCCKifoI&#10;UhdVpdB0b/AUULGNsJPQv+9k1ezmao7uo9guZmQnnP3grIRoJYChbZ0ebCfh8Fk9ZMB8UFar0VmU&#10;8IsetuXtTaFy7c52j6c6dIxMrM+VhD6EKefctz0a5VduQku/bzcbFUjOHdezOpO5GXksxIYbNVhK&#10;6NWELz22P/XRSKhe432fPO92H19Vk2Zv4j2pD17K+7vl6RFYwCX8w3CpT9WhpE6NO1rt2UhapCIi&#10;VkK83qyBXZAozWhfQ1eSigx4WfDrGeUfAAAA//8DAFBLAQItABQABgAIAAAAIQC2gziS/gAAAOEB&#10;AAATAAAAAAAAAAAAAAAAAAAAAABbQ29udGVudF9UeXBlc10ueG1sUEsBAi0AFAAGAAgAAAAhADj9&#10;If/WAAAAlAEAAAsAAAAAAAAAAAAAAAAALwEAAF9yZWxzLy5yZWxzUEsBAi0AFAAGAAgAAAAhAK2v&#10;sdNHAgAAiQQAAA4AAAAAAAAAAAAAAAAALgIAAGRycy9lMm9Eb2MueG1sUEsBAi0AFAAGAAgAAAAh&#10;AGDI4gjiAAAADgEAAA8AAAAAAAAAAAAAAAAAoQQAAGRycy9kb3ducmV2LnhtbFBLBQYAAAAABAAE&#10;APMAAACwBQAAAAA=&#10;" fillcolor="#ffc000" stroked="f" strokecolor="#ccecff">
              <v:fill focusposition=".5,.5" focussize="" focus="100%" type="gradientRadial"/>
              <v:textbox style="layout-flow:vertical">
                <w:txbxContent>
                  <w:p w14:paraId="039105C4" w14:textId="77777777" w:rsidR="00640DB4" w:rsidRPr="00EF2F0F" w:rsidRDefault="00640DB4" w:rsidP="00640DB4">
                    <w:pPr>
                      <w:pStyle w:val="Heading6"/>
                      <w:rPr>
                        <w:rFonts w:ascii="CG Omega" w:hAnsi="CG Omega"/>
                        <w:color w:val="833C0B"/>
                        <w:spacing w:val="100"/>
                        <w:lang w:val="en-AU"/>
                      </w:rPr>
                    </w:pPr>
                    <w:r>
                      <w:rPr>
                        <w:rFonts w:ascii="CG Omega" w:hAnsi="CG Omega"/>
                        <w:color w:val="833C0B"/>
                        <w:spacing w:val="100"/>
                        <w:lang w:val="en-AU"/>
                      </w:rPr>
                      <w:t>Codes of Conduct</w:t>
                    </w: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4F242A1D" wp14:editId="39707FEA">
              <wp:simplePos x="0" y="0"/>
              <wp:positionH relativeFrom="column">
                <wp:posOffset>6795135</wp:posOffset>
              </wp:positionH>
              <wp:positionV relativeFrom="paragraph">
                <wp:posOffset>1564640</wp:posOffset>
              </wp:positionV>
              <wp:extent cx="685165" cy="7139940"/>
              <wp:effectExtent l="3810" t="254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7139940"/>
                      </a:xfrm>
                      <a:prstGeom prst="rect">
                        <a:avLst/>
                      </a:prstGeom>
                      <a:gradFill rotWithShape="0">
                        <a:gsLst>
                          <a:gs pos="0">
                            <a:srgbClr val="FFC000"/>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CCECFF"/>
                            </a:solidFill>
                            <a:miter lim="800000"/>
                            <a:headEnd/>
                            <a:tailEnd/>
                          </a14:hiddenLine>
                        </a:ext>
                      </a:extLst>
                    </wps:spPr>
                    <wps:txbx>
                      <w:txbxContent>
                        <w:p w14:paraId="50B4DB5D" w14:textId="77777777" w:rsidR="00640DB4" w:rsidRPr="00EF2F0F" w:rsidRDefault="00640DB4" w:rsidP="00640DB4">
                          <w:pPr>
                            <w:pStyle w:val="Heading6"/>
                            <w:rPr>
                              <w:rFonts w:ascii="CG Omega" w:hAnsi="CG Omega"/>
                              <w:color w:val="833C0B"/>
                              <w:spacing w:val="100"/>
                              <w:lang w:val="en-AU"/>
                            </w:rPr>
                          </w:pPr>
                          <w:r>
                            <w:rPr>
                              <w:rFonts w:ascii="CG Omega" w:hAnsi="CG Omega"/>
                              <w:color w:val="833C0B"/>
                              <w:spacing w:val="100"/>
                              <w:lang w:val="en-AU"/>
                            </w:rPr>
                            <w:t>Codes of Conduct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2A1D" id="Text Box 11" o:spid="_x0000_s1027" type="#_x0000_t202" style="position:absolute;left:0;text-align:left;margin-left:535.05pt;margin-top:123.2pt;width:53.95pt;height:56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C1SgIAAJAEAAAOAAAAZHJzL2Uyb0RvYy54bWysVE1v2zAMvQ/YfxB0X2xnSdoYcYouRYYB&#10;3QfWDjvTsvyB2aImKbHz70fJThp0t2E+EJQoPvHxUd7cDV3LjtLYBlXGk1nMmVQCi0ZVGf/xvH93&#10;y5l1oApoUcmMn6Tld9u3bza9TuUca2wLaRiBKJv2OuO1czqNIitq2YGdoZaKgiWaDhwtTRUVBnpC&#10;79poHserqEdTaINCWku7D2OQbwN+WUrhvpallY61GafaXLAm2NzbaLuBtDKg60ZMZcA/VNFBo+jS&#10;C9QDOGAH0/wF1TXCoMXSzQR2EZZlI2TgQGyS+BWbpxq0DFyoOVZf2mT/H6z4cnzS3wxzwwccSMBA&#10;wupHFL8sU7irQVXy3hjsawkFXZz4lkW9tumU6lttU+tB8v4zFiQyHBwGoKE0ne8K8WSETgKcLk2X&#10;g2OCNle3y2S15ExQ6CZ5v14vgioRpOdsbaz7KLFj3sm4IVEDOhwfrfPVQHo+MklQ7Ju2ZQbdz8bV&#10;oYv+2hC0lDM6TCPxGbetqfJda9gRaE72+10cn4uo7PXphAIU8luvUvb0hdbQDFAK1VSdr9LgauZN&#10;xu2kKKQlVfiM34mLH81lgPXjOXk0opNHYzp6E1PCGeENBJq+llZ5q9DTHo/5naCSF2aUyA35wJpi&#10;ktCLlmNxItmoT74P/hmT4y1nPT0JKvf3AYzkrP2kqFXrZEHaMBcWi+XNnBbmOpJfR0CJGokGgY3u&#10;ztGKUg7aNFVNN43DpvCexqVsgpIvVU3l09if2fon6t/V9TqcevmRbP8AAAD//wMAUEsDBBQABgAI&#10;AAAAIQBgyOII4gAAAA4BAAAPAAAAZHJzL2Rvd25yZXYueG1sTI/LboMwEEX3lfoP1lTqrrGBKCCK&#10;ifoIUhdVpdB0b/AUULGNsJPQv+9k1ezmao7uo9guZmQnnP3grIRoJYChbZ0ebCfh8Fk9ZMB8UFar&#10;0VmU8IsetuXtTaFy7c52j6c6dIxMrM+VhD6EKefctz0a5VduQku/bzcbFUjOHdezOpO5GXksxIYb&#10;NVhK6NWELz22P/XRSKhe432fPO92H19Vk2Zv4j2pD17K+7vl6RFYwCX8w3CpT9WhpE6NO1rt2Uha&#10;pCIiVkK83qyBXZAozWhfQ1eSigx4WfDrGeUfAAAA//8DAFBLAQItABQABgAIAAAAIQC2gziS/gAA&#10;AOEBAAATAAAAAAAAAAAAAAAAAAAAAABbQ29udGVudF9UeXBlc10ueG1sUEsBAi0AFAAGAAgAAAAh&#10;ADj9If/WAAAAlAEAAAsAAAAAAAAAAAAAAAAALwEAAF9yZWxzLy5yZWxzUEsBAi0AFAAGAAgAAAAh&#10;AASBkLVKAgAAkAQAAA4AAAAAAAAAAAAAAAAALgIAAGRycy9lMm9Eb2MueG1sUEsBAi0AFAAGAAgA&#10;AAAhAGDI4gjiAAAADgEAAA8AAAAAAAAAAAAAAAAApAQAAGRycy9kb3ducmV2LnhtbFBLBQYAAAAA&#10;BAAEAPMAAACzBQAAAAA=&#10;" fillcolor="#ffc000" stroked="f" strokecolor="#ccecff">
              <v:fill focusposition=".5,.5" focussize="" focus="100%" type="gradientRadial"/>
              <v:textbox style="layout-flow:vertical">
                <w:txbxContent>
                  <w:p w14:paraId="50B4DB5D" w14:textId="77777777" w:rsidR="00640DB4" w:rsidRPr="00EF2F0F" w:rsidRDefault="00640DB4" w:rsidP="00640DB4">
                    <w:pPr>
                      <w:pStyle w:val="Heading6"/>
                      <w:rPr>
                        <w:rFonts w:ascii="CG Omega" w:hAnsi="CG Omega"/>
                        <w:color w:val="833C0B"/>
                        <w:spacing w:val="100"/>
                        <w:lang w:val="en-AU"/>
                      </w:rPr>
                    </w:pPr>
                    <w:r>
                      <w:rPr>
                        <w:rFonts w:ascii="CG Omega" w:hAnsi="CG Omega"/>
                        <w:color w:val="833C0B"/>
                        <w:spacing w:val="100"/>
                        <w:lang w:val="en-AU"/>
                      </w:rPr>
                      <w:t>Codes of Conduct</w:t>
                    </w:r>
                  </w:p>
                </w:txbxContent>
              </v:textbox>
            </v:shape>
          </w:pict>
        </mc:Fallback>
      </mc:AlternateContent>
    </w:r>
    <w:r>
      <w:tab/>
    </w:r>
    <w:r w:rsidRPr="009E3E78">
      <w:rPr>
        <w:b/>
        <w:sz w:val="32"/>
        <w:szCs w:val="32"/>
      </w:rPr>
      <w:t>Inverleigh Football Netball Club</w:t>
    </w:r>
  </w:p>
  <w:p w14:paraId="7B61D9A0" w14:textId="04D26285" w:rsidR="00640DB4" w:rsidRPr="009E3E78" w:rsidRDefault="00640DB4" w:rsidP="00A42699">
    <w:pPr>
      <w:pStyle w:val="Header"/>
      <w:tabs>
        <w:tab w:val="clear" w:pos="4513"/>
        <w:tab w:val="clear" w:pos="9026"/>
        <w:tab w:val="left" w:pos="1985"/>
        <w:tab w:val="right" w:pos="9923"/>
      </w:tabs>
      <w:jc w:val="right"/>
      <w:rPr>
        <w:b/>
        <w:bCs/>
        <w:szCs w:val="20"/>
      </w:rPr>
    </w:pPr>
    <w:r>
      <w:tab/>
    </w:r>
  </w:p>
  <w:p w14:paraId="73E6CEF3" w14:textId="77777777" w:rsidR="00640DB4" w:rsidRDefault="00640DB4" w:rsidP="00640DB4">
    <w:pPr>
      <w:pStyle w:val="Header"/>
      <w:tabs>
        <w:tab w:val="clear" w:pos="4513"/>
        <w:tab w:val="clear" w:pos="9026"/>
        <w:tab w:val="left" w:pos="1985"/>
        <w:tab w:val="right" w:pos="992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1399" w14:textId="3EDBEC97" w:rsidR="008F6FF2" w:rsidRPr="00AC5213" w:rsidRDefault="00A42699" w:rsidP="00AC5213">
    <w:pPr>
      <w:pStyle w:val="Header"/>
      <w:tabs>
        <w:tab w:val="clear" w:pos="4513"/>
        <w:tab w:val="clear" w:pos="9026"/>
        <w:tab w:val="left" w:pos="1985"/>
        <w:tab w:val="right" w:pos="9923"/>
      </w:tabs>
      <w:rPr>
        <w:b/>
        <w:sz w:val="40"/>
      </w:rPr>
    </w:pPr>
    <w:r>
      <w:rPr>
        <w:noProof/>
        <w:lang w:eastAsia="en-AU"/>
      </w:rPr>
      <mc:AlternateContent>
        <mc:Choice Requires="wps">
          <w:drawing>
            <wp:anchor distT="0" distB="0" distL="114300" distR="114300" simplePos="0" relativeHeight="251658239" behindDoc="0" locked="0" layoutInCell="1" allowOverlap="1" wp14:anchorId="26B83137" wp14:editId="46332398">
              <wp:simplePos x="0" y="0"/>
              <wp:positionH relativeFrom="column">
                <wp:posOffset>6278651</wp:posOffset>
              </wp:positionH>
              <wp:positionV relativeFrom="paragraph">
                <wp:posOffset>33224</wp:posOffset>
              </wp:positionV>
              <wp:extent cx="432791" cy="8503920"/>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91" cy="8503920"/>
                      </a:xfrm>
                      <a:prstGeom prst="rect">
                        <a:avLst/>
                      </a:prstGeom>
                      <a:gradFill rotWithShape="0">
                        <a:gsLst>
                          <a:gs pos="0">
                            <a:srgbClr val="FFC000"/>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CCECFF"/>
                            </a:solidFill>
                            <a:miter lim="800000"/>
                            <a:headEnd/>
                            <a:tailEnd/>
                          </a14:hiddenLine>
                        </a:ext>
                      </a:extLst>
                    </wps:spPr>
                    <wps:txbx>
                      <w:txbxContent>
                        <w:p w14:paraId="39A09E8D" w14:textId="44BCCC36" w:rsidR="00B2288E" w:rsidRPr="00EF2F0F" w:rsidRDefault="00B2288E" w:rsidP="00B9147F">
                          <w:pPr>
                            <w:pStyle w:val="Heading6"/>
                            <w:rPr>
                              <w:rFonts w:ascii="CG Omega" w:hAnsi="CG Omega"/>
                              <w:color w:val="833C0B"/>
                              <w:spacing w:val="100"/>
                              <w:lang w:val="en-AU"/>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83137" id="_x0000_t202" coordsize="21600,21600" o:spt="202" path="m,l,21600r21600,l21600,xe">
              <v:stroke joinstyle="miter"/>
              <v:path gradientshapeok="t" o:connecttype="rect"/>
            </v:shapetype>
            <v:shape id="Text Box 8" o:spid="_x0000_s1029" type="#_x0000_t202" style="position:absolute;margin-left:494.4pt;margin-top:2.6pt;width:34.1pt;height:66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hyTAIAAJAEAAAOAAAAZHJzL2Uyb0RvYy54bWysVNtu2zAMfR+wfxD0vtjOZW2MOEWXIsOA&#10;7oK1w55lWb5gtqhJSuz8/UjZSYPubZgfCEoUj3h4KG/uhq5lR2VdAzrjySzmTGkJRaOrjP943r+7&#10;5cx5oQvRglYZPynH77Zv32x6k6o51NAWyjIE0S7tTcZr700aRU7WqhNuBkZpDJZgO+FxaauosKJH&#10;9K6N5nH8PurBFsaCVM7h7sMY5NuAX5ZK+q9l6ZRnbcaxNh+sDTYnG203Iq2sMHUjpzLEP1TRiUbj&#10;pReoB+EFO9jmL6iukRYclH4moYugLBupAgdkk8Sv2DzVwqjABZvjzKVN7v/Byi/HJ/PNMj98gAEF&#10;DCSceQT5yzENu1roSt1bC32tRIEXJ9SyqDcunVKp1S51BJL3n6FAkcXBQwAaSttRV5AnQ3QU4HRp&#10;uho8k7i5XMxv1glnEkO3q3ixngdVIpGes411/qOCjpGTcYuiBnRxfHSeqhHp+cgkQbFv2pZZ8D8b&#10;X4cu0rUh6DBndJgB5DNuO1vlu9ayo8A52e93cXwuonLXpxMMYIi2XqXs8QutwRnAFKypOl9lhK8Z&#10;mYy7SVGRlljhM3xHLjSaqwBL4zl5OKKTh2M6ehNTxBnhrQg0qZZWk9VAtMdjtBNUImFGifyQD6wp&#10;Mr6gOkm0HIoTyoZ9oj7QM0aHLGc9Pgks9/dBWMVZ+0ljq9bJcklvKCyWqxsUitnrSH4dEVrWgDQQ&#10;bHR3HleYcjC2qWq8aRw2Dfc4LmUTlHypaiofx/7Mlp4ovavrdTj18iPZ/gEAAP//AwBQSwMEFAAG&#10;AAgAAAAhAE4J9NfhAAAACwEAAA8AAABkcnMvZG93bnJldi54bWxMj81OwzAQhO9IvIO1SNyoQ5LS&#10;EOJU/DQSB4TUtL078RJHxOsodtvw9rgnuM1qVjPfFOvZDOyEk+stCbhfRMCQWqt66gTsd9VdBsx5&#10;SUoOllDADzpYl9dXhcyVPdMWT7XvWAghl0sB2vsx59y1Go10CzsiBe/LTkb6cE4dV5M8h3Az8DiK&#10;HriRPYUGLUd81dh+10cjoHqLtzp52Ww+D1Wzyt6jj6TeOyFub+bnJ2AeZ//3DBf8gA5lYGrskZRj&#10;g4DHLAvoXsAyBnbxo+UqjGuCStI0BV4W/P+G8hcAAP//AwBQSwECLQAUAAYACAAAACEAtoM4kv4A&#10;AADhAQAAEwAAAAAAAAAAAAAAAAAAAAAAW0NvbnRlbnRfVHlwZXNdLnhtbFBLAQItABQABgAIAAAA&#10;IQA4/SH/1gAAAJQBAAALAAAAAAAAAAAAAAAAAC8BAABfcmVscy8ucmVsc1BLAQItABQABgAIAAAA&#10;IQAirUhyTAIAAJAEAAAOAAAAAAAAAAAAAAAAAC4CAABkcnMvZTJvRG9jLnhtbFBLAQItABQABgAI&#10;AAAAIQBOCfTX4QAAAAsBAAAPAAAAAAAAAAAAAAAAAKYEAABkcnMvZG93bnJldi54bWxQSwUGAAAA&#10;AAQABADzAAAAtAUAAAAA&#10;" fillcolor="#ffc000" stroked="f" strokecolor="#ccecff">
              <v:fill focusposition=".5,.5" focussize="" focus="100%" type="gradientRadial"/>
              <v:textbox style="layout-flow:vertical">
                <w:txbxContent>
                  <w:p w14:paraId="39A09E8D" w14:textId="44BCCC36" w:rsidR="00B2288E" w:rsidRPr="00EF2F0F" w:rsidRDefault="00B2288E" w:rsidP="00B9147F">
                    <w:pPr>
                      <w:pStyle w:val="Heading6"/>
                      <w:rPr>
                        <w:rFonts w:ascii="CG Omega" w:hAnsi="CG Omega"/>
                        <w:color w:val="833C0B"/>
                        <w:spacing w:val="100"/>
                        <w:lang w:val="en-AU"/>
                      </w:rPr>
                    </w:pPr>
                  </w:p>
                </w:txbxContent>
              </v:textbox>
            </v:shape>
          </w:pict>
        </mc:Fallback>
      </mc:AlternateContent>
    </w:r>
    <w:r w:rsidR="006E2C97">
      <w:rPr>
        <w:noProof/>
        <w:lang w:eastAsia="en-AU"/>
      </w:rPr>
      <w:drawing>
        <wp:anchor distT="0" distB="0" distL="114300" distR="114300" simplePos="0" relativeHeight="251663360" behindDoc="1" locked="0" layoutInCell="1" allowOverlap="1" wp14:anchorId="3752C0B4" wp14:editId="11CA1C22">
          <wp:simplePos x="0" y="0"/>
          <wp:positionH relativeFrom="column">
            <wp:posOffset>114300</wp:posOffset>
          </wp:positionH>
          <wp:positionV relativeFrom="paragraph">
            <wp:posOffset>-1905</wp:posOffset>
          </wp:positionV>
          <wp:extent cx="933450" cy="933450"/>
          <wp:effectExtent l="0" t="0" r="0" b="0"/>
          <wp:wrapNone/>
          <wp:docPr id="2142256200" name="Picture 2142256200" descr="I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N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88E">
      <w:rPr>
        <w:noProof/>
        <w:lang w:eastAsia="en-AU"/>
      </w:rPr>
      <mc:AlternateContent>
        <mc:Choice Requires="wps">
          <w:drawing>
            <wp:anchor distT="0" distB="0" distL="114300" distR="114300" simplePos="0" relativeHeight="251662336" behindDoc="0" locked="0" layoutInCell="1" allowOverlap="1" wp14:anchorId="021FBF97" wp14:editId="1705B430">
              <wp:simplePos x="0" y="0"/>
              <wp:positionH relativeFrom="column">
                <wp:posOffset>6795135</wp:posOffset>
              </wp:positionH>
              <wp:positionV relativeFrom="paragraph">
                <wp:posOffset>1564640</wp:posOffset>
              </wp:positionV>
              <wp:extent cx="685165" cy="7139940"/>
              <wp:effectExtent l="3810" t="254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7139940"/>
                      </a:xfrm>
                      <a:prstGeom prst="rect">
                        <a:avLst/>
                      </a:prstGeom>
                      <a:gradFill rotWithShape="0">
                        <a:gsLst>
                          <a:gs pos="0">
                            <a:srgbClr val="FFC000"/>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CCECFF"/>
                            </a:solidFill>
                            <a:miter lim="800000"/>
                            <a:headEnd/>
                            <a:tailEnd/>
                          </a14:hiddenLine>
                        </a:ext>
                      </a:extLst>
                    </wps:spPr>
                    <wps:txbx>
                      <w:txbxContent>
                        <w:p w14:paraId="37B6311F" w14:textId="77777777" w:rsidR="00B2288E" w:rsidRPr="00EF2F0F" w:rsidRDefault="00B2288E" w:rsidP="00B9147F">
                          <w:pPr>
                            <w:pStyle w:val="Heading6"/>
                            <w:rPr>
                              <w:rFonts w:ascii="CG Omega" w:hAnsi="CG Omega"/>
                              <w:color w:val="833C0B"/>
                              <w:spacing w:val="100"/>
                              <w:lang w:val="en-AU"/>
                            </w:rPr>
                          </w:pPr>
                          <w:r>
                            <w:rPr>
                              <w:rFonts w:ascii="CG Omega" w:hAnsi="CG Omega"/>
                              <w:color w:val="833C0B"/>
                              <w:spacing w:val="100"/>
                              <w:lang w:val="en-AU"/>
                            </w:rPr>
                            <w:t>Codes of Conduct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BF97" id="Text Box 5" o:spid="_x0000_s1030" type="#_x0000_t202" style="position:absolute;margin-left:535.05pt;margin-top:123.2pt;width:53.95pt;height:56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cTAIAAJAEAAAOAAAAZHJzL2Uyb0RvYy54bWysVE1v2zAMvQ/YfxB0X2xnSdoYcYouRYYB&#10;3QfWDjvLsvyB2aImKbHz70fKThp0t2E+EJQoPvHxUd7cDV3Ljsq6BnTGk1nMmdISikZXGf/xvH93&#10;y5nzQheiBa0yflKO323fvtn0JlVzqKEtlGUIol3am4zX3ps0ipysVSfcDIzSGCzBdsLj0lZRYUWP&#10;6F0bzeN4FfVgC2NBKudw92EM8m3AL0sl/deydMqzNuNYmw/WBpuTjbYbkVZWmLqRUxniH6roRKPx&#10;0gvUg/CCHWzzF1TXSAsOSj+T0EVQlo1UgQOySeJXbJ5qYVTggs1x5tIm9/9g5Zfjk/lmmR8+wIAC&#10;BhLOPIL85ZiGXS10pe6thb5WosCLE2pZ1BuXTqnUapc6Asn7z1CgyOLgIQANpe2oK8iTIToKcLo0&#10;XQ2eSdxc3S6T1ZIziaGb5P16vQiqRCI9Zxvr/EcFHSMn4xZFDeji+Og8VSPS85FJgmLftC2z4H82&#10;vg5dpGtD0GHO6DADyGfcdrbKd61lR4Fzst/v4vhcROWuTycYwBBtvUrZ4xdagzOAKVhTdb7KCF8z&#10;Mhl3k6IiLbHCZ/iOXGg0lwGWxnPycEQnD8d09CamiDPCWxFoUi2tJquBaI/HaCeoRMKMEvkhH1hT&#10;ZHxBdZJoORQnlA37RH2gZ4wOWc56fBJY7u+DsIqz9pPGVq2TBWrDfFgsljdzXNjrSH4dEVrWgDQQ&#10;bHR3HleYcjC2qWq8aRw2Dfc4LmUTlHypaiofx/7Mlp4ovavrdTj18iPZ/gEAAP//AwBQSwMEFAAG&#10;AAgAAAAhAGDI4gjiAAAADgEAAA8AAABkcnMvZG93bnJldi54bWxMj8tugzAQRfeV+g/WVOqusYEo&#10;IIqJ+ghSF1Wl0HRv8BRQsY2wk9C/72TV7OZqju6j2C5mZCec/eCshGglgKFtnR5sJ+HwWT1kwHxQ&#10;VqvRWZTwix625e1NoXLtznaPpzp0jEysz5WEPoQp59y3PRrlV25CS79vNxsVSM4d17M6k7kZeSzE&#10;hhs1WEro1YQvPbY/9dFIqF7jfZ8873YfX1WTZm/iPakPXsr7u+XpEVjAJfzDcKlP1aGkTo07Wu3Z&#10;SFqkIiJWQrzerIFdkCjNaF9DV5KKDHhZ8OsZ5R8AAAD//wMAUEsBAi0AFAAGAAgAAAAhALaDOJL+&#10;AAAA4QEAABMAAAAAAAAAAAAAAAAAAAAAAFtDb250ZW50X1R5cGVzXS54bWxQSwECLQAUAAYACAAA&#10;ACEAOP0h/9YAAACUAQAACwAAAAAAAAAAAAAAAAAvAQAAX3JlbHMvLnJlbHNQSwECLQAUAAYACAAA&#10;ACEApvlSXEwCAACQBAAADgAAAAAAAAAAAAAAAAAuAgAAZHJzL2Uyb0RvYy54bWxQSwECLQAUAAYA&#10;CAAAACEAYMjiCOIAAAAOAQAADwAAAAAAAAAAAAAAAACmBAAAZHJzL2Rvd25yZXYueG1sUEsFBgAA&#10;AAAEAAQA8wAAALUFAAAAAA==&#10;" fillcolor="#ffc000" stroked="f" strokecolor="#ccecff">
              <v:fill focusposition=".5,.5" focussize="" focus="100%" type="gradientRadial"/>
              <v:textbox style="layout-flow:vertical">
                <w:txbxContent>
                  <w:p w14:paraId="37B6311F" w14:textId="77777777" w:rsidR="00B2288E" w:rsidRPr="00EF2F0F" w:rsidRDefault="00B2288E" w:rsidP="00B9147F">
                    <w:pPr>
                      <w:pStyle w:val="Heading6"/>
                      <w:rPr>
                        <w:rFonts w:ascii="CG Omega" w:hAnsi="CG Omega"/>
                        <w:color w:val="833C0B"/>
                        <w:spacing w:val="100"/>
                        <w:lang w:val="en-AU"/>
                      </w:rPr>
                    </w:pPr>
                    <w:r>
                      <w:rPr>
                        <w:rFonts w:ascii="CG Omega" w:hAnsi="CG Omega"/>
                        <w:color w:val="833C0B"/>
                        <w:spacing w:val="100"/>
                        <w:lang w:val="en-AU"/>
                      </w:rPr>
                      <w:t>Codes of Conduct</w:t>
                    </w:r>
                  </w:p>
                </w:txbxContent>
              </v:textbox>
            </v:shape>
          </w:pict>
        </mc:Fallback>
      </mc:AlternateContent>
    </w:r>
    <w:r w:rsidR="00B2288E">
      <w:rPr>
        <w:noProof/>
        <w:lang w:eastAsia="en-AU"/>
      </w:rPr>
      <mc:AlternateContent>
        <mc:Choice Requires="wps">
          <w:drawing>
            <wp:anchor distT="0" distB="0" distL="114300" distR="114300" simplePos="0" relativeHeight="251661312" behindDoc="0" locked="0" layoutInCell="1" allowOverlap="1" wp14:anchorId="50DE65FB" wp14:editId="7EFB2A83">
              <wp:simplePos x="0" y="0"/>
              <wp:positionH relativeFrom="column">
                <wp:posOffset>6795135</wp:posOffset>
              </wp:positionH>
              <wp:positionV relativeFrom="paragraph">
                <wp:posOffset>1564640</wp:posOffset>
              </wp:positionV>
              <wp:extent cx="685165" cy="7139940"/>
              <wp:effectExtent l="3810" t="254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7139940"/>
                      </a:xfrm>
                      <a:prstGeom prst="rect">
                        <a:avLst/>
                      </a:prstGeom>
                      <a:gradFill rotWithShape="0">
                        <a:gsLst>
                          <a:gs pos="0">
                            <a:srgbClr val="FFC000"/>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CCECFF"/>
                            </a:solidFill>
                            <a:miter lim="800000"/>
                            <a:headEnd/>
                            <a:tailEnd/>
                          </a14:hiddenLine>
                        </a:ext>
                      </a:extLst>
                    </wps:spPr>
                    <wps:txbx>
                      <w:txbxContent>
                        <w:p w14:paraId="599EC62F" w14:textId="77777777" w:rsidR="00B2288E" w:rsidRPr="00EF2F0F" w:rsidRDefault="00B2288E" w:rsidP="00B9147F">
                          <w:pPr>
                            <w:pStyle w:val="Heading6"/>
                            <w:rPr>
                              <w:rFonts w:ascii="CG Omega" w:hAnsi="CG Omega"/>
                              <w:color w:val="833C0B"/>
                              <w:spacing w:val="100"/>
                              <w:lang w:val="en-AU"/>
                            </w:rPr>
                          </w:pPr>
                          <w:r>
                            <w:rPr>
                              <w:rFonts w:ascii="CG Omega" w:hAnsi="CG Omega"/>
                              <w:color w:val="833C0B"/>
                              <w:spacing w:val="100"/>
                              <w:lang w:val="en-AU"/>
                            </w:rPr>
                            <w:t>Codes of Conduct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E65FB" id="Text Box 3" o:spid="_x0000_s1031" type="#_x0000_t202" style="position:absolute;margin-left:535.05pt;margin-top:123.2pt;width:53.95pt;height:5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ewSwIAAJAEAAAOAAAAZHJzL2Uyb0RvYy54bWysVE1v2zAMvQ/YfxB0X2xnSdoYcYouRYYB&#10;3QfWDjvLsvyB2aImKbHz70fKThp0t2E+EJQoPvHxUd7cDV3Ljsq6BnTGk1nMmdISikZXGf/xvH93&#10;y5nzQheiBa0yflKO323fvtn0JlVzqKEtlGUIol3am4zX3ps0ipysVSfcDIzSGCzBdsLj0lZRYUWP&#10;6F0bzeN4FfVgC2NBKudw92EM8m3AL0sl/deydMqzNuNYmw/WBpuTjbYbkVZWmLqRUxniH6roRKPx&#10;0gvUg/CCHWzzF1TXSAsOSj+T0EVQlo1UgQOySeJXbJ5qYVTggs1x5tIm9/9g5Zfjk/lmmR8+wIAC&#10;BhLOPIL85ZiGXS10pe6thb5WosCLE2pZ1BuXTqnUapc6Asn7z1CgyOLgIQANpe2oK8iTIToKcLo0&#10;XQ2eSdxc3S6T1ZIziaGb5P16vQiqRCI9Zxvr/EcFHSMn4xZFDeji+Og8VSPS85FJgmLftC2z4H82&#10;vg5dpGtD0GHO6DADyGfcdrbKd61lR4Fzst/v4vhcROWuTycYwBBtvUrZ4xdagzOAKVhTdb7KCF8z&#10;Mhl3k6IiLbHCZ/iOXGg0lwGWxnPycEQnD8d09CamiDPCWxFoUi2tJquBaI/HaCeoRMKMEvkhH1hT&#10;IBzVSaLlUJxQNuwT9YGeMTpkOevxSWC5vw/CKs7aTxpbtU4WqA3zYbFY3sxxYa8j+XVEaFkD0kCw&#10;0d15XGHKwdimqvGmcdg03OO4lE1Q8qWqqXwc+zNbeqL0rq7X4dTLj2T7BwAA//8DAFBLAwQUAAYA&#10;CAAAACEAYMjiCOIAAAAOAQAADwAAAGRycy9kb3ducmV2LnhtbEyPy26DMBBF95X6D9ZU6q6xgSgg&#10;ion6CFIXVaXQdG/wFFCxjbCT0L/vZNXs5mqO7qPYLmZkJ5z94KyEaCWAoW2dHmwn4fBZPWTAfFBW&#10;q9FZlPCLHrbl7U2hcu3Odo+nOnSMTKzPlYQ+hCnn3Lc9GuVXbkJLv283GxVIzh3XszqTuRl5LMSG&#10;GzVYSujVhC89tj/10UioXuN9nzzvdh9fVZNmb+I9qQ9eyvu75ekRWMAl/MNwqU/VoaROjTta7dlI&#10;WqQiIlZCvN6sgV2QKM1oX0NXkooMeFnw6xnlHwAAAP//AwBQSwECLQAUAAYACAAAACEAtoM4kv4A&#10;AADhAQAAEwAAAAAAAAAAAAAAAAAAAAAAW0NvbnRlbnRfVHlwZXNdLnhtbFBLAQItABQABgAIAAAA&#10;IQA4/SH/1gAAAJQBAAALAAAAAAAAAAAAAAAAAC8BAABfcmVscy8ucmVsc1BLAQItABQABgAIAAAA&#10;IQAGt6ewSwIAAJAEAAAOAAAAAAAAAAAAAAAAAC4CAABkcnMvZTJvRG9jLnhtbFBLAQItABQABgAI&#10;AAAAIQBgyOII4gAAAA4BAAAPAAAAAAAAAAAAAAAAAKUEAABkcnMvZG93bnJldi54bWxQSwUGAAAA&#10;AAQABADzAAAAtAUAAAAA&#10;" fillcolor="#ffc000" stroked="f" strokecolor="#ccecff">
              <v:fill focusposition=".5,.5" focussize="" focus="100%" type="gradientRadial"/>
              <v:textbox style="layout-flow:vertical">
                <w:txbxContent>
                  <w:p w14:paraId="599EC62F" w14:textId="77777777" w:rsidR="00B2288E" w:rsidRPr="00EF2F0F" w:rsidRDefault="00B2288E" w:rsidP="00B9147F">
                    <w:pPr>
                      <w:pStyle w:val="Heading6"/>
                      <w:rPr>
                        <w:rFonts w:ascii="CG Omega" w:hAnsi="CG Omega"/>
                        <w:color w:val="833C0B"/>
                        <w:spacing w:val="100"/>
                        <w:lang w:val="en-AU"/>
                      </w:rPr>
                    </w:pPr>
                    <w:r>
                      <w:rPr>
                        <w:rFonts w:ascii="CG Omega" w:hAnsi="CG Omega"/>
                        <w:color w:val="833C0B"/>
                        <w:spacing w:val="100"/>
                        <w:lang w:val="en-AU"/>
                      </w:rPr>
                      <w:t>Codes of Conduct</w:t>
                    </w:r>
                  </w:p>
                </w:txbxContent>
              </v:textbox>
            </v:shape>
          </w:pict>
        </mc:Fallback>
      </mc:AlternateContent>
    </w:r>
    <w:r w:rsidR="00AC5213">
      <w:tab/>
    </w:r>
    <w:r w:rsidR="00AC5213" w:rsidRPr="00AC5213">
      <w:rPr>
        <w:b/>
        <w:sz w:val="40"/>
      </w:rPr>
      <w:t xml:space="preserve">Inverleigh Football </w:t>
    </w:r>
    <w:r w:rsidR="004E0726">
      <w:rPr>
        <w:b/>
        <w:sz w:val="40"/>
      </w:rPr>
      <w:t>and</w:t>
    </w:r>
    <w:r w:rsidR="00AC5213" w:rsidRPr="00AC5213">
      <w:rPr>
        <w:b/>
        <w:sz w:val="40"/>
      </w:rPr>
      <w:t xml:space="preserve"> Netball Club</w:t>
    </w:r>
    <w:r w:rsidR="00DD6D80">
      <w:rPr>
        <w:b/>
        <w:sz w:val="40"/>
      </w:rPr>
      <w:t xml:space="preserve"> Inc.</w:t>
    </w:r>
  </w:p>
  <w:p w14:paraId="01BC5545" w14:textId="4560254D" w:rsidR="000F791F" w:rsidRPr="00DD6D80" w:rsidRDefault="00AC5213" w:rsidP="00A42699">
    <w:pPr>
      <w:pStyle w:val="Header"/>
      <w:tabs>
        <w:tab w:val="clear" w:pos="4513"/>
        <w:tab w:val="clear" w:pos="9026"/>
        <w:tab w:val="left" w:pos="1985"/>
        <w:tab w:val="right" w:pos="9923"/>
      </w:tabs>
      <w:rPr>
        <w:sz w:val="24"/>
        <w:szCs w:val="24"/>
      </w:rPr>
    </w:pPr>
    <w:r>
      <w:tab/>
    </w:r>
  </w:p>
  <w:p w14:paraId="311FE82C" w14:textId="0F19ED96" w:rsidR="00B2288E" w:rsidRDefault="00B2288E" w:rsidP="00B2288E">
    <w:pPr>
      <w:pStyle w:val="Header"/>
      <w:tabs>
        <w:tab w:val="clear" w:pos="4513"/>
        <w:tab w:val="clear" w:pos="9026"/>
        <w:tab w:val="left" w:pos="1985"/>
        <w:tab w:val="right" w:pos="992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2525"/>
    <w:multiLevelType w:val="hybridMultilevel"/>
    <w:tmpl w:val="A83A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A0B2A"/>
    <w:multiLevelType w:val="hybridMultilevel"/>
    <w:tmpl w:val="D7F6940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05B2509"/>
    <w:multiLevelType w:val="hybridMultilevel"/>
    <w:tmpl w:val="1E0055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93732"/>
    <w:multiLevelType w:val="hybridMultilevel"/>
    <w:tmpl w:val="5FEAF8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1D148F"/>
    <w:multiLevelType w:val="hybridMultilevel"/>
    <w:tmpl w:val="AE0E00C6"/>
    <w:lvl w:ilvl="0" w:tplc="1F4030F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4F60C8"/>
    <w:multiLevelType w:val="hybridMultilevel"/>
    <w:tmpl w:val="68BAFF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294F28"/>
    <w:multiLevelType w:val="hybridMultilevel"/>
    <w:tmpl w:val="E1DC54DE"/>
    <w:lvl w:ilvl="0" w:tplc="5F4C4352">
      <w:start w:val="1"/>
      <w:numFmt w:val="lowerLetter"/>
      <w:lvlText w:val="%1)"/>
      <w:lvlJc w:val="left"/>
      <w:pPr>
        <w:ind w:left="720" w:hanging="360"/>
      </w:pPr>
      <w:rPr>
        <w:rFonts w:hint="default"/>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4C1608"/>
    <w:multiLevelType w:val="hybridMultilevel"/>
    <w:tmpl w:val="391E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02B0E"/>
    <w:multiLevelType w:val="hybridMultilevel"/>
    <w:tmpl w:val="F936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C02654"/>
    <w:multiLevelType w:val="hybridMultilevel"/>
    <w:tmpl w:val="8DD6DF7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F6435E"/>
    <w:multiLevelType w:val="hybridMultilevel"/>
    <w:tmpl w:val="FC8A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9E628C"/>
    <w:multiLevelType w:val="hybridMultilevel"/>
    <w:tmpl w:val="A12C8134"/>
    <w:lvl w:ilvl="0" w:tplc="1F4030FA">
      <w:start w:val="1"/>
      <w:numFmt w:val="bullet"/>
      <w:lvlText w:val=""/>
      <w:lvlJc w:val="left"/>
      <w:pPr>
        <w:ind w:left="-54" w:hanging="360"/>
      </w:pPr>
      <w:rPr>
        <w:rFonts w:ascii="Symbol" w:hAnsi="Symbol" w:hint="default"/>
        <w:color w:val="auto"/>
      </w:rPr>
    </w:lvl>
    <w:lvl w:ilvl="1" w:tplc="0C090003">
      <w:start w:val="1"/>
      <w:numFmt w:val="bullet"/>
      <w:lvlText w:val="o"/>
      <w:lvlJc w:val="left"/>
      <w:pPr>
        <w:ind w:left="666" w:hanging="360"/>
      </w:pPr>
      <w:rPr>
        <w:rFonts w:ascii="Courier New" w:hAnsi="Courier New" w:cs="Courier New" w:hint="default"/>
      </w:rPr>
    </w:lvl>
    <w:lvl w:ilvl="2" w:tplc="0C090005">
      <w:start w:val="1"/>
      <w:numFmt w:val="bullet"/>
      <w:lvlText w:val=""/>
      <w:lvlJc w:val="left"/>
      <w:pPr>
        <w:ind w:left="1386" w:hanging="360"/>
      </w:pPr>
      <w:rPr>
        <w:rFonts w:ascii="Wingdings" w:hAnsi="Wingdings" w:hint="default"/>
      </w:rPr>
    </w:lvl>
    <w:lvl w:ilvl="3" w:tplc="0C090001" w:tentative="1">
      <w:start w:val="1"/>
      <w:numFmt w:val="bullet"/>
      <w:lvlText w:val=""/>
      <w:lvlJc w:val="left"/>
      <w:pPr>
        <w:ind w:left="2106" w:hanging="360"/>
      </w:pPr>
      <w:rPr>
        <w:rFonts w:ascii="Symbol" w:hAnsi="Symbol" w:hint="default"/>
      </w:rPr>
    </w:lvl>
    <w:lvl w:ilvl="4" w:tplc="0C090003" w:tentative="1">
      <w:start w:val="1"/>
      <w:numFmt w:val="bullet"/>
      <w:lvlText w:val="o"/>
      <w:lvlJc w:val="left"/>
      <w:pPr>
        <w:ind w:left="2826" w:hanging="360"/>
      </w:pPr>
      <w:rPr>
        <w:rFonts w:ascii="Courier New" w:hAnsi="Courier New" w:cs="Courier New" w:hint="default"/>
      </w:rPr>
    </w:lvl>
    <w:lvl w:ilvl="5" w:tplc="0C090005" w:tentative="1">
      <w:start w:val="1"/>
      <w:numFmt w:val="bullet"/>
      <w:lvlText w:val=""/>
      <w:lvlJc w:val="left"/>
      <w:pPr>
        <w:ind w:left="3546" w:hanging="360"/>
      </w:pPr>
      <w:rPr>
        <w:rFonts w:ascii="Wingdings" w:hAnsi="Wingdings" w:hint="default"/>
      </w:rPr>
    </w:lvl>
    <w:lvl w:ilvl="6" w:tplc="0C090001" w:tentative="1">
      <w:start w:val="1"/>
      <w:numFmt w:val="bullet"/>
      <w:lvlText w:val=""/>
      <w:lvlJc w:val="left"/>
      <w:pPr>
        <w:ind w:left="4266" w:hanging="360"/>
      </w:pPr>
      <w:rPr>
        <w:rFonts w:ascii="Symbol" w:hAnsi="Symbol" w:hint="default"/>
      </w:rPr>
    </w:lvl>
    <w:lvl w:ilvl="7" w:tplc="0C090003" w:tentative="1">
      <w:start w:val="1"/>
      <w:numFmt w:val="bullet"/>
      <w:lvlText w:val="o"/>
      <w:lvlJc w:val="left"/>
      <w:pPr>
        <w:ind w:left="4986" w:hanging="360"/>
      </w:pPr>
      <w:rPr>
        <w:rFonts w:ascii="Courier New" w:hAnsi="Courier New" w:cs="Courier New" w:hint="default"/>
      </w:rPr>
    </w:lvl>
    <w:lvl w:ilvl="8" w:tplc="0C090005" w:tentative="1">
      <w:start w:val="1"/>
      <w:numFmt w:val="bullet"/>
      <w:lvlText w:val=""/>
      <w:lvlJc w:val="left"/>
      <w:pPr>
        <w:ind w:left="5706" w:hanging="360"/>
      </w:pPr>
      <w:rPr>
        <w:rFonts w:ascii="Wingdings" w:hAnsi="Wingdings" w:hint="default"/>
      </w:rPr>
    </w:lvl>
  </w:abstractNum>
  <w:abstractNum w:abstractNumId="12" w15:restartNumberingAfterBreak="0">
    <w:nsid w:val="4346139B"/>
    <w:multiLevelType w:val="hybridMultilevel"/>
    <w:tmpl w:val="C9FEC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F7E69"/>
    <w:multiLevelType w:val="hybridMultilevel"/>
    <w:tmpl w:val="CBA298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64C1A66"/>
    <w:multiLevelType w:val="hybridMultilevel"/>
    <w:tmpl w:val="E27C422E"/>
    <w:lvl w:ilvl="0" w:tplc="FF5E7328">
      <w:start w:val="1"/>
      <w:numFmt w:val="decimal"/>
      <w:lvlText w:val="%1)."/>
      <w:lvlJc w:val="left"/>
      <w:pPr>
        <w:ind w:left="720" w:hanging="360"/>
      </w:pPr>
      <w:rPr>
        <w:rFonts w:ascii="Arial Narrow" w:hAnsi="Arial Narrow"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543971"/>
    <w:multiLevelType w:val="hybridMultilevel"/>
    <w:tmpl w:val="DE723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804C93"/>
    <w:multiLevelType w:val="hybridMultilevel"/>
    <w:tmpl w:val="BA0C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E234F"/>
    <w:multiLevelType w:val="hybridMultilevel"/>
    <w:tmpl w:val="25E65896"/>
    <w:lvl w:ilvl="0" w:tplc="CC2A03F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4F7A73"/>
    <w:multiLevelType w:val="hybridMultilevel"/>
    <w:tmpl w:val="BBE4B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FD0EA9"/>
    <w:multiLevelType w:val="hybridMultilevel"/>
    <w:tmpl w:val="4518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1B694C"/>
    <w:multiLevelType w:val="hybridMultilevel"/>
    <w:tmpl w:val="AF42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08197E"/>
    <w:multiLevelType w:val="multilevel"/>
    <w:tmpl w:val="AACA976A"/>
    <w:lvl w:ilvl="0">
      <w:start w:val="1"/>
      <w:numFmt w:val="decimal"/>
      <w:lvlText w:val="%1."/>
      <w:lvlJc w:val="left"/>
      <w:pPr>
        <w:ind w:left="360" w:hanging="360"/>
      </w:pPr>
      <w:rPr>
        <w:rFonts w:asciiTheme="minorHAnsi" w:hAnsiTheme="minorHAnsi"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CCA45E3"/>
    <w:multiLevelType w:val="hybridMultilevel"/>
    <w:tmpl w:val="D21C16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6C4059F"/>
    <w:multiLevelType w:val="hybridMultilevel"/>
    <w:tmpl w:val="B5ECAF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7845357"/>
    <w:multiLevelType w:val="hybridMultilevel"/>
    <w:tmpl w:val="8BD26CAC"/>
    <w:lvl w:ilvl="0" w:tplc="5F1E6ECC">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8051BA"/>
    <w:multiLevelType w:val="hybridMultilevel"/>
    <w:tmpl w:val="2FAC3E2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592078039">
    <w:abstractNumId w:val="13"/>
  </w:num>
  <w:num w:numId="2" w16cid:durableId="2106918904">
    <w:abstractNumId w:val="23"/>
  </w:num>
  <w:num w:numId="3" w16cid:durableId="501164867">
    <w:abstractNumId w:val="3"/>
  </w:num>
  <w:num w:numId="4" w16cid:durableId="1801921337">
    <w:abstractNumId w:val="2"/>
  </w:num>
  <w:num w:numId="5" w16cid:durableId="817343">
    <w:abstractNumId w:val="11"/>
  </w:num>
  <w:num w:numId="6" w16cid:durableId="1809393303">
    <w:abstractNumId w:val="4"/>
  </w:num>
  <w:num w:numId="7" w16cid:durableId="803617972">
    <w:abstractNumId w:val="22"/>
  </w:num>
  <w:num w:numId="8" w16cid:durableId="564073028">
    <w:abstractNumId w:val="25"/>
  </w:num>
  <w:num w:numId="9" w16cid:durableId="63064658">
    <w:abstractNumId w:val="1"/>
  </w:num>
  <w:num w:numId="10" w16cid:durableId="2058970119">
    <w:abstractNumId w:val="21"/>
  </w:num>
  <w:num w:numId="11" w16cid:durableId="1830444450">
    <w:abstractNumId w:val="16"/>
  </w:num>
  <w:num w:numId="12" w16cid:durableId="1314872956">
    <w:abstractNumId w:val="15"/>
  </w:num>
  <w:num w:numId="13" w16cid:durableId="2025785204">
    <w:abstractNumId w:val="24"/>
  </w:num>
  <w:num w:numId="14" w16cid:durableId="666322672">
    <w:abstractNumId w:val="17"/>
  </w:num>
  <w:num w:numId="15" w16cid:durableId="119495774">
    <w:abstractNumId w:val="7"/>
  </w:num>
  <w:num w:numId="16" w16cid:durableId="1351563998">
    <w:abstractNumId w:val="8"/>
  </w:num>
  <w:num w:numId="17" w16cid:durableId="513540474">
    <w:abstractNumId w:val="9"/>
  </w:num>
  <w:num w:numId="18" w16cid:durableId="1695229366">
    <w:abstractNumId w:val="10"/>
  </w:num>
  <w:num w:numId="19" w16cid:durableId="317148695">
    <w:abstractNumId w:val="0"/>
  </w:num>
  <w:num w:numId="20" w16cid:durableId="1059940197">
    <w:abstractNumId w:val="19"/>
  </w:num>
  <w:num w:numId="21" w16cid:durableId="1374773493">
    <w:abstractNumId w:val="18"/>
  </w:num>
  <w:num w:numId="22" w16cid:durableId="1871140580">
    <w:abstractNumId w:val="12"/>
  </w:num>
  <w:num w:numId="23" w16cid:durableId="1050111110">
    <w:abstractNumId w:val="5"/>
  </w:num>
  <w:num w:numId="24" w16cid:durableId="1477379646">
    <w:abstractNumId w:val="6"/>
  </w:num>
  <w:num w:numId="25" w16cid:durableId="1337339825">
    <w:abstractNumId w:val="14"/>
  </w:num>
  <w:num w:numId="26" w16cid:durableId="1759241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F2"/>
    <w:rsid w:val="000033FF"/>
    <w:rsid w:val="00025298"/>
    <w:rsid w:val="000300CC"/>
    <w:rsid w:val="00043115"/>
    <w:rsid w:val="0004647D"/>
    <w:rsid w:val="00056D55"/>
    <w:rsid w:val="00064BC6"/>
    <w:rsid w:val="000826BD"/>
    <w:rsid w:val="00082721"/>
    <w:rsid w:val="000934A7"/>
    <w:rsid w:val="00093AF9"/>
    <w:rsid w:val="000A66E6"/>
    <w:rsid w:val="000B2DED"/>
    <w:rsid w:val="000C055B"/>
    <w:rsid w:val="000C3C37"/>
    <w:rsid w:val="000E0137"/>
    <w:rsid w:val="000E3F5D"/>
    <w:rsid w:val="000F2A70"/>
    <w:rsid w:val="000F791F"/>
    <w:rsid w:val="00103F40"/>
    <w:rsid w:val="001574C4"/>
    <w:rsid w:val="001673CD"/>
    <w:rsid w:val="00177992"/>
    <w:rsid w:val="001C016D"/>
    <w:rsid w:val="001C33E7"/>
    <w:rsid w:val="001F06C7"/>
    <w:rsid w:val="001F255B"/>
    <w:rsid w:val="001F662E"/>
    <w:rsid w:val="002121EA"/>
    <w:rsid w:val="002160EE"/>
    <w:rsid w:val="00220B3C"/>
    <w:rsid w:val="00223759"/>
    <w:rsid w:val="00224B54"/>
    <w:rsid w:val="002362EF"/>
    <w:rsid w:val="00242B44"/>
    <w:rsid w:val="0027532E"/>
    <w:rsid w:val="00282D3F"/>
    <w:rsid w:val="0028446C"/>
    <w:rsid w:val="00284F16"/>
    <w:rsid w:val="002C6B11"/>
    <w:rsid w:val="002D39D2"/>
    <w:rsid w:val="00310080"/>
    <w:rsid w:val="00311145"/>
    <w:rsid w:val="003111A8"/>
    <w:rsid w:val="00311C99"/>
    <w:rsid w:val="00332601"/>
    <w:rsid w:val="0033702C"/>
    <w:rsid w:val="00350864"/>
    <w:rsid w:val="003554C7"/>
    <w:rsid w:val="00356435"/>
    <w:rsid w:val="003645D8"/>
    <w:rsid w:val="00391F46"/>
    <w:rsid w:val="003A1570"/>
    <w:rsid w:val="003A7E58"/>
    <w:rsid w:val="003B23DE"/>
    <w:rsid w:val="00411EB5"/>
    <w:rsid w:val="004227A9"/>
    <w:rsid w:val="00445D6B"/>
    <w:rsid w:val="00470383"/>
    <w:rsid w:val="0047295C"/>
    <w:rsid w:val="004861F3"/>
    <w:rsid w:val="00495F59"/>
    <w:rsid w:val="004B0A0B"/>
    <w:rsid w:val="004D0AA1"/>
    <w:rsid w:val="004D0E9D"/>
    <w:rsid w:val="004E0726"/>
    <w:rsid w:val="004E396F"/>
    <w:rsid w:val="00512B29"/>
    <w:rsid w:val="0053398E"/>
    <w:rsid w:val="00533DC2"/>
    <w:rsid w:val="0054228D"/>
    <w:rsid w:val="0054255A"/>
    <w:rsid w:val="00546724"/>
    <w:rsid w:val="005540F3"/>
    <w:rsid w:val="0056557E"/>
    <w:rsid w:val="00574698"/>
    <w:rsid w:val="0057513B"/>
    <w:rsid w:val="00582F4A"/>
    <w:rsid w:val="005912AE"/>
    <w:rsid w:val="005A5F07"/>
    <w:rsid w:val="005B4C6A"/>
    <w:rsid w:val="005B548E"/>
    <w:rsid w:val="005B63D9"/>
    <w:rsid w:val="005D25CF"/>
    <w:rsid w:val="005D5C80"/>
    <w:rsid w:val="005E61A7"/>
    <w:rsid w:val="00601061"/>
    <w:rsid w:val="00605A2B"/>
    <w:rsid w:val="006274F9"/>
    <w:rsid w:val="00635793"/>
    <w:rsid w:val="00640DB4"/>
    <w:rsid w:val="00646056"/>
    <w:rsid w:val="00651FD9"/>
    <w:rsid w:val="00654AC8"/>
    <w:rsid w:val="00660671"/>
    <w:rsid w:val="00674ECF"/>
    <w:rsid w:val="006827D9"/>
    <w:rsid w:val="006A0C14"/>
    <w:rsid w:val="006A30FA"/>
    <w:rsid w:val="006A7122"/>
    <w:rsid w:val="006C5DA6"/>
    <w:rsid w:val="006C79E7"/>
    <w:rsid w:val="006D0F64"/>
    <w:rsid w:val="006E2C97"/>
    <w:rsid w:val="006E4C52"/>
    <w:rsid w:val="00707163"/>
    <w:rsid w:val="00715CF0"/>
    <w:rsid w:val="0072672C"/>
    <w:rsid w:val="007358FE"/>
    <w:rsid w:val="00742801"/>
    <w:rsid w:val="00757B98"/>
    <w:rsid w:val="0077018A"/>
    <w:rsid w:val="00775C24"/>
    <w:rsid w:val="00787075"/>
    <w:rsid w:val="007A73B5"/>
    <w:rsid w:val="007C15CB"/>
    <w:rsid w:val="007C66E1"/>
    <w:rsid w:val="007D318B"/>
    <w:rsid w:val="007E3987"/>
    <w:rsid w:val="007E5B6E"/>
    <w:rsid w:val="007F7942"/>
    <w:rsid w:val="008215F1"/>
    <w:rsid w:val="008425A3"/>
    <w:rsid w:val="008470B7"/>
    <w:rsid w:val="00854D0E"/>
    <w:rsid w:val="0087186D"/>
    <w:rsid w:val="00885C4B"/>
    <w:rsid w:val="008879A4"/>
    <w:rsid w:val="00887B70"/>
    <w:rsid w:val="008C549B"/>
    <w:rsid w:val="008D1765"/>
    <w:rsid w:val="008D31D5"/>
    <w:rsid w:val="008D4204"/>
    <w:rsid w:val="008E62D7"/>
    <w:rsid w:val="008F2290"/>
    <w:rsid w:val="008F6FF2"/>
    <w:rsid w:val="00905D91"/>
    <w:rsid w:val="00924E71"/>
    <w:rsid w:val="00944C00"/>
    <w:rsid w:val="009461AD"/>
    <w:rsid w:val="009468CD"/>
    <w:rsid w:val="00952CED"/>
    <w:rsid w:val="00955D1A"/>
    <w:rsid w:val="00955DC0"/>
    <w:rsid w:val="00966F8E"/>
    <w:rsid w:val="00976192"/>
    <w:rsid w:val="00982296"/>
    <w:rsid w:val="00985813"/>
    <w:rsid w:val="00990D82"/>
    <w:rsid w:val="00994987"/>
    <w:rsid w:val="009B300B"/>
    <w:rsid w:val="009C6C78"/>
    <w:rsid w:val="009E3E78"/>
    <w:rsid w:val="009F735A"/>
    <w:rsid w:val="00A250DD"/>
    <w:rsid w:val="00A36803"/>
    <w:rsid w:val="00A42699"/>
    <w:rsid w:val="00A448DC"/>
    <w:rsid w:val="00A54741"/>
    <w:rsid w:val="00A66093"/>
    <w:rsid w:val="00A77273"/>
    <w:rsid w:val="00A9513A"/>
    <w:rsid w:val="00A97EE1"/>
    <w:rsid w:val="00AB3B72"/>
    <w:rsid w:val="00AC5213"/>
    <w:rsid w:val="00AC5E1E"/>
    <w:rsid w:val="00AC6F5D"/>
    <w:rsid w:val="00AF0E8B"/>
    <w:rsid w:val="00AF6980"/>
    <w:rsid w:val="00B03537"/>
    <w:rsid w:val="00B11C14"/>
    <w:rsid w:val="00B20774"/>
    <w:rsid w:val="00B2288E"/>
    <w:rsid w:val="00B3026E"/>
    <w:rsid w:val="00B52FCB"/>
    <w:rsid w:val="00B56C6A"/>
    <w:rsid w:val="00B85279"/>
    <w:rsid w:val="00B939BB"/>
    <w:rsid w:val="00B93A0C"/>
    <w:rsid w:val="00B95124"/>
    <w:rsid w:val="00BA43B0"/>
    <w:rsid w:val="00BB7790"/>
    <w:rsid w:val="00BC22B1"/>
    <w:rsid w:val="00BC6782"/>
    <w:rsid w:val="00C02D27"/>
    <w:rsid w:val="00C41279"/>
    <w:rsid w:val="00C45399"/>
    <w:rsid w:val="00C52710"/>
    <w:rsid w:val="00C52E45"/>
    <w:rsid w:val="00C55DF8"/>
    <w:rsid w:val="00C65B1F"/>
    <w:rsid w:val="00CA202D"/>
    <w:rsid w:val="00CB1C19"/>
    <w:rsid w:val="00CE7481"/>
    <w:rsid w:val="00CF5B5C"/>
    <w:rsid w:val="00D06071"/>
    <w:rsid w:val="00D41238"/>
    <w:rsid w:val="00D46851"/>
    <w:rsid w:val="00D51714"/>
    <w:rsid w:val="00D539F9"/>
    <w:rsid w:val="00D649BE"/>
    <w:rsid w:val="00D66AAE"/>
    <w:rsid w:val="00D70E0A"/>
    <w:rsid w:val="00D77FE3"/>
    <w:rsid w:val="00D82695"/>
    <w:rsid w:val="00D86A9C"/>
    <w:rsid w:val="00D92F28"/>
    <w:rsid w:val="00D94F63"/>
    <w:rsid w:val="00DA07DA"/>
    <w:rsid w:val="00DB2D39"/>
    <w:rsid w:val="00DB662D"/>
    <w:rsid w:val="00DC0419"/>
    <w:rsid w:val="00DC556D"/>
    <w:rsid w:val="00DD3391"/>
    <w:rsid w:val="00DD3467"/>
    <w:rsid w:val="00DD6D80"/>
    <w:rsid w:val="00DE47E9"/>
    <w:rsid w:val="00E04920"/>
    <w:rsid w:val="00EC63AD"/>
    <w:rsid w:val="00ED1467"/>
    <w:rsid w:val="00ED1DA2"/>
    <w:rsid w:val="00EE34F6"/>
    <w:rsid w:val="00F0018E"/>
    <w:rsid w:val="00F15152"/>
    <w:rsid w:val="00F23155"/>
    <w:rsid w:val="00F37180"/>
    <w:rsid w:val="00F460A0"/>
    <w:rsid w:val="00F468EC"/>
    <w:rsid w:val="00F46AED"/>
    <w:rsid w:val="00F50F18"/>
    <w:rsid w:val="00F63D3E"/>
    <w:rsid w:val="00F7784F"/>
    <w:rsid w:val="00F9361F"/>
    <w:rsid w:val="00FA44C1"/>
    <w:rsid w:val="00FB274B"/>
    <w:rsid w:val="00FD5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EA3B7"/>
  <w15:docId w15:val="{D82828AA-8BAB-474C-A125-61B9E059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9B"/>
    <w:pPr>
      <w:spacing w:after="0"/>
    </w:pPr>
    <w:rPr>
      <w:rFonts w:ascii="Arial Narrow" w:hAnsi="Arial Narrow"/>
      <w:sz w:val="20"/>
    </w:rPr>
  </w:style>
  <w:style w:type="paragraph" w:styleId="Heading1">
    <w:name w:val="heading 1"/>
    <w:basedOn w:val="Normal"/>
    <w:next w:val="Normal"/>
    <w:link w:val="Heading1Char"/>
    <w:uiPriority w:val="9"/>
    <w:qFormat/>
    <w:rsid w:val="0077018A"/>
    <w:pPr>
      <w:keepNext/>
      <w:keepLines/>
      <w:pBdr>
        <w:bottom w:val="single" w:sz="18" w:space="1" w:color="auto"/>
      </w:pBdr>
      <w:spacing w:before="240"/>
      <w:outlineLvl w:val="0"/>
    </w:pPr>
    <w:rPr>
      <w:rFonts w:asciiTheme="majorHAnsi" w:eastAsiaTheme="majorEastAsia" w:hAnsiTheme="majorHAnsi" w:cstheme="majorBidi"/>
      <w:color w:val="663300"/>
      <w:sz w:val="32"/>
      <w:szCs w:val="32"/>
    </w:rPr>
  </w:style>
  <w:style w:type="paragraph" w:styleId="Heading6">
    <w:name w:val="heading 6"/>
    <w:basedOn w:val="Normal"/>
    <w:next w:val="Normal"/>
    <w:link w:val="Heading6Char"/>
    <w:qFormat/>
    <w:rsid w:val="00B2288E"/>
    <w:pPr>
      <w:keepNext/>
      <w:spacing w:line="240" w:lineRule="auto"/>
      <w:jc w:val="center"/>
      <w:outlineLvl w:val="5"/>
    </w:pPr>
    <w:rPr>
      <w:rFonts w:ascii="Times New Roman" w:eastAsia="Times New Roman" w:hAnsi="Times New Roman" w:cs="Times New Roman"/>
      <w:b/>
      <w:bCs/>
      <w:i/>
      <w:iCs/>
      <w:sz w:val="5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FF2"/>
    <w:pPr>
      <w:tabs>
        <w:tab w:val="center" w:pos="4513"/>
        <w:tab w:val="right" w:pos="9026"/>
      </w:tabs>
      <w:spacing w:line="240" w:lineRule="auto"/>
    </w:pPr>
  </w:style>
  <w:style w:type="character" w:customStyle="1" w:styleId="HeaderChar">
    <w:name w:val="Header Char"/>
    <w:basedOn w:val="DefaultParagraphFont"/>
    <w:link w:val="Header"/>
    <w:uiPriority w:val="99"/>
    <w:rsid w:val="008F6FF2"/>
  </w:style>
  <w:style w:type="paragraph" w:styleId="Footer">
    <w:name w:val="footer"/>
    <w:basedOn w:val="Normal"/>
    <w:link w:val="FooterChar"/>
    <w:uiPriority w:val="99"/>
    <w:unhideWhenUsed/>
    <w:rsid w:val="008F6FF2"/>
    <w:pPr>
      <w:tabs>
        <w:tab w:val="center" w:pos="4513"/>
        <w:tab w:val="right" w:pos="9026"/>
      </w:tabs>
      <w:spacing w:line="240" w:lineRule="auto"/>
    </w:pPr>
  </w:style>
  <w:style w:type="character" w:customStyle="1" w:styleId="FooterChar">
    <w:name w:val="Footer Char"/>
    <w:basedOn w:val="DefaultParagraphFont"/>
    <w:link w:val="Footer"/>
    <w:uiPriority w:val="99"/>
    <w:rsid w:val="008F6FF2"/>
  </w:style>
  <w:style w:type="paragraph" w:styleId="BalloonText">
    <w:name w:val="Balloon Text"/>
    <w:basedOn w:val="Normal"/>
    <w:link w:val="BalloonTextChar"/>
    <w:uiPriority w:val="99"/>
    <w:semiHidden/>
    <w:unhideWhenUsed/>
    <w:rsid w:val="008F6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FF2"/>
    <w:rPr>
      <w:rFonts w:ascii="Tahoma" w:hAnsi="Tahoma" w:cs="Tahoma"/>
      <w:sz w:val="16"/>
      <w:szCs w:val="16"/>
    </w:rPr>
  </w:style>
  <w:style w:type="character" w:customStyle="1" w:styleId="Heading6Char">
    <w:name w:val="Heading 6 Char"/>
    <w:basedOn w:val="DefaultParagraphFont"/>
    <w:link w:val="Heading6"/>
    <w:rsid w:val="00B2288E"/>
    <w:rPr>
      <w:rFonts w:ascii="Times New Roman" w:eastAsia="Times New Roman" w:hAnsi="Times New Roman" w:cs="Times New Roman"/>
      <w:b/>
      <w:bCs/>
      <w:i/>
      <w:iCs/>
      <w:sz w:val="52"/>
      <w:szCs w:val="24"/>
      <w:lang w:val="en-US"/>
    </w:rPr>
  </w:style>
  <w:style w:type="character" w:styleId="Hyperlink">
    <w:name w:val="Hyperlink"/>
    <w:basedOn w:val="DefaultParagraphFont"/>
    <w:uiPriority w:val="99"/>
    <w:unhideWhenUsed/>
    <w:rsid w:val="00640DB4"/>
    <w:rPr>
      <w:color w:val="0000FF" w:themeColor="hyperlink"/>
      <w:u w:val="single"/>
    </w:rPr>
  </w:style>
  <w:style w:type="paragraph" w:styleId="ListParagraph">
    <w:name w:val="List Paragraph"/>
    <w:basedOn w:val="Normal"/>
    <w:uiPriority w:val="34"/>
    <w:qFormat/>
    <w:rsid w:val="0077018A"/>
    <w:pPr>
      <w:spacing w:after="80"/>
      <w:contextualSpacing/>
    </w:pPr>
    <w:rPr>
      <w:rFonts w:ascii="Arial" w:hAnsi="Arial"/>
    </w:rPr>
  </w:style>
  <w:style w:type="paragraph" w:styleId="NormalWeb">
    <w:name w:val="Normal (Web)"/>
    <w:basedOn w:val="Normal"/>
    <w:rsid w:val="0004647D"/>
    <w:pPr>
      <w:spacing w:before="100" w:beforeAutospacing="1" w:after="100" w:afterAutospacing="1" w:line="240" w:lineRule="auto"/>
    </w:pPr>
    <w:rPr>
      <w:rFonts w:ascii="Arial Unicode MS" w:eastAsia="Arial Unicode MS" w:hAnsi="Arial Unicode MS" w:cs="Arial Unicode MS"/>
      <w:color w:val="000000"/>
      <w:sz w:val="24"/>
      <w:szCs w:val="24"/>
    </w:rPr>
  </w:style>
  <w:style w:type="table" w:styleId="TableGrid">
    <w:name w:val="Table Grid"/>
    <w:basedOn w:val="TableNormal"/>
    <w:uiPriority w:val="39"/>
    <w:rsid w:val="0077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018A"/>
    <w:rPr>
      <w:rFonts w:asciiTheme="majorHAnsi" w:eastAsiaTheme="majorEastAsia" w:hAnsiTheme="majorHAnsi" w:cstheme="majorBidi"/>
      <w:color w:val="663300"/>
      <w:sz w:val="32"/>
      <w:szCs w:val="32"/>
    </w:rPr>
  </w:style>
  <w:style w:type="character" w:styleId="Strong">
    <w:name w:val="Strong"/>
    <w:basedOn w:val="DefaultParagraphFont"/>
    <w:uiPriority w:val="22"/>
    <w:qFormat/>
    <w:rsid w:val="006827D9"/>
    <w:rPr>
      <w:rFonts w:ascii="Arial" w:hAnsi="Arial"/>
      <w:b w:val="0"/>
      <w:bCs/>
      <w:sz w:val="20"/>
    </w:rPr>
  </w:style>
  <w:style w:type="character" w:styleId="Emphasis">
    <w:name w:val="Emphasis"/>
    <w:basedOn w:val="DefaultParagraphFont"/>
    <w:uiPriority w:val="20"/>
    <w:qFormat/>
    <w:rsid w:val="006827D9"/>
    <w:rPr>
      <w:i/>
      <w:iCs/>
    </w:rPr>
  </w:style>
  <w:style w:type="character" w:styleId="IntenseEmphasis">
    <w:name w:val="Intense Emphasis"/>
    <w:basedOn w:val="DefaultParagraphFont"/>
    <w:uiPriority w:val="21"/>
    <w:qFormat/>
    <w:rsid w:val="000C3C37"/>
    <w:rPr>
      <w:rFonts w:ascii="Arial" w:hAnsi="Arial"/>
      <w:i w:val="0"/>
      <w:iCs/>
      <w:color w:val="000000" w:themeColor="text1"/>
      <w:sz w:val="20"/>
    </w:rPr>
  </w:style>
  <w:style w:type="character" w:styleId="IntenseReference">
    <w:name w:val="Intense Reference"/>
    <w:basedOn w:val="DefaultParagraphFont"/>
    <w:uiPriority w:val="32"/>
    <w:qFormat/>
    <w:rsid w:val="000300CC"/>
    <w:rPr>
      <w:rFonts w:ascii="Arial" w:hAnsi="Arial"/>
      <w:b/>
      <w:bCs/>
      <w:caps w:val="0"/>
      <w:smallCaps/>
      <w:color w:val="4F81BD" w:themeColor="accent1"/>
      <w:spacing w:val="5"/>
      <w:sz w:val="20"/>
      <w:bdr w:val="none" w:sz="0" w:space="0" w:color="auto"/>
    </w:rPr>
  </w:style>
  <w:style w:type="paragraph" w:styleId="NoSpacing">
    <w:name w:val="No Spacing"/>
    <w:link w:val="NoSpacingChar"/>
    <w:uiPriority w:val="1"/>
    <w:qFormat/>
    <w:rsid w:val="00B93A0C"/>
    <w:pPr>
      <w:spacing w:after="0" w:line="240" w:lineRule="auto"/>
    </w:pPr>
    <w:rPr>
      <w:rFonts w:ascii="Arial" w:hAnsi="Arial"/>
      <w:color w:val="000000" w:themeColor="text1"/>
      <w:sz w:val="20"/>
    </w:rPr>
  </w:style>
  <w:style w:type="character" w:customStyle="1" w:styleId="NoSpacingChar">
    <w:name w:val="No Spacing Char"/>
    <w:basedOn w:val="DefaultParagraphFont"/>
    <w:link w:val="NoSpacing"/>
    <w:rsid w:val="00093AF9"/>
    <w:rPr>
      <w:rFonts w:ascii="Arial" w:hAnsi="Arial"/>
      <w:color w:val="000000" w:themeColor="text1"/>
      <w:sz w:val="20"/>
    </w:rPr>
  </w:style>
  <w:style w:type="character" w:styleId="PlaceholderText">
    <w:name w:val="Placeholder Text"/>
    <w:basedOn w:val="DefaultParagraphFont"/>
    <w:uiPriority w:val="99"/>
    <w:semiHidden/>
    <w:rsid w:val="00887B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rleighfn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BEA3-E12A-485F-AB92-ECBA6BF1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McHenry, Rob (R.)</dc:creator>
  <cp:lastModifiedBy>Ian Wheeler</cp:lastModifiedBy>
  <cp:revision>3</cp:revision>
  <cp:lastPrinted>2020-11-16T06:26:00Z</cp:lastPrinted>
  <dcterms:created xsi:type="dcterms:W3CDTF">2025-05-30T02:48:00Z</dcterms:created>
  <dcterms:modified xsi:type="dcterms:W3CDTF">2025-06-23T07:35:00Z</dcterms:modified>
</cp:coreProperties>
</file>