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B386" w14:textId="464268CF" w:rsidR="001B2DBD" w:rsidRDefault="001B2DBD" w:rsidP="001B2DBD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</w:t>
      </w:r>
      <w:proofErr w:type="gramStart"/>
      <w:r>
        <w:rPr>
          <w:rFonts w:ascii="Calibri Light" w:hAnsi="Calibri Light" w:cs="Calibri Light"/>
          <w:sz w:val="22"/>
          <w:szCs w:val="22"/>
        </w:rPr>
        <w:t xml:space="preserve">updated  </w:t>
      </w:r>
      <w:r w:rsidR="001D4AE5">
        <w:rPr>
          <w:rFonts w:ascii="Calibri Light" w:hAnsi="Calibri Light" w:cs="Calibri Light"/>
          <w:sz w:val="22"/>
          <w:szCs w:val="22"/>
        </w:rPr>
        <w:t>06.06.2025</w:t>
      </w:r>
      <w:proofErr w:type="gramEnd"/>
      <w:r>
        <w:rPr>
          <w:rFonts w:ascii="Calibri Light" w:hAnsi="Calibri Light" w:cs="Calibri Light"/>
          <w:sz w:val="22"/>
          <w:szCs w:val="22"/>
        </w:rPr>
        <w:t>)</w:t>
      </w:r>
    </w:p>
    <w:p w14:paraId="0299DA53" w14:textId="45BC6585" w:rsidR="001B2DBD" w:rsidRDefault="001B2DBD" w:rsidP="001B2DBD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noProof/>
        </w:rPr>
        <w:drawing>
          <wp:inline distT="0" distB="0" distL="0" distR="0" wp14:anchorId="678F757B" wp14:editId="059AEB8B">
            <wp:extent cx="1972595" cy="674988"/>
            <wp:effectExtent l="0" t="0" r="0" b="0"/>
            <wp:docPr id="8" name="Picture 7" descr="A drawing of a person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1936654C-F2DE-40E7-B3C1-B12F974536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drawing of a person&#10;&#10;Description generated with high confidence">
                      <a:extLst>
                        <a:ext uri="{FF2B5EF4-FFF2-40B4-BE49-F238E27FC236}">
                          <a16:creationId xmlns:a16="http://schemas.microsoft.com/office/drawing/2014/main" id="{1936654C-F2DE-40E7-B3C1-B12F974536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595" cy="67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94FEF" w14:textId="72FFA85D" w:rsidR="001B2DBD" w:rsidRPr="001B2DBD" w:rsidRDefault="001B2DBD" w:rsidP="001B2DBD">
      <w:pPr>
        <w:jc w:val="center"/>
        <w:rPr>
          <w:rFonts w:ascii="Calibri Light" w:hAnsi="Calibri Light" w:cs="Calibri Light"/>
          <w:bCs/>
          <w:sz w:val="32"/>
          <w:szCs w:val="32"/>
        </w:rPr>
      </w:pPr>
      <w:r w:rsidRPr="001B2DBD">
        <w:rPr>
          <w:rFonts w:ascii="Calibri Light" w:hAnsi="Calibri Light" w:cs="Calibri Light"/>
          <w:bCs/>
          <w:sz w:val="32"/>
          <w:szCs w:val="32"/>
        </w:rPr>
        <w:t>Public Sector Furniture, Installation &amp; Related Services</w:t>
      </w:r>
    </w:p>
    <w:p w14:paraId="3A4F58A2" w14:textId="7D58F188" w:rsidR="001B2DBD" w:rsidRPr="001B2DBD" w:rsidRDefault="001B2DBD" w:rsidP="001B2DBD">
      <w:pPr>
        <w:jc w:val="center"/>
        <w:rPr>
          <w:rFonts w:ascii="Calibri Light" w:hAnsi="Calibri Light" w:cs="Calibri Light"/>
          <w:bCs/>
          <w:sz w:val="32"/>
          <w:szCs w:val="32"/>
        </w:rPr>
      </w:pPr>
      <w:r w:rsidRPr="001B2DBD">
        <w:rPr>
          <w:rFonts w:ascii="Calibri Light" w:hAnsi="Calibri Light" w:cs="Calibri Light"/>
          <w:bCs/>
          <w:sz w:val="32"/>
          <w:szCs w:val="32"/>
        </w:rPr>
        <w:t>Contract # R</w:t>
      </w:r>
      <w:r w:rsidR="00341502">
        <w:rPr>
          <w:rFonts w:ascii="Calibri Light" w:hAnsi="Calibri Light" w:cs="Calibri Light"/>
          <w:bCs/>
          <w:sz w:val="32"/>
          <w:szCs w:val="32"/>
        </w:rPr>
        <w:t>240107</w:t>
      </w:r>
    </w:p>
    <w:p w14:paraId="267D6F83" w14:textId="77777777" w:rsidR="001B2DBD" w:rsidRDefault="001B2DBD" w:rsidP="001B2DBD">
      <w:pPr>
        <w:rPr>
          <w:rFonts w:ascii="Calibri Light" w:hAnsi="Calibri Light" w:cs="Calibri Light"/>
          <w:bCs/>
          <w:sz w:val="22"/>
          <w:szCs w:val="22"/>
          <w:u w:val="single"/>
        </w:rPr>
      </w:pPr>
      <w:r>
        <w:rPr>
          <w:rFonts w:ascii="Calibri Light" w:hAnsi="Calibri Light" w:cs="Calibri Light"/>
          <w:bCs/>
          <w:sz w:val="22"/>
          <w:szCs w:val="22"/>
          <w:u w:val="single"/>
        </w:rPr>
        <w:t xml:space="preserve">    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6480"/>
      </w:tblGrid>
      <w:tr w:rsidR="001B2DBD" w14:paraId="6F3165D7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C8BC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CONTRACT PERIOD: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93D" w14:textId="77777777" w:rsidR="00C8155B" w:rsidRPr="00C8155B" w:rsidRDefault="00C8155B" w:rsidP="00C8155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8155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December 17, </w:t>
            </w:r>
            <w:proofErr w:type="gramStart"/>
            <w:r w:rsidRPr="00C8155B">
              <w:rPr>
                <w:rFonts w:ascii="Calibri Light" w:hAnsi="Calibri Light" w:cs="Calibri Light"/>
                <w:bCs/>
                <w:sz w:val="22"/>
                <w:szCs w:val="22"/>
              </w:rPr>
              <w:t>2024</w:t>
            </w:r>
            <w:proofErr w:type="gramEnd"/>
            <w:r w:rsidRPr="00C8155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to December 31, 2027</w:t>
            </w:r>
          </w:p>
          <w:p w14:paraId="53A9FCE6" w14:textId="77777777" w:rsidR="001B2DBD" w:rsidRDefault="00C8155B" w:rsidP="00C8155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8155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(2) </w:t>
            </w:r>
            <w:proofErr w:type="gramStart"/>
            <w:r w:rsidRPr="00C8155B">
              <w:rPr>
                <w:rFonts w:ascii="Calibri Light" w:hAnsi="Calibri Light" w:cs="Calibri Light"/>
                <w:bCs/>
                <w:sz w:val="22"/>
                <w:szCs w:val="22"/>
              </w:rPr>
              <w:t>one year</w:t>
            </w:r>
            <w:proofErr w:type="gramEnd"/>
            <w:r w:rsidRPr="00C8155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renewals </w:t>
            </w:r>
          </w:p>
          <w:p w14:paraId="06290855" w14:textId="6B5F40F9" w:rsidR="00C8155B" w:rsidRDefault="00C8155B" w:rsidP="00C8155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39D907BC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D573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APPLICABLE PRICE LIST: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8AD" w14:textId="77777777" w:rsidR="00E96307" w:rsidRDefault="00E96307" w:rsidP="00E96307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56581271" w14:textId="77777777" w:rsidR="005E7EF7" w:rsidRDefault="0016001D" w:rsidP="0016001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Effective 2.3.2025</w:t>
            </w:r>
          </w:p>
          <w:p w14:paraId="0AC3059F" w14:textId="77777777" w:rsidR="0016001D" w:rsidRDefault="0016001D" w:rsidP="0016001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1.6.2025 Price Lists</w:t>
            </w:r>
          </w:p>
          <w:p w14:paraId="6160FE24" w14:textId="7D628AC5" w:rsidR="0016001D" w:rsidRDefault="0016001D" w:rsidP="0016001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Includes 1.20.2025 Price Lists (Anthology &amp; Cosgrove)</w:t>
            </w:r>
          </w:p>
          <w:p w14:paraId="43D93544" w14:textId="77777777" w:rsidR="001D4AE5" w:rsidRDefault="001D4AE5" w:rsidP="0016001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90FB789" w14:textId="415F2E48" w:rsidR="001D4AE5" w:rsidRPr="001D4AE5" w:rsidRDefault="001D4AE5" w:rsidP="0016001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D4520">
              <w:rPr>
                <w:rFonts w:ascii="Calibri Light" w:hAnsi="Calibri Light" w:cs="Calibri Light"/>
                <w:b/>
                <w:sz w:val="22"/>
                <w:szCs w:val="22"/>
                <w:highlight w:val="yellow"/>
              </w:rPr>
              <w:t>3% Surcharge – APPROVED – Effective 06.06.2025, Expires 09/06/2025</w:t>
            </w:r>
          </w:p>
          <w:p w14:paraId="2291438C" w14:textId="72702FC6" w:rsidR="0016001D" w:rsidRDefault="0016001D" w:rsidP="0016001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65822FB7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81C6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PRICE INCRASE ALLOWED: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7E5" w14:textId="106EE109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Annually. </w:t>
            </w:r>
          </w:p>
          <w:p w14:paraId="5B018CC4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0D9DD85F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6AA1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OMNIA DISCOUNT: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296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54% 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off of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list for Dock Delivery (direct shipment to 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enduser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</w:p>
          <w:p w14:paraId="6458C4FF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3C8A690B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53% 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off of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list for Inside Delivery (by servicing dealer)</w:t>
            </w:r>
          </w:p>
          <w:p w14:paraId="24EC8EE2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22323D4F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52% 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off of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list for Delivered and Installed (bring to point of use, uncrate, standard assembly, ready to use)</w:t>
            </w:r>
          </w:p>
          <w:p w14:paraId="7C66C4EE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3398E270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7C5D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VOLUME DISCOUNTS: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367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None</w:t>
            </w:r>
          </w:p>
          <w:p w14:paraId="47917DEE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3B3CFE49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75DF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ADDITIONAL CHARGES: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D12A" w14:textId="35AD6FB9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Normal Delivery &amp; Installation $60.00 to $95.00 per </w:t>
            </w:r>
            <w:r w:rsidR="00006C2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man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hour</w:t>
            </w:r>
          </w:p>
          <w:p w14:paraId="2E401A57" w14:textId="3A3438B2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After Hours Delivery &amp; Installation $100.00 to $150.00 per </w:t>
            </w:r>
            <w:r w:rsidR="00006C2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man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hour</w:t>
            </w:r>
          </w:p>
          <w:p w14:paraId="6C3F4C9A" w14:textId="66B7DEF4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Dealer provided Design Fees $65.00 to $75.00 per</w:t>
            </w:r>
            <w:r w:rsidR="00006C2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man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hour</w:t>
            </w:r>
          </w:p>
          <w:p w14:paraId="6DC1DAA1" w14:textId="77777777" w:rsidR="001B2DBD" w:rsidRDefault="00006C2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06C2B">
              <w:rPr>
                <w:rFonts w:ascii="Calibri Light" w:hAnsi="Calibri Light" w:cs="Calibri Light"/>
                <w:bCs/>
                <w:sz w:val="22"/>
                <w:szCs w:val="22"/>
              </w:rPr>
              <w:t>Reconfiguration/Relocation Fees $50.00 to $100.00 per man hour</w:t>
            </w:r>
          </w:p>
          <w:p w14:paraId="536A9758" w14:textId="4E1A45AD" w:rsidR="00006C2B" w:rsidRDefault="00006C2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34186E27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FEE7" w14:textId="6EA08F2D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DELIVERY TERMS: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A93B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4-7 weeks after receipt of order***Due to global supply chain conditions, lead times are subject to change</w:t>
            </w:r>
          </w:p>
          <w:p w14:paraId="3D16F096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08BD85E0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A8D5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AUTHORIZED DEALERS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4FA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Any standard dealer for JSI product.</w:t>
            </w:r>
          </w:p>
          <w:p w14:paraId="3FDC7D3E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3EF8D7C8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8763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>STATE AGENCY ORDERING ADDRESS: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6D3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From Authorized 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Dealer  (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Copy of Enduser purchase order required)</w:t>
            </w:r>
          </w:p>
          <w:p w14:paraId="2E295224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24101BA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***OR***</w:t>
            </w:r>
          </w:p>
          <w:p w14:paraId="12EBFD76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26756E3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JSI</w:t>
            </w:r>
          </w:p>
          <w:p w14:paraId="517D03BA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c/o Dealer of Record</w:t>
            </w:r>
          </w:p>
          <w:p w14:paraId="4404D86E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225 Clay Street</w:t>
            </w:r>
          </w:p>
          <w:p w14:paraId="08EFC6FC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Jasper, Indiana 47546</w:t>
            </w:r>
          </w:p>
          <w:p w14:paraId="71B16EE9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7033C35B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E64D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SHIPPING REQUIREMENTS: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F39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F.O.B. Destination, standard dock delivery</w:t>
            </w:r>
          </w:p>
          <w:p w14:paraId="4D09133C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0A01F0EA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5CBE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CREDIT CARDS ALLOWED: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10B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Yes</w:t>
            </w:r>
          </w:p>
          <w:p w14:paraId="0842E96F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250B7E5B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ED38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PAYMENT TERMS: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743" w14:textId="491A59C9" w:rsidR="001B2DBD" w:rsidRDefault="00F12537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Net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30 days</w:t>
            </w:r>
          </w:p>
          <w:p w14:paraId="33C4EED7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5944FA09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3124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MINIMUM ORDER QUANTITY: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1E0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None</w:t>
            </w:r>
          </w:p>
          <w:p w14:paraId="4FE9D95F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57AE8D7F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1405" w14:textId="694F5364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HANDLING CHARGES: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B1C" w14:textId="55900A63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Orders less than $100</w:t>
            </w:r>
            <w:r w:rsidR="00F12537"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.00 net will be </w:t>
            </w:r>
            <w:proofErr w:type="gramStart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assessed</w:t>
            </w:r>
            <w:proofErr w:type="gramEnd"/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a $</w:t>
            </w:r>
            <w:r w:rsidR="00F12537">
              <w:rPr>
                <w:rFonts w:ascii="Calibri Light" w:hAnsi="Calibri Light" w:cs="Calibri Light"/>
                <w:bCs/>
                <w:sz w:val="22"/>
                <w:szCs w:val="22"/>
              </w:rPr>
              <w:t>90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.00 net per order handling fee</w:t>
            </w:r>
          </w:p>
          <w:p w14:paraId="25FF8C1A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1B2DBD" w14:paraId="1860A867" w14:textId="77777777" w:rsidTr="001D4AE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28FC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WARRANTY: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250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Limited Lifetime Warranty</w:t>
            </w:r>
          </w:p>
          <w:p w14:paraId="0038A6B9" w14:textId="77777777" w:rsidR="001B2DBD" w:rsidRDefault="001B2DB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</w:tbl>
    <w:p w14:paraId="3C791512" w14:textId="77777777" w:rsidR="001B2DBD" w:rsidRDefault="001B2DBD" w:rsidP="001B2DBD">
      <w:pPr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5B58A247" w14:textId="08FEC2B3" w:rsidR="00A23593" w:rsidRPr="00A23593" w:rsidRDefault="00A23593" w:rsidP="003A32FD">
      <w:pPr>
        <w:rPr>
          <w:rFonts w:asciiTheme="majorHAnsi" w:hAnsiTheme="majorHAnsi" w:cstheme="majorHAnsi"/>
          <w:bCs/>
          <w:sz w:val="22"/>
          <w:szCs w:val="22"/>
          <w:u w:val="single"/>
        </w:rPr>
      </w:pPr>
    </w:p>
    <w:p w14:paraId="1338E584" w14:textId="7708F54A" w:rsidR="00B13F46" w:rsidRPr="00A23593" w:rsidRDefault="00B13F46" w:rsidP="00942DA3">
      <w:pPr>
        <w:rPr>
          <w:rFonts w:asciiTheme="majorHAnsi" w:hAnsiTheme="majorHAnsi" w:cstheme="majorHAnsi"/>
          <w:bCs/>
          <w:sz w:val="22"/>
          <w:szCs w:val="22"/>
        </w:rPr>
      </w:pPr>
    </w:p>
    <w:sectPr w:rsidR="00B13F46" w:rsidRPr="00A23593" w:rsidSect="00521D33">
      <w:headerReference w:type="even" r:id="rId8"/>
      <w:headerReference w:type="default" r:id="rId9"/>
      <w:headerReference w:type="first" r:id="rId10"/>
      <w:pgSz w:w="12240" w:h="15840"/>
      <w:pgMar w:top="2362" w:right="1440" w:bottom="25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1B4F8" w14:textId="77777777" w:rsidR="007B711A" w:rsidRDefault="007B711A" w:rsidP="00432BAA">
      <w:r>
        <w:separator/>
      </w:r>
    </w:p>
  </w:endnote>
  <w:endnote w:type="continuationSeparator" w:id="0">
    <w:p w14:paraId="35846688" w14:textId="77777777" w:rsidR="007B711A" w:rsidRDefault="007B711A" w:rsidP="0043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BF9D" w14:textId="77777777" w:rsidR="007B711A" w:rsidRDefault="007B711A" w:rsidP="00432BAA">
      <w:r>
        <w:separator/>
      </w:r>
    </w:p>
  </w:footnote>
  <w:footnote w:type="continuationSeparator" w:id="0">
    <w:p w14:paraId="32F60940" w14:textId="77777777" w:rsidR="007B711A" w:rsidRDefault="007B711A" w:rsidP="0043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D1D9" w14:textId="77777777" w:rsidR="00432BAA" w:rsidRDefault="00A338FE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436734E6" wp14:editId="696524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" name="Picture 2" descr="/Volumes/Centon/Jasper Group Brand/6) Projects/37019.JBG Brand Standards/Layout(s) - PRODUCTION/1) Letterheads/37019.JG-Letterheads-112019/Individual PDFs-NoBleed/JG-Letterhead-JSI-1119.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Centon/Jasper Group Brand/6) Projects/37019.JBG Brand Standards/Layout(s) - PRODUCTION/1) Letterheads/37019.JG-Letterheads-112019/Individual PDFs-NoBleed/JG-Letterhead-JSI-1119.pd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6F87" w14:textId="77777777" w:rsidR="00432BAA" w:rsidRDefault="00521D3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45D1D0" wp14:editId="598F0A3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G-Letterhead-JSI-11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91EB" w14:textId="1E5647B2" w:rsidR="00432BAA" w:rsidRDefault="008D355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5F8841F6" wp14:editId="7E7660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77180" cy="6958330"/>
          <wp:effectExtent l="0" t="0" r="0" b="0"/>
          <wp:wrapNone/>
          <wp:docPr id="3" name="Picture 3" descr="/Volumes/Centon/Jasper Group Brand/6) Projects/37019.JBG Brand Standards/Layout(s) - PRODUCTION/1) Letterheads/37019.JG-Letterheads-112019/Individual PDFs-NoBleed/JG-Letterhead-JSI-1119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" descr="/Volumes/Centon/Jasper Group Brand/6) Projects/37019.JBG Brand Standards/Layout(s) - PRODUCTION/1) Letterheads/37019.JG-Letterheads-112019/Individual PDFs-NoBleed/JG-Letterhead-JSI-1119.pdf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695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65CB5"/>
    <w:multiLevelType w:val="hybridMultilevel"/>
    <w:tmpl w:val="6B72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4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73"/>
    <w:rsid w:val="00006C2B"/>
    <w:rsid w:val="000406B1"/>
    <w:rsid w:val="00071E51"/>
    <w:rsid w:val="000B1F9A"/>
    <w:rsid w:val="0016001D"/>
    <w:rsid w:val="00191602"/>
    <w:rsid w:val="001B2DBD"/>
    <w:rsid w:val="001D4AE5"/>
    <w:rsid w:val="001D6396"/>
    <w:rsid w:val="00233FC2"/>
    <w:rsid w:val="002649DC"/>
    <w:rsid w:val="002A4B48"/>
    <w:rsid w:val="003210D4"/>
    <w:rsid w:val="00325F9B"/>
    <w:rsid w:val="00331079"/>
    <w:rsid w:val="00341502"/>
    <w:rsid w:val="00341A81"/>
    <w:rsid w:val="00373473"/>
    <w:rsid w:val="00377EC4"/>
    <w:rsid w:val="003A12F4"/>
    <w:rsid w:val="003A32FD"/>
    <w:rsid w:val="00432BAA"/>
    <w:rsid w:val="004B78CC"/>
    <w:rsid w:val="00521D33"/>
    <w:rsid w:val="00537774"/>
    <w:rsid w:val="00581226"/>
    <w:rsid w:val="005A014E"/>
    <w:rsid w:val="005A4FAA"/>
    <w:rsid w:val="005B1412"/>
    <w:rsid w:val="005D6488"/>
    <w:rsid w:val="005E7EF7"/>
    <w:rsid w:val="006427D0"/>
    <w:rsid w:val="006F51E0"/>
    <w:rsid w:val="0071274C"/>
    <w:rsid w:val="007142BE"/>
    <w:rsid w:val="007B711A"/>
    <w:rsid w:val="007C28E9"/>
    <w:rsid w:val="007C35C2"/>
    <w:rsid w:val="00821266"/>
    <w:rsid w:val="008D355C"/>
    <w:rsid w:val="008D622F"/>
    <w:rsid w:val="008D6EA9"/>
    <w:rsid w:val="008F5FEF"/>
    <w:rsid w:val="0092593E"/>
    <w:rsid w:val="00942DA3"/>
    <w:rsid w:val="00946B88"/>
    <w:rsid w:val="009534C1"/>
    <w:rsid w:val="009568CF"/>
    <w:rsid w:val="00956F32"/>
    <w:rsid w:val="00961776"/>
    <w:rsid w:val="009C7F65"/>
    <w:rsid w:val="009E046B"/>
    <w:rsid w:val="00A23593"/>
    <w:rsid w:val="00A32DEA"/>
    <w:rsid w:val="00A338FE"/>
    <w:rsid w:val="00A553B9"/>
    <w:rsid w:val="00AA7DF8"/>
    <w:rsid w:val="00AE274F"/>
    <w:rsid w:val="00B13F46"/>
    <w:rsid w:val="00B4479C"/>
    <w:rsid w:val="00BB6BD4"/>
    <w:rsid w:val="00C10C97"/>
    <w:rsid w:val="00C241C4"/>
    <w:rsid w:val="00C8155B"/>
    <w:rsid w:val="00D328C6"/>
    <w:rsid w:val="00D56127"/>
    <w:rsid w:val="00E96307"/>
    <w:rsid w:val="00F12537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91017"/>
  <w15:chartTrackingRefBased/>
  <w15:docId w15:val="{CCA762E0-0F93-4D4D-9EE0-70B24B4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BAA"/>
  </w:style>
  <w:style w:type="paragraph" w:styleId="Footer">
    <w:name w:val="footer"/>
    <w:basedOn w:val="Normal"/>
    <w:link w:val="FooterChar"/>
    <w:uiPriority w:val="99"/>
    <w:unhideWhenUsed/>
    <w:rsid w:val="00432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BAA"/>
  </w:style>
  <w:style w:type="paragraph" w:customStyle="1" w:styleId="BasicParagraph">
    <w:name w:val="[Basic Paragraph]"/>
    <w:basedOn w:val="Normal"/>
    <w:uiPriority w:val="99"/>
    <w:rsid w:val="00432BA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Default">
    <w:name w:val="Default"/>
    <w:rsid w:val="0037347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rsid w:val="008D355C"/>
    <w:rPr>
      <w:color w:val="0000FF"/>
      <w:u w:val="single"/>
    </w:rPr>
  </w:style>
  <w:style w:type="table" w:styleId="TableGrid">
    <w:name w:val="Table Grid"/>
    <w:basedOn w:val="TableNormal"/>
    <w:uiPriority w:val="39"/>
    <w:rsid w:val="008D355C"/>
    <w:rPr>
      <w:rFonts w:asciiTheme="majorHAnsi" w:hAnsiTheme="majorHAnsi" w:cs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martLink">
    <w:name w:val="Smart Link"/>
    <w:basedOn w:val="DefaultParagraphFont"/>
    <w:uiPriority w:val="99"/>
    <w:semiHidden/>
    <w:unhideWhenUsed/>
    <w:rsid w:val="007142BE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Bartley</cp:lastModifiedBy>
  <cp:revision>26</cp:revision>
  <dcterms:created xsi:type="dcterms:W3CDTF">2022-01-17T18:02:00Z</dcterms:created>
  <dcterms:modified xsi:type="dcterms:W3CDTF">2025-06-06T15:42:00Z</dcterms:modified>
</cp:coreProperties>
</file>