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Arrival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December </w:t>
      </w:r>
      <w:r>
        <w:rPr>
          <w:b w:val="1"/>
          <w:bCs w:val="1"/>
          <w:rtl w:val="0"/>
          <w:lang w:val="en-US"/>
        </w:rPr>
        <w:t>20 &amp; 21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Speaker: Tom Hughes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700046</wp:posOffset>
                </wp:positionH>
                <wp:positionV relativeFrom="line">
                  <wp:posOffset>228288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5.1pt;margin-top:18.0pt;width:470.5pt;height:2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Opening:</w:t>
      </w:r>
      <w:r>
        <w:rPr>
          <w:rtl w:val="0"/>
        </w:rPr>
        <w:t xml:space="preserve"> [15 mins] We suggest you begin with an opening prayer and then a brief </w:t>
      </w:r>
      <w:r>
        <w:rPr>
          <w:rtl w:val="0"/>
        </w:rPr>
        <w:t>“</w:t>
      </w:r>
      <w:r>
        <w:rPr>
          <w:rtl w:val="0"/>
        </w:rPr>
        <w:t>catch up</w:t>
      </w:r>
      <w:r>
        <w:rPr>
          <w:rtl w:val="0"/>
        </w:rPr>
        <w:t xml:space="preserve">” </w:t>
      </w:r>
      <w:r>
        <w:rPr>
          <w:rtl w:val="0"/>
        </w:rPr>
        <w:t xml:space="preserve">or </w:t>
      </w:r>
      <w:r>
        <w:rPr>
          <w:rtl w:val="0"/>
        </w:rPr>
        <w:t>“</w:t>
      </w:r>
      <w:r>
        <w:rPr>
          <w:rtl w:val="0"/>
        </w:rPr>
        <w:t>icebreaker</w:t>
      </w:r>
      <w:r>
        <w:rPr>
          <w:rtl w:val="0"/>
        </w:rPr>
        <w:t xml:space="preserve">” </w:t>
      </w:r>
      <w:r>
        <w:rPr>
          <w:rtl w:val="0"/>
        </w:rPr>
        <w:t xml:space="preserve">before moving into the </w:t>
      </w:r>
      <w:r>
        <w:rPr>
          <w:i w:val="1"/>
          <w:iCs w:val="1"/>
          <w:rtl w:val="0"/>
          <w:lang w:val="en-US"/>
        </w:rPr>
        <w:t>scripture reflection</w:t>
      </w:r>
      <w:r>
        <w:rPr>
          <w:rtl w:val="0"/>
        </w:rPr>
        <w:t xml:space="preserve"> and </w:t>
      </w:r>
      <w:r>
        <w:rPr>
          <w:i w:val="1"/>
          <w:iCs w:val="1"/>
          <w:rtl w:val="0"/>
          <w:lang w:val="en-US"/>
        </w:rPr>
        <w:t>application questions</w:t>
      </w:r>
      <w:r>
        <w:rPr>
          <w:rtl w:val="0"/>
        </w:rPr>
        <w:t>.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Icebreaker:</w:t>
      </w:r>
      <w:r>
        <w:rPr>
          <w:rtl w:val="0"/>
        </w:rPr>
        <w:t xml:space="preserve"> </w:t>
      </w:r>
      <w:r>
        <w:rPr>
          <w:rtl w:val="0"/>
        </w:rPr>
        <w:t>When you were a kid (or if you have kids), what</w:t>
      </w:r>
      <w:r>
        <w:rPr>
          <w:rtl w:val="0"/>
        </w:rPr>
        <w:t>’</w:t>
      </w:r>
      <w:r>
        <w:rPr>
          <w:rtl w:val="0"/>
        </w:rPr>
        <w:t>s the funniest or most unexpected question you remember being asked?</w:t>
      </w:r>
    </w:p>
    <w:p>
      <w:pPr>
        <w:pStyle w:val="Body A"/>
      </w:pPr>
    </w:p>
    <w:p>
      <w:pPr>
        <w:pStyle w:val="Body A"/>
      </w:pPr>
      <w:r>
        <w:rPr>
          <w:rtl w:val="0"/>
        </w:rPr>
        <w:t>Read the passage: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Matthew 2:1-14</w:t>
      </w:r>
    </w:p>
    <w:p>
      <w:pPr>
        <w:pStyle w:val="Body A"/>
        <w:numPr>
          <w:ilvl w:val="0"/>
          <w:numId w:val="2"/>
        </w:numPr>
      </w:pPr>
      <w:r>
        <w:rPr>
          <w:rtl w:val="0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</w:pPr>
      <w:r>
        <w:rPr>
          <w:rtl w:val="0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</w:pPr>
      <w:r>
        <w:rPr>
          <w:rtl w:val="0"/>
        </w:rPr>
        <w:t>What does the passage say about man?</w:t>
      </w:r>
    </w:p>
    <w:p>
      <w:pPr>
        <w:pStyle w:val="Body A"/>
        <w:numPr>
          <w:ilvl w:val="0"/>
          <w:numId w:val="2"/>
        </w:numPr>
      </w:pPr>
      <w:r>
        <w:rPr>
          <w:rtl w:val="0"/>
        </w:rPr>
        <w:t>What is God inviting you to act in this passage? Were there any commands or instructions?  Were there any promises or warnings?</w:t>
      </w:r>
    </w:p>
    <w:p>
      <w:pPr>
        <w:pStyle w:val="Body A"/>
      </w:pPr>
    </w:p>
    <w:p>
      <w:pPr>
        <w:pStyle w:val="Body A"/>
        <w:rPr>
          <w:shd w:val="clear" w:color="auto" w:fill="ffffff"/>
        </w:rPr>
      </w:pPr>
      <w:r>
        <w:rPr>
          <w:b w:val="1"/>
          <w:bCs w:val="1"/>
          <w:rtl w:val="0"/>
          <w:lang w:val="it-IT"/>
        </w:rPr>
        <w:t xml:space="preserve">Application Questions: </w:t>
      </w:r>
      <w:r>
        <w:rPr>
          <w:rtl w:val="0"/>
          <w:lang w:val="en-US"/>
        </w:rPr>
        <w:t>[40 mins]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 xml:space="preserve">These questions will help you and your group dig deeper into the weekend </w:t>
      </w:r>
      <w:r>
        <w:rPr>
          <w:i w:val="1"/>
          <w:iCs w:val="1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God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Question: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Where are you?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>(Genesis 3:8</w:t>
      </w:r>
      <w:r>
        <w:rPr>
          <w:b w:val="1"/>
          <w:bCs w:val="1"/>
          <w:rtl w:val="0"/>
          <w:lang w:val="en-US"/>
        </w:rPr>
        <w:t>–</w:t>
      </w:r>
      <w:r>
        <w:rPr>
          <w:b w:val="1"/>
          <w:bCs w:val="1"/>
          <w:rtl w:val="0"/>
          <w:lang w:val="en-US"/>
        </w:rPr>
        <w:t>9)</w:t>
      </w:r>
    </w:p>
    <w:p>
      <w:pPr>
        <w:pStyle w:val="Body A"/>
        <w:numPr>
          <w:ilvl w:val="0"/>
          <w:numId w:val="4"/>
        </w:numPr>
      </w:pPr>
      <w:r>
        <w:rPr>
          <w:rtl w:val="0"/>
        </w:rPr>
        <w:t>What stands out to you about the idea that God</w:t>
      </w:r>
      <w:r>
        <w:rPr>
          <w:rtl w:val="0"/>
        </w:rPr>
        <w:t>’</w:t>
      </w:r>
      <w:r>
        <w:rPr>
          <w:rtl w:val="0"/>
        </w:rPr>
        <w:t xml:space="preserve">s question was </w:t>
      </w:r>
      <w:r>
        <w:rPr>
          <w:i w:val="1"/>
          <w:iCs w:val="1"/>
          <w:rtl w:val="0"/>
          <w:lang w:val="en-US"/>
        </w:rPr>
        <w:t>relational</w:t>
      </w:r>
      <w:r>
        <w:rPr>
          <w:rtl w:val="0"/>
        </w:rPr>
        <w:t>, not informational?</w:t>
      </w:r>
    </w:p>
    <w:p>
      <w:pPr>
        <w:pStyle w:val="Body A"/>
        <w:numPr>
          <w:ilvl w:val="0"/>
          <w:numId w:val="4"/>
        </w:numPr>
      </w:pPr>
      <w:r>
        <w:rPr>
          <w:rtl w:val="0"/>
        </w:rPr>
        <w:t xml:space="preserve">The sermon said: </w:t>
      </w:r>
      <w:r>
        <w:rPr>
          <w:rtl w:val="0"/>
        </w:rPr>
        <w:t>“</w:t>
      </w:r>
      <w:r>
        <w:rPr>
          <w:rtl w:val="0"/>
        </w:rPr>
        <w:t>God</w:t>
      </w:r>
      <w:r>
        <w:rPr>
          <w:rtl w:val="0"/>
        </w:rPr>
        <w:t>’</w:t>
      </w:r>
      <w:r>
        <w:rPr>
          <w:rtl w:val="0"/>
        </w:rPr>
        <w:t>s first move after sin wasn</w:t>
      </w:r>
      <w:r>
        <w:rPr>
          <w:rtl w:val="0"/>
        </w:rPr>
        <w:t>’</w:t>
      </w:r>
      <w:r>
        <w:rPr>
          <w:rtl w:val="0"/>
        </w:rPr>
        <w:t>t lightning bolts; it was footsteps.</w:t>
      </w:r>
      <w:r>
        <w:rPr>
          <w:rtl w:val="0"/>
        </w:rPr>
        <w:t>”</w:t>
        <w:br w:type="textWrapping"/>
      </w:r>
      <w:r>
        <w:rPr>
          <w:rtl w:val="0"/>
        </w:rPr>
        <w:t>What does that reveal about God</w:t>
      </w:r>
      <w:r>
        <w:rPr>
          <w:rtl w:val="0"/>
        </w:rPr>
        <w:t>’</w:t>
      </w:r>
      <w:r>
        <w:rPr>
          <w:rtl w:val="0"/>
        </w:rPr>
        <w:t>s heart?</w:t>
      </w:r>
    </w:p>
    <w:p>
      <w:pPr>
        <w:pStyle w:val="Body A"/>
        <w:numPr>
          <w:ilvl w:val="0"/>
          <w:numId w:val="4"/>
        </w:numPr>
      </w:pPr>
      <w:r>
        <w:rPr>
          <w:rtl w:val="0"/>
        </w:rPr>
        <w:t xml:space="preserve">In what ways do people tend to </w:t>
      </w:r>
      <w:r>
        <w:rPr>
          <w:rtl w:val="0"/>
        </w:rPr>
        <w:t>“</w:t>
      </w:r>
      <w:r>
        <w:rPr>
          <w:rtl w:val="0"/>
        </w:rPr>
        <w:t>hide</w:t>
      </w:r>
      <w:r>
        <w:rPr>
          <w:rtl w:val="0"/>
        </w:rPr>
        <w:t xml:space="preserve">” </w:t>
      </w:r>
      <w:r>
        <w:rPr>
          <w:rtl w:val="0"/>
        </w:rPr>
        <w:t>from God today? (emotionally, spiritually, through busyness, comparison, shame, etc.)</w:t>
      </w:r>
    </w:p>
    <w:p>
      <w:pPr>
        <w:pStyle w:val="Body A"/>
        <w:numPr>
          <w:ilvl w:val="1"/>
          <w:numId w:val="4"/>
        </w:numPr>
      </w:pPr>
      <w:r>
        <w:rPr>
          <w:rtl w:val="0"/>
        </w:rPr>
        <w:t>Where do you most relate to that idea of hiding?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Wise Men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Question: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Where is He?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>(Matthew 2)</w:t>
      </w:r>
    </w:p>
    <w:p>
      <w:pPr>
        <w:pStyle w:val="Body A"/>
        <w:numPr>
          <w:ilvl w:val="0"/>
          <w:numId w:val="5"/>
        </w:numPr>
      </w:pPr>
      <w:r>
        <w:rPr>
          <w:rtl w:val="0"/>
        </w:rPr>
        <w:t>Why do you think their question led them to worship, while the same question led Herod to fear and resistance?</w:t>
      </w:r>
    </w:p>
    <w:p>
      <w:pPr>
        <w:pStyle w:val="Body A"/>
        <w:numPr>
          <w:ilvl w:val="0"/>
          <w:numId w:val="4"/>
        </w:numPr>
      </w:pPr>
      <w:r>
        <w:rPr>
          <w:rtl w:val="0"/>
        </w:rPr>
        <w:t>The priests knew the prophecy but didn</w:t>
      </w:r>
      <w:r>
        <w:rPr>
          <w:rtl w:val="0"/>
        </w:rPr>
        <w:t>’</w:t>
      </w:r>
      <w:r>
        <w:rPr>
          <w:rtl w:val="0"/>
        </w:rPr>
        <w:t>t go.</w:t>
      </w:r>
      <w:r>
        <w:br w:type="textWrapping"/>
      </w:r>
      <w:r>
        <w:rPr>
          <w:rtl w:val="0"/>
        </w:rPr>
        <w:t>Why do you think it</w:t>
      </w:r>
      <w:r>
        <w:rPr>
          <w:rtl w:val="0"/>
        </w:rPr>
        <w:t>’</w:t>
      </w:r>
      <w:r>
        <w:rPr>
          <w:rtl w:val="0"/>
        </w:rPr>
        <w:t xml:space="preserve">s possible to know a lot </w:t>
      </w:r>
      <w:r>
        <w:rPr>
          <w:i w:val="1"/>
          <w:iCs w:val="1"/>
          <w:rtl w:val="0"/>
          <w:lang w:val="en-US"/>
        </w:rPr>
        <w:t>about</w:t>
      </w:r>
      <w:r>
        <w:rPr>
          <w:rtl w:val="0"/>
        </w:rPr>
        <w:t xml:space="preserve"> God but still miss an encounter </w:t>
      </w:r>
      <w:r>
        <w:rPr>
          <w:i w:val="1"/>
          <w:iCs w:val="1"/>
          <w:rtl w:val="0"/>
          <w:lang w:val="en-US"/>
        </w:rPr>
        <w:t>with</w:t>
      </w:r>
      <w:r>
        <w:rPr>
          <w:rtl w:val="0"/>
        </w:rPr>
        <w:t xml:space="preserve"> God?</w:t>
      </w:r>
    </w:p>
    <w:p>
      <w:pPr>
        <w:pStyle w:val="Body A"/>
        <w:numPr>
          <w:ilvl w:val="0"/>
          <w:numId w:val="4"/>
        </w:numPr>
      </w:pPr>
      <w:r>
        <w:rPr>
          <w:rtl w:val="0"/>
        </w:rPr>
        <w:t>What</w:t>
      </w:r>
      <w:r>
        <w:rPr>
          <w:rtl w:val="0"/>
        </w:rPr>
        <w:t>’</w:t>
      </w:r>
      <w:r>
        <w:rPr>
          <w:rtl w:val="0"/>
        </w:rPr>
        <w:t>s the difference between asking a question with an open heart versus a guarded or threatened heart?</w:t>
      </w:r>
    </w:p>
    <w:p>
      <w:pPr>
        <w:pStyle w:val="Body A"/>
        <w:numPr>
          <w:ilvl w:val="0"/>
          <w:numId w:val="4"/>
        </w:numPr>
      </w:pPr>
      <w:r>
        <w:rPr>
          <w:rtl w:val="0"/>
        </w:rPr>
        <w:t>What honest question might God be inviting you to ask Him this Christmas?</w:t>
      </w:r>
    </w:p>
    <w:p>
      <w:pPr>
        <w:pStyle w:val="Body A"/>
        <w:numPr>
          <w:ilvl w:val="0"/>
          <w:numId w:val="4"/>
        </w:numPr>
      </w:pPr>
      <w:r>
        <w:rPr>
          <w:rtl w:val="0"/>
        </w:rPr>
        <w:t>What</w:t>
      </w:r>
      <w:r>
        <w:rPr>
          <w:rtl w:val="0"/>
        </w:rPr>
        <w:t>’</w:t>
      </w:r>
      <w:r>
        <w:rPr>
          <w:rtl w:val="0"/>
        </w:rPr>
        <w:t>s one small step of faith you could take</w:t>
      </w:r>
      <w:r>
        <w:rPr>
          <w:rtl w:val="0"/>
        </w:rPr>
        <w:t>—</w:t>
      </w:r>
      <w:r>
        <w:rPr>
          <w:rtl w:val="0"/>
        </w:rPr>
        <w:t>like the wise men</w:t>
      </w:r>
      <w:r>
        <w:rPr>
          <w:rtl w:val="0"/>
        </w:rPr>
        <w:t>—</w:t>
      </w:r>
      <w:r>
        <w:rPr>
          <w:rtl w:val="0"/>
        </w:rPr>
        <w:t>to seek Him intentionally?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Disciples</w:t>
      </w:r>
      <w:r>
        <w:rPr>
          <w:b w:val="1"/>
          <w:bCs w:val="1"/>
          <w:rtl w:val="0"/>
          <w:lang w:val="en-US"/>
        </w:rPr>
        <w:t xml:space="preserve">’ </w:t>
      </w:r>
      <w:r>
        <w:rPr>
          <w:b w:val="1"/>
          <w:bCs w:val="1"/>
          <w:rtl w:val="0"/>
          <w:lang w:val="en-US"/>
        </w:rPr>
        <w:t xml:space="preserve">Question: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 xml:space="preserve">Where are </w:t>
      </w:r>
      <w:r>
        <w:rPr>
          <w:b w:val="1"/>
          <w:bCs w:val="1"/>
          <w:rtl w:val="0"/>
          <w:lang w:val="en-US"/>
        </w:rPr>
        <w:t>YOU (Directed at Jesus)</w:t>
      </w:r>
      <w:r>
        <w:rPr>
          <w:b w:val="1"/>
          <w:bCs w:val="1"/>
          <w:rtl w:val="0"/>
          <w:lang w:val="en-US"/>
        </w:rPr>
        <w:t>?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>(John 1:37</w:t>
      </w:r>
      <w:r>
        <w:rPr>
          <w:b w:val="1"/>
          <w:bCs w:val="1"/>
          <w:rtl w:val="0"/>
          <w:lang w:val="en-US"/>
        </w:rPr>
        <w:t>–</w:t>
      </w:r>
      <w:r>
        <w:rPr>
          <w:b w:val="1"/>
          <w:bCs w:val="1"/>
          <w:rtl w:val="0"/>
          <w:lang w:val="en-US"/>
        </w:rPr>
        <w:t>39)</w:t>
      </w:r>
    </w:p>
    <w:p>
      <w:pPr>
        <w:pStyle w:val="Body A"/>
        <w:numPr>
          <w:ilvl w:val="0"/>
          <w:numId w:val="6"/>
        </w:numPr>
      </w:pPr>
      <w:r>
        <w:rPr>
          <w:rtl w:val="0"/>
        </w:rPr>
        <w:t>This Christmas season, what do you think you</w:t>
      </w:r>
      <w:r>
        <w:rPr>
          <w:rtl w:val="0"/>
        </w:rPr>
        <w:t>’</w:t>
      </w:r>
      <w:r>
        <w:rPr>
          <w:rtl w:val="0"/>
        </w:rPr>
        <w:t>re really seeking? (Peace, purpose, relief, forgiveness, hope, belonging, etc.)</w:t>
      </w:r>
    </w:p>
    <w:p>
      <w:pPr>
        <w:pStyle w:val="Body A"/>
        <w:numPr>
          <w:ilvl w:val="0"/>
          <w:numId w:val="4"/>
        </w:numPr>
      </w:pPr>
      <w:r>
        <w:rPr>
          <w:rtl w:val="0"/>
        </w:rPr>
        <w:t>How does Jesus</w:t>
      </w:r>
      <w:r>
        <w:rPr>
          <w:rtl w:val="0"/>
        </w:rPr>
        <w:t xml:space="preserve">’ </w:t>
      </w:r>
      <w:r>
        <w:rPr>
          <w:rtl w:val="0"/>
        </w:rPr>
        <w:t>invitation</w:t>
      </w:r>
      <w:r>
        <w:rPr>
          <w:rtl w:val="0"/>
        </w:rPr>
        <w:t>—</w:t>
      </w: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Come and you will see</w:t>
      </w:r>
      <w:r>
        <w:rPr>
          <w:i w:val="1"/>
          <w:iCs w:val="1"/>
          <w:rtl w:val="0"/>
          <w:lang w:val="en-US"/>
        </w:rPr>
        <w:t>”</w:t>
      </w:r>
      <w:r>
        <w:rPr>
          <w:rtl w:val="0"/>
        </w:rPr>
        <w:t>—</w:t>
      </w:r>
      <w:r>
        <w:rPr>
          <w:rtl w:val="0"/>
        </w:rPr>
        <w:t>feel different from simply being given answers?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Closing &amp; Prayer</w:t>
      </w:r>
      <w:r>
        <w:rPr>
          <w:rtl w:val="0"/>
        </w:rPr>
        <w:t>: [15 mins]</w:t>
      </w:r>
      <w:r>
        <w:rPr>
          <w:rtl w:val="0"/>
        </w:rPr>
        <w:t xml:space="preserve">: </w:t>
      </w:r>
      <w:r>
        <w:rPr>
          <w:rtl w:val="0"/>
        </w:rPr>
        <w:t>Take any group prayer requests and pray.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