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55FC" w14:textId="77777777" w:rsidR="00FD0326" w:rsidRPr="00A021E0" w:rsidRDefault="00FD0326" w:rsidP="00A021E0">
      <w:pPr>
        <w:pStyle w:val="bw"/>
        <w:spacing w:before="0" w:beforeAutospacing="0" w:after="0" w:afterAutospacing="0"/>
        <w:jc w:val="both"/>
        <w:rPr>
          <w:rFonts w:asciiTheme="minorHAnsi" w:hAnsiTheme="minorHAnsi" w:cstheme="minorHAnsi"/>
          <w:color w:val="16202C"/>
          <w:sz w:val="22"/>
          <w:szCs w:val="22"/>
        </w:rPr>
      </w:pPr>
      <w:r w:rsidRPr="00A021E0">
        <w:rPr>
          <w:rStyle w:val="bu"/>
          <w:rFonts w:asciiTheme="minorHAnsi" w:hAnsiTheme="minorHAnsi" w:cstheme="minorHAnsi"/>
          <w:color w:val="16202C"/>
          <w:sz w:val="22"/>
          <w:szCs w:val="22"/>
        </w:rPr>
        <w:t>The information contained within this announcement is deemed to constitute inside information as stipulated under the retained EU law version of the Market Abuse Regulation (EU) No. 596/2014 (the "UK MAR") which is part of UK law by virtue of the European Union (Withdrawal) Act 2018. The information is disclosed in accordance with the Company's obligations under Article 17 of the UK MAR. Upon the publication of this announcement, this inside information is now considered to be in the public domain. </w:t>
      </w:r>
    </w:p>
    <w:p w14:paraId="603E2767" w14:textId="77777777" w:rsidR="00FD0326" w:rsidRPr="00A021E0" w:rsidRDefault="00FD0326" w:rsidP="00A021E0">
      <w:pPr>
        <w:pStyle w:val="paragraph"/>
        <w:spacing w:before="0" w:beforeAutospacing="0" w:after="0" w:afterAutospacing="0"/>
        <w:textAlignment w:val="baseline"/>
        <w:rPr>
          <w:rStyle w:val="normaltextrun"/>
          <w:rFonts w:asciiTheme="minorHAnsi" w:hAnsiTheme="minorHAnsi" w:cstheme="minorHAnsi"/>
          <w:sz w:val="22"/>
          <w:szCs w:val="22"/>
        </w:rPr>
      </w:pPr>
    </w:p>
    <w:p w14:paraId="483AC354" w14:textId="12B3514E" w:rsidR="00AA662C" w:rsidRPr="00A021E0" w:rsidRDefault="00FC0DF0" w:rsidP="00A021E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1</w:t>
      </w:r>
      <w:r w:rsidR="00897CF9">
        <w:rPr>
          <w:rStyle w:val="normaltextrun"/>
          <w:rFonts w:asciiTheme="minorHAnsi" w:hAnsiTheme="minorHAnsi" w:cstheme="minorHAnsi"/>
          <w:sz w:val="22"/>
          <w:szCs w:val="22"/>
        </w:rPr>
        <w:t>8</w:t>
      </w:r>
      <w:r w:rsidR="00F6056A" w:rsidRPr="00A021E0">
        <w:rPr>
          <w:rStyle w:val="normaltextrun"/>
          <w:rFonts w:asciiTheme="minorHAnsi" w:hAnsiTheme="minorHAnsi" w:cstheme="minorHAnsi"/>
          <w:sz w:val="22"/>
          <w:szCs w:val="22"/>
        </w:rPr>
        <w:t xml:space="preserve"> </w:t>
      </w:r>
      <w:r w:rsidR="0030564E">
        <w:rPr>
          <w:rStyle w:val="normaltextrun"/>
          <w:rFonts w:asciiTheme="minorHAnsi" w:hAnsiTheme="minorHAnsi" w:cstheme="minorHAnsi"/>
          <w:sz w:val="22"/>
          <w:szCs w:val="22"/>
        </w:rPr>
        <w:t>A</w:t>
      </w:r>
      <w:r w:rsidR="000071EC">
        <w:rPr>
          <w:rStyle w:val="normaltextrun"/>
          <w:rFonts w:asciiTheme="minorHAnsi" w:hAnsiTheme="minorHAnsi" w:cstheme="minorHAnsi"/>
          <w:sz w:val="22"/>
          <w:szCs w:val="22"/>
        </w:rPr>
        <w:t>ugust</w:t>
      </w:r>
      <w:r w:rsidR="0030564E" w:rsidRPr="00A021E0">
        <w:rPr>
          <w:rStyle w:val="normaltextrun"/>
          <w:rFonts w:asciiTheme="minorHAnsi" w:hAnsiTheme="minorHAnsi" w:cstheme="minorHAnsi"/>
          <w:sz w:val="22"/>
          <w:szCs w:val="22"/>
        </w:rPr>
        <w:t xml:space="preserve"> </w:t>
      </w:r>
      <w:r w:rsidR="00AA662C" w:rsidRPr="00A021E0">
        <w:rPr>
          <w:rStyle w:val="normaltextrun"/>
          <w:rFonts w:asciiTheme="minorHAnsi" w:hAnsiTheme="minorHAnsi" w:cstheme="minorHAnsi"/>
          <w:sz w:val="22"/>
          <w:szCs w:val="22"/>
        </w:rPr>
        <w:t>202</w:t>
      </w:r>
      <w:r w:rsidR="00504DCB">
        <w:rPr>
          <w:rStyle w:val="normaltextrun"/>
          <w:rFonts w:asciiTheme="minorHAnsi" w:hAnsiTheme="minorHAnsi" w:cstheme="minorHAnsi"/>
          <w:sz w:val="22"/>
          <w:szCs w:val="22"/>
        </w:rPr>
        <w:t>5</w:t>
      </w:r>
    </w:p>
    <w:p w14:paraId="11643B5F" w14:textId="77777777" w:rsidR="00AA662C" w:rsidRPr="00A021E0" w:rsidRDefault="00AA662C" w:rsidP="00A021E0">
      <w:pPr>
        <w:pStyle w:val="paragraph"/>
        <w:spacing w:before="0" w:beforeAutospacing="0" w:after="0" w:afterAutospacing="0"/>
        <w:textAlignment w:val="baseline"/>
        <w:rPr>
          <w:rFonts w:asciiTheme="minorHAnsi" w:hAnsiTheme="minorHAnsi" w:cstheme="minorHAnsi"/>
          <w:sz w:val="22"/>
          <w:szCs w:val="22"/>
        </w:rPr>
      </w:pPr>
      <w:r w:rsidRPr="00A021E0">
        <w:rPr>
          <w:rStyle w:val="eop"/>
          <w:rFonts w:asciiTheme="minorHAnsi" w:hAnsiTheme="minorHAnsi" w:cstheme="minorHAnsi"/>
          <w:sz w:val="22"/>
          <w:szCs w:val="22"/>
        </w:rPr>
        <w:t> </w:t>
      </w:r>
    </w:p>
    <w:p w14:paraId="4D46546C" w14:textId="77777777" w:rsidR="00AA662C" w:rsidRPr="00A021E0" w:rsidRDefault="00AA662C" w:rsidP="00A021E0">
      <w:pPr>
        <w:pStyle w:val="paragraph"/>
        <w:spacing w:before="0" w:beforeAutospacing="0" w:after="0" w:afterAutospacing="0"/>
        <w:jc w:val="center"/>
        <w:textAlignment w:val="baseline"/>
        <w:rPr>
          <w:rFonts w:asciiTheme="minorHAnsi" w:hAnsiTheme="minorHAnsi" w:cstheme="minorHAnsi"/>
          <w:sz w:val="22"/>
          <w:szCs w:val="22"/>
        </w:rPr>
      </w:pPr>
      <w:r w:rsidRPr="00A021E0">
        <w:rPr>
          <w:rStyle w:val="normaltextrun"/>
          <w:rFonts w:asciiTheme="minorHAnsi" w:hAnsiTheme="minorHAnsi" w:cstheme="minorHAnsi"/>
          <w:b/>
          <w:bCs/>
          <w:sz w:val="22"/>
          <w:szCs w:val="22"/>
        </w:rPr>
        <w:t>Technology Minerals Plc</w:t>
      </w:r>
      <w:r w:rsidRPr="00A021E0">
        <w:rPr>
          <w:rStyle w:val="eop"/>
          <w:rFonts w:asciiTheme="minorHAnsi" w:hAnsiTheme="minorHAnsi" w:cstheme="minorHAnsi"/>
          <w:sz w:val="22"/>
          <w:szCs w:val="22"/>
        </w:rPr>
        <w:t> </w:t>
      </w:r>
    </w:p>
    <w:p w14:paraId="093097F0" w14:textId="77777777" w:rsidR="00AA662C" w:rsidRPr="00A021E0" w:rsidRDefault="00AA662C" w:rsidP="00A021E0">
      <w:pPr>
        <w:pStyle w:val="paragraph"/>
        <w:spacing w:before="0" w:beforeAutospacing="0" w:after="0" w:afterAutospacing="0"/>
        <w:jc w:val="center"/>
        <w:textAlignment w:val="baseline"/>
        <w:rPr>
          <w:rStyle w:val="eop"/>
          <w:rFonts w:asciiTheme="minorHAnsi" w:hAnsiTheme="minorHAnsi" w:cstheme="minorHAnsi"/>
          <w:sz w:val="22"/>
          <w:szCs w:val="22"/>
        </w:rPr>
      </w:pPr>
      <w:r w:rsidRPr="00A021E0">
        <w:rPr>
          <w:rStyle w:val="normaltextrun"/>
          <w:rFonts w:asciiTheme="minorHAnsi" w:hAnsiTheme="minorHAnsi" w:cstheme="minorHAnsi"/>
          <w:b/>
          <w:bCs/>
          <w:sz w:val="22"/>
          <w:szCs w:val="22"/>
        </w:rPr>
        <w:t>("Technology Minerals" or the "Company")</w:t>
      </w:r>
      <w:r w:rsidRPr="00A021E0">
        <w:rPr>
          <w:rStyle w:val="eop"/>
          <w:rFonts w:asciiTheme="minorHAnsi" w:hAnsiTheme="minorHAnsi" w:cstheme="minorHAnsi"/>
          <w:sz w:val="22"/>
          <w:szCs w:val="22"/>
        </w:rPr>
        <w:t> </w:t>
      </w:r>
    </w:p>
    <w:p w14:paraId="284191F4" w14:textId="77777777" w:rsidR="00AA662C" w:rsidRPr="00A021E0" w:rsidRDefault="00AA662C" w:rsidP="00A021E0">
      <w:pPr>
        <w:pStyle w:val="paragraph"/>
        <w:spacing w:before="0" w:beforeAutospacing="0" w:after="0" w:afterAutospacing="0"/>
        <w:jc w:val="center"/>
        <w:textAlignment w:val="baseline"/>
        <w:rPr>
          <w:rStyle w:val="eop"/>
          <w:rFonts w:asciiTheme="minorHAnsi" w:hAnsiTheme="minorHAnsi" w:cstheme="minorHAnsi"/>
          <w:sz w:val="22"/>
          <w:szCs w:val="22"/>
        </w:rPr>
      </w:pPr>
    </w:p>
    <w:p w14:paraId="10310113" w14:textId="0E2D41E1" w:rsidR="0078671D" w:rsidRPr="00A021E0" w:rsidRDefault="00D61B6F" w:rsidP="00A021E0">
      <w:pPr>
        <w:pStyle w:val="paragraph"/>
        <w:spacing w:before="0" w:beforeAutospacing="0" w:after="0" w:afterAutospacing="0"/>
        <w:contextualSpacing/>
        <w:jc w:val="center"/>
        <w:textAlignment w:val="baseline"/>
        <w:rPr>
          <w:rStyle w:val="eop"/>
          <w:rFonts w:asciiTheme="minorHAnsi" w:hAnsiTheme="minorHAnsi" w:cstheme="minorHAnsi"/>
          <w:b/>
          <w:bCs/>
          <w:sz w:val="22"/>
          <w:szCs w:val="22"/>
        </w:rPr>
      </w:pPr>
      <w:r w:rsidRPr="00A021E0">
        <w:rPr>
          <w:rStyle w:val="eop"/>
          <w:rFonts w:asciiTheme="minorHAnsi" w:hAnsiTheme="minorHAnsi" w:cstheme="minorHAnsi"/>
          <w:b/>
          <w:bCs/>
          <w:sz w:val="22"/>
          <w:szCs w:val="22"/>
        </w:rPr>
        <w:t>Notice of General Meeting</w:t>
      </w:r>
    </w:p>
    <w:p w14:paraId="399E62F5" w14:textId="77777777" w:rsidR="007037FE" w:rsidRPr="00A021E0" w:rsidRDefault="007037FE" w:rsidP="00A021E0">
      <w:pPr>
        <w:pStyle w:val="paragraph"/>
        <w:spacing w:before="0" w:beforeAutospacing="0" w:after="0" w:afterAutospacing="0"/>
        <w:ind w:left="360"/>
        <w:textAlignment w:val="baseline"/>
        <w:rPr>
          <w:rFonts w:asciiTheme="minorHAnsi" w:hAnsiTheme="minorHAnsi" w:cstheme="minorHAnsi"/>
          <w:i/>
          <w:iCs/>
          <w:sz w:val="22"/>
          <w:szCs w:val="22"/>
        </w:rPr>
      </w:pPr>
    </w:p>
    <w:p w14:paraId="226DED0E" w14:textId="69FE2EFD" w:rsidR="002913BC" w:rsidRDefault="00AA662C" w:rsidP="00A021E0">
      <w:pPr>
        <w:spacing w:after="0" w:line="240" w:lineRule="auto"/>
        <w:jc w:val="both"/>
        <w:rPr>
          <w:rFonts w:eastAsia="Times New Roman" w:cstheme="minorHAnsi"/>
          <w:color w:val="000000"/>
          <w:shd w:val="clear" w:color="auto" w:fill="FFFFFF"/>
          <w:lang w:eastAsia="en-GB"/>
        </w:rPr>
      </w:pPr>
      <w:r w:rsidRPr="00A021E0">
        <w:rPr>
          <w:rFonts w:eastAsia="Times New Roman" w:cstheme="minorHAnsi"/>
          <w:color w:val="000000"/>
          <w:shd w:val="clear" w:color="auto" w:fill="FFFFFF"/>
          <w:lang w:eastAsia="en-GB"/>
        </w:rPr>
        <w:t>Technology Minerals Plc (LSE: TM1), the first listed UK company focused on creating a sustainable circular economy for battery metals</w:t>
      </w:r>
      <w:r w:rsidR="0068220D" w:rsidRPr="00A021E0">
        <w:rPr>
          <w:rFonts w:eastAsia="Times New Roman" w:cstheme="minorHAnsi"/>
          <w:color w:val="000000"/>
          <w:shd w:val="clear" w:color="auto" w:fill="FFFFFF"/>
          <w:lang w:eastAsia="en-GB"/>
        </w:rPr>
        <w:t>,</w:t>
      </w:r>
      <w:r w:rsidRPr="00A021E0">
        <w:rPr>
          <w:rFonts w:eastAsia="Times New Roman" w:cstheme="minorHAnsi"/>
          <w:color w:val="000000"/>
          <w:shd w:val="clear" w:color="auto" w:fill="FFFFFF"/>
          <w:lang w:eastAsia="en-GB"/>
        </w:rPr>
        <w:t xml:space="preserve"> announce</w:t>
      </w:r>
      <w:r w:rsidR="00D61B6F" w:rsidRPr="00A021E0">
        <w:rPr>
          <w:rFonts w:eastAsia="Times New Roman" w:cstheme="minorHAnsi"/>
          <w:color w:val="000000"/>
          <w:shd w:val="clear" w:color="auto" w:fill="FFFFFF"/>
          <w:lang w:eastAsia="en-GB"/>
        </w:rPr>
        <w:t>s</w:t>
      </w:r>
      <w:r w:rsidRPr="00A021E0">
        <w:rPr>
          <w:rFonts w:eastAsia="Times New Roman" w:cstheme="minorHAnsi"/>
          <w:color w:val="000000"/>
          <w:shd w:val="clear" w:color="auto" w:fill="FFFFFF"/>
          <w:lang w:eastAsia="en-GB"/>
        </w:rPr>
        <w:t xml:space="preserve"> </w:t>
      </w:r>
      <w:r w:rsidR="004652EC" w:rsidRPr="00A021E0">
        <w:rPr>
          <w:rFonts w:eastAsia="Times New Roman" w:cstheme="minorHAnsi"/>
          <w:color w:val="000000"/>
          <w:shd w:val="clear" w:color="auto" w:fill="FFFFFF"/>
          <w:lang w:eastAsia="en-GB"/>
        </w:rPr>
        <w:t xml:space="preserve">that </w:t>
      </w:r>
      <w:r w:rsidR="00D61B6F" w:rsidRPr="00A021E0">
        <w:rPr>
          <w:rFonts w:eastAsia="Times New Roman" w:cstheme="minorHAnsi"/>
          <w:color w:val="000000"/>
          <w:shd w:val="clear" w:color="auto" w:fill="FFFFFF"/>
          <w:lang w:eastAsia="en-GB"/>
        </w:rPr>
        <w:t xml:space="preserve">a General Meeting ("GM") will be held at </w:t>
      </w:r>
      <w:r w:rsidR="0030564E">
        <w:rPr>
          <w:rFonts w:eastAsia="Times New Roman" w:cstheme="minorHAnsi"/>
          <w:color w:val="000000"/>
          <w:shd w:val="clear" w:color="auto" w:fill="FFFFFF"/>
          <w:lang w:eastAsia="en-GB"/>
        </w:rPr>
        <w:t>1</w:t>
      </w:r>
      <w:r w:rsidR="00CE3CF2">
        <w:rPr>
          <w:rFonts w:eastAsia="Times New Roman" w:cstheme="minorHAnsi"/>
          <w:color w:val="000000"/>
          <w:shd w:val="clear" w:color="auto" w:fill="FFFFFF"/>
          <w:lang w:eastAsia="en-GB"/>
        </w:rPr>
        <w:t>2</w:t>
      </w:r>
      <w:r w:rsidR="0030564E">
        <w:rPr>
          <w:rFonts w:eastAsia="Times New Roman" w:cstheme="minorHAnsi"/>
          <w:color w:val="000000"/>
          <w:shd w:val="clear" w:color="auto" w:fill="FFFFFF"/>
          <w:lang w:eastAsia="en-GB"/>
        </w:rPr>
        <w:t>:00</w:t>
      </w:r>
      <w:r w:rsidR="00D61B6F" w:rsidRPr="00A021E0">
        <w:rPr>
          <w:rFonts w:eastAsia="Times New Roman" w:cstheme="minorHAnsi"/>
          <w:color w:val="000000"/>
          <w:shd w:val="clear" w:color="auto" w:fill="FFFFFF"/>
          <w:lang w:eastAsia="en-GB"/>
        </w:rPr>
        <w:t xml:space="preserve"> </w:t>
      </w:r>
      <w:r w:rsidR="00D61B6F" w:rsidRPr="004512BB">
        <w:rPr>
          <w:rFonts w:eastAsia="Times New Roman" w:cstheme="minorHAnsi"/>
          <w:color w:val="000000"/>
          <w:shd w:val="clear" w:color="auto" w:fill="FFFFFF"/>
          <w:lang w:eastAsia="en-GB"/>
        </w:rPr>
        <w:t xml:space="preserve">on </w:t>
      </w:r>
      <w:r w:rsidR="00AB266C" w:rsidRPr="004512BB">
        <w:rPr>
          <w:rFonts w:eastAsia="Times New Roman" w:cstheme="minorHAnsi"/>
          <w:color w:val="000000"/>
          <w:shd w:val="clear" w:color="auto" w:fill="FFFFFF"/>
          <w:lang w:eastAsia="en-GB"/>
        </w:rPr>
        <w:t>Monday 8</w:t>
      </w:r>
      <w:r w:rsidR="009F3749" w:rsidRPr="004512BB">
        <w:rPr>
          <w:rFonts w:eastAsia="Times New Roman" w:cstheme="minorHAnsi"/>
          <w:color w:val="000000"/>
          <w:shd w:val="clear" w:color="auto" w:fill="FFFFFF"/>
          <w:lang w:eastAsia="en-GB"/>
        </w:rPr>
        <w:t xml:space="preserve"> September </w:t>
      </w:r>
      <w:r w:rsidR="00D61B6F" w:rsidRPr="004512BB">
        <w:rPr>
          <w:rFonts w:eastAsia="Times New Roman" w:cstheme="minorHAnsi"/>
          <w:color w:val="000000"/>
          <w:shd w:val="clear" w:color="auto" w:fill="FFFFFF"/>
          <w:lang w:eastAsia="en-GB"/>
        </w:rPr>
        <w:t>202</w:t>
      </w:r>
      <w:r w:rsidR="009F3749" w:rsidRPr="004512BB">
        <w:rPr>
          <w:rFonts w:eastAsia="Times New Roman" w:cstheme="minorHAnsi"/>
          <w:color w:val="000000"/>
          <w:shd w:val="clear" w:color="auto" w:fill="FFFFFF"/>
          <w:lang w:eastAsia="en-GB"/>
        </w:rPr>
        <w:t>5</w:t>
      </w:r>
      <w:r w:rsidR="00D61B6F" w:rsidRPr="004512BB">
        <w:rPr>
          <w:rFonts w:eastAsia="Times New Roman" w:cstheme="minorHAnsi"/>
          <w:color w:val="000000"/>
          <w:shd w:val="clear" w:color="auto" w:fill="FFFFFF"/>
          <w:lang w:eastAsia="en-GB"/>
        </w:rPr>
        <w:t xml:space="preserve"> at </w:t>
      </w:r>
      <w:r w:rsidR="003072DB" w:rsidRPr="004512BB">
        <w:rPr>
          <w:rFonts w:eastAsia="Times New Roman" w:cstheme="minorHAnsi"/>
          <w:bCs/>
          <w:color w:val="000000"/>
          <w:shd w:val="clear" w:color="auto" w:fill="FFFFFF"/>
          <w:lang w:eastAsia="en-GB"/>
        </w:rPr>
        <w:t xml:space="preserve">Oberon Capital, </w:t>
      </w:r>
      <w:r w:rsidR="00E02876" w:rsidRPr="004512BB">
        <w:rPr>
          <w:rFonts w:eastAsia="Times New Roman" w:cstheme="minorHAnsi"/>
          <w:bCs/>
          <w:color w:val="000000"/>
          <w:shd w:val="clear" w:color="auto" w:fill="FFFFFF"/>
          <w:lang w:eastAsia="en-GB"/>
        </w:rPr>
        <w:t>6 Duke Street St James’s, 2</w:t>
      </w:r>
      <w:r w:rsidR="00E02876" w:rsidRPr="004512BB">
        <w:rPr>
          <w:rFonts w:eastAsia="Times New Roman" w:cstheme="minorHAnsi"/>
          <w:bCs/>
          <w:color w:val="000000"/>
          <w:shd w:val="clear" w:color="auto" w:fill="FFFFFF"/>
          <w:vertAlign w:val="superscript"/>
          <w:lang w:eastAsia="en-GB"/>
        </w:rPr>
        <w:t>nd</w:t>
      </w:r>
      <w:r w:rsidR="00E02876" w:rsidRPr="004512BB">
        <w:rPr>
          <w:rFonts w:eastAsia="Times New Roman" w:cstheme="minorHAnsi"/>
          <w:bCs/>
          <w:color w:val="000000"/>
          <w:shd w:val="clear" w:color="auto" w:fill="FFFFFF"/>
          <w:lang w:eastAsia="en-GB"/>
        </w:rPr>
        <w:t xml:space="preserve"> Floor, London, SW1</w:t>
      </w:r>
      <w:proofErr w:type="gramStart"/>
      <w:r w:rsidR="00E02876" w:rsidRPr="004512BB">
        <w:rPr>
          <w:rFonts w:eastAsia="Times New Roman" w:cstheme="minorHAnsi"/>
          <w:bCs/>
          <w:color w:val="000000"/>
          <w:shd w:val="clear" w:color="auto" w:fill="FFFFFF"/>
          <w:lang w:eastAsia="en-GB"/>
        </w:rPr>
        <w:t>Y  6</w:t>
      </w:r>
      <w:proofErr w:type="gramEnd"/>
      <w:r w:rsidR="00E02876" w:rsidRPr="004512BB">
        <w:rPr>
          <w:rFonts w:eastAsia="Times New Roman" w:cstheme="minorHAnsi"/>
          <w:bCs/>
          <w:color w:val="000000"/>
          <w:shd w:val="clear" w:color="auto" w:fill="FFFFFF"/>
          <w:lang w:eastAsia="en-GB"/>
        </w:rPr>
        <w:t>BN</w:t>
      </w:r>
      <w:r w:rsidR="000071EC" w:rsidRPr="004512BB">
        <w:rPr>
          <w:rFonts w:eastAsia="Times New Roman" w:cstheme="minorHAnsi"/>
          <w:color w:val="000000"/>
          <w:shd w:val="clear" w:color="auto" w:fill="FFFFFF"/>
          <w:lang w:eastAsia="en-GB"/>
        </w:rPr>
        <w:t>.</w:t>
      </w:r>
    </w:p>
    <w:p w14:paraId="79D3A767" w14:textId="77777777" w:rsidR="00A021E0" w:rsidRPr="00A021E0" w:rsidRDefault="00A021E0" w:rsidP="00A021E0">
      <w:pPr>
        <w:spacing w:after="0" w:line="240" w:lineRule="auto"/>
        <w:jc w:val="both"/>
        <w:rPr>
          <w:rFonts w:eastAsia="Times New Roman" w:cstheme="minorHAnsi"/>
          <w:color w:val="000000"/>
          <w:shd w:val="clear" w:color="auto" w:fill="FFFFFF"/>
          <w:lang w:eastAsia="en-GB"/>
        </w:rPr>
      </w:pPr>
    </w:p>
    <w:p w14:paraId="008C032F" w14:textId="2B2C9FB9" w:rsidR="00D61B6F" w:rsidRPr="00A021E0" w:rsidRDefault="00D61B6F" w:rsidP="007E26EF">
      <w:pPr>
        <w:spacing w:after="0" w:line="240" w:lineRule="auto"/>
        <w:jc w:val="both"/>
        <w:rPr>
          <w:rFonts w:eastAsia="Times New Roman" w:cstheme="minorHAnsi"/>
          <w:color w:val="000000"/>
          <w:shd w:val="clear" w:color="auto" w:fill="FFFFFF"/>
          <w:lang w:eastAsia="en-GB"/>
        </w:rPr>
      </w:pPr>
      <w:r w:rsidRPr="00A021E0">
        <w:rPr>
          <w:rFonts w:eastAsia="Times New Roman" w:cstheme="minorHAnsi"/>
          <w:color w:val="000000"/>
          <w:shd w:val="clear" w:color="auto" w:fill="FFFFFF"/>
          <w:lang w:eastAsia="en-GB"/>
        </w:rPr>
        <w:t xml:space="preserve">The Notice of GM </w:t>
      </w:r>
      <w:r w:rsidR="0028059D" w:rsidRPr="00A021E0">
        <w:rPr>
          <w:rFonts w:eastAsia="Times New Roman" w:cstheme="minorHAnsi"/>
          <w:color w:val="000000"/>
          <w:shd w:val="clear" w:color="auto" w:fill="FFFFFF"/>
          <w:lang w:eastAsia="en-GB"/>
        </w:rPr>
        <w:t xml:space="preserve">and Form of Proxy </w:t>
      </w:r>
      <w:r w:rsidRPr="00A021E0">
        <w:rPr>
          <w:rFonts w:eastAsia="Times New Roman" w:cstheme="minorHAnsi"/>
          <w:color w:val="000000"/>
          <w:shd w:val="clear" w:color="auto" w:fill="FFFFFF"/>
          <w:lang w:eastAsia="en-GB"/>
        </w:rPr>
        <w:t xml:space="preserve">will be posted </w:t>
      </w:r>
      <w:r w:rsidR="009704C0">
        <w:rPr>
          <w:rFonts w:eastAsia="Times New Roman" w:cstheme="minorHAnsi"/>
          <w:color w:val="000000"/>
          <w:shd w:val="clear" w:color="auto" w:fill="FFFFFF"/>
          <w:lang w:eastAsia="en-GB"/>
        </w:rPr>
        <w:t xml:space="preserve">today </w:t>
      </w:r>
      <w:r w:rsidRPr="00A021E0">
        <w:rPr>
          <w:rFonts w:eastAsia="Times New Roman" w:cstheme="minorHAnsi"/>
          <w:color w:val="000000"/>
          <w:shd w:val="clear" w:color="auto" w:fill="FFFFFF"/>
          <w:lang w:eastAsia="en-GB"/>
        </w:rPr>
        <w:t xml:space="preserve">to Shareholders and </w:t>
      </w:r>
      <w:r w:rsidR="0028059D" w:rsidRPr="00A021E0">
        <w:rPr>
          <w:rFonts w:eastAsia="Times New Roman" w:cstheme="minorHAnsi"/>
          <w:color w:val="000000"/>
          <w:shd w:val="clear" w:color="auto" w:fill="FFFFFF"/>
          <w:lang w:eastAsia="en-GB"/>
        </w:rPr>
        <w:t>copies</w:t>
      </w:r>
      <w:r w:rsidRPr="00A021E0">
        <w:rPr>
          <w:rFonts w:eastAsia="Times New Roman" w:cstheme="minorHAnsi"/>
          <w:color w:val="000000"/>
          <w:shd w:val="clear" w:color="auto" w:fill="FFFFFF"/>
          <w:lang w:eastAsia="en-GB"/>
        </w:rPr>
        <w:t xml:space="preserve"> will also be made available on the Company's website at </w:t>
      </w:r>
      <w:hyperlink r:id="rId8" w:tgtFrame="_blank" w:history="1">
        <w:r w:rsidRPr="00A021E0">
          <w:rPr>
            <w:rStyle w:val="normaltextrun"/>
            <w:rFonts w:cstheme="minorHAnsi"/>
            <w:color w:val="0563C1"/>
            <w:u w:val="single"/>
          </w:rPr>
          <w:t>www.technologyminerals.co.uk</w:t>
        </w:r>
      </w:hyperlink>
      <w:r w:rsidR="0028059D" w:rsidRPr="00A021E0">
        <w:rPr>
          <w:rStyle w:val="normaltextrun"/>
          <w:rFonts w:cstheme="minorHAnsi"/>
          <w:color w:val="000000"/>
        </w:rPr>
        <w:t>.</w:t>
      </w:r>
      <w:r w:rsidRPr="00A021E0">
        <w:rPr>
          <w:rStyle w:val="eop"/>
          <w:rFonts w:cstheme="minorHAnsi"/>
          <w:color w:val="000000"/>
        </w:rPr>
        <w:t> </w:t>
      </w:r>
    </w:p>
    <w:p w14:paraId="6700C6E8" w14:textId="77777777" w:rsidR="00D61B6F" w:rsidRDefault="00D61B6F" w:rsidP="007E26EF">
      <w:pPr>
        <w:spacing w:after="0" w:line="240" w:lineRule="auto"/>
        <w:jc w:val="both"/>
        <w:rPr>
          <w:rFonts w:eastAsia="Times New Roman" w:cstheme="minorHAnsi"/>
          <w:color w:val="000000"/>
          <w:shd w:val="clear" w:color="auto" w:fill="FFFFFF"/>
          <w:lang w:val="en-CA" w:eastAsia="en-GB"/>
        </w:rPr>
      </w:pPr>
    </w:p>
    <w:p w14:paraId="70F02185" w14:textId="3FD48589" w:rsidR="00FE7D7A" w:rsidRDefault="00FE7D7A" w:rsidP="0001081A">
      <w:pPr>
        <w:spacing w:after="0"/>
        <w:jc w:val="both"/>
        <w:rPr>
          <w:rFonts w:cstheme="minorHAnsi"/>
          <w:b/>
          <w:bCs/>
        </w:rPr>
      </w:pPr>
      <w:r w:rsidRPr="00FE7D7A">
        <w:rPr>
          <w:rFonts w:cstheme="minorHAnsi"/>
          <w:b/>
          <w:bCs/>
        </w:rPr>
        <w:t>Enquiries</w:t>
      </w:r>
    </w:p>
    <w:p w14:paraId="2266B4AC" w14:textId="544C81F9" w:rsidR="000263FF" w:rsidRPr="000263FF" w:rsidRDefault="000263FF" w:rsidP="0001081A">
      <w:pPr>
        <w:spacing w:after="0"/>
        <w:jc w:val="both"/>
        <w:rPr>
          <w:rFonts w:cstheme="minorHAnsi"/>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292"/>
        <w:gridCol w:w="4292"/>
      </w:tblGrid>
      <w:tr w:rsidR="000263FF" w:rsidRPr="000263FF" w14:paraId="0FD22D72" w14:textId="77777777">
        <w:tc>
          <w:tcPr>
            <w:tcW w:w="42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2DF915" w14:textId="77777777" w:rsidR="000263FF" w:rsidRPr="000263FF" w:rsidRDefault="000263FF" w:rsidP="004E1EEF">
            <w:pPr>
              <w:spacing w:after="0"/>
              <w:jc w:val="both"/>
              <w:rPr>
                <w:rFonts w:cstheme="minorHAnsi"/>
              </w:rPr>
            </w:pPr>
            <w:r w:rsidRPr="000263FF">
              <w:rPr>
                <w:rFonts w:cstheme="minorHAnsi"/>
                <w:b/>
                <w:bCs/>
              </w:rPr>
              <w:t>Technology Minerals Plc</w:t>
            </w:r>
          </w:p>
        </w:tc>
        <w:tc>
          <w:tcPr>
            <w:tcW w:w="42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B98939" w14:textId="77777777" w:rsidR="000263FF" w:rsidRPr="000263FF" w:rsidRDefault="000263FF" w:rsidP="004E1EEF">
            <w:pPr>
              <w:spacing w:after="0"/>
              <w:jc w:val="both"/>
              <w:rPr>
                <w:rFonts w:cstheme="minorHAnsi"/>
              </w:rPr>
            </w:pPr>
            <w:r w:rsidRPr="000263FF">
              <w:rPr>
                <w:rFonts w:cstheme="minorHAnsi"/>
                <w:b/>
                <w:bCs/>
              </w:rPr>
              <w:t> </w:t>
            </w:r>
          </w:p>
        </w:tc>
      </w:tr>
      <w:tr w:rsidR="000263FF" w:rsidRPr="000263FF" w14:paraId="09CB4D30" w14:textId="77777777">
        <w:tc>
          <w:tcPr>
            <w:tcW w:w="4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262ACF" w14:textId="77777777" w:rsidR="000263FF" w:rsidRPr="000263FF" w:rsidRDefault="000263FF" w:rsidP="004E1EEF">
            <w:pPr>
              <w:spacing w:after="0"/>
              <w:jc w:val="both"/>
              <w:rPr>
                <w:rFonts w:cstheme="minorHAnsi"/>
              </w:rPr>
            </w:pPr>
            <w:r w:rsidRPr="000263FF">
              <w:rPr>
                <w:rFonts w:cstheme="minorHAnsi"/>
              </w:rPr>
              <w:t>Robin Brundle, Executive Chairman</w:t>
            </w:r>
          </w:p>
          <w:p w14:paraId="0C450A1D" w14:textId="77777777" w:rsidR="000263FF" w:rsidRPr="000263FF" w:rsidRDefault="000263FF" w:rsidP="004E1EEF">
            <w:pPr>
              <w:spacing w:after="0"/>
              <w:jc w:val="both"/>
              <w:rPr>
                <w:rFonts w:cstheme="minorHAnsi"/>
              </w:rPr>
            </w:pPr>
            <w:r w:rsidRPr="000263FF">
              <w:rPr>
                <w:rFonts w:cstheme="minorHAnsi"/>
              </w:rPr>
              <w:t>Alex Stanbury, Chief Executive Officer</w:t>
            </w:r>
          </w:p>
        </w:tc>
        <w:tc>
          <w:tcPr>
            <w:tcW w:w="4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1B5E1" w14:textId="77777777" w:rsidR="000263FF" w:rsidRPr="000263FF" w:rsidRDefault="000263FF" w:rsidP="004E1EEF">
            <w:pPr>
              <w:spacing w:after="0"/>
              <w:jc w:val="both"/>
              <w:rPr>
                <w:rFonts w:cstheme="minorHAnsi"/>
              </w:rPr>
            </w:pPr>
            <w:r w:rsidRPr="000263FF">
              <w:rPr>
                <w:rFonts w:cstheme="minorHAnsi"/>
              </w:rPr>
              <w:t>c/o +44 (0)20 4582 3500</w:t>
            </w:r>
          </w:p>
        </w:tc>
      </w:tr>
      <w:tr w:rsidR="000263FF" w:rsidRPr="000263FF" w14:paraId="722EE9E4" w14:textId="77777777">
        <w:tc>
          <w:tcPr>
            <w:tcW w:w="4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CD2BF" w14:textId="77777777" w:rsidR="000263FF" w:rsidRPr="000263FF" w:rsidRDefault="000263FF" w:rsidP="004E1EEF">
            <w:pPr>
              <w:spacing w:after="0"/>
              <w:jc w:val="both"/>
              <w:rPr>
                <w:rFonts w:cstheme="minorHAnsi"/>
              </w:rPr>
            </w:pPr>
            <w:r w:rsidRPr="000263FF">
              <w:rPr>
                <w:rFonts w:cstheme="minorHAnsi"/>
                <w:b/>
                <w:bCs/>
              </w:rPr>
              <w:t> </w:t>
            </w:r>
          </w:p>
        </w:tc>
        <w:tc>
          <w:tcPr>
            <w:tcW w:w="4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0DDEF4" w14:textId="77777777" w:rsidR="000263FF" w:rsidRPr="000263FF" w:rsidRDefault="000263FF" w:rsidP="004E1EEF">
            <w:pPr>
              <w:spacing w:after="0"/>
              <w:jc w:val="both"/>
              <w:rPr>
                <w:rFonts w:cstheme="minorHAnsi"/>
              </w:rPr>
            </w:pPr>
            <w:r w:rsidRPr="000263FF">
              <w:rPr>
                <w:rFonts w:cstheme="minorHAnsi"/>
                <w:b/>
                <w:bCs/>
              </w:rPr>
              <w:t> </w:t>
            </w:r>
          </w:p>
        </w:tc>
      </w:tr>
      <w:tr w:rsidR="000263FF" w:rsidRPr="000263FF" w14:paraId="0CD72D74" w14:textId="77777777">
        <w:tc>
          <w:tcPr>
            <w:tcW w:w="4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CFB2F6" w14:textId="77777777" w:rsidR="000263FF" w:rsidRPr="000263FF" w:rsidRDefault="000263FF" w:rsidP="004E1EEF">
            <w:pPr>
              <w:spacing w:after="0"/>
              <w:jc w:val="both"/>
              <w:rPr>
                <w:rFonts w:cstheme="minorHAnsi"/>
              </w:rPr>
            </w:pPr>
            <w:r w:rsidRPr="000263FF">
              <w:rPr>
                <w:rFonts w:cstheme="minorHAnsi"/>
                <w:b/>
                <w:bCs/>
              </w:rPr>
              <w:t>Oberon Investments Limited (Broker)</w:t>
            </w:r>
          </w:p>
        </w:tc>
        <w:tc>
          <w:tcPr>
            <w:tcW w:w="4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1146D6" w14:textId="77777777" w:rsidR="000263FF" w:rsidRPr="000263FF" w:rsidRDefault="000263FF" w:rsidP="004E1EEF">
            <w:pPr>
              <w:spacing w:after="0"/>
              <w:jc w:val="both"/>
              <w:rPr>
                <w:rFonts w:cstheme="minorHAnsi"/>
              </w:rPr>
            </w:pPr>
            <w:r w:rsidRPr="000263FF">
              <w:rPr>
                <w:rFonts w:cstheme="minorHAnsi"/>
                <w:b/>
                <w:bCs/>
              </w:rPr>
              <w:t> </w:t>
            </w:r>
          </w:p>
        </w:tc>
      </w:tr>
      <w:tr w:rsidR="000263FF" w:rsidRPr="000263FF" w14:paraId="0F98DC16" w14:textId="77777777">
        <w:tc>
          <w:tcPr>
            <w:tcW w:w="4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F766FA" w14:textId="77777777" w:rsidR="000263FF" w:rsidRPr="000263FF" w:rsidRDefault="000263FF" w:rsidP="004E1EEF">
            <w:pPr>
              <w:spacing w:after="0"/>
              <w:jc w:val="both"/>
              <w:rPr>
                <w:rFonts w:cstheme="minorHAnsi"/>
              </w:rPr>
            </w:pPr>
            <w:r w:rsidRPr="000263FF">
              <w:rPr>
                <w:rFonts w:cstheme="minorHAnsi"/>
              </w:rPr>
              <w:t>Nick Lovering, Adam Pollock</w:t>
            </w:r>
          </w:p>
        </w:tc>
        <w:tc>
          <w:tcPr>
            <w:tcW w:w="4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64242" w14:textId="77777777" w:rsidR="000263FF" w:rsidRPr="000263FF" w:rsidRDefault="000263FF" w:rsidP="004E1EEF">
            <w:pPr>
              <w:spacing w:after="0"/>
              <w:jc w:val="both"/>
              <w:rPr>
                <w:rFonts w:cstheme="minorHAnsi"/>
              </w:rPr>
            </w:pPr>
            <w:r w:rsidRPr="000263FF">
              <w:rPr>
                <w:rFonts w:cstheme="minorHAnsi"/>
              </w:rPr>
              <w:t>+44 (0)20 3179 0500</w:t>
            </w:r>
          </w:p>
        </w:tc>
      </w:tr>
      <w:tr w:rsidR="000263FF" w:rsidRPr="000263FF" w14:paraId="6B9526DC" w14:textId="77777777">
        <w:tc>
          <w:tcPr>
            <w:tcW w:w="4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3FE013" w14:textId="77777777" w:rsidR="000263FF" w:rsidRPr="000263FF" w:rsidRDefault="000263FF" w:rsidP="004E1EEF">
            <w:pPr>
              <w:spacing w:after="0"/>
              <w:jc w:val="both"/>
              <w:rPr>
                <w:rFonts w:cstheme="minorHAnsi"/>
              </w:rPr>
            </w:pPr>
            <w:r w:rsidRPr="000263FF">
              <w:rPr>
                <w:rFonts w:cstheme="minorHAnsi"/>
                <w:b/>
                <w:bCs/>
              </w:rPr>
              <w:t> </w:t>
            </w:r>
          </w:p>
        </w:tc>
        <w:tc>
          <w:tcPr>
            <w:tcW w:w="4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843FED" w14:textId="77777777" w:rsidR="000263FF" w:rsidRPr="000263FF" w:rsidRDefault="000263FF" w:rsidP="004E1EEF">
            <w:pPr>
              <w:spacing w:after="0"/>
              <w:jc w:val="both"/>
              <w:rPr>
                <w:rFonts w:cstheme="minorHAnsi"/>
              </w:rPr>
            </w:pPr>
            <w:r w:rsidRPr="000263FF">
              <w:rPr>
                <w:rFonts w:cstheme="minorHAnsi"/>
                <w:b/>
                <w:bCs/>
              </w:rPr>
              <w:t> </w:t>
            </w:r>
          </w:p>
        </w:tc>
      </w:tr>
      <w:tr w:rsidR="000263FF" w:rsidRPr="000263FF" w14:paraId="54EBB977" w14:textId="77777777">
        <w:tc>
          <w:tcPr>
            <w:tcW w:w="4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00B5DD" w14:textId="77777777" w:rsidR="000263FF" w:rsidRPr="000263FF" w:rsidRDefault="000263FF" w:rsidP="004E1EEF">
            <w:pPr>
              <w:spacing w:after="0"/>
              <w:jc w:val="both"/>
              <w:rPr>
                <w:rFonts w:cstheme="minorHAnsi"/>
              </w:rPr>
            </w:pPr>
            <w:r w:rsidRPr="000263FF">
              <w:rPr>
                <w:rFonts w:cstheme="minorHAnsi"/>
                <w:b/>
                <w:bCs/>
              </w:rPr>
              <w:t>Gracechurch Group (Financial PR)</w:t>
            </w:r>
          </w:p>
        </w:tc>
        <w:tc>
          <w:tcPr>
            <w:tcW w:w="4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4DC783" w14:textId="77777777" w:rsidR="000263FF" w:rsidRPr="000263FF" w:rsidRDefault="000263FF" w:rsidP="004E1EEF">
            <w:pPr>
              <w:spacing w:after="0"/>
              <w:jc w:val="both"/>
              <w:rPr>
                <w:rFonts w:cstheme="minorHAnsi"/>
              </w:rPr>
            </w:pPr>
            <w:r w:rsidRPr="000263FF">
              <w:rPr>
                <w:rFonts w:cstheme="minorHAnsi"/>
                <w:b/>
                <w:bCs/>
              </w:rPr>
              <w:t> </w:t>
            </w:r>
          </w:p>
        </w:tc>
      </w:tr>
      <w:tr w:rsidR="000263FF" w:rsidRPr="000263FF" w14:paraId="2BE5D8AC" w14:textId="77777777">
        <w:tc>
          <w:tcPr>
            <w:tcW w:w="4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36F201" w14:textId="77777777" w:rsidR="000263FF" w:rsidRPr="000263FF" w:rsidRDefault="000263FF" w:rsidP="004E1EEF">
            <w:pPr>
              <w:spacing w:after="0"/>
              <w:jc w:val="both"/>
              <w:rPr>
                <w:rFonts w:cstheme="minorHAnsi"/>
              </w:rPr>
            </w:pPr>
            <w:r w:rsidRPr="000263FF">
              <w:rPr>
                <w:rFonts w:cstheme="minorHAnsi"/>
              </w:rPr>
              <w:t xml:space="preserve">Harry </w:t>
            </w:r>
            <w:proofErr w:type="spellStart"/>
            <w:r w:rsidRPr="000263FF">
              <w:rPr>
                <w:rFonts w:cstheme="minorHAnsi"/>
              </w:rPr>
              <w:t>Chathli</w:t>
            </w:r>
            <w:proofErr w:type="spellEnd"/>
            <w:r w:rsidRPr="000263FF">
              <w:rPr>
                <w:rFonts w:cstheme="minorHAnsi"/>
              </w:rPr>
              <w:t>, Alexis Gore, Rebecca Scott</w:t>
            </w:r>
          </w:p>
        </w:tc>
        <w:tc>
          <w:tcPr>
            <w:tcW w:w="4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F0028" w14:textId="77777777" w:rsidR="000263FF" w:rsidRPr="000263FF" w:rsidRDefault="000263FF" w:rsidP="004E1EEF">
            <w:pPr>
              <w:spacing w:after="0"/>
              <w:jc w:val="both"/>
              <w:rPr>
                <w:rFonts w:cstheme="minorHAnsi"/>
              </w:rPr>
            </w:pPr>
            <w:r w:rsidRPr="000263FF">
              <w:rPr>
                <w:rFonts w:cstheme="minorHAnsi"/>
              </w:rPr>
              <w:t>+44 (0)20 4582 3500</w:t>
            </w:r>
          </w:p>
        </w:tc>
      </w:tr>
    </w:tbl>
    <w:p w14:paraId="70FB4387" w14:textId="77777777" w:rsidR="00C23D29" w:rsidRDefault="00C23D29" w:rsidP="00AA662C">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182F0C72" w14:textId="77777777" w:rsidR="004A0292" w:rsidRDefault="004A0292" w:rsidP="00AA662C">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4A22504C" w14:textId="6F07C575" w:rsidR="00AA662C" w:rsidRPr="00F92F83" w:rsidRDefault="00AA662C" w:rsidP="00AA662C">
      <w:pPr>
        <w:pStyle w:val="paragraph"/>
        <w:spacing w:before="0" w:beforeAutospacing="0" w:after="0" w:afterAutospacing="0"/>
        <w:textAlignment w:val="baseline"/>
        <w:rPr>
          <w:rFonts w:asciiTheme="minorHAnsi" w:hAnsiTheme="minorHAnsi" w:cstheme="minorHAnsi"/>
          <w:sz w:val="22"/>
          <w:szCs w:val="22"/>
        </w:rPr>
      </w:pPr>
      <w:r w:rsidRPr="00F92F83">
        <w:rPr>
          <w:rStyle w:val="normaltextrun"/>
          <w:rFonts w:asciiTheme="minorHAnsi" w:hAnsiTheme="minorHAnsi" w:cstheme="minorHAnsi"/>
          <w:b/>
          <w:bCs/>
          <w:color w:val="000000"/>
          <w:sz w:val="22"/>
          <w:szCs w:val="22"/>
        </w:rPr>
        <w:t>Technology Minerals Plc</w:t>
      </w:r>
      <w:r w:rsidRPr="00F92F83">
        <w:rPr>
          <w:rStyle w:val="eop"/>
          <w:rFonts w:asciiTheme="minorHAnsi" w:hAnsiTheme="minorHAnsi" w:cstheme="minorHAnsi"/>
          <w:color w:val="000000"/>
          <w:sz w:val="22"/>
          <w:szCs w:val="22"/>
        </w:rPr>
        <w:t> </w:t>
      </w:r>
    </w:p>
    <w:p w14:paraId="216F3F97" w14:textId="77777777" w:rsidR="00AA662C" w:rsidRPr="00F92F83" w:rsidRDefault="00AA662C" w:rsidP="00AA662C">
      <w:pPr>
        <w:pStyle w:val="paragraph"/>
        <w:spacing w:before="0" w:beforeAutospacing="0" w:after="0" w:afterAutospacing="0"/>
        <w:textAlignment w:val="baseline"/>
        <w:rPr>
          <w:rFonts w:asciiTheme="minorHAnsi" w:hAnsiTheme="minorHAnsi" w:cstheme="minorHAnsi"/>
          <w:sz w:val="22"/>
          <w:szCs w:val="22"/>
        </w:rPr>
      </w:pPr>
      <w:r w:rsidRPr="00F92F83">
        <w:rPr>
          <w:rStyle w:val="eop"/>
          <w:rFonts w:asciiTheme="minorHAnsi" w:hAnsiTheme="minorHAnsi" w:cstheme="minorHAnsi"/>
          <w:color w:val="000000"/>
          <w:sz w:val="22"/>
          <w:szCs w:val="22"/>
        </w:rPr>
        <w:t> </w:t>
      </w:r>
    </w:p>
    <w:p w14:paraId="75295BC9" w14:textId="22B6BC7A" w:rsidR="003A1EA2" w:rsidRDefault="000263FF" w:rsidP="000263FF">
      <w:pPr>
        <w:pStyle w:val="paragraph"/>
        <w:spacing w:before="0" w:beforeAutospacing="0" w:after="0" w:afterAutospacing="0"/>
        <w:jc w:val="both"/>
        <w:textAlignment w:val="baseline"/>
      </w:pPr>
      <w:r w:rsidRPr="000263FF">
        <w:rPr>
          <w:rFonts w:asciiTheme="minorHAnsi" w:hAnsiTheme="minorHAnsi" w:cstheme="minorHAnsi"/>
          <w:color w:val="000000"/>
          <w:sz w:val="22"/>
          <w:szCs w:val="22"/>
        </w:rPr>
        <w:t xml:space="preserve">Technology Minerals is developing the </w:t>
      </w:r>
      <w:proofErr w:type="gramStart"/>
      <w:r w:rsidRPr="000263FF">
        <w:rPr>
          <w:rFonts w:asciiTheme="minorHAnsi" w:hAnsiTheme="minorHAnsi" w:cstheme="minorHAnsi"/>
          <w:color w:val="000000"/>
          <w:sz w:val="22"/>
          <w:szCs w:val="22"/>
        </w:rPr>
        <w:t>UK's</w:t>
      </w:r>
      <w:proofErr w:type="gramEnd"/>
      <w:r w:rsidRPr="000263FF">
        <w:rPr>
          <w:rFonts w:asciiTheme="minorHAnsi" w:hAnsiTheme="minorHAnsi" w:cstheme="minorHAnsi"/>
          <w:color w:val="000000"/>
          <w:sz w:val="22"/>
          <w:szCs w:val="22"/>
        </w:rPr>
        <w:t xml:space="preserve"> first listed, sustainable circular economy for battery metals, using cutting-edge technology to recycle, recover, and re-use battery technologies for a renewable energy future. Technology Minerals is focused on raw material exploration required for Li-ion batteries, whilst solving the ecological issue of spent Li-ion batteries, by recycling them for re-use by battery manufacturers. Further information on Technology Minerals is available at  </w:t>
      </w:r>
      <w:hyperlink r:id="rId9" w:history="1">
        <w:r w:rsidRPr="000263FF">
          <w:rPr>
            <w:rStyle w:val="Hyperlink"/>
            <w:rFonts w:asciiTheme="minorHAnsi" w:hAnsiTheme="minorHAnsi" w:cstheme="minorHAnsi"/>
            <w:sz w:val="22"/>
            <w:szCs w:val="22"/>
          </w:rPr>
          <w:t>www.technologyminerals.co.uk</w:t>
        </w:r>
      </w:hyperlink>
      <w:r w:rsidRPr="000263FF">
        <w:rPr>
          <w:rFonts w:asciiTheme="minorHAnsi" w:hAnsiTheme="minorHAnsi" w:cstheme="minorHAnsi"/>
          <w:color w:val="000000"/>
          <w:sz w:val="22"/>
          <w:szCs w:val="22"/>
        </w:rPr>
        <w:t>.</w:t>
      </w:r>
    </w:p>
    <w:sectPr w:rsidR="003A1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7A4"/>
    <w:multiLevelType w:val="hybridMultilevel"/>
    <w:tmpl w:val="986AA414"/>
    <w:lvl w:ilvl="0" w:tplc="9732D266">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BE17A8"/>
    <w:multiLevelType w:val="hybridMultilevel"/>
    <w:tmpl w:val="79FC3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54F05"/>
    <w:multiLevelType w:val="hybridMultilevel"/>
    <w:tmpl w:val="E3863896"/>
    <w:lvl w:ilvl="0" w:tplc="1E5E5A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015E58"/>
    <w:multiLevelType w:val="hybridMultilevel"/>
    <w:tmpl w:val="B1408CEC"/>
    <w:lvl w:ilvl="0" w:tplc="E612C968">
      <w:start w:val="1"/>
      <w:numFmt w:val="decimal"/>
      <w:lvlText w:val="%1."/>
      <w:lvlJc w:val="left"/>
      <w:pPr>
        <w:ind w:left="914" w:hanging="795"/>
      </w:pPr>
      <w:rPr>
        <w:rFonts w:ascii="Times New Roman" w:eastAsia="Times New Roman" w:hAnsi="Times New Roman" w:cs="Times New Roman" w:hint="default"/>
        <w:color w:val="231F20"/>
        <w:spacing w:val="-1"/>
        <w:w w:val="99"/>
        <w:sz w:val="20"/>
        <w:szCs w:val="20"/>
      </w:rPr>
    </w:lvl>
    <w:lvl w:ilvl="1" w:tplc="C8343170">
      <w:start w:val="1"/>
      <w:numFmt w:val="lowerLetter"/>
      <w:lvlText w:val="(%2)"/>
      <w:lvlJc w:val="left"/>
      <w:pPr>
        <w:ind w:left="1706" w:hanging="792"/>
      </w:pPr>
      <w:rPr>
        <w:rFonts w:ascii="Arial" w:eastAsia="Times New Roman" w:hAnsi="Arial" w:cs="Arial" w:hint="default"/>
        <w:color w:val="231F20"/>
        <w:spacing w:val="-1"/>
        <w:w w:val="99"/>
        <w:sz w:val="22"/>
        <w:szCs w:val="22"/>
      </w:rPr>
    </w:lvl>
    <w:lvl w:ilvl="2" w:tplc="4BCE94FA">
      <w:numFmt w:val="bullet"/>
      <w:lvlText w:val="•"/>
      <w:lvlJc w:val="left"/>
      <w:pPr>
        <w:ind w:left="2590" w:hanging="792"/>
      </w:pPr>
    </w:lvl>
    <w:lvl w:ilvl="3" w:tplc="B2B07774">
      <w:numFmt w:val="bullet"/>
      <w:lvlText w:val="•"/>
      <w:lvlJc w:val="left"/>
      <w:pPr>
        <w:ind w:left="3480" w:hanging="792"/>
      </w:pPr>
    </w:lvl>
    <w:lvl w:ilvl="4" w:tplc="24C4D30A">
      <w:numFmt w:val="bullet"/>
      <w:lvlText w:val="•"/>
      <w:lvlJc w:val="left"/>
      <w:pPr>
        <w:ind w:left="4370" w:hanging="792"/>
      </w:pPr>
    </w:lvl>
    <w:lvl w:ilvl="5" w:tplc="E5E2A5E8">
      <w:numFmt w:val="bullet"/>
      <w:lvlText w:val="•"/>
      <w:lvlJc w:val="left"/>
      <w:pPr>
        <w:ind w:left="5260" w:hanging="792"/>
      </w:pPr>
    </w:lvl>
    <w:lvl w:ilvl="6" w:tplc="4890373A">
      <w:numFmt w:val="bullet"/>
      <w:lvlText w:val="•"/>
      <w:lvlJc w:val="left"/>
      <w:pPr>
        <w:ind w:left="6150" w:hanging="792"/>
      </w:pPr>
    </w:lvl>
    <w:lvl w:ilvl="7" w:tplc="FE7440D0">
      <w:numFmt w:val="bullet"/>
      <w:lvlText w:val="•"/>
      <w:lvlJc w:val="left"/>
      <w:pPr>
        <w:ind w:left="7040" w:hanging="792"/>
      </w:pPr>
    </w:lvl>
    <w:lvl w:ilvl="8" w:tplc="B818E818">
      <w:numFmt w:val="bullet"/>
      <w:lvlText w:val="•"/>
      <w:lvlJc w:val="left"/>
      <w:pPr>
        <w:ind w:left="7930" w:hanging="792"/>
      </w:pPr>
    </w:lvl>
  </w:abstractNum>
  <w:abstractNum w:abstractNumId="4" w15:restartNumberingAfterBreak="0">
    <w:nsid w:val="4AC06984"/>
    <w:multiLevelType w:val="hybridMultilevel"/>
    <w:tmpl w:val="B386CC5C"/>
    <w:lvl w:ilvl="0" w:tplc="201E6366">
      <w:start w:val="1"/>
      <w:numFmt w:val="decimal"/>
      <w:lvlText w:val="%1."/>
      <w:lvlJc w:val="left"/>
      <w:pPr>
        <w:ind w:left="500" w:hanging="360"/>
      </w:pPr>
      <w:rPr>
        <w:rFonts w:asciiTheme="minorHAnsi" w:eastAsiaTheme="minorHAnsi" w:hAnsiTheme="minorHAnsi" w:hint="default"/>
        <w:b w:val="0"/>
        <w:sz w:val="22"/>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5" w15:restartNumberingAfterBreak="0">
    <w:nsid w:val="5F1F6E42"/>
    <w:multiLevelType w:val="hybridMultilevel"/>
    <w:tmpl w:val="45369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D04654"/>
    <w:multiLevelType w:val="hybridMultilevel"/>
    <w:tmpl w:val="02420A7E"/>
    <w:lvl w:ilvl="0" w:tplc="5E50AA84">
      <w:start w:val="1"/>
      <w:numFmt w:val="decimal"/>
      <w:lvlText w:val="%1."/>
      <w:lvlJc w:val="left"/>
      <w:pPr>
        <w:ind w:left="859" w:hanging="360"/>
      </w:pPr>
    </w:lvl>
    <w:lvl w:ilvl="1" w:tplc="08090019">
      <w:start w:val="1"/>
      <w:numFmt w:val="lowerLetter"/>
      <w:lvlText w:val="%2."/>
      <w:lvlJc w:val="left"/>
      <w:pPr>
        <w:ind w:left="1579" w:hanging="360"/>
      </w:pPr>
    </w:lvl>
    <w:lvl w:ilvl="2" w:tplc="0809001B">
      <w:start w:val="1"/>
      <w:numFmt w:val="lowerRoman"/>
      <w:lvlText w:val="%3."/>
      <w:lvlJc w:val="right"/>
      <w:pPr>
        <w:ind w:left="2299" w:hanging="180"/>
      </w:pPr>
    </w:lvl>
    <w:lvl w:ilvl="3" w:tplc="0809000F">
      <w:start w:val="1"/>
      <w:numFmt w:val="decimal"/>
      <w:lvlText w:val="%4."/>
      <w:lvlJc w:val="left"/>
      <w:pPr>
        <w:ind w:left="3019" w:hanging="360"/>
      </w:pPr>
    </w:lvl>
    <w:lvl w:ilvl="4" w:tplc="08090019">
      <w:start w:val="1"/>
      <w:numFmt w:val="lowerLetter"/>
      <w:lvlText w:val="%5."/>
      <w:lvlJc w:val="left"/>
      <w:pPr>
        <w:ind w:left="3739" w:hanging="360"/>
      </w:pPr>
    </w:lvl>
    <w:lvl w:ilvl="5" w:tplc="0809001B">
      <w:start w:val="1"/>
      <w:numFmt w:val="lowerRoman"/>
      <w:lvlText w:val="%6."/>
      <w:lvlJc w:val="right"/>
      <w:pPr>
        <w:ind w:left="4459" w:hanging="180"/>
      </w:pPr>
    </w:lvl>
    <w:lvl w:ilvl="6" w:tplc="0809000F">
      <w:start w:val="1"/>
      <w:numFmt w:val="decimal"/>
      <w:lvlText w:val="%7."/>
      <w:lvlJc w:val="left"/>
      <w:pPr>
        <w:ind w:left="5179" w:hanging="360"/>
      </w:pPr>
    </w:lvl>
    <w:lvl w:ilvl="7" w:tplc="08090019">
      <w:start w:val="1"/>
      <w:numFmt w:val="lowerLetter"/>
      <w:lvlText w:val="%8."/>
      <w:lvlJc w:val="left"/>
      <w:pPr>
        <w:ind w:left="5899" w:hanging="360"/>
      </w:pPr>
    </w:lvl>
    <w:lvl w:ilvl="8" w:tplc="0809001B">
      <w:start w:val="1"/>
      <w:numFmt w:val="lowerRoman"/>
      <w:lvlText w:val="%9."/>
      <w:lvlJc w:val="right"/>
      <w:pPr>
        <w:ind w:left="6619" w:hanging="180"/>
      </w:pPr>
    </w:lvl>
  </w:abstractNum>
  <w:num w:numId="1" w16cid:durableId="1040781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158619">
    <w:abstractNumId w:val="4"/>
  </w:num>
  <w:num w:numId="3" w16cid:durableId="1766611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94414">
    <w:abstractNumId w:val="1"/>
  </w:num>
  <w:num w:numId="5" w16cid:durableId="1828549803">
    <w:abstractNumId w:val="2"/>
  </w:num>
  <w:num w:numId="6" w16cid:durableId="219942825">
    <w:abstractNumId w:val="5"/>
  </w:num>
  <w:num w:numId="7" w16cid:durableId="74398676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2C"/>
    <w:rsid w:val="0000374A"/>
    <w:rsid w:val="000071EC"/>
    <w:rsid w:val="0001081A"/>
    <w:rsid w:val="000263FF"/>
    <w:rsid w:val="000435BE"/>
    <w:rsid w:val="0004403E"/>
    <w:rsid w:val="00046551"/>
    <w:rsid w:val="000743E3"/>
    <w:rsid w:val="0008187F"/>
    <w:rsid w:val="00083F1C"/>
    <w:rsid w:val="00086240"/>
    <w:rsid w:val="000902E3"/>
    <w:rsid w:val="00092EC7"/>
    <w:rsid w:val="000A0676"/>
    <w:rsid w:val="000A1C0B"/>
    <w:rsid w:val="000A31DE"/>
    <w:rsid w:val="000B02C4"/>
    <w:rsid w:val="000B253C"/>
    <w:rsid w:val="000B7EB5"/>
    <w:rsid w:val="000C06D3"/>
    <w:rsid w:val="000C120A"/>
    <w:rsid w:val="000D0CE0"/>
    <w:rsid w:val="000D14CD"/>
    <w:rsid w:val="000D48B1"/>
    <w:rsid w:val="000E2A84"/>
    <w:rsid w:val="000E3A87"/>
    <w:rsid w:val="000E6667"/>
    <w:rsid w:val="000F56CA"/>
    <w:rsid w:val="000F61B0"/>
    <w:rsid w:val="00101349"/>
    <w:rsid w:val="00101B33"/>
    <w:rsid w:val="00101B5D"/>
    <w:rsid w:val="0010313D"/>
    <w:rsid w:val="001128CD"/>
    <w:rsid w:val="00122320"/>
    <w:rsid w:val="001240C0"/>
    <w:rsid w:val="00125C6F"/>
    <w:rsid w:val="00125D6A"/>
    <w:rsid w:val="00134C83"/>
    <w:rsid w:val="001426B3"/>
    <w:rsid w:val="0014355D"/>
    <w:rsid w:val="001529B3"/>
    <w:rsid w:val="00152FF8"/>
    <w:rsid w:val="0015463B"/>
    <w:rsid w:val="00160212"/>
    <w:rsid w:val="00171C60"/>
    <w:rsid w:val="0017308B"/>
    <w:rsid w:val="00177AE9"/>
    <w:rsid w:val="001900D5"/>
    <w:rsid w:val="001C7DF1"/>
    <w:rsid w:val="001D7995"/>
    <w:rsid w:val="001E414F"/>
    <w:rsid w:val="001F105D"/>
    <w:rsid w:val="001F7047"/>
    <w:rsid w:val="00200103"/>
    <w:rsid w:val="00203AE6"/>
    <w:rsid w:val="0021059E"/>
    <w:rsid w:val="00212A4E"/>
    <w:rsid w:val="00240515"/>
    <w:rsid w:val="00241DCF"/>
    <w:rsid w:val="002455EC"/>
    <w:rsid w:val="00247377"/>
    <w:rsid w:val="00252184"/>
    <w:rsid w:val="00255449"/>
    <w:rsid w:val="002710A8"/>
    <w:rsid w:val="0028059D"/>
    <w:rsid w:val="002913BC"/>
    <w:rsid w:val="002931EE"/>
    <w:rsid w:val="002A0F65"/>
    <w:rsid w:val="002A3038"/>
    <w:rsid w:val="002B553B"/>
    <w:rsid w:val="002D0E7A"/>
    <w:rsid w:val="002D15FA"/>
    <w:rsid w:val="002D7238"/>
    <w:rsid w:val="002E3D9A"/>
    <w:rsid w:val="00301F91"/>
    <w:rsid w:val="00303238"/>
    <w:rsid w:val="0030564E"/>
    <w:rsid w:val="003072DB"/>
    <w:rsid w:val="0031191B"/>
    <w:rsid w:val="00311D2D"/>
    <w:rsid w:val="00312E00"/>
    <w:rsid w:val="003142FB"/>
    <w:rsid w:val="003228A1"/>
    <w:rsid w:val="00324B7F"/>
    <w:rsid w:val="00330616"/>
    <w:rsid w:val="00362358"/>
    <w:rsid w:val="00372F2A"/>
    <w:rsid w:val="00373152"/>
    <w:rsid w:val="00381C9B"/>
    <w:rsid w:val="00383D2F"/>
    <w:rsid w:val="00390060"/>
    <w:rsid w:val="00392603"/>
    <w:rsid w:val="0039725D"/>
    <w:rsid w:val="003A1EA2"/>
    <w:rsid w:val="003A3D88"/>
    <w:rsid w:val="003B1593"/>
    <w:rsid w:val="003B17B2"/>
    <w:rsid w:val="003B53B4"/>
    <w:rsid w:val="003C12DD"/>
    <w:rsid w:val="003D5F37"/>
    <w:rsid w:val="003E2669"/>
    <w:rsid w:val="003E2C4D"/>
    <w:rsid w:val="003E3B48"/>
    <w:rsid w:val="003E3B8E"/>
    <w:rsid w:val="003F02E7"/>
    <w:rsid w:val="0040235D"/>
    <w:rsid w:val="00412BB8"/>
    <w:rsid w:val="00414E48"/>
    <w:rsid w:val="004205C7"/>
    <w:rsid w:val="004279FC"/>
    <w:rsid w:val="004343E5"/>
    <w:rsid w:val="0044338C"/>
    <w:rsid w:val="004512BB"/>
    <w:rsid w:val="004544B8"/>
    <w:rsid w:val="004652EC"/>
    <w:rsid w:val="00465A7E"/>
    <w:rsid w:val="004707E6"/>
    <w:rsid w:val="00482944"/>
    <w:rsid w:val="004867A8"/>
    <w:rsid w:val="00487F96"/>
    <w:rsid w:val="00497B66"/>
    <w:rsid w:val="004A0292"/>
    <w:rsid w:val="004B14D1"/>
    <w:rsid w:val="004B62AE"/>
    <w:rsid w:val="004D0005"/>
    <w:rsid w:val="004D105B"/>
    <w:rsid w:val="004D3E31"/>
    <w:rsid w:val="004E1EEF"/>
    <w:rsid w:val="004E27F3"/>
    <w:rsid w:val="004F65B4"/>
    <w:rsid w:val="00503227"/>
    <w:rsid w:val="00504DCB"/>
    <w:rsid w:val="00511920"/>
    <w:rsid w:val="005173F8"/>
    <w:rsid w:val="00534919"/>
    <w:rsid w:val="0054228B"/>
    <w:rsid w:val="005462B4"/>
    <w:rsid w:val="005469FA"/>
    <w:rsid w:val="00582AE7"/>
    <w:rsid w:val="00594FCD"/>
    <w:rsid w:val="00595C64"/>
    <w:rsid w:val="00597251"/>
    <w:rsid w:val="005A1623"/>
    <w:rsid w:val="005A4C9B"/>
    <w:rsid w:val="005B14E9"/>
    <w:rsid w:val="005B17F4"/>
    <w:rsid w:val="005B2526"/>
    <w:rsid w:val="005C2F5D"/>
    <w:rsid w:val="005C6D2B"/>
    <w:rsid w:val="005C7D9F"/>
    <w:rsid w:val="005D0B9D"/>
    <w:rsid w:val="005F13B3"/>
    <w:rsid w:val="005F506D"/>
    <w:rsid w:val="006003ED"/>
    <w:rsid w:val="006014BF"/>
    <w:rsid w:val="00601FBD"/>
    <w:rsid w:val="00603BCB"/>
    <w:rsid w:val="006048A6"/>
    <w:rsid w:val="0061687D"/>
    <w:rsid w:val="00640EB8"/>
    <w:rsid w:val="006444CB"/>
    <w:rsid w:val="00646888"/>
    <w:rsid w:val="00651958"/>
    <w:rsid w:val="00662F2D"/>
    <w:rsid w:val="00675576"/>
    <w:rsid w:val="00680377"/>
    <w:rsid w:val="0068220D"/>
    <w:rsid w:val="006861C5"/>
    <w:rsid w:val="00692793"/>
    <w:rsid w:val="00692B37"/>
    <w:rsid w:val="006A3574"/>
    <w:rsid w:val="006A52F4"/>
    <w:rsid w:val="006A58CA"/>
    <w:rsid w:val="006A606A"/>
    <w:rsid w:val="006B3282"/>
    <w:rsid w:val="006B34B6"/>
    <w:rsid w:val="006B397F"/>
    <w:rsid w:val="006B5B9E"/>
    <w:rsid w:val="006C3057"/>
    <w:rsid w:val="006C32DB"/>
    <w:rsid w:val="006C7D17"/>
    <w:rsid w:val="006D2BDC"/>
    <w:rsid w:val="006D6EFC"/>
    <w:rsid w:val="006E3C2D"/>
    <w:rsid w:val="006E4847"/>
    <w:rsid w:val="00700E95"/>
    <w:rsid w:val="007037FE"/>
    <w:rsid w:val="00713C4F"/>
    <w:rsid w:val="00716A3B"/>
    <w:rsid w:val="0072586E"/>
    <w:rsid w:val="007500FF"/>
    <w:rsid w:val="00750B35"/>
    <w:rsid w:val="00750D01"/>
    <w:rsid w:val="0076104C"/>
    <w:rsid w:val="00766CD1"/>
    <w:rsid w:val="007712D0"/>
    <w:rsid w:val="00775CB0"/>
    <w:rsid w:val="007832F8"/>
    <w:rsid w:val="00785C53"/>
    <w:rsid w:val="0078671D"/>
    <w:rsid w:val="00792A49"/>
    <w:rsid w:val="007A5E55"/>
    <w:rsid w:val="007A7F95"/>
    <w:rsid w:val="007C439A"/>
    <w:rsid w:val="007D0735"/>
    <w:rsid w:val="007D099D"/>
    <w:rsid w:val="007D43B6"/>
    <w:rsid w:val="007D5933"/>
    <w:rsid w:val="007D71C1"/>
    <w:rsid w:val="007E26EF"/>
    <w:rsid w:val="007F3733"/>
    <w:rsid w:val="008043AF"/>
    <w:rsid w:val="008138BC"/>
    <w:rsid w:val="00822747"/>
    <w:rsid w:val="008232C8"/>
    <w:rsid w:val="008232E3"/>
    <w:rsid w:val="008334BC"/>
    <w:rsid w:val="00833A99"/>
    <w:rsid w:val="00833EA2"/>
    <w:rsid w:val="00844D50"/>
    <w:rsid w:val="00846C3F"/>
    <w:rsid w:val="00847A16"/>
    <w:rsid w:val="00861C24"/>
    <w:rsid w:val="00871DDF"/>
    <w:rsid w:val="00881D98"/>
    <w:rsid w:val="00897CF9"/>
    <w:rsid w:val="008A036D"/>
    <w:rsid w:val="008A0648"/>
    <w:rsid w:val="008B3609"/>
    <w:rsid w:val="008B54B5"/>
    <w:rsid w:val="008B6F69"/>
    <w:rsid w:val="008C7AC5"/>
    <w:rsid w:val="008D5519"/>
    <w:rsid w:val="008E3448"/>
    <w:rsid w:val="008E44CE"/>
    <w:rsid w:val="008E681F"/>
    <w:rsid w:val="008F1A95"/>
    <w:rsid w:val="008F529E"/>
    <w:rsid w:val="00912698"/>
    <w:rsid w:val="00925D37"/>
    <w:rsid w:val="00926CDB"/>
    <w:rsid w:val="00933B22"/>
    <w:rsid w:val="00937007"/>
    <w:rsid w:val="00941E41"/>
    <w:rsid w:val="00953FF3"/>
    <w:rsid w:val="00963A7C"/>
    <w:rsid w:val="00963EBB"/>
    <w:rsid w:val="009653CE"/>
    <w:rsid w:val="00965DF8"/>
    <w:rsid w:val="009704C0"/>
    <w:rsid w:val="00972514"/>
    <w:rsid w:val="00974A5A"/>
    <w:rsid w:val="00976F50"/>
    <w:rsid w:val="00983DA2"/>
    <w:rsid w:val="00986E02"/>
    <w:rsid w:val="00993AEA"/>
    <w:rsid w:val="0099595D"/>
    <w:rsid w:val="00996A6E"/>
    <w:rsid w:val="009A4625"/>
    <w:rsid w:val="009C355B"/>
    <w:rsid w:val="009C3D82"/>
    <w:rsid w:val="009C4611"/>
    <w:rsid w:val="009E1122"/>
    <w:rsid w:val="009E35BF"/>
    <w:rsid w:val="009E5A2A"/>
    <w:rsid w:val="009F3749"/>
    <w:rsid w:val="009F5AD9"/>
    <w:rsid w:val="00A00EB2"/>
    <w:rsid w:val="00A021E0"/>
    <w:rsid w:val="00A026E8"/>
    <w:rsid w:val="00A04CA9"/>
    <w:rsid w:val="00A066AD"/>
    <w:rsid w:val="00A30679"/>
    <w:rsid w:val="00A32F1D"/>
    <w:rsid w:val="00A41992"/>
    <w:rsid w:val="00A518CC"/>
    <w:rsid w:val="00A6471F"/>
    <w:rsid w:val="00A67C2A"/>
    <w:rsid w:val="00A802F4"/>
    <w:rsid w:val="00A81C56"/>
    <w:rsid w:val="00A87AE2"/>
    <w:rsid w:val="00A90219"/>
    <w:rsid w:val="00A92FC6"/>
    <w:rsid w:val="00A960AB"/>
    <w:rsid w:val="00AA0B74"/>
    <w:rsid w:val="00AA662C"/>
    <w:rsid w:val="00AB266C"/>
    <w:rsid w:val="00AB2E35"/>
    <w:rsid w:val="00AB4A37"/>
    <w:rsid w:val="00AD5482"/>
    <w:rsid w:val="00AD68EA"/>
    <w:rsid w:val="00AE0ED2"/>
    <w:rsid w:val="00AE2888"/>
    <w:rsid w:val="00AE3A22"/>
    <w:rsid w:val="00AF5281"/>
    <w:rsid w:val="00B03DDF"/>
    <w:rsid w:val="00B05568"/>
    <w:rsid w:val="00B0575A"/>
    <w:rsid w:val="00B2787D"/>
    <w:rsid w:val="00B347EB"/>
    <w:rsid w:val="00B36E7E"/>
    <w:rsid w:val="00B40413"/>
    <w:rsid w:val="00B41FBB"/>
    <w:rsid w:val="00B45DB8"/>
    <w:rsid w:val="00B473B3"/>
    <w:rsid w:val="00B51E6D"/>
    <w:rsid w:val="00B60DDA"/>
    <w:rsid w:val="00B80EC4"/>
    <w:rsid w:val="00B85628"/>
    <w:rsid w:val="00BA047A"/>
    <w:rsid w:val="00BA4E1B"/>
    <w:rsid w:val="00BC0A23"/>
    <w:rsid w:val="00BC5622"/>
    <w:rsid w:val="00BD5C53"/>
    <w:rsid w:val="00BD5FBF"/>
    <w:rsid w:val="00BE1525"/>
    <w:rsid w:val="00BE2572"/>
    <w:rsid w:val="00BE3B52"/>
    <w:rsid w:val="00BF27B0"/>
    <w:rsid w:val="00BF54D7"/>
    <w:rsid w:val="00BF7498"/>
    <w:rsid w:val="00C00B26"/>
    <w:rsid w:val="00C0727B"/>
    <w:rsid w:val="00C12DAC"/>
    <w:rsid w:val="00C23D29"/>
    <w:rsid w:val="00C245A1"/>
    <w:rsid w:val="00C24632"/>
    <w:rsid w:val="00C32DAC"/>
    <w:rsid w:val="00C345AC"/>
    <w:rsid w:val="00C409B6"/>
    <w:rsid w:val="00C710A2"/>
    <w:rsid w:val="00C76BBD"/>
    <w:rsid w:val="00C83B15"/>
    <w:rsid w:val="00C906A3"/>
    <w:rsid w:val="00C90B7E"/>
    <w:rsid w:val="00C95FF5"/>
    <w:rsid w:val="00CA40F9"/>
    <w:rsid w:val="00CB5B98"/>
    <w:rsid w:val="00CB65AA"/>
    <w:rsid w:val="00CD7F44"/>
    <w:rsid w:val="00CE1808"/>
    <w:rsid w:val="00CE3CF2"/>
    <w:rsid w:val="00CE58C8"/>
    <w:rsid w:val="00D003E3"/>
    <w:rsid w:val="00D17879"/>
    <w:rsid w:val="00D17A96"/>
    <w:rsid w:val="00D2078F"/>
    <w:rsid w:val="00D24051"/>
    <w:rsid w:val="00D26CFD"/>
    <w:rsid w:val="00D3215C"/>
    <w:rsid w:val="00D4660E"/>
    <w:rsid w:val="00D50224"/>
    <w:rsid w:val="00D527DB"/>
    <w:rsid w:val="00D531D9"/>
    <w:rsid w:val="00D54DDA"/>
    <w:rsid w:val="00D55969"/>
    <w:rsid w:val="00D61B6F"/>
    <w:rsid w:val="00D640E2"/>
    <w:rsid w:val="00D7658F"/>
    <w:rsid w:val="00D8007C"/>
    <w:rsid w:val="00D839FE"/>
    <w:rsid w:val="00DA2377"/>
    <w:rsid w:val="00DA4090"/>
    <w:rsid w:val="00DA7F1F"/>
    <w:rsid w:val="00DB44AD"/>
    <w:rsid w:val="00DB4FDC"/>
    <w:rsid w:val="00DB7D6A"/>
    <w:rsid w:val="00DD1C12"/>
    <w:rsid w:val="00DD4EC3"/>
    <w:rsid w:val="00DE4A68"/>
    <w:rsid w:val="00DF7635"/>
    <w:rsid w:val="00E022D3"/>
    <w:rsid w:val="00E02876"/>
    <w:rsid w:val="00E0439C"/>
    <w:rsid w:val="00E070F7"/>
    <w:rsid w:val="00E22D57"/>
    <w:rsid w:val="00E32B7D"/>
    <w:rsid w:val="00E346FE"/>
    <w:rsid w:val="00E36F10"/>
    <w:rsid w:val="00E37C06"/>
    <w:rsid w:val="00E43846"/>
    <w:rsid w:val="00E51DFA"/>
    <w:rsid w:val="00E5432A"/>
    <w:rsid w:val="00E55486"/>
    <w:rsid w:val="00E57438"/>
    <w:rsid w:val="00E576C6"/>
    <w:rsid w:val="00E60756"/>
    <w:rsid w:val="00E67035"/>
    <w:rsid w:val="00E70874"/>
    <w:rsid w:val="00E86304"/>
    <w:rsid w:val="00E937E8"/>
    <w:rsid w:val="00EA7C99"/>
    <w:rsid w:val="00EB0DC7"/>
    <w:rsid w:val="00EB4F58"/>
    <w:rsid w:val="00EB5260"/>
    <w:rsid w:val="00ED4838"/>
    <w:rsid w:val="00F1272A"/>
    <w:rsid w:val="00F22A86"/>
    <w:rsid w:val="00F2788D"/>
    <w:rsid w:val="00F31C96"/>
    <w:rsid w:val="00F4101A"/>
    <w:rsid w:val="00F42099"/>
    <w:rsid w:val="00F500F2"/>
    <w:rsid w:val="00F57C87"/>
    <w:rsid w:val="00F6056A"/>
    <w:rsid w:val="00F61D4E"/>
    <w:rsid w:val="00F63B40"/>
    <w:rsid w:val="00F706C1"/>
    <w:rsid w:val="00F70B90"/>
    <w:rsid w:val="00F75E0C"/>
    <w:rsid w:val="00F816F9"/>
    <w:rsid w:val="00F934F3"/>
    <w:rsid w:val="00F95769"/>
    <w:rsid w:val="00FA2C26"/>
    <w:rsid w:val="00FA31F4"/>
    <w:rsid w:val="00FA6CBF"/>
    <w:rsid w:val="00FB0B68"/>
    <w:rsid w:val="00FC0DF0"/>
    <w:rsid w:val="00FC6B79"/>
    <w:rsid w:val="00FD0326"/>
    <w:rsid w:val="00FE1DDE"/>
    <w:rsid w:val="00FE5D83"/>
    <w:rsid w:val="00FE66A4"/>
    <w:rsid w:val="00FE671A"/>
    <w:rsid w:val="00FE7977"/>
    <w:rsid w:val="00FE7D7A"/>
    <w:rsid w:val="00FF0487"/>
    <w:rsid w:val="00FF270A"/>
    <w:rsid w:val="00FF54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E6CA"/>
  <w15:chartTrackingRefBased/>
  <w15:docId w15:val="{51659E10-11C7-4DED-8AC5-A8AEB4C6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021E0"/>
    <w:pPr>
      <w:widowControl w:val="0"/>
      <w:autoSpaceDE w:val="0"/>
      <w:autoSpaceDN w:val="0"/>
      <w:spacing w:after="0" w:line="240" w:lineRule="auto"/>
      <w:ind w:left="139"/>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66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662C"/>
  </w:style>
  <w:style w:type="character" w:customStyle="1" w:styleId="eop">
    <w:name w:val="eop"/>
    <w:basedOn w:val="DefaultParagraphFont"/>
    <w:rsid w:val="00AA662C"/>
  </w:style>
  <w:style w:type="paragraph" w:styleId="NormalWeb">
    <w:name w:val="Normal (Web)"/>
    <w:basedOn w:val="Normal"/>
    <w:uiPriority w:val="99"/>
    <w:unhideWhenUsed/>
    <w:rsid w:val="00AA66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d">
    <w:name w:val="bd"/>
    <w:basedOn w:val="DefaultParagraphFont"/>
    <w:rsid w:val="00FE7D7A"/>
  </w:style>
  <w:style w:type="paragraph" w:styleId="Revision">
    <w:name w:val="Revision"/>
    <w:hidden/>
    <w:uiPriority w:val="99"/>
    <w:semiHidden/>
    <w:rsid w:val="00FA31F4"/>
    <w:pPr>
      <w:spacing w:after="0" w:line="240" w:lineRule="auto"/>
    </w:pPr>
  </w:style>
  <w:style w:type="character" w:styleId="CommentReference">
    <w:name w:val="annotation reference"/>
    <w:basedOn w:val="DefaultParagraphFont"/>
    <w:uiPriority w:val="99"/>
    <w:semiHidden/>
    <w:unhideWhenUsed/>
    <w:rsid w:val="001240C0"/>
    <w:rPr>
      <w:sz w:val="16"/>
      <w:szCs w:val="16"/>
    </w:rPr>
  </w:style>
  <w:style w:type="paragraph" w:styleId="CommentText">
    <w:name w:val="annotation text"/>
    <w:basedOn w:val="Normal"/>
    <w:link w:val="CommentTextChar"/>
    <w:uiPriority w:val="99"/>
    <w:unhideWhenUsed/>
    <w:rsid w:val="001240C0"/>
    <w:pPr>
      <w:spacing w:line="240" w:lineRule="auto"/>
    </w:pPr>
    <w:rPr>
      <w:sz w:val="20"/>
      <w:szCs w:val="20"/>
    </w:rPr>
  </w:style>
  <w:style w:type="character" w:customStyle="1" w:styleId="CommentTextChar">
    <w:name w:val="Comment Text Char"/>
    <w:basedOn w:val="DefaultParagraphFont"/>
    <w:link w:val="CommentText"/>
    <w:uiPriority w:val="99"/>
    <w:rsid w:val="001240C0"/>
    <w:rPr>
      <w:sz w:val="20"/>
      <w:szCs w:val="20"/>
    </w:rPr>
  </w:style>
  <w:style w:type="paragraph" w:styleId="CommentSubject">
    <w:name w:val="annotation subject"/>
    <w:basedOn w:val="CommentText"/>
    <w:next w:val="CommentText"/>
    <w:link w:val="CommentSubjectChar"/>
    <w:uiPriority w:val="99"/>
    <w:semiHidden/>
    <w:unhideWhenUsed/>
    <w:rsid w:val="001240C0"/>
    <w:rPr>
      <w:b/>
      <w:bCs/>
    </w:rPr>
  </w:style>
  <w:style w:type="character" w:customStyle="1" w:styleId="CommentSubjectChar">
    <w:name w:val="Comment Subject Char"/>
    <w:basedOn w:val="CommentTextChar"/>
    <w:link w:val="CommentSubject"/>
    <w:uiPriority w:val="99"/>
    <w:semiHidden/>
    <w:rsid w:val="001240C0"/>
    <w:rPr>
      <w:b/>
      <w:bCs/>
      <w:sz w:val="20"/>
      <w:szCs w:val="20"/>
    </w:rPr>
  </w:style>
  <w:style w:type="paragraph" w:customStyle="1" w:styleId="bw">
    <w:name w:val="bw"/>
    <w:basedOn w:val="Normal"/>
    <w:rsid w:val="00FD03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
    <w:name w:val="bu"/>
    <w:basedOn w:val="DefaultParagraphFont"/>
    <w:rsid w:val="00FD0326"/>
  </w:style>
  <w:style w:type="paragraph" w:customStyle="1" w:styleId="xmsonormal">
    <w:name w:val="x_msonormal"/>
    <w:basedOn w:val="Normal"/>
    <w:rsid w:val="00E346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
    <w:name w:val="bi"/>
    <w:basedOn w:val="Normal"/>
    <w:rsid w:val="00686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
    <w:name w:val="ap"/>
    <w:basedOn w:val="DefaultParagraphFont"/>
    <w:rsid w:val="006861C5"/>
  </w:style>
  <w:style w:type="character" w:customStyle="1" w:styleId="al">
    <w:name w:val="al"/>
    <w:basedOn w:val="DefaultParagraphFont"/>
    <w:rsid w:val="006861C5"/>
  </w:style>
  <w:style w:type="character" w:customStyle="1" w:styleId="ms-button-flexcontainer">
    <w:name w:val="ms-button-flexcontainer"/>
    <w:basedOn w:val="DefaultParagraphFont"/>
    <w:rsid w:val="00BE2572"/>
  </w:style>
  <w:style w:type="character" w:customStyle="1" w:styleId="ms-button-label">
    <w:name w:val="ms-button-label"/>
    <w:basedOn w:val="DefaultParagraphFont"/>
    <w:rsid w:val="00BE2572"/>
  </w:style>
  <w:style w:type="character" w:customStyle="1" w:styleId="jjygf">
    <w:name w:val="jjygf"/>
    <w:basedOn w:val="DefaultParagraphFont"/>
    <w:rsid w:val="00BE2572"/>
  </w:style>
  <w:style w:type="character" w:customStyle="1" w:styleId="vem5d">
    <w:name w:val="vem5d"/>
    <w:basedOn w:val="DefaultParagraphFont"/>
    <w:rsid w:val="00BE2572"/>
  </w:style>
  <w:style w:type="character" w:styleId="Hyperlink">
    <w:name w:val="Hyperlink"/>
    <w:basedOn w:val="DefaultParagraphFont"/>
    <w:uiPriority w:val="99"/>
    <w:unhideWhenUsed/>
    <w:rsid w:val="00DB7D6A"/>
    <w:rPr>
      <w:color w:val="0563C1" w:themeColor="hyperlink"/>
      <w:u w:val="single"/>
    </w:rPr>
  </w:style>
  <w:style w:type="character" w:styleId="UnresolvedMention">
    <w:name w:val="Unresolved Mention"/>
    <w:basedOn w:val="DefaultParagraphFont"/>
    <w:uiPriority w:val="99"/>
    <w:semiHidden/>
    <w:unhideWhenUsed/>
    <w:rsid w:val="00DB7D6A"/>
    <w:rPr>
      <w:color w:val="605E5C"/>
      <w:shd w:val="clear" w:color="auto" w:fill="E1DFDD"/>
    </w:rPr>
  </w:style>
  <w:style w:type="paragraph" w:styleId="ListParagraph">
    <w:name w:val="List Paragraph"/>
    <w:basedOn w:val="Normal"/>
    <w:uiPriority w:val="1"/>
    <w:qFormat/>
    <w:rsid w:val="00FE1DDE"/>
    <w:pPr>
      <w:ind w:left="720"/>
      <w:contextualSpacing/>
    </w:pPr>
  </w:style>
  <w:style w:type="character" w:customStyle="1" w:styleId="Heading2Char">
    <w:name w:val="Heading 2 Char"/>
    <w:basedOn w:val="DefaultParagraphFont"/>
    <w:link w:val="Heading2"/>
    <w:uiPriority w:val="9"/>
    <w:semiHidden/>
    <w:rsid w:val="00A021E0"/>
    <w:rPr>
      <w:rFonts w:ascii="Arial" w:eastAsia="Arial" w:hAnsi="Arial" w:cs="Arial"/>
      <w:b/>
      <w:bCs/>
      <w:sz w:val="20"/>
      <w:szCs w:val="20"/>
    </w:rPr>
  </w:style>
  <w:style w:type="paragraph" w:styleId="BodyText">
    <w:name w:val="Body Text"/>
    <w:basedOn w:val="Normal"/>
    <w:link w:val="BodyTextChar"/>
    <w:uiPriority w:val="1"/>
    <w:semiHidden/>
    <w:unhideWhenUsed/>
    <w:qFormat/>
    <w:rsid w:val="00A021E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A021E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7938">
      <w:bodyDiv w:val="1"/>
      <w:marLeft w:val="0"/>
      <w:marRight w:val="0"/>
      <w:marTop w:val="0"/>
      <w:marBottom w:val="0"/>
      <w:divBdr>
        <w:top w:val="none" w:sz="0" w:space="0" w:color="auto"/>
        <w:left w:val="none" w:sz="0" w:space="0" w:color="auto"/>
        <w:bottom w:val="none" w:sz="0" w:space="0" w:color="auto"/>
        <w:right w:val="none" w:sz="0" w:space="0" w:color="auto"/>
      </w:divBdr>
    </w:div>
    <w:div w:id="224993969">
      <w:bodyDiv w:val="1"/>
      <w:marLeft w:val="0"/>
      <w:marRight w:val="0"/>
      <w:marTop w:val="0"/>
      <w:marBottom w:val="0"/>
      <w:divBdr>
        <w:top w:val="none" w:sz="0" w:space="0" w:color="auto"/>
        <w:left w:val="none" w:sz="0" w:space="0" w:color="auto"/>
        <w:bottom w:val="none" w:sz="0" w:space="0" w:color="auto"/>
        <w:right w:val="none" w:sz="0" w:space="0" w:color="auto"/>
      </w:divBdr>
    </w:div>
    <w:div w:id="452792528">
      <w:bodyDiv w:val="1"/>
      <w:marLeft w:val="0"/>
      <w:marRight w:val="0"/>
      <w:marTop w:val="0"/>
      <w:marBottom w:val="0"/>
      <w:divBdr>
        <w:top w:val="none" w:sz="0" w:space="0" w:color="auto"/>
        <w:left w:val="none" w:sz="0" w:space="0" w:color="auto"/>
        <w:bottom w:val="none" w:sz="0" w:space="0" w:color="auto"/>
        <w:right w:val="none" w:sz="0" w:space="0" w:color="auto"/>
      </w:divBdr>
    </w:div>
    <w:div w:id="654064818">
      <w:bodyDiv w:val="1"/>
      <w:marLeft w:val="0"/>
      <w:marRight w:val="0"/>
      <w:marTop w:val="0"/>
      <w:marBottom w:val="0"/>
      <w:divBdr>
        <w:top w:val="none" w:sz="0" w:space="0" w:color="auto"/>
        <w:left w:val="none" w:sz="0" w:space="0" w:color="auto"/>
        <w:bottom w:val="none" w:sz="0" w:space="0" w:color="auto"/>
        <w:right w:val="none" w:sz="0" w:space="0" w:color="auto"/>
      </w:divBdr>
    </w:div>
    <w:div w:id="702360625">
      <w:bodyDiv w:val="1"/>
      <w:marLeft w:val="0"/>
      <w:marRight w:val="0"/>
      <w:marTop w:val="0"/>
      <w:marBottom w:val="0"/>
      <w:divBdr>
        <w:top w:val="none" w:sz="0" w:space="0" w:color="auto"/>
        <w:left w:val="none" w:sz="0" w:space="0" w:color="auto"/>
        <w:bottom w:val="none" w:sz="0" w:space="0" w:color="auto"/>
        <w:right w:val="none" w:sz="0" w:space="0" w:color="auto"/>
      </w:divBdr>
      <w:divsChild>
        <w:div w:id="84769587">
          <w:marLeft w:val="780"/>
          <w:marRight w:val="240"/>
          <w:marTop w:val="180"/>
          <w:marBottom w:val="0"/>
          <w:divBdr>
            <w:top w:val="none" w:sz="0" w:space="0" w:color="auto"/>
            <w:left w:val="none" w:sz="0" w:space="0" w:color="auto"/>
            <w:bottom w:val="none" w:sz="0" w:space="0" w:color="auto"/>
            <w:right w:val="none" w:sz="0" w:space="0" w:color="auto"/>
          </w:divBdr>
          <w:divsChild>
            <w:div w:id="1103840621">
              <w:marLeft w:val="0"/>
              <w:marRight w:val="0"/>
              <w:marTop w:val="0"/>
              <w:marBottom w:val="0"/>
              <w:divBdr>
                <w:top w:val="none" w:sz="0" w:space="0" w:color="auto"/>
                <w:left w:val="none" w:sz="0" w:space="0" w:color="auto"/>
                <w:bottom w:val="none" w:sz="0" w:space="0" w:color="auto"/>
                <w:right w:val="none" w:sz="0" w:space="0" w:color="auto"/>
              </w:divBdr>
              <w:divsChild>
                <w:div w:id="1778981187">
                  <w:marLeft w:val="0"/>
                  <w:marRight w:val="0"/>
                  <w:marTop w:val="0"/>
                  <w:marBottom w:val="0"/>
                  <w:divBdr>
                    <w:top w:val="none" w:sz="0" w:space="0" w:color="auto"/>
                    <w:left w:val="none" w:sz="0" w:space="0" w:color="auto"/>
                    <w:bottom w:val="none" w:sz="0" w:space="0" w:color="auto"/>
                    <w:right w:val="none" w:sz="0" w:space="0" w:color="auto"/>
                  </w:divBdr>
                  <w:divsChild>
                    <w:div w:id="807822522">
                      <w:marLeft w:val="0"/>
                      <w:marRight w:val="0"/>
                      <w:marTop w:val="0"/>
                      <w:marBottom w:val="0"/>
                      <w:divBdr>
                        <w:top w:val="none" w:sz="0" w:space="0" w:color="auto"/>
                        <w:left w:val="none" w:sz="0" w:space="0" w:color="auto"/>
                        <w:bottom w:val="none" w:sz="0" w:space="0" w:color="auto"/>
                        <w:right w:val="none" w:sz="0" w:space="0" w:color="auto"/>
                      </w:divBdr>
                      <w:divsChild>
                        <w:div w:id="55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144949">
          <w:marLeft w:val="780"/>
          <w:marRight w:val="0"/>
          <w:marTop w:val="0"/>
          <w:marBottom w:val="0"/>
          <w:divBdr>
            <w:top w:val="none" w:sz="0" w:space="0" w:color="auto"/>
            <w:left w:val="none" w:sz="0" w:space="0" w:color="auto"/>
            <w:bottom w:val="none" w:sz="0" w:space="0" w:color="auto"/>
            <w:right w:val="none" w:sz="0" w:space="0" w:color="auto"/>
          </w:divBdr>
          <w:divsChild>
            <w:div w:id="24335185">
              <w:marLeft w:val="0"/>
              <w:marRight w:val="0"/>
              <w:marTop w:val="0"/>
              <w:marBottom w:val="0"/>
              <w:divBdr>
                <w:top w:val="none" w:sz="0" w:space="0" w:color="auto"/>
                <w:left w:val="none" w:sz="0" w:space="0" w:color="auto"/>
                <w:bottom w:val="none" w:sz="0" w:space="0" w:color="auto"/>
                <w:right w:val="none" w:sz="0" w:space="0" w:color="auto"/>
              </w:divBdr>
            </w:div>
            <w:div w:id="596135261">
              <w:marLeft w:val="0"/>
              <w:marRight w:val="0"/>
              <w:marTop w:val="180"/>
              <w:marBottom w:val="180"/>
              <w:divBdr>
                <w:top w:val="none" w:sz="0" w:space="0" w:color="auto"/>
                <w:left w:val="none" w:sz="0" w:space="0" w:color="auto"/>
                <w:bottom w:val="none" w:sz="0" w:space="0" w:color="auto"/>
                <w:right w:val="none" w:sz="0" w:space="0" w:color="auto"/>
              </w:divBdr>
              <w:divsChild>
                <w:div w:id="747574533">
                  <w:marLeft w:val="0"/>
                  <w:marRight w:val="0"/>
                  <w:marTop w:val="0"/>
                  <w:marBottom w:val="0"/>
                  <w:divBdr>
                    <w:top w:val="none" w:sz="0" w:space="0" w:color="auto"/>
                    <w:left w:val="none" w:sz="0" w:space="0" w:color="auto"/>
                    <w:bottom w:val="none" w:sz="0" w:space="0" w:color="auto"/>
                    <w:right w:val="none" w:sz="0" w:space="0" w:color="auto"/>
                  </w:divBdr>
                  <w:divsChild>
                    <w:div w:id="1807359987">
                      <w:marLeft w:val="0"/>
                      <w:marRight w:val="0"/>
                      <w:marTop w:val="0"/>
                      <w:marBottom w:val="0"/>
                      <w:divBdr>
                        <w:top w:val="none" w:sz="0" w:space="0" w:color="auto"/>
                        <w:left w:val="none" w:sz="0" w:space="0" w:color="auto"/>
                        <w:bottom w:val="none" w:sz="0" w:space="0" w:color="auto"/>
                        <w:right w:val="none" w:sz="0" w:space="0" w:color="auto"/>
                      </w:divBdr>
                    </w:div>
                  </w:divsChild>
                </w:div>
                <w:div w:id="1751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98279">
      <w:bodyDiv w:val="1"/>
      <w:marLeft w:val="0"/>
      <w:marRight w:val="0"/>
      <w:marTop w:val="0"/>
      <w:marBottom w:val="0"/>
      <w:divBdr>
        <w:top w:val="none" w:sz="0" w:space="0" w:color="auto"/>
        <w:left w:val="none" w:sz="0" w:space="0" w:color="auto"/>
        <w:bottom w:val="none" w:sz="0" w:space="0" w:color="auto"/>
        <w:right w:val="none" w:sz="0" w:space="0" w:color="auto"/>
      </w:divBdr>
    </w:div>
    <w:div w:id="923608435">
      <w:bodyDiv w:val="1"/>
      <w:marLeft w:val="0"/>
      <w:marRight w:val="0"/>
      <w:marTop w:val="0"/>
      <w:marBottom w:val="0"/>
      <w:divBdr>
        <w:top w:val="none" w:sz="0" w:space="0" w:color="auto"/>
        <w:left w:val="none" w:sz="0" w:space="0" w:color="auto"/>
        <w:bottom w:val="none" w:sz="0" w:space="0" w:color="auto"/>
        <w:right w:val="none" w:sz="0" w:space="0" w:color="auto"/>
      </w:divBdr>
    </w:div>
    <w:div w:id="1023096933">
      <w:bodyDiv w:val="1"/>
      <w:marLeft w:val="0"/>
      <w:marRight w:val="0"/>
      <w:marTop w:val="0"/>
      <w:marBottom w:val="0"/>
      <w:divBdr>
        <w:top w:val="none" w:sz="0" w:space="0" w:color="auto"/>
        <w:left w:val="none" w:sz="0" w:space="0" w:color="auto"/>
        <w:bottom w:val="none" w:sz="0" w:space="0" w:color="auto"/>
        <w:right w:val="none" w:sz="0" w:space="0" w:color="auto"/>
      </w:divBdr>
    </w:div>
    <w:div w:id="1150712674">
      <w:bodyDiv w:val="1"/>
      <w:marLeft w:val="0"/>
      <w:marRight w:val="0"/>
      <w:marTop w:val="0"/>
      <w:marBottom w:val="0"/>
      <w:divBdr>
        <w:top w:val="none" w:sz="0" w:space="0" w:color="auto"/>
        <w:left w:val="none" w:sz="0" w:space="0" w:color="auto"/>
        <w:bottom w:val="none" w:sz="0" w:space="0" w:color="auto"/>
        <w:right w:val="none" w:sz="0" w:space="0" w:color="auto"/>
      </w:divBdr>
      <w:divsChild>
        <w:div w:id="754136036">
          <w:marLeft w:val="780"/>
          <w:marRight w:val="240"/>
          <w:marTop w:val="180"/>
          <w:marBottom w:val="0"/>
          <w:divBdr>
            <w:top w:val="none" w:sz="0" w:space="0" w:color="auto"/>
            <w:left w:val="none" w:sz="0" w:space="0" w:color="auto"/>
            <w:bottom w:val="none" w:sz="0" w:space="0" w:color="auto"/>
            <w:right w:val="none" w:sz="0" w:space="0" w:color="auto"/>
          </w:divBdr>
          <w:divsChild>
            <w:div w:id="1024400110">
              <w:marLeft w:val="0"/>
              <w:marRight w:val="0"/>
              <w:marTop w:val="0"/>
              <w:marBottom w:val="0"/>
              <w:divBdr>
                <w:top w:val="none" w:sz="0" w:space="0" w:color="auto"/>
                <w:left w:val="none" w:sz="0" w:space="0" w:color="auto"/>
                <w:bottom w:val="none" w:sz="0" w:space="0" w:color="auto"/>
                <w:right w:val="none" w:sz="0" w:space="0" w:color="auto"/>
              </w:divBdr>
              <w:divsChild>
                <w:div w:id="521407484">
                  <w:marLeft w:val="0"/>
                  <w:marRight w:val="0"/>
                  <w:marTop w:val="0"/>
                  <w:marBottom w:val="0"/>
                  <w:divBdr>
                    <w:top w:val="none" w:sz="0" w:space="0" w:color="auto"/>
                    <w:left w:val="none" w:sz="0" w:space="0" w:color="auto"/>
                    <w:bottom w:val="none" w:sz="0" w:space="0" w:color="auto"/>
                    <w:right w:val="none" w:sz="0" w:space="0" w:color="auto"/>
                  </w:divBdr>
                  <w:divsChild>
                    <w:div w:id="1391230415">
                      <w:marLeft w:val="0"/>
                      <w:marRight w:val="0"/>
                      <w:marTop w:val="0"/>
                      <w:marBottom w:val="0"/>
                      <w:divBdr>
                        <w:top w:val="none" w:sz="0" w:space="0" w:color="auto"/>
                        <w:left w:val="none" w:sz="0" w:space="0" w:color="auto"/>
                        <w:bottom w:val="none" w:sz="0" w:space="0" w:color="auto"/>
                        <w:right w:val="none" w:sz="0" w:space="0" w:color="auto"/>
                      </w:divBdr>
                      <w:divsChild>
                        <w:div w:id="18636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6685">
          <w:marLeft w:val="780"/>
          <w:marRight w:val="0"/>
          <w:marTop w:val="0"/>
          <w:marBottom w:val="0"/>
          <w:divBdr>
            <w:top w:val="none" w:sz="0" w:space="0" w:color="auto"/>
            <w:left w:val="none" w:sz="0" w:space="0" w:color="auto"/>
            <w:bottom w:val="none" w:sz="0" w:space="0" w:color="auto"/>
            <w:right w:val="none" w:sz="0" w:space="0" w:color="auto"/>
          </w:divBdr>
          <w:divsChild>
            <w:div w:id="1163859286">
              <w:marLeft w:val="0"/>
              <w:marRight w:val="0"/>
              <w:marTop w:val="0"/>
              <w:marBottom w:val="0"/>
              <w:divBdr>
                <w:top w:val="none" w:sz="0" w:space="0" w:color="auto"/>
                <w:left w:val="none" w:sz="0" w:space="0" w:color="auto"/>
                <w:bottom w:val="none" w:sz="0" w:space="0" w:color="auto"/>
                <w:right w:val="none" w:sz="0" w:space="0" w:color="auto"/>
              </w:divBdr>
            </w:div>
            <w:div w:id="1374233912">
              <w:marLeft w:val="0"/>
              <w:marRight w:val="0"/>
              <w:marTop w:val="180"/>
              <w:marBottom w:val="180"/>
              <w:divBdr>
                <w:top w:val="none" w:sz="0" w:space="0" w:color="auto"/>
                <w:left w:val="none" w:sz="0" w:space="0" w:color="auto"/>
                <w:bottom w:val="none" w:sz="0" w:space="0" w:color="auto"/>
                <w:right w:val="none" w:sz="0" w:space="0" w:color="auto"/>
              </w:divBdr>
              <w:divsChild>
                <w:div w:id="572159756">
                  <w:marLeft w:val="0"/>
                  <w:marRight w:val="0"/>
                  <w:marTop w:val="0"/>
                  <w:marBottom w:val="0"/>
                  <w:divBdr>
                    <w:top w:val="none" w:sz="0" w:space="0" w:color="auto"/>
                    <w:left w:val="none" w:sz="0" w:space="0" w:color="auto"/>
                    <w:bottom w:val="none" w:sz="0" w:space="0" w:color="auto"/>
                    <w:right w:val="none" w:sz="0" w:space="0" w:color="auto"/>
                  </w:divBdr>
                  <w:divsChild>
                    <w:div w:id="580674394">
                      <w:marLeft w:val="0"/>
                      <w:marRight w:val="0"/>
                      <w:marTop w:val="0"/>
                      <w:marBottom w:val="0"/>
                      <w:divBdr>
                        <w:top w:val="none" w:sz="0" w:space="0" w:color="auto"/>
                        <w:left w:val="none" w:sz="0" w:space="0" w:color="auto"/>
                        <w:bottom w:val="none" w:sz="0" w:space="0" w:color="auto"/>
                        <w:right w:val="none" w:sz="0" w:space="0" w:color="auto"/>
                      </w:divBdr>
                    </w:div>
                  </w:divsChild>
                </w:div>
                <w:div w:id="9933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49120">
      <w:bodyDiv w:val="1"/>
      <w:marLeft w:val="0"/>
      <w:marRight w:val="0"/>
      <w:marTop w:val="0"/>
      <w:marBottom w:val="0"/>
      <w:divBdr>
        <w:top w:val="none" w:sz="0" w:space="0" w:color="auto"/>
        <w:left w:val="none" w:sz="0" w:space="0" w:color="auto"/>
        <w:bottom w:val="none" w:sz="0" w:space="0" w:color="auto"/>
        <w:right w:val="none" w:sz="0" w:space="0" w:color="auto"/>
      </w:divBdr>
    </w:div>
    <w:div w:id="14529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logymineral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echnologyminera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1CBECB7072343BB08ED26C10F0797" ma:contentTypeVersion="12" ma:contentTypeDescription="Create a new document." ma:contentTypeScope="" ma:versionID="1800724a65331a353d997d9eea4cdb4a">
  <xsd:schema xmlns:xsd="http://www.w3.org/2001/XMLSchema" xmlns:xs="http://www.w3.org/2001/XMLSchema" xmlns:p="http://schemas.microsoft.com/office/2006/metadata/properties" xmlns:ns3="223e018b-9fc3-4cfb-8fef-2fed52f58b14" xmlns:ns4="9d71782f-6518-4611-bc18-c0b32d87f35d" targetNamespace="http://schemas.microsoft.com/office/2006/metadata/properties" ma:root="true" ma:fieldsID="4127dc36882c3efb952483c3f5a693d3" ns3:_="" ns4:_="">
    <xsd:import namespace="223e018b-9fc3-4cfb-8fef-2fed52f58b14"/>
    <xsd:import namespace="9d71782f-6518-4611-bc18-c0b32d87f3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e018b-9fc3-4cfb-8fef-2fed52f58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1782f-6518-4611-bc18-c0b32d87f3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7400E-41A3-4C88-AA7B-DF714F214C30}">
  <ds:schemaRefs>
    <ds:schemaRef ds:uri="http://schemas.microsoft.com/sharepoint/v3/contenttype/forms"/>
  </ds:schemaRefs>
</ds:datastoreItem>
</file>

<file path=customXml/itemProps2.xml><?xml version="1.0" encoding="utf-8"?>
<ds:datastoreItem xmlns:ds="http://schemas.openxmlformats.org/officeDocument/2006/customXml" ds:itemID="{B67480F8-5C3F-48F1-9E24-9ADBB32A59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CE92E-F5F1-4BDC-9A00-DBF2B2E69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e018b-9fc3-4cfb-8fef-2fed52f58b14"/>
    <ds:schemaRef ds:uri="9d71782f-6518-4611-bc18-c0b32d87f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Links>
    <vt:vector size="12" baseType="variant">
      <vt:variant>
        <vt:i4>6225948</vt:i4>
      </vt:variant>
      <vt:variant>
        <vt:i4>3</vt:i4>
      </vt:variant>
      <vt:variant>
        <vt:i4>0</vt:i4>
      </vt:variant>
      <vt:variant>
        <vt:i4>5</vt:i4>
      </vt:variant>
      <vt:variant>
        <vt:lpwstr>http://www.technologyminerals.co.uk/</vt:lpwstr>
      </vt:variant>
      <vt:variant>
        <vt:lpwstr/>
      </vt:variant>
      <vt:variant>
        <vt:i4>6225948</vt:i4>
      </vt:variant>
      <vt:variant>
        <vt:i4>0</vt:i4>
      </vt:variant>
      <vt:variant>
        <vt:i4>0</vt:i4>
      </vt:variant>
      <vt:variant>
        <vt:i4>5</vt:i4>
      </vt:variant>
      <vt:variant>
        <vt:lpwstr>http://www.technologyminerals.co.uk/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Dobinson</dc:creator>
  <cp:keywords/>
  <dc:description/>
  <cp:lastModifiedBy>Anysia Virdi</cp:lastModifiedBy>
  <cp:revision>3</cp:revision>
  <dcterms:created xsi:type="dcterms:W3CDTF">2025-08-17T20:26:00Z</dcterms:created>
  <dcterms:modified xsi:type="dcterms:W3CDTF">2025-08-17T20:26:00Z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0x010100DBC1CBECB7072343BB08ED26C10F0797</vt:lpwstr>
  </property>
</Properties>
</file>