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E3624" w14:textId="77777777" w:rsidR="00CE4776" w:rsidRPr="004B7505" w:rsidRDefault="004B7505" w:rsidP="00FB2E1B">
      <w:pPr>
        <w:jc w:val="both"/>
        <w:rPr>
          <w:rFonts w:asciiTheme="minorHAnsi" w:hAnsiTheme="minorHAnsi" w:cstheme="minorHAnsi"/>
          <w:bCs/>
          <w:sz w:val="24"/>
          <w:szCs w:val="24"/>
        </w:rPr>
      </w:pPr>
      <w:r w:rsidRPr="004B7505">
        <w:rPr>
          <w:rFonts w:asciiTheme="minorHAnsi" w:hAnsiTheme="minorHAnsi" w:cstheme="minorHAnsi"/>
          <w:b/>
          <w:sz w:val="24"/>
          <w:szCs w:val="24"/>
        </w:rPr>
        <w:t xml:space="preserve">The Mission of NAYA Family Center is </w:t>
      </w:r>
      <w:r w:rsidR="00CE4776" w:rsidRPr="004B7505">
        <w:rPr>
          <w:rFonts w:asciiTheme="minorHAnsi" w:hAnsiTheme="minorHAnsi" w:cstheme="minorHAnsi"/>
          <w:b/>
          <w:sz w:val="24"/>
          <w:szCs w:val="24"/>
        </w:rPr>
        <w:t>“…</w:t>
      </w:r>
      <w:r w:rsidR="00CE4776" w:rsidRPr="004B7505">
        <w:rPr>
          <w:rFonts w:asciiTheme="minorHAnsi" w:hAnsiTheme="minorHAnsi" w:cstheme="minorHAnsi"/>
          <w:bCs/>
          <w:i/>
          <w:sz w:val="24"/>
          <w:szCs w:val="24"/>
        </w:rPr>
        <w:t>to enhance the diverse strengths of our youth and families in partnership with the community through cultural identity and education”.</w:t>
      </w:r>
      <w:r w:rsidR="00CE4776" w:rsidRPr="004B7505">
        <w:rPr>
          <w:rFonts w:asciiTheme="minorHAnsi" w:hAnsiTheme="minorHAnsi" w:cstheme="minorHAnsi"/>
          <w:bCs/>
          <w:sz w:val="24"/>
          <w:szCs w:val="24"/>
        </w:rPr>
        <w:t xml:space="preserve">  </w:t>
      </w:r>
    </w:p>
    <w:p w14:paraId="4A0E3625" w14:textId="77777777" w:rsidR="00CE4776" w:rsidRPr="004B7505" w:rsidRDefault="00CE4776" w:rsidP="004E5D6D">
      <w:pPr>
        <w:pStyle w:val="Heading3"/>
        <w:spacing w:before="0" w:after="0"/>
        <w:jc w:val="center"/>
        <w:rPr>
          <w:rFonts w:asciiTheme="minorHAnsi" w:hAnsiTheme="minorHAnsi" w:cstheme="minorHAnsi"/>
          <w:sz w:val="22"/>
          <w:szCs w:val="22"/>
        </w:rPr>
      </w:pPr>
    </w:p>
    <w:p w14:paraId="4A0E3626" w14:textId="77777777" w:rsidR="004E5D6D" w:rsidRPr="004B7505" w:rsidRDefault="004E5D6D" w:rsidP="004E5D6D">
      <w:pPr>
        <w:pStyle w:val="Heading3"/>
        <w:spacing w:before="0" w:after="0"/>
        <w:jc w:val="center"/>
        <w:rPr>
          <w:rFonts w:asciiTheme="minorHAnsi" w:hAnsiTheme="minorHAnsi" w:cstheme="minorHAnsi"/>
          <w:b w:val="0"/>
          <w:sz w:val="28"/>
          <w:szCs w:val="28"/>
        </w:rPr>
      </w:pPr>
      <w:r w:rsidRPr="004B7505">
        <w:rPr>
          <w:rFonts w:asciiTheme="minorHAnsi" w:hAnsiTheme="minorHAnsi" w:cstheme="minorHAnsi"/>
          <w:sz w:val="28"/>
          <w:szCs w:val="28"/>
        </w:rPr>
        <w:t>Position Description</w:t>
      </w:r>
    </w:p>
    <w:p w14:paraId="4A0E3627" w14:textId="77777777" w:rsidR="004E5D6D" w:rsidRPr="004B7505" w:rsidRDefault="004E5D6D" w:rsidP="004E5D6D">
      <w:pPr>
        <w:pStyle w:val="Heading3"/>
        <w:spacing w:before="0" w:after="0"/>
        <w:rPr>
          <w:rFonts w:asciiTheme="minorHAnsi" w:hAnsiTheme="minorHAnsi" w:cstheme="minorHAnsi"/>
          <w:sz w:val="22"/>
          <w:szCs w:val="22"/>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7"/>
        <w:gridCol w:w="7115"/>
      </w:tblGrid>
      <w:tr w:rsidR="007B2DEE" w14:paraId="4A0E362A" w14:textId="77777777" w:rsidTr="007B2DEE">
        <w:tc>
          <w:tcPr>
            <w:tcW w:w="2970" w:type="dxa"/>
          </w:tcPr>
          <w:p w14:paraId="4A0E3628" w14:textId="77777777" w:rsidR="007B2DEE" w:rsidRDefault="007B2DEE" w:rsidP="004E5D6D">
            <w:pPr>
              <w:pStyle w:val="Heading3"/>
              <w:spacing w:before="0" w:after="0"/>
              <w:jc w:val="both"/>
              <w:rPr>
                <w:rFonts w:asciiTheme="minorHAnsi" w:hAnsiTheme="minorHAnsi" w:cstheme="minorHAnsi"/>
                <w:sz w:val="22"/>
                <w:szCs w:val="22"/>
              </w:rPr>
            </w:pPr>
            <w:r w:rsidRPr="004B7505">
              <w:rPr>
                <w:rFonts w:asciiTheme="minorHAnsi" w:hAnsiTheme="minorHAnsi" w:cstheme="minorHAnsi"/>
                <w:sz w:val="22"/>
                <w:szCs w:val="22"/>
              </w:rPr>
              <w:t>Position:</w:t>
            </w:r>
          </w:p>
        </w:tc>
        <w:tc>
          <w:tcPr>
            <w:tcW w:w="7308" w:type="dxa"/>
          </w:tcPr>
          <w:p w14:paraId="4A0E3629" w14:textId="77777777" w:rsidR="007B2DEE" w:rsidRPr="00C632EB" w:rsidRDefault="000309EA" w:rsidP="004E5D6D">
            <w:pPr>
              <w:pStyle w:val="Heading3"/>
              <w:spacing w:before="0" w:after="0"/>
              <w:jc w:val="both"/>
              <w:rPr>
                <w:rFonts w:asciiTheme="minorHAnsi" w:hAnsiTheme="minorHAnsi" w:cstheme="minorHAnsi"/>
                <w:sz w:val="22"/>
                <w:szCs w:val="22"/>
              </w:rPr>
            </w:pPr>
            <w:r w:rsidRPr="000309EA">
              <w:rPr>
                <w:rFonts w:asciiTheme="minorHAnsi" w:hAnsiTheme="minorHAnsi" w:cstheme="minorHAnsi"/>
                <w:sz w:val="22"/>
                <w:szCs w:val="22"/>
              </w:rPr>
              <w:t>Foster Care Support Specialist</w:t>
            </w:r>
          </w:p>
        </w:tc>
      </w:tr>
      <w:tr w:rsidR="007B2DEE" w14:paraId="4A0E362D" w14:textId="77777777" w:rsidTr="007B2DEE">
        <w:tc>
          <w:tcPr>
            <w:tcW w:w="2970" w:type="dxa"/>
          </w:tcPr>
          <w:p w14:paraId="4A0E362B" w14:textId="77777777" w:rsidR="007B2DEE" w:rsidRDefault="007B2DEE" w:rsidP="004E5D6D">
            <w:pPr>
              <w:pStyle w:val="Heading3"/>
              <w:spacing w:before="0" w:after="0"/>
              <w:jc w:val="both"/>
              <w:rPr>
                <w:rFonts w:asciiTheme="minorHAnsi" w:hAnsiTheme="minorHAnsi" w:cstheme="minorHAnsi"/>
                <w:sz w:val="22"/>
                <w:szCs w:val="22"/>
              </w:rPr>
            </w:pPr>
            <w:r w:rsidRPr="004B7505">
              <w:rPr>
                <w:rFonts w:asciiTheme="minorHAnsi" w:hAnsiTheme="minorHAnsi" w:cstheme="minorHAnsi"/>
                <w:sz w:val="22"/>
                <w:szCs w:val="22"/>
              </w:rPr>
              <w:t>Department/Program:</w:t>
            </w:r>
          </w:p>
        </w:tc>
        <w:tc>
          <w:tcPr>
            <w:tcW w:w="7308" w:type="dxa"/>
          </w:tcPr>
          <w:p w14:paraId="4A0E362C" w14:textId="77777777" w:rsidR="007B2DEE" w:rsidRPr="007B2DEE" w:rsidRDefault="000309EA" w:rsidP="004E5D6D">
            <w:pPr>
              <w:pStyle w:val="Heading3"/>
              <w:spacing w:before="0" w:after="0"/>
              <w:jc w:val="both"/>
              <w:rPr>
                <w:rFonts w:asciiTheme="minorHAnsi" w:hAnsiTheme="minorHAnsi" w:cstheme="minorHAnsi"/>
                <w:b w:val="0"/>
                <w:sz w:val="22"/>
                <w:szCs w:val="22"/>
              </w:rPr>
            </w:pPr>
            <w:r w:rsidRPr="000309EA">
              <w:rPr>
                <w:rFonts w:asciiTheme="minorHAnsi" w:hAnsiTheme="minorHAnsi" w:cstheme="minorHAnsi"/>
                <w:b w:val="0"/>
                <w:sz w:val="22"/>
                <w:szCs w:val="22"/>
              </w:rPr>
              <w:t>Family Services Department; Foster Care Services Program</w:t>
            </w:r>
          </w:p>
        </w:tc>
      </w:tr>
      <w:tr w:rsidR="007B2DEE" w14:paraId="4A0E3630" w14:textId="77777777" w:rsidTr="007B2DEE">
        <w:tc>
          <w:tcPr>
            <w:tcW w:w="2970" w:type="dxa"/>
          </w:tcPr>
          <w:p w14:paraId="4A0E362E" w14:textId="77777777" w:rsidR="007B2DEE" w:rsidRDefault="007B2DEE" w:rsidP="004E5D6D">
            <w:pPr>
              <w:pStyle w:val="Heading3"/>
              <w:spacing w:before="0" w:after="0"/>
              <w:jc w:val="both"/>
              <w:rPr>
                <w:rFonts w:asciiTheme="minorHAnsi" w:hAnsiTheme="minorHAnsi" w:cstheme="minorHAnsi"/>
                <w:sz w:val="22"/>
                <w:szCs w:val="22"/>
              </w:rPr>
            </w:pPr>
            <w:r w:rsidRPr="009519A3">
              <w:rPr>
                <w:rFonts w:asciiTheme="minorHAnsi" w:hAnsiTheme="minorHAnsi" w:cstheme="minorHAnsi"/>
                <w:sz w:val="22"/>
                <w:szCs w:val="22"/>
              </w:rPr>
              <w:t>Compensation:</w:t>
            </w:r>
          </w:p>
        </w:tc>
        <w:tc>
          <w:tcPr>
            <w:tcW w:w="7308" w:type="dxa"/>
          </w:tcPr>
          <w:p w14:paraId="4A0E362F" w14:textId="0E52A3A2" w:rsidR="007B2DEE" w:rsidRDefault="00963730" w:rsidP="007B2DEE">
            <w:pPr>
              <w:jc w:val="both"/>
              <w:rPr>
                <w:rFonts w:asciiTheme="minorHAnsi" w:hAnsiTheme="minorHAnsi" w:cstheme="minorHAnsi"/>
                <w:sz w:val="22"/>
                <w:szCs w:val="22"/>
              </w:rPr>
            </w:pPr>
            <w:r>
              <w:rPr>
                <w:rFonts w:asciiTheme="minorHAnsi" w:hAnsiTheme="minorHAnsi" w:cstheme="minorHAnsi"/>
                <w:bCs/>
                <w:sz w:val="22"/>
                <w:szCs w:val="22"/>
              </w:rPr>
              <w:t>Starts at $</w:t>
            </w:r>
            <w:r w:rsidR="00D04CF8">
              <w:rPr>
                <w:rFonts w:asciiTheme="minorHAnsi" w:hAnsiTheme="minorHAnsi" w:cstheme="minorHAnsi"/>
                <w:bCs/>
                <w:sz w:val="22"/>
                <w:szCs w:val="22"/>
              </w:rPr>
              <w:t>2</w:t>
            </w:r>
            <w:r w:rsidR="00CD38A4">
              <w:rPr>
                <w:rFonts w:asciiTheme="minorHAnsi" w:hAnsiTheme="minorHAnsi" w:cstheme="minorHAnsi"/>
                <w:bCs/>
                <w:sz w:val="22"/>
                <w:szCs w:val="22"/>
              </w:rPr>
              <w:t>5</w:t>
            </w:r>
            <w:r>
              <w:rPr>
                <w:rFonts w:asciiTheme="minorHAnsi" w:hAnsiTheme="minorHAnsi" w:cstheme="minorHAnsi"/>
                <w:bCs/>
                <w:sz w:val="22"/>
                <w:szCs w:val="22"/>
              </w:rPr>
              <w:t>.</w:t>
            </w:r>
            <w:r w:rsidR="00F261E6">
              <w:rPr>
                <w:rFonts w:asciiTheme="minorHAnsi" w:hAnsiTheme="minorHAnsi" w:cstheme="minorHAnsi"/>
                <w:bCs/>
                <w:sz w:val="22"/>
                <w:szCs w:val="22"/>
              </w:rPr>
              <w:t>00</w:t>
            </w:r>
            <w:r w:rsidR="000309EA" w:rsidRPr="000309EA">
              <w:rPr>
                <w:rFonts w:asciiTheme="minorHAnsi" w:hAnsiTheme="minorHAnsi" w:cstheme="minorHAnsi"/>
                <w:bCs/>
                <w:sz w:val="22"/>
                <w:szCs w:val="22"/>
              </w:rPr>
              <w:t xml:space="preserve"> hourly or commensurate with experience</w:t>
            </w:r>
          </w:p>
        </w:tc>
      </w:tr>
      <w:tr w:rsidR="007B2DEE" w14:paraId="4A0E3633" w14:textId="77777777" w:rsidTr="007B2DEE">
        <w:tc>
          <w:tcPr>
            <w:tcW w:w="2970" w:type="dxa"/>
          </w:tcPr>
          <w:p w14:paraId="4A0E3631" w14:textId="77777777" w:rsidR="007B2DEE" w:rsidRDefault="007B2DEE" w:rsidP="004E5D6D">
            <w:pPr>
              <w:pStyle w:val="Heading3"/>
              <w:spacing w:before="0" w:after="0"/>
              <w:jc w:val="both"/>
              <w:rPr>
                <w:rFonts w:asciiTheme="minorHAnsi" w:hAnsiTheme="minorHAnsi" w:cstheme="minorHAnsi"/>
                <w:sz w:val="22"/>
                <w:szCs w:val="22"/>
              </w:rPr>
            </w:pPr>
            <w:r>
              <w:rPr>
                <w:rFonts w:asciiTheme="minorHAnsi" w:hAnsiTheme="minorHAnsi" w:cstheme="minorHAnsi"/>
                <w:sz w:val="22"/>
                <w:szCs w:val="22"/>
              </w:rPr>
              <w:t>Benefits</w:t>
            </w:r>
            <w:r w:rsidRPr="004B7505">
              <w:rPr>
                <w:rFonts w:asciiTheme="minorHAnsi" w:hAnsiTheme="minorHAnsi" w:cstheme="minorHAnsi"/>
                <w:sz w:val="22"/>
                <w:szCs w:val="22"/>
              </w:rPr>
              <w:t>:</w:t>
            </w:r>
          </w:p>
        </w:tc>
        <w:tc>
          <w:tcPr>
            <w:tcW w:w="7308" w:type="dxa"/>
          </w:tcPr>
          <w:p w14:paraId="4A0E3632" w14:textId="00292720" w:rsidR="007B2DEE" w:rsidRPr="007B2DEE" w:rsidRDefault="007B2DEE" w:rsidP="004E5D6D">
            <w:pPr>
              <w:pStyle w:val="Heading3"/>
              <w:spacing w:before="0" w:after="0"/>
              <w:jc w:val="both"/>
              <w:rPr>
                <w:rFonts w:asciiTheme="minorHAnsi" w:hAnsiTheme="minorHAnsi" w:cstheme="minorHAnsi"/>
                <w:b w:val="0"/>
                <w:sz w:val="22"/>
                <w:szCs w:val="22"/>
              </w:rPr>
            </w:pPr>
            <w:r w:rsidRPr="007B2DEE">
              <w:rPr>
                <w:rFonts w:asciiTheme="minorHAnsi" w:hAnsiTheme="minorHAnsi" w:cstheme="minorHAnsi"/>
                <w:b w:val="0"/>
                <w:sz w:val="22"/>
                <w:szCs w:val="22"/>
              </w:rPr>
              <w:t xml:space="preserve">Paid time off is based on tenure with the agency and includes accruals of sick and vacation hours.  NAYA recognizes </w:t>
            </w:r>
            <w:r w:rsidR="000B018B">
              <w:rPr>
                <w:rFonts w:asciiTheme="minorHAnsi" w:hAnsiTheme="minorHAnsi" w:cstheme="minorHAnsi"/>
                <w:b w:val="0"/>
                <w:sz w:val="22"/>
                <w:szCs w:val="22"/>
              </w:rPr>
              <w:t>14</w:t>
            </w:r>
            <w:r w:rsidR="000B018B" w:rsidRPr="007B2DEE">
              <w:rPr>
                <w:rFonts w:asciiTheme="minorHAnsi" w:hAnsiTheme="minorHAnsi" w:cstheme="minorHAnsi"/>
                <w:b w:val="0"/>
                <w:sz w:val="22"/>
                <w:szCs w:val="22"/>
              </w:rPr>
              <w:t xml:space="preserve"> </w:t>
            </w:r>
            <w:r w:rsidRPr="007B2DEE">
              <w:rPr>
                <w:rFonts w:asciiTheme="minorHAnsi" w:hAnsiTheme="minorHAnsi" w:cstheme="minorHAnsi"/>
                <w:b w:val="0"/>
                <w:sz w:val="22"/>
                <w:szCs w:val="22"/>
              </w:rPr>
              <w:t>paid holidays per calendar year.  NAYA also provides medical, dental, and vision insurance, a Flexible Spending Account, and Life Insurance.  Employees may enroll in a 4</w:t>
            </w:r>
            <w:r w:rsidR="006C7289">
              <w:rPr>
                <w:rFonts w:asciiTheme="minorHAnsi" w:hAnsiTheme="minorHAnsi" w:cstheme="minorHAnsi"/>
                <w:b w:val="0"/>
                <w:sz w:val="22"/>
                <w:szCs w:val="22"/>
              </w:rPr>
              <w:t>01K retirement plan after 3 months</w:t>
            </w:r>
            <w:r w:rsidRPr="007B2DEE">
              <w:rPr>
                <w:rFonts w:asciiTheme="minorHAnsi" w:hAnsiTheme="minorHAnsi" w:cstheme="minorHAnsi"/>
                <w:b w:val="0"/>
                <w:sz w:val="22"/>
                <w:szCs w:val="22"/>
              </w:rPr>
              <w:t xml:space="preserve"> of employment.</w:t>
            </w:r>
          </w:p>
        </w:tc>
      </w:tr>
      <w:tr w:rsidR="007B2DEE" w14:paraId="4A0E3636" w14:textId="77777777" w:rsidTr="007B2DEE">
        <w:tc>
          <w:tcPr>
            <w:tcW w:w="2970" w:type="dxa"/>
          </w:tcPr>
          <w:p w14:paraId="4A0E3634" w14:textId="77777777" w:rsidR="007B2DEE" w:rsidRDefault="007B2DEE" w:rsidP="004E5D6D">
            <w:pPr>
              <w:pStyle w:val="Heading3"/>
              <w:spacing w:before="0" w:after="0"/>
              <w:jc w:val="both"/>
              <w:rPr>
                <w:rFonts w:asciiTheme="minorHAnsi" w:hAnsiTheme="minorHAnsi" w:cstheme="minorHAnsi"/>
                <w:sz w:val="22"/>
                <w:szCs w:val="22"/>
              </w:rPr>
            </w:pPr>
            <w:r w:rsidRPr="004B7505">
              <w:rPr>
                <w:rFonts w:asciiTheme="minorHAnsi" w:hAnsiTheme="minorHAnsi" w:cstheme="minorHAnsi"/>
                <w:sz w:val="22"/>
                <w:szCs w:val="22"/>
              </w:rPr>
              <w:t>Employment Status:</w:t>
            </w:r>
          </w:p>
        </w:tc>
        <w:tc>
          <w:tcPr>
            <w:tcW w:w="7308" w:type="dxa"/>
          </w:tcPr>
          <w:p w14:paraId="4A0E3635" w14:textId="77777777" w:rsidR="007B2DEE" w:rsidRPr="007B2DEE" w:rsidRDefault="007B2DEE" w:rsidP="00ED31FF">
            <w:pPr>
              <w:pStyle w:val="Heading3"/>
              <w:spacing w:before="0" w:after="0"/>
              <w:jc w:val="both"/>
              <w:rPr>
                <w:rFonts w:asciiTheme="minorHAnsi" w:hAnsiTheme="minorHAnsi" w:cstheme="minorHAnsi"/>
                <w:b w:val="0"/>
                <w:sz w:val="22"/>
                <w:szCs w:val="22"/>
              </w:rPr>
            </w:pPr>
            <w:r w:rsidRPr="007B2DEE">
              <w:rPr>
                <w:rFonts w:asciiTheme="minorHAnsi" w:hAnsiTheme="minorHAnsi" w:cstheme="minorHAnsi"/>
                <w:b w:val="0"/>
                <w:sz w:val="22"/>
                <w:szCs w:val="22"/>
              </w:rPr>
              <w:t xml:space="preserve">Regular, </w:t>
            </w:r>
            <w:r w:rsidR="00ED31FF">
              <w:rPr>
                <w:rFonts w:asciiTheme="minorHAnsi" w:hAnsiTheme="minorHAnsi" w:cstheme="minorHAnsi"/>
                <w:b w:val="0"/>
                <w:sz w:val="22"/>
                <w:szCs w:val="22"/>
              </w:rPr>
              <w:t>Full</w:t>
            </w:r>
            <w:r w:rsidRPr="000309EA">
              <w:rPr>
                <w:rFonts w:asciiTheme="minorHAnsi" w:hAnsiTheme="minorHAnsi" w:cstheme="minorHAnsi"/>
                <w:b w:val="0"/>
                <w:sz w:val="22"/>
                <w:szCs w:val="22"/>
              </w:rPr>
              <w:t>-Time, Non-Exempt</w:t>
            </w:r>
          </w:p>
        </w:tc>
      </w:tr>
      <w:tr w:rsidR="007B2DEE" w14:paraId="4A0E3639" w14:textId="77777777" w:rsidTr="007B2DEE">
        <w:tc>
          <w:tcPr>
            <w:tcW w:w="2970" w:type="dxa"/>
          </w:tcPr>
          <w:p w14:paraId="4A0E3637" w14:textId="77777777" w:rsidR="007B2DEE" w:rsidRDefault="007B2DEE" w:rsidP="004E5D6D">
            <w:pPr>
              <w:pStyle w:val="Heading3"/>
              <w:spacing w:before="0" w:after="0"/>
              <w:jc w:val="both"/>
              <w:rPr>
                <w:rFonts w:asciiTheme="minorHAnsi" w:hAnsiTheme="minorHAnsi" w:cstheme="minorHAnsi"/>
                <w:sz w:val="22"/>
                <w:szCs w:val="22"/>
              </w:rPr>
            </w:pPr>
            <w:r w:rsidRPr="004B7505">
              <w:rPr>
                <w:rFonts w:asciiTheme="minorHAnsi" w:hAnsiTheme="minorHAnsi" w:cstheme="minorHAnsi"/>
                <w:sz w:val="22"/>
                <w:szCs w:val="22"/>
              </w:rPr>
              <w:t>Hours:</w:t>
            </w:r>
          </w:p>
        </w:tc>
        <w:tc>
          <w:tcPr>
            <w:tcW w:w="7308" w:type="dxa"/>
          </w:tcPr>
          <w:p w14:paraId="4A0E3638" w14:textId="77777777" w:rsidR="007B2DEE" w:rsidRPr="007B2DEE" w:rsidRDefault="007B2DEE" w:rsidP="000309EA">
            <w:pPr>
              <w:pStyle w:val="Heading3"/>
              <w:spacing w:before="0" w:after="0"/>
              <w:jc w:val="both"/>
              <w:rPr>
                <w:rFonts w:asciiTheme="minorHAnsi" w:hAnsiTheme="minorHAnsi" w:cstheme="minorHAnsi"/>
                <w:b w:val="0"/>
                <w:sz w:val="22"/>
                <w:szCs w:val="22"/>
              </w:rPr>
            </w:pPr>
            <w:r w:rsidRPr="000309EA">
              <w:rPr>
                <w:rFonts w:asciiTheme="minorHAnsi" w:hAnsiTheme="minorHAnsi" w:cstheme="minorHAnsi"/>
                <w:b w:val="0"/>
                <w:sz w:val="22"/>
                <w:szCs w:val="22"/>
              </w:rPr>
              <w:t xml:space="preserve">General working hours are 9am-6pm; flexible work schedule available upon approval; evenings and occasional weekends, as assigned. </w:t>
            </w:r>
          </w:p>
        </w:tc>
      </w:tr>
      <w:tr w:rsidR="007B2DEE" w14:paraId="4A0E363C" w14:textId="77777777" w:rsidTr="007B2DEE">
        <w:tc>
          <w:tcPr>
            <w:tcW w:w="2970" w:type="dxa"/>
          </w:tcPr>
          <w:p w14:paraId="4A0E363A" w14:textId="77777777" w:rsidR="007B2DEE" w:rsidRDefault="007B2DEE" w:rsidP="004E5D6D">
            <w:pPr>
              <w:pStyle w:val="Heading3"/>
              <w:spacing w:before="0" w:after="0"/>
              <w:jc w:val="both"/>
              <w:rPr>
                <w:rFonts w:asciiTheme="minorHAnsi" w:hAnsiTheme="minorHAnsi" w:cstheme="minorHAnsi"/>
                <w:sz w:val="22"/>
                <w:szCs w:val="22"/>
              </w:rPr>
            </w:pPr>
            <w:r w:rsidRPr="004B7505">
              <w:rPr>
                <w:rFonts w:asciiTheme="minorHAnsi" w:hAnsiTheme="minorHAnsi" w:cstheme="minorHAnsi"/>
                <w:sz w:val="22"/>
                <w:szCs w:val="22"/>
              </w:rPr>
              <w:t>Supervision:</w:t>
            </w:r>
          </w:p>
        </w:tc>
        <w:tc>
          <w:tcPr>
            <w:tcW w:w="7308" w:type="dxa"/>
          </w:tcPr>
          <w:p w14:paraId="4A0E363B" w14:textId="77777777" w:rsidR="007B2DEE" w:rsidRPr="007B2DEE" w:rsidRDefault="007B2DEE" w:rsidP="000309EA">
            <w:pPr>
              <w:pStyle w:val="Heading3"/>
              <w:spacing w:before="0" w:after="0"/>
              <w:jc w:val="both"/>
              <w:rPr>
                <w:rFonts w:asciiTheme="minorHAnsi" w:hAnsiTheme="minorHAnsi" w:cstheme="minorHAnsi"/>
                <w:b w:val="0"/>
                <w:sz w:val="22"/>
                <w:szCs w:val="22"/>
              </w:rPr>
            </w:pPr>
            <w:r w:rsidRPr="000309EA">
              <w:rPr>
                <w:rFonts w:asciiTheme="minorHAnsi" w:hAnsiTheme="minorHAnsi" w:cstheme="minorHAnsi"/>
                <w:b w:val="0"/>
                <w:sz w:val="22"/>
                <w:szCs w:val="22"/>
              </w:rPr>
              <w:t>No supervisory requirements</w:t>
            </w:r>
          </w:p>
        </w:tc>
      </w:tr>
      <w:tr w:rsidR="007B2DEE" w14:paraId="4A0E363F" w14:textId="77777777" w:rsidTr="007B2DEE">
        <w:tc>
          <w:tcPr>
            <w:tcW w:w="2970" w:type="dxa"/>
          </w:tcPr>
          <w:p w14:paraId="4A0E363D" w14:textId="77777777" w:rsidR="007B2DEE" w:rsidRDefault="007B2DEE" w:rsidP="004E5D6D">
            <w:pPr>
              <w:pStyle w:val="Heading3"/>
              <w:spacing w:before="0" w:after="0"/>
              <w:jc w:val="both"/>
              <w:rPr>
                <w:rFonts w:asciiTheme="minorHAnsi" w:hAnsiTheme="minorHAnsi" w:cstheme="minorHAnsi"/>
                <w:sz w:val="22"/>
                <w:szCs w:val="22"/>
              </w:rPr>
            </w:pPr>
            <w:r w:rsidRPr="004B7505">
              <w:rPr>
                <w:rFonts w:asciiTheme="minorHAnsi" w:hAnsiTheme="minorHAnsi" w:cstheme="minorHAnsi"/>
                <w:sz w:val="22"/>
                <w:szCs w:val="22"/>
              </w:rPr>
              <w:t>Reports To:</w:t>
            </w:r>
          </w:p>
        </w:tc>
        <w:tc>
          <w:tcPr>
            <w:tcW w:w="7308" w:type="dxa"/>
          </w:tcPr>
          <w:p w14:paraId="4A0E363E" w14:textId="77777777" w:rsidR="007B2DEE" w:rsidRPr="007B2DEE" w:rsidRDefault="000309EA" w:rsidP="004E5D6D">
            <w:pPr>
              <w:pStyle w:val="Heading3"/>
              <w:spacing w:before="0" w:after="0"/>
              <w:jc w:val="both"/>
              <w:rPr>
                <w:rFonts w:asciiTheme="minorHAnsi" w:hAnsiTheme="minorHAnsi" w:cstheme="minorHAnsi"/>
                <w:b w:val="0"/>
                <w:sz w:val="22"/>
                <w:szCs w:val="22"/>
              </w:rPr>
            </w:pPr>
            <w:r w:rsidRPr="000309EA">
              <w:rPr>
                <w:rFonts w:asciiTheme="minorHAnsi" w:hAnsiTheme="minorHAnsi" w:cstheme="minorHAnsi"/>
                <w:b w:val="0"/>
                <w:sz w:val="22"/>
                <w:szCs w:val="22"/>
              </w:rPr>
              <w:t>Foster Care Services Manager</w:t>
            </w:r>
          </w:p>
        </w:tc>
      </w:tr>
      <w:tr w:rsidR="007B2DEE" w14:paraId="4A0E3642" w14:textId="77777777" w:rsidTr="007B2DEE">
        <w:tc>
          <w:tcPr>
            <w:tcW w:w="2970" w:type="dxa"/>
          </w:tcPr>
          <w:p w14:paraId="4A0E3640" w14:textId="77777777" w:rsidR="007B2DEE" w:rsidRDefault="007B2DEE" w:rsidP="004E5D6D">
            <w:pPr>
              <w:pStyle w:val="Heading3"/>
              <w:spacing w:before="0" w:after="0"/>
              <w:jc w:val="both"/>
              <w:rPr>
                <w:rFonts w:asciiTheme="minorHAnsi" w:hAnsiTheme="minorHAnsi" w:cstheme="minorHAnsi"/>
                <w:sz w:val="22"/>
                <w:szCs w:val="22"/>
              </w:rPr>
            </w:pPr>
            <w:r w:rsidRPr="004B7505">
              <w:rPr>
                <w:rFonts w:asciiTheme="minorHAnsi" w:hAnsiTheme="minorHAnsi" w:cstheme="minorHAnsi"/>
                <w:sz w:val="22"/>
                <w:szCs w:val="22"/>
              </w:rPr>
              <w:t>Job Location:</w:t>
            </w:r>
          </w:p>
        </w:tc>
        <w:tc>
          <w:tcPr>
            <w:tcW w:w="7308" w:type="dxa"/>
          </w:tcPr>
          <w:p w14:paraId="4A0E3641" w14:textId="77777777" w:rsidR="007B2DEE" w:rsidRPr="007B2DEE" w:rsidRDefault="007B2DEE" w:rsidP="004E5D6D">
            <w:pPr>
              <w:pStyle w:val="Heading3"/>
              <w:spacing w:before="0" w:after="0"/>
              <w:jc w:val="both"/>
              <w:rPr>
                <w:rFonts w:asciiTheme="minorHAnsi" w:hAnsiTheme="minorHAnsi" w:cstheme="minorHAnsi"/>
                <w:b w:val="0"/>
                <w:sz w:val="22"/>
                <w:szCs w:val="22"/>
              </w:rPr>
            </w:pPr>
            <w:r w:rsidRPr="007B2DEE">
              <w:rPr>
                <w:rFonts w:asciiTheme="minorHAnsi" w:hAnsiTheme="minorHAnsi" w:cstheme="minorHAnsi"/>
                <w:b w:val="0"/>
                <w:sz w:val="22"/>
                <w:szCs w:val="22"/>
              </w:rPr>
              <w:t>Portland, OR</w:t>
            </w:r>
          </w:p>
        </w:tc>
      </w:tr>
      <w:tr w:rsidR="007B2DEE" w14:paraId="4A0E3645" w14:textId="77777777" w:rsidTr="007B2DEE">
        <w:tc>
          <w:tcPr>
            <w:tcW w:w="2970" w:type="dxa"/>
          </w:tcPr>
          <w:p w14:paraId="4A0E3643" w14:textId="77777777" w:rsidR="007B2DEE" w:rsidRDefault="007B2DEE" w:rsidP="004E5D6D">
            <w:pPr>
              <w:pStyle w:val="Heading3"/>
              <w:spacing w:before="0" w:after="0"/>
              <w:jc w:val="both"/>
              <w:rPr>
                <w:rFonts w:asciiTheme="minorHAnsi" w:hAnsiTheme="minorHAnsi" w:cstheme="minorHAnsi"/>
                <w:sz w:val="22"/>
                <w:szCs w:val="22"/>
              </w:rPr>
            </w:pPr>
            <w:r w:rsidRPr="004B7505">
              <w:rPr>
                <w:rFonts w:asciiTheme="minorHAnsi" w:hAnsiTheme="minorHAnsi" w:cstheme="minorHAnsi"/>
                <w:sz w:val="22"/>
                <w:szCs w:val="22"/>
              </w:rPr>
              <w:t>Created/Revised:</w:t>
            </w:r>
          </w:p>
        </w:tc>
        <w:tc>
          <w:tcPr>
            <w:tcW w:w="7308" w:type="dxa"/>
          </w:tcPr>
          <w:p w14:paraId="4A0E3644" w14:textId="7E110715" w:rsidR="007B2DEE" w:rsidRPr="007B2DEE" w:rsidRDefault="00AC6652" w:rsidP="004E5D6D">
            <w:pPr>
              <w:pStyle w:val="Heading3"/>
              <w:spacing w:before="0" w:after="0"/>
              <w:jc w:val="both"/>
              <w:rPr>
                <w:rFonts w:asciiTheme="minorHAnsi" w:hAnsiTheme="minorHAnsi" w:cstheme="minorHAnsi"/>
                <w:b w:val="0"/>
                <w:sz w:val="22"/>
                <w:szCs w:val="22"/>
              </w:rPr>
            </w:pPr>
            <w:r>
              <w:rPr>
                <w:rFonts w:asciiTheme="minorHAnsi" w:hAnsiTheme="minorHAnsi" w:cstheme="minorHAnsi"/>
                <w:b w:val="0"/>
                <w:sz w:val="22"/>
                <w:szCs w:val="22"/>
              </w:rPr>
              <w:t xml:space="preserve">March 26, </w:t>
            </w:r>
            <w:r w:rsidR="00430249">
              <w:rPr>
                <w:rFonts w:asciiTheme="minorHAnsi" w:hAnsiTheme="minorHAnsi" w:cstheme="minorHAnsi"/>
                <w:b w:val="0"/>
                <w:sz w:val="22"/>
                <w:szCs w:val="22"/>
              </w:rPr>
              <w:t>2026</w:t>
            </w:r>
          </w:p>
        </w:tc>
      </w:tr>
    </w:tbl>
    <w:p w14:paraId="4A0E3646" w14:textId="77777777" w:rsidR="004E5D6D" w:rsidRPr="007B2DEE" w:rsidRDefault="004E5D6D" w:rsidP="007B2DEE">
      <w:pPr>
        <w:jc w:val="both"/>
        <w:rPr>
          <w:rFonts w:asciiTheme="minorHAnsi" w:hAnsiTheme="minorHAnsi" w:cstheme="minorHAnsi"/>
          <w:sz w:val="22"/>
          <w:szCs w:val="22"/>
        </w:rPr>
      </w:pPr>
    </w:p>
    <w:p w14:paraId="4A0E3647" w14:textId="77777777" w:rsidR="004E5D6D" w:rsidRDefault="004E5D6D" w:rsidP="004E5D6D">
      <w:pPr>
        <w:jc w:val="both"/>
        <w:rPr>
          <w:rFonts w:asciiTheme="minorHAnsi" w:hAnsiTheme="minorHAnsi" w:cstheme="minorHAnsi"/>
          <w:b/>
          <w:sz w:val="22"/>
          <w:szCs w:val="22"/>
        </w:rPr>
      </w:pPr>
      <w:r w:rsidRPr="004B7505">
        <w:rPr>
          <w:rFonts w:asciiTheme="minorHAnsi" w:hAnsiTheme="minorHAnsi" w:cstheme="minorHAnsi"/>
          <w:b/>
          <w:sz w:val="22"/>
          <w:szCs w:val="22"/>
        </w:rPr>
        <w:t xml:space="preserve">Position Description: </w:t>
      </w:r>
    </w:p>
    <w:p w14:paraId="4A0E3648" w14:textId="54D965CE" w:rsidR="004E5D6D" w:rsidRPr="000309EA" w:rsidRDefault="000309EA" w:rsidP="000309EA">
      <w:pPr>
        <w:pStyle w:val="Default"/>
        <w:rPr>
          <w:rFonts w:ascii="Calibri" w:hAnsi="Calibri" w:cs="Calibri"/>
        </w:rPr>
      </w:pPr>
      <w:r>
        <w:rPr>
          <w:rFonts w:asciiTheme="minorHAnsi" w:hAnsiTheme="minorHAnsi" w:cstheme="minorHAnsi"/>
          <w:sz w:val="22"/>
          <w:szCs w:val="22"/>
        </w:rPr>
        <w:t xml:space="preserve">The Foster Care Support Specialist </w:t>
      </w:r>
      <w:r w:rsidRPr="000309EA">
        <w:rPr>
          <w:rFonts w:asciiTheme="minorHAnsi" w:hAnsiTheme="minorHAnsi" w:cstheme="minorHAnsi"/>
          <w:sz w:val="22"/>
          <w:szCs w:val="22"/>
        </w:rPr>
        <w:t>is responsible for case management of Native American youth in foster care in both state and tribal out of care systems.  Duties center on case management and include advocacy and attention to the multiple needs of youth in foster care, as well as providing family support to relative and foster families raising non-birth children.</w:t>
      </w:r>
      <w:r>
        <w:rPr>
          <w:rFonts w:asciiTheme="minorHAnsi" w:hAnsiTheme="minorHAnsi" w:cstheme="minorHAnsi"/>
          <w:sz w:val="22"/>
          <w:szCs w:val="22"/>
        </w:rPr>
        <w:t xml:space="preserve">  </w:t>
      </w:r>
      <w:r w:rsidRPr="000309EA">
        <w:rPr>
          <w:rFonts w:ascii="Calibri" w:hAnsi="Calibri" w:cs="Calibri"/>
          <w:sz w:val="22"/>
          <w:szCs w:val="22"/>
        </w:rPr>
        <w:t>This position is primarily a direct service position (80%), with the balance of the time (20%) spent performing administrative tasks.</w:t>
      </w:r>
    </w:p>
    <w:p w14:paraId="4A0E3649" w14:textId="77777777" w:rsidR="000309EA" w:rsidRDefault="000309EA" w:rsidP="004E5D6D">
      <w:pPr>
        <w:jc w:val="both"/>
        <w:rPr>
          <w:rFonts w:asciiTheme="minorHAnsi" w:hAnsiTheme="minorHAnsi" w:cstheme="minorHAnsi"/>
          <w:b/>
          <w:i/>
          <w:sz w:val="22"/>
          <w:szCs w:val="22"/>
        </w:rPr>
      </w:pPr>
    </w:p>
    <w:p w14:paraId="4A0E364A" w14:textId="77777777" w:rsidR="004E5D6D" w:rsidRPr="004B7505" w:rsidRDefault="004E5D6D" w:rsidP="004E5D6D">
      <w:pPr>
        <w:jc w:val="both"/>
        <w:rPr>
          <w:rFonts w:asciiTheme="minorHAnsi" w:hAnsiTheme="minorHAnsi" w:cstheme="minorHAnsi"/>
          <w:b/>
          <w:sz w:val="22"/>
          <w:szCs w:val="22"/>
        </w:rPr>
      </w:pPr>
      <w:r w:rsidRPr="004B7505">
        <w:rPr>
          <w:rFonts w:asciiTheme="minorHAnsi" w:hAnsiTheme="minorHAnsi" w:cstheme="minorHAnsi"/>
          <w:b/>
          <w:sz w:val="22"/>
          <w:szCs w:val="22"/>
        </w:rPr>
        <w:t>Essential Functions:</w:t>
      </w:r>
    </w:p>
    <w:p w14:paraId="4A0E364B" w14:textId="1556E72B" w:rsidR="000309EA" w:rsidRPr="00024AD9" w:rsidRDefault="000309EA" w:rsidP="000309EA">
      <w:pPr>
        <w:numPr>
          <w:ilvl w:val="0"/>
          <w:numId w:val="3"/>
        </w:numPr>
        <w:ind w:left="360"/>
        <w:jc w:val="both"/>
        <w:rPr>
          <w:rFonts w:asciiTheme="minorHAnsi" w:hAnsiTheme="minorHAnsi" w:cstheme="minorHAnsi"/>
          <w:sz w:val="22"/>
          <w:szCs w:val="22"/>
        </w:rPr>
      </w:pPr>
      <w:r w:rsidRPr="00024AD9">
        <w:rPr>
          <w:rFonts w:asciiTheme="minorHAnsi" w:hAnsiTheme="minorHAnsi" w:cstheme="minorHAnsi"/>
          <w:sz w:val="22"/>
          <w:szCs w:val="22"/>
        </w:rPr>
        <w:t xml:space="preserve">Provide a full range of </w:t>
      </w:r>
      <w:r>
        <w:rPr>
          <w:rFonts w:asciiTheme="minorHAnsi" w:hAnsiTheme="minorHAnsi" w:cstheme="minorHAnsi"/>
          <w:sz w:val="22"/>
          <w:szCs w:val="22"/>
        </w:rPr>
        <w:t>case management</w:t>
      </w:r>
      <w:r w:rsidRPr="00024AD9">
        <w:rPr>
          <w:rFonts w:asciiTheme="minorHAnsi" w:hAnsiTheme="minorHAnsi" w:cstheme="minorHAnsi"/>
          <w:sz w:val="22"/>
          <w:szCs w:val="22"/>
        </w:rPr>
        <w:t xml:space="preserve"> services </w:t>
      </w:r>
      <w:r w:rsidR="00515891">
        <w:rPr>
          <w:rFonts w:asciiTheme="minorHAnsi" w:hAnsiTheme="minorHAnsi" w:cstheme="minorHAnsi"/>
          <w:sz w:val="22"/>
          <w:szCs w:val="22"/>
        </w:rPr>
        <w:t xml:space="preserve">onsite </w:t>
      </w:r>
      <w:r w:rsidR="00A97C5B">
        <w:rPr>
          <w:rFonts w:asciiTheme="minorHAnsi" w:hAnsiTheme="minorHAnsi" w:cstheme="minorHAnsi"/>
          <w:sz w:val="22"/>
          <w:szCs w:val="22"/>
        </w:rPr>
        <w:t>of the main NAYA Campus or one of the</w:t>
      </w:r>
      <w:r w:rsidR="002123ED">
        <w:rPr>
          <w:rFonts w:asciiTheme="minorHAnsi" w:hAnsiTheme="minorHAnsi" w:cstheme="minorHAnsi"/>
          <w:sz w:val="22"/>
          <w:szCs w:val="22"/>
        </w:rPr>
        <w:t xml:space="preserve"> NAYA</w:t>
      </w:r>
      <w:r w:rsidR="00A97C5B">
        <w:rPr>
          <w:rFonts w:asciiTheme="minorHAnsi" w:hAnsiTheme="minorHAnsi" w:cstheme="minorHAnsi"/>
          <w:sz w:val="22"/>
          <w:szCs w:val="22"/>
        </w:rPr>
        <w:t xml:space="preserve"> properties </w:t>
      </w:r>
      <w:r w:rsidR="009B6A9B">
        <w:rPr>
          <w:rFonts w:asciiTheme="minorHAnsi" w:hAnsiTheme="minorHAnsi" w:cstheme="minorHAnsi"/>
          <w:sz w:val="22"/>
          <w:szCs w:val="22"/>
        </w:rPr>
        <w:t xml:space="preserve">with </w:t>
      </w:r>
      <w:r w:rsidR="00326446">
        <w:rPr>
          <w:rFonts w:asciiTheme="minorHAnsi" w:hAnsiTheme="minorHAnsi" w:cstheme="minorHAnsi"/>
          <w:sz w:val="22"/>
          <w:szCs w:val="22"/>
        </w:rPr>
        <w:t xml:space="preserve">approved </w:t>
      </w:r>
      <w:r w:rsidR="009B6A9B">
        <w:rPr>
          <w:rFonts w:asciiTheme="minorHAnsi" w:hAnsiTheme="minorHAnsi" w:cstheme="minorHAnsi"/>
          <w:sz w:val="22"/>
          <w:szCs w:val="22"/>
        </w:rPr>
        <w:t xml:space="preserve">preplanning </w:t>
      </w:r>
      <w:r w:rsidRPr="00024AD9">
        <w:rPr>
          <w:rFonts w:asciiTheme="minorHAnsi" w:hAnsiTheme="minorHAnsi" w:cstheme="minorHAnsi"/>
          <w:sz w:val="22"/>
          <w:szCs w:val="22"/>
        </w:rPr>
        <w:t>to foster</w:t>
      </w:r>
      <w:r>
        <w:rPr>
          <w:rFonts w:asciiTheme="minorHAnsi" w:hAnsiTheme="minorHAnsi" w:cstheme="minorHAnsi"/>
          <w:sz w:val="22"/>
          <w:szCs w:val="22"/>
        </w:rPr>
        <w:t xml:space="preserve"> care youth and their families, including:</w:t>
      </w:r>
    </w:p>
    <w:p w14:paraId="4A0E364C" w14:textId="332372E4" w:rsidR="000309EA" w:rsidRDefault="000309EA" w:rsidP="000309EA">
      <w:pPr>
        <w:numPr>
          <w:ilvl w:val="1"/>
          <w:numId w:val="19"/>
        </w:numPr>
        <w:jc w:val="both"/>
        <w:rPr>
          <w:rFonts w:asciiTheme="minorHAnsi" w:hAnsiTheme="minorHAnsi" w:cstheme="minorHAnsi"/>
          <w:sz w:val="22"/>
          <w:szCs w:val="22"/>
        </w:rPr>
      </w:pPr>
      <w:r>
        <w:rPr>
          <w:rFonts w:asciiTheme="minorHAnsi" w:hAnsiTheme="minorHAnsi" w:cstheme="minorHAnsi"/>
          <w:sz w:val="22"/>
          <w:szCs w:val="22"/>
        </w:rPr>
        <w:t>Implementing thorough, accurate, and timely client file m</w:t>
      </w:r>
      <w:r w:rsidRPr="007C0F24">
        <w:rPr>
          <w:rFonts w:asciiTheme="minorHAnsi" w:hAnsiTheme="minorHAnsi" w:cstheme="minorHAnsi"/>
          <w:sz w:val="22"/>
          <w:szCs w:val="22"/>
        </w:rPr>
        <w:t>anagement techniques (</w:t>
      </w:r>
      <w:r>
        <w:rPr>
          <w:rFonts w:asciiTheme="minorHAnsi" w:hAnsiTheme="minorHAnsi" w:cstheme="minorHAnsi"/>
          <w:sz w:val="22"/>
          <w:szCs w:val="22"/>
        </w:rPr>
        <w:t>both electronic and paper records management</w:t>
      </w:r>
      <w:r w:rsidRPr="007C0F24">
        <w:rPr>
          <w:rFonts w:asciiTheme="minorHAnsi" w:hAnsiTheme="minorHAnsi" w:cstheme="minorHAnsi"/>
          <w:sz w:val="22"/>
          <w:szCs w:val="22"/>
        </w:rPr>
        <w:t>) in compliance with funding sources, strength</w:t>
      </w:r>
      <w:r w:rsidR="007143FE">
        <w:rPr>
          <w:rFonts w:asciiTheme="minorHAnsi" w:hAnsiTheme="minorHAnsi" w:cstheme="minorHAnsi"/>
          <w:sz w:val="22"/>
          <w:szCs w:val="22"/>
        </w:rPr>
        <w:t>-</w:t>
      </w:r>
      <w:r w:rsidRPr="007C0F24">
        <w:rPr>
          <w:rFonts w:asciiTheme="minorHAnsi" w:hAnsiTheme="minorHAnsi" w:cstheme="minorHAnsi"/>
          <w:sz w:val="22"/>
          <w:szCs w:val="22"/>
        </w:rPr>
        <w:t>based interventions, and priorities of the Family Services Director and Executive Director</w:t>
      </w:r>
    </w:p>
    <w:p w14:paraId="4A0E364D" w14:textId="37A0C77A" w:rsidR="000309EA" w:rsidRDefault="000309EA" w:rsidP="000309EA">
      <w:pPr>
        <w:numPr>
          <w:ilvl w:val="1"/>
          <w:numId w:val="19"/>
        </w:numPr>
        <w:jc w:val="both"/>
        <w:rPr>
          <w:rFonts w:asciiTheme="minorHAnsi" w:hAnsiTheme="minorHAnsi" w:cstheme="minorHAnsi"/>
          <w:sz w:val="22"/>
          <w:szCs w:val="22"/>
        </w:rPr>
      </w:pPr>
      <w:r w:rsidRPr="007C0F24">
        <w:rPr>
          <w:rFonts w:asciiTheme="minorHAnsi" w:hAnsiTheme="minorHAnsi" w:cstheme="minorHAnsi"/>
          <w:sz w:val="22"/>
          <w:szCs w:val="22"/>
        </w:rPr>
        <w:t>M</w:t>
      </w:r>
      <w:r>
        <w:rPr>
          <w:rFonts w:asciiTheme="minorHAnsi" w:hAnsiTheme="minorHAnsi" w:cstheme="minorHAnsi"/>
          <w:sz w:val="22"/>
          <w:szCs w:val="22"/>
        </w:rPr>
        <w:t>aking</w:t>
      </w:r>
      <w:r w:rsidRPr="007C0F24">
        <w:rPr>
          <w:rFonts w:asciiTheme="minorHAnsi" w:hAnsiTheme="minorHAnsi" w:cstheme="minorHAnsi"/>
          <w:sz w:val="22"/>
          <w:szCs w:val="22"/>
        </w:rPr>
        <w:t xml:space="preserve"> independent decisions about how to provide support for foster care youth and families based on a thorough assessment of client </w:t>
      </w:r>
      <w:r w:rsidR="00EC2A9D" w:rsidRPr="007C0F24">
        <w:rPr>
          <w:rFonts w:asciiTheme="minorHAnsi" w:hAnsiTheme="minorHAnsi" w:cstheme="minorHAnsi"/>
          <w:sz w:val="22"/>
          <w:szCs w:val="22"/>
        </w:rPr>
        <w:t>needs.</w:t>
      </w:r>
    </w:p>
    <w:p w14:paraId="4A0E364E" w14:textId="24F77909" w:rsidR="000309EA" w:rsidRPr="007C0F24" w:rsidRDefault="000309EA" w:rsidP="000309EA">
      <w:pPr>
        <w:numPr>
          <w:ilvl w:val="1"/>
          <w:numId w:val="19"/>
        </w:numPr>
        <w:jc w:val="both"/>
        <w:rPr>
          <w:rFonts w:asciiTheme="minorHAnsi" w:hAnsiTheme="minorHAnsi" w:cstheme="minorHAnsi"/>
          <w:sz w:val="22"/>
          <w:szCs w:val="22"/>
        </w:rPr>
      </w:pPr>
      <w:r w:rsidRPr="00024AD9">
        <w:rPr>
          <w:rFonts w:asciiTheme="minorHAnsi" w:hAnsiTheme="minorHAnsi" w:cstheme="minorHAnsi"/>
          <w:sz w:val="22"/>
          <w:szCs w:val="22"/>
        </w:rPr>
        <w:t>Plan</w:t>
      </w:r>
      <w:r>
        <w:rPr>
          <w:rFonts w:asciiTheme="minorHAnsi" w:hAnsiTheme="minorHAnsi" w:cstheme="minorHAnsi"/>
          <w:sz w:val="22"/>
          <w:szCs w:val="22"/>
        </w:rPr>
        <w:t>ning and providing</w:t>
      </w:r>
      <w:r w:rsidRPr="00024AD9">
        <w:rPr>
          <w:rFonts w:asciiTheme="minorHAnsi" w:hAnsiTheme="minorHAnsi" w:cstheme="minorHAnsi"/>
          <w:sz w:val="22"/>
          <w:szCs w:val="22"/>
        </w:rPr>
        <w:t xml:space="preserve"> intervention, activities, counseling, and support for Native American youth in coordination with families and foster care and Indepen</w:t>
      </w:r>
      <w:r>
        <w:rPr>
          <w:rFonts w:asciiTheme="minorHAnsi" w:hAnsiTheme="minorHAnsi" w:cstheme="minorHAnsi"/>
          <w:sz w:val="22"/>
          <w:szCs w:val="22"/>
        </w:rPr>
        <w:t xml:space="preserve">dent Living Program </w:t>
      </w:r>
      <w:r w:rsidR="002123ED">
        <w:rPr>
          <w:rFonts w:asciiTheme="minorHAnsi" w:hAnsiTheme="minorHAnsi" w:cstheme="minorHAnsi"/>
          <w:sz w:val="22"/>
          <w:szCs w:val="22"/>
        </w:rPr>
        <w:t>services.</w:t>
      </w:r>
    </w:p>
    <w:p w14:paraId="4A0E364F" w14:textId="77777777" w:rsidR="000309EA" w:rsidRPr="007C0F24" w:rsidRDefault="000309EA" w:rsidP="000309EA">
      <w:pPr>
        <w:numPr>
          <w:ilvl w:val="1"/>
          <w:numId w:val="19"/>
        </w:numPr>
        <w:jc w:val="both"/>
        <w:rPr>
          <w:rFonts w:asciiTheme="minorHAnsi" w:hAnsiTheme="minorHAnsi" w:cstheme="minorHAnsi"/>
          <w:sz w:val="22"/>
          <w:szCs w:val="22"/>
        </w:rPr>
      </w:pPr>
      <w:r w:rsidRPr="007C0F24">
        <w:rPr>
          <w:rFonts w:asciiTheme="minorHAnsi" w:hAnsiTheme="minorHAnsi" w:cstheme="minorHAnsi"/>
          <w:sz w:val="22"/>
          <w:szCs w:val="22"/>
        </w:rPr>
        <w:t>Maintain ongoing contact with youth and foster families on caseload (which may include youth in state and tribal Foster Care and Independent Living Programs, as well as youth emancipated from foster care)</w:t>
      </w:r>
    </w:p>
    <w:p w14:paraId="4A0E3650" w14:textId="77777777" w:rsidR="000309EA" w:rsidRPr="000309EA" w:rsidRDefault="000309EA" w:rsidP="000309EA">
      <w:pPr>
        <w:numPr>
          <w:ilvl w:val="0"/>
          <w:numId w:val="3"/>
        </w:numPr>
        <w:ind w:left="360"/>
        <w:jc w:val="both"/>
        <w:rPr>
          <w:rFonts w:asciiTheme="minorHAnsi" w:hAnsiTheme="minorHAnsi" w:cstheme="minorHAnsi"/>
          <w:sz w:val="22"/>
          <w:szCs w:val="22"/>
        </w:rPr>
      </w:pPr>
      <w:r w:rsidRPr="000309EA">
        <w:rPr>
          <w:rFonts w:asciiTheme="minorHAnsi" w:hAnsiTheme="minorHAnsi" w:cstheme="minorHAnsi"/>
          <w:sz w:val="22"/>
          <w:szCs w:val="22"/>
        </w:rPr>
        <w:lastRenderedPageBreak/>
        <w:t xml:space="preserve">Develop and implement a full range of enrichment and cultural arts programs (such as workshops and group classes, one-on-one enrichment and cultural arts activities, and </w:t>
      </w:r>
      <w:r>
        <w:rPr>
          <w:rFonts w:asciiTheme="minorHAnsi" w:hAnsiTheme="minorHAnsi" w:cstheme="minorHAnsi"/>
          <w:sz w:val="22"/>
          <w:szCs w:val="22"/>
        </w:rPr>
        <w:t>m</w:t>
      </w:r>
      <w:r w:rsidRPr="000309EA">
        <w:rPr>
          <w:rFonts w:asciiTheme="minorHAnsi" w:hAnsiTheme="minorHAnsi" w:cstheme="minorHAnsi"/>
          <w:sz w:val="22"/>
          <w:szCs w:val="22"/>
        </w:rPr>
        <w:t>onthly events for families involved in the child welfare system</w:t>
      </w:r>
      <w:r>
        <w:rPr>
          <w:rFonts w:asciiTheme="minorHAnsi" w:hAnsiTheme="minorHAnsi" w:cstheme="minorHAnsi"/>
          <w:sz w:val="22"/>
          <w:szCs w:val="22"/>
        </w:rPr>
        <w:t>)</w:t>
      </w:r>
    </w:p>
    <w:p w14:paraId="0566D102" w14:textId="7D3B2E80" w:rsidR="000B018B" w:rsidRPr="00DD56F8" w:rsidRDefault="000B018B" w:rsidP="00DD56F8">
      <w:pPr>
        <w:jc w:val="both"/>
        <w:rPr>
          <w:rFonts w:asciiTheme="minorHAnsi" w:hAnsiTheme="minorHAnsi" w:cstheme="minorHAnsi"/>
          <w:b/>
          <w:sz w:val="22"/>
          <w:szCs w:val="22"/>
        </w:rPr>
      </w:pPr>
      <w:r w:rsidRPr="00DD56F8">
        <w:rPr>
          <w:rFonts w:asciiTheme="minorHAnsi" w:hAnsiTheme="minorHAnsi" w:cstheme="minorHAnsi"/>
          <w:b/>
          <w:sz w:val="22"/>
          <w:szCs w:val="22"/>
        </w:rPr>
        <w:t>Essential Functions continued:</w:t>
      </w:r>
    </w:p>
    <w:p w14:paraId="4A0E3651" w14:textId="2EA4DAB3" w:rsidR="000309EA" w:rsidRPr="00024AD9" w:rsidRDefault="000309EA" w:rsidP="000309EA">
      <w:pPr>
        <w:numPr>
          <w:ilvl w:val="0"/>
          <w:numId w:val="3"/>
        </w:numPr>
        <w:ind w:left="360"/>
        <w:jc w:val="both"/>
        <w:rPr>
          <w:rFonts w:asciiTheme="minorHAnsi" w:hAnsiTheme="minorHAnsi" w:cstheme="minorHAnsi"/>
          <w:sz w:val="22"/>
          <w:szCs w:val="22"/>
        </w:rPr>
      </w:pPr>
      <w:r>
        <w:rPr>
          <w:rFonts w:asciiTheme="minorHAnsi" w:hAnsiTheme="minorHAnsi" w:cstheme="minorHAnsi"/>
          <w:sz w:val="22"/>
          <w:szCs w:val="22"/>
        </w:rPr>
        <w:t xml:space="preserve">Acquire and utilize resources made available through collaboration with other agencies to </w:t>
      </w:r>
      <w:r w:rsidRPr="00024AD9">
        <w:rPr>
          <w:rFonts w:asciiTheme="minorHAnsi" w:hAnsiTheme="minorHAnsi" w:cstheme="minorHAnsi"/>
          <w:sz w:val="22"/>
          <w:szCs w:val="22"/>
        </w:rPr>
        <w:t xml:space="preserve">meet </w:t>
      </w:r>
      <w:r>
        <w:rPr>
          <w:rFonts w:asciiTheme="minorHAnsi" w:hAnsiTheme="minorHAnsi" w:cstheme="minorHAnsi"/>
          <w:sz w:val="22"/>
          <w:szCs w:val="22"/>
        </w:rPr>
        <w:t xml:space="preserve">additional </w:t>
      </w:r>
      <w:r w:rsidRPr="00024AD9">
        <w:rPr>
          <w:rFonts w:asciiTheme="minorHAnsi" w:hAnsiTheme="minorHAnsi" w:cstheme="minorHAnsi"/>
          <w:sz w:val="22"/>
          <w:szCs w:val="22"/>
        </w:rPr>
        <w:t xml:space="preserve">needs of </w:t>
      </w:r>
      <w:r>
        <w:rPr>
          <w:rFonts w:asciiTheme="minorHAnsi" w:hAnsiTheme="minorHAnsi" w:cstheme="minorHAnsi"/>
          <w:sz w:val="22"/>
          <w:szCs w:val="22"/>
        </w:rPr>
        <w:t>clients and their families (</w:t>
      </w:r>
      <w:r w:rsidR="0048652B">
        <w:rPr>
          <w:rFonts w:asciiTheme="minorHAnsi" w:hAnsiTheme="minorHAnsi" w:cstheme="minorHAnsi"/>
          <w:sz w:val="22"/>
          <w:szCs w:val="22"/>
        </w:rPr>
        <w:t>such as</w:t>
      </w:r>
      <w:r>
        <w:rPr>
          <w:rFonts w:asciiTheme="minorHAnsi" w:hAnsiTheme="minorHAnsi" w:cstheme="minorHAnsi"/>
          <w:sz w:val="22"/>
          <w:szCs w:val="22"/>
        </w:rPr>
        <w:t xml:space="preserve"> </w:t>
      </w:r>
      <w:r w:rsidRPr="00024AD9">
        <w:rPr>
          <w:rFonts w:asciiTheme="minorHAnsi" w:hAnsiTheme="minorHAnsi" w:cstheme="minorHAnsi"/>
          <w:sz w:val="22"/>
          <w:szCs w:val="22"/>
        </w:rPr>
        <w:t>local and state public, private and tr</w:t>
      </w:r>
      <w:r>
        <w:rPr>
          <w:rFonts w:asciiTheme="minorHAnsi" w:hAnsiTheme="minorHAnsi" w:cstheme="minorHAnsi"/>
          <w:sz w:val="22"/>
          <w:szCs w:val="22"/>
        </w:rPr>
        <w:t>ibal social services agencies)</w:t>
      </w:r>
    </w:p>
    <w:p w14:paraId="4A0E3652" w14:textId="6B9EB780" w:rsidR="004E5D6D" w:rsidRPr="0048652B" w:rsidRDefault="000309EA" w:rsidP="004E5D6D">
      <w:pPr>
        <w:numPr>
          <w:ilvl w:val="0"/>
          <w:numId w:val="3"/>
        </w:numPr>
        <w:ind w:left="360"/>
        <w:jc w:val="both"/>
        <w:rPr>
          <w:rFonts w:asciiTheme="minorHAnsi" w:hAnsiTheme="minorHAnsi" w:cstheme="minorHAnsi"/>
          <w:sz w:val="22"/>
          <w:szCs w:val="22"/>
        </w:rPr>
      </w:pPr>
      <w:r w:rsidRPr="00024AD9">
        <w:rPr>
          <w:rFonts w:asciiTheme="minorHAnsi" w:hAnsiTheme="minorHAnsi" w:cstheme="minorHAnsi"/>
          <w:sz w:val="22"/>
          <w:szCs w:val="22"/>
        </w:rPr>
        <w:t>Develop curri</w:t>
      </w:r>
      <w:r>
        <w:rPr>
          <w:rFonts w:asciiTheme="minorHAnsi" w:hAnsiTheme="minorHAnsi" w:cstheme="minorHAnsi"/>
          <w:sz w:val="22"/>
          <w:szCs w:val="22"/>
        </w:rPr>
        <w:t xml:space="preserve">culum and facilitate group </w:t>
      </w:r>
      <w:r w:rsidR="00EC2A9D">
        <w:rPr>
          <w:rFonts w:asciiTheme="minorHAnsi" w:hAnsiTheme="minorHAnsi" w:cstheme="minorHAnsi"/>
          <w:sz w:val="22"/>
          <w:szCs w:val="22"/>
        </w:rPr>
        <w:t>work</w:t>
      </w:r>
      <w:r w:rsidR="004E17FE">
        <w:rPr>
          <w:rFonts w:asciiTheme="minorHAnsi" w:hAnsiTheme="minorHAnsi" w:cstheme="minorHAnsi"/>
          <w:sz w:val="22"/>
          <w:szCs w:val="22"/>
        </w:rPr>
        <w:t xml:space="preserve"> for onsite service delivery</w:t>
      </w:r>
      <w:r w:rsidR="00EC2A9D">
        <w:rPr>
          <w:rFonts w:asciiTheme="minorHAnsi" w:hAnsiTheme="minorHAnsi" w:cstheme="minorHAnsi"/>
          <w:sz w:val="22"/>
          <w:szCs w:val="22"/>
        </w:rPr>
        <w:t>.</w:t>
      </w:r>
    </w:p>
    <w:p w14:paraId="1BB24146" w14:textId="77777777" w:rsidR="007143FE" w:rsidRDefault="007143FE" w:rsidP="004E5D6D">
      <w:pPr>
        <w:jc w:val="both"/>
        <w:rPr>
          <w:rFonts w:asciiTheme="minorHAnsi" w:hAnsiTheme="minorHAnsi" w:cstheme="minorHAnsi"/>
          <w:b/>
          <w:sz w:val="22"/>
          <w:szCs w:val="22"/>
        </w:rPr>
      </w:pPr>
    </w:p>
    <w:p w14:paraId="4A0E3653" w14:textId="3C120E10" w:rsidR="004E5D6D" w:rsidRPr="004B7505" w:rsidRDefault="004E5D6D" w:rsidP="004E5D6D">
      <w:pPr>
        <w:jc w:val="both"/>
        <w:rPr>
          <w:rFonts w:asciiTheme="minorHAnsi" w:hAnsiTheme="minorHAnsi" w:cstheme="minorHAnsi"/>
          <w:b/>
          <w:sz w:val="22"/>
          <w:szCs w:val="22"/>
        </w:rPr>
      </w:pPr>
      <w:r w:rsidRPr="00E02C59">
        <w:rPr>
          <w:rFonts w:asciiTheme="minorHAnsi" w:hAnsiTheme="minorHAnsi" w:cstheme="minorHAnsi"/>
          <w:b/>
          <w:sz w:val="22"/>
          <w:szCs w:val="22"/>
        </w:rPr>
        <w:t xml:space="preserve">Additional </w:t>
      </w:r>
      <w:r w:rsidR="00E02C59" w:rsidRPr="00E02C59">
        <w:rPr>
          <w:rFonts w:asciiTheme="minorHAnsi" w:hAnsiTheme="minorHAnsi" w:cstheme="minorHAnsi"/>
          <w:b/>
          <w:sz w:val="22"/>
          <w:szCs w:val="22"/>
        </w:rPr>
        <w:t>Duties</w:t>
      </w:r>
      <w:r w:rsidRPr="00E02C59">
        <w:rPr>
          <w:rFonts w:asciiTheme="minorHAnsi" w:hAnsiTheme="minorHAnsi" w:cstheme="minorHAnsi"/>
          <w:b/>
          <w:sz w:val="22"/>
          <w:szCs w:val="22"/>
        </w:rPr>
        <w:t>:</w:t>
      </w:r>
    </w:p>
    <w:p w14:paraId="4A0E3654" w14:textId="77777777" w:rsidR="007F5A53" w:rsidRPr="0048652B" w:rsidRDefault="007F5A53" w:rsidP="007F5A53">
      <w:pPr>
        <w:numPr>
          <w:ilvl w:val="0"/>
          <w:numId w:val="1"/>
        </w:numPr>
        <w:rPr>
          <w:rFonts w:asciiTheme="minorHAnsi" w:hAnsiTheme="minorHAnsi" w:cstheme="minorHAnsi"/>
          <w:sz w:val="22"/>
          <w:szCs w:val="22"/>
        </w:rPr>
      </w:pPr>
      <w:r w:rsidRPr="0048652B">
        <w:rPr>
          <w:rFonts w:asciiTheme="minorHAnsi" w:hAnsiTheme="minorHAnsi" w:cstheme="minorHAnsi"/>
          <w:sz w:val="22"/>
          <w:szCs w:val="22"/>
        </w:rPr>
        <w:t>Other duties as assigned</w:t>
      </w:r>
      <w:r w:rsidR="00E02C59" w:rsidRPr="0048652B">
        <w:rPr>
          <w:rFonts w:asciiTheme="minorHAnsi" w:hAnsiTheme="minorHAnsi" w:cstheme="minorHAnsi"/>
          <w:sz w:val="22"/>
          <w:szCs w:val="22"/>
        </w:rPr>
        <w:t xml:space="preserve"> by </w:t>
      </w:r>
      <w:r w:rsidR="0048652B" w:rsidRPr="0048652B">
        <w:rPr>
          <w:rFonts w:asciiTheme="minorHAnsi" w:hAnsiTheme="minorHAnsi" w:cstheme="minorHAnsi"/>
          <w:sz w:val="22"/>
          <w:szCs w:val="22"/>
        </w:rPr>
        <w:t>Foster Care Services Manager</w:t>
      </w:r>
    </w:p>
    <w:p w14:paraId="4A0E3655" w14:textId="77777777" w:rsidR="0048652B" w:rsidRDefault="00E02C59" w:rsidP="0048652B">
      <w:pPr>
        <w:numPr>
          <w:ilvl w:val="0"/>
          <w:numId w:val="1"/>
        </w:numPr>
        <w:jc w:val="both"/>
        <w:rPr>
          <w:rFonts w:asciiTheme="minorHAnsi" w:hAnsiTheme="minorHAnsi" w:cstheme="minorHAnsi"/>
          <w:sz w:val="22"/>
          <w:szCs w:val="22"/>
        </w:rPr>
      </w:pPr>
      <w:r>
        <w:rPr>
          <w:rFonts w:asciiTheme="minorHAnsi" w:hAnsiTheme="minorHAnsi" w:cstheme="minorHAnsi"/>
          <w:sz w:val="22"/>
          <w:szCs w:val="22"/>
        </w:rPr>
        <w:t xml:space="preserve">Additional </w:t>
      </w:r>
      <w:r w:rsidR="0048652B">
        <w:rPr>
          <w:rFonts w:asciiTheme="minorHAnsi" w:hAnsiTheme="minorHAnsi" w:cstheme="minorHAnsi"/>
          <w:sz w:val="22"/>
          <w:szCs w:val="22"/>
        </w:rPr>
        <w:t>Foster Care Support Specialist</w:t>
      </w:r>
      <w:r>
        <w:rPr>
          <w:rFonts w:asciiTheme="minorHAnsi" w:hAnsiTheme="minorHAnsi" w:cstheme="minorHAnsi"/>
          <w:sz w:val="22"/>
          <w:szCs w:val="22"/>
        </w:rPr>
        <w:t xml:space="preserve"> Duties:</w:t>
      </w:r>
    </w:p>
    <w:p w14:paraId="4A0E3656" w14:textId="42F29F96" w:rsidR="00547BF5" w:rsidRPr="0048652B" w:rsidRDefault="0048652B" w:rsidP="0048652B">
      <w:pPr>
        <w:numPr>
          <w:ilvl w:val="1"/>
          <w:numId w:val="1"/>
        </w:numPr>
        <w:tabs>
          <w:tab w:val="clear" w:pos="1440"/>
        </w:tabs>
        <w:ind w:left="1080"/>
        <w:jc w:val="both"/>
        <w:rPr>
          <w:rFonts w:asciiTheme="minorHAnsi" w:hAnsiTheme="minorHAnsi" w:cstheme="minorHAnsi"/>
          <w:sz w:val="22"/>
          <w:szCs w:val="22"/>
        </w:rPr>
      </w:pPr>
      <w:r w:rsidRPr="0048652B">
        <w:rPr>
          <w:rFonts w:asciiTheme="minorHAnsi" w:hAnsiTheme="minorHAnsi" w:cstheme="minorHAnsi"/>
          <w:sz w:val="22"/>
          <w:szCs w:val="22"/>
        </w:rPr>
        <w:t xml:space="preserve">Disburse client assistance funds including family grants, support services, youth bus tickets and school supplies in compliance with funding sources and Family Services Department </w:t>
      </w:r>
      <w:r w:rsidR="009B6A9B" w:rsidRPr="0048652B">
        <w:rPr>
          <w:rFonts w:asciiTheme="minorHAnsi" w:hAnsiTheme="minorHAnsi" w:cstheme="minorHAnsi"/>
          <w:sz w:val="22"/>
          <w:szCs w:val="22"/>
        </w:rPr>
        <w:t>priorities.</w:t>
      </w:r>
    </w:p>
    <w:p w14:paraId="4A0E3657" w14:textId="77777777" w:rsidR="00547BF5" w:rsidRDefault="00E02C59" w:rsidP="00547BF5">
      <w:pPr>
        <w:numPr>
          <w:ilvl w:val="0"/>
          <w:numId w:val="1"/>
        </w:numPr>
        <w:jc w:val="both"/>
        <w:rPr>
          <w:rFonts w:asciiTheme="minorHAnsi" w:hAnsiTheme="minorHAnsi" w:cstheme="minorHAnsi"/>
          <w:sz w:val="22"/>
          <w:szCs w:val="22"/>
        </w:rPr>
      </w:pPr>
      <w:r>
        <w:rPr>
          <w:rFonts w:asciiTheme="minorHAnsi" w:hAnsiTheme="minorHAnsi" w:cstheme="minorHAnsi"/>
          <w:sz w:val="22"/>
          <w:szCs w:val="22"/>
        </w:rPr>
        <w:t>Additional NAYA Family Center Duties:</w:t>
      </w:r>
    </w:p>
    <w:p w14:paraId="4A0E3658" w14:textId="2DE49527" w:rsidR="00547BF5" w:rsidRDefault="00E02C59" w:rsidP="00FB45F5">
      <w:pPr>
        <w:numPr>
          <w:ilvl w:val="1"/>
          <w:numId w:val="1"/>
        </w:numPr>
        <w:tabs>
          <w:tab w:val="clear" w:pos="1440"/>
          <w:tab w:val="num" w:pos="1080"/>
        </w:tabs>
        <w:ind w:left="1080"/>
        <w:jc w:val="both"/>
        <w:rPr>
          <w:rFonts w:asciiTheme="minorHAnsi" w:hAnsiTheme="minorHAnsi" w:cstheme="minorHAnsi"/>
          <w:sz w:val="22"/>
          <w:szCs w:val="22"/>
        </w:rPr>
      </w:pPr>
      <w:r w:rsidRPr="00547BF5">
        <w:rPr>
          <w:rFonts w:asciiTheme="minorHAnsi" w:hAnsiTheme="minorHAnsi" w:cstheme="minorHAnsi"/>
          <w:sz w:val="22"/>
          <w:szCs w:val="22"/>
        </w:rPr>
        <w:t xml:space="preserve">Understand and adhere to </w:t>
      </w:r>
      <w:r w:rsidR="00EC2A9D" w:rsidRPr="00547BF5">
        <w:rPr>
          <w:rFonts w:asciiTheme="minorHAnsi" w:hAnsiTheme="minorHAnsi" w:cstheme="minorHAnsi"/>
          <w:sz w:val="22"/>
          <w:szCs w:val="22"/>
        </w:rPr>
        <w:t>confidentiality.</w:t>
      </w:r>
    </w:p>
    <w:p w14:paraId="4A0E3659" w14:textId="77777777" w:rsidR="00547BF5" w:rsidRDefault="003904B6" w:rsidP="00FB45F5">
      <w:pPr>
        <w:numPr>
          <w:ilvl w:val="1"/>
          <w:numId w:val="1"/>
        </w:numPr>
        <w:tabs>
          <w:tab w:val="clear" w:pos="1440"/>
          <w:tab w:val="num" w:pos="1080"/>
        </w:tabs>
        <w:ind w:left="1080"/>
        <w:jc w:val="both"/>
        <w:rPr>
          <w:rFonts w:asciiTheme="minorHAnsi" w:hAnsiTheme="minorHAnsi" w:cstheme="minorHAnsi"/>
          <w:sz w:val="22"/>
          <w:szCs w:val="22"/>
        </w:rPr>
      </w:pPr>
      <w:r w:rsidRPr="00547BF5">
        <w:rPr>
          <w:rFonts w:asciiTheme="minorHAnsi" w:hAnsiTheme="minorHAnsi" w:cstheme="minorHAnsi"/>
          <w:sz w:val="22"/>
          <w:szCs w:val="22"/>
        </w:rPr>
        <w:t>Coordinate wraparound services effectively with other NAYA F</w:t>
      </w:r>
      <w:r w:rsidR="00E02C59" w:rsidRPr="00547BF5">
        <w:rPr>
          <w:rFonts w:asciiTheme="minorHAnsi" w:hAnsiTheme="minorHAnsi" w:cstheme="minorHAnsi"/>
          <w:sz w:val="22"/>
          <w:szCs w:val="22"/>
        </w:rPr>
        <w:t>amily Center programs and staff</w:t>
      </w:r>
    </w:p>
    <w:p w14:paraId="4A0E365A" w14:textId="56D430EE" w:rsidR="00547BF5" w:rsidRDefault="00D46A00" w:rsidP="00FB45F5">
      <w:pPr>
        <w:numPr>
          <w:ilvl w:val="1"/>
          <w:numId w:val="1"/>
        </w:numPr>
        <w:tabs>
          <w:tab w:val="clear" w:pos="1440"/>
          <w:tab w:val="num" w:pos="1080"/>
        </w:tabs>
        <w:ind w:left="1080"/>
        <w:jc w:val="both"/>
        <w:rPr>
          <w:rFonts w:asciiTheme="minorHAnsi" w:hAnsiTheme="minorHAnsi" w:cstheme="minorHAnsi"/>
          <w:sz w:val="22"/>
          <w:szCs w:val="22"/>
        </w:rPr>
      </w:pPr>
      <w:r>
        <w:rPr>
          <w:rFonts w:asciiTheme="minorHAnsi" w:hAnsiTheme="minorHAnsi" w:cstheme="minorHAnsi"/>
          <w:sz w:val="22"/>
          <w:szCs w:val="22"/>
        </w:rPr>
        <w:t xml:space="preserve">Has clear understanding of data and </w:t>
      </w:r>
      <w:r w:rsidR="00E02C59" w:rsidRPr="00547BF5">
        <w:rPr>
          <w:rFonts w:asciiTheme="minorHAnsi" w:hAnsiTheme="minorHAnsi" w:cstheme="minorHAnsi"/>
          <w:sz w:val="22"/>
          <w:szCs w:val="22"/>
        </w:rPr>
        <w:t>data</w:t>
      </w:r>
      <w:r>
        <w:rPr>
          <w:rFonts w:asciiTheme="minorHAnsi" w:hAnsiTheme="minorHAnsi" w:cstheme="minorHAnsi"/>
          <w:sz w:val="22"/>
          <w:szCs w:val="22"/>
        </w:rPr>
        <w:t xml:space="preserve"> entry</w:t>
      </w:r>
      <w:r w:rsidR="00C11B2A">
        <w:rPr>
          <w:rFonts w:asciiTheme="minorHAnsi" w:hAnsiTheme="minorHAnsi" w:cstheme="minorHAnsi"/>
          <w:sz w:val="22"/>
          <w:szCs w:val="22"/>
        </w:rPr>
        <w:t xml:space="preserve"> skill are </w:t>
      </w:r>
      <w:r w:rsidR="0064288C">
        <w:rPr>
          <w:rFonts w:asciiTheme="minorHAnsi" w:hAnsiTheme="minorHAnsi" w:cstheme="minorHAnsi"/>
          <w:sz w:val="22"/>
          <w:szCs w:val="22"/>
        </w:rPr>
        <w:t>required</w:t>
      </w:r>
      <w:r w:rsidR="009B6A9B">
        <w:rPr>
          <w:rFonts w:asciiTheme="minorHAnsi" w:hAnsiTheme="minorHAnsi" w:cstheme="minorHAnsi"/>
          <w:sz w:val="22"/>
          <w:szCs w:val="22"/>
        </w:rPr>
        <w:t xml:space="preserve"> weekly</w:t>
      </w:r>
      <w:r w:rsidR="0064288C">
        <w:rPr>
          <w:rFonts w:asciiTheme="minorHAnsi" w:hAnsiTheme="minorHAnsi" w:cstheme="minorHAnsi"/>
          <w:sz w:val="22"/>
          <w:szCs w:val="22"/>
        </w:rPr>
        <w:t>,</w:t>
      </w:r>
      <w:r w:rsidR="0064288C" w:rsidRPr="00547BF5">
        <w:rPr>
          <w:rFonts w:asciiTheme="minorHAnsi" w:hAnsiTheme="minorHAnsi" w:cstheme="minorHAnsi"/>
          <w:sz w:val="22"/>
          <w:szCs w:val="22"/>
        </w:rPr>
        <w:t xml:space="preserve"> maintain</w:t>
      </w:r>
      <w:r w:rsidR="00E02C59" w:rsidRPr="00547BF5">
        <w:rPr>
          <w:rFonts w:asciiTheme="minorHAnsi" w:hAnsiTheme="minorHAnsi" w:cstheme="minorHAnsi"/>
          <w:sz w:val="22"/>
          <w:szCs w:val="22"/>
        </w:rPr>
        <w:t xml:space="preserve"> NAYA and/or contractually required information database systems to track client </w:t>
      </w:r>
      <w:r w:rsidR="00EC2A9D" w:rsidRPr="00547BF5">
        <w:rPr>
          <w:rFonts w:asciiTheme="minorHAnsi" w:hAnsiTheme="minorHAnsi" w:cstheme="minorHAnsi"/>
          <w:sz w:val="22"/>
          <w:szCs w:val="22"/>
        </w:rPr>
        <w:t>information.</w:t>
      </w:r>
    </w:p>
    <w:p w14:paraId="4A0E365B" w14:textId="2177A3D1" w:rsidR="00547BF5" w:rsidRDefault="00E02C59" w:rsidP="00FB45F5">
      <w:pPr>
        <w:numPr>
          <w:ilvl w:val="2"/>
          <w:numId w:val="1"/>
        </w:numPr>
        <w:tabs>
          <w:tab w:val="clear" w:pos="2160"/>
          <w:tab w:val="num" w:pos="1800"/>
        </w:tabs>
        <w:ind w:left="1800"/>
        <w:jc w:val="both"/>
        <w:rPr>
          <w:rFonts w:asciiTheme="minorHAnsi" w:hAnsiTheme="minorHAnsi" w:cstheme="minorHAnsi"/>
          <w:sz w:val="22"/>
          <w:szCs w:val="22"/>
        </w:rPr>
      </w:pPr>
      <w:r w:rsidRPr="00547BF5">
        <w:rPr>
          <w:rFonts w:asciiTheme="minorHAnsi" w:hAnsiTheme="minorHAnsi" w:cstheme="minorHAnsi"/>
          <w:sz w:val="22"/>
          <w:szCs w:val="22"/>
        </w:rPr>
        <w:t>Includes entering client data</w:t>
      </w:r>
      <w:r w:rsidR="0048379D">
        <w:rPr>
          <w:rFonts w:asciiTheme="minorHAnsi" w:hAnsiTheme="minorHAnsi" w:cstheme="minorHAnsi"/>
          <w:sz w:val="22"/>
          <w:szCs w:val="22"/>
        </w:rPr>
        <w:t xml:space="preserve"> on a weekly basis</w:t>
      </w:r>
      <w:r w:rsidRPr="00547BF5">
        <w:rPr>
          <w:rFonts w:asciiTheme="minorHAnsi" w:hAnsiTheme="minorHAnsi" w:cstheme="minorHAnsi"/>
          <w:sz w:val="22"/>
          <w:szCs w:val="22"/>
        </w:rPr>
        <w:t xml:space="preserve">, assisting and/or preparing periodic </w:t>
      </w:r>
      <w:r w:rsidR="007F5EF7" w:rsidRPr="00547BF5">
        <w:rPr>
          <w:rFonts w:asciiTheme="minorHAnsi" w:hAnsiTheme="minorHAnsi" w:cstheme="minorHAnsi"/>
          <w:sz w:val="22"/>
          <w:szCs w:val="22"/>
        </w:rPr>
        <w:t>reports.</w:t>
      </w:r>
    </w:p>
    <w:p w14:paraId="4A0E365C" w14:textId="77777777" w:rsidR="00547BF5" w:rsidRDefault="00E02C59" w:rsidP="00FB45F5">
      <w:pPr>
        <w:numPr>
          <w:ilvl w:val="2"/>
          <w:numId w:val="1"/>
        </w:numPr>
        <w:tabs>
          <w:tab w:val="clear" w:pos="2160"/>
          <w:tab w:val="num" w:pos="1800"/>
        </w:tabs>
        <w:ind w:left="1800"/>
        <w:jc w:val="both"/>
        <w:rPr>
          <w:rFonts w:asciiTheme="minorHAnsi" w:hAnsiTheme="minorHAnsi" w:cstheme="minorHAnsi"/>
          <w:sz w:val="22"/>
          <w:szCs w:val="22"/>
        </w:rPr>
      </w:pPr>
      <w:r w:rsidRPr="00547BF5">
        <w:rPr>
          <w:rFonts w:asciiTheme="minorHAnsi" w:hAnsiTheme="minorHAnsi" w:cstheme="minorHAnsi"/>
          <w:sz w:val="22"/>
          <w:szCs w:val="22"/>
        </w:rPr>
        <w:t>Database examples include but are not limited to: Efforts to Outcome (ETO), Counselor Max, SAGE Fund Accounting, Raisers Edge, etc.</w:t>
      </w:r>
    </w:p>
    <w:p w14:paraId="4A0E365D" w14:textId="66E383E8" w:rsidR="002178A1" w:rsidRPr="002178A1" w:rsidRDefault="002178A1" w:rsidP="002178A1">
      <w:pPr>
        <w:numPr>
          <w:ilvl w:val="1"/>
          <w:numId w:val="1"/>
        </w:numPr>
        <w:tabs>
          <w:tab w:val="clear" w:pos="1440"/>
        </w:tabs>
        <w:ind w:left="1080"/>
        <w:jc w:val="both"/>
        <w:rPr>
          <w:rFonts w:asciiTheme="minorHAnsi" w:hAnsiTheme="minorHAnsi" w:cstheme="minorHAnsi"/>
          <w:sz w:val="22"/>
          <w:szCs w:val="22"/>
        </w:rPr>
      </w:pPr>
      <w:r w:rsidRPr="002178A1">
        <w:rPr>
          <w:rFonts w:asciiTheme="minorHAnsi" w:hAnsiTheme="minorHAnsi" w:cstheme="minorHAnsi"/>
          <w:sz w:val="22"/>
          <w:szCs w:val="22"/>
        </w:rPr>
        <w:t xml:space="preserve">Participate in trainings and/or meetings to ensure </w:t>
      </w:r>
      <w:r w:rsidR="009D1FDE">
        <w:rPr>
          <w:rFonts w:asciiTheme="minorHAnsi" w:hAnsiTheme="minorHAnsi" w:cstheme="minorHAnsi"/>
          <w:sz w:val="22"/>
          <w:szCs w:val="22"/>
        </w:rPr>
        <w:t xml:space="preserve">program outcomes are </w:t>
      </w:r>
      <w:r w:rsidR="00EC2A9D">
        <w:rPr>
          <w:rFonts w:asciiTheme="minorHAnsi" w:hAnsiTheme="minorHAnsi" w:cstheme="minorHAnsi"/>
          <w:sz w:val="22"/>
          <w:szCs w:val="22"/>
        </w:rPr>
        <w:t>achieved</w:t>
      </w:r>
      <w:r w:rsidR="009B6A9B">
        <w:rPr>
          <w:rFonts w:asciiTheme="minorHAnsi" w:hAnsiTheme="minorHAnsi" w:cstheme="minorHAnsi"/>
          <w:sz w:val="22"/>
          <w:szCs w:val="22"/>
        </w:rPr>
        <w:t xml:space="preserve"> on a continuous basis</w:t>
      </w:r>
      <w:r w:rsidR="00EC2A9D">
        <w:rPr>
          <w:rFonts w:asciiTheme="minorHAnsi" w:hAnsiTheme="minorHAnsi" w:cstheme="minorHAnsi"/>
          <w:sz w:val="22"/>
          <w:szCs w:val="22"/>
        </w:rPr>
        <w:t>.</w:t>
      </w:r>
    </w:p>
    <w:p w14:paraId="4A0E365E" w14:textId="68C6CE5F" w:rsidR="002178A1" w:rsidRPr="002178A1" w:rsidRDefault="002178A1" w:rsidP="002178A1">
      <w:pPr>
        <w:numPr>
          <w:ilvl w:val="1"/>
          <w:numId w:val="1"/>
        </w:numPr>
        <w:tabs>
          <w:tab w:val="clear" w:pos="1440"/>
        </w:tabs>
        <w:ind w:left="1080"/>
        <w:jc w:val="both"/>
        <w:rPr>
          <w:rFonts w:asciiTheme="minorHAnsi" w:hAnsiTheme="minorHAnsi" w:cstheme="minorHAnsi"/>
          <w:sz w:val="22"/>
          <w:szCs w:val="22"/>
        </w:rPr>
      </w:pPr>
      <w:r w:rsidRPr="002178A1">
        <w:rPr>
          <w:rFonts w:asciiTheme="minorHAnsi" w:hAnsiTheme="minorHAnsi" w:cstheme="minorHAnsi"/>
          <w:sz w:val="22"/>
          <w:szCs w:val="22"/>
        </w:rPr>
        <w:t xml:space="preserve">Represent NAYA with the utmost professionalism at community events and other public relations </w:t>
      </w:r>
      <w:r w:rsidR="00EC2A9D" w:rsidRPr="002178A1">
        <w:rPr>
          <w:rFonts w:asciiTheme="minorHAnsi" w:hAnsiTheme="minorHAnsi" w:cstheme="minorHAnsi"/>
          <w:sz w:val="22"/>
          <w:szCs w:val="22"/>
        </w:rPr>
        <w:t>opportunities.</w:t>
      </w:r>
    </w:p>
    <w:p w14:paraId="4A0E365F" w14:textId="77777777" w:rsidR="00547BF5" w:rsidRDefault="00547BF5" w:rsidP="00FB45F5">
      <w:pPr>
        <w:numPr>
          <w:ilvl w:val="1"/>
          <w:numId w:val="1"/>
        </w:numPr>
        <w:tabs>
          <w:tab w:val="clear" w:pos="1440"/>
          <w:tab w:val="num" w:pos="1080"/>
        </w:tabs>
        <w:ind w:left="1080"/>
        <w:jc w:val="both"/>
        <w:rPr>
          <w:rFonts w:asciiTheme="minorHAnsi" w:hAnsiTheme="minorHAnsi" w:cstheme="minorHAnsi"/>
          <w:sz w:val="22"/>
          <w:szCs w:val="22"/>
        </w:rPr>
      </w:pPr>
      <w:r w:rsidRPr="00547BF5">
        <w:rPr>
          <w:rFonts w:asciiTheme="minorHAnsi" w:hAnsiTheme="minorHAnsi" w:cstheme="minorHAnsi"/>
          <w:sz w:val="22"/>
          <w:szCs w:val="22"/>
        </w:rPr>
        <w:t>Work as an active member of departmental team</w:t>
      </w:r>
    </w:p>
    <w:p w14:paraId="4A0E3660" w14:textId="7209906E" w:rsidR="00547BF5" w:rsidRDefault="00547BF5" w:rsidP="00FB45F5">
      <w:pPr>
        <w:numPr>
          <w:ilvl w:val="1"/>
          <w:numId w:val="1"/>
        </w:numPr>
        <w:tabs>
          <w:tab w:val="clear" w:pos="1440"/>
          <w:tab w:val="num" w:pos="1080"/>
        </w:tabs>
        <w:ind w:left="1080"/>
        <w:jc w:val="both"/>
        <w:rPr>
          <w:rFonts w:asciiTheme="minorHAnsi" w:hAnsiTheme="minorHAnsi" w:cstheme="minorHAnsi"/>
          <w:sz w:val="22"/>
          <w:szCs w:val="22"/>
        </w:rPr>
      </w:pPr>
      <w:r w:rsidRPr="00547BF5">
        <w:rPr>
          <w:rFonts w:asciiTheme="minorHAnsi" w:hAnsiTheme="minorHAnsi" w:cstheme="minorHAnsi"/>
          <w:sz w:val="22"/>
          <w:szCs w:val="22"/>
        </w:rPr>
        <w:t xml:space="preserve">Participate actively in cross-departmental team </w:t>
      </w:r>
      <w:r w:rsidR="007F5EF7" w:rsidRPr="00547BF5">
        <w:rPr>
          <w:rFonts w:asciiTheme="minorHAnsi" w:hAnsiTheme="minorHAnsi" w:cstheme="minorHAnsi"/>
          <w:sz w:val="22"/>
          <w:szCs w:val="22"/>
        </w:rPr>
        <w:t>projects.</w:t>
      </w:r>
    </w:p>
    <w:p w14:paraId="4A0E3661" w14:textId="6614CE6B" w:rsidR="00547BF5" w:rsidRPr="00547BF5" w:rsidRDefault="00547BF5" w:rsidP="00FB45F5">
      <w:pPr>
        <w:numPr>
          <w:ilvl w:val="1"/>
          <w:numId w:val="1"/>
        </w:numPr>
        <w:tabs>
          <w:tab w:val="clear" w:pos="1440"/>
          <w:tab w:val="num" w:pos="1080"/>
        </w:tabs>
        <w:ind w:left="1080"/>
        <w:jc w:val="both"/>
        <w:rPr>
          <w:rFonts w:asciiTheme="minorHAnsi" w:hAnsiTheme="minorHAnsi" w:cstheme="minorHAnsi"/>
          <w:sz w:val="22"/>
          <w:szCs w:val="22"/>
        </w:rPr>
      </w:pPr>
      <w:r w:rsidRPr="00547BF5">
        <w:rPr>
          <w:rFonts w:asciiTheme="minorHAnsi" w:hAnsiTheme="minorHAnsi" w:cstheme="minorHAnsi"/>
          <w:sz w:val="22"/>
          <w:szCs w:val="22"/>
        </w:rPr>
        <w:t xml:space="preserve">Contribute to fostering a safe and secure environment for community members and </w:t>
      </w:r>
      <w:r w:rsidR="007F5EF7" w:rsidRPr="00547BF5">
        <w:rPr>
          <w:rFonts w:asciiTheme="minorHAnsi" w:hAnsiTheme="minorHAnsi" w:cstheme="minorHAnsi"/>
          <w:sz w:val="22"/>
          <w:szCs w:val="22"/>
        </w:rPr>
        <w:t>staff.</w:t>
      </w:r>
    </w:p>
    <w:p w14:paraId="4A0E3662" w14:textId="77777777" w:rsidR="004E5D6D" w:rsidRPr="004B7505" w:rsidRDefault="004E5D6D" w:rsidP="004E5D6D">
      <w:pPr>
        <w:jc w:val="both"/>
        <w:rPr>
          <w:rFonts w:asciiTheme="minorHAnsi" w:hAnsiTheme="minorHAnsi" w:cstheme="minorHAnsi"/>
          <w:b/>
          <w:sz w:val="22"/>
          <w:szCs w:val="22"/>
        </w:rPr>
      </w:pPr>
    </w:p>
    <w:p w14:paraId="4A0E3663" w14:textId="77777777" w:rsidR="00547BF5" w:rsidRPr="000C6C8C" w:rsidRDefault="00547BF5" w:rsidP="00547BF5">
      <w:pPr>
        <w:rPr>
          <w:rFonts w:ascii="Calibri" w:hAnsi="Calibri" w:cs="Calibri"/>
          <w:b/>
          <w:sz w:val="22"/>
          <w:szCs w:val="22"/>
        </w:rPr>
      </w:pPr>
      <w:r w:rsidRPr="000C6C8C">
        <w:rPr>
          <w:rFonts w:ascii="Calibri" w:hAnsi="Calibri" w:cs="Calibri"/>
          <w:b/>
          <w:sz w:val="22"/>
          <w:szCs w:val="22"/>
        </w:rPr>
        <w:t>Qualifications:</w:t>
      </w:r>
    </w:p>
    <w:p w14:paraId="4A0E3664" w14:textId="77777777" w:rsidR="00547BF5" w:rsidRPr="00FB45F5" w:rsidRDefault="00547BF5" w:rsidP="00FB45F5">
      <w:pPr>
        <w:autoSpaceDE w:val="0"/>
        <w:autoSpaceDN w:val="0"/>
        <w:adjustRightInd w:val="0"/>
        <w:rPr>
          <w:rFonts w:ascii="Calibri" w:hAnsi="Calibri" w:cs="Calibri"/>
          <w:sz w:val="22"/>
          <w:szCs w:val="22"/>
          <w:u w:val="single"/>
        </w:rPr>
      </w:pPr>
      <w:r w:rsidRPr="00FB45F5">
        <w:rPr>
          <w:rFonts w:ascii="Calibri" w:hAnsi="Calibri" w:cs="Calibri"/>
          <w:sz w:val="22"/>
          <w:szCs w:val="22"/>
          <w:u w:val="single"/>
        </w:rPr>
        <w:t>Education &amp; Training:</w:t>
      </w:r>
    </w:p>
    <w:p w14:paraId="4A0E3665" w14:textId="48F9D2AB" w:rsidR="005A7584" w:rsidRPr="005A7584" w:rsidRDefault="005A7584" w:rsidP="005A7584">
      <w:pPr>
        <w:numPr>
          <w:ilvl w:val="0"/>
          <w:numId w:val="13"/>
        </w:numPr>
        <w:autoSpaceDE w:val="0"/>
        <w:autoSpaceDN w:val="0"/>
        <w:adjustRightInd w:val="0"/>
        <w:rPr>
          <w:rFonts w:ascii="Calibri" w:hAnsi="Calibri" w:cs="Calibri"/>
          <w:sz w:val="22"/>
          <w:szCs w:val="22"/>
        </w:rPr>
      </w:pPr>
      <w:r>
        <w:rPr>
          <w:rFonts w:ascii="Calibri" w:hAnsi="Calibri" w:cs="Calibri"/>
          <w:sz w:val="22"/>
          <w:szCs w:val="22"/>
        </w:rPr>
        <w:t>Bachelor’s Degree in</w:t>
      </w:r>
      <w:r w:rsidRPr="005A7584">
        <w:rPr>
          <w:rFonts w:ascii="Calibri" w:hAnsi="Calibri" w:cs="Calibri"/>
          <w:sz w:val="22"/>
          <w:szCs w:val="22"/>
        </w:rPr>
        <w:t xml:space="preserve"> Socia</w:t>
      </w:r>
      <w:r>
        <w:rPr>
          <w:rFonts w:ascii="Calibri" w:hAnsi="Calibri" w:cs="Calibri"/>
          <w:sz w:val="22"/>
          <w:szCs w:val="22"/>
        </w:rPr>
        <w:t>l Work</w:t>
      </w:r>
      <w:r w:rsidRPr="005A7584">
        <w:rPr>
          <w:rFonts w:ascii="Calibri" w:hAnsi="Calibri" w:cs="Calibri"/>
          <w:sz w:val="22"/>
          <w:szCs w:val="22"/>
        </w:rPr>
        <w:t xml:space="preserve"> or related field </w:t>
      </w:r>
      <w:r w:rsidR="00EC2A9D" w:rsidRPr="005A7584">
        <w:rPr>
          <w:rFonts w:ascii="Calibri" w:hAnsi="Calibri" w:cs="Calibri"/>
          <w:sz w:val="22"/>
          <w:szCs w:val="22"/>
        </w:rPr>
        <w:t>required.</w:t>
      </w:r>
    </w:p>
    <w:p w14:paraId="4A0E3666" w14:textId="2423679A" w:rsidR="005A7584" w:rsidRPr="005A7584" w:rsidRDefault="005A7584" w:rsidP="005A7584">
      <w:pPr>
        <w:numPr>
          <w:ilvl w:val="1"/>
          <w:numId w:val="13"/>
        </w:numPr>
        <w:tabs>
          <w:tab w:val="clear" w:pos="1440"/>
        </w:tabs>
        <w:autoSpaceDE w:val="0"/>
        <w:autoSpaceDN w:val="0"/>
        <w:adjustRightInd w:val="0"/>
        <w:ind w:left="1080"/>
        <w:rPr>
          <w:rFonts w:ascii="Calibri" w:hAnsi="Calibri" w:cs="Calibri"/>
          <w:sz w:val="22"/>
          <w:szCs w:val="22"/>
        </w:rPr>
      </w:pPr>
      <w:r w:rsidRPr="005A7584">
        <w:rPr>
          <w:rFonts w:ascii="Calibri" w:hAnsi="Calibri" w:cs="Calibri"/>
          <w:sz w:val="22"/>
          <w:szCs w:val="22"/>
        </w:rPr>
        <w:t xml:space="preserve">A combination of equivalent education and experience may be an acceptable </w:t>
      </w:r>
      <w:r w:rsidR="00EC2A9D" w:rsidRPr="005A7584">
        <w:rPr>
          <w:rFonts w:ascii="Calibri" w:hAnsi="Calibri" w:cs="Calibri"/>
          <w:sz w:val="22"/>
          <w:szCs w:val="22"/>
        </w:rPr>
        <w:t>substitute.</w:t>
      </w:r>
    </w:p>
    <w:p w14:paraId="4A0E3667" w14:textId="70E12185" w:rsidR="005A7584" w:rsidRPr="005A7584" w:rsidRDefault="005A7584" w:rsidP="005A7584">
      <w:pPr>
        <w:numPr>
          <w:ilvl w:val="0"/>
          <w:numId w:val="13"/>
        </w:numPr>
        <w:autoSpaceDE w:val="0"/>
        <w:autoSpaceDN w:val="0"/>
        <w:adjustRightInd w:val="0"/>
        <w:rPr>
          <w:rFonts w:ascii="Calibri" w:hAnsi="Calibri" w:cs="Calibri"/>
          <w:sz w:val="22"/>
          <w:szCs w:val="22"/>
        </w:rPr>
      </w:pPr>
      <w:r w:rsidRPr="005A7584">
        <w:rPr>
          <w:rFonts w:ascii="Calibri" w:hAnsi="Calibri" w:cs="Calibri"/>
          <w:sz w:val="22"/>
          <w:szCs w:val="22"/>
        </w:rPr>
        <w:t xml:space="preserve">Knowledge and understanding of the Indian Child Welfare Act </w:t>
      </w:r>
      <w:r w:rsidR="00094049" w:rsidRPr="005A7584">
        <w:rPr>
          <w:rFonts w:ascii="Calibri" w:hAnsi="Calibri" w:cs="Calibri"/>
          <w:sz w:val="22"/>
          <w:szCs w:val="22"/>
        </w:rPr>
        <w:t>required.</w:t>
      </w:r>
    </w:p>
    <w:p w14:paraId="4A0E3668" w14:textId="4B3AB5BC" w:rsidR="005A7584" w:rsidRPr="005A7584" w:rsidRDefault="005A7584" w:rsidP="005A7584">
      <w:pPr>
        <w:numPr>
          <w:ilvl w:val="0"/>
          <w:numId w:val="13"/>
        </w:numPr>
        <w:autoSpaceDE w:val="0"/>
        <w:autoSpaceDN w:val="0"/>
        <w:adjustRightInd w:val="0"/>
        <w:rPr>
          <w:rFonts w:ascii="Calibri" w:hAnsi="Calibri" w:cs="Calibri"/>
          <w:sz w:val="22"/>
          <w:szCs w:val="22"/>
        </w:rPr>
      </w:pPr>
      <w:r w:rsidRPr="005A7584">
        <w:rPr>
          <w:rFonts w:ascii="Calibri" w:hAnsi="Calibri" w:cs="Calibri"/>
          <w:sz w:val="22"/>
          <w:szCs w:val="22"/>
        </w:rPr>
        <w:t xml:space="preserve">Knowledge and understanding of the services provided by DHS (Department of Human Services) Child Welfare </w:t>
      </w:r>
      <w:r w:rsidR="00094049" w:rsidRPr="005A7584">
        <w:rPr>
          <w:rFonts w:ascii="Calibri" w:hAnsi="Calibri" w:cs="Calibri"/>
          <w:sz w:val="22"/>
          <w:szCs w:val="22"/>
        </w:rPr>
        <w:t>required.</w:t>
      </w:r>
    </w:p>
    <w:p w14:paraId="4A0E3669" w14:textId="262161C7" w:rsidR="005A7584" w:rsidRPr="005A7584" w:rsidRDefault="005A7584" w:rsidP="005A7584">
      <w:pPr>
        <w:numPr>
          <w:ilvl w:val="0"/>
          <w:numId w:val="13"/>
        </w:numPr>
        <w:autoSpaceDE w:val="0"/>
        <w:autoSpaceDN w:val="0"/>
        <w:adjustRightInd w:val="0"/>
        <w:rPr>
          <w:rFonts w:ascii="Calibri" w:hAnsi="Calibri" w:cs="Calibri"/>
          <w:sz w:val="22"/>
          <w:szCs w:val="22"/>
        </w:rPr>
      </w:pPr>
      <w:r w:rsidRPr="005A7584">
        <w:rPr>
          <w:rFonts w:ascii="Calibri" w:hAnsi="Calibri" w:cs="Calibri"/>
          <w:sz w:val="22"/>
          <w:szCs w:val="22"/>
        </w:rPr>
        <w:t xml:space="preserve">Knowledge of local community resources, emergency services, and social service agencies, especially with low-income and ethnic minority clientele </w:t>
      </w:r>
      <w:r w:rsidR="00941885" w:rsidRPr="005A7584">
        <w:rPr>
          <w:rFonts w:ascii="Calibri" w:hAnsi="Calibri" w:cs="Calibri"/>
          <w:sz w:val="22"/>
          <w:szCs w:val="22"/>
        </w:rPr>
        <w:t>required.</w:t>
      </w:r>
    </w:p>
    <w:p w14:paraId="4A0E366A" w14:textId="47FEEF2E" w:rsidR="005A7584" w:rsidRPr="005A7584" w:rsidRDefault="005A7584" w:rsidP="005A7584">
      <w:pPr>
        <w:numPr>
          <w:ilvl w:val="0"/>
          <w:numId w:val="13"/>
        </w:numPr>
        <w:autoSpaceDE w:val="0"/>
        <w:autoSpaceDN w:val="0"/>
        <w:adjustRightInd w:val="0"/>
        <w:rPr>
          <w:rFonts w:ascii="Calibri" w:hAnsi="Calibri" w:cs="Calibri"/>
          <w:sz w:val="22"/>
          <w:szCs w:val="22"/>
        </w:rPr>
      </w:pPr>
      <w:r w:rsidRPr="005A7584">
        <w:rPr>
          <w:rFonts w:ascii="Calibri" w:hAnsi="Calibri" w:cs="Calibri"/>
          <w:sz w:val="22"/>
          <w:szCs w:val="22"/>
        </w:rPr>
        <w:t xml:space="preserve">Knowledge of Native American culture, arts, and practices </w:t>
      </w:r>
      <w:r w:rsidR="00941885">
        <w:rPr>
          <w:rFonts w:ascii="Calibri" w:hAnsi="Calibri" w:cs="Calibri"/>
          <w:sz w:val="22"/>
          <w:szCs w:val="22"/>
        </w:rPr>
        <w:t>preferred.</w:t>
      </w:r>
    </w:p>
    <w:p w14:paraId="4A0E366B" w14:textId="557A1FA7" w:rsidR="00547BF5" w:rsidRPr="00270A84" w:rsidRDefault="00547BF5" w:rsidP="00FB45F5">
      <w:pPr>
        <w:numPr>
          <w:ilvl w:val="0"/>
          <w:numId w:val="13"/>
        </w:numPr>
        <w:autoSpaceDE w:val="0"/>
        <w:autoSpaceDN w:val="0"/>
        <w:adjustRightInd w:val="0"/>
        <w:rPr>
          <w:rFonts w:ascii="Calibri" w:hAnsi="Calibri" w:cs="Calibri"/>
          <w:sz w:val="22"/>
          <w:szCs w:val="22"/>
        </w:rPr>
      </w:pPr>
      <w:r w:rsidRPr="00270A84">
        <w:rPr>
          <w:rFonts w:ascii="Calibri" w:hAnsi="Calibri" w:cs="Calibri"/>
          <w:sz w:val="22"/>
          <w:szCs w:val="22"/>
        </w:rPr>
        <w:t>Knowledge of Native American history, an understanding of the diversity of the local American Indian/Alaskan Native community and issues surrounding the Urban Indian experience</w:t>
      </w:r>
      <w:r w:rsidR="004E38B8">
        <w:rPr>
          <w:rFonts w:ascii="Calibri" w:hAnsi="Calibri" w:cs="Calibri"/>
          <w:sz w:val="22"/>
          <w:szCs w:val="22"/>
        </w:rPr>
        <w:t xml:space="preserve"> </w:t>
      </w:r>
      <w:r w:rsidR="00941885">
        <w:rPr>
          <w:rFonts w:ascii="Calibri" w:hAnsi="Calibri" w:cs="Calibri"/>
          <w:sz w:val="22"/>
          <w:szCs w:val="22"/>
        </w:rPr>
        <w:t>required.</w:t>
      </w:r>
    </w:p>
    <w:p w14:paraId="4A0E366C" w14:textId="77777777" w:rsidR="00547BF5" w:rsidRPr="00FB45F5" w:rsidRDefault="00547BF5" w:rsidP="00FB45F5">
      <w:pPr>
        <w:autoSpaceDE w:val="0"/>
        <w:autoSpaceDN w:val="0"/>
        <w:adjustRightInd w:val="0"/>
        <w:rPr>
          <w:rFonts w:ascii="Calibri" w:hAnsi="Calibri" w:cs="Calibri"/>
          <w:sz w:val="22"/>
          <w:szCs w:val="22"/>
          <w:u w:val="single"/>
        </w:rPr>
      </w:pPr>
      <w:r w:rsidRPr="00FB45F5">
        <w:rPr>
          <w:rFonts w:ascii="Calibri" w:hAnsi="Calibri" w:cs="Calibri"/>
          <w:sz w:val="22"/>
          <w:szCs w:val="22"/>
          <w:u w:val="single"/>
        </w:rPr>
        <w:t>Certifications/Credentials:</w:t>
      </w:r>
    </w:p>
    <w:p w14:paraId="4A0E366D" w14:textId="54625845" w:rsidR="00547BF5" w:rsidRPr="000C6C8C" w:rsidRDefault="00547BF5" w:rsidP="00FB45F5">
      <w:pPr>
        <w:numPr>
          <w:ilvl w:val="0"/>
          <w:numId w:val="12"/>
        </w:numPr>
        <w:ind w:left="360"/>
        <w:rPr>
          <w:rFonts w:ascii="Calibri" w:hAnsi="Calibri" w:cs="Calibri"/>
          <w:b/>
          <w:sz w:val="22"/>
          <w:szCs w:val="22"/>
        </w:rPr>
      </w:pPr>
      <w:r w:rsidRPr="000C6E3D">
        <w:rPr>
          <w:rFonts w:ascii="Calibri" w:hAnsi="Calibri" w:cs="Calibri"/>
          <w:sz w:val="22"/>
          <w:szCs w:val="22"/>
        </w:rPr>
        <w:t>Certification (or ability to certify) and ability to maintain certification</w:t>
      </w:r>
      <w:r w:rsidRPr="00B87BC0">
        <w:rPr>
          <w:rFonts w:ascii="Calibri" w:hAnsi="Calibri" w:cs="Calibri"/>
          <w:sz w:val="22"/>
          <w:szCs w:val="22"/>
        </w:rPr>
        <w:t xml:space="preserve"> in Cardio Pulmonary Resuscitation (CPR), 1</w:t>
      </w:r>
      <w:r w:rsidRPr="00B87BC0">
        <w:rPr>
          <w:rFonts w:ascii="Calibri" w:hAnsi="Calibri" w:cs="Calibri"/>
          <w:sz w:val="22"/>
          <w:szCs w:val="22"/>
          <w:vertAlign w:val="superscript"/>
        </w:rPr>
        <w:t>st</w:t>
      </w:r>
      <w:r w:rsidRPr="00B87BC0">
        <w:rPr>
          <w:rFonts w:ascii="Calibri" w:hAnsi="Calibri" w:cs="Calibri"/>
          <w:sz w:val="22"/>
          <w:szCs w:val="22"/>
        </w:rPr>
        <w:t xml:space="preserve"> Aid and Automatic External </w:t>
      </w:r>
      <w:r w:rsidR="00F40A5E" w:rsidRPr="00B87BC0">
        <w:rPr>
          <w:rFonts w:ascii="Calibri" w:hAnsi="Calibri" w:cs="Calibri"/>
          <w:sz w:val="22"/>
          <w:szCs w:val="22"/>
        </w:rPr>
        <w:t>Defibrillator</w:t>
      </w:r>
      <w:r w:rsidRPr="00B87BC0">
        <w:rPr>
          <w:rFonts w:ascii="Calibri" w:hAnsi="Calibri" w:cs="Calibri"/>
          <w:sz w:val="22"/>
          <w:szCs w:val="22"/>
        </w:rPr>
        <w:t xml:space="preserve"> (AED)</w:t>
      </w:r>
    </w:p>
    <w:p w14:paraId="4A0E366E" w14:textId="77777777" w:rsidR="00547BF5" w:rsidRPr="00FB45F5" w:rsidRDefault="00547BF5" w:rsidP="00FB45F5">
      <w:pPr>
        <w:autoSpaceDE w:val="0"/>
        <w:autoSpaceDN w:val="0"/>
        <w:adjustRightInd w:val="0"/>
        <w:rPr>
          <w:rFonts w:ascii="Calibri" w:hAnsi="Calibri" w:cs="Calibri"/>
          <w:sz w:val="22"/>
          <w:szCs w:val="22"/>
          <w:u w:val="single"/>
        </w:rPr>
      </w:pPr>
      <w:r w:rsidRPr="00FB45F5">
        <w:rPr>
          <w:rFonts w:ascii="Calibri" w:hAnsi="Calibri" w:cs="Calibri"/>
          <w:sz w:val="22"/>
          <w:szCs w:val="22"/>
          <w:u w:val="single"/>
        </w:rPr>
        <w:t>Experience:</w:t>
      </w:r>
    </w:p>
    <w:p w14:paraId="4A0E366F" w14:textId="77777777" w:rsidR="00303DAD" w:rsidRPr="00303DAD" w:rsidRDefault="00303DAD" w:rsidP="00303DAD">
      <w:pPr>
        <w:numPr>
          <w:ilvl w:val="0"/>
          <w:numId w:val="13"/>
        </w:numPr>
        <w:autoSpaceDE w:val="0"/>
        <w:autoSpaceDN w:val="0"/>
        <w:adjustRightInd w:val="0"/>
        <w:rPr>
          <w:rFonts w:ascii="Calibri" w:hAnsi="Calibri" w:cs="Calibri"/>
          <w:sz w:val="22"/>
          <w:szCs w:val="22"/>
        </w:rPr>
      </w:pPr>
      <w:r w:rsidRPr="00303DAD">
        <w:rPr>
          <w:rFonts w:ascii="Calibri" w:hAnsi="Calibri" w:cs="Calibri"/>
          <w:sz w:val="22"/>
          <w:szCs w:val="22"/>
        </w:rPr>
        <w:t>Experience working within diverse populations (specifically with the urban and reservation Native American population, including working within a tribe, board, or other organization) strongly preferred</w:t>
      </w:r>
    </w:p>
    <w:p w14:paraId="3A88EB5B" w14:textId="7B3B91EF" w:rsidR="00AF22ED" w:rsidRPr="00411E12" w:rsidRDefault="00D644A3" w:rsidP="00AF22ED">
      <w:pPr>
        <w:numPr>
          <w:ilvl w:val="0"/>
          <w:numId w:val="13"/>
        </w:numPr>
        <w:autoSpaceDE w:val="0"/>
        <w:autoSpaceDN w:val="0"/>
        <w:adjustRightInd w:val="0"/>
        <w:rPr>
          <w:rFonts w:ascii="Calibri" w:hAnsi="Calibri" w:cs="Calibri"/>
          <w:sz w:val="22"/>
          <w:szCs w:val="22"/>
        </w:rPr>
      </w:pPr>
      <w:r w:rsidRPr="00D644A3">
        <w:rPr>
          <w:rFonts w:ascii="Calibri" w:hAnsi="Calibri" w:cs="Calibri"/>
          <w:sz w:val="22"/>
          <w:szCs w:val="22"/>
        </w:rPr>
        <w:t>A minimum of two (2) years of experience in human/social/direct/educational services with low income and culturally diverse populations preferred</w:t>
      </w:r>
    </w:p>
    <w:p w14:paraId="4A0E3671" w14:textId="138BEB8B" w:rsidR="00D644A3" w:rsidRPr="00D644A3" w:rsidRDefault="00D644A3" w:rsidP="00D644A3">
      <w:pPr>
        <w:numPr>
          <w:ilvl w:val="0"/>
          <w:numId w:val="13"/>
        </w:numPr>
        <w:autoSpaceDE w:val="0"/>
        <w:autoSpaceDN w:val="0"/>
        <w:adjustRightInd w:val="0"/>
        <w:rPr>
          <w:rFonts w:ascii="Calibri" w:hAnsi="Calibri" w:cs="Calibri"/>
          <w:sz w:val="22"/>
          <w:szCs w:val="22"/>
        </w:rPr>
      </w:pPr>
      <w:r w:rsidRPr="00D644A3">
        <w:rPr>
          <w:rFonts w:ascii="Calibri" w:hAnsi="Calibri" w:cs="Calibri"/>
          <w:sz w:val="22"/>
          <w:szCs w:val="22"/>
        </w:rPr>
        <w:t>Experience working at or in conjunction with the Department of Human Services Child Welfare preferred</w:t>
      </w:r>
    </w:p>
    <w:p w14:paraId="4A0E3672" w14:textId="77777777" w:rsidR="00D644A3" w:rsidRPr="00D644A3" w:rsidRDefault="00D644A3" w:rsidP="00D644A3">
      <w:pPr>
        <w:numPr>
          <w:ilvl w:val="0"/>
          <w:numId w:val="13"/>
        </w:numPr>
        <w:autoSpaceDE w:val="0"/>
        <w:autoSpaceDN w:val="0"/>
        <w:adjustRightInd w:val="0"/>
        <w:rPr>
          <w:rFonts w:ascii="Calibri" w:hAnsi="Calibri" w:cs="Calibri"/>
          <w:sz w:val="22"/>
          <w:szCs w:val="22"/>
        </w:rPr>
      </w:pPr>
      <w:r w:rsidRPr="00D644A3">
        <w:rPr>
          <w:rFonts w:ascii="Calibri" w:hAnsi="Calibri" w:cs="Calibri"/>
          <w:sz w:val="22"/>
          <w:szCs w:val="22"/>
        </w:rPr>
        <w:lastRenderedPageBreak/>
        <w:t>Demonstrated experience providing social services to families preferred</w:t>
      </w:r>
    </w:p>
    <w:p w14:paraId="4A0E3673" w14:textId="77777777" w:rsidR="00D644A3" w:rsidRPr="00D644A3" w:rsidRDefault="00D644A3" w:rsidP="00D644A3">
      <w:pPr>
        <w:numPr>
          <w:ilvl w:val="0"/>
          <w:numId w:val="13"/>
        </w:numPr>
        <w:autoSpaceDE w:val="0"/>
        <w:autoSpaceDN w:val="0"/>
        <w:adjustRightInd w:val="0"/>
        <w:rPr>
          <w:rFonts w:ascii="Calibri" w:hAnsi="Calibri" w:cs="Calibri"/>
          <w:sz w:val="22"/>
          <w:szCs w:val="22"/>
        </w:rPr>
      </w:pPr>
      <w:r w:rsidRPr="00D644A3">
        <w:rPr>
          <w:rFonts w:ascii="Calibri" w:hAnsi="Calibri" w:cs="Calibri"/>
          <w:sz w:val="22"/>
          <w:szCs w:val="22"/>
        </w:rPr>
        <w:t>Demonstrated experience in the areas of cultural arts and enrichment preferred</w:t>
      </w:r>
    </w:p>
    <w:p w14:paraId="4A0E3674" w14:textId="3735C541" w:rsidR="00547BF5" w:rsidRPr="00FB45F5" w:rsidRDefault="00547BF5" w:rsidP="00FB45F5">
      <w:pPr>
        <w:autoSpaceDE w:val="0"/>
        <w:autoSpaceDN w:val="0"/>
        <w:adjustRightInd w:val="0"/>
        <w:rPr>
          <w:rFonts w:ascii="Calibri" w:hAnsi="Calibri" w:cs="Calibri"/>
          <w:sz w:val="22"/>
          <w:szCs w:val="22"/>
          <w:u w:val="single"/>
        </w:rPr>
      </w:pPr>
      <w:r w:rsidRPr="00FB45F5">
        <w:rPr>
          <w:rFonts w:ascii="Calibri" w:hAnsi="Calibri" w:cs="Calibri"/>
          <w:sz w:val="22"/>
          <w:szCs w:val="22"/>
          <w:u w:val="single"/>
        </w:rPr>
        <w:t>Skills:</w:t>
      </w:r>
    </w:p>
    <w:p w14:paraId="18AE8D94" w14:textId="6F495E82" w:rsidR="00411E12" w:rsidRDefault="00D644A3" w:rsidP="00411E12">
      <w:pPr>
        <w:numPr>
          <w:ilvl w:val="0"/>
          <w:numId w:val="2"/>
        </w:numPr>
        <w:rPr>
          <w:rFonts w:ascii="Calibri" w:hAnsi="Calibri" w:cs="Calibri"/>
          <w:sz w:val="22"/>
          <w:szCs w:val="22"/>
        </w:rPr>
      </w:pPr>
      <w:r w:rsidRPr="00D644A3">
        <w:rPr>
          <w:rFonts w:ascii="Calibri" w:hAnsi="Calibri" w:cs="Calibri"/>
          <w:sz w:val="22"/>
          <w:szCs w:val="22"/>
        </w:rPr>
        <w:t xml:space="preserve">Ability to manage and maintain a high-volume caseload of participants </w:t>
      </w:r>
      <w:r w:rsidR="00DD2270" w:rsidRPr="00D644A3">
        <w:rPr>
          <w:rFonts w:ascii="Calibri" w:hAnsi="Calibri" w:cs="Calibri"/>
          <w:sz w:val="22"/>
          <w:szCs w:val="22"/>
        </w:rPr>
        <w:t>efficiently.</w:t>
      </w:r>
    </w:p>
    <w:p w14:paraId="672EA98A" w14:textId="77777777" w:rsidR="00411E12" w:rsidRPr="00411E12" w:rsidRDefault="00411E12" w:rsidP="00411E12">
      <w:pPr>
        <w:ind w:left="360"/>
        <w:rPr>
          <w:rFonts w:ascii="Calibri" w:hAnsi="Calibri" w:cs="Calibri"/>
          <w:sz w:val="22"/>
          <w:szCs w:val="22"/>
        </w:rPr>
      </w:pPr>
    </w:p>
    <w:p w14:paraId="155EF8EF" w14:textId="485E1A65" w:rsidR="00411E12" w:rsidRDefault="00411E12" w:rsidP="00411E12">
      <w:pPr>
        <w:autoSpaceDE w:val="0"/>
        <w:autoSpaceDN w:val="0"/>
        <w:adjustRightInd w:val="0"/>
        <w:rPr>
          <w:rFonts w:ascii="Calibri" w:hAnsi="Calibri" w:cs="Calibri"/>
          <w:sz w:val="22"/>
          <w:szCs w:val="22"/>
        </w:rPr>
      </w:pPr>
      <w:r w:rsidRPr="00411E12">
        <w:rPr>
          <w:rFonts w:ascii="Calibri" w:hAnsi="Calibri" w:cs="Calibri"/>
          <w:b/>
          <w:sz w:val="22"/>
          <w:szCs w:val="22"/>
        </w:rPr>
        <w:t>Qualifications, Continued:</w:t>
      </w:r>
    </w:p>
    <w:p w14:paraId="4A0E3676" w14:textId="6613713E" w:rsidR="00D644A3" w:rsidRPr="00D644A3" w:rsidRDefault="00D644A3" w:rsidP="00D644A3">
      <w:pPr>
        <w:numPr>
          <w:ilvl w:val="0"/>
          <w:numId w:val="2"/>
        </w:numPr>
        <w:rPr>
          <w:rFonts w:ascii="Calibri" w:hAnsi="Calibri" w:cs="Calibri"/>
          <w:sz w:val="22"/>
          <w:szCs w:val="22"/>
        </w:rPr>
      </w:pPr>
      <w:r w:rsidRPr="00D644A3">
        <w:rPr>
          <w:rFonts w:ascii="Calibri" w:hAnsi="Calibri" w:cs="Calibri"/>
          <w:sz w:val="22"/>
          <w:szCs w:val="22"/>
        </w:rPr>
        <w:t xml:space="preserve">Ability to stay composed and exercise good judgment in stressful situations, such as dealing with distressed and/or demanding </w:t>
      </w:r>
      <w:r w:rsidR="004D769B" w:rsidRPr="00D644A3">
        <w:rPr>
          <w:rFonts w:ascii="Calibri" w:hAnsi="Calibri" w:cs="Calibri"/>
          <w:sz w:val="22"/>
          <w:szCs w:val="22"/>
        </w:rPr>
        <w:t>clients.</w:t>
      </w:r>
    </w:p>
    <w:p w14:paraId="4A0E3677" w14:textId="5567D6A2" w:rsidR="00D644A3" w:rsidRPr="00D644A3" w:rsidRDefault="00D644A3" w:rsidP="00D644A3">
      <w:pPr>
        <w:numPr>
          <w:ilvl w:val="0"/>
          <w:numId w:val="2"/>
        </w:numPr>
        <w:rPr>
          <w:rFonts w:ascii="Calibri" w:hAnsi="Calibri" w:cs="Calibri"/>
          <w:sz w:val="22"/>
          <w:szCs w:val="22"/>
        </w:rPr>
      </w:pPr>
      <w:r w:rsidRPr="00D644A3">
        <w:rPr>
          <w:rFonts w:ascii="Calibri" w:hAnsi="Calibri" w:cs="Calibri"/>
          <w:sz w:val="22"/>
          <w:szCs w:val="22"/>
        </w:rPr>
        <w:t xml:space="preserve">Ability to connect with clients in a manner that successfully motivates them to achieve better </w:t>
      </w:r>
      <w:r w:rsidR="004D769B" w:rsidRPr="00D644A3">
        <w:rPr>
          <w:rFonts w:ascii="Calibri" w:hAnsi="Calibri" w:cs="Calibri"/>
          <w:sz w:val="22"/>
          <w:szCs w:val="22"/>
        </w:rPr>
        <w:t>outcomes.</w:t>
      </w:r>
    </w:p>
    <w:p w14:paraId="4A0E3679" w14:textId="2D5BE1E4" w:rsidR="00D644A3" w:rsidRPr="00411E12" w:rsidRDefault="00D644A3" w:rsidP="00D644A3">
      <w:pPr>
        <w:numPr>
          <w:ilvl w:val="0"/>
          <w:numId w:val="2"/>
        </w:numPr>
        <w:rPr>
          <w:rFonts w:ascii="Calibri" w:hAnsi="Calibri" w:cs="Calibri"/>
          <w:sz w:val="22"/>
          <w:szCs w:val="22"/>
        </w:rPr>
      </w:pPr>
      <w:r w:rsidRPr="00D644A3">
        <w:rPr>
          <w:rFonts w:ascii="Calibri" w:hAnsi="Calibri" w:cs="Calibri"/>
          <w:sz w:val="22"/>
          <w:szCs w:val="22"/>
        </w:rPr>
        <w:t xml:space="preserve">Ability to be extremely flexible when managing changing priorities and schedules, without compromising quality of outcomes, ability to complete tasks, or uphold </w:t>
      </w:r>
      <w:r w:rsidR="004D769B" w:rsidRPr="00D644A3">
        <w:rPr>
          <w:rFonts w:ascii="Calibri" w:hAnsi="Calibri" w:cs="Calibri"/>
          <w:sz w:val="22"/>
          <w:szCs w:val="22"/>
        </w:rPr>
        <w:t>commitments.</w:t>
      </w:r>
    </w:p>
    <w:p w14:paraId="4A0E367B" w14:textId="57ED9168" w:rsidR="00D644A3" w:rsidRPr="00D644A3" w:rsidRDefault="00D644A3" w:rsidP="00D644A3">
      <w:pPr>
        <w:numPr>
          <w:ilvl w:val="0"/>
          <w:numId w:val="2"/>
        </w:numPr>
        <w:rPr>
          <w:rFonts w:ascii="Calibri" w:hAnsi="Calibri" w:cs="Calibri"/>
          <w:sz w:val="22"/>
          <w:szCs w:val="22"/>
        </w:rPr>
      </w:pPr>
      <w:r w:rsidRPr="00D644A3">
        <w:rPr>
          <w:rFonts w:ascii="Calibri" w:hAnsi="Calibri" w:cs="Calibri"/>
          <w:sz w:val="22"/>
          <w:szCs w:val="22"/>
        </w:rPr>
        <w:t xml:space="preserve">Ability to consistently apply sound decision-making procedures and a thorough analysis of the situation when solving </w:t>
      </w:r>
      <w:r w:rsidR="004D769B" w:rsidRPr="00D644A3">
        <w:rPr>
          <w:rFonts w:ascii="Calibri" w:hAnsi="Calibri" w:cs="Calibri"/>
          <w:sz w:val="22"/>
          <w:szCs w:val="22"/>
        </w:rPr>
        <w:t>problems.</w:t>
      </w:r>
    </w:p>
    <w:p w14:paraId="4A0E367C" w14:textId="01950379" w:rsidR="00D644A3" w:rsidRPr="00D644A3" w:rsidRDefault="00D644A3" w:rsidP="00D644A3">
      <w:pPr>
        <w:numPr>
          <w:ilvl w:val="0"/>
          <w:numId w:val="2"/>
        </w:numPr>
        <w:rPr>
          <w:rFonts w:ascii="Calibri" w:hAnsi="Calibri" w:cs="Calibri"/>
          <w:sz w:val="22"/>
          <w:szCs w:val="22"/>
        </w:rPr>
      </w:pPr>
      <w:r w:rsidRPr="00D644A3">
        <w:rPr>
          <w:rFonts w:ascii="Calibri" w:hAnsi="Calibri" w:cs="Calibri"/>
          <w:sz w:val="22"/>
          <w:szCs w:val="22"/>
        </w:rPr>
        <w:t xml:space="preserve">Ability to meet multiple, sometimes conflicting deadlines or workload demands by applying strong organizational systems and efficiently managing </w:t>
      </w:r>
      <w:r w:rsidR="00D933D1" w:rsidRPr="00D644A3">
        <w:rPr>
          <w:rFonts w:ascii="Calibri" w:hAnsi="Calibri" w:cs="Calibri"/>
          <w:sz w:val="22"/>
          <w:szCs w:val="22"/>
        </w:rPr>
        <w:t>time.</w:t>
      </w:r>
    </w:p>
    <w:p w14:paraId="4A0E367D" w14:textId="77777777" w:rsidR="00547BF5" w:rsidRPr="00D644A3" w:rsidRDefault="00547BF5" w:rsidP="00FB45F5">
      <w:pPr>
        <w:numPr>
          <w:ilvl w:val="0"/>
          <w:numId w:val="2"/>
        </w:numPr>
        <w:rPr>
          <w:rFonts w:ascii="Calibri" w:hAnsi="Calibri" w:cs="Calibri"/>
          <w:sz w:val="22"/>
          <w:szCs w:val="22"/>
        </w:rPr>
      </w:pPr>
      <w:r w:rsidRPr="00D644A3">
        <w:rPr>
          <w:rFonts w:ascii="Calibri" w:hAnsi="Calibri" w:cs="Calibri"/>
          <w:sz w:val="22"/>
          <w:szCs w:val="22"/>
        </w:rPr>
        <w:t>Ability to deal with different people and situations appropriately, including effective communication with people from diverse backgrounds</w:t>
      </w:r>
    </w:p>
    <w:p w14:paraId="4A0E367E" w14:textId="77777777" w:rsidR="00547BF5" w:rsidRPr="00D644A3" w:rsidRDefault="00197A7A" w:rsidP="00FB45F5">
      <w:pPr>
        <w:numPr>
          <w:ilvl w:val="0"/>
          <w:numId w:val="2"/>
        </w:numPr>
        <w:rPr>
          <w:rFonts w:ascii="Calibri" w:hAnsi="Calibri" w:cs="Calibri"/>
          <w:sz w:val="22"/>
          <w:szCs w:val="22"/>
        </w:rPr>
      </w:pPr>
      <w:r w:rsidRPr="00D644A3">
        <w:rPr>
          <w:rFonts w:ascii="Calibri" w:hAnsi="Calibri" w:cs="Calibri"/>
          <w:sz w:val="22"/>
          <w:szCs w:val="22"/>
        </w:rPr>
        <w:t>C</w:t>
      </w:r>
      <w:r w:rsidR="00547BF5" w:rsidRPr="00D644A3">
        <w:rPr>
          <w:rFonts w:ascii="Calibri" w:hAnsi="Calibri" w:cs="Calibri"/>
          <w:sz w:val="22"/>
          <w:szCs w:val="22"/>
        </w:rPr>
        <w:t>ommunication skills, active listening, verbal and written, including public presentation skills</w:t>
      </w:r>
    </w:p>
    <w:p w14:paraId="4A0E367F" w14:textId="77777777" w:rsidR="00547BF5" w:rsidRPr="00D644A3" w:rsidRDefault="00547BF5" w:rsidP="00FB45F5">
      <w:pPr>
        <w:numPr>
          <w:ilvl w:val="0"/>
          <w:numId w:val="2"/>
        </w:numPr>
        <w:rPr>
          <w:rFonts w:ascii="Calibri" w:hAnsi="Calibri" w:cs="Calibri"/>
          <w:sz w:val="22"/>
          <w:szCs w:val="22"/>
        </w:rPr>
      </w:pPr>
      <w:r w:rsidRPr="00D644A3">
        <w:rPr>
          <w:rFonts w:ascii="Calibri" w:hAnsi="Calibri" w:cs="Calibri"/>
          <w:sz w:val="22"/>
          <w:szCs w:val="22"/>
        </w:rPr>
        <w:t>Proficient computer skills including:</w:t>
      </w:r>
    </w:p>
    <w:p w14:paraId="4A0E3680" w14:textId="77777777" w:rsidR="00547BF5" w:rsidRPr="00D644A3" w:rsidRDefault="00547BF5" w:rsidP="00547BF5">
      <w:pPr>
        <w:numPr>
          <w:ilvl w:val="1"/>
          <w:numId w:val="2"/>
        </w:numPr>
        <w:tabs>
          <w:tab w:val="clear" w:pos="1440"/>
        </w:tabs>
        <w:ind w:left="1080"/>
        <w:rPr>
          <w:rFonts w:ascii="Calibri" w:hAnsi="Calibri" w:cs="Calibri"/>
          <w:sz w:val="22"/>
          <w:szCs w:val="22"/>
        </w:rPr>
      </w:pPr>
      <w:r w:rsidRPr="00D644A3">
        <w:rPr>
          <w:rFonts w:ascii="Calibri" w:hAnsi="Calibri" w:cs="Calibri"/>
          <w:sz w:val="22"/>
          <w:szCs w:val="22"/>
        </w:rPr>
        <w:t>Web-based research</w:t>
      </w:r>
    </w:p>
    <w:p w14:paraId="4A0E3681" w14:textId="77777777" w:rsidR="00547BF5" w:rsidRPr="00D644A3" w:rsidRDefault="00547BF5" w:rsidP="00547BF5">
      <w:pPr>
        <w:numPr>
          <w:ilvl w:val="1"/>
          <w:numId w:val="2"/>
        </w:numPr>
        <w:tabs>
          <w:tab w:val="clear" w:pos="1440"/>
        </w:tabs>
        <w:ind w:left="1080"/>
        <w:rPr>
          <w:rFonts w:ascii="Calibri" w:hAnsi="Calibri" w:cs="Calibri"/>
          <w:sz w:val="22"/>
          <w:szCs w:val="22"/>
        </w:rPr>
      </w:pPr>
      <w:r w:rsidRPr="00D644A3">
        <w:rPr>
          <w:rFonts w:ascii="Calibri" w:hAnsi="Calibri" w:cs="Calibri"/>
          <w:sz w:val="22"/>
          <w:szCs w:val="22"/>
        </w:rPr>
        <w:t>Word Processing</w:t>
      </w:r>
    </w:p>
    <w:p w14:paraId="4A0E3682" w14:textId="77777777" w:rsidR="00547BF5" w:rsidRPr="00D644A3" w:rsidRDefault="00547BF5" w:rsidP="00547BF5">
      <w:pPr>
        <w:numPr>
          <w:ilvl w:val="1"/>
          <w:numId w:val="2"/>
        </w:numPr>
        <w:tabs>
          <w:tab w:val="clear" w:pos="1440"/>
        </w:tabs>
        <w:ind w:left="1080"/>
        <w:rPr>
          <w:rFonts w:ascii="Calibri" w:hAnsi="Calibri" w:cs="Calibri"/>
          <w:sz w:val="22"/>
          <w:szCs w:val="22"/>
        </w:rPr>
      </w:pPr>
      <w:r w:rsidRPr="00D644A3">
        <w:rPr>
          <w:rFonts w:ascii="Calibri" w:hAnsi="Calibri" w:cs="Calibri"/>
          <w:sz w:val="22"/>
          <w:szCs w:val="22"/>
        </w:rPr>
        <w:t>MS Excel</w:t>
      </w:r>
    </w:p>
    <w:p w14:paraId="4A0E3683" w14:textId="77777777" w:rsidR="00547BF5" w:rsidRPr="00D644A3" w:rsidRDefault="00547BF5" w:rsidP="00547BF5">
      <w:pPr>
        <w:numPr>
          <w:ilvl w:val="1"/>
          <w:numId w:val="2"/>
        </w:numPr>
        <w:tabs>
          <w:tab w:val="clear" w:pos="1440"/>
        </w:tabs>
        <w:ind w:left="1080"/>
        <w:jc w:val="both"/>
        <w:rPr>
          <w:rFonts w:asciiTheme="minorHAnsi" w:hAnsiTheme="minorHAnsi" w:cstheme="minorHAnsi"/>
          <w:b/>
          <w:sz w:val="22"/>
          <w:szCs w:val="22"/>
        </w:rPr>
      </w:pPr>
      <w:r w:rsidRPr="00D644A3">
        <w:rPr>
          <w:rFonts w:ascii="Calibri" w:hAnsi="Calibri" w:cs="Calibri"/>
          <w:sz w:val="22"/>
          <w:szCs w:val="22"/>
        </w:rPr>
        <w:t>Database use</w:t>
      </w:r>
    </w:p>
    <w:p w14:paraId="4A0E3684" w14:textId="77777777" w:rsidR="004E5D6D" w:rsidRPr="00D644A3" w:rsidRDefault="00547BF5" w:rsidP="00547BF5">
      <w:pPr>
        <w:numPr>
          <w:ilvl w:val="1"/>
          <w:numId w:val="2"/>
        </w:numPr>
        <w:tabs>
          <w:tab w:val="clear" w:pos="1440"/>
        </w:tabs>
        <w:ind w:left="1080"/>
        <w:jc w:val="both"/>
        <w:rPr>
          <w:rFonts w:asciiTheme="minorHAnsi" w:hAnsiTheme="minorHAnsi" w:cstheme="minorHAnsi"/>
          <w:b/>
          <w:sz w:val="22"/>
          <w:szCs w:val="22"/>
        </w:rPr>
      </w:pPr>
      <w:r w:rsidRPr="00D644A3">
        <w:rPr>
          <w:rFonts w:ascii="Calibri" w:hAnsi="Calibri" w:cs="Calibri"/>
          <w:sz w:val="22"/>
          <w:szCs w:val="22"/>
        </w:rPr>
        <w:t>Email</w:t>
      </w:r>
    </w:p>
    <w:p w14:paraId="4A0E3685" w14:textId="77777777" w:rsidR="00547BF5" w:rsidRPr="00547BF5" w:rsidRDefault="00547BF5" w:rsidP="00547BF5">
      <w:pPr>
        <w:jc w:val="both"/>
        <w:rPr>
          <w:rFonts w:asciiTheme="minorHAnsi" w:hAnsiTheme="minorHAnsi" w:cstheme="minorHAnsi"/>
          <w:b/>
          <w:sz w:val="22"/>
          <w:szCs w:val="22"/>
        </w:rPr>
      </w:pPr>
    </w:p>
    <w:p w14:paraId="4A0E3686" w14:textId="7828EE99" w:rsidR="004E5D6D" w:rsidRDefault="004E5D6D" w:rsidP="004E5D6D">
      <w:pPr>
        <w:jc w:val="both"/>
        <w:rPr>
          <w:rFonts w:ascii="Calibri" w:hAnsi="Calibri" w:cs="Calibri"/>
          <w:sz w:val="22"/>
          <w:szCs w:val="22"/>
        </w:rPr>
      </w:pPr>
      <w:r w:rsidRPr="004B7505">
        <w:rPr>
          <w:rFonts w:asciiTheme="minorHAnsi" w:hAnsiTheme="minorHAnsi" w:cstheme="minorHAnsi"/>
          <w:b/>
          <w:sz w:val="22"/>
          <w:szCs w:val="22"/>
        </w:rPr>
        <w:t xml:space="preserve">Work Environment: </w:t>
      </w:r>
      <w:r w:rsidRPr="004B7505">
        <w:rPr>
          <w:rFonts w:asciiTheme="minorHAnsi" w:hAnsiTheme="minorHAnsi" w:cstheme="minorHAnsi"/>
          <w:sz w:val="22"/>
          <w:szCs w:val="22"/>
        </w:rPr>
        <w:t xml:space="preserve"> </w:t>
      </w:r>
      <w:r w:rsidR="00E40B56">
        <w:rPr>
          <w:rFonts w:asciiTheme="minorHAnsi" w:hAnsiTheme="minorHAnsi" w:cstheme="minorHAnsi"/>
          <w:sz w:val="22"/>
          <w:szCs w:val="22"/>
        </w:rPr>
        <w:t>8</w:t>
      </w:r>
      <w:r w:rsidR="00D644A3">
        <w:rPr>
          <w:rFonts w:asciiTheme="minorHAnsi" w:hAnsiTheme="minorHAnsi" w:cstheme="minorHAnsi"/>
          <w:sz w:val="22"/>
          <w:szCs w:val="22"/>
        </w:rPr>
        <w:t>0</w:t>
      </w:r>
      <w:r w:rsidRPr="004B7505">
        <w:rPr>
          <w:rFonts w:asciiTheme="minorHAnsi" w:hAnsiTheme="minorHAnsi" w:cstheme="minorHAnsi"/>
          <w:sz w:val="22"/>
          <w:szCs w:val="22"/>
        </w:rPr>
        <w:t>%</w:t>
      </w:r>
      <w:r w:rsidR="00E40B56">
        <w:rPr>
          <w:rFonts w:asciiTheme="minorHAnsi" w:hAnsiTheme="minorHAnsi" w:cstheme="minorHAnsi"/>
          <w:sz w:val="22"/>
          <w:szCs w:val="22"/>
        </w:rPr>
        <w:t xml:space="preserve"> Direct service in</w:t>
      </w:r>
      <w:r w:rsidRPr="004B7505">
        <w:rPr>
          <w:rFonts w:asciiTheme="minorHAnsi" w:hAnsiTheme="minorHAnsi" w:cstheme="minorHAnsi"/>
          <w:sz w:val="22"/>
          <w:szCs w:val="22"/>
        </w:rPr>
        <w:t xml:space="preserve"> office/, </w:t>
      </w:r>
      <w:r w:rsidR="0023029B">
        <w:rPr>
          <w:rFonts w:asciiTheme="minorHAnsi" w:hAnsiTheme="minorHAnsi" w:cstheme="minorHAnsi"/>
          <w:sz w:val="22"/>
          <w:szCs w:val="22"/>
        </w:rPr>
        <w:t>2</w:t>
      </w:r>
      <w:r w:rsidR="00D644A3">
        <w:rPr>
          <w:rFonts w:asciiTheme="minorHAnsi" w:hAnsiTheme="minorHAnsi" w:cstheme="minorHAnsi"/>
          <w:sz w:val="22"/>
          <w:szCs w:val="22"/>
        </w:rPr>
        <w:t>0</w:t>
      </w:r>
      <w:r w:rsidRPr="004B7505">
        <w:rPr>
          <w:rFonts w:asciiTheme="minorHAnsi" w:hAnsiTheme="minorHAnsi" w:cstheme="minorHAnsi"/>
          <w:sz w:val="22"/>
          <w:szCs w:val="22"/>
        </w:rPr>
        <w:t xml:space="preserve">% </w:t>
      </w:r>
      <w:r w:rsidR="00E40B56">
        <w:rPr>
          <w:rFonts w:asciiTheme="minorHAnsi" w:hAnsiTheme="minorHAnsi" w:cstheme="minorHAnsi"/>
          <w:sz w:val="22"/>
          <w:szCs w:val="22"/>
        </w:rPr>
        <w:t>admin</w:t>
      </w:r>
      <w:r w:rsidR="005950B9">
        <w:rPr>
          <w:rFonts w:asciiTheme="minorHAnsi" w:hAnsiTheme="minorHAnsi" w:cstheme="minorHAnsi"/>
          <w:sz w:val="22"/>
          <w:szCs w:val="22"/>
        </w:rPr>
        <w:t xml:space="preserve"> </w:t>
      </w:r>
      <w:r w:rsidR="00A435A2">
        <w:rPr>
          <w:rFonts w:asciiTheme="minorHAnsi" w:hAnsiTheme="minorHAnsi" w:cstheme="minorHAnsi"/>
          <w:sz w:val="22"/>
          <w:szCs w:val="22"/>
        </w:rPr>
        <w:t xml:space="preserve">in </w:t>
      </w:r>
      <w:r w:rsidR="00A435A2" w:rsidRPr="004B7505">
        <w:rPr>
          <w:rFonts w:asciiTheme="minorHAnsi" w:hAnsiTheme="minorHAnsi" w:cstheme="minorHAnsi"/>
          <w:sz w:val="22"/>
          <w:szCs w:val="22"/>
        </w:rPr>
        <w:t>office</w:t>
      </w:r>
      <w:r w:rsidRPr="004B7505">
        <w:rPr>
          <w:rFonts w:asciiTheme="minorHAnsi" w:hAnsiTheme="minorHAnsi" w:cstheme="minorHAnsi"/>
          <w:sz w:val="22"/>
          <w:szCs w:val="22"/>
        </w:rPr>
        <w:t xml:space="preserve"> including travel time.</w:t>
      </w:r>
      <w:r w:rsidR="007143FE" w:rsidRPr="007143FE">
        <w:rPr>
          <w:rFonts w:ascii="Calibri" w:hAnsi="Calibri" w:cs="Calibri"/>
          <w:sz w:val="22"/>
          <w:szCs w:val="22"/>
        </w:rPr>
        <w:t xml:space="preserve"> </w:t>
      </w:r>
      <w:r w:rsidR="007143FE" w:rsidRPr="00DA0C92">
        <w:rPr>
          <w:rFonts w:ascii="Calibri" w:hAnsi="Calibri" w:cs="Calibri"/>
          <w:sz w:val="22"/>
          <w:szCs w:val="22"/>
        </w:rPr>
        <w:t xml:space="preserve">Much of the position will happen </w:t>
      </w:r>
      <w:r w:rsidR="00BF0AF6">
        <w:rPr>
          <w:rFonts w:ascii="Calibri" w:hAnsi="Calibri" w:cs="Calibri"/>
          <w:sz w:val="22"/>
          <w:szCs w:val="22"/>
        </w:rPr>
        <w:t xml:space="preserve">on campus and </w:t>
      </w:r>
      <w:r w:rsidR="007143FE" w:rsidRPr="00DA0C92">
        <w:rPr>
          <w:rFonts w:ascii="Calibri" w:hAnsi="Calibri" w:cs="Calibri"/>
          <w:sz w:val="22"/>
          <w:szCs w:val="22"/>
        </w:rPr>
        <w:t>through telework (video conferencing and telephone)</w:t>
      </w:r>
      <w:r w:rsidR="007143FE">
        <w:rPr>
          <w:rFonts w:ascii="Calibri" w:hAnsi="Calibri" w:cs="Calibri"/>
          <w:sz w:val="22"/>
          <w:szCs w:val="22"/>
        </w:rPr>
        <w:t>.</w:t>
      </w:r>
    </w:p>
    <w:p w14:paraId="1A9506F9" w14:textId="77777777" w:rsidR="007143FE" w:rsidRPr="004B7505" w:rsidRDefault="007143FE" w:rsidP="004E5D6D">
      <w:pPr>
        <w:jc w:val="both"/>
        <w:rPr>
          <w:rFonts w:asciiTheme="minorHAnsi" w:hAnsiTheme="minorHAnsi" w:cstheme="minorHAnsi"/>
          <w:sz w:val="22"/>
          <w:szCs w:val="22"/>
        </w:rPr>
      </w:pPr>
    </w:p>
    <w:p w14:paraId="4A0E3687" w14:textId="77777777" w:rsidR="00FD0483" w:rsidRDefault="004E5D6D" w:rsidP="00FD0483">
      <w:pPr>
        <w:jc w:val="both"/>
        <w:rPr>
          <w:rFonts w:asciiTheme="minorHAnsi" w:hAnsiTheme="minorHAnsi" w:cstheme="minorHAnsi"/>
          <w:sz w:val="22"/>
          <w:szCs w:val="22"/>
        </w:rPr>
      </w:pPr>
      <w:r w:rsidRPr="004B7505">
        <w:rPr>
          <w:rFonts w:asciiTheme="minorHAnsi" w:hAnsiTheme="minorHAnsi" w:cstheme="minorHAnsi"/>
          <w:b/>
          <w:sz w:val="22"/>
          <w:szCs w:val="22"/>
        </w:rPr>
        <w:t>Physical Requirements:</w:t>
      </w:r>
      <w:r w:rsidRPr="004B7505">
        <w:rPr>
          <w:rFonts w:asciiTheme="minorHAnsi" w:hAnsiTheme="minorHAnsi" w:cstheme="minorHAnsi"/>
          <w:sz w:val="22"/>
          <w:szCs w:val="22"/>
        </w:rPr>
        <w:t xml:space="preserve"> </w:t>
      </w:r>
    </w:p>
    <w:p w14:paraId="4A0E3688" w14:textId="3E835CC3" w:rsidR="004B7505" w:rsidRDefault="004B7505" w:rsidP="00FD0483">
      <w:pPr>
        <w:pStyle w:val="ListParagraph"/>
        <w:numPr>
          <w:ilvl w:val="0"/>
          <w:numId w:val="18"/>
        </w:numPr>
        <w:jc w:val="both"/>
        <w:rPr>
          <w:rFonts w:asciiTheme="minorHAnsi" w:hAnsiTheme="minorHAnsi" w:cstheme="minorHAnsi"/>
          <w:sz w:val="22"/>
          <w:szCs w:val="22"/>
        </w:rPr>
      </w:pPr>
      <w:r w:rsidRPr="00FD0483">
        <w:rPr>
          <w:rFonts w:asciiTheme="minorHAnsi" w:hAnsiTheme="minorHAnsi" w:cstheme="minorHAnsi"/>
          <w:sz w:val="22"/>
          <w:szCs w:val="22"/>
        </w:rPr>
        <w:t>The employee is occasionally required to stand; walk; sit; use hands to finger, handle, or feel objects, tools or controls; reach with hands and arms; climb stairs; balance; stoop, kneel, crouch or crawl; talk or hear; taste or smell.</w:t>
      </w:r>
    </w:p>
    <w:p w14:paraId="508A7370" w14:textId="7D0A8317" w:rsidR="007143FE" w:rsidRPr="00AF22ED" w:rsidRDefault="007143FE" w:rsidP="00AF22ED">
      <w:pPr>
        <w:pStyle w:val="ListParagraph"/>
        <w:numPr>
          <w:ilvl w:val="0"/>
          <w:numId w:val="18"/>
        </w:numPr>
        <w:rPr>
          <w:rFonts w:asciiTheme="minorHAnsi" w:hAnsiTheme="minorHAnsi" w:cstheme="minorHAnsi"/>
          <w:sz w:val="22"/>
          <w:szCs w:val="22"/>
        </w:rPr>
      </w:pPr>
      <w:r w:rsidRPr="00DA0C92">
        <w:rPr>
          <w:rFonts w:ascii="Calibri" w:hAnsi="Calibri" w:cs="Calibri"/>
          <w:sz w:val="22"/>
          <w:szCs w:val="22"/>
        </w:rPr>
        <w:t xml:space="preserve">Frequent use of keyboard, monitor, mouse, telephone and/or headset </w:t>
      </w:r>
    </w:p>
    <w:p w14:paraId="4A0E3689" w14:textId="77777777" w:rsidR="004B7505" w:rsidRPr="004B7505" w:rsidRDefault="004B7505" w:rsidP="004B7505">
      <w:pPr>
        <w:pStyle w:val="ListParagraph"/>
        <w:numPr>
          <w:ilvl w:val="0"/>
          <w:numId w:val="8"/>
        </w:numPr>
        <w:rPr>
          <w:rFonts w:asciiTheme="minorHAnsi" w:hAnsiTheme="minorHAnsi" w:cstheme="minorHAnsi"/>
          <w:sz w:val="22"/>
          <w:szCs w:val="22"/>
        </w:rPr>
      </w:pPr>
      <w:r w:rsidRPr="004B7505">
        <w:rPr>
          <w:rFonts w:asciiTheme="minorHAnsi" w:hAnsiTheme="minorHAnsi" w:cstheme="minorHAnsi"/>
          <w:sz w:val="22"/>
          <w:szCs w:val="22"/>
        </w:rPr>
        <w:t>The employee may be required to sit for extended periods of time.</w:t>
      </w:r>
    </w:p>
    <w:p w14:paraId="4A0E368A" w14:textId="77777777" w:rsidR="004B7505" w:rsidRPr="004B7505" w:rsidRDefault="004B7505" w:rsidP="004B7505">
      <w:pPr>
        <w:pStyle w:val="ListParagraph"/>
        <w:numPr>
          <w:ilvl w:val="0"/>
          <w:numId w:val="8"/>
        </w:numPr>
        <w:rPr>
          <w:rFonts w:asciiTheme="minorHAnsi" w:hAnsiTheme="minorHAnsi" w:cstheme="minorHAnsi"/>
          <w:sz w:val="22"/>
          <w:szCs w:val="22"/>
        </w:rPr>
      </w:pPr>
      <w:r w:rsidRPr="004B7505">
        <w:rPr>
          <w:rFonts w:asciiTheme="minorHAnsi" w:hAnsiTheme="minorHAnsi" w:cstheme="minorHAnsi"/>
          <w:sz w:val="22"/>
          <w:szCs w:val="22"/>
        </w:rPr>
        <w:t xml:space="preserve">The employee must occasionally lift and/or move </w:t>
      </w:r>
      <w:r w:rsidRPr="00D644A3">
        <w:rPr>
          <w:rFonts w:asciiTheme="minorHAnsi" w:hAnsiTheme="minorHAnsi" w:cstheme="minorHAnsi"/>
          <w:sz w:val="22"/>
          <w:szCs w:val="22"/>
        </w:rPr>
        <w:t xml:space="preserve">up to </w:t>
      </w:r>
      <w:r w:rsidR="002642DC" w:rsidRPr="00D644A3">
        <w:rPr>
          <w:rFonts w:asciiTheme="minorHAnsi" w:hAnsiTheme="minorHAnsi" w:cstheme="minorHAnsi"/>
          <w:sz w:val="22"/>
          <w:szCs w:val="22"/>
        </w:rPr>
        <w:t>30</w:t>
      </w:r>
      <w:r w:rsidRPr="00D644A3">
        <w:rPr>
          <w:rFonts w:asciiTheme="minorHAnsi" w:hAnsiTheme="minorHAnsi" w:cstheme="minorHAnsi"/>
          <w:sz w:val="22"/>
          <w:szCs w:val="22"/>
        </w:rPr>
        <w:t xml:space="preserve"> pounds</w:t>
      </w:r>
      <w:r w:rsidRPr="004B7505">
        <w:rPr>
          <w:rFonts w:asciiTheme="minorHAnsi" w:hAnsiTheme="minorHAnsi" w:cstheme="minorHAnsi"/>
          <w:sz w:val="22"/>
          <w:szCs w:val="22"/>
        </w:rPr>
        <w:t>.</w:t>
      </w:r>
    </w:p>
    <w:p w14:paraId="4A0E368B" w14:textId="77777777" w:rsidR="004B7505" w:rsidRPr="004B7505" w:rsidRDefault="004B7505" w:rsidP="004B7505">
      <w:pPr>
        <w:pStyle w:val="ListParagraph"/>
        <w:numPr>
          <w:ilvl w:val="0"/>
          <w:numId w:val="8"/>
        </w:numPr>
        <w:rPr>
          <w:rFonts w:asciiTheme="minorHAnsi" w:hAnsiTheme="minorHAnsi" w:cstheme="minorHAnsi"/>
          <w:sz w:val="22"/>
          <w:szCs w:val="22"/>
        </w:rPr>
      </w:pPr>
      <w:r w:rsidRPr="004B7505">
        <w:rPr>
          <w:rFonts w:asciiTheme="minorHAnsi" w:hAnsiTheme="minorHAnsi" w:cstheme="minorHAnsi"/>
          <w:sz w:val="22"/>
          <w:szCs w:val="22"/>
        </w:rPr>
        <w:t>Specific vision abilities required by the job include close vision, distance vision, color vision, peripheral vision, depth perception, and the ability to adjust focus.</w:t>
      </w:r>
    </w:p>
    <w:p w14:paraId="4A0E368C" w14:textId="77777777" w:rsidR="004B7505" w:rsidRPr="004B7505" w:rsidRDefault="004B7505" w:rsidP="004B7505">
      <w:pPr>
        <w:pStyle w:val="ListParagraph"/>
        <w:numPr>
          <w:ilvl w:val="0"/>
          <w:numId w:val="8"/>
        </w:numPr>
        <w:rPr>
          <w:rFonts w:asciiTheme="minorHAnsi" w:hAnsiTheme="minorHAnsi" w:cstheme="minorHAnsi"/>
          <w:i/>
          <w:sz w:val="22"/>
          <w:szCs w:val="22"/>
        </w:rPr>
      </w:pPr>
      <w:r w:rsidRPr="004B7505">
        <w:rPr>
          <w:rFonts w:asciiTheme="minorHAnsi" w:hAnsiTheme="minorHAnsi" w:cstheme="minorHAnsi"/>
          <w:i/>
          <w:sz w:val="22"/>
          <w:szCs w:val="22"/>
        </w:rPr>
        <w:t>Reasonable accommodations may be made to enable individuals with disabilities to perform the essential functions.</w:t>
      </w:r>
    </w:p>
    <w:p w14:paraId="4A0E368D" w14:textId="77777777" w:rsidR="008E16D0" w:rsidRPr="004B7505" w:rsidRDefault="008E16D0" w:rsidP="004E5D6D">
      <w:pPr>
        <w:jc w:val="both"/>
        <w:rPr>
          <w:rFonts w:asciiTheme="minorHAnsi" w:hAnsiTheme="minorHAnsi" w:cstheme="minorHAnsi"/>
          <w:b/>
          <w:sz w:val="22"/>
          <w:szCs w:val="22"/>
        </w:rPr>
      </w:pPr>
    </w:p>
    <w:p w14:paraId="4A0E368E" w14:textId="77777777" w:rsidR="004E5D6D" w:rsidRPr="004B7505" w:rsidRDefault="004E5D6D" w:rsidP="004E5D6D">
      <w:pPr>
        <w:jc w:val="both"/>
        <w:rPr>
          <w:rFonts w:asciiTheme="minorHAnsi" w:hAnsiTheme="minorHAnsi" w:cstheme="minorHAnsi"/>
          <w:sz w:val="22"/>
          <w:szCs w:val="22"/>
        </w:rPr>
      </w:pPr>
      <w:r w:rsidRPr="004B7505">
        <w:rPr>
          <w:rFonts w:asciiTheme="minorHAnsi" w:hAnsiTheme="minorHAnsi" w:cstheme="minorHAnsi"/>
          <w:b/>
          <w:sz w:val="22"/>
          <w:szCs w:val="22"/>
        </w:rPr>
        <w:t xml:space="preserve">Equipment Used:  </w:t>
      </w:r>
      <w:r w:rsidRPr="004B7505">
        <w:rPr>
          <w:rFonts w:asciiTheme="minorHAnsi" w:hAnsiTheme="minorHAnsi" w:cstheme="minorHAnsi"/>
          <w:sz w:val="22"/>
          <w:szCs w:val="22"/>
        </w:rPr>
        <w:t>Computer, phone, fax, copy machine.</w:t>
      </w:r>
    </w:p>
    <w:p w14:paraId="4A0E368F" w14:textId="77777777" w:rsidR="004E5D6D" w:rsidRPr="004B7505" w:rsidRDefault="004E5D6D" w:rsidP="004E5D6D">
      <w:pPr>
        <w:jc w:val="both"/>
        <w:rPr>
          <w:rFonts w:asciiTheme="minorHAnsi" w:hAnsiTheme="minorHAnsi" w:cstheme="minorHAnsi"/>
          <w:sz w:val="22"/>
          <w:szCs w:val="22"/>
        </w:rPr>
      </w:pPr>
      <w:r w:rsidRPr="004B7505">
        <w:rPr>
          <w:rFonts w:asciiTheme="minorHAnsi" w:hAnsiTheme="minorHAnsi" w:cstheme="minorHAnsi"/>
          <w:b/>
          <w:sz w:val="22"/>
          <w:szCs w:val="22"/>
        </w:rPr>
        <w:t xml:space="preserve">Safety Considerations: </w:t>
      </w:r>
      <w:r w:rsidRPr="004B7505">
        <w:rPr>
          <w:rFonts w:asciiTheme="minorHAnsi" w:hAnsiTheme="minorHAnsi" w:cstheme="minorHAnsi"/>
          <w:sz w:val="22"/>
          <w:szCs w:val="22"/>
        </w:rPr>
        <w:t>Some travel may be required.</w:t>
      </w:r>
    </w:p>
    <w:p w14:paraId="4A0E3690" w14:textId="77777777" w:rsidR="004E5D6D" w:rsidRPr="004B7505" w:rsidRDefault="004E5D6D" w:rsidP="004E5D6D">
      <w:pPr>
        <w:jc w:val="both"/>
        <w:rPr>
          <w:rFonts w:asciiTheme="minorHAnsi" w:hAnsiTheme="minorHAnsi" w:cstheme="minorHAnsi"/>
          <w:b/>
          <w:sz w:val="22"/>
          <w:szCs w:val="22"/>
        </w:rPr>
      </w:pPr>
    </w:p>
    <w:p w14:paraId="4A0E3691" w14:textId="77777777" w:rsidR="004E5D6D" w:rsidRPr="00D644A3" w:rsidRDefault="004E5D6D" w:rsidP="004E5D6D">
      <w:pPr>
        <w:jc w:val="both"/>
        <w:rPr>
          <w:rFonts w:asciiTheme="minorHAnsi" w:hAnsiTheme="minorHAnsi" w:cstheme="minorHAnsi"/>
          <w:b/>
          <w:sz w:val="22"/>
          <w:szCs w:val="22"/>
        </w:rPr>
      </w:pPr>
      <w:r w:rsidRPr="004B7505">
        <w:rPr>
          <w:rFonts w:asciiTheme="minorHAnsi" w:hAnsiTheme="minorHAnsi" w:cstheme="minorHAnsi"/>
          <w:b/>
          <w:sz w:val="22"/>
          <w:szCs w:val="22"/>
        </w:rPr>
        <w:t xml:space="preserve">Other </w:t>
      </w:r>
      <w:r w:rsidRPr="00D644A3">
        <w:rPr>
          <w:rFonts w:asciiTheme="minorHAnsi" w:hAnsiTheme="minorHAnsi" w:cstheme="minorHAnsi"/>
          <w:b/>
          <w:sz w:val="22"/>
          <w:szCs w:val="22"/>
        </w:rPr>
        <w:t xml:space="preserve">Requirements: </w:t>
      </w:r>
    </w:p>
    <w:p w14:paraId="7FDBCEEC" w14:textId="77EA8D1A" w:rsidR="00EB44E1" w:rsidRPr="00D644A3" w:rsidRDefault="00EB44E1" w:rsidP="00547BF5">
      <w:pPr>
        <w:pStyle w:val="ListParagraph"/>
        <w:numPr>
          <w:ilvl w:val="0"/>
          <w:numId w:val="11"/>
        </w:numPr>
        <w:rPr>
          <w:rFonts w:asciiTheme="minorHAnsi" w:hAnsiTheme="minorHAnsi" w:cstheme="minorHAnsi"/>
          <w:sz w:val="22"/>
          <w:szCs w:val="22"/>
        </w:rPr>
      </w:pPr>
      <w:r>
        <w:rPr>
          <w:rFonts w:asciiTheme="minorHAnsi" w:hAnsiTheme="minorHAnsi" w:cstheme="minorHAnsi"/>
          <w:sz w:val="22"/>
          <w:szCs w:val="22"/>
        </w:rPr>
        <w:t xml:space="preserve">Will not drive </w:t>
      </w:r>
      <w:r w:rsidR="00371102">
        <w:rPr>
          <w:rFonts w:asciiTheme="minorHAnsi" w:hAnsiTheme="minorHAnsi" w:cstheme="minorHAnsi"/>
          <w:sz w:val="22"/>
          <w:szCs w:val="22"/>
        </w:rPr>
        <w:t xml:space="preserve">or transport for the Native American youth and family center for a period of three years </w:t>
      </w:r>
      <w:r w:rsidR="00967B88">
        <w:rPr>
          <w:rFonts w:asciiTheme="minorHAnsi" w:hAnsiTheme="minorHAnsi" w:cstheme="minorHAnsi"/>
          <w:sz w:val="22"/>
          <w:szCs w:val="22"/>
        </w:rPr>
        <w:t>with HR confirmation and clearance.</w:t>
      </w:r>
    </w:p>
    <w:p w14:paraId="4A0E3693" w14:textId="612FD21A" w:rsidR="00547BF5" w:rsidRDefault="00547BF5" w:rsidP="00547BF5">
      <w:pPr>
        <w:pStyle w:val="ListParagraph"/>
        <w:numPr>
          <w:ilvl w:val="0"/>
          <w:numId w:val="11"/>
        </w:numPr>
        <w:rPr>
          <w:rFonts w:asciiTheme="minorHAnsi" w:hAnsiTheme="minorHAnsi" w:cstheme="minorHAnsi"/>
          <w:sz w:val="22"/>
          <w:szCs w:val="22"/>
        </w:rPr>
      </w:pPr>
      <w:r w:rsidRPr="00547BF5">
        <w:rPr>
          <w:rFonts w:asciiTheme="minorHAnsi" w:hAnsiTheme="minorHAnsi" w:cstheme="minorHAnsi"/>
          <w:sz w:val="22"/>
          <w:szCs w:val="22"/>
        </w:rPr>
        <w:t>Successful completion of a background investigation (including a fingerprint criminal history check)</w:t>
      </w:r>
      <w:r w:rsidR="007143FE" w:rsidRPr="007143FE">
        <w:rPr>
          <w:rFonts w:asciiTheme="minorHAnsi" w:hAnsiTheme="minorHAnsi" w:cstheme="minorHAnsi"/>
          <w:sz w:val="22"/>
          <w:szCs w:val="22"/>
        </w:rPr>
        <w:t xml:space="preserve"> </w:t>
      </w:r>
      <w:r w:rsidR="007143FE" w:rsidRPr="00BA0E9D">
        <w:rPr>
          <w:rFonts w:asciiTheme="minorHAnsi" w:hAnsiTheme="minorHAnsi" w:cstheme="minorHAnsi"/>
          <w:sz w:val="22"/>
          <w:szCs w:val="22"/>
        </w:rPr>
        <w:t xml:space="preserve">see </w:t>
      </w:r>
      <w:hyperlink r:id="rId7" w:history="1">
        <w:r w:rsidR="000B018B" w:rsidRPr="00515EE6">
          <w:rPr>
            <w:rFonts w:asciiTheme="minorHAnsi" w:hAnsiTheme="minorHAnsi" w:cstheme="minorHAnsi"/>
            <w:color w:val="0000FF"/>
            <w:sz w:val="22"/>
            <w:szCs w:val="22"/>
            <w:u w:val="single"/>
          </w:rPr>
          <w:t>https://www.pps.net/cms/lib/OR01913224/Centricity/Domain/60/Forms%20-%20Fingerprinting/Disqualifying_Convictions_2015.pdf</w:t>
        </w:r>
      </w:hyperlink>
      <w:r w:rsidR="000B018B">
        <w:rPr>
          <w:rFonts w:asciiTheme="minorHAnsi" w:hAnsiTheme="minorHAnsi" w:cstheme="minorHAnsi"/>
          <w:color w:val="0000FF"/>
          <w:sz w:val="22"/>
          <w:szCs w:val="22"/>
          <w:u w:val="single"/>
        </w:rPr>
        <w:t xml:space="preserve"> </w:t>
      </w:r>
      <w:r w:rsidR="000B018B" w:rsidRPr="00BA0E9D">
        <w:rPr>
          <w:rFonts w:asciiTheme="minorHAnsi" w:hAnsiTheme="minorHAnsi" w:cstheme="minorHAnsi"/>
          <w:sz w:val="22"/>
          <w:szCs w:val="22"/>
        </w:rPr>
        <w:t xml:space="preserve"> </w:t>
      </w:r>
      <w:r w:rsidR="007143FE" w:rsidRPr="00BA0E9D">
        <w:rPr>
          <w:rFonts w:asciiTheme="minorHAnsi" w:hAnsiTheme="minorHAnsi" w:cstheme="minorHAnsi"/>
          <w:sz w:val="22"/>
          <w:szCs w:val="22"/>
        </w:rPr>
        <w:t>for more information)</w:t>
      </w:r>
    </w:p>
    <w:p w14:paraId="516CA087" w14:textId="77777777" w:rsidR="000B018B" w:rsidRDefault="000B018B" w:rsidP="003A5D2C">
      <w:pPr>
        <w:rPr>
          <w:rFonts w:asciiTheme="minorHAnsi" w:hAnsiTheme="minorHAnsi" w:cstheme="minorHAnsi"/>
          <w:b/>
          <w:sz w:val="22"/>
          <w:szCs w:val="22"/>
        </w:rPr>
      </w:pPr>
    </w:p>
    <w:p w14:paraId="54B60696" w14:textId="77777777" w:rsidR="000B018B" w:rsidRDefault="000B018B" w:rsidP="003A5D2C">
      <w:pPr>
        <w:rPr>
          <w:rFonts w:asciiTheme="minorHAnsi" w:hAnsiTheme="minorHAnsi" w:cstheme="minorHAnsi"/>
          <w:b/>
          <w:sz w:val="22"/>
          <w:szCs w:val="22"/>
        </w:rPr>
      </w:pPr>
    </w:p>
    <w:p w14:paraId="4A0E3696" w14:textId="1E343A87" w:rsidR="003A5D2C" w:rsidRPr="004B7505" w:rsidRDefault="003A5D2C" w:rsidP="003A5D2C">
      <w:pPr>
        <w:rPr>
          <w:rFonts w:asciiTheme="minorHAnsi" w:hAnsiTheme="minorHAnsi" w:cstheme="minorHAnsi"/>
          <w:b/>
          <w:sz w:val="22"/>
          <w:szCs w:val="22"/>
        </w:rPr>
      </w:pPr>
      <w:r w:rsidRPr="004B7505">
        <w:rPr>
          <w:rFonts w:asciiTheme="minorHAnsi" w:hAnsiTheme="minorHAnsi" w:cstheme="minorHAnsi"/>
          <w:b/>
          <w:sz w:val="22"/>
          <w:szCs w:val="22"/>
        </w:rPr>
        <w:t xml:space="preserve">Application </w:t>
      </w:r>
      <w:r>
        <w:rPr>
          <w:rFonts w:asciiTheme="minorHAnsi" w:hAnsiTheme="minorHAnsi" w:cstheme="minorHAnsi"/>
          <w:b/>
          <w:sz w:val="22"/>
          <w:szCs w:val="22"/>
        </w:rPr>
        <w:t>Procedures</w:t>
      </w:r>
      <w:r w:rsidRPr="004B7505">
        <w:rPr>
          <w:rFonts w:asciiTheme="minorHAnsi" w:hAnsiTheme="minorHAnsi" w:cstheme="minorHAnsi"/>
          <w:b/>
          <w:sz w:val="22"/>
          <w:szCs w:val="22"/>
        </w:rPr>
        <w:t xml:space="preserve">:  </w:t>
      </w:r>
    </w:p>
    <w:p w14:paraId="4A0E3697" w14:textId="77777777" w:rsidR="003A5D2C" w:rsidRPr="00074887" w:rsidRDefault="003A5D2C" w:rsidP="003A5D2C">
      <w:pPr>
        <w:autoSpaceDE w:val="0"/>
        <w:autoSpaceDN w:val="0"/>
        <w:adjustRightInd w:val="0"/>
        <w:rPr>
          <w:rFonts w:ascii="Calibri" w:hAnsi="Calibri" w:cs="Calibri"/>
          <w:color w:val="000000"/>
          <w:sz w:val="22"/>
          <w:szCs w:val="22"/>
        </w:rPr>
      </w:pPr>
      <w:r w:rsidRPr="00074887">
        <w:rPr>
          <w:rFonts w:ascii="Calibri" w:hAnsi="Calibri" w:cs="Calibri"/>
          <w:color w:val="000000"/>
          <w:sz w:val="22"/>
          <w:szCs w:val="22"/>
        </w:rPr>
        <w:t xml:space="preserve">Interested candidates should submit: </w:t>
      </w:r>
    </w:p>
    <w:p w14:paraId="4A0E3698" w14:textId="77777777" w:rsidR="003A5D2C" w:rsidRPr="00074887" w:rsidRDefault="003A5D2C" w:rsidP="003A5D2C">
      <w:pPr>
        <w:pStyle w:val="ListParagraph"/>
        <w:numPr>
          <w:ilvl w:val="0"/>
          <w:numId w:val="17"/>
        </w:numPr>
        <w:autoSpaceDE w:val="0"/>
        <w:autoSpaceDN w:val="0"/>
        <w:adjustRightInd w:val="0"/>
        <w:spacing w:after="18"/>
        <w:rPr>
          <w:rFonts w:ascii="Calibri" w:hAnsi="Calibri" w:cs="Calibri"/>
          <w:color w:val="000000"/>
          <w:sz w:val="22"/>
          <w:szCs w:val="22"/>
        </w:rPr>
      </w:pPr>
      <w:r w:rsidRPr="00074887">
        <w:rPr>
          <w:rFonts w:ascii="Calibri" w:hAnsi="Calibri" w:cs="Calibri"/>
          <w:color w:val="000000"/>
          <w:sz w:val="22"/>
          <w:szCs w:val="22"/>
        </w:rPr>
        <w:t xml:space="preserve">A </w:t>
      </w:r>
      <w:r w:rsidRPr="00074887">
        <w:rPr>
          <w:rFonts w:ascii="Calibri" w:hAnsi="Calibri" w:cs="Calibri"/>
          <w:color w:val="000000"/>
          <w:sz w:val="22"/>
          <w:szCs w:val="22"/>
          <w:u w:val="single"/>
        </w:rPr>
        <w:t>Cover Letter</w:t>
      </w:r>
      <w:r w:rsidRPr="00074887">
        <w:rPr>
          <w:rFonts w:ascii="Calibri" w:hAnsi="Calibri" w:cs="Calibri"/>
          <w:color w:val="000000"/>
          <w:sz w:val="22"/>
          <w:szCs w:val="22"/>
        </w:rPr>
        <w:t xml:space="preserve"> addressing your qualifications for the position and why you are interested in joining the NAYA Family Center team </w:t>
      </w:r>
    </w:p>
    <w:p w14:paraId="4A0E3699" w14:textId="77777777" w:rsidR="003A5D2C" w:rsidRPr="00074887" w:rsidRDefault="003A5D2C" w:rsidP="003A5D2C">
      <w:pPr>
        <w:pStyle w:val="ListParagraph"/>
        <w:numPr>
          <w:ilvl w:val="0"/>
          <w:numId w:val="17"/>
        </w:numPr>
        <w:autoSpaceDE w:val="0"/>
        <w:autoSpaceDN w:val="0"/>
        <w:adjustRightInd w:val="0"/>
        <w:spacing w:after="18"/>
        <w:rPr>
          <w:rFonts w:ascii="Calibri" w:hAnsi="Calibri" w:cs="Calibri"/>
          <w:color w:val="000000"/>
          <w:sz w:val="22"/>
          <w:szCs w:val="22"/>
        </w:rPr>
      </w:pPr>
      <w:r w:rsidRPr="00074887">
        <w:rPr>
          <w:rFonts w:ascii="Calibri" w:hAnsi="Calibri" w:cs="Calibri"/>
          <w:color w:val="000000"/>
          <w:sz w:val="22"/>
          <w:szCs w:val="22"/>
        </w:rPr>
        <w:t xml:space="preserve">A current </w:t>
      </w:r>
      <w:r w:rsidRPr="00074887">
        <w:rPr>
          <w:rFonts w:ascii="Calibri" w:hAnsi="Calibri" w:cs="Calibri"/>
          <w:color w:val="000000"/>
          <w:sz w:val="22"/>
          <w:szCs w:val="22"/>
          <w:u w:val="single"/>
        </w:rPr>
        <w:t>Resume</w:t>
      </w:r>
      <w:r w:rsidRPr="00074887">
        <w:rPr>
          <w:rFonts w:ascii="Calibri" w:hAnsi="Calibri" w:cs="Calibri"/>
          <w:color w:val="000000"/>
          <w:sz w:val="22"/>
          <w:szCs w:val="22"/>
        </w:rPr>
        <w:t xml:space="preserve"> </w:t>
      </w:r>
    </w:p>
    <w:p w14:paraId="4A0E369A" w14:textId="77777777" w:rsidR="003A5D2C" w:rsidRDefault="003A5D2C" w:rsidP="003A5D2C">
      <w:pPr>
        <w:pStyle w:val="ListParagraph"/>
        <w:numPr>
          <w:ilvl w:val="0"/>
          <w:numId w:val="17"/>
        </w:numPr>
        <w:autoSpaceDE w:val="0"/>
        <w:autoSpaceDN w:val="0"/>
        <w:adjustRightInd w:val="0"/>
        <w:rPr>
          <w:rFonts w:ascii="Calibri" w:hAnsi="Calibri" w:cs="Calibri"/>
          <w:color w:val="000000"/>
          <w:sz w:val="22"/>
          <w:szCs w:val="22"/>
        </w:rPr>
      </w:pPr>
      <w:r w:rsidRPr="00074887">
        <w:rPr>
          <w:rFonts w:ascii="Calibri" w:hAnsi="Calibri" w:cs="Calibri"/>
          <w:color w:val="000000"/>
          <w:sz w:val="22"/>
          <w:szCs w:val="22"/>
        </w:rPr>
        <w:t xml:space="preserve">A completed </w:t>
      </w:r>
      <w:r w:rsidRPr="00074887">
        <w:rPr>
          <w:rFonts w:ascii="Calibri" w:hAnsi="Calibri" w:cs="Calibri"/>
          <w:color w:val="000000"/>
          <w:sz w:val="22"/>
          <w:szCs w:val="22"/>
          <w:u w:val="single"/>
        </w:rPr>
        <w:t>NAYA Application for Employment Form</w:t>
      </w:r>
      <w:r w:rsidRPr="00074887">
        <w:rPr>
          <w:rFonts w:ascii="Calibri" w:hAnsi="Calibri" w:cs="Calibri"/>
          <w:color w:val="000000"/>
          <w:sz w:val="22"/>
          <w:szCs w:val="22"/>
        </w:rPr>
        <w:t xml:space="preserve"> </w:t>
      </w:r>
    </w:p>
    <w:p w14:paraId="4A0E369B" w14:textId="77777777" w:rsidR="003A5D2C" w:rsidRDefault="003A5D2C" w:rsidP="003A5D2C">
      <w:pPr>
        <w:rPr>
          <w:rFonts w:ascii="Calibri" w:hAnsi="Calibri" w:cs="Calibri"/>
          <w:color w:val="000000"/>
          <w:sz w:val="22"/>
          <w:szCs w:val="22"/>
        </w:rPr>
      </w:pPr>
    </w:p>
    <w:p w14:paraId="4A0E369C" w14:textId="77777777" w:rsidR="003A5D2C" w:rsidRDefault="003A5D2C" w:rsidP="003A5D2C">
      <w:pPr>
        <w:rPr>
          <w:rFonts w:ascii="Calibri" w:hAnsi="Calibri" w:cs="Calibri"/>
          <w:color w:val="000000"/>
          <w:sz w:val="22"/>
          <w:szCs w:val="22"/>
        </w:rPr>
      </w:pPr>
      <w:r w:rsidRPr="00074887">
        <w:rPr>
          <w:rFonts w:ascii="Calibri" w:hAnsi="Calibri" w:cs="Calibri"/>
          <w:color w:val="000000"/>
          <w:sz w:val="22"/>
          <w:szCs w:val="22"/>
        </w:rPr>
        <w:t xml:space="preserve">Application forms and additional information about employment at NAYA Family Center can be found at </w:t>
      </w:r>
      <w:hyperlink r:id="rId8" w:history="1">
        <w:r w:rsidRPr="00D64FA9">
          <w:rPr>
            <w:rStyle w:val="Hyperlink"/>
            <w:rFonts w:ascii="Calibri" w:hAnsi="Calibri" w:cs="Calibri"/>
            <w:sz w:val="22"/>
            <w:szCs w:val="22"/>
          </w:rPr>
          <w:t>http://www.nayapdx.org/about/jobs</w:t>
        </w:r>
      </w:hyperlink>
      <w:r>
        <w:rPr>
          <w:rFonts w:ascii="Calibri" w:hAnsi="Calibri" w:cs="Calibri"/>
          <w:sz w:val="22"/>
          <w:szCs w:val="22"/>
        </w:rPr>
        <w:t xml:space="preserve">. </w:t>
      </w:r>
    </w:p>
    <w:p w14:paraId="4A0E369D" w14:textId="77777777" w:rsidR="003A5D2C" w:rsidRPr="004B7505" w:rsidRDefault="003A5D2C" w:rsidP="003A5D2C">
      <w:pPr>
        <w:rPr>
          <w:rFonts w:asciiTheme="minorHAnsi" w:hAnsiTheme="minorHAnsi" w:cstheme="minorHAnsi"/>
          <w:b/>
          <w:sz w:val="22"/>
          <w:szCs w:val="22"/>
        </w:rPr>
      </w:pPr>
    </w:p>
    <w:p w14:paraId="4A0E369E" w14:textId="35319D1E" w:rsidR="003A5D2C" w:rsidRPr="004B7505" w:rsidRDefault="003A5D2C" w:rsidP="003A5D2C">
      <w:pPr>
        <w:jc w:val="both"/>
        <w:rPr>
          <w:rFonts w:asciiTheme="minorHAnsi" w:hAnsiTheme="minorHAnsi" w:cstheme="minorHAnsi"/>
          <w:b/>
          <w:sz w:val="22"/>
          <w:szCs w:val="22"/>
        </w:rPr>
      </w:pPr>
      <w:r w:rsidRPr="004B7505">
        <w:rPr>
          <w:rFonts w:asciiTheme="minorHAnsi" w:hAnsiTheme="minorHAnsi" w:cstheme="minorHAnsi"/>
          <w:b/>
          <w:sz w:val="22"/>
          <w:szCs w:val="22"/>
        </w:rPr>
        <w:t>Application Deadline</w:t>
      </w:r>
      <w:r w:rsidR="00A435A2" w:rsidRPr="004B7505">
        <w:rPr>
          <w:rFonts w:asciiTheme="minorHAnsi" w:hAnsiTheme="minorHAnsi" w:cstheme="minorHAnsi"/>
          <w:b/>
          <w:sz w:val="22"/>
          <w:szCs w:val="22"/>
        </w:rPr>
        <w:t>: Open</w:t>
      </w:r>
      <w:r w:rsidR="00C21E57">
        <w:rPr>
          <w:rFonts w:asciiTheme="minorHAnsi" w:hAnsiTheme="minorHAnsi" w:cstheme="minorHAnsi"/>
          <w:sz w:val="22"/>
          <w:szCs w:val="22"/>
        </w:rPr>
        <w:t xml:space="preserve"> </w:t>
      </w:r>
      <w:r w:rsidR="00982402">
        <w:rPr>
          <w:rFonts w:asciiTheme="minorHAnsi" w:hAnsiTheme="minorHAnsi" w:cstheme="minorHAnsi"/>
          <w:sz w:val="22"/>
          <w:szCs w:val="22"/>
        </w:rPr>
        <w:t>April 30</w:t>
      </w:r>
      <w:r w:rsidR="00982402" w:rsidRPr="00982402">
        <w:rPr>
          <w:rFonts w:asciiTheme="minorHAnsi" w:hAnsiTheme="minorHAnsi" w:cstheme="minorHAnsi"/>
          <w:sz w:val="22"/>
          <w:szCs w:val="22"/>
          <w:vertAlign w:val="superscript"/>
        </w:rPr>
        <w:t>th</w:t>
      </w:r>
      <w:r w:rsidR="00982402">
        <w:rPr>
          <w:rFonts w:asciiTheme="minorHAnsi" w:hAnsiTheme="minorHAnsi" w:cstheme="minorHAnsi"/>
          <w:sz w:val="22"/>
          <w:szCs w:val="22"/>
        </w:rPr>
        <w:t>, 2026</w:t>
      </w:r>
    </w:p>
    <w:p w14:paraId="4A0E369F" w14:textId="77777777" w:rsidR="003A5D2C" w:rsidRPr="004B7505" w:rsidRDefault="003A5D2C" w:rsidP="003A5D2C">
      <w:pPr>
        <w:rPr>
          <w:rFonts w:asciiTheme="minorHAnsi" w:hAnsiTheme="minorHAnsi" w:cstheme="minorHAnsi"/>
          <w:b/>
          <w:sz w:val="22"/>
          <w:szCs w:val="22"/>
        </w:rPr>
      </w:pPr>
    </w:p>
    <w:p w14:paraId="4A0E36A2" w14:textId="77777777" w:rsidR="003A5D2C" w:rsidRDefault="003A5D2C" w:rsidP="003A5D2C">
      <w:pPr>
        <w:jc w:val="both"/>
        <w:rPr>
          <w:rFonts w:asciiTheme="minorHAnsi" w:hAnsiTheme="minorHAnsi" w:cstheme="minorHAnsi"/>
          <w:b/>
          <w:sz w:val="22"/>
          <w:szCs w:val="22"/>
        </w:rPr>
      </w:pPr>
    </w:p>
    <w:p w14:paraId="4A0E36A3" w14:textId="77777777" w:rsidR="003A5D2C" w:rsidRPr="004B7505" w:rsidRDefault="003A5D2C" w:rsidP="003A5D2C">
      <w:pPr>
        <w:jc w:val="both"/>
        <w:rPr>
          <w:rFonts w:asciiTheme="minorHAnsi" w:hAnsiTheme="minorHAnsi" w:cstheme="minorHAnsi"/>
          <w:sz w:val="22"/>
          <w:szCs w:val="22"/>
        </w:rPr>
      </w:pPr>
      <w:r w:rsidRPr="004B7505">
        <w:rPr>
          <w:rFonts w:asciiTheme="minorHAnsi" w:hAnsiTheme="minorHAnsi" w:cstheme="minorHAnsi"/>
          <w:b/>
          <w:sz w:val="22"/>
          <w:szCs w:val="22"/>
        </w:rPr>
        <w:t xml:space="preserve">Attention: </w:t>
      </w:r>
      <w:r w:rsidRPr="004B7505">
        <w:rPr>
          <w:rFonts w:asciiTheme="minorHAnsi" w:hAnsiTheme="minorHAnsi" w:cstheme="minorHAnsi"/>
          <w:sz w:val="22"/>
          <w:szCs w:val="22"/>
        </w:rPr>
        <w:t xml:space="preserve">Incomplete applications will not be considered. </w:t>
      </w:r>
      <w:r>
        <w:rPr>
          <w:rFonts w:asciiTheme="minorHAnsi" w:hAnsiTheme="minorHAnsi" w:cstheme="minorHAnsi"/>
          <w:sz w:val="22"/>
          <w:szCs w:val="22"/>
        </w:rPr>
        <w:t xml:space="preserve">Electronically submitted applications are preferred.  </w:t>
      </w:r>
      <w:r w:rsidRPr="004B7505">
        <w:rPr>
          <w:rFonts w:asciiTheme="minorHAnsi" w:hAnsiTheme="minorHAnsi" w:cstheme="minorHAnsi"/>
          <w:sz w:val="22"/>
          <w:szCs w:val="22"/>
        </w:rPr>
        <w:t>Due to the sheer number applicants, only those applicants selected for an interview will be contacted. Please respect our no phone calls policy. This job description does not constitute an employment agreement and is subject to change by the employer due to changes in grants and funding sources.</w:t>
      </w:r>
    </w:p>
    <w:p w14:paraId="4A0E36A4" w14:textId="77777777" w:rsidR="003A5D2C" w:rsidRPr="004B7505" w:rsidRDefault="003A5D2C" w:rsidP="003A5D2C">
      <w:pPr>
        <w:rPr>
          <w:rFonts w:asciiTheme="minorHAnsi" w:hAnsiTheme="minorHAnsi" w:cstheme="minorHAnsi"/>
          <w:sz w:val="22"/>
          <w:szCs w:val="22"/>
        </w:rPr>
      </w:pPr>
    </w:p>
    <w:p w14:paraId="4A0E36A5" w14:textId="77777777" w:rsidR="003A5D2C" w:rsidRPr="004B7505" w:rsidRDefault="003A5D2C" w:rsidP="003A5D2C">
      <w:pPr>
        <w:jc w:val="center"/>
        <w:rPr>
          <w:rFonts w:asciiTheme="minorHAnsi" w:hAnsiTheme="minorHAnsi" w:cstheme="minorHAnsi"/>
          <w:b/>
          <w:sz w:val="22"/>
          <w:szCs w:val="22"/>
        </w:rPr>
      </w:pPr>
      <w:r w:rsidRPr="004B7505">
        <w:rPr>
          <w:rFonts w:asciiTheme="minorHAnsi" w:hAnsiTheme="minorHAnsi" w:cstheme="minorHAnsi"/>
          <w:b/>
          <w:sz w:val="22"/>
          <w:szCs w:val="22"/>
        </w:rPr>
        <w:t>Please send application materials to:</w:t>
      </w:r>
    </w:p>
    <w:p w14:paraId="4A0E36A6" w14:textId="77777777" w:rsidR="003A5D2C" w:rsidRPr="004B7505" w:rsidRDefault="003A5D2C" w:rsidP="003A5D2C">
      <w:pPr>
        <w:jc w:val="center"/>
        <w:rPr>
          <w:rFonts w:asciiTheme="minorHAnsi" w:hAnsiTheme="minorHAnsi" w:cstheme="minorHAnsi"/>
          <w:sz w:val="22"/>
          <w:szCs w:val="22"/>
        </w:rPr>
      </w:pPr>
      <w:r>
        <w:rPr>
          <w:rFonts w:asciiTheme="minorHAnsi" w:hAnsiTheme="minorHAnsi" w:cstheme="minorHAnsi"/>
          <w:sz w:val="22"/>
          <w:szCs w:val="22"/>
        </w:rPr>
        <w:t>Attn:  Human Resources</w:t>
      </w:r>
      <w:r w:rsidRPr="004B7505">
        <w:rPr>
          <w:rFonts w:asciiTheme="minorHAnsi" w:hAnsiTheme="minorHAnsi" w:cstheme="minorHAnsi"/>
          <w:sz w:val="22"/>
          <w:szCs w:val="22"/>
        </w:rPr>
        <w:br/>
        <w:t>Native American Youth and Family Center</w:t>
      </w:r>
      <w:r w:rsidRPr="004B7505">
        <w:rPr>
          <w:rFonts w:asciiTheme="minorHAnsi" w:hAnsiTheme="minorHAnsi" w:cstheme="minorHAnsi"/>
          <w:sz w:val="22"/>
          <w:szCs w:val="22"/>
        </w:rPr>
        <w:br/>
        <w:t>5135 NE Columbia Boulevard</w:t>
      </w:r>
    </w:p>
    <w:p w14:paraId="4A0E36A7" w14:textId="77777777" w:rsidR="003A5D2C" w:rsidRPr="004B7505" w:rsidRDefault="003A5D2C" w:rsidP="003A5D2C">
      <w:pPr>
        <w:jc w:val="center"/>
        <w:rPr>
          <w:rFonts w:asciiTheme="minorHAnsi" w:hAnsiTheme="minorHAnsi" w:cstheme="minorHAnsi"/>
          <w:sz w:val="22"/>
          <w:szCs w:val="22"/>
        </w:rPr>
      </w:pPr>
      <w:r w:rsidRPr="004B7505">
        <w:rPr>
          <w:rFonts w:asciiTheme="minorHAnsi" w:hAnsiTheme="minorHAnsi" w:cstheme="minorHAnsi"/>
          <w:sz w:val="22"/>
          <w:szCs w:val="22"/>
        </w:rPr>
        <w:t>Portland, OR 97218</w:t>
      </w:r>
    </w:p>
    <w:p w14:paraId="4A0E36A8" w14:textId="77777777" w:rsidR="003A5D2C" w:rsidRPr="004B7505" w:rsidRDefault="003A5D2C" w:rsidP="003A5D2C">
      <w:pPr>
        <w:jc w:val="center"/>
        <w:rPr>
          <w:rFonts w:asciiTheme="minorHAnsi" w:hAnsiTheme="minorHAnsi" w:cstheme="minorHAnsi"/>
          <w:sz w:val="22"/>
          <w:szCs w:val="22"/>
        </w:rPr>
      </w:pPr>
      <w:r w:rsidRPr="004B7505">
        <w:rPr>
          <w:rFonts w:asciiTheme="minorHAnsi" w:hAnsiTheme="minorHAnsi" w:cstheme="minorHAnsi"/>
          <w:sz w:val="22"/>
          <w:szCs w:val="22"/>
        </w:rPr>
        <w:t>Fax: (503) 288-1260</w:t>
      </w:r>
      <w:r w:rsidRPr="004B7505">
        <w:rPr>
          <w:rFonts w:asciiTheme="minorHAnsi" w:hAnsiTheme="minorHAnsi" w:cstheme="minorHAnsi"/>
          <w:sz w:val="22"/>
          <w:szCs w:val="22"/>
        </w:rPr>
        <w:br/>
        <w:t xml:space="preserve">E-mail: </w:t>
      </w:r>
      <w:hyperlink r:id="rId9" w:history="1">
        <w:r w:rsidRPr="003A5D2C">
          <w:rPr>
            <w:rStyle w:val="Hyperlink"/>
            <w:rFonts w:asciiTheme="minorHAnsi" w:hAnsiTheme="minorHAnsi" w:cstheme="minorHAnsi"/>
            <w:sz w:val="22"/>
            <w:szCs w:val="22"/>
          </w:rPr>
          <w:t>hr@nayapdx.org</w:t>
        </w:r>
      </w:hyperlink>
    </w:p>
    <w:p w14:paraId="4A0E36A9" w14:textId="77777777" w:rsidR="00791D6F" w:rsidRPr="004B7505" w:rsidRDefault="00791D6F">
      <w:pPr>
        <w:rPr>
          <w:rFonts w:asciiTheme="minorHAnsi" w:hAnsiTheme="minorHAnsi" w:cstheme="minorHAnsi"/>
        </w:rPr>
      </w:pPr>
    </w:p>
    <w:sectPr w:rsidR="00791D6F" w:rsidRPr="004B7505" w:rsidSect="00BD1EDD">
      <w:headerReference w:type="default" r:id="rId10"/>
      <w:footerReference w:type="even" r:id="rId11"/>
      <w:footerReference w:type="default" r:id="rId12"/>
      <w:headerReference w:type="first" r:id="rId13"/>
      <w:footerReference w:type="first" r:id="rId14"/>
      <w:pgSz w:w="12240" w:h="15840" w:code="1"/>
      <w:pgMar w:top="1080" w:right="1080" w:bottom="720" w:left="1080" w:header="547" w:footer="4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A25C9" w14:textId="77777777" w:rsidR="00FB49D7" w:rsidRDefault="00FB49D7">
      <w:r>
        <w:separator/>
      </w:r>
    </w:p>
  </w:endnote>
  <w:endnote w:type="continuationSeparator" w:id="0">
    <w:p w14:paraId="2D81CF63" w14:textId="77777777" w:rsidR="00FB49D7" w:rsidRDefault="00FB4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E36B0" w14:textId="77777777" w:rsidR="005A7584" w:rsidRDefault="005A7584" w:rsidP="00BD1E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0E36B1" w14:textId="77777777" w:rsidR="005A7584" w:rsidRDefault="005A75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E36B2" w14:textId="77777777" w:rsidR="005A7584" w:rsidRPr="006D055E" w:rsidRDefault="005A7584" w:rsidP="00CE4776">
    <w:pPr>
      <w:pStyle w:val="Footer"/>
      <w:jc w:val="center"/>
      <w:rPr>
        <w:rFonts w:ascii="Arial" w:hAnsi="Arial" w:cs="Arial"/>
      </w:rPr>
    </w:pPr>
    <w:r w:rsidRPr="006D055E">
      <w:rPr>
        <w:rFonts w:ascii="Arial" w:hAnsi="Arial" w:cs="Arial"/>
      </w:rPr>
      <w:t xml:space="preserve">Page </w:t>
    </w:r>
    <w:r w:rsidRPr="006D055E">
      <w:rPr>
        <w:rFonts w:ascii="Arial" w:hAnsi="Arial" w:cs="Arial"/>
      </w:rPr>
      <w:fldChar w:fldCharType="begin"/>
    </w:r>
    <w:r w:rsidRPr="006D055E">
      <w:rPr>
        <w:rFonts w:ascii="Arial" w:hAnsi="Arial" w:cs="Arial"/>
      </w:rPr>
      <w:instrText xml:space="preserve"> PAGE </w:instrText>
    </w:r>
    <w:r w:rsidRPr="006D055E">
      <w:rPr>
        <w:rFonts w:ascii="Arial" w:hAnsi="Arial" w:cs="Arial"/>
      </w:rPr>
      <w:fldChar w:fldCharType="separate"/>
    </w:r>
    <w:r w:rsidR="0018619A">
      <w:rPr>
        <w:rFonts w:ascii="Arial" w:hAnsi="Arial" w:cs="Arial"/>
        <w:noProof/>
      </w:rPr>
      <w:t>4</w:t>
    </w:r>
    <w:r w:rsidRPr="006D055E">
      <w:rPr>
        <w:rFonts w:ascii="Arial" w:hAnsi="Arial" w:cs="Arial"/>
      </w:rPr>
      <w:fldChar w:fldCharType="end"/>
    </w:r>
    <w:r w:rsidRPr="006D055E">
      <w:rPr>
        <w:rFonts w:ascii="Arial" w:hAnsi="Arial" w:cs="Arial"/>
      </w:rPr>
      <w:t xml:space="preserve"> of </w:t>
    </w:r>
    <w:r w:rsidRPr="006D055E">
      <w:rPr>
        <w:rFonts w:ascii="Arial" w:hAnsi="Arial" w:cs="Arial"/>
      </w:rPr>
      <w:fldChar w:fldCharType="begin"/>
    </w:r>
    <w:r w:rsidRPr="006D055E">
      <w:rPr>
        <w:rFonts w:ascii="Arial" w:hAnsi="Arial" w:cs="Arial"/>
      </w:rPr>
      <w:instrText xml:space="preserve"> NUMPAGES </w:instrText>
    </w:r>
    <w:r w:rsidRPr="006D055E">
      <w:rPr>
        <w:rFonts w:ascii="Arial" w:hAnsi="Arial" w:cs="Arial"/>
      </w:rPr>
      <w:fldChar w:fldCharType="separate"/>
    </w:r>
    <w:r w:rsidR="0018619A">
      <w:rPr>
        <w:rFonts w:ascii="Arial" w:hAnsi="Arial" w:cs="Arial"/>
        <w:noProof/>
      </w:rPr>
      <w:t>4</w:t>
    </w:r>
    <w:r w:rsidRPr="006D055E">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E36B8" w14:textId="77777777" w:rsidR="005A7584" w:rsidRPr="006D055E" w:rsidRDefault="005A7584" w:rsidP="00BD1EDD">
    <w:pPr>
      <w:pStyle w:val="Footer"/>
      <w:jc w:val="center"/>
      <w:rPr>
        <w:rFonts w:ascii="Arial" w:hAnsi="Arial" w:cs="Arial"/>
      </w:rPr>
    </w:pPr>
    <w:r w:rsidRPr="006D055E">
      <w:rPr>
        <w:rFonts w:ascii="Arial" w:hAnsi="Arial" w:cs="Arial"/>
      </w:rPr>
      <w:t xml:space="preserve">Page </w:t>
    </w:r>
    <w:r w:rsidRPr="006D055E">
      <w:rPr>
        <w:rFonts w:ascii="Arial" w:hAnsi="Arial" w:cs="Arial"/>
      </w:rPr>
      <w:fldChar w:fldCharType="begin"/>
    </w:r>
    <w:r w:rsidRPr="006D055E">
      <w:rPr>
        <w:rFonts w:ascii="Arial" w:hAnsi="Arial" w:cs="Arial"/>
      </w:rPr>
      <w:instrText xml:space="preserve"> PAGE </w:instrText>
    </w:r>
    <w:r w:rsidRPr="006D055E">
      <w:rPr>
        <w:rFonts w:ascii="Arial" w:hAnsi="Arial" w:cs="Arial"/>
      </w:rPr>
      <w:fldChar w:fldCharType="separate"/>
    </w:r>
    <w:r w:rsidR="0018619A">
      <w:rPr>
        <w:rFonts w:ascii="Arial" w:hAnsi="Arial" w:cs="Arial"/>
        <w:noProof/>
      </w:rPr>
      <w:t>1</w:t>
    </w:r>
    <w:r w:rsidRPr="006D055E">
      <w:rPr>
        <w:rFonts w:ascii="Arial" w:hAnsi="Arial" w:cs="Arial"/>
      </w:rPr>
      <w:fldChar w:fldCharType="end"/>
    </w:r>
    <w:r w:rsidRPr="006D055E">
      <w:rPr>
        <w:rFonts w:ascii="Arial" w:hAnsi="Arial" w:cs="Arial"/>
      </w:rPr>
      <w:t xml:space="preserve"> of </w:t>
    </w:r>
    <w:r w:rsidRPr="006D055E">
      <w:rPr>
        <w:rFonts w:ascii="Arial" w:hAnsi="Arial" w:cs="Arial"/>
      </w:rPr>
      <w:fldChar w:fldCharType="begin"/>
    </w:r>
    <w:r w:rsidRPr="006D055E">
      <w:rPr>
        <w:rFonts w:ascii="Arial" w:hAnsi="Arial" w:cs="Arial"/>
      </w:rPr>
      <w:instrText xml:space="preserve"> NUMPAGES </w:instrText>
    </w:r>
    <w:r w:rsidRPr="006D055E">
      <w:rPr>
        <w:rFonts w:ascii="Arial" w:hAnsi="Arial" w:cs="Arial"/>
      </w:rPr>
      <w:fldChar w:fldCharType="separate"/>
    </w:r>
    <w:r w:rsidR="0018619A">
      <w:rPr>
        <w:rFonts w:ascii="Arial" w:hAnsi="Arial" w:cs="Arial"/>
        <w:noProof/>
      </w:rPr>
      <w:t>4</w:t>
    </w:r>
    <w:r w:rsidRPr="006D055E">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FF438" w14:textId="77777777" w:rsidR="00FB49D7" w:rsidRDefault="00FB49D7">
      <w:r>
        <w:separator/>
      </w:r>
    </w:p>
  </w:footnote>
  <w:footnote w:type="continuationSeparator" w:id="0">
    <w:p w14:paraId="6D7EEF63" w14:textId="77777777" w:rsidR="00FB49D7" w:rsidRDefault="00FB4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E36AE" w14:textId="77777777" w:rsidR="005A7584" w:rsidRDefault="005A7584" w:rsidP="00BD1EDD">
    <w:pPr>
      <w:pStyle w:val="Header"/>
      <w:rPr>
        <w:rFonts w:ascii="Arial" w:hAnsi="Arial" w:cs="Arial"/>
        <w:b/>
        <w:sz w:val="18"/>
        <w:szCs w:val="18"/>
      </w:rPr>
    </w:pPr>
    <w:r w:rsidRPr="00D524AB">
      <w:rPr>
        <w:rFonts w:ascii="Palatino Linotype" w:hAnsi="Palatino Linotype"/>
        <w:b/>
        <w:sz w:val="36"/>
        <w:szCs w:val="36"/>
      </w:rPr>
      <w:t>NAYA Family Center</w:t>
    </w:r>
    <w:r>
      <w:t xml:space="preserve"> │ </w:t>
    </w:r>
    <w:r w:rsidRPr="000B13AA">
      <w:rPr>
        <w:rFonts w:ascii="Arial" w:hAnsi="Arial" w:cs="Arial"/>
        <w:sz w:val="18"/>
        <w:szCs w:val="18"/>
      </w:rPr>
      <w:t xml:space="preserve">Position Description: </w:t>
    </w:r>
    <w:r>
      <w:rPr>
        <w:rFonts w:ascii="Arial" w:hAnsi="Arial" w:cs="Arial"/>
        <w:b/>
        <w:sz w:val="18"/>
        <w:szCs w:val="18"/>
      </w:rPr>
      <w:t>Foster Care Support Specialist</w:t>
    </w:r>
  </w:p>
  <w:p w14:paraId="4A0E36AF" w14:textId="77777777" w:rsidR="005A7584" w:rsidRPr="000B13AA" w:rsidRDefault="005A7584" w:rsidP="00BD1EDD">
    <w:pPr>
      <w:pStyle w:val="Head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E36B7" w14:textId="7D3C24C9" w:rsidR="005A7584" w:rsidRPr="001C1830" w:rsidRDefault="007143FE" w:rsidP="00AF22ED">
    <w:pPr>
      <w:pStyle w:val="Header"/>
      <w:rPr>
        <w:noProof/>
      </w:rPr>
    </w:pPr>
    <w:r>
      <w:rPr>
        <w:noProof/>
      </w:rPr>
      <w:drawing>
        <wp:anchor distT="0" distB="0" distL="114300" distR="114300" simplePos="0" relativeHeight="251660288" behindDoc="1" locked="0" layoutInCell="1" allowOverlap="1" wp14:anchorId="60B4D770" wp14:editId="546151A6">
          <wp:simplePos x="0" y="0"/>
          <wp:positionH relativeFrom="column">
            <wp:posOffset>-822960</wp:posOffset>
          </wp:positionH>
          <wp:positionV relativeFrom="paragraph">
            <wp:posOffset>-347345</wp:posOffset>
          </wp:positionV>
          <wp:extent cx="7762875" cy="1828165"/>
          <wp:effectExtent l="0" t="0" r="9525" b="635"/>
          <wp:wrapThrough wrapText="bothSides">
            <wp:wrapPolygon edited="0">
              <wp:start x="0" y="0"/>
              <wp:lineTo x="0" y="21382"/>
              <wp:lineTo x="21573" y="21382"/>
              <wp:lineTo x="21573" y="0"/>
              <wp:lineTo x="0" y="0"/>
            </wp:wrapPolygon>
          </wp:wrapThrough>
          <wp:docPr id="1" name="Picture 1" descr="C:\Users\nambak\Desktop\naya 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mbak\Desktop\naya letterhe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62875" cy="18281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0D67980"/>
    <w:lvl w:ilvl="0">
      <w:numFmt w:val="bullet"/>
      <w:lvlText w:val="*"/>
      <w:lvlJc w:val="left"/>
    </w:lvl>
  </w:abstractNum>
  <w:abstractNum w:abstractNumId="1" w15:restartNumberingAfterBreak="0">
    <w:nsid w:val="00141EF1"/>
    <w:multiLevelType w:val="hybridMultilevel"/>
    <w:tmpl w:val="80A80ACC"/>
    <w:lvl w:ilvl="0" w:tplc="04090001">
      <w:start w:val="1"/>
      <w:numFmt w:val="bullet"/>
      <w:lvlText w:val=""/>
      <w:lvlJc w:val="left"/>
      <w:pPr>
        <w:tabs>
          <w:tab w:val="num" w:pos="720"/>
        </w:tabs>
        <w:ind w:left="720" w:hanging="360"/>
      </w:pPr>
      <w:rPr>
        <w:rFonts w:ascii="Symbol" w:hAnsi="Symbol" w:hint="default"/>
      </w:rPr>
    </w:lvl>
    <w:lvl w:ilvl="1" w:tplc="BA340730">
      <w:start w:val="1"/>
      <w:numFmt w:val="bullet"/>
      <w:lvlText w:val="o"/>
      <w:lvlJc w:val="left"/>
      <w:pPr>
        <w:tabs>
          <w:tab w:val="num" w:pos="1080"/>
        </w:tabs>
        <w:ind w:left="1080" w:hanging="360"/>
      </w:pPr>
      <w:rPr>
        <w:rFonts w:ascii="Courier New" w:hAnsi="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087796F"/>
    <w:multiLevelType w:val="hybridMultilevel"/>
    <w:tmpl w:val="BD6EBDE4"/>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87029F"/>
    <w:multiLevelType w:val="hybridMultilevel"/>
    <w:tmpl w:val="98DE2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D2007A"/>
    <w:multiLevelType w:val="hybridMultilevel"/>
    <w:tmpl w:val="F2F41EC8"/>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B96E73"/>
    <w:multiLevelType w:val="hybridMultilevel"/>
    <w:tmpl w:val="DD5210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5700DFA"/>
    <w:multiLevelType w:val="hybridMultilevel"/>
    <w:tmpl w:val="FF5E670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F3649D"/>
    <w:multiLevelType w:val="hybridMultilevel"/>
    <w:tmpl w:val="4F3C2F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5EF7157"/>
    <w:multiLevelType w:val="hybridMultilevel"/>
    <w:tmpl w:val="657E10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CD3F30"/>
    <w:multiLevelType w:val="hybridMultilevel"/>
    <w:tmpl w:val="B6FC7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42342D"/>
    <w:multiLevelType w:val="hybridMultilevel"/>
    <w:tmpl w:val="D598D55E"/>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F190B9D"/>
    <w:multiLevelType w:val="hybridMultilevel"/>
    <w:tmpl w:val="A9688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C935FB"/>
    <w:multiLevelType w:val="hybridMultilevel"/>
    <w:tmpl w:val="3ADEA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CE3AA0"/>
    <w:multiLevelType w:val="hybridMultilevel"/>
    <w:tmpl w:val="9B0EF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56137FF"/>
    <w:multiLevelType w:val="hybridMultilevel"/>
    <w:tmpl w:val="E976D9D4"/>
    <w:lvl w:ilvl="0" w:tplc="BA340730">
      <w:start w:val="1"/>
      <w:numFmt w:val="bullet"/>
      <w:lvlText w:val="o"/>
      <w:lvlJc w:val="left"/>
      <w:pPr>
        <w:ind w:left="1080" w:hanging="360"/>
      </w:pPr>
      <w:rPr>
        <w:rFonts w:ascii="Courier New" w:hAnsi="Courier New" w:hint="default"/>
      </w:rPr>
    </w:lvl>
    <w:lvl w:ilvl="1" w:tplc="BA340730">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6B07876"/>
    <w:multiLevelType w:val="hybridMultilevel"/>
    <w:tmpl w:val="F246FE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F1149B3"/>
    <w:multiLevelType w:val="hybridMultilevel"/>
    <w:tmpl w:val="9F146C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063ABB"/>
    <w:multiLevelType w:val="hybridMultilevel"/>
    <w:tmpl w:val="67B89038"/>
    <w:lvl w:ilvl="0" w:tplc="4000AC60">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8BE608F"/>
    <w:multiLevelType w:val="hybridMultilevel"/>
    <w:tmpl w:val="1C22B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732361">
    <w:abstractNumId w:val="16"/>
  </w:num>
  <w:num w:numId="2" w16cid:durableId="710770205">
    <w:abstractNumId w:val="6"/>
  </w:num>
  <w:num w:numId="3" w16cid:durableId="254172774">
    <w:abstractNumId w:val="10"/>
  </w:num>
  <w:num w:numId="4" w16cid:durableId="965769801">
    <w:abstractNumId w:val="5"/>
  </w:num>
  <w:num w:numId="5" w16cid:durableId="1499734583">
    <w:abstractNumId w:val="17"/>
  </w:num>
  <w:num w:numId="6" w16cid:durableId="2129883964">
    <w:abstractNumId w:val="0"/>
    <w:lvlOverride w:ilvl="0">
      <w:lvl w:ilvl="0">
        <w:numFmt w:val="bullet"/>
        <w:lvlText w:val=""/>
        <w:legacy w:legacy="1" w:legacySpace="0" w:legacyIndent="360"/>
        <w:lvlJc w:val="left"/>
        <w:rPr>
          <w:rFonts w:ascii="Symbol" w:hAnsi="Symbol" w:hint="default"/>
        </w:rPr>
      </w:lvl>
    </w:lvlOverride>
  </w:num>
  <w:num w:numId="7" w16cid:durableId="1070343556">
    <w:abstractNumId w:val="15"/>
  </w:num>
  <w:num w:numId="8" w16cid:durableId="1180388386">
    <w:abstractNumId w:val="13"/>
  </w:num>
  <w:num w:numId="9" w16cid:durableId="1859808114">
    <w:abstractNumId w:val="9"/>
  </w:num>
  <w:num w:numId="10" w16cid:durableId="250085957">
    <w:abstractNumId w:val="14"/>
  </w:num>
  <w:num w:numId="11" w16cid:durableId="2142309081">
    <w:abstractNumId w:val="18"/>
  </w:num>
  <w:num w:numId="12" w16cid:durableId="757210469">
    <w:abstractNumId w:val="3"/>
  </w:num>
  <w:num w:numId="13" w16cid:durableId="178007207">
    <w:abstractNumId w:val="8"/>
  </w:num>
  <w:num w:numId="14" w16cid:durableId="743645803">
    <w:abstractNumId w:val="4"/>
  </w:num>
  <w:num w:numId="15" w16cid:durableId="2117946699">
    <w:abstractNumId w:val="2"/>
  </w:num>
  <w:num w:numId="16" w16cid:durableId="1406146634">
    <w:abstractNumId w:val="12"/>
  </w:num>
  <w:num w:numId="17" w16cid:durableId="1689717286">
    <w:abstractNumId w:val="11"/>
  </w:num>
  <w:num w:numId="18" w16cid:durableId="630400779">
    <w:abstractNumId w:val="7"/>
  </w:num>
  <w:num w:numId="19" w16cid:durableId="656420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CC0"/>
    <w:rsid w:val="0000423D"/>
    <w:rsid w:val="00022766"/>
    <w:rsid w:val="000247F9"/>
    <w:rsid w:val="000304BA"/>
    <w:rsid w:val="000309EA"/>
    <w:rsid w:val="00032229"/>
    <w:rsid w:val="00034180"/>
    <w:rsid w:val="0004012E"/>
    <w:rsid w:val="0004311E"/>
    <w:rsid w:val="00045A28"/>
    <w:rsid w:val="00055FC9"/>
    <w:rsid w:val="000638D5"/>
    <w:rsid w:val="000649B8"/>
    <w:rsid w:val="00065403"/>
    <w:rsid w:val="00067233"/>
    <w:rsid w:val="00074887"/>
    <w:rsid w:val="00074EB3"/>
    <w:rsid w:val="00076DF6"/>
    <w:rsid w:val="00094049"/>
    <w:rsid w:val="00096383"/>
    <w:rsid w:val="000A0A1F"/>
    <w:rsid w:val="000A57EE"/>
    <w:rsid w:val="000B018B"/>
    <w:rsid w:val="000B6463"/>
    <w:rsid w:val="000B7F78"/>
    <w:rsid w:val="000C435C"/>
    <w:rsid w:val="000D68DE"/>
    <w:rsid w:val="000D7E67"/>
    <w:rsid w:val="00103CC0"/>
    <w:rsid w:val="0010631C"/>
    <w:rsid w:val="0010679D"/>
    <w:rsid w:val="00107426"/>
    <w:rsid w:val="00110093"/>
    <w:rsid w:val="00117385"/>
    <w:rsid w:val="00117C7D"/>
    <w:rsid w:val="00120CA3"/>
    <w:rsid w:val="00135003"/>
    <w:rsid w:val="00140A7F"/>
    <w:rsid w:val="00142873"/>
    <w:rsid w:val="00146D65"/>
    <w:rsid w:val="00152C7B"/>
    <w:rsid w:val="0015481A"/>
    <w:rsid w:val="00162018"/>
    <w:rsid w:val="00170244"/>
    <w:rsid w:val="00172379"/>
    <w:rsid w:val="00172758"/>
    <w:rsid w:val="00174FD1"/>
    <w:rsid w:val="0018619A"/>
    <w:rsid w:val="00197A7A"/>
    <w:rsid w:val="00197C2D"/>
    <w:rsid w:val="00197ED0"/>
    <w:rsid w:val="001A0CEA"/>
    <w:rsid w:val="001A5E77"/>
    <w:rsid w:val="001B06DD"/>
    <w:rsid w:val="001B32E4"/>
    <w:rsid w:val="001C1FD0"/>
    <w:rsid w:val="001D1572"/>
    <w:rsid w:val="001D3597"/>
    <w:rsid w:val="001D537F"/>
    <w:rsid w:val="001E102C"/>
    <w:rsid w:val="001E2471"/>
    <w:rsid w:val="001E4045"/>
    <w:rsid w:val="001E4776"/>
    <w:rsid w:val="001F6C0B"/>
    <w:rsid w:val="00202B78"/>
    <w:rsid w:val="002103BD"/>
    <w:rsid w:val="002113EF"/>
    <w:rsid w:val="002123ED"/>
    <w:rsid w:val="002158D8"/>
    <w:rsid w:val="0021711B"/>
    <w:rsid w:val="002178A1"/>
    <w:rsid w:val="00220635"/>
    <w:rsid w:val="002213D4"/>
    <w:rsid w:val="00225C60"/>
    <w:rsid w:val="0023029B"/>
    <w:rsid w:val="0023463B"/>
    <w:rsid w:val="00244FC9"/>
    <w:rsid w:val="002464B8"/>
    <w:rsid w:val="00246C5F"/>
    <w:rsid w:val="00247555"/>
    <w:rsid w:val="00250F7E"/>
    <w:rsid w:val="00252409"/>
    <w:rsid w:val="00252889"/>
    <w:rsid w:val="00255C5C"/>
    <w:rsid w:val="00256064"/>
    <w:rsid w:val="00261AE6"/>
    <w:rsid w:val="00261D19"/>
    <w:rsid w:val="002642DC"/>
    <w:rsid w:val="00273435"/>
    <w:rsid w:val="00275101"/>
    <w:rsid w:val="002761CF"/>
    <w:rsid w:val="00276468"/>
    <w:rsid w:val="002764D1"/>
    <w:rsid w:val="0028069A"/>
    <w:rsid w:val="00290534"/>
    <w:rsid w:val="0029482A"/>
    <w:rsid w:val="002B76D6"/>
    <w:rsid w:val="002B77DE"/>
    <w:rsid w:val="002C4374"/>
    <w:rsid w:val="002D33DF"/>
    <w:rsid w:val="002E2ADE"/>
    <w:rsid w:val="00300167"/>
    <w:rsid w:val="0030041A"/>
    <w:rsid w:val="00303DAD"/>
    <w:rsid w:val="00326446"/>
    <w:rsid w:val="00333D44"/>
    <w:rsid w:val="003356D2"/>
    <w:rsid w:val="00336DF9"/>
    <w:rsid w:val="00354FB7"/>
    <w:rsid w:val="0036461A"/>
    <w:rsid w:val="00371102"/>
    <w:rsid w:val="00374C21"/>
    <w:rsid w:val="003816C4"/>
    <w:rsid w:val="003868D0"/>
    <w:rsid w:val="00386963"/>
    <w:rsid w:val="003904B6"/>
    <w:rsid w:val="00392244"/>
    <w:rsid w:val="003947F6"/>
    <w:rsid w:val="003A1250"/>
    <w:rsid w:val="003A1D38"/>
    <w:rsid w:val="003A40D6"/>
    <w:rsid w:val="003A5D2C"/>
    <w:rsid w:val="003A7080"/>
    <w:rsid w:val="003B30D3"/>
    <w:rsid w:val="003B4C83"/>
    <w:rsid w:val="003C01C8"/>
    <w:rsid w:val="003E13F9"/>
    <w:rsid w:val="003E2F35"/>
    <w:rsid w:val="003F06E3"/>
    <w:rsid w:val="003F3989"/>
    <w:rsid w:val="00402802"/>
    <w:rsid w:val="0041177F"/>
    <w:rsid w:val="00411E12"/>
    <w:rsid w:val="00416C99"/>
    <w:rsid w:val="00417C86"/>
    <w:rsid w:val="00426B3F"/>
    <w:rsid w:val="0043023B"/>
    <w:rsid w:val="00430249"/>
    <w:rsid w:val="00434FEF"/>
    <w:rsid w:val="00441C78"/>
    <w:rsid w:val="004470DA"/>
    <w:rsid w:val="00447423"/>
    <w:rsid w:val="004501CB"/>
    <w:rsid w:val="00452FAF"/>
    <w:rsid w:val="00464031"/>
    <w:rsid w:val="00465CD3"/>
    <w:rsid w:val="00467EFD"/>
    <w:rsid w:val="0047082E"/>
    <w:rsid w:val="004740C5"/>
    <w:rsid w:val="00480581"/>
    <w:rsid w:val="00481ACB"/>
    <w:rsid w:val="004822AD"/>
    <w:rsid w:val="0048379D"/>
    <w:rsid w:val="0048652B"/>
    <w:rsid w:val="004901B8"/>
    <w:rsid w:val="0049050B"/>
    <w:rsid w:val="004963A8"/>
    <w:rsid w:val="00496567"/>
    <w:rsid w:val="004A1722"/>
    <w:rsid w:val="004A5DCF"/>
    <w:rsid w:val="004B1A01"/>
    <w:rsid w:val="004B7505"/>
    <w:rsid w:val="004C4D7E"/>
    <w:rsid w:val="004D0ADF"/>
    <w:rsid w:val="004D1C08"/>
    <w:rsid w:val="004D3FC0"/>
    <w:rsid w:val="004D52E1"/>
    <w:rsid w:val="004D6F96"/>
    <w:rsid w:val="004D75B6"/>
    <w:rsid w:val="004D769B"/>
    <w:rsid w:val="004E17FE"/>
    <w:rsid w:val="004E38B8"/>
    <w:rsid w:val="004E5D6D"/>
    <w:rsid w:val="004F0CEC"/>
    <w:rsid w:val="00500175"/>
    <w:rsid w:val="0050612C"/>
    <w:rsid w:val="00506DA5"/>
    <w:rsid w:val="00511721"/>
    <w:rsid w:val="005156A3"/>
    <w:rsid w:val="00515891"/>
    <w:rsid w:val="00520B8F"/>
    <w:rsid w:val="00522F4B"/>
    <w:rsid w:val="0052516B"/>
    <w:rsid w:val="005263F0"/>
    <w:rsid w:val="00534DA5"/>
    <w:rsid w:val="00536EC7"/>
    <w:rsid w:val="005420A9"/>
    <w:rsid w:val="00547BF5"/>
    <w:rsid w:val="00551A20"/>
    <w:rsid w:val="00557DDE"/>
    <w:rsid w:val="00562FE3"/>
    <w:rsid w:val="00564CC3"/>
    <w:rsid w:val="00565A89"/>
    <w:rsid w:val="0057046E"/>
    <w:rsid w:val="00575584"/>
    <w:rsid w:val="00583842"/>
    <w:rsid w:val="00591291"/>
    <w:rsid w:val="005950B9"/>
    <w:rsid w:val="005A1061"/>
    <w:rsid w:val="005A354B"/>
    <w:rsid w:val="005A7464"/>
    <w:rsid w:val="005A7584"/>
    <w:rsid w:val="005B46B5"/>
    <w:rsid w:val="005B489B"/>
    <w:rsid w:val="005B4F6D"/>
    <w:rsid w:val="005B5D05"/>
    <w:rsid w:val="005B6849"/>
    <w:rsid w:val="005C0475"/>
    <w:rsid w:val="005C14B0"/>
    <w:rsid w:val="005C407E"/>
    <w:rsid w:val="005D2BD3"/>
    <w:rsid w:val="005F0C9C"/>
    <w:rsid w:val="005F73B3"/>
    <w:rsid w:val="00607318"/>
    <w:rsid w:val="0061386B"/>
    <w:rsid w:val="0061427B"/>
    <w:rsid w:val="00620157"/>
    <w:rsid w:val="00624F77"/>
    <w:rsid w:val="006279CA"/>
    <w:rsid w:val="00641B74"/>
    <w:rsid w:val="0064288C"/>
    <w:rsid w:val="006445F3"/>
    <w:rsid w:val="00650685"/>
    <w:rsid w:val="00650723"/>
    <w:rsid w:val="00652A7F"/>
    <w:rsid w:val="00662FA9"/>
    <w:rsid w:val="00667C85"/>
    <w:rsid w:val="00672D9C"/>
    <w:rsid w:val="00681796"/>
    <w:rsid w:val="006834A4"/>
    <w:rsid w:val="006876B2"/>
    <w:rsid w:val="00693495"/>
    <w:rsid w:val="00696967"/>
    <w:rsid w:val="006B29B5"/>
    <w:rsid w:val="006B4F16"/>
    <w:rsid w:val="006B6334"/>
    <w:rsid w:val="006B6DCD"/>
    <w:rsid w:val="006C5A38"/>
    <w:rsid w:val="006C7289"/>
    <w:rsid w:val="006C7306"/>
    <w:rsid w:val="006D3F1B"/>
    <w:rsid w:val="006E2A8A"/>
    <w:rsid w:val="006F1022"/>
    <w:rsid w:val="006F292F"/>
    <w:rsid w:val="00700831"/>
    <w:rsid w:val="007009D7"/>
    <w:rsid w:val="00706ED7"/>
    <w:rsid w:val="007100ED"/>
    <w:rsid w:val="007143FE"/>
    <w:rsid w:val="00715329"/>
    <w:rsid w:val="007215F2"/>
    <w:rsid w:val="007236B9"/>
    <w:rsid w:val="007275B0"/>
    <w:rsid w:val="00730426"/>
    <w:rsid w:val="0073590B"/>
    <w:rsid w:val="00740376"/>
    <w:rsid w:val="0074065C"/>
    <w:rsid w:val="00741C54"/>
    <w:rsid w:val="007461A0"/>
    <w:rsid w:val="0075366C"/>
    <w:rsid w:val="0075797D"/>
    <w:rsid w:val="00761826"/>
    <w:rsid w:val="007656C8"/>
    <w:rsid w:val="007711AB"/>
    <w:rsid w:val="00790E71"/>
    <w:rsid w:val="00791D6F"/>
    <w:rsid w:val="00793612"/>
    <w:rsid w:val="00794F33"/>
    <w:rsid w:val="007A0428"/>
    <w:rsid w:val="007A3827"/>
    <w:rsid w:val="007A5EB7"/>
    <w:rsid w:val="007A78A0"/>
    <w:rsid w:val="007B250A"/>
    <w:rsid w:val="007B2DEE"/>
    <w:rsid w:val="007B50F5"/>
    <w:rsid w:val="007C4F64"/>
    <w:rsid w:val="007D13D2"/>
    <w:rsid w:val="007D7B87"/>
    <w:rsid w:val="007E1111"/>
    <w:rsid w:val="007E1405"/>
    <w:rsid w:val="007F06EA"/>
    <w:rsid w:val="007F1126"/>
    <w:rsid w:val="007F1E47"/>
    <w:rsid w:val="007F5A53"/>
    <w:rsid w:val="007F5EF7"/>
    <w:rsid w:val="008042E0"/>
    <w:rsid w:val="00811EEA"/>
    <w:rsid w:val="0081602C"/>
    <w:rsid w:val="0082655F"/>
    <w:rsid w:val="00835149"/>
    <w:rsid w:val="00836309"/>
    <w:rsid w:val="00841CE3"/>
    <w:rsid w:val="008420EA"/>
    <w:rsid w:val="00842268"/>
    <w:rsid w:val="00845B3E"/>
    <w:rsid w:val="00873A0E"/>
    <w:rsid w:val="0087640B"/>
    <w:rsid w:val="0087786D"/>
    <w:rsid w:val="00881634"/>
    <w:rsid w:val="00891D49"/>
    <w:rsid w:val="00892392"/>
    <w:rsid w:val="00897783"/>
    <w:rsid w:val="00897D2B"/>
    <w:rsid w:val="008A2AC4"/>
    <w:rsid w:val="008A3981"/>
    <w:rsid w:val="008B2FD1"/>
    <w:rsid w:val="008B3447"/>
    <w:rsid w:val="008C2178"/>
    <w:rsid w:val="008C385A"/>
    <w:rsid w:val="008D6D4A"/>
    <w:rsid w:val="008D7655"/>
    <w:rsid w:val="008E16D0"/>
    <w:rsid w:val="008F4952"/>
    <w:rsid w:val="008F712F"/>
    <w:rsid w:val="00903841"/>
    <w:rsid w:val="009040F4"/>
    <w:rsid w:val="00907392"/>
    <w:rsid w:val="009100D3"/>
    <w:rsid w:val="00917A64"/>
    <w:rsid w:val="00931686"/>
    <w:rsid w:val="00936B6A"/>
    <w:rsid w:val="00941885"/>
    <w:rsid w:val="009428CA"/>
    <w:rsid w:val="009519A3"/>
    <w:rsid w:val="00951F5A"/>
    <w:rsid w:val="009521BE"/>
    <w:rsid w:val="00954B5F"/>
    <w:rsid w:val="00963730"/>
    <w:rsid w:val="00967B88"/>
    <w:rsid w:val="0097061D"/>
    <w:rsid w:val="009750FB"/>
    <w:rsid w:val="00980BE5"/>
    <w:rsid w:val="00982402"/>
    <w:rsid w:val="009A06E1"/>
    <w:rsid w:val="009A1A0A"/>
    <w:rsid w:val="009B6A9B"/>
    <w:rsid w:val="009C14FA"/>
    <w:rsid w:val="009C777C"/>
    <w:rsid w:val="009D0A0B"/>
    <w:rsid w:val="009D1FDE"/>
    <w:rsid w:val="009E234D"/>
    <w:rsid w:val="009E367C"/>
    <w:rsid w:val="009F2754"/>
    <w:rsid w:val="009F37D8"/>
    <w:rsid w:val="009F502A"/>
    <w:rsid w:val="00A001DD"/>
    <w:rsid w:val="00A07F03"/>
    <w:rsid w:val="00A120F6"/>
    <w:rsid w:val="00A15596"/>
    <w:rsid w:val="00A16510"/>
    <w:rsid w:val="00A17F7D"/>
    <w:rsid w:val="00A17FD4"/>
    <w:rsid w:val="00A21D52"/>
    <w:rsid w:val="00A32544"/>
    <w:rsid w:val="00A34EC8"/>
    <w:rsid w:val="00A36FAD"/>
    <w:rsid w:val="00A402D2"/>
    <w:rsid w:val="00A41026"/>
    <w:rsid w:val="00A435A2"/>
    <w:rsid w:val="00A573FD"/>
    <w:rsid w:val="00A60523"/>
    <w:rsid w:val="00A653BC"/>
    <w:rsid w:val="00A72FB1"/>
    <w:rsid w:val="00A75896"/>
    <w:rsid w:val="00A805E6"/>
    <w:rsid w:val="00A82AB6"/>
    <w:rsid w:val="00A85080"/>
    <w:rsid w:val="00A8611D"/>
    <w:rsid w:val="00A863EC"/>
    <w:rsid w:val="00A866B6"/>
    <w:rsid w:val="00A86C51"/>
    <w:rsid w:val="00A94F73"/>
    <w:rsid w:val="00A97C5B"/>
    <w:rsid w:val="00AA20A2"/>
    <w:rsid w:val="00AB1659"/>
    <w:rsid w:val="00AB5EEE"/>
    <w:rsid w:val="00AC5F26"/>
    <w:rsid w:val="00AC6652"/>
    <w:rsid w:val="00AE399C"/>
    <w:rsid w:val="00AE5EBC"/>
    <w:rsid w:val="00AF22ED"/>
    <w:rsid w:val="00B1260E"/>
    <w:rsid w:val="00B1447D"/>
    <w:rsid w:val="00B146EF"/>
    <w:rsid w:val="00B22FE0"/>
    <w:rsid w:val="00B371B5"/>
    <w:rsid w:val="00B42B3D"/>
    <w:rsid w:val="00B743A2"/>
    <w:rsid w:val="00B74BA3"/>
    <w:rsid w:val="00B76C2C"/>
    <w:rsid w:val="00B772FA"/>
    <w:rsid w:val="00B80EDE"/>
    <w:rsid w:val="00B81E2D"/>
    <w:rsid w:val="00B8490F"/>
    <w:rsid w:val="00B86F15"/>
    <w:rsid w:val="00BA151E"/>
    <w:rsid w:val="00BA291D"/>
    <w:rsid w:val="00BA4746"/>
    <w:rsid w:val="00BA6E31"/>
    <w:rsid w:val="00BA74ED"/>
    <w:rsid w:val="00BB1BCE"/>
    <w:rsid w:val="00BB5EF7"/>
    <w:rsid w:val="00BB601E"/>
    <w:rsid w:val="00BB7747"/>
    <w:rsid w:val="00BC3A7D"/>
    <w:rsid w:val="00BD1EDD"/>
    <w:rsid w:val="00BD275B"/>
    <w:rsid w:val="00BE09E8"/>
    <w:rsid w:val="00BE35D3"/>
    <w:rsid w:val="00BF0AF6"/>
    <w:rsid w:val="00BF79F6"/>
    <w:rsid w:val="00C020F6"/>
    <w:rsid w:val="00C0544D"/>
    <w:rsid w:val="00C05C61"/>
    <w:rsid w:val="00C11482"/>
    <w:rsid w:val="00C11B2A"/>
    <w:rsid w:val="00C21E57"/>
    <w:rsid w:val="00C27F5C"/>
    <w:rsid w:val="00C37898"/>
    <w:rsid w:val="00C37C77"/>
    <w:rsid w:val="00C4710C"/>
    <w:rsid w:val="00C501AF"/>
    <w:rsid w:val="00C5033B"/>
    <w:rsid w:val="00C54678"/>
    <w:rsid w:val="00C62B12"/>
    <w:rsid w:val="00C62C2D"/>
    <w:rsid w:val="00C632EB"/>
    <w:rsid w:val="00C70484"/>
    <w:rsid w:val="00C716B5"/>
    <w:rsid w:val="00C72609"/>
    <w:rsid w:val="00C74E15"/>
    <w:rsid w:val="00C91E28"/>
    <w:rsid w:val="00CA1168"/>
    <w:rsid w:val="00CA2EA2"/>
    <w:rsid w:val="00CA4E6B"/>
    <w:rsid w:val="00CA4F5A"/>
    <w:rsid w:val="00CB2A6A"/>
    <w:rsid w:val="00CB3E35"/>
    <w:rsid w:val="00CD05FF"/>
    <w:rsid w:val="00CD38A4"/>
    <w:rsid w:val="00CE37B2"/>
    <w:rsid w:val="00CE4776"/>
    <w:rsid w:val="00CE6184"/>
    <w:rsid w:val="00CE718B"/>
    <w:rsid w:val="00D01643"/>
    <w:rsid w:val="00D0186B"/>
    <w:rsid w:val="00D01D92"/>
    <w:rsid w:val="00D03969"/>
    <w:rsid w:val="00D04CF8"/>
    <w:rsid w:val="00D0537E"/>
    <w:rsid w:val="00D07CA0"/>
    <w:rsid w:val="00D135B0"/>
    <w:rsid w:val="00D15C1D"/>
    <w:rsid w:val="00D16194"/>
    <w:rsid w:val="00D23603"/>
    <w:rsid w:val="00D32ECF"/>
    <w:rsid w:val="00D34013"/>
    <w:rsid w:val="00D37DEC"/>
    <w:rsid w:val="00D41418"/>
    <w:rsid w:val="00D420F9"/>
    <w:rsid w:val="00D4415B"/>
    <w:rsid w:val="00D4457F"/>
    <w:rsid w:val="00D451C3"/>
    <w:rsid w:val="00D46A00"/>
    <w:rsid w:val="00D507E8"/>
    <w:rsid w:val="00D524AB"/>
    <w:rsid w:val="00D620A4"/>
    <w:rsid w:val="00D644A3"/>
    <w:rsid w:val="00D6773F"/>
    <w:rsid w:val="00D7280A"/>
    <w:rsid w:val="00D74097"/>
    <w:rsid w:val="00D91115"/>
    <w:rsid w:val="00D933D1"/>
    <w:rsid w:val="00D969CE"/>
    <w:rsid w:val="00DA3AEF"/>
    <w:rsid w:val="00DA3BB8"/>
    <w:rsid w:val="00DA5E74"/>
    <w:rsid w:val="00DA654C"/>
    <w:rsid w:val="00DB7FE0"/>
    <w:rsid w:val="00DC550F"/>
    <w:rsid w:val="00DD2270"/>
    <w:rsid w:val="00DD56F8"/>
    <w:rsid w:val="00DE050D"/>
    <w:rsid w:val="00DE5211"/>
    <w:rsid w:val="00DF0566"/>
    <w:rsid w:val="00DF4642"/>
    <w:rsid w:val="00DF6EF0"/>
    <w:rsid w:val="00E02C59"/>
    <w:rsid w:val="00E14CF1"/>
    <w:rsid w:val="00E206AB"/>
    <w:rsid w:val="00E219D7"/>
    <w:rsid w:val="00E23738"/>
    <w:rsid w:val="00E24BAD"/>
    <w:rsid w:val="00E345C4"/>
    <w:rsid w:val="00E40B56"/>
    <w:rsid w:val="00E4139E"/>
    <w:rsid w:val="00E435CA"/>
    <w:rsid w:val="00E43EC7"/>
    <w:rsid w:val="00E454E1"/>
    <w:rsid w:val="00E47CE2"/>
    <w:rsid w:val="00E530DF"/>
    <w:rsid w:val="00E65384"/>
    <w:rsid w:val="00E664F8"/>
    <w:rsid w:val="00E800D0"/>
    <w:rsid w:val="00E9318D"/>
    <w:rsid w:val="00E951D2"/>
    <w:rsid w:val="00E95EEA"/>
    <w:rsid w:val="00E97AFC"/>
    <w:rsid w:val="00EB27FC"/>
    <w:rsid w:val="00EB44E1"/>
    <w:rsid w:val="00EB7B53"/>
    <w:rsid w:val="00EC0403"/>
    <w:rsid w:val="00EC2A9D"/>
    <w:rsid w:val="00ED31FF"/>
    <w:rsid w:val="00EE39B8"/>
    <w:rsid w:val="00EE68F5"/>
    <w:rsid w:val="00EF588E"/>
    <w:rsid w:val="00F01324"/>
    <w:rsid w:val="00F030D4"/>
    <w:rsid w:val="00F032E5"/>
    <w:rsid w:val="00F03D9B"/>
    <w:rsid w:val="00F1293A"/>
    <w:rsid w:val="00F14053"/>
    <w:rsid w:val="00F261E6"/>
    <w:rsid w:val="00F27415"/>
    <w:rsid w:val="00F34324"/>
    <w:rsid w:val="00F40A5E"/>
    <w:rsid w:val="00F44CA4"/>
    <w:rsid w:val="00F44DAB"/>
    <w:rsid w:val="00F52A5D"/>
    <w:rsid w:val="00F5767A"/>
    <w:rsid w:val="00F60F63"/>
    <w:rsid w:val="00F62D5C"/>
    <w:rsid w:val="00F66E1D"/>
    <w:rsid w:val="00F7069B"/>
    <w:rsid w:val="00F739E0"/>
    <w:rsid w:val="00F805D3"/>
    <w:rsid w:val="00F842F3"/>
    <w:rsid w:val="00F86D63"/>
    <w:rsid w:val="00F92F3E"/>
    <w:rsid w:val="00F94301"/>
    <w:rsid w:val="00FA5E27"/>
    <w:rsid w:val="00FB29F0"/>
    <w:rsid w:val="00FB2E1B"/>
    <w:rsid w:val="00FB3F3C"/>
    <w:rsid w:val="00FB45F5"/>
    <w:rsid w:val="00FB49D7"/>
    <w:rsid w:val="00FB7DA6"/>
    <w:rsid w:val="00FC702A"/>
    <w:rsid w:val="00FC71BE"/>
    <w:rsid w:val="00FC7261"/>
    <w:rsid w:val="00FD0483"/>
    <w:rsid w:val="00FD1030"/>
    <w:rsid w:val="00FD7F61"/>
    <w:rsid w:val="00FE24C2"/>
    <w:rsid w:val="00FE2709"/>
    <w:rsid w:val="00FE36DE"/>
    <w:rsid w:val="00FE44F8"/>
    <w:rsid w:val="00FF4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0E3623"/>
  <w15:docId w15:val="{08F5BA27-D337-46CA-B6C3-0D6EAE3A3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3CC0"/>
  </w:style>
  <w:style w:type="paragraph" w:styleId="Heading2">
    <w:name w:val="heading 2"/>
    <w:basedOn w:val="Normal"/>
    <w:next w:val="Normal"/>
    <w:qFormat/>
    <w:rsid w:val="004E5D6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03CC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03CC0"/>
    <w:pPr>
      <w:tabs>
        <w:tab w:val="center" w:pos="4320"/>
        <w:tab w:val="right" w:pos="8640"/>
      </w:tabs>
    </w:pPr>
  </w:style>
  <w:style w:type="paragraph" w:styleId="Footer">
    <w:name w:val="footer"/>
    <w:basedOn w:val="Normal"/>
    <w:rsid w:val="00103CC0"/>
    <w:pPr>
      <w:tabs>
        <w:tab w:val="center" w:pos="4320"/>
        <w:tab w:val="right" w:pos="8640"/>
      </w:tabs>
    </w:pPr>
  </w:style>
  <w:style w:type="character" w:styleId="Hyperlink">
    <w:name w:val="Hyperlink"/>
    <w:basedOn w:val="DefaultParagraphFont"/>
    <w:rsid w:val="00103CC0"/>
    <w:rPr>
      <w:color w:val="0000FF"/>
      <w:u w:val="single"/>
    </w:rPr>
  </w:style>
  <w:style w:type="character" w:styleId="PageNumber">
    <w:name w:val="page number"/>
    <w:basedOn w:val="DefaultParagraphFont"/>
    <w:rsid w:val="00103CC0"/>
  </w:style>
  <w:style w:type="paragraph" w:styleId="BodyText">
    <w:name w:val="Body Text"/>
    <w:basedOn w:val="Normal"/>
    <w:rsid w:val="00103CC0"/>
    <w:pPr>
      <w:spacing w:after="120"/>
    </w:pPr>
  </w:style>
  <w:style w:type="paragraph" w:customStyle="1" w:styleId="Default">
    <w:name w:val="Default"/>
    <w:rsid w:val="006B4F16"/>
    <w:pPr>
      <w:autoSpaceDE w:val="0"/>
      <w:autoSpaceDN w:val="0"/>
      <w:adjustRightInd w:val="0"/>
    </w:pPr>
    <w:rPr>
      <w:rFonts w:ascii="Garamond" w:hAnsi="Garamond" w:cs="Garamond"/>
      <w:color w:val="000000"/>
      <w:sz w:val="24"/>
      <w:szCs w:val="24"/>
    </w:rPr>
  </w:style>
  <w:style w:type="paragraph" w:styleId="BalloonText">
    <w:name w:val="Balloon Text"/>
    <w:basedOn w:val="Normal"/>
    <w:link w:val="BalloonTextChar"/>
    <w:rsid w:val="00D16194"/>
    <w:rPr>
      <w:rFonts w:ascii="Tahoma" w:hAnsi="Tahoma" w:cs="Tahoma"/>
      <w:sz w:val="16"/>
      <w:szCs w:val="16"/>
    </w:rPr>
  </w:style>
  <w:style w:type="character" w:customStyle="1" w:styleId="BalloonTextChar">
    <w:name w:val="Balloon Text Char"/>
    <w:basedOn w:val="DefaultParagraphFont"/>
    <w:link w:val="BalloonText"/>
    <w:rsid w:val="00D16194"/>
    <w:rPr>
      <w:rFonts w:ascii="Tahoma" w:hAnsi="Tahoma" w:cs="Tahoma"/>
      <w:sz w:val="16"/>
      <w:szCs w:val="16"/>
    </w:rPr>
  </w:style>
  <w:style w:type="paragraph" w:styleId="ListParagraph">
    <w:name w:val="List Paragraph"/>
    <w:basedOn w:val="Normal"/>
    <w:uiPriority w:val="34"/>
    <w:qFormat/>
    <w:rsid w:val="004B7505"/>
    <w:pPr>
      <w:ind w:left="720"/>
      <w:contextualSpacing/>
    </w:pPr>
  </w:style>
  <w:style w:type="character" w:styleId="CommentReference">
    <w:name w:val="annotation reference"/>
    <w:rsid w:val="00547BF5"/>
    <w:rPr>
      <w:sz w:val="16"/>
      <w:szCs w:val="16"/>
    </w:rPr>
  </w:style>
  <w:style w:type="paragraph" w:styleId="CommentText">
    <w:name w:val="annotation text"/>
    <w:basedOn w:val="Normal"/>
    <w:link w:val="CommentTextChar"/>
    <w:rsid w:val="00547BF5"/>
  </w:style>
  <w:style w:type="character" w:customStyle="1" w:styleId="CommentTextChar">
    <w:name w:val="Comment Text Char"/>
    <w:basedOn w:val="DefaultParagraphFont"/>
    <w:link w:val="CommentText"/>
    <w:rsid w:val="00547BF5"/>
  </w:style>
  <w:style w:type="table" w:styleId="TableGrid">
    <w:name w:val="Table Grid"/>
    <w:basedOn w:val="TableNormal"/>
    <w:rsid w:val="007B2D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B01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yapdx.org/about/job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pps.net/cms/lib/OR01913224/Centricity/Domain/60/Forms%20-%20Fingerprinting/Disqualifying_Convictions_2015.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r@nayapdx.org"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1766</Words>
  <Characters>8162</Characters>
  <Application>Microsoft Office Word</Application>
  <DocSecurity>0</DocSecurity>
  <Lines>170</Lines>
  <Paragraphs>91</Paragraphs>
  <ScaleCrop>false</ScaleCrop>
  <HeadingPairs>
    <vt:vector size="2" baseType="variant">
      <vt:variant>
        <vt:lpstr>Title</vt:lpstr>
      </vt:variant>
      <vt:variant>
        <vt:i4>1</vt:i4>
      </vt:variant>
    </vt:vector>
  </HeadingPairs>
  <TitlesOfParts>
    <vt:vector size="1" baseType="lpstr">
      <vt:lpstr>Position Description – [Portland Youth and Elders Council Organizer]</vt:lpstr>
    </vt:vector>
  </TitlesOfParts>
  <Company>Naytive American Youth and Family Center</Company>
  <LinksUpToDate>false</LinksUpToDate>
  <CharactersWithSpaces>9837</CharactersWithSpaces>
  <SharedDoc>false</SharedDoc>
  <HLinks>
    <vt:vector size="12" baseType="variant">
      <vt:variant>
        <vt:i4>4784228</vt:i4>
      </vt:variant>
      <vt:variant>
        <vt:i4>3</vt:i4>
      </vt:variant>
      <vt:variant>
        <vt:i4>0</vt:i4>
      </vt:variant>
      <vt:variant>
        <vt:i4>5</vt:i4>
      </vt:variant>
      <vt:variant>
        <vt:lpwstr>http://patrickes@nayapdx.org/</vt:lpwstr>
      </vt:variant>
      <vt:variant>
        <vt:lpwstr/>
      </vt:variant>
      <vt:variant>
        <vt:i4>524307</vt:i4>
      </vt:variant>
      <vt:variant>
        <vt:i4>0</vt:i4>
      </vt:variant>
      <vt:variant>
        <vt:i4>0</vt:i4>
      </vt:variant>
      <vt:variant>
        <vt:i4>5</vt:i4>
      </vt:variant>
      <vt:variant>
        <vt:lpwstr>http://www.nayapdx.org/about/jobs.php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 [Portland Youth and Elders Council Organizer]</dc:title>
  <dc:creator>karinh@nayapdx.org</dc:creator>
  <cp:lastModifiedBy>Elisha Big Back</cp:lastModifiedBy>
  <cp:revision>7</cp:revision>
  <cp:lastPrinted>2023-11-07T17:36:00Z</cp:lastPrinted>
  <dcterms:created xsi:type="dcterms:W3CDTF">2026-03-26T18:29:00Z</dcterms:created>
  <dcterms:modified xsi:type="dcterms:W3CDTF">2026-03-26T18:42:00Z</dcterms:modified>
</cp:coreProperties>
</file>