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08AAA" w14:textId="77647572" w:rsidR="009421AC" w:rsidRPr="009421AC" w:rsidRDefault="004B7505" w:rsidP="009421AC">
      <w:pPr>
        <w:jc w:val="both"/>
        <w:rPr>
          <w:rFonts w:asciiTheme="minorHAnsi" w:hAnsiTheme="minorHAnsi" w:cstheme="minorHAnsi"/>
          <w:bCs/>
          <w:i/>
          <w:sz w:val="24"/>
          <w:szCs w:val="24"/>
        </w:rPr>
      </w:pPr>
      <w:r w:rsidRPr="004B7505">
        <w:rPr>
          <w:rFonts w:asciiTheme="minorHAnsi" w:hAnsiTheme="minorHAnsi" w:cstheme="minorHAnsi"/>
          <w:b/>
          <w:sz w:val="24"/>
          <w:szCs w:val="24"/>
        </w:rPr>
        <w:t xml:space="preserve">The Mission of NAYA Family Center is </w:t>
      </w:r>
      <w:r w:rsidR="00CE4776" w:rsidRPr="004B7505">
        <w:rPr>
          <w:rFonts w:asciiTheme="minorHAnsi" w:hAnsiTheme="minorHAnsi" w:cstheme="minorHAnsi"/>
          <w:b/>
          <w:sz w:val="24"/>
          <w:szCs w:val="24"/>
        </w:rPr>
        <w:t>“…</w:t>
      </w:r>
      <w:r w:rsidR="00CE4776" w:rsidRPr="004B7505">
        <w:rPr>
          <w:rFonts w:asciiTheme="minorHAnsi" w:hAnsiTheme="minorHAnsi" w:cstheme="minorHAnsi"/>
          <w:bCs/>
          <w:i/>
          <w:sz w:val="24"/>
          <w:szCs w:val="24"/>
        </w:rPr>
        <w:t>to enhance the diverse strengths of our youth and families in partnership with the community through cultural identity and education”.</w:t>
      </w:r>
      <w:r w:rsidR="00CE4776" w:rsidRPr="004B7505">
        <w:rPr>
          <w:rFonts w:asciiTheme="minorHAnsi" w:hAnsiTheme="minorHAnsi" w:cstheme="minorHAnsi"/>
          <w:bCs/>
          <w:sz w:val="24"/>
          <w:szCs w:val="24"/>
        </w:rPr>
        <w:t xml:space="preserve">  </w:t>
      </w:r>
    </w:p>
    <w:p w14:paraId="47539BBC" w14:textId="77647572" w:rsidR="004E5D6D" w:rsidRPr="004B7505" w:rsidRDefault="004E5D6D" w:rsidP="009421AC">
      <w:pPr>
        <w:pStyle w:val="Heading3"/>
        <w:spacing w:before="0" w:after="0"/>
        <w:jc w:val="center"/>
        <w:rPr>
          <w:rFonts w:asciiTheme="minorHAnsi" w:hAnsiTheme="minorHAnsi" w:cstheme="minorHAnsi"/>
          <w:b w:val="0"/>
          <w:sz w:val="28"/>
          <w:szCs w:val="28"/>
        </w:rPr>
      </w:pPr>
      <w:r w:rsidRPr="004B7505">
        <w:rPr>
          <w:rFonts w:asciiTheme="minorHAnsi" w:hAnsiTheme="minorHAnsi" w:cstheme="minorHAnsi"/>
          <w:sz w:val="28"/>
          <w:szCs w:val="28"/>
        </w:rPr>
        <w:t>Position Description</w:t>
      </w:r>
    </w:p>
    <w:p w14:paraId="6D8A452C" w14:textId="77777777" w:rsidR="004E5D6D" w:rsidRPr="004B7505" w:rsidRDefault="004E5D6D" w:rsidP="004E5D6D">
      <w:pPr>
        <w:pStyle w:val="Heading3"/>
        <w:spacing w:before="0" w:after="0"/>
        <w:rPr>
          <w:rFonts w:asciiTheme="minorHAnsi" w:hAnsiTheme="minorHAnsi" w:cstheme="minorHAnsi"/>
          <w:sz w:val="22"/>
          <w:szCs w:val="22"/>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7117"/>
      </w:tblGrid>
      <w:tr w:rsidR="007B2DEE" w14:paraId="1DC1620B" w14:textId="77777777" w:rsidTr="0031589E">
        <w:tc>
          <w:tcPr>
            <w:tcW w:w="2945" w:type="dxa"/>
          </w:tcPr>
          <w:p w14:paraId="6C8CACEE" w14:textId="77777777" w:rsidR="007B2DEE" w:rsidRDefault="007B2DEE" w:rsidP="004E5D6D">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Position:</w:t>
            </w:r>
          </w:p>
        </w:tc>
        <w:tc>
          <w:tcPr>
            <w:tcW w:w="7117" w:type="dxa"/>
          </w:tcPr>
          <w:p w14:paraId="6BD321B7" w14:textId="62429B39" w:rsidR="007B2DEE" w:rsidRPr="00C632EB" w:rsidRDefault="0083581E" w:rsidP="004E5D6D">
            <w:pPr>
              <w:pStyle w:val="Heading3"/>
              <w:spacing w:before="0" w:after="0"/>
              <w:jc w:val="both"/>
              <w:rPr>
                <w:rFonts w:asciiTheme="minorHAnsi" w:hAnsiTheme="minorHAnsi" w:cstheme="minorHAnsi"/>
                <w:sz w:val="22"/>
                <w:szCs w:val="22"/>
              </w:rPr>
            </w:pPr>
            <w:r>
              <w:rPr>
                <w:rFonts w:asciiTheme="minorHAnsi" w:hAnsiTheme="minorHAnsi" w:cstheme="minorHAnsi"/>
                <w:sz w:val="22"/>
                <w:szCs w:val="22"/>
              </w:rPr>
              <w:t>Career Exploration Navigator</w:t>
            </w:r>
          </w:p>
        </w:tc>
      </w:tr>
      <w:tr w:rsidR="007B2DEE" w14:paraId="72A07939" w14:textId="77777777" w:rsidTr="0031589E">
        <w:tc>
          <w:tcPr>
            <w:tcW w:w="2945" w:type="dxa"/>
          </w:tcPr>
          <w:p w14:paraId="1EDAFD84" w14:textId="77777777" w:rsidR="007B2DEE" w:rsidRDefault="007B2DEE" w:rsidP="004E5D6D">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Department/Program:</w:t>
            </w:r>
          </w:p>
        </w:tc>
        <w:tc>
          <w:tcPr>
            <w:tcW w:w="7117" w:type="dxa"/>
          </w:tcPr>
          <w:p w14:paraId="523C694C" w14:textId="1251626E" w:rsidR="007B2DEE" w:rsidRPr="007B2DEE" w:rsidRDefault="003C5E9A" w:rsidP="004E5D6D">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Youth &amp; Education Services</w:t>
            </w:r>
          </w:p>
        </w:tc>
      </w:tr>
      <w:tr w:rsidR="007B2DEE" w14:paraId="2D1EF32C" w14:textId="77777777" w:rsidTr="0031589E">
        <w:tc>
          <w:tcPr>
            <w:tcW w:w="2945" w:type="dxa"/>
          </w:tcPr>
          <w:p w14:paraId="484D878A" w14:textId="77777777" w:rsidR="007B2DEE" w:rsidRPr="00814FE1" w:rsidRDefault="007B2DEE" w:rsidP="004E5D6D">
            <w:pPr>
              <w:pStyle w:val="Heading3"/>
              <w:spacing w:before="0" w:after="0"/>
              <w:jc w:val="both"/>
              <w:rPr>
                <w:rFonts w:asciiTheme="minorHAnsi" w:hAnsiTheme="minorHAnsi" w:cstheme="minorHAnsi"/>
                <w:sz w:val="22"/>
                <w:szCs w:val="22"/>
              </w:rPr>
            </w:pPr>
            <w:r w:rsidRPr="00814FE1">
              <w:rPr>
                <w:rFonts w:asciiTheme="minorHAnsi" w:hAnsiTheme="minorHAnsi" w:cstheme="minorHAnsi"/>
                <w:sz w:val="22"/>
                <w:szCs w:val="22"/>
              </w:rPr>
              <w:t>Compensation:</w:t>
            </w:r>
          </w:p>
        </w:tc>
        <w:tc>
          <w:tcPr>
            <w:tcW w:w="7117" w:type="dxa"/>
          </w:tcPr>
          <w:p w14:paraId="6155A16E" w14:textId="5D6AB0F2" w:rsidR="007B2DEE" w:rsidRPr="00814FE1" w:rsidRDefault="007B2DEE" w:rsidP="007B2DEE">
            <w:pPr>
              <w:pStyle w:val="Heading3"/>
              <w:spacing w:before="0" w:after="0"/>
              <w:jc w:val="both"/>
              <w:rPr>
                <w:rFonts w:asciiTheme="minorHAnsi" w:hAnsiTheme="minorHAnsi" w:cstheme="minorHAnsi"/>
                <w:b w:val="0"/>
                <w:sz w:val="22"/>
                <w:szCs w:val="22"/>
              </w:rPr>
            </w:pPr>
            <w:r w:rsidRPr="00814FE1">
              <w:rPr>
                <w:rFonts w:asciiTheme="minorHAnsi" w:hAnsiTheme="minorHAnsi" w:cstheme="minorHAnsi"/>
                <w:b w:val="0"/>
                <w:sz w:val="22"/>
                <w:szCs w:val="22"/>
              </w:rPr>
              <w:t>$</w:t>
            </w:r>
            <w:r w:rsidR="003411BB" w:rsidRPr="00814FE1">
              <w:rPr>
                <w:rFonts w:asciiTheme="minorHAnsi" w:hAnsiTheme="minorHAnsi" w:cstheme="minorHAnsi"/>
                <w:b w:val="0"/>
                <w:sz w:val="22"/>
                <w:szCs w:val="22"/>
              </w:rPr>
              <w:t>26.</w:t>
            </w:r>
            <w:r w:rsidR="009E4693">
              <w:rPr>
                <w:rFonts w:asciiTheme="minorHAnsi" w:hAnsiTheme="minorHAnsi" w:cstheme="minorHAnsi"/>
                <w:b w:val="0"/>
                <w:sz w:val="22"/>
                <w:szCs w:val="22"/>
              </w:rPr>
              <w:t>5</w:t>
            </w:r>
            <w:r w:rsidR="003411BB" w:rsidRPr="00814FE1">
              <w:rPr>
                <w:rFonts w:asciiTheme="minorHAnsi" w:hAnsiTheme="minorHAnsi" w:cstheme="minorHAnsi"/>
                <w:b w:val="0"/>
                <w:sz w:val="22"/>
                <w:szCs w:val="22"/>
              </w:rPr>
              <w:t>0</w:t>
            </w:r>
            <w:r w:rsidRPr="00814FE1">
              <w:rPr>
                <w:rFonts w:asciiTheme="minorHAnsi" w:hAnsiTheme="minorHAnsi" w:cstheme="minorHAnsi"/>
                <w:b w:val="0"/>
                <w:sz w:val="22"/>
                <w:szCs w:val="22"/>
              </w:rPr>
              <w:t xml:space="preserve"> </w:t>
            </w:r>
            <w:r w:rsidR="003411BB" w:rsidRPr="00814FE1">
              <w:rPr>
                <w:rFonts w:asciiTheme="minorHAnsi" w:hAnsiTheme="minorHAnsi" w:cstheme="minorHAnsi"/>
                <w:b w:val="0"/>
                <w:sz w:val="22"/>
                <w:szCs w:val="22"/>
              </w:rPr>
              <w:t>hourly</w:t>
            </w:r>
          </w:p>
        </w:tc>
      </w:tr>
      <w:tr w:rsidR="0031589E" w14:paraId="515D3A7C" w14:textId="77777777" w:rsidTr="0031589E">
        <w:tc>
          <w:tcPr>
            <w:tcW w:w="2945" w:type="dxa"/>
          </w:tcPr>
          <w:p w14:paraId="1018FB1D" w14:textId="77777777" w:rsidR="0031589E" w:rsidRDefault="0031589E" w:rsidP="0031589E">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Employment Status:</w:t>
            </w:r>
          </w:p>
        </w:tc>
        <w:tc>
          <w:tcPr>
            <w:tcW w:w="7117" w:type="dxa"/>
          </w:tcPr>
          <w:p w14:paraId="2966371E" w14:textId="1D7900A8" w:rsidR="00EB09F1" w:rsidRPr="005D7C12" w:rsidRDefault="0031589E" w:rsidP="005D7C12">
            <w:pPr>
              <w:pStyle w:val="Heading3"/>
              <w:spacing w:before="0" w:after="0"/>
              <w:jc w:val="both"/>
              <w:rPr>
                <w:rFonts w:asciiTheme="minorHAnsi" w:hAnsiTheme="minorHAnsi" w:cstheme="minorHAnsi"/>
                <w:b w:val="0"/>
                <w:sz w:val="22"/>
                <w:szCs w:val="22"/>
              </w:rPr>
            </w:pPr>
            <w:r w:rsidRPr="007B2DEE">
              <w:rPr>
                <w:rFonts w:asciiTheme="minorHAnsi" w:hAnsiTheme="minorHAnsi" w:cstheme="minorHAnsi"/>
                <w:b w:val="0"/>
                <w:sz w:val="22"/>
                <w:szCs w:val="22"/>
              </w:rPr>
              <w:t xml:space="preserve">Regular, </w:t>
            </w:r>
            <w:r w:rsidR="00385154">
              <w:rPr>
                <w:rFonts w:asciiTheme="minorHAnsi" w:hAnsiTheme="minorHAnsi" w:cstheme="minorHAnsi"/>
                <w:b w:val="0"/>
                <w:sz w:val="22"/>
                <w:szCs w:val="22"/>
              </w:rPr>
              <w:t>Part</w:t>
            </w:r>
            <w:r w:rsidRPr="007B2DEE">
              <w:rPr>
                <w:rFonts w:asciiTheme="minorHAnsi" w:hAnsiTheme="minorHAnsi" w:cstheme="minorHAnsi"/>
                <w:b w:val="0"/>
                <w:sz w:val="22"/>
                <w:szCs w:val="22"/>
              </w:rPr>
              <w:t xml:space="preserve">-Time, </w:t>
            </w:r>
            <w:r w:rsidR="00533B0D">
              <w:rPr>
                <w:rFonts w:asciiTheme="minorHAnsi" w:hAnsiTheme="minorHAnsi" w:cstheme="minorHAnsi"/>
                <w:b w:val="0"/>
                <w:sz w:val="22"/>
                <w:szCs w:val="22"/>
              </w:rPr>
              <w:t>6</w:t>
            </w:r>
            <w:r w:rsidR="0040466A">
              <w:rPr>
                <w:rFonts w:asciiTheme="minorHAnsi" w:hAnsiTheme="minorHAnsi" w:cstheme="minorHAnsi"/>
                <w:b w:val="0"/>
                <w:sz w:val="22"/>
                <w:szCs w:val="22"/>
              </w:rPr>
              <w:t>5</w:t>
            </w:r>
            <w:r w:rsidR="00533B0D">
              <w:rPr>
                <w:rFonts w:asciiTheme="minorHAnsi" w:hAnsiTheme="minorHAnsi" w:cstheme="minorHAnsi"/>
                <w:b w:val="0"/>
                <w:sz w:val="22"/>
                <w:szCs w:val="22"/>
              </w:rPr>
              <w:t>% Full-Time Equivalency</w:t>
            </w:r>
          </w:p>
        </w:tc>
      </w:tr>
      <w:tr w:rsidR="0031589E" w14:paraId="2810DFEF" w14:textId="77777777" w:rsidTr="0031589E">
        <w:tc>
          <w:tcPr>
            <w:tcW w:w="2945" w:type="dxa"/>
          </w:tcPr>
          <w:p w14:paraId="6E9B3F25" w14:textId="77777777" w:rsidR="0031589E" w:rsidRDefault="0031589E" w:rsidP="0031589E">
            <w:pPr>
              <w:pStyle w:val="Heading3"/>
              <w:spacing w:before="0" w:after="0"/>
              <w:jc w:val="both"/>
              <w:rPr>
                <w:rFonts w:asciiTheme="minorHAnsi" w:hAnsiTheme="minorHAnsi" w:cstheme="minorHAnsi"/>
                <w:sz w:val="22"/>
                <w:szCs w:val="22"/>
              </w:rPr>
            </w:pPr>
            <w:r w:rsidRPr="009519A3">
              <w:rPr>
                <w:rFonts w:asciiTheme="minorHAnsi" w:hAnsiTheme="minorHAnsi" w:cstheme="minorHAnsi"/>
                <w:sz w:val="22"/>
                <w:szCs w:val="22"/>
              </w:rPr>
              <w:t>Benefits:</w:t>
            </w:r>
          </w:p>
        </w:tc>
        <w:tc>
          <w:tcPr>
            <w:tcW w:w="7117" w:type="dxa"/>
          </w:tcPr>
          <w:p w14:paraId="54D26F9E" w14:textId="445EA39B" w:rsidR="0031589E" w:rsidRPr="007B2DEE" w:rsidRDefault="0031589E" w:rsidP="0031589E">
            <w:pPr>
              <w:pStyle w:val="Heading3"/>
              <w:spacing w:before="0" w:after="0"/>
              <w:jc w:val="both"/>
              <w:rPr>
                <w:rFonts w:asciiTheme="minorHAnsi" w:hAnsiTheme="minorHAnsi" w:cstheme="minorHAnsi"/>
                <w:b w:val="0"/>
                <w:sz w:val="22"/>
                <w:szCs w:val="22"/>
              </w:rPr>
            </w:pPr>
            <w:r w:rsidRPr="007B2DEE">
              <w:rPr>
                <w:rFonts w:asciiTheme="minorHAnsi" w:hAnsiTheme="minorHAnsi" w:cstheme="minorHAnsi"/>
                <w:b w:val="0"/>
                <w:sz w:val="22"/>
                <w:szCs w:val="22"/>
              </w:rPr>
              <w:t xml:space="preserve">Most employee benefits are prorated by FTE Percentage, including paid time off, insurance policy contributions, and 401K match.  Paid time off includes accruals of sick and vacation hours and </w:t>
            </w:r>
            <w:r>
              <w:rPr>
                <w:rFonts w:asciiTheme="minorHAnsi" w:hAnsiTheme="minorHAnsi" w:cstheme="minorHAnsi"/>
                <w:b w:val="0"/>
                <w:sz w:val="22"/>
                <w:szCs w:val="22"/>
              </w:rPr>
              <w:t xml:space="preserve">14 </w:t>
            </w:r>
            <w:r w:rsidRPr="007B2DEE">
              <w:rPr>
                <w:rFonts w:asciiTheme="minorHAnsi" w:hAnsiTheme="minorHAnsi" w:cstheme="minorHAnsi"/>
                <w:b w:val="0"/>
                <w:sz w:val="22"/>
                <w:szCs w:val="22"/>
              </w:rPr>
              <w:t>paid holidays</w:t>
            </w:r>
            <w:r>
              <w:rPr>
                <w:rFonts w:asciiTheme="minorHAnsi" w:hAnsiTheme="minorHAnsi" w:cstheme="minorHAnsi"/>
                <w:b w:val="0"/>
                <w:sz w:val="22"/>
                <w:szCs w:val="22"/>
              </w:rPr>
              <w:t xml:space="preserve">. </w:t>
            </w:r>
            <w:r w:rsidRPr="007B2DEE">
              <w:rPr>
                <w:rFonts w:asciiTheme="minorHAnsi" w:hAnsiTheme="minorHAnsi" w:cstheme="minorHAnsi"/>
                <w:b w:val="0"/>
                <w:sz w:val="22"/>
                <w:szCs w:val="22"/>
              </w:rPr>
              <w:t>NAYA also provides medical, dental, and vision insurance, a Flexible Spending Account, and Life Insurance.  Employees may enroll i</w:t>
            </w:r>
            <w:r>
              <w:rPr>
                <w:rFonts w:asciiTheme="minorHAnsi" w:hAnsiTheme="minorHAnsi" w:cstheme="minorHAnsi"/>
                <w:b w:val="0"/>
                <w:sz w:val="22"/>
                <w:szCs w:val="22"/>
              </w:rPr>
              <w:t>n a</w:t>
            </w:r>
            <w:r w:rsidRPr="007B2DEE">
              <w:rPr>
                <w:rFonts w:asciiTheme="minorHAnsi" w:hAnsiTheme="minorHAnsi" w:cstheme="minorHAnsi"/>
                <w:b w:val="0"/>
                <w:sz w:val="22"/>
                <w:szCs w:val="22"/>
              </w:rPr>
              <w:t xml:space="preserve"> </w:t>
            </w:r>
            <w:r>
              <w:rPr>
                <w:rFonts w:asciiTheme="minorHAnsi" w:hAnsiTheme="minorHAnsi" w:cstheme="minorHAnsi"/>
                <w:b w:val="0"/>
                <w:sz w:val="22"/>
                <w:szCs w:val="22"/>
              </w:rPr>
              <w:t>401K retirement plan after 3 months</w:t>
            </w:r>
            <w:r w:rsidRPr="007B2DEE">
              <w:rPr>
                <w:rFonts w:asciiTheme="minorHAnsi" w:hAnsiTheme="minorHAnsi" w:cstheme="minorHAnsi"/>
                <w:b w:val="0"/>
                <w:sz w:val="22"/>
                <w:szCs w:val="22"/>
              </w:rPr>
              <w:t xml:space="preserve"> of employment</w:t>
            </w:r>
            <w:r>
              <w:rPr>
                <w:rFonts w:asciiTheme="minorHAnsi" w:hAnsiTheme="minorHAnsi" w:cstheme="minorHAnsi"/>
                <w:b w:val="0"/>
                <w:sz w:val="22"/>
                <w:szCs w:val="22"/>
              </w:rPr>
              <w:t xml:space="preserve"> and NAYA will match employee contribution to their 401K, up to 6%.</w:t>
            </w:r>
          </w:p>
        </w:tc>
      </w:tr>
      <w:tr w:rsidR="0031589E" w14:paraId="00E1DA8D" w14:textId="77777777" w:rsidTr="0031589E">
        <w:tc>
          <w:tcPr>
            <w:tcW w:w="2945" w:type="dxa"/>
          </w:tcPr>
          <w:p w14:paraId="2D79041D" w14:textId="77777777" w:rsidR="0031589E" w:rsidRDefault="0031589E" w:rsidP="0031589E">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Hours:</w:t>
            </w:r>
          </w:p>
        </w:tc>
        <w:tc>
          <w:tcPr>
            <w:tcW w:w="7117" w:type="dxa"/>
          </w:tcPr>
          <w:p w14:paraId="169F85EF" w14:textId="230C7FC0" w:rsidR="0031589E" w:rsidRPr="005D7C12" w:rsidRDefault="0031589E" w:rsidP="0031589E">
            <w:pPr>
              <w:pStyle w:val="Heading3"/>
              <w:spacing w:before="0" w:after="0"/>
              <w:jc w:val="both"/>
              <w:rPr>
                <w:rFonts w:asciiTheme="minorHAnsi" w:hAnsiTheme="minorHAnsi" w:cstheme="minorHAnsi"/>
                <w:b w:val="0"/>
                <w:sz w:val="22"/>
                <w:szCs w:val="22"/>
              </w:rPr>
            </w:pPr>
            <w:r w:rsidRPr="005D7C12">
              <w:rPr>
                <w:rFonts w:asciiTheme="minorHAnsi" w:hAnsiTheme="minorHAnsi" w:cstheme="minorHAnsi"/>
                <w:b w:val="0"/>
                <w:sz w:val="22"/>
                <w:szCs w:val="22"/>
              </w:rPr>
              <w:t>General working hours are 9am-6pm; flexible work schedule available upon approval; evenings and occasional weekends, as assigned.</w:t>
            </w:r>
            <w:r w:rsidR="00814FE1" w:rsidRPr="005D7C12">
              <w:rPr>
                <w:rFonts w:asciiTheme="minorHAnsi" w:hAnsiTheme="minorHAnsi" w:cstheme="minorHAnsi"/>
                <w:b w:val="0"/>
                <w:sz w:val="22"/>
                <w:szCs w:val="22"/>
              </w:rPr>
              <w:t xml:space="preserve"> 26 </w:t>
            </w:r>
            <w:r w:rsidRPr="005D7C12">
              <w:rPr>
                <w:rFonts w:asciiTheme="minorHAnsi" w:hAnsiTheme="minorHAnsi" w:cstheme="minorHAnsi"/>
                <w:b w:val="0"/>
                <w:sz w:val="22"/>
                <w:szCs w:val="22"/>
              </w:rPr>
              <w:t>hours per week</w:t>
            </w:r>
          </w:p>
        </w:tc>
      </w:tr>
      <w:tr w:rsidR="0031589E" w14:paraId="1A8F87EA" w14:textId="77777777" w:rsidTr="0031589E">
        <w:tc>
          <w:tcPr>
            <w:tcW w:w="2945" w:type="dxa"/>
          </w:tcPr>
          <w:p w14:paraId="7389F397" w14:textId="77777777" w:rsidR="0031589E" w:rsidRDefault="0031589E" w:rsidP="0031589E">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Supervision:</w:t>
            </w:r>
          </w:p>
        </w:tc>
        <w:tc>
          <w:tcPr>
            <w:tcW w:w="7117" w:type="dxa"/>
          </w:tcPr>
          <w:p w14:paraId="0E52D3AF" w14:textId="2481A78A" w:rsidR="0031589E" w:rsidRPr="005D7C12" w:rsidRDefault="0031589E" w:rsidP="0031589E">
            <w:pPr>
              <w:pStyle w:val="Heading3"/>
              <w:spacing w:before="0" w:after="0"/>
              <w:jc w:val="both"/>
              <w:rPr>
                <w:rFonts w:asciiTheme="minorHAnsi" w:hAnsiTheme="minorHAnsi" w:cstheme="minorHAnsi"/>
                <w:b w:val="0"/>
                <w:sz w:val="22"/>
                <w:szCs w:val="22"/>
              </w:rPr>
            </w:pPr>
            <w:r w:rsidRPr="005D7C12">
              <w:rPr>
                <w:rFonts w:asciiTheme="minorHAnsi" w:hAnsiTheme="minorHAnsi" w:cstheme="minorHAnsi"/>
                <w:b w:val="0"/>
                <w:sz w:val="22"/>
                <w:szCs w:val="22"/>
              </w:rPr>
              <w:t>No supervisory requirements</w:t>
            </w:r>
          </w:p>
        </w:tc>
      </w:tr>
      <w:tr w:rsidR="0031589E" w14:paraId="13118702" w14:textId="77777777" w:rsidTr="0031589E">
        <w:tc>
          <w:tcPr>
            <w:tcW w:w="2945" w:type="dxa"/>
          </w:tcPr>
          <w:p w14:paraId="0F5DDD59" w14:textId="77777777" w:rsidR="0031589E" w:rsidRDefault="0031589E" w:rsidP="0031589E">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Reports To:</w:t>
            </w:r>
          </w:p>
        </w:tc>
        <w:tc>
          <w:tcPr>
            <w:tcW w:w="7117" w:type="dxa"/>
          </w:tcPr>
          <w:p w14:paraId="1F0161CC" w14:textId="4B879404" w:rsidR="0031589E" w:rsidRPr="007B2DEE" w:rsidRDefault="005D7C12" w:rsidP="0031589E">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Culture, Education, and Career Pathways Manager</w:t>
            </w:r>
          </w:p>
        </w:tc>
      </w:tr>
      <w:tr w:rsidR="0031589E" w14:paraId="4FC2747E" w14:textId="77777777" w:rsidTr="0031589E">
        <w:tc>
          <w:tcPr>
            <w:tcW w:w="2945" w:type="dxa"/>
          </w:tcPr>
          <w:p w14:paraId="22751E89" w14:textId="77777777" w:rsidR="0031589E" w:rsidRDefault="0031589E" w:rsidP="0031589E">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Job Location:</w:t>
            </w:r>
          </w:p>
        </w:tc>
        <w:tc>
          <w:tcPr>
            <w:tcW w:w="7117" w:type="dxa"/>
          </w:tcPr>
          <w:p w14:paraId="02213A33" w14:textId="77777777" w:rsidR="0031589E" w:rsidRPr="007B2DEE" w:rsidRDefault="0031589E" w:rsidP="0031589E">
            <w:pPr>
              <w:pStyle w:val="Heading3"/>
              <w:spacing w:before="0" w:after="0"/>
              <w:jc w:val="both"/>
              <w:rPr>
                <w:rFonts w:asciiTheme="minorHAnsi" w:hAnsiTheme="minorHAnsi" w:cstheme="minorHAnsi"/>
                <w:b w:val="0"/>
                <w:sz w:val="22"/>
                <w:szCs w:val="22"/>
              </w:rPr>
            </w:pPr>
            <w:r w:rsidRPr="007B2DEE">
              <w:rPr>
                <w:rFonts w:asciiTheme="minorHAnsi" w:hAnsiTheme="minorHAnsi" w:cstheme="minorHAnsi"/>
                <w:b w:val="0"/>
                <w:sz w:val="22"/>
                <w:szCs w:val="22"/>
              </w:rPr>
              <w:t>Portland, OR</w:t>
            </w:r>
          </w:p>
        </w:tc>
      </w:tr>
      <w:tr w:rsidR="0031589E" w14:paraId="03CB6A4F" w14:textId="77777777" w:rsidTr="0031589E">
        <w:tc>
          <w:tcPr>
            <w:tcW w:w="2945" w:type="dxa"/>
          </w:tcPr>
          <w:p w14:paraId="71FBE7EE" w14:textId="77777777" w:rsidR="0031589E" w:rsidRDefault="0031589E" w:rsidP="0031589E">
            <w:pPr>
              <w:pStyle w:val="Heading3"/>
              <w:spacing w:before="0" w:after="0"/>
              <w:jc w:val="both"/>
              <w:rPr>
                <w:rFonts w:asciiTheme="minorHAnsi" w:hAnsiTheme="minorHAnsi" w:cstheme="minorHAnsi"/>
                <w:sz w:val="22"/>
                <w:szCs w:val="22"/>
              </w:rPr>
            </w:pPr>
            <w:r w:rsidRPr="004B7505">
              <w:rPr>
                <w:rFonts w:asciiTheme="minorHAnsi" w:hAnsiTheme="minorHAnsi" w:cstheme="minorHAnsi"/>
                <w:sz w:val="22"/>
                <w:szCs w:val="22"/>
              </w:rPr>
              <w:t>Created/Revised:</w:t>
            </w:r>
          </w:p>
        </w:tc>
        <w:tc>
          <w:tcPr>
            <w:tcW w:w="7117" w:type="dxa"/>
          </w:tcPr>
          <w:p w14:paraId="12E10D59" w14:textId="4553CD29" w:rsidR="0031589E" w:rsidRDefault="005D7C12" w:rsidP="0031589E">
            <w:pPr>
              <w:pStyle w:val="Heading3"/>
              <w:spacing w:before="0" w:after="0"/>
              <w:jc w:val="both"/>
              <w:rPr>
                <w:rFonts w:asciiTheme="minorHAnsi" w:hAnsiTheme="minorHAnsi" w:cstheme="minorHAnsi"/>
                <w:b w:val="0"/>
                <w:sz w:val="22"/>
                <w:szCs w:val="22"/>
              </w:rPr>
            </w:pPr>
            <w:r>
              <w:rPr>
                <w:rFonts w:asciiTheme="minorHAnsi" w:hAnsiTheme="minorHAnsi" w:cstheme="minorHAnsi"/>
                <w:b w:val="0"/>
                <w:sz w:val="22"/>
                <w:szCs w:val="22"/>
              </w:rPr>
              <w:t>August 2026</w:t>
            </w:r>
          </w:p>
          <w:p w14:paraId="3F624E51" w14:textId="77777777" w:rsidR="005D7C12" w:rsidRPr="005D7C12" w:rsidRDefault="005D7C12" w:rsidP="005D7C12"/>
          <w:p w14:paraId="67FD845A" w14:textId="6DDE8A76" w:rsidR="005D7C12" w:rsidRPr="005D7C12" w:rsidRDefault="005D7C12" w:rsidP="005D7C12">
            <w:r w:rsidRPr="005D7C12">
              <w:rPr>
                <w:rFonts w:asciiTheme="minorHAnsi" w:hAnsiTheme="minorHAnsi" w:cstheme="minorHAnsi"/>
                <w:sz w:val="22"/>
                <w:szCs w:val="22"/>
              </w:rPr>
              <w:t>This is a grant-funded position. Continued employment</w:t>
            </w:r>
            <w:r>
              <w:rPr>
                <w:rFonts w:asciiTheme="minorHAnsi" w:hAnsiTheme="minorHAnsi" w:cstheme="minorHAnsi"/>
                <w:sz w:val="22"/>
                <w:szCs w:val="22"/>
              </w:rPr>
              <w:t xml:space="preserve"> beyond June 30, </w:t>
            </w:r>
            <w:proofErr w:type="gramStart"/>
            <w:r>
              <w:rPr>
                <w:rFonts w:asciiTheme="minorHAnsi" w:hAnsiTheme="minorHAnsi" w:cstheme="minorHAnsi"/>
                <w:sz w:val="22"/>
                <w:szCs w:val="22"/>
              </w:rPr>
              <w:t>2027</w:t>
            </w:r>
            <w:proofErr w:type="gramEnd"/>
            <w:r w:rsidRPr="005D7C12">
              <w:rPr>
                <w:rFonts w:asciiTheme="minorHAnsi" w:hAnsiTheme="minorHAnsi" w:cstheme="minorHAnsi"/>
                <w:sz w:val="22"/>
                <w:szCs w:val="22"/>
              </w:rPr>
              <w:t xml:space="preserve"> is contingent upon the </w:t>
            </w:r>
            <w:r>
              <w:rPr>
                <w:rFonts w:asciiTheme="minorHAnsi" w:hAnsiTheme="minorHAnsi" w:cstheme="minorHAnsi"/>
                <w:sz w:val="22"/>
                <w:szCs w:val="22"/>
              </w:rPr>
              <w:t>availability</w:t>
            </w:r>
            <w:r w:rsidRPr="005D7C12">
              <w:rPr>
                <w:rFonts w:asciiTheme="minorHAnsi" w:hAnsiTheme="minorHAnsi" w:cstheme="minorHAnsi"/>
                <w:sz w:val="22"/>
                <w:szCs w:val="22"/>
              </w:rPr>
              <w:t xml:space="preserve"> of grant funds and satisfactory job performance.</w:t>
            </w:r>
          </w:p>
        </w:tc>
      </w:tr>
    </w:tbl>
    <w:p w14:paraId="2DBA049C" w14:textId="77777777" w:rsidR="004E5D6D" w:rsidRPr="007B2DEE" w:rsidRDefault="004E5D6D" w:rsidP="007B2DEE">
      <w:pPr>
        <w:jc w:val="both"/>
        <w:rPr>
          <w:rFonts w:asciiTheme="minorHAnsi" w:hAnsiTheme="minorHAnsi" w:cstheme="minorHAnsi"/>
          <w:sz w:val="22"/>
          <w:szCs w:val="22"/>
        </w:rPr>
      </w:pPr>
    </w:p>
    <w:p w14:paraId="544F9915" w14:textId="77777777" w:rsidR="004E5D6D" w:rsidRDefault="004E5D6D" w:rsidP="004E5D6D">
      <w:pPr>
        <w:jc w:val="both"/>
        <w:rPr>
          <w:rFonts w:asciiTheme="minorHAnsi" w:hAnsiTheme="minorHAnsi" w:cstheme="minorHAnsi"/>
          <w:b/>
          <w:sz w:val="22"/>
          <w:szCs w:val="22"/>
        </w:rPr>
      </w:pPr>
      <w:r w:rsidRPr="004B7505">
        <w:rPr>
          <w:rFonts w:asciiTheme="minorHAnsi" w:hAnsiTheme="minorHAnsi" w:cstheme="minorHAnsi"/>
          <w:b/>
          <w:sz w:val="22"/>
          <w:szCs w:val="22"/>
        </w:rPr>
        <w:t xml:space="preserve">Position Description: </w:t>
      </w:r>
    </w:p>
    <w:p w14:paraId="6C4DFBFF" w14:textId="6BAD001F" w:rsidR="004E5D6D" w:rsidRDefault="007576F1" w:rsidP="004E5D6D">
      <w:pPr>
        <w:jc w:val="both"/>
        <w:rPr>
          <w:rFonts w:asciiTheme="minorHAnsi" w:hAnsiTheme="minorHAnsi" w:cstheme="minorHAnsi"/>
          <w:sz w:val="22"/>
          <w:szCs w:val="22"/>
        </w:rPr>
      </w:pPr>
      <w:r w:rsidRPr="00CE2B78">
        <w:rPr>
          <w:rFonts w:asciiTheme="minorHAnsi" w:hAnsiTheme="minorHAnsi" w:cstheme="minorHAnsi"/>
          <w:sz w:val="22"/>
          <w:szCs w:val="22"/>
        </w:rPr>
        <w:t>The Career Exploration Navigator provides career and postsecondary education exploration opportunities for Native youth in grades 2-8, with a primary focus on students in grades 2-6 and supplemental support for students in grades 7-8. The position facilitates engaging, hands-on career exploration activities that introduce youth to a broad range of career fields, educational pathways, and future opportunities.</w:t>
      </w:r>
      <w:r w:rsidR="005D3F19" w:rsidRPr="005D3F19">
        <w:rPr>
          <w:sz w:val="24"/>
          <w:szCs w:val="24"/>
        </w:rPr>
        <w:t xml:space="preserve"> </w:t>
      </w:r>
      <w:r w:rsidR="005D3F19" w:rsidRPr="005D3F19">
        <w:rPr>
          <w:rFonts w:asciiTheme="minorHAnsi" w:hAnsiTheme="minorHAnsi" w:cstheme="minorHAnsi"/>
          <w:sz w:val="22"/>
          <w:szCs w:val="22"/>
        </w:rPr>
        <w:t>The position also supports exploration</w:t>
      </w:r>
      <w:r w:rsidR="00100CA5">
        <w:rPr>
          <w:rFonts w:asciiTheme="minorHAnsi" w:hAnsiTheme="minorHAnsi" w:cstheme="minorHAnsi"/>
          <w:sz w:val="22"/>
          <w:szCs w:val="22"/>
        </w:rPr>
        <w:t xml:space="preserve"> activities</w:t>
      </w:r>
      <w:r w:rsidR="005D3F19" w:rsidRPr="005D3F19">
        <w:rPr>
          <w:rFonts w:asciiTheme="minorHAnsi" w:hAnsiTheme="minorHAnsi" w:cstheme="minorHAnsi"/>
          <w:sz w:val="22"/>
          <w:szCs w:val="22"/>
        </w:rPr>
        <w:t xml:space="preserve"> through spring break, summer, and other out-of-school-time programming. Activities are designed to help youth connect their interests and strengths to potential careers, understand educational and training pathways, and begin developing a vision for their future.</w:t>
      </w:r>
      <w:r w:rsidR="005D3F19">
        <w:rPr>
          <w:rFonts w:asciiTheme="minorHAnsi" w:hAnsiTheme="minorHAnsi" w:cstheme="minorHAnsi"/>
          <w:sz w:val="22"/>
          <w:szCs w:val="22"/>
        </w:rPr>
        <w:t xml:space="preserve"> </w:t>
      </w:r>
      <w:r w:rsidR="005D3F19" w:rsidRPr="005D3F19">
        <w:rPr>
          <w:rFonts w:asciiTheme="minorHAnsi" w:hAnsiTheme="minorHAnsi" w:cstheme="minorHAnsi"/>
          <w:sz w:val="22"/>
          <w:szCs w:val="22"/>
        </w:rPr>
        <w:t xml:space="preserve">The </w:t>
      </w:r>
      <w:r w:rsidR="005D3F19">
        <w:rPr>
          <w:rFonts w:asciiTheme="minorHAnsi" w:hAnsiTheme="minorHAnsi" w:cstheme="minorHAnsi"/>
          <w:sz w:val="22"/>
          <w:szCs w:val="22"/>
        </w:rPr>
        <w:t>Navigator</w:t>
      </w:r>
      <w:r w:rsidR="005D3F19" w:rsidRPr="005D3F19">
        <w:rPr>
          <w:rFonts w:asciiTheme="minorHAnsi" w:hAnsiTheme="minorHAnsi" w:cstheme="minorHAnsi"/>
          <w:sz w:val="22"/>
          <w:szCs w:val="22"/>
        </w:rPr>
        <w:t xml:space="preserve"> will also provide supplemental </w:t>
      </w:r>
      <w:r w:rsidR="005D3F19">
        <w:rPr>
          <w:rFonts w:asciiTheme="minorHAnsi" w:hAnsiTheme="minorHAnsi" w:cstheme="minorHAnsi"/>
          <w:sz w:val="22"/>
          <w:szCs w:val="22"/>
        </w:rPr>
        <w:t>support</w:t>
      </w:r>
      <w:r w:rsidR="005D3F19" w:rsidRPr="005D3F19">
        <w:rPr>
          <w:rFonts w:asciiTheme="minorHAnsi" w:hAnsiTheme="minorHAnsi" w:cstheme="minorHAnsi"/>
          <w:sz w:val="22"/>
          <w:szCs w:val="22"/>
        </w:rPr>
        <w:t xml:space="preserve"> to students in grades 7</w:t>
      </w:r>
      <w:r w:rsidR="005D3F19">
        <w:rPr>
          <w:rFonts w:asciiTheme="minorHAnsi" w:hAnsiTheme="minorHAnsi" w:cstheme="minorHAnsi"/>
          <w:sz w:val="22"/>
          <w:szCs w:val="22"/>
        </w:rPr>
        <w:t>-</w:t>
      </w:r>
      <w:r w:rsidR="005D3F19" w:rsidRPr="005D3F19">
        <w:rPr>
          <w:rFonts w:asciiTheme="minorHAnsi" w:hAnsiTheme="minorHAnsi" w:cstheme="minorHAnsi"/>
          <w:sz w:val="22"/>
          <w:szCs w:val="22"/>
        </w:rPr>
        <w:t xml:space="preserve">8 </w:t>
      </w:r>
      <w:r w:rsidR="005D3F19">
        <w:rPr>
          <w:rFonts w:asciiTheme="minorHAnsi" w:hAnsiTheme="minorHAnsi" w:cstheme="minorHAnsi"/>
          <w:sz w:val="22"/>
          <w:szCs w:val="22"/>
        </w:rPr>
        <w:t xml:space="preserve">in </w:t>
      </w:r>
      <w:r w:rsidR="005D3F19" w:rsidRPr="005D3F19">
        <w:rPr>
          <w:rFonts w:asciiTheme="minorHAnsi" w:hAnsiTheme="minorHAnsi" w:cstheme="minorHAnsi"/>
          <w:sz w:val="22"/>
          <w:szCs w:val="22"/>
        </w:rPr>
        <w:t>collaborat</w:t>
      </w:r>
      <w:r w:rsidR="005D3F19">
        <w:rPr>
          <w:rFonts w:asciiTheme="minorHAnsi" w:hAnsiTheme="minorHAnsi" w:cstheme="minorHAnsi"/>
          <w:sz w:val="22"/>
          <w:szCs w:val="22"/>
        </w:rPr>
        <w:t>ion</w:t>
      </w:r>
      <w:r w:rsidR="005D3F19" w:rsidRPr="005D3F19">
        <w:rPr>
          <w:rFonts w:asciiTheme="minorHAnsi" w:hAnsiTheme="minorHAnsi" w:cstheme="minorHAnsi"/>
          <w:sz w:val="22"/>
          <w:szCs w:val="22"/>
        </w:rPr>
        <w:t xml:space="preserve"> with </w:t>
      </w:r>
      <w:r w:rsidR="005D3F19">
        <w:rPr>
          <w:rFonts w:asciiTheme="minorHAnsi" w:hAnsiTheme="minorHAnsi" w:cstheme="minorHAnsi"/>
          <w:sz w:val="22"/>
          <w:szCs w:val="22"/>
        </w:rPr>
        <w:t>the College Preparation Coach</w:t>
      </w:r>
      <w:r w:rsidR="005D3F19" w:rsidRPr="005D3F19">
        <w:rPr>
          <w:rFonts w:asciiTheme="minorHAnsi" w:hAnsiTheme="minorHAnsi" w:cstheme="minorHAnsi"/>
          <w:sz w:val="22"/>
          <w:szCs w:val="22"/>
        </w:rPr>
        <w:t xml:space="preserve"> to strengthen the transition from middle school to high school and support the broader college and career readiness continuum.</w:t>
      </w:r>
      <w:r w:rsidR="00100CA5">
        <w:rPr>
          <w:rFonts w:asciiTheme="minorHAnsi" w:hAnsiTheme="minorHAnsi" w:cstheme="minorHAnsi"/>
          <w:sz w:val="22"/>
          <w:szCs w:val="22"/>
        </w:rPr>
        <w:t xml:space="preserve"> </w:t>
      </w:r>
      <w:r w:rsidR="00F46B35" w:rsidRPr="00F46B35">
        <w:rPr>
          <w:rFonts w:asciiTheme="minorHAnsi" w:hAnsiTheme="minorHAnsi" w:cstheme="minorHAnsi"/>
          <w:sz w:val="22"/>
          <w:szCs w:val="22"/>
        </w:rPr>
        <w:t>This position is a direct service role, with approximately </w:t>
      </w:r>
      <w:r w:rsidR="004F4BA2">
        <w:rPr>
          <w:rFonts w:asciiTheme="minorHAnsi" w:hAnsiTheme="minorHAnsi" w:cstheme="minorHAnsi"/>
          <w:sz w:val="22"/>
          <w:szCs w:val="22"/>
        </w:rPr>
        <w:t>7</w:t>
      </w:r>
      <w:r w:rsidR="00B0777C">
        <w:rPr>
          <w:rFonts w:asciiTheme="minorHAnsi" w:hAnsiTheme="minorHAnsi" w:cstheme="minorHAnsi"/>
          <w:sz w:val="22"/>
          <w:szCs w:val="22"/>
        </w:rPr>
        <w:t>0</w:t>
      </w:r>
      <w:r w:rsidR="00F46B35" w:rsidRPr="00F46B35">
        <w:rPr>
          <w:rFonts w:asciiTheme="minorHAnsi" w:hAnsiTheme="minorHAnsi" w:cstheme="minorHAnsi"/>
          <w:sz w:val="22"/>
          <w:szCs w:val="22"/>
        </w:rPr>
        <w:t>% of time dedicated to direct youth services</w:t>
      </w:r>
      <w:r w:rsidR="004F4BA2">
        <w:rPr>
          <w:rFonts w:asciiTheme="minorHAnsi" w:hAnsiTheme="minorHAnsi" w:cstheme="minorHAnsi"/>
          <w:sz w:val="22"/>
          <w:szCs w:val="22"/>
        </w:rPr>
        <w:t xml:space="preserve">, 10% providing transportation assistance for youth </w:t>
      </w:r>
      <w:proofErr w:type="gramStart"/>
      <w:r w:rsidR="004F4BA2">
        <w:rPr>
          <w:rFonts w:asciiTheme="minorHAnsi" w:hAnsiTheme="minorHAnsi" w:cstheme="minorHAnsi"/>
          <w:sz w:val="22"/>
          <w:szCs w:val="22"/>
        </w:rPr>
        <w:t>engagement,</w:t>
      </w:r>
      <w:r w:rsidR="00B0777C">
        <w:rPr>
          <w:rFonts w:asciiTheme="minorHAnsi" w:hAnsiTheme="minorHAnsi" w:cstheme="minorHAnsi"/>
          <w:sz w:val="22"/>
          <w:szCs w:val="22"/>
        </w:rPr>
        <w:t xml:space="preserve"> and</w:t>
      </w:r>
      <w:proofErr w:type="gramEnd"/>
      <w:r w:rsidR="004F4BA2">
        <w:rPr>
          <w:rFonts w:asciiTheme="minorHAnsi" w:hAnsiTheme="minorHAnsi" w:cstheme="minorHAnsi"/>
          <w:sz w:val="22"/>
          <w:szCs w:val="22"/>
        </w:rPr>
        <w:t xml:space="preserve"> 10</w:t>
      </w:r>
      <w:r w:rsidR="00F46B35" w:rsidRPr="00F46B35">
        <w:rPr>
          <w:rFonts w:asciiTheme="minorHAnsi" w:hAnsiTheme="minorHAnsi" w:cstheme="minorHAnsi"/>
          <w:sz w:val="22"/>
          <w:szCs w:val="22"/>
        </w:rPr>
        <w:t>% to documentation, data entry, and administrative responsibilities, and the remaining </w:t>
      </w:r>
      <w:r w:rsidR="004F4BA2">
        <w:rPr>
          <w:rFonts w:asciiTheme="minorHAnsi" w:hAnsiTheme="minorHAnsi" w:cstheme="minorHAnsi"/>
          <w:sz w:val="22"/>
          <w:szCs w:val="22"/>
        </w:rPr>
        <w:t>10</w:t>
      </w:r>
      <w:r w:rsidR="00F46B35" w:rsidRPr="00F46B35">
        <w:rPr>
          <w:rFonts w:asciiTheme="minorHAnsi" w:hAnsiTheme="minorHAnsi" w:cstheme="minorHAnsi"/>
          <w:sz w:val="22"/>
          <w:szCs w:val="22"/>
        </w:rPr>
        <w:t>% of time to staff meetings, trainings, NAYA events, and other organizational responsibilities. </w:t>
      </w:r>
    </w:p>
    <w:p w14:paraId="478C2E23" w14:textId="77777777" w:rsidR="007576F1" w:rsidRDefault="007576F1" w:rsidP="004E5D6D">
      <w:pPr>
        <w:jc w:val="both"/>
        <w:rPr>
          <w:rFonts w:asciiTheme="minorHAnsi" w:hAnsiTheme="minorHAnsi" w:cstheme="minorHAnsi"/>
          <w:b/>
          <w:sz w:val="22"/>
          <w:szCs w:val="22"/>
        </w:rPr>
      </w:pPr>
    </w:p>
    <w:p w14:paraId="14A3E188" w14:textId="101F08CB" w:rsidR="00ED5049" w:rsidRPr="004B7505" w:rsidRDefault="004E5D6D" w:rsidP="004E5D6D">
      <w:pPr>
        <w:jc w:val="both"/>
        <w:rPr>
          <w:rFonts w:asciiTheme="minorHAnsi" w:hAnsiTheme="minorHAnsi" w:cstheme="minorHAnsi"/>
          <w:b/>
          <w:sz w:val="22"/>
          <w:szCs w:val="22"/>
        </w:rPr>
      </w:pPr>
      <w:r w:rsidRPr="004B7505">
        <w:rPr>
          <w:rFonts w:asciiTheme="minorHAnsi" w:hAnsiTheme="minorHAnsi" w:cstheme="minorHAnsi"/>
          <w:b/>
          <w:sz w:val="22"/>
          <w:szCs w:val="22"/>
        </w:rPr>
        <w:t>Essential Functions:</w:t>
      </w:r>
    </w:p>
    <w:p w14:paraId="69F9B505" w14:textId="5DACDBA2" w:rsidR="004E5D6D" w:rsidRDefault="002C53F1" w:rsidP="004E5D6D">
      <w:pPr>
        <w:numPr>
          <w:ilvl w:val="0"/>
          <w:numId w:val="3"/>
        </w:numPr>
        <w:tabs>
          <w:tab w:val="clear" w:pos="720"/>
          <w:tab w:val="num" w:pos="360"/>
        </w:tabs>
        <w:ind w:left="360"/>
        <w:jc w:val="both"/>
        <w:rPr>
          <w:rFonts w:asciiTheme="minorHAnsi" w:hAnsiTheme="minorHAnsi" w:cstheme="minorHAnsi"/>
          <w:sz w:val="22"/>
          <w:szCs w:val="22"/>
        </w:rPr>
      </w:pPr>
      <w:r w:rsidRPr="002C53F1">
        <w:rPr>
          <w:rFonts w:asciiTheme="minorHAnsi" w:hAnsiTheme="minorHAnsi" w:cstheme="minorHAnsi"/>
          <w:sz w:val="22"/>
          <w:szCs w:val="22"/>
        </w:rPr>
        <w:t>Plan, coordinate, and facilitate age-appropriate career and postsecondary exploration activities primarily for students in grades 2–6, with additional support for grades 7–8</w:t>
      </w:r>
    </w:p>
    <w:p w14:paraId="1A70E606" w14:textId="37EB6C77" w:rsidR="009679B8" w:rsidRDefault="009679B8" w:rsidP="004E5D6D">
      <w:pPr>
        <w:numPr>
          <w:ilvl w:val="0"/>
          <w:numId w:val="3"/>
        </w:numPr>
        <w:tabs>
          <w:tab w:val="clear" w:pos="720"/>
          <w:tab w:val="num" w:pos="360"/>
        </w:tabs>
        <w:ind w:left="360"/>
        <w:jc w:val="both"/>
        <w:rPr>
          <w:rFonts w:asciiTheme="minorHAnsi" w:hAnsiTheme="minorHAnsi" w:cstheme="minorHAnsi"/>
          <w:sz w:val="22"/>
          <w:szCs w:val="22"/>
        </w:rPr>
      </w:pPr>
      <w:r w:rsidRPr="009679B8">
        <w:rPr>
          <w:rFonts w:asciiTheme="minorHAnsi" w:hAnsiTheme="minorHAnsi" w:cstheme="minorHAnsi"/>
          <w:sz w:val="22"/>
          <w:szCs w:val="22"/>
        </w:rPr>
        <w:lastRenderedPageBreak/>
        <w:t>Safely transport youth to and from program activities, educational experiences, and approved community-based activities when needed and in accordance with NAYA transportation policies and procedures</w:t>
      </w:r>
    </w:p>
    <w:p w14:paraId="2BA272C9" w14:textId="31522893" w:rsidR="004E5D6D" w:rsidRDefault="002C53F1" w:rsidP="004E5D6D">
      <w:pPr>
        <w:numPr>
          <w:ilvl w:val="0"/>
          <w:numId w:val="3"/>
        </w:numPr>
        <w:tabs>
          <w:tab w:val="clear" w:pos="720"/>
          <w:tab w:val="num" w:pos="360"/>
        </w:tabs>
        <w:ind w:left="360"/>
        <w:jc w:val="both"/>
        <w:rPr>
          <w:rFonts w:asciiTheme="minorHAnsi" w:hAnsiTheme="minorHAnsi" w:cstheme="minorHAnsi"/>
          <w:sz w:val="22"/>
          <w:szCs w:val="22"/>
        </w:rPr>
      </w:pPr>
      <w:r w:rsidRPr="002C53F1">
        <w:rPr>
          <w:rFonts w:asciiTheme="minorHAnsi" w:hAnsiTheme="minorHAnsi" w:cstheme="minorHAnsi"/>
          <w:sz w:val="22"/>
          <w:szCs w:val="22"/>
        </w:rPr>
        <w:t>Create opportunities for youth to connect classroom learning with real-world careers through hands-on projects, career speakers, workplace exposure, site visits, and other experiential learning opportunities</w:t>
      </w:r>
    </w:p>
    <w:p w14:paraId="4BE2FCF9" w14:textId="2D6FB3D1" w:rsidR="002C53F1" w:rsidRDefault="00BD5963" w:rsidP="004E5D6D">
      <w:pPr>
        <w:numPr>
          <w:ilvl w:val="0"/>
          <w:numId w:val="3"/>
        </w:numPr>
        <w:tabs>
          <w:tab w:val="clear" w:pos="720"/>
          <w:tab w:val="num" w:pos="360"/>
        </w:tabs>
        <w:ind w:left="360"/>
        <w:jc w:val="both"/>
        <w:rPr>
          <w:rFonts w:asciiTheme="minorHAnsi" w:hAnsiTheme="minorHAnsi" w:cstheme="minorHAnsi"/>
          <w:sz w:val="22"/>
          <w:szCs w:val="22"/>
        </w:rPr>
      </w:pPr>
      <w:r w:rsidRPr="00BD5963">
        <w:rPr>
          <w:rFonts w:asciiTheme="minorHAnsi" w:hAnsiTheme="minorHAnsi" w:cstheme="minorHAnsi"/>
          <w:sz w:val="22"/>
          <w:szCs w:val="22"/>
        </w:rPr>
        <w:t>Administer pre- and post-assessments, surveys, reflections, and other tools used to measure participant learning and career awareness</w:t>
      </w:r>
    </w:p>
    <w:p w14:paraId="397600A1" w14:textId="78352C00" w:rsidR="00BD5963" w:rsidRDefault="00BD5963" w:rsidP="004E5D6D">
      <w:pPr>
        <w:numPr>
          <w:ilvl w:val="0"/>
          <w:numId w:val="3"/>
        </w:numPr>
        <w:tabs>
          <w:tab w:val="clear" w:pos="720"/>
          <w:tab w:val="num" w:pos="360"/>
        </w:tabs>
        <w:ind w:left="360"/>
        <w:jc w:val="both"/>
        <w:rPr>
          <w:rFonts w:asciiTheme="minorHAnsi" w:hAnsiTheme="minorHAnsi" w:cstheme="minorHAnsi"/>
          <w:sz w:val="22"/>
          <w:szCs w:val="22"/>
        </w:rPr>
      </w:pPr>
      <w:r w:rsidRPr="00BD5963">
        <w:rPr>
          <w:rFonts w:asciiTheme="minorHAnsi" w:hAnsiTheme="minorHAnsi" w:cstheme="minorHAnsi"/>
          <w:sz w:val="22"/>
          <w:szCs w:val="22"/>
        </w:rPr>
        <w:t>Assist with program data collection, documentation, and applicable grant reporting</w:t>
      </w:r>
    </w:p>
    <w:p w14:paraId="5023B570" w14:textId="3D665620" w:rsidR="009679B8" w:rsidRPr="004B7505" w:rsidRDefault="009679B8" w:rsidP="004E5D6D">
      <w:pPr>
        <w:numPr>
          <w:ilvl w:val="0"/>
          <w:numId w:val="3"/>
        </w:numPr>
        <w:tabs>
          <w:tab w:val="clear" w:pos="720"/>
          <w:tab w:val="num" w:pos="360"/>
        </w:tabs>
        <w:ind w:left="360"/>
        <w:jc w:val="both"/>
        <w:rPr>
          <w:rFonts w:asciiTheme="minorHAnsi" w:hAnsiTheme="minorHAnsi" w:cstheme="minorHAnsi"/>
          <w:sz w:val="22"/>
          <w:szCs w:val="22"/>
        </w:rPr>
      </w:pPr>
      <w:r w:rsidRPr="009679B8">
        <w:rPr>
          <w:rFonts w:asciiTheme="minorHAnsi" w:hAnsiTheme="minorHAnsi" w:cstheme="minorHAnsi"/>
          <w:sz w:val="22"/>
          <w:szCs w:val="22"/>
        </w:rPr>
        <w:t>Build positive relationships with youth, families, schools, community partners, and NAYA staff.</w:t>
      </w:r>
    </w:p>
    <w:p w14:paraId="121A4710" w14:textId="77777777" w:rsidR="004E5D6D" w:rsidRPr="004B7505" w:rsidRDefault="004E5D6D" w:rsidP="004E5D6D">
      <w:pPr>
        <w:jc w:val="both"/>
        <w:rPr>
          <w:rFonts w:asciiTheme="minorHAnsi" w:hAnsiTheme="minorHAnsi" w:cstheme="minorHAnsi"/>
          <w:b/>
          <w:sz w:val="22"/>
          <w:szCs w:val="22"/>
        </w:rPr>
      </w:pPr>
    </w:p>
    <w:p w14:paraId="1524F394" w14:textId="77777777" w:rsidR="004E5D6D" w:rsidRPr="004B7505" w:rsidRDefault="004E5D6D" w:rsidP="004E5D6D">
      <w:pPr>
        <w:jc w:val="both"/>
        <w:rPr>
          <w:rFonts w:asciiTheme="minorHAnsi" w:hAnsiTheme="minorHAnsi" w:cstheme="minorHAnsi"/>
          <w:b/>
          <w:sz w:val="22"/>
          <w:szCs w:val="22"/>
        </w:rPr>
      </w:pPr>
      <w:r w:rsidRPr="00E02C59">
        <w:rPr>
          <w:rFonts w:asciiTheme="minorHAnsi" w:hAnsiTheme="minorHAnsi" w:cstheme="minorHAnsi"/>
          <w:b/>
          <w:sz w:val="22"/>
          <w:szCs w:val="22"/>
        </w:rPr>
        <w:t xml:space="preserve">Additional </w:t>
      </w:r>
      <w:r w:rsidR="00E02C59" w:rsidRPr="00E02C59">
        <w:rPr>
          <w:rFonts w:asciiTheme="minorHAnsi" w:hAnsiTheme="minorHAnsi" w:cstheme="minorHAnsi"/>
          <w:b/>
          <w:sz w:val="22"/>
          <w:szCs w:val="22"/>
        </w:rPr>
        <w:t>Duties</w:t>
      </w:r>
      <w:r w:rsidRPr="00E02C59">
        <w:rPr>
          <w:rFonts w:asciiTheme="minorHAnsi" w:hAnsiTheme="minorHAnsi" w:cstheme="minorHAnsi"/>
          <w:b/>
          <w:sz w:val="22"/>
          <w:szCs w:val="22"/>
        </w:rPr>
        <w:t>:</w:t>
      </w:r>
    </w:p>
    <w:p w14:paraId="51A8CEAB" w14:textId="1F3D5368" w:rsidR="00547BF5" w:rsidRDefault="00E02C59" w:rsidP="00547BF5">
      <w:pPr>
        <w:numPr>
          <w:ilvl w:val="0"/>
          <w:numId w:val="1"/>
        </w:numPr>
        <w:jc w:val="both"/>
        <w:rPr>
          <w:rFonts w:asciiTheme="minorHAnsi" w:hAnsiTheme="minorHAnsi" w:cstheme="minorHAnsi"/>
          <w:sz w:val="22"/>
          <w:szCs w:val="22"/>
        </w:rPr>
      </w:pPr>
      <w:r>
        <w:rPr>
          <w:rFonts w:asciiTheme="minorHAnsi" w:hAnsiTheme="minorHAnsi" w:cstheme="minorHAnsi"/>
          <w:sz w:val="22"/>
          <w:szCs w:val="22"/>
        </w:rPr>
        <w:t xml:space="preserve">Additional </w:t>
      </w:r>
      <w:r w:rsidR="00182425">
        <w:rPr>
          <w:rFonts w:asciiTheme="minorHAnsi" w:hAnsiTheme="minorHAnsi" w:cstheme="minorHAnsi"/>
          <w:sz w:val="22"/>
          <w:szCs w:val="22"/>
        </w:rPr>
        <w:t xml:space="preserve">Career Exploration Navigator </w:t>
      </w:r>
      <w:r>
        <w:rPr>
          <w:rFonts w:asciiTheme="minorHAnsi" w:hAnsiTheme="minorHAnsi" w:cstheme="minorHAnsi"/>
          <w:sz w:val="22"/>
          <w:szCs w:val="22"/>
        </w:rPr>
        <w:t>Duties:</w:t>
      </w:r>
    </w:p>
    <w:p w14:paraId="6CB73D11" w14:textId="07C2ED2B" w:rsidR="003A00B6" w:rsidRDefault="003A00B6" w:rsidP="00547BF5">
      <w:pPr>
        <w:numPr>
          <w:ilvl w:val="0"/>
          <w:numId w:val="1"/>
        </w:numPr>
        <w:jc w:val="both"/>
        <w:rPr>
          <w:rFonts w:asciiTheme="minorHAnsi" w:hAnsiTheme="minorHAnsi" w:cstheme="minorHAnsi"/>
          <w:sz w:val="22"/>
          <w:szCs w:val="22"/>
        </w:rPr>
      </w:pPr>
      <w:proofErr w:type="gramStart"/>
      <w:r w:rsidRPr="003A00B6">
        <w:rPr>
          <w:rFonts w:asciiTheme="minorHAnsi" w:hAnsiTheme="minorHAnsi" w:cstheme="minorHAnsi"/>
          <w:sz w:val="22"/>
          <w:szCs w:val="22"/>
        </w:rPr>
        <w:t>Participate</w:t>
      </w:r>
      <w:proofErr w:type="gramEnd"/>
      <w:r w:rsidRPr="003A00B6">
        <w:rPr>
          <w:rFonts w:asciiTheme="minorHAnsi" w:hAnsiTheme="minorHAnsi" w:cstheme="minorHAnsi"/>
          <w:sz w:val="22"/>
          <w:szCs w:val="22"/>
        </w:rPr>
        <w:t xml:space="preserve"> in program planning, staff meetings, training, and community or school-based events as needed</w:t>
      </w:r>
    </w:p>
    <w:p w14:paraId="591080B9" w14:textId="1D7A28ED" w:rsidR="00483AF7" w:rsidRDefault="00483AF7" w:rsidP="00483AF7">
      <w:pPr>
        <w:pStyle w:val="paragraph"/>
        <w:numPr>
          <w:ilvl w:val="0"/>
          <w:numId w:val="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Support programming by staffing and facilitating workshops, activities, events, and other programming designed to promote academic success, career exploration, postsecondary readiness, and youth engagement.</w:t>
      </w:r>
    </w:p>
    <w:p w14:paraId="1DBE88CA" w14:textId="6ECC61E4" w:rsidR="003A00B6" w:rsidRPr="00483AF7" w:rsidRDefault="00483AF7" w:rsidP="00483AF7">
      <w:pPr>
        <w:pStyle w:val="paragraph"/>
        <w:numPr>
          <w:ilvl w:val="0"/>
          <w:numId w:val="1"/>
        </w:numPr>
        <w:spacing w:before="0" w:beforeAutospacing="0" w:after="0" w:afterAutospacing="0"/>
        <w:jc w:val="both"/>
        <w:textAlignment w:val="baseline"/>
        <w:rPr>
          <w:rFonts w:ascii="Calibri" w:hAnsi="Calibri" w:cs="Calibri"/>
          <w:sz w:val="22"/>
          <w:szCs w:val="22"/>
        </w:rPr>
      </w:pPr>
      <w:r>
        <w:rPr>
          <w:rStyle w:val="normaltextrun"/>
          <w:rFonts w:ascii="Calibri" w:hAnsi="Calibri" w:cs="Calibri"/>
          <w:sz w:val="22"/>
          <w:szCs w:val="22"/>
        </w:rPr>
        <w:t>Support grant reporting and compliance activities by maintaining accurate participant and service records, tracking required program outcomes and deliverables, and assisting with the collection, organization, and submission of data and documentation required by applicable funders</w:t>
      </w:r>
    </w:p>
    <w:p w14:paraId="540D6A69" w14:textId="7E48D0CD" w:rsidR="00547BF5" w:rsidRPr="00182425" w:rsidRDefault="00ED5049" w:rsidP="00483AF7">
      <w:pPr>
        <w:numPr>
          <w:ilvl w:val="0"/>
          <w:numId w:val="1"/>
        </w:numPr>
        <w:rPr>
          <w:rFonts w:asciiTheme="minorHAnsi" w:hAnsiTheme="minorHAnsi" w:cstheme="minorHAnsi"/>
          <w:sz w:val="22"/>
          <w:szCs w:val="22"/>
        </w:rPr>
      </w:pPr>
      <w:r w:rsidRPr="00182425">
        <w:rPr>
          <w:rFonts w:asciiTheme="minorHAnsi" w:hAnsiTheme="minorHAnsi" w:cstheme="minorHAnsi"/>
          <w:sz w:val="22"/>
          <w:szCs w:val="22"/>
        </w:rPr>
        <w:t xml:space="preserve">Other duties as assigned by </w:t>
      </w:r>
      <w:r w:rsidR="00483AF7" w:rsidRPr="00182425">
        <w:rPr>
          <w:rFonts w:asciiTheme="minorHAnsi" w:hAnsiTheme="minorHAnsi" w:cstheme="minorHAnsi"/>
          <w:sz w:val="22"/>
          <w:szCs w:val="22"/>
        </w:rPr>
        <w:t>Culture, Education, &amp; Career Pathways Manager</w:t>
      </w:r>
    </w:p>
    <w:p w14:paraId="21B81464" w14:textId="77777777" w:rsidR="00547BF5" w:rsidRDefault="00E02C59" w:rsidP="00547BF5">
      <w:pPr>
        <w:numPr>
          <w:ilvl w:val="0"/>
          <w:numId w:val="1"/>
        </w:numPr>
        <w:jc w:val="both"/>
        <w:rPr>
          <w:rFonts w:asciiTheme="minorHAnsi" w:hAnsiTheme="minorHAnsi" w:cstheme="minorHAnsi"/>
          <w:sz w:val="22"/>
          <w:szCs w:val="22"/>
        </w:rPr>
      </w:pPr>
      <w:r>
        <w:rPr>
          <w:rFonts w:asciiTheme="minorHAnsi" w:hAnsiTheme="minorHAnsi" w:cstheme="minorHAnsi"/>
          <w:sz w:val="22"/>
          <w:szCs w:val="22"/>
        </w:rPr>
        <w:t>Additional NAYA Family Center Duties:</w:t>
      </w:r>
    </w:p>
    <w:p w14:paraId="2DF2F66E" w14:textId="77777777" w:rsidR="00547BF5" w:rsidRDefault="00E02C59" w:rsidP="00FB45F5">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Understand and adhere to confidentiality</w:t>
      </w:r>
    </w:p>
    <w:p w14:paraId="5CE492FB" w14:textId="77777777" w:rsidR="00547BF5" w:rsidRDefault="003904B6" w:rsidP="00FB45F5">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Coordinate wraparound services effectively with other NAYA F</w:t>
      </w:r>
      <w:r w:rsidR="00E02C59" w:rsidRPr="00547BF5">
        <w:rPr>
          <w:rFonts w:asciiTheme="minorHAnsi" w:hAnsiTheme="minorHAnsi" w:cstheme="minorHAnsi"/>
          <w:sz w:val="22"/>
          <w:szCs w:val="22"/>
        </w:rPr>
        <w:t>amily Center programs and staff</w:t>
      </w:r>
    </w:p>
    <w:p w14:paraId="47E789CA" w14:textId="77777777" w:rsidR="00547BF5" w:rsidRDefault="00E02C59" w:rsidP="00FB45F5">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Input data, and maintain NAYA and/or contractually required information database systems to track client information</w:t>
      </w:r>
    </w:p>
    <w:p w14:paraId="189DE5B9" w14:textId="77777777" w:rsidR="00547BF5" w:rsidRDefault="00E02C59" w:rsidP="00FB45F5">
      <w:pPr>
        <w:numPr>
          <w:ilvl w:val="2"/>
          <w:numId w:val="1"/>
        </w:numPr>
        <w:tabs>
          <w:tab w:val="clear" w:pos="2160"/>
          <w:tab w:val="num" w:pos="1800"/>
        </w:tabs>
        <w:ind w:left="1800"/>
        <w:jc w:val="both"/>
        <w:rPr>
          <w:rFonts w:asciiTheme="minorHAnsi" w:hAnsiTheme="minorHAnsi" w:cstheme="minorHAnsi"/>
          <w:sz w:val="22"/>
          <w:szCs w:val="22"/>
        </w:rPr>
      </w:pPr>
      <w:r w:rsidRPr="00547BF5">
        <w:rPr>
          <w:rFonts w:asciiTheme="minorHAnsi" w:hAnsiTheme="minorHAnsi" w:cstheme="minorHAnsi"/>
          <w:sz w:val="22"/>
          <w:szCs w:val="22"/>
        </w:rPr>
        <w:t>Includes entering client data, assisting and/or preparing periodic reports</w:t>
      </w:r>
    </w:p>
    <w:p w14:paraId="7C82ADCA" w14:textId="15B76FF9" w:rsidR="00547BF5" w:rsidRDefault="00E02C59" w:rsidP="00FB45F5">
      <w:pPr>
        <w:numPr>
          <w:ilvl w:val="2"/>
          <w:numId w:val="1"/>
        </w:numPr>
        <w:tabs>
          <w:tab w:val="clear" w:pos="2160"/>
          <w:tab w:val="num" w:pos="1800"/>
        </w:tabs>
        <w:ind w:left="1800"/>
        <w:jc w:val="both"/>
        <w:rPr>
          <w:rFonts w:asciiTheme="minorHAnsi" w:hAnsiTheme="minorHAnsi" w:cstheme="minorHAnsi"/>
          <w:sz w:val="22"/>
          <w:szCs w:val="22"/>
        </w:rPr>
      </w:pPr>
      <w:r w:rsidRPr="00547BF5">
        <w:rPr>
          <w:rFonts w:asciiTheme="minorHAnsi" w:hAnsiTheme="minorHAnsi" w:cstheme="minorHAnsi"/>
          <w:sz w:val="22"/>
          <w:szCs w:val="22"/>
        </w:rPr>
        <w:t xml:space="preserve">Database examples include but are not limited to: </w:t>
      </w:r>
      <w:proofErr w:type="spellStart"/>
      <w:r w:rsidR="00483AF7">
        <w:rPr>
          <w:rFonts w:asciiTheme="minorHAnsi" w:hAnsiTheme="minorHAnsi" w:cstheme="minorHAnsi"/>
          <w:sz w:val="22"/>
          <w:szCs w:val="22"/>
        </w:rPr>
        <w:t>Caseworthy</w:t>
      </w:r>
      <w:proofErr w:type="spellEnd"/>
      <w:r w:rsidR="00483AF7">
        <w:rPr>
          <w:rFonts w:asciiTheme="minorHAnsi" w:hAnsiTheme="minorHAnsi" w:cstheme="minorHAnsi"/>
          <w:sz w:val="22"/>
          <w:szCs w:val="22"/>
        </w:rPr>
        <w:t>,</w:t>
      </w:r>
      <w:r w:rsidRPr="00547BF5">
        <w:rPr>
          <w:rFonts w:asciiTheme="minorHAnsi" w:hAnsiTheme="minorHAnsi" w:cstheme="minorHAnsi"/>
          <w:sz w:val="22"/>
          <w:szCs w:val="22"/>
        </w:rPr>
        <w:t xml:space="preserve"> Counselor Max, SAGE Fund Accounting, Raisers Edge, etc.</w:t>
      </w:r>
    </w:p>
    <w:p w14:paraId="3C521871" w14:textId="77777777" w:rsidR="002178A1" w:rsidRPr="002178A1" w:rsidRDefault="002178A1" w:rsidP="002178A1">
      <w:pPr>
        <w:numPr>
          <w:ilvl w:val="1"/>
          <w:numId w:val="1"/>
        </w:numPr>
        <w:tabs>
          <w:tab w:val="clear" w:pos="1440"/>
        </w:tabs>
        <w:ind w:left="1080"/>
        <w:jc w:val="both"/>
        <w:rPr>
          <w:rFonts w:asciiTheme="minorHAnsi" w:hAnsiTheme="minorHAnsi" w:cstheme="minorHAnsi"/>
          <w:sz w:val="22"/>
          <w:szCs w:val="22"/>
        </w:rPr>
      </w:pPr>
      <w:r w:rsidRPr="002178A1">
        <w:rPr>
          <w:rFonts w:asciiTheme="minorHAnsi" w:hAnsiTheme="minorHAnsi" w:cstheme="minorHAnsi"/>
          <w:sz w:val="22"/>
          <w:szCs w:val="22"/>
        </w:rPr>
        <w:t xml:space="preserve">Participate in trainings and/or meetings to ensure </w:t>
      </w:r>
      <w:proofErr w:type="gramStart"/>
      <w:r w:rsidR="009D1FDE">
        <w:rPr>
          <w:rFonts w:asciiTheme="minorHAnsi" w:hAnsiTheme="minorHAnsi" w:cstheme="minorHAnsi"/>
          <w:sz w:val="22"/>
          <w:szCs w:val="22"/>
        </w:rPr>
        <w:t>program</w:t>
      </w:r>
      <w:proofErr w:type="gramEnd"/>
      <w:r w:rsidR="009D1FDE">
        <w:rPr>
          <w:rFonts w:asciiTheme="minorHAnsi" w:hAnsiTheme="minorHAnsi" w:cstheme="minorHAnsi"/>
          <w:sz w:val="22"/>
          <w:szCs w:val="22"/>
        </w:rPr>
        <w:t xml:space="preserve"> outcomes are achieved</w:t>
      </w:r>
    </w:p>
    <w:p w14:paraId="34807CD8" w14:textId="77777777" w:rsidR="002178A1" w:rsidRPr="002178A1" w:rsidRDefault="002178A1" w:rsidP="002178A1">
      <w:pPr>
        <w:numPr>
          <w:ilvl w:val="1"/>
          <w:numId w:val="1"/>
        </w:numPr>
        <w:tabs>
          <w:tab w:val="clear" w:pos="1440"/>
        </w:tabs>
        <w:ind w:left="1080"/>
        <w:jc w:val="both"/>
        <w:rPr>
          <w:rFonts w:asciiTheme="minorHAnsi" w:hAnsiTheme="minorHAnsi" w:cstheme="minorHAnsi"/>
          <w:sz w:val="22"/>
          <w:szCs w:val="22"/>
        </w:rPr>
      </w:pPr>
      <w:r w:rsidRPr="002178A1">
        <w:rPr>
          <w:rFonts w:asciiTheme="minorHAnsi" w:hAnsiTheme="minorHAnsi" w:cstheme="minorHAnsi"/>
          <w:sz w:val="22"/>
          <w:szCs w:val="22"/>
        </w:rPr>
        <w:t>Represent NAYA with the utmost professionalism at community events and other public relations opportunities</w:t>
      </w:r>
    </w:p>
    <w:p w14:paraId="4042437C" w14:textId="77777777" w:rsidR="00547BF5" w:rsidRDefault="00547BF5" w:rsidP="00FB45F5">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Work as an active member of departmental team</w:t>
      </w:r>
    </w:p>
    <w:p w14:paraId="4923BDCB" w14:textId="77777777" w:rsidR="00547BF5" w:rsidRDefault="00547BF5" w:rsidP="00FB45F5">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Participate actively in cross-departmental team projects</w:t>
      </w:r>
    </w:p>
    <w:p w14:paraId="7B34F51A" w14:textId="77777777" w:rsidR="00547BF5" w:rsidRPr="00547BF5" w:rsidRDefault="00547BF5" w:rsidP="00FB45F5">
      <w:pPr>
        <w:numPr>
          <w:ilvl w:val="1"/>
          <w:numId w:val="1"/>
        </w:numPr>
        <w:tabs>
          <w:tab w:val="clear" w:pos="1440"/>
          <w:tab w:val="num" w:pos="1080"/>
        </w:tabs>
        <w:ind w:left="1080"/>
        <w:jc w:val="both"/>
        <w:rPr>
          <w:rFonts w:asciiTheme="minorHAnsi" w:hAnsiTheme="minorHAnsi" w:cstheme="minorHAnsi"/>
          <w:sz w:val="22"/>
          <w:szCs w:val="22"/>
        </w:rPr>
      </w:pPr>
      <w:r w:rsidRPr="00547BF5">
        <w:rPr>
          <w:rFonts w:asciiTheme="minorHAnsi" w:hAnsiTheme="minorHAnsi" w:cstheme="minorHAnsi"/>
          <w:sz w:val="22"/>
          <w:szCs w:val="22"/>
        </w:rPr>
        <w:t>Contribute to fostering a safe and secure environment for community members and staff</w:t>
      </w:r>
    </w:p>
    <w:p w14:paraId="39ABD6EA" w14:textId="77777777" w:rsidR="004E5D6D" w:rsidRPr="004B7505" w:rsidRDefault="004E5D6D" w:rsidP="004E5D6D">
      <w:pPr>
        <w:jc w:val="both"/>
        <w:rPr>
          <w:rFonts w:asciiTheme="minorHAnsi" w:hAnsiTheme="minorHAnsi" w:cstheme="minorHAnsi"/>
          <w:b/>
          <w:sz w:val="22"/>
          <w:szCs w:val="22"/>
        </w:rPr>
      </w:pPr>
    </w:p>
    <w:p w14:paraId="10609B37" w14:textId="77777777" w:rsidR="00547BF5" w:rsidRPr="000C6C8C" w:rsidRDefault="00547BF5" w:rsidP="00547BF5">
      <w:pPr>
        <w:rPr>
          <w:rFonts w:ascii="Calibri" w:hAnsi="Calibri" w:cs="Calibri"/>
          <w:b/>
          <w:sz w:val="22"/>
          <w:szCs w:val="22"/>
        </w:rPr>
      </w:pPr>
      <w:r w:rsidRPr="000C6C8C">
        <w:rPr>
          <w:rFonts w:ascii="Calibri" w:hAnsi="Calibri" w:cs="Calibri"/>
          <w:b/>
          <w:sz w:val="22"/>
          <w:szCs w:val="22"/>
        </w:rPr>
        <w:t>Qualifications:</w:t>
      </w:r>
    </w:p>
    <w:p w14:paraId="652F360A" w14:textId="77777777" w:rsidR="00547BF5" w:rsidRPr="00FB45F5" w:rsidRDefault="00547BF5" w:rsidP="00FB45F5">
      <w:pPr>
        <w:autoSpaceDE w:val="0"/>
        <w:autoSpaceDN w:val="0"/>
        <w:adjustRightInd w:val="0"/>
        <w:rPr>
          <w:rFonts w:ascii="Calibri" w:hAnsi="Calibri" w:cs="Calibri"/>
          <w:sz w:val="22"/>
          <w:szCs w:val="22"/>
          <w:u w:val="single"/>
        </w:rPr>
      </w:pPr>
      <w:r w:rsidRPr="00FB45F5">
        <w:rPr>
          <w:rFonts w:ascii="Calibri" w:hAnsi="Calibri" w:cs="Calibri"/>
          <w:sz w:val="22"/>
          <w:szCs w:val="22"/>
          <w:u w:val="single"/>
        </w:rPr>
        <w:t>Education &amp; Training:</w:t>
      </w:r>
    </w:p>
    <w:p w14:paraId="5F390C27" w14:textId="22A8BA6B" w:rsidR="00547BF5" w:rsidRPr="0071214B" w:rsidRDefault="00951BE7" w:rsidP="00FB45F5">
      <w:pPr>
        <w:numPr>
          <w:ilvl w:val="0"/>
          <w:numId w:val="13"/>
        </w:numPr>
        <w:autoSpaceDE w:val="0"/>
        <w:autoSpaceDN w:val="0"/>
        <w:adjustRightInd w:val="0"/>
        <w:rPr>
          <w:rFonts w:ascii="Calibri" w:hAnsi="Calibri" w:cs="Calibri"/>
          <w:sz w:val="22"/>
          <w:szCs w:val="22"/>
        </w:rPr>
      </w:pPr>
      <w:r w:rsidRPr="0071214B">
        <w:rPr>
          <w:rFonts w:ascii="Calibri" w:hAnsi="Calibri" w:cs="Calibri"/>
          <w:sz w:val="22"/>
          <w:szCs w:val="22"/>
        </w:rPr>
        <w:t>Bachelor’s degree in education, social work, counseling, youth development, Native American Studies, or a related field preferred; equivalent relevant experience will be considered </w:t>
      </w:r>
    </w:p>
    <w:p w14:paraId="0C7459B4" w14:textId="77777777" w:rsidR="00547BF5" w:rsidRPr="00270A84" w:rsidRDefault="00547BF5" w:rsidP="00FB45F5">
      <w:pPr>
        <w:numPr>
          <w:ilvl w:val="0"/>
          <w:numId w:val="13"/>
        </w:numPr>
        <w:autoSpaceDE w:val="0"/>
        <w:autoSpaceDN w:val="0"/>
        <w:adjustRightInd w:val="0"/>
        <w:rPr>
          <w:rFonts w:ascii="Calibri" w:hAnsi="Calibri" w:cs="Calibri"/>
          <w:sz w:val="22"/>
          <w:szCs w:val="22"/>
        </w:rPr>
      </w:pPr>
      <w:r w:rsidRPr="00270A84">
        <w:rPr>
          <w:rFonts w:ascii="Calibri" w:hAnsi="Calibri" w:cs="Calibri"/>
          <w:sz w:val="22"/>
          <w:szCs w:val="22"/>
        </w:rPr>
        <w:t>Knowledge of Native American history, an understanding of the diversity of the local American Indian/Alaskan Native community and issues surrounding the Urban Indian experience</w:t>
      </w:r>
      <w:r w:rsidR="004E38B8">
        <w:rPr>
          <w:rFonts w:ascii="Calibri" w:hAnsi="Calibri" w:cs="Calibri"/>
          <w:sz w:val="22"/>
          <w:szCs w:val="22"/>
        </w:rPr>
        <w:t xml:space="preserve"> required</w:t>
      </w:r>
    </w:p>
    <w:p w14:paraId="66A210ED" w14:textId="77777777" w:rsidR="00547BF5" w:rsidRPr="00FB45F5" w:rsidRDefault="00547BF5" w:rsidP="00FB45F5">
      <w:pPr>
        <w:autoSpaceDE w:val="0"/>
        <w:autoSpaceDN w:val="0"/>
        <w:adjustRightInd w:val="0"/>
        <w:rPr>
          <w:rFonts w:ascii="Calibri" w:hAnsi="Calibri" w:cs="Calibri"/>
          <w:sz w:val="22"/>
          <w:szCs w:val="22"/>
          <w:u w:val="single"/>
        </w:rPr>
      </w:pPr>
      <w:r w:rsidRPr="00FB45F5">
        <w:rPr>
          <w:rFonts w:ascii="Calibri" w:hAnsi="Calibri" w:cs="Calibri"/>
          <w:sz w:val="22"/>
          <w:szCs w:val="22"/>
          <w:u w:val="single"/>
        </w:rPr>
        <w:t>Certifications/Credentials:</w:t>
      </w:r>
    </w:p>
    <w:p w14:paraId="56540E33" w14:textId="3051D0BC" w:rsidR="00547BF5" w:rsidRPr="000C6C8C" w:rsidRDefault="00547BF5" w:rsidP="00FB45F5">
      <w:pPr>
        <w:numPr>
          <w:ilvl w:val="0"/>
          <w:numId w:val="12"/>
        </w:numPr>
        <w:ind w:left="360"/>
        <w:rPr>
          <w:rFonts w:ascii="Calibri" w:hAnsi="Calibri" w:cs="Calibri"/>
          <w:b/>
          <w:sz w:val="22"/>
          <w:szCs w:val="22"/>
        </w:rPr>
      </w:pPr>
      <w:r w:rsidRPr="000C6E3D">
        <w:rPr>
          <w:rFonts w:ascii="Calibri" w:hAnsi="Calibri" w:cs="Calibri"/>
          <w:sz w:val="22"/>
          <w:szCs w:val="22"/>
        </w:rPr>
        <w:t>Certification (or ability to certify) and ability to maintain certification</w:t>
      </w:r>
      <w:r w:rsidRPr="00B87BC0">
        <w:rPr>
          <w:rFonts w:ascii="Calibri" w:hAnsi="Calibri" w:cs="Calibri"/>
          <w:sz w:val="22"/>
          <w:szCs w:val="22"/>
        </w:rPr>
        <w:t xml:space="preserve"> in </w:t>
      </w:r>
      <w:proofErr w:type="gramStart"/>
      <w:r w:rsidRPr="00B87BC0">
        <w:rPr>
          <w:rFonts w:ascii="Calibri" w:hAnsi="Calibri" w:cs="Calibri"/>
          <w:sz w:val="22"/>
          <w:szCs w:val="22"/>
        </w:rPr>
        <w:t>Cardio Pulmonary</w:t>
      </w:r>
      <w:proofErr w:type="gramEnd"/>
      <w:r w:rsidRPr="00B87BC0">
        <w:rPr>
          <w:rFonts w:ascii="Calibri" w:hAnsi="Calibri" w:cs="Calibri"/>
          <w:sz w:val="22"/>
          <w:szCs w:val="22"/>
        </w:rPr>
        <w:t xml:space="preserve"> Resuscitation (CPR), 1</w:t>
      </w:r>
      <w:r w:rsidRPr="00B87BC0">
        <w:rPr>
          <w:rFonts w:ascii="Calibri" w:hAnsi="Calibri" w:cs="Calibri"/>
          <w:sz w:val="22"/>
          <w:szCs w:val="22"/>
          <w:vertAlign w:val="superscript"/>
        </w:rPr>
        <w:t>st</w:t>
      </w:r>
      <w:r w:rsidRPr="00B87BC0">
        <w:rPr>
          <w:rFonts w:ascii="Calibri" w:hAnsi="Calibri" w:cs="Calibri"/>
          <w:sz w:val="22"/>
          <w:szCs w:val="22"/>
        </w:rPr>
        <w:t xml:space="preserve"> Aid and Automatic External </w:t>
      </w:r>
      <w:r w:rsidR="001507E8" w:rsidRPr="00B87BC0">
        <w:rPr>
          <w:rFonts w:ascii="Calibri" w:hAnsi="Calibri" w:cs="Calibri"/>
          <w:sz w:val="22"/>
          <w:szCs w:val="22"/>
        </w:rPr>
        <w:t>Defibrillator</w:t>
      </w:r>
      <w:r w:rsidRPr="00B87BC0">
        <w:rPr>
          <w:rFonts w:ascii="Calibri" w:hAnsi="Calibri" w:cs="Calibri"/>
          <w:sz w:val="22"/>
          <w:szCs w:val="22"/>
        </w:rPr>
        <w:t xml:space="preserve"> (AED)</w:t>
      </w:r>
    </w:p>
    <w:p w14:paraId="71B1ADD7" w14:textId="77777777" w:rsidR="00547BF5" w:rsidRPr="00FB45F5" w:rsidRDefault="00547BF5" w:rsidP="00FB45F5">
      <w:pPr>
        <w:autoSpaceDE w:val="0"/>
        <w:autoSpaceDN w:val="0"/>
        <w:adjustRightInd w:val="0"/>
        <w:rPr>
          <w:rFonts w:ascii="Calibri" w:hAnsi="Calibri" w:cs="Calibri"/>
          <w:sz w:val="22"/>
          <w:szCs w:val="22"/>
          <w:u w:val="single"/>
        </w:rPr>
      </w:pPr>
      <w:r w:rsidRPr="00FB45F5">
        <w:rPr>
          <w:rFonts w:ascii="Calibri" w:hAnsi="Calibri" w:cs="Calibri"/>
          <w:sz w:val="22"/>
          <w:szCs w:val="22"/>
          <w:u w:val="single"/>
        </w:rPr>
        <w:t>Experience:</w:t>
      </w:r>
    </w:p>
    <w:p w14:paraId="0F33E5E8" w14:textId="77777777" w:rsidR="005F6B69" w:rsidRPr="005F6B69" w:rsidRDefault="005F6B69" w:rsidP="005F6B69">
      <w:pPr>
        <w:numPr>
          <w:ilvl w:val="0"/>
          <w:numId w:val="21"/>
        </w:numPr>
        <w:autoSpaceDE w:val="0"/>
        <w:autoSpaceDN w:val="0"/>
        <w:adjustRightInd w:val="0"/>
        <w:rPr>
          <w:rFonts w:ascii="Calibri" w:hAnsi="Calibri" w:cs="Calibri"/>
          <w:sz w:val="22"/>
          <w:szCs w:val="22"/>
        </w:rPr>
      </w:pPr>
      <w:r w:rsidRPr="005F6B69">
        <w:rPr>
          <w:rFonts w:ascii="Calibri" w:hAnsi="Calibri" w:cs="Calibri"/>
          <w:sz w:val="22"/>
          <w:szCs w:val="22"/>
        </w:rPr>
        <w:t>Experience working within diverse populations (specifically with the urban and reservation Native American population, including working within a tribe, board, or other organization) strongly preferred </w:t>
      </w:r>
    </w:p>
    <w:p w14:paraId="4571C935" w14:textId="77777777" w:rsidR="00A327E8" w:rsidRDefault="00A327E8" w:rsidP="005F6B69">
      <w:pPr>
        <w:numPr>
          <w:ilvl w:val="0"/>
          <w:numId w:val="23"/>
        </w:numPr>
        <w:autoSpaceDE w:val="0"/>
        <w:autoSpaceDN w:val="0"/>
        <w:adjustRightInd w:val="0"/>
        <w:rPr>
          <w:rFonts w:ascii="Calibri" w:hAnsi="Calibri" w:cs="Calibri"/>
          <w:sz w:val="22"/>
          <w:szCs w:val="22"/>
        </w:rPr>
      </w:pPr>
      <w:r w:rsidRPr="00A327E8">
        <w:rPr>
          <w:rFonts w:ascii="Calibri" w:hAnsi="Calibri" w:cs="Calibri"/>
          <w:sz w:val="22"/>
          <w:szCs w:val="22"/>
        </w:rPr>
        <w:t>Experience working with elementary and/or middle school youth in educational, youth development, career exploration, or out-of-school-time settings.</w:t>
      </w:r>
    </w:p>
    <w:p w14:paraId="0700CE86" w14:textId="77777777" w:rsidR="00A327E8" w:rsidRDefault="00A327E8" w:rsidP="005F6B69">
      <w:pPr>
        <w:numPr>
          <w:ilvl w:val="0"/>
          <w:numId w:val="24"/>
        </w:numPr>
        <w:autoSpaceDE w:val="0"/>
        <w:autoSpaceDN w:val="0"/>
        <w:adjustRightInd w:val="0"/>
        <w:rPr>
          <w:rFonts w:ascii="Calibri" w:hAnsi="Calibri" w:cs="Calibri"/>
          <w:sz w:val="22"/>
          <w:szCs w:val="22"/>
        </w:rPr>
      </w:pPr>
      <w:r w:rsidRPr="00A327E8">
        <w:rPr>
          <w:rFonts w:ascii="Calibri" w:hAnsi="Calibri" w:cs="Calibri"/>
          <w:sz w:val="22"/>
          <w:szCs w:val="22"/>
        </w:rPr>
        <w:t>Experience facilitating hands-on, project-based, STEM, CTE, or career exploration activities preferred.</w:t>
      </w:r>
    </w:p>
    <w:p w14:paraId="178D4E11" w14:textId="77777777" w:rsidR="00F80DE0" w:rsidRDefault="00A34E70" w:rsidP="00F80DE0">
      <w:pPr>
        <w:numPr>
          <w:ilvl w:val="0"/>
          <w:numId w:val="25"/>
        </w:numPr>
        <w:autoSpaceDE w:val="0"/>
        <w:autoSpaceDN w:val="0"/>
        <w:adjustRightInd w:val="0"/>
        <w:rPr>
          <w:rFonts w:ascii="Calibri" w:hAnsi="Calibri" w:cs="Calibri"/>
          <w:sz w:val="22"/>
          <w:szCs w:val="22"/>
        </w:rPr>
      </w:pPr>
      <w:r w:rsidRPr="00A34E70">
        <w:rPr>
          <w:rFonts w:ascii="Calibri" w:hAnsi="Calibri" w:cs="Calibri"/>
          <w:sz w:val="22"/>
          <w:szCs w:val="22"/>
        </w:rPr>
        <w:t>Ability to engage youth through interactive, experiential, and culturally responsive programming</w:t>
      </w:r>
    </w:p>
    <w:p w14:paraId="45739903" w14:textId="4E1505D3" w:rsidR="005F6B69" w:rsidRPr="00F80DE0" w:rsidRDefault="00A34E70" w:rsidP="00F80DE0">
      <w:pPr>
        <w:numPr>
          <w:ilvl w:val="0"/>
          <w:numId w:val="25"/>
        </w:numPr>
        <w:autoSpaceDE w:val="0"/>
        <w:autoSpaceDN w:val="0"/>
        <w:adjustRightInd w:val="0"/>
        <w:rPr>
          <w:rFonts w:ascii="Calibri" w:hAnsi="Calibri" w:cs="Calibri"/>
          <w:sz w:val="22"/>
          <w:szCs w:val="22"/>
        </w:rPr>
      </w:pPr>
      <w:r w:rsidRPr="00F80DE0">
        <w:rPr>
          <w:rFonts w:ascii="Calibri" w:hAnsi="Calibri" w:cs="Calibri"/>
          <w:sz w:val="22"/>
          <w:szCs w:val="22"/>
        </w:rPr>
        <w:lastRenderedPageBreak/>
        <w:t xml:space="preserve">Strong communication, relationship-building, organization, and problem-solving </w:t>
      </w:r>
      <w:proofErr w:type="spellStart"/>
      <w:r w:rsidRPr="00F80DE0">
        <w:rPr>
          <w:rFonts w:ascii="Calibri" w:hAnsi="Calibri" w:cs="Calibri"/>
          <w:sz w:val="22"/>
          <w:szCs w:val="22"/>
        </w:rPr>
        <w:t>skills.</w:t>
      </w:r>
      <w:r w:rsidR="005F6B69" w:rsidRPr="00F80DE0">
        <w:rPr>
          <w:rFonts w:ascii="Calibri" w:hAnsi="Calibri" w:cs="Calibri"/>
          <w:sz w:val="22"/>
          <w:szCs w:val="22"/>
        </w:rPr>
        <w:t>Strong</w:t>
      </w:r>
      <w:proofErr w:type="spellEnd"/>
      <w:r w:rsidR="005F6B69" w:rsidRPr="00F80DE0">
        <w:rPr>
          <w:rFonts w:ascii="Calibri" w:hAnsi="Calibri" w:cs="Calibri"/>
          <w:sz w:val="22"/>
          <w:szCs w:val="22"/>
        </w:rPr>
        <w:t xml:space="preserve"> communication and relationship-building skills with youth, families, educators, and community partners. </w:t>
      </w:r>
    </w:p>
    <w:p w14:paraId="7EC1DE07" w14:textId="77777777" w:rsidR="005F6B69" w:rsidRPr="005F6B69" w:rsidRDefault="005F6B69" w:rsidP="005F6B69">
      <w:pPr>
        <w:numPr>
          <w:ilvl w:val="0"/>
          <w:numId w:val="26"/>
        </w:numPr>
        <w:autoSpaceDE w:val="0"/>
        <w:autoSpaceDN w:val="0"/>
        <w:adjustRightInd w:val="0"/>
        <w:rPr>
          <w:rFonts w:ascii="Calibri" w:hAnsi="Calibri" w:cs="Calibri"/>
          <w:sz w:val="22"/>
          <w:szCs w:val="22"/>
        </w:rPr>
      </w:pPr>
      <w:r w:rsidRPr="005F6B69">
        <w:rPr>
          <w:rFonts w:ascii="Calibri" w:hAnsi="Calibri" w:cs="Calibri"/>
          <w:sz w:val="22"/>
          <w:szCs w:val="22"/>
        </w:rPr>
        <w:t>Ability to maintain accurate records and manage multiple participants, deadlines, and priorities. </w:t>
      </w:r>
    </w:p>
    <w:p w14:paraId="6C04D49F" w14:textId="77777777" w:rsidR="00547BF5" w:rsidRPr="00FB45F5" w:rsidRDefault="00547BF5" w:rsidP="00FB45F5">
      <w:pPr>
        <w:autoSpaceDE w:val="0"/>
        <w:autoSpaceDN w:val="0"/>
        <w:adjustRightInd w:val="0"/>
        <w:rPr>
          <w:rFonts w:ascii="Calibri" w:hAnsi="Calibri" w:cs="Calibri"/>
          <w:sz w:val="22"/>
          <w:szCs w:val="22"/>
          <w:u w:val="single"/>
        </w:rPr>
      </w:pPr>
      <w:r w:rsidRPr="00FB45F5">
        <w:rPr>
          <w:rFonts w:ascii="Calibri" w:hAnsi="Calibri" w:cs="Calibri"/>
          <w:sz w:val="22"/>
          <w:szCs w:val="22"/>
          <w:u w:val="single"/>
        </w:rPr>
        <w:t>Skills:</w:t>
      </w:r>
    </w:p>
    <w:p w14:paraId="53782F1C" w14:textId="77777777" w:rsidR="00F80DE0" w:rsidRDefault="00F80DE0" w:rsidP="00F80DE0">
      <w:pPr>
        <w:pStyle w:val="paragraph"/>
        <w:numPr>
          <w:ilvl w:val="0"/>
          <w:numId w:val="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Strong problem-solving and critical-thinking skills, with the ability to assess challenges, identify practical solutions, and adapt approaches as needed</w:t>
      </w:r>
      <w:r>
        <w:rPr>
          <w:rStyle w:val="eop"/>
          <w:rFonts w:ascii="Calibri" w:hAnsi="Calibri" w:cs="Calibri"/>
          <w:sz w:val="22"/>
          <w:szCs w:val="22"/>
          <w:bdr w:val="none" w:sz="0" w:space="0" w:color="auto" w:frame="1"/>
          <w:shd w:val="clear" w:color="auto" w:fill="606060"/>
        </w:rPr>
        <w:t> </w:t>
      </w:r>
    </w:p>
    <w:p w14:paraId="78E88ADB" w14:textId="141CBF7D" w:rsidR="00547BF5" w:rsidRPr="00075F4D" w:rsidRDefault="00F80DE0" w:rsidP="00075F4D">
      <w:pPr>
        <w:pStyle w:val="paragraph"/>
        <w:numPr>
          <w:ilvl w:val="0"/>
          <w:numId w:val="2"/>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Ability to deal with different people and situations appropriately, including effective communication with people from diverse backgrounds</w:t>
      </w:r>
      <w:r>
        <w:rPr>
          <w:rStyle w:val="eop"/>
          <w:rFonts w:ascii="Calibri" w:hAnsi="Calibri" w:cs="Calibri"/>
          <w:sz w:val="22"/>
          <w:szCs w:val="22"/>
          <w:bdr w:val="none" w:sz="0" w:space="0" w:color="auto" w:frame="1"/>
          <w:shd w:val="clear" w:color="auto" w:fill="606060"/>
        </w:rPr>
        <w:t> </w:t>
      </w:r>
    </w:p>
    <w:p w14:paraId="0C23F6FC" w14:textId="77777777" w:rsidR="00547BF5" w:rsidRPr="00182425" w:rsidRDefault="00197A7A" w:rsidP="00FB45F5">
      <w:pPr>
        <w:numPr>
          <w:ilvl w:val="0"/>
          <w:numId w:val="2"/>
        </w:numPr>
        <w:rPr>
          <w:rFonts w:ascii="Calibri" w:hAnsi="Calibri" w:cs="Calibri"/>
          <w:sz w:val="22"/>
          <w:szCs w:val="22"/>
        </w:rPr>
      </w:pPr>
      <w:r w:rsidRPr="00182425">
        <w:rPr>
          <w:rFonts w:ascii="Calibri" w:hAnsi="Calibri" w:cs="Calibri"/>
          <w:sz w:val="22"/>
          <w:szCs w:val="22"/>
        </w:rPr>
        <w:t>C</w:t>
      </w:r>
      <w:r w:rsidR="00547BF5" w:rsidRPr="00182425">
        <w:rPr>
          <w:rFonts w:ascii="Calibri" w:hAnsi="Calibri" w:cs="Calibri"/>
          <w:sz w:val="22"/>
          <w:szCs w:val="22"/>
        </w:rPr>
        <w:t>ommunication skills, active listening, verbal and written, including public presentation skills</w:t>
      </w:r>
    </w:p>
    <w:p w14:paraId="5AC6EC19" w14:textId="77777777" w:rsidR="00547BF5" w:rsidRPr="00182425" w:rsidRDefault="00547BF5" w:rsidP="00FB45F5">
      <w:pPr>
        <w:numPr>
          <w:ilvl w:val="0"/>
          <w:numId w:val="2"/>
        </w:numPr>
        <w:rPr>
          <w:rFonts w:ascii="Calibri" w:hAnsi="Calibri" w:cs="Calibri"/>
          <w:sz w:val="22"/>
          <w:szCs w:val="22"/>
        </w:rPr>
      </w:pPr>
      <w:r w:rsidRPr="00182425">
        <w:rPr>
          <w:rFonts w:ascii="Calibri" w:hAnsi="Calibri" w:cs="Calibri"/>
          <w:sz w:val="22"/>
          <w:szCs w:val="22"/>
        </w:rPr>
        <w:t xml:space="preserve">Proficient computer skills </w:t>
      </w:r>
      <w:proofErr w:type="gramStart"/>
      <w:r w:rsidRPr="00182425">
        <w:rPr>
          <w:rFonts w:ascii="Calibri" w:hAnsi="Calibri" w:cs="Calibri"/>
          <w:sz w:val="22"/>
          <w:szCs w:val="22"/>
        </w:rPr>
        <w:t>including</w:t>
      </w:r>
      <w:proofErr w:type="gramEnd"/>
      <w:r w:rsidRPr="00182425">
        <w:rPr>
          <w:rFonts w:ascii="Calibri" w:hAnsi="Calibri" w:cs="Calibri"/>
          <w:sz w:val="22"/>
          <w:szCs w:val="22"/>
        </w:rPr>
        <w:t>:</w:t>
      </w:r>
    </w:p>
    <w:p w14:paraId="1C5C7106" w14:textId="77777777" w:rsidR="00547BF5" w:rsidRPr="00182425" w:rsidRDefault="00547BF5" w:rsidP="00547BF5">
      <w:pPr>
        <w:numPr>
          <w:ilvl w:val="1"/>
          <w:numId w:val="2"/>
        </w:numPr>
        <w:tabs>
          <w:tab w:val="clear" w:pos="1440"/>
        </w:tabs>
        <w:ind w:left="1080"/>
        <w:rPr>
          <w:rFonts w:ascii="Calibri" w:hAnsi="Calibri" w:cs="Calibri"/>
          <w:sz w:val="22"/>
          <w:szCs w:val="22"/>
        </w:rPr>
      </w:pPr>
      <w:r w:rsidRPr="00182425">
        <w:rPr>
          <w:rFonts w:ascii="Calibri" w:hAnsi="Calibri" w:cs="Calibri"/>
          <w:sz w:val="22"/>
          <w:szCs w:val="22"/>
        </w:rPr>
        <w:t>Web-based research</w:t>
      </w:r>
    </w:p>
    <w:p w14:paraId="2168A2E9" w14:textId="77777777" w:rsidR="00547BF5" w:rsidRPr="00182425" w:rsidRDefault="00547BF5" w:rsidP="00547BF5">
      <w:pPr>
        <w:numPr>
          <w:ilvl w:val="1"/>
          <w:numId w:val="2"/>
        </w:numPr>
        <w:tabs>
          <w:tab w:val="clear" w:pos="1440"/>
        </w:tabs>
        <w:ind w:left="1080"/>
        <w:rPr>
          <w:rFonts w:ascii="Calibri" w:hAnsi="Calibri" w:cs="Calibri"/>
          <w:sz w:val="22"/>
          <w:szCs w:val="22"/>
        </w:rPr>
      </w:pPr>
      <w:r w:rsidRPr="00182425">
        <w:rPr>
          <w:rFonts w:ascii="Calibri" w:hAnsi="Calibri" w:cs="Calibri"/>
          <w:sz w:val="22"/>
          <w:szCs w:val="22"/>
        </w:rPr>
        <w:t>Word Processing</w:t>
      </w:r>
    </w:p>
    <w:p w14:paraId="463E932B" w14:textId="77777777" w:rsidR="00547BF5" w:rsidRPr="00182425" w:rsidRDefault="00547BF5" w:rsidP="00547BF5">
      <w:pPr>
        <w:numPr>
          <w:ilvl w:val="1"/>
          <w:numId w:val="2"/>
        </w:numPr>
        <w:tabs>
          <w:tab w:val="clear" w:pos="1440"/>
        </w:tabs>
        <w:ind w:left="1080"/>
        <w:rPr>
          <w:rFonts w:ascii="Calibri" w:hAnsi="Calibri" w:cs="Calibri"/>
          <w:sz w:val="22"/>
          <w:szCs w:val="22"/>
        </w:rPr>
      </w:pPr>
      <w:r w:rsidRPr="00182425">
        <w:rPr>
          <w:rFonts w:ascii="Calibri" w:hAnsi="Calibri" w:cs="Calibri"/>
          <w:sz w:val="22"/>
          <w:szCs w:val="22"/>
        </w:rPr>
        <w:t>MS Excel</w:t>
      </w:r>
    </w:p>
    <w:p w14:paraId="69A0C03F" w14:textId="77777777" w:rsidR="00547BF5" w:rsidRPr="00182425" w:rsidRDefault="00547BF5" w:rsidP="00547BF5">
      <w:pPr>
        <w:numPr>
          <w:ilvl w:val="1"/>
          <w:numId w:val="2"/>
        </w:numPr>
        <w:tabs>
          <w:tab w:val="clear" w:pos="1440"/>
        </w:tabs>
        <w:ind w:left="1080"/>
        <w:jc w:val="both"/>
        <w:rPr>
          <w:rFonts w:asciiTheme="minorHAnsi" w:hAnsiTheme="minorHAnsi" w:cstheme="minorHAnsi"/>
          <w:b/>
          <w:sz w:val="22"/>
          <w:szCs w:val="22"/>
        </w:rPr>
      </w:pPr>
      <w:r w:rsidRPr="00182425">
        <w:rPr>
          <w:rFonts w:ascii="Calibri" w:hAnsi="Calibri" w:cs="Calibri"/>
          <w:sz w:val="22"/>
          <w:szCs w:val="22"/>
        </w:rPr>
        <w:t>Database use</w:t>
      </w:r>
    </w:p>
    <w:p w14:paraId="56FC12BE" w14:textId="77777777" w:rsidR="004E5D6D" w:rsidRPr="00182425" w:rsidRDefault="00547BF5" w:rsidP="00547BF5">
      <w:pPr>
        <w:numPr>
          <w:ilvl w:val="1"/>
          <w:numId w:val="2"/>
        </w:numPr>
        <w:tabs>
          <w:tab w:val="clear" w:pos="1440"/>
        </w:tabs>
        <w:ind w:left="1080"/>
        <w:jc w:val="both"/>
        <w:rPr>
          <w:rFonts w:asciiTheme="minorHAnsi" w:hAnsiTheme="minorHAnsi" w:cstheme="minorHAnsi"/>
          <w:b/>
          <w:sz w:val="22"/>
          <w:szCs w:val="22"/>
        </w:rPr>
      </w:pPr>
      <w:r w:rsidRPr="00182425">
        <w:rPr>
          <w:rFonts w:ascii="Calibri" w:hAnsi="Calibri" w:cs="Calibri"/>
          <w:sz w:val="22"/>
          <w:szCs w:val="22"/>
        </w:rPr>
        <w:t>Email</w:t>
      </w:r>
    </w:p>
    <w:p w14:paraId="1F67E568" w14:textId="77777777" w:rsidR="00547BF5" w:rsidRPr="00547BF5" w:rsidRDefault="00547BF5" w:rsidP="00547BF5">
      <w:pPr>
        <w:jc w:val="both"/>
        <w:rPr>
          <w:rFonts w:asciiTheme="minorHAnsi" w:hAnsiTheme="minorHAnsi" w:cstheme="minorHAnsi"/>
          <w:b/>
          <w:sz w:val="22"/>
          <w:szCs w:val="22"/>
        </w:rPr>
      </w:pPr>
    </w:p>
    <w:p w14:paraId="6FD88D36" w14:textId="05E22C63" w:rsidR="004E5D6D" w:rsidRPr="004B7505" w:rsidRDefault="004E5D6D" w:rsidP="004E5D6D">
      <w:pPr>
        <w:jc w:val="both"/>
        <w:rPr>
          <w:rFonts w:asciiTheme="minorHAnsi" w:hAnsiTheme="minorHAnsi" w:cstheme="minorHAnsi"/>
          <w:sz w:val="22"/>
          <w:szCs w:val="22"/>
        </w:rPr>
      </w:pPr>
      <w:r w:rsidRPr="004B7505">
        <w:rPr>
          <w:rFonts w:asciiTheme="minorHAnsi" w:hAnsiTheme="minorHAnsi" w:cstheme="minorHAnsi"/>
          <w:b/>
          <w:sz w:val="22"/>
          <w:szCs w:val="22"/>
        </w:rPr>
        <w:t xml:space="preserve">Work Environment: </w:t>
      </w:r>
      <w:r w:rsidRPr="004B7505">
        <w:rPr>
          <w:rFonts w:asciiTheme="minorHAnsi" w:hAnsiTheme="minorHAnsi" w:cstheme="minorHAnsi"/>
          <w:sz w:val="22"/>
          <w:szCs w:val="22"/>
        </w:rPr>
        <w:t xml:space="preserve"> </w:t>
      </w:r>
      <w:r w:rsidR="00182425">
        <w:rPr>
          <w:rFonts w:asciiTheme="minorHAnsi" w:hAnsiTheme="minorHAnsi" w:cstheme="minorHAnsi"/>
          <w:sz w:val="22"/>
          <w:szCs w:val="22"/>
        </w:rPr>
        <w:t>90</w:t>
      </w:r>
      <w:r w:rsidRPr="004B7505">
        <w:rPr>
          <w:rFonts w:asciiTheme="minorHAnsi" w:hAnsiTheme="minorHAnsi" w:cstheme="minorHAnsi"/>
          <w:sz w:val="22"/>
          <w:szCs w:val="22"/>
        </w:rPr>
        <w:t xml:space="preserve">% </w:t>
      </w:r>
      <w:r w:rsidR="00933272" w:rsidRPr="004B7505">
        <w:rPr>
          <w:rFonts w:asciiTheme="minorHAnsi" w:hAnsiTheme="minorHAnsi" w:cstheme="minorHAnsi"/>
          <w:sz w:val="22"/>
          <w:szCs w:val="22"/>
        </w:rPr>
        <w:t>office/</w:t>
      </w:r>
      <w:r w:rsidR="001140BF">
        <w:rPr>
          <w:rFonts w:asciiTheme="minorHAnsi" w:hAnsiTheme="minorHAnsi" w:cstheme="minorHAnsi"/>
          <w:sz w:val="22"/>
          <w:szCs w:val="22"/>
        </w:rPr>
        <w:t>classroom</w:t>
      </w:r>
      <w:r w:rsidR="000202A5">
        <w:rPr>
          <w:rFonts w:asciiTheme="minorHAnsi" w:hAnsiTheme="minorHAnsi" w:cstheme="minorHAnsi"/>
          <w:sz w:val="22"/>
          <w:szCs w:val="22"/>
        </w:rPr>
        <w:t>/</w:t>
      </w:r>
      <w:r w:rsidR="00933272">
        <w:rPr>
          <w:rFonts w:asciiTheme="minorHAnsi" w:hAnsiTheme="minorHAnsi" w:cstheme="minorHAnsi"/>
          <w:sz w:val="22"/>
          <w:szCs w:val="22"/>
        </w:rPr>
        <w:t>remotely</w:t>
      </w:r>
      <w:r w:rsidR="00FA19DE">
        <w:rPr>
          <w:rFonts w:ascii="Calibri" w:hAnsi="Calibri" w:cs="Calibri"/>
          <w:sz w:val="22"/>
          <w:szCs w:val="22"/>
        </w:rPr>
        <w:t>,</w:t>
      </w:r>
      <w:r w:rsidRPr="004B7505">
        <w:rPr>
          <w:rFonts w:asciiTheme="minorHAnsi" w:hAnsiTheme="minorHAnsi" w:cstheme="minorHAnsi"/>
          <w:sz w:val="22"/>
          <w:szCs w:val="22"/>
        </w:rPr>
        <w:t xml:space="preserve"> </w:t>
      </w:r>
      <w:r w:rsidR="00182425">
        <w:rPr>
          <w:rFonts w:asciiTheme="minorHAnsi" w:hAnsiTheme="minorHAnsi" w:cstheme="minorHAnsi"/>
          <w:sz w:val="22"/>
          <w:szCs w:val="22"/>
        </w:rPr>
        <w:t>10</w:t>
      </w:r>
      <w:r w:rsidRPr="004B7505">
        <w:rPr>
          <w:rFonts w:asciiTheme="minorHAnsi" w:hAnsiTheme="minorHAnsi" w:cstheme="minorHAnsi"/>
          <w:sz w:val="22"/>
          <w:szCs w:val="22"/>
        </w:rPr>
        <w:t>% outside office including travel time.</w:t>
      </w:r>
      <w:r w:rsidR="00933272" w:rsidRPr="00933272">
        <w:rPr>
          <w:rFonts w:ascii="Calibri" w:hAnsi="Calibri" w:cs="Calibri"/>
          <w:sz w:val="22"/>
          <w:szCs w:val="22"/>
        </w:rPr>
        <w:t xml:space="preserve"> </w:t>
      </w:r>
      <w:bookmarkStart w:id="0" w:name="_Hlk135691499"/>
      <w:r w:rsidR="00DB4F8F">
        <w:rPr>
          <w:rFonts w:ascii="Calibri" w:hAnsi="Calibri" w:cs="Calibri"/>
          <w:sz w:val="22"/>
          <w:szCs w:val="22"/>
        </w:rPr>
        <w:t xml:space="preserve">NAYA employees are </w:t>
      </w:r>
      <w:r w:rsidR="001738BB">
        <w:rPr>
          <w:rFonts w:ascii="Calibri" w:hAnsi="Calibri" w:cs="Calibri"/>
          <w:sz w:val="22"/>
          <w:szCs w:val="22"/>
        </w:rPr>
        <w:t>expected</w:t>
      </w:r>
      <w:r w:rsidR="00DB4F8F">
        <w:rPr>
          <w:rFonts w:ascii="Calibri" w:hAnsi="Calibri" w:cs="Calibri"/>
          <w:sz w:val="22"/>
          <w:szCs w:val="22"/>
        </w:rPr>
        <w:t xml:space="preserve"> to work </w:t>
      </w:r>
      <w:r w:rsidR="001738BB">
        <w:rPr>
          <w:rFonts w:ascii="Calibri" w:hAnsi="Calibri" w:cs="Calibri"/>
          <w:sz w:val="22"/>
          <w:szCs w:val="22"/>
        </w:rPr>
        <w:t>on site</w:t>
      </w:r>
      <w:r w:rsidR="00DB4F8F">
        <w:rPr>
          <w:rFonts w:ascii="Calibri" w:hAnsi="Calibri" w:cs="Calibri"/>
          <w:sz w:val="22"/>
          <w:szCs w:val="22"/>
        </w:rPr>
        <w:t xml:space="preserve"> </w:t>
      </w:r>
      <w:r w:rsidR="00B52EAB">
        <w:rPr>
          <w:rFonts w:ascii="Calibri" w:hAnsi="Calibri" w:cs="Calibri"/>
          <w:sz w:val="22"/>
          <w:szCs w:val="22"/>
        </w:rPr>
        <w:t>most</w:t>
      </w:r>
      <w:r w:rsidR="00DB4F8F">
        <w:rPr>
          <w:rFonts w:ascii="Calibri" w:hAnsi="Calibri" w:cs="Calibri"/>
          <w:sz w:val="22"/>
          <w:szCs w:val="22"/>
        </w:rPr>
        <w:t xml:space="preserve"> of the week. </w:t>
      </w:r>
      <w:r w:rsidR="00360EFE">
        <w:rPr>
          <w:rFonts w:ascii="Calibri" w:hAnsi="Calibri" w:cs="Calibri"/>
          <w:sz w:val="22"/>
          <w:szCs w:val="22"/>
        </w:rPr>
        <w:t>With supervisory approval, e</w:t>
      </w:r>
      <w:r w:rsidR="00DB4F8F">
        <w:rPr>
          <w:rFonts w:ascii="Calibri" w:hAnsi="Calibri" w:cs="Calibri"/>
          <w:sz w:val="22"/>
          <w:szCs w:val="22"/>
        </w:rPr>
        <w:t xml:space="preserve">mployees may be able to work at home </w:t>
      </w:r>
      <w:r w:rsidR="00876E5A">
        <w:rPr>
          <w:rFonts w:ascii="Calibri" w:hAnsi="Calibri" w:cs="Calibri"/>
          <w:sz w:val="22"/>
          <w:szCs w:val="22"/>
        </w:rPr>
        <w:t xml:space="preserve"> up </w:t>
      </w:r>
      <w:r w:rsidR="004C190C">
        <w:rPr>
          <w:rFonts w:ascii="Calibri" w:hAnsi="Calibri" w:cs="Calibri"/>
          <w:sz w:val="22"/>
          <w:szCs w:val="22"/>
        </w:rPr>
        <w:t>1 day</w:t>
      </w:r>
      <w:r w:rsidR="00DB4F8F">
        <w:rPr>
          <w:rFonts w:ascii="Calibri" w:hAnsi="Calibri" w:cs="Calibri"/>
          <w:sz w:val="22"/>
          <w:szCs w:val="22"/>
        </w:rPr>
        <w:t xml:space="preserve"> per week</w:t>
      </w:r>
      <w:r w:rsidR="00360EFE">
        <w:rPr>
          <w:rFonts w:ascii="Calibri" w:hAnsi="Calibri" w:cs="Calibri"/>
          <w:sz w:val="22"/>
          <w:szCs w:val="22"/>
        </w:rPr>
        <w:t xml:space="preserve"> after successful onboarding</w:t>
      </w:r>
      <w:r w:rsidR="00DB4F8F">
        <w:rPr>
          <w:rFonts w:ascii="Calibri" w:hAnsi="Calibri" w:cs="Calibri"/>
          <w:sz w:val="22"/>
          <w:szCs w:val="22"/>
        </w:rPr>
        <w:t xml:space="preserve">. </w:t>
      </w:r>
    </w:p>
    <w:bookmarkEnd w:id="0"/>
    <w:p w14:paraId="61AE46ED" w14:textId="617985DB" w:rsidR="00FD0483" w:rsidRDefault="00360EFE" w:rsidP="00FD0483">
      <w:pPr>
        <w:jc w:val="both"/>
        <w:rPr>
          <w:rFonts w:asciiTheme="minorHAnsi" w:hAnsiTheme="minorHAnsi" w:cstheme="minorHAnsi"/>
          <w:sz w:val="22"/>
          <w:szCs w:val="22"/>
        </w:rPr>
      </w:pPr>
      <w:r>
        <w:rPr>
          <w:rFonts w:asciiTheme="minorHAnsi" w:hAnsiTheme="minorHAnsi" w:cstheme="minorHAnsi"/>
          <w:b/>
          <w:sz w:val="22"/>
          <w:szCs w:val="22"/>
        </w:rPr>
        <w:br/>
      </w:r>
      <w:r w:rsidR="004E5D6D" w:rsidRPr="004B7505">
        <w:rPr>
          <w:rFonts w:asciiTheme="minorHAnsi" w:hAnsiTheme="minorHAnsi" w:cstheme="minorHAnsi"/>
          <w:b/>
          <w:sz w:val="22"/>
          <w:szCs w:val="22"/>
        </w:rPr>
        <w:t>Physical Requirements:</w:t>
      </w:r>
      <w:r w:rsidR="004E5D6D" w:rsidRPr="004B7505">
        <w:rPr>
          <w:rFonts w:asciiTheme="minorHAnsi" w:hAnsiTheme="minorHAnsi" w:cstheme="minorHAnsi"/>
          <w:sz w:val="22"/>
          <w:szCs w:val="22"/>
        </w:rPr>
        <w:t xml:space="preserve"> </w:t>
      </w:r>
    </w:p>
    <w:p w14:paraId="75E3EB1B" w14:textId="77777777" w:rsidR="004B7505" w:rsidRPr="00FD0483" w:rsidRDefault="004B7505" w:rsidP="00FD0483">
      <w:pPr>
        <w:pStyle w:val="ListParagraph"/>
        <w:numPr>
          <w:ilvl w:val="0"/>
          <w:numId w:val="18"/>
        </w:numPr>
        <w:jc w:val="both"/>
        <w:rPr>
          <w:rFonts w:asciiTheme="minorHAnsi" w:hAnsiTheme="minorHAnsi" w:cstheme="minorHAnsi"/>
          <w:sz w:val="22"/>
          <w:szCs w:val="22"/>
        </w:rPr>
      </w:pPr>
      <w:bookmarkStart w:id="1" w:name="_Hlk48215556"/>
      <w:r w:rsidRPr="00FD0483">
        <w:rPr>
          <w:rFonts w:asciiTheme="minorHAnsi" w:hAnsiTheme="minorHAnsi" w:cstheme="minorHAnsi"/>
          <w:sz w:val="22"/>
          <w:szCs w:val="22"/>
        </w:rPr>
        <w:t>The employee is occasionally required to stand; walk; sit; use hands to finger, handle, or feel objects, tools or controls; reach with hands and arms; climb stairs; balance; stoop, kneel, crouch or crawl; talk or hear; taste or smell.</w:t>
      </w:r>
    </w:p>
    <w:bookmarkEnd w:id="1"/>
    <w:p w14:paraId="43BF520F" w14:textId="77777777" w:rsidR="004B7505" w:rsidRPr="004B7505" w:rsidRDefault="004B7505" w:rsidP="004B7505">
      <w:pPr>
        <w:pStyle w:val="ListParagraph"/>
        <w:numPr>
          <w:ilvl w:val="0"/>
          <w:numId w:val="8"/>
        </w:numPr>
        <w:rPr>
          <w:rFonts w:asciiTheme="minorHAnsi" w:hAnsiTheme="minorHAnsi" w:cstheme="minorHAnsi"/>
          <w:sz w:val="22"/>
          <w:szCs w:val="22"/>
        </w:rPr>
      </w:pPr>
      <w:r w:rsidRPr="004B7505">
        <w:rPr>
          <w:rFonts w:asciiTheme="minorHAnsi" w:hAnsiTheme="minorHAnsi" w:cstheme="minorHAnsi"/>
          <w:sz w:val="22"/>
          <w:szCs w:val="22"/>
        </w:rPr>
        <w:t>The employee may be required to sit for extended periods of time.</w:t>
      </w:r>
    </w:p>
    <w:p w14:paraId="1DBBEEFB" w14:textId="77777777" w:rsidR="004B7505" w:rsidRPr="004B7505" w:rsidRDefault="004B7505" w:rsidP="004B7505">
      <w:pPr>
        <w:pStyle w:val="ListParagraph"/>
        <w:numPr>
          <w:ilvl w:val="0"/>
          <w:numId w:val="8"/>
        </w:numPr>
        <w:rPr>
          <w:rFonts w:asciiTheme="minorHAnsi" w:hAnsiTheme="minorHAnsi" w:cstheme="minorHAnsi"/>
          <w:sz w:val="22"/>
          <w:szCs w:val="22"/>
        </w:rPr>
      </w:pPr>
      <w:bookmarkStart w:id="2" w:name="_Hlk48215665"/>
      <w:r w:rsidRPr="004B7505">
        <w:rPr>
          <w:rFonts w:asciiTheme="minorHAnsi" w:hAnsiTheme="minorHAnsi" w:cstheme="minorHAnsi"/>
          <w:sz w:val="22"/>
          <w:szCs w:val="22"/>
        </w:rPr>
        <w:t xml:space="preserve">The employee must occasionally lift and/or </w:t>
      </w:r>
      <w:r w:rsidRPr="004C190C">
        <w:rPr>
          <w:rFonts w:asciiTheme="minorHAnsi" w:hAnsiTheme="minorHAnsi" w:cstheme="minorHAnsi"/>
          <w:sz w:val="22"/>
          <w:szCs w:val="22"/>
        </w:rPr>
        <w:t xml:space="preserve">move up to </w:t>
      </w:r>
      <w:r w:rsidR="002642DC" w:rsidRPr="004C190C">
        <w:rPr>
          <w:rFonts w:asciiTheme="minorHAnsi" w:hAnsiTheme="minorHAnsi" w:cstheme="minorHAnsi"/>
          <w:sz w:val="22"/>
          <w:szCs w:val="22"/>
        </w:rPr>
        <w:t>30</w:t>
      </w:r>
      <w:r w:rsidRPr="004C190C">
        <w:rPr>
          <w:rFonts w:asciiTheme="minorHAnsi" w:hAnsiTheme="minorHAnsi" w:cstheme="minorHAnsi"/>
          <w:sz w:val="22"/>
          <w:szCs w:val="22"/>
        </w:rPr>
        <w:t xml:space="preserve"> pounds.</w:t>
      </w:r>
    </w:p>
    <w:p w14:paraId="4DCBCB61" w14:textId="77777777" w:rsidR="004B7505" w:rsidRPr="004B7505" w:rsidRDefault="004B7505" w:rsidP="004B7505">
      <w:pPr>
        <w:pStyle w:val="ListParagraph"/>
        <w:numPr>
          <w:ilvl w:val="0"/>
          <w:numId w:val="8"/>
        </w:numPr>
        <w:rPr>
          <w:rFonts w:asciiTheme="minorHAnsi" w:hAnsiTheme="minorHAnsi" w:cstheme="minorHAnsi"/>
          <w:sz w:val="22"/>
          <w:szCs w:val="22"/>
        </w:rPr>
      </w:pPr>
      <w:bookmarkStart w:id="3" w:name="_Hlk48215620"/>
      <w:bookmarkEnd w:id="2"/>
      <w:r w:rsidRPr="004B7505">
        <w:rPr>
          <w:rFonts w:asciiTheme="minorHAnsi" w:hAnsiTheme="minorHAnsi" w:cstheme="minorHAnsi"/>
          <w:sz w:val="22"/>
          <w:szCs w:val="22"/>
        </w:rPr>
        <w:t>Specific vision abilities required by the job include close vision, distance vision, color vision, peripheral vision, depth perception, and the ability to adjust focus.</w:t>
      </w:r>
    </w:p>
    <w:bookmarkEnd w:id="3"/>
    <w:p w14:paraId="1E462AEC" w14:textId="77777777" w:rsidR="004B7505" w:rsidRPr="004B7505" w:rsidRDefault="004B7505" w:rsidP="004B7505">
      <w:pPr>
        <w:pStyle w:val="ListParagraph"/>
        <w:numPr>
          <w:ilvl w:val="0"/>
          <w:numId w:val="8"/>
        </w:numPr>
        <w:rPr>
          <w:rFonts w:asciiTheme="minorHAnsi" w:hAnsiTheme="minorHAnsi" w:cstheme="minorHAnsi"/>
          <w:i/>
          <w:sz w:val="22"/>
          <w:szCs w:val="22"/>
        </w:rPr>
      </w:pPr>
      <w:r w:rsidRPr="004B7505">
        <w:rPr>
          <w:rFonts w:asciiTheme="minorHAnsi" w:hAnsiTheme="minorHAnsi" w:cstheme="minorHAnsi"/>
          <w:i/>
          <w:sz w:val="22"/>
          <w:szCs w:val="22"/>
        </w:rPr>
        <w:t xml:space="preserve">Reasonable </w:t>
      </w:r>
      <w:proofErr w:type="gramStart"/>
      <w:r w:rsidRPr="004B7505">
        <w:rPr>
          <w:rFonts w:asciiTheme="minorHAnsi" w:hAnsiTheme="minorHAnsi" w:cstheme="minorHAnsi"/>
          <w:i/>
          <w:sz w:val="22"/>
          <w:szCs w:val="22"/>
        </w:rPr>
        <w:t>accommodations</w:t>
      </w:r>
      <w:proofErr w:type="gramEnd"/>
      <w:r w:rsidRPr="004B7505">
        <w:rPr>
          <w:rFonts w:asciiTheme="minorHAnsi" w:hAnsiTheme="minorHAnsi" w:cstheme="minorHAnsi"/>
          <w:i/>
          <w:sz w:val="22"/>
          <w:szCs w:val="22"/>
        </w:rPr>
        <w:t xml:space="preserve"> may be made to enable individuals with disabilities to perform the essential functions.</w:t>
      </w:r>
    </w:p>
    <w:p w14:paraId="04E95BAE" w14:textId="77777777" w:rsidR="008E16D0" w:rsidRPr="004B7505" w:rsidRDefault="008E16D0" w:rsidP="004E5D6D">
      <w:pPr>
        <w:jc w:val="both"/>
        <w:rPr>
          <w:rFonts w:asciiTheme="minorHAnsi" w:hAnsiTheme="minorHAnsi" w:cstheme="minorHAnsi"/>
          <w:b/>
          <w:sz w:val="22"/>
          <w:szCs w:val="22"/>
        </w:rPr>
      </w:pPr>
    </w:p>
    <w:p w14:paraId="076EE1AE" w14:textId="77777777" w:rsidR="004E5D6D" w:rsidRPr="004B7505" w:rsidRDefault="004E5D6D" w:rsidP="004E5D6D">
      <w:pPr>
        <w:jc w:val="both"/>
        <w:rPr>
          <w:rFonts w:asciiTheme="minorHAnsi" w:hAnsiTheme="minorHAnsi" w:cstheme="minorHAnsi"/>
          <w:sz w:val="22"/>
          <w:szCs w:val="22"/>
        </w:rPr>
      </w:pPr>
      <w:r w:rsidRPr="004B7505">
        <w:rPr>
          <w:rFonts w:asciiTheme="minorHAnsi" w:hAnsiTheme="minorHAnsi" w:cstheme="minorHAnsi"/>
          <w:b/>
          <w:sz w:val="22"/>
          <w:szCs w:val="22"/>
        </w:rPr>
        <w:t xml:space="preserve">Equipment Used:  </w:t>
      </w:r>
      <w:r w:rsidRPr="004B7505">
        <w:rPr>
          <w:rFonts w:asciiTheme="minorHAnsi" w:hAnsiTheme="minorHAnsi" w:cstheme="minorHAnsi"/>
          <w:sz w:val="22"/>
          <w:szCs w:val="22"/>
        </w:rPr>
        <w:t>Computer, phone, fax, copy machine.</w:t>
      </w:r>
    </w:p>
    <w:p w14:paraId="43D47DEB" w14:textId="77777777" w:rsidR="004E5D6D" w:rsidRPr="004B7505" w:rsidRDefault="004E5D6D" w:rsidP="004E5D6D">
      <w:pPr>
        <w:jc w:val="both"/>
        <w:rPr>
          <w:rFonts w:asciiTheme="minorHAnsi" w:hAnsiTheme="minorHAnsi" w:cstheme="minorHAnsi"/>
          <w:sz w:val="22"/>
          <w:szCs w:val="22"/>
        </w:rPr>
      </w:pPr>
      <w:r w:rsidRPr="004B7505">
        <w:rPr>
          <w:rFonts w:asciiTheme="minorHAnsi" w:hAnsiTheme="minorHAnsi" w:cstheme="minorHAnsi"/>
          <w:b/>
          <w:sz w:val="22"/>
          <w:szCs w:val="22"/>
        </w:rPr>
        <w:t xml:space="preserve">Safety Considerations: </w:t>
      </w:r>
      <w:r w:rsidRPr="004B7505">
        <w:rPr>
          <w:rFonts w:asciiTheme="minorHAnsi" w:hAnsiTheme="minorHAnsi" w:cstheme="minorHAnsi"/>
          <w:sz w:val="22"/>
          <w:szCs w:val="22"/>
        </w:rPr>
        <w:t>Some travel may be required.</w:t>
      </w:r>
    </w:p>
    <w:p w14:paraId="49EF7291" w14:textId="77777777" w:rsidR="004E5D6D" w:rsidRPr="004B7505" w:rsidRDefault="004E5D6D" w:rsidP="004E5D6D">
      <w:pPr>
        <w:jc w:val="both"/>
        <w:rPr>
          <w:rFonts w:asciiTheme="minorHAnsi" w:hAnsiTheme="minorHAnsi" w:cstheme="minorHAnsi"/>
          <w:b/>
          <w:sz w:val="22"/>
          <w:szCs w:val="22"/>
        </w:rPr>
      </w:pPr>
    </w:p>
    <w:p w14:paraId="020B087C" w14:textId="77777777" w:rsidR="004E5D6D" w:rsidRPr="004B7505" w:rsidRDefault="004E5D6D" w:rsidP="004E5D6D">
      <w:pPr>
        <w:jc w:val="both"/>
        <w:rPr>
          <w:rFonts w:asciiTheme="minorHAnsi" w:hAnsiTheme="minorHAnsi" w:cstheme="minorHAnsi"/>
          <w:b/>
          <w:sz w:val="22"/>
          <w:szCs w:val="22"/>
        </w:rPr>
      </w:pPr>
      <w:r w:rsidRPr="004B7505">
        <w:rPr>
          <w:rFonts w:asciiTheme="minorHAnsi" w:hAnsiTheme="minorHAnsi" w:cstheme="minorHAnsi"/>
          <w:b/>
          <w:sz w:val="22"/>
          <w:szCs w:val="22"/>
        </w:rPr>
        <w:t xml:space="preserve">Other Requirements: </w:t>
      </w:r>
    </w:p>
    <w:p w14:paraId="7C512E6C" w14:textId="45DAC3D2" w:rsidR="00547BF5" w:rsidRPr="00F90043" w:rsidRDefault="00F90043" w:rsidP="00F90043">
      <w:pPr>
        <w:pStyle w:val="ListParagraph"/>
        <w:numPr>
          <w:ilvl w:val="0"/>
          <w:numId w:val="11"/>
        </w:numPr>
        <w:rPr>
          <w:rFonts w:asciiTheme="minorHAnsi" w:hAnsiTheme="minorHAnsi" w:cstheme="minorHAnsi"/>
          <w:sz w:val="22"/>
          <w:szCs w:val="22"/>
        </w:rPr>
      </w:pPr>
      <w:r w:rsidRPr="00F90043">
        <w:rPr>
          <w:rFonts w:asciiTheme="minorHAnsi" w:hAnsiTheme="minorHAnsi" w:cstheme="minorHAnsi"/>
          <w:sz w:val="22"/>
          <w:szCs w:val="22"/>
        </w:rPr>
        <w:t xml:space="preserve">Valid </w:t>
      </w:r>
      <w:r w:rsidR="00515EE6">
        <w:rPr>
          <w:rFonts w:asciiTheme="minorHAnsi" w:hAnsiTheme="minorHAnsi" w:cstheme="minorHAnsi"/>
          <w:sz w:val="22"/>
          <w:szCs w:val="22"/>
        </w:rPr>
        <w:t xml:space="preserve">Oregon or Washington </w:t>
      </w:r>
      <w:r w:rsidRPr="00F90043">
        <w:rPr>
          <w:rFonts w:asciiTheme="minorHAnsi" w:hAnsiTheme="minorHAnsi" w:cstheme="minorHAnsi"/>
          <w:sz w:val="22"/>
          <w:szCs w:val="22"/>
        </w:rPr>
        <w:t xml:space="preserve">State Driver License </w:t>
      </w:r>
      <w:r w:rsidR="00515EE6">
        <w:rPr>
          <w:rFonts w:asciiTheme="minorHAnsi" w:hAnsiTheme="minorHAnsi" w:cstheme="minorHAnsi"/>
          <w:sz w:val="22"/>
          <w:szCs w:val="22"/>
        </w:rPr>
        <w:t xml:space="preserve">or must be able to obtain one upon hire </w:t>
      </w:r>
      <w:r w:rsidRPr="00F90043">
        <w:rPr>
          <w:rFonts w:asciiTheme="minorHAnsi" w:hAnsiTheme="minorHAnsi" w:cstheme="minorHAnsi"/>
          <w:sz w:val="22"/>
          <w:szCs w:val="22"/>
        </w:rPr>
        <w:t>(must be eligible to be an insured driver under NAYA Family Center’s liability insurance policy which requires a</w:t>
      </w:r>
      <w:r>
        <w:rPr>
          <w:rFonts w:asciiTheme="minorHAnsi" w:hAnsiTheme="minorHAnsi" w:cstheme="minorHAnsi"/>
          <w:sz w:val="22"/>
          <w:szCs w:val="22"/>
        </w:rPr>
        <w:t>n</w:t>
      </w:r>
      <w:r w:rsidRPr="00F90043">
        <w:rPr>
          <w:rFonts w:asciiTheme="minorHAnsi" w:hAnsiTheme="minorHAnsi" w:cstheme="minorHAnsi"/>
          <w:sz w:val="22"/>
          <w:szCs w:val="22"/>
        </w:rPr>
        <w:t xml:space="preserve"> Oregon or Washington</w:t>
      </w:r>
      <w:r w:rsidR="00C50B45">
        <w:rPr>
          <w:rFonts w:asciiTheme="minorHAnsi" w:hAnsiTheme="minorHAnsi" w:cstheme="minorHAnsi"/>
          <w:sz w:val="22"/>
          <w:szCs w:val="22"/>
        </w:rPr>
        <w:t xml:space="preserve"> driver’s license</w:t>
      </w:r>
      <w:r w:rsidRPr="00F90043">
        <w:rPr>
          <w:rFonts w:asciiTheme="minorHAnsi" w:hAnsiTheme="minorHAnsi" w:cstheme="minorHAnsi"/>
          <w:sz w:val="22"/>
          <w:szCs w:val="22"/>
        </w:rPr>
        <w:t>)</w:t>
      </w:r>
      <w:r>
        <w:rPr>
          <w:rFonts w:asciiTheme="minorHAnsi" w:hAnsiTheme="minorHAnsi" w:cstheme="minorHAnsi"/>
          <w:sz w:val="22"/>
          <w:szCs w:val="22"/>
        </w:rPr>
        <w:t xml:space="preserve"> </w:t>
      </w:r>
    </w:p>
    <w:p w14:paraId="6FA0B200" w14:textId="77777777" w:rsidR="00515EE6" w:rsidRPr="00515EE6" w:rsidRDefault="00547BF5" w:rsidP="00DE2DA6">
      <w:pPr>
        <w:pStyle w:val="ListParagraph"/>
        <w:numPr>
          <w:ilvl w:val="0"/>
          <w:numId w:val="11"/>
        </w:numPr>
        <w:rPr>
          <w:rFonts w:asciiTheme="minorHAnsi" w:hAnsiTheme="minorHAnsi" w:cstheme="minorHAnsi"/>
          <w:sz w:val="22"/>
          <w:szCs w:val="22"/>
        </w:rPr>
      </w:pPr>
      <w:r w:rsidRPr="00547BF5">
        <w:rPr>
          <w:rFonts w:asciiTheme="minorHAnsi" w:hAnsiTheme="minorHAnsi" w:cstheme="minorHAnsi"/>
          <w:sz w:val="22"/>
          <w:szCs w:val="22"/>
        </w:rPr>
        <w:t xml:space="preserve">Successful completion of a background investigation </w:t>
      </w:r>
      <w:r w:rsidRPr="00515EE6">
        <w:rPr>
          <w:rFonts w:asciiTheme="minorHAnsi" w:hAnsiTheme="minorHAnsi" w:cstheme="minorHAnsi"/>
          <w:sz w:val="22"/>
          <w:szCs w:val="22"/>
        </w:rPr>
        <w:t>(including a fingerprint criminal history check</w:t>
      </w:r>
      <w:bookmarkStart w:id="4" w:name="_Hlk48216180"/>
      <w:r w:rsidR="00DE2DA6" w:rsidRPr="00515EE6">
        <w:rPr>
          <w:rFonts w:asciiTheme="minorHAnsi" w:hAnsiTheme="minorHAnsi" w:cstheme="minorHAnsi"/>
          <w:sz w:val="22"/>
          <w:szCs w:val="22"/>
        </w:rPr>
        <w:t xml:space="preserve">; </w:t>
      </w:r>
      <w:bookmarkStart w:id="5" w:name="_Hlk48215846"/>
      <w:bookmarkStart w:id="6" w:name="_Hlk82172401"/>
      <w:r w:rsidR="00DE2DA6" w:rsidRPr="00515EE6">
        <w:rPr>
          <w:rFonts w:asciiTheme="minorHAnsi" w:hAnsiTheme="minorHAnsi" w:cstheme="minorHAnsi"/>
          <w:sz w:val="22"/>
          <w:szCs w:val="22"/>
        </w:rPr>
        <w:t xml:space="preserve">see </w:t>
      </w:r>
      <w:hyperlink r:id="rId7" w:history="1">
        <w:r w:rsidR="00515EE6" w:rsidRPr="00515EE6">
          <w:rPr>
            <w:rFonts w:asciiTheme="minorHAnsi" w:hAnsiTheme="minorHAnsi" w:cstheme="minorHAnsi"/>
            <w:color w:val="0000FF"/>
            <w:sz w:val="22"/>
            <w:szCs w:val="22"/>
            <w:u w:val="single"/>
          </w:rPr>
          <w:t>https://www.pps.net/cms/lib/OR01913224/Centricity/Domain/60/Forms%20-%20Fingerprinting/Disqualifying_Convictions_2015.pdf</w:t>
        </w:r>
      </w:hyperlink>
      <w:r w:rsidR="00DE2DA6" w:rsidRPr="00515EE6">
        <w:rPr>
          <w:rFonts w:asciiTheme="minorHAnsi" w:hAnsiTheme="minorHAnsi" w:cstheme="minorHAnsi"/>
          <w:sz w:val="22"/>
          <w:szCs w:val="22"/>
        </w:rPr>
        <w:t xml:space="preserve"> for more information</w:t>
      </w:r>
      <w:bookmarkEnd w:id="4"/>
      <w:r w:rsidRPr="00515EE6">
        <w:rPr>
          <w:rFonts w:asciiTheme="minorHAnsi" w:hAnsiTheme="minorHAnsi" w:cstheme="minorHAnsi"/>
          <w:sz w:val="22"/>
          <w:szCs w:val="22"/>
        </w:rPr>
        <w:t>)</w:t>
      </w:r>
      <w:r w:rsidR="00DE2DA6" w:rsidRPr="00515EE6">
        <w:rPr>
          <w:rFonts w:asciiTheme="minorHAnsi" w:hAnsiTheme="minorHAnsi" w:cstheme="minorHAnsi"/>
          <w:color w:val="FF0000"/>
          <w:sz w:val="22"/>
          <w:szCs w:val="22"/>
        </w:rPr>
        <w:t xml:space="preserve"> </w:t>
      </w:r>
      <w:bookmarkEnd w:id="5"/>
    </w:p>
    <w:p w14:paraId="7B92D294" w14:textId="35457D0A" w:rsidR="00584CF9" w:rsidRPr="004C190C" w:rsidRDefault="00774BA5" w:rsidP="00584CF9">
      <w:pPr>
        <w:pStyle w:val="ListParagraph"/>
        <w:numPr>
          <w:ilvl w:val="0"/>
          <w:numId w:val="11"/>
        </w:numPr>
        <w:rPr>
          <w:rFonts w:asciiTheme="minorHAnsi" w:hAnsiTheme="minorHAnsi" w:cstheme="minorHAnsi"/>
          <w:sz w:val="22"/>
          <w:szCs w:val="22"/>
        </w:rPr>
      </w:pPr>
      <w:bookmarkStart w:id="7" w:name="_Hlk135692350"/>
      <w:bookmarkEnd w:id="6"/>
      <w:r w:rsidRPr="004C190C">
        <w:rPr>
          <w:rFonts w:asciiTheme="minorHAnsi" w:hAnsiTheme="minorHAnsi" w:cstheme="minorHAnsi"/>
          <w:sz w:val="22"/>
          <w:szCs w:val="22"/>
        </w:rPr>
        <w:t xml:space="preserve">Successful completion of a DHS Background Check Unit </w:t>
      </w:r>
      <w:bookmarkEnd w:id="7"/>
    </w:p>
    <w:p w14:paraId="2002AE17" w14:textId="77777777" w:rsidR="004E5D6D" w:rsidRDefault="004E5D6D" w:rsidP="00CA4E6B">
      <w:pPr>
        <w:rPr>
          <w:rFonts w:asciiTheme="minorHAnsi" w:hAnsiTheme="minorHAnsi" w:cstheme="minorHAnsi"/>
          <w:b/>
          <w:sz w:val="22"/>
          <w:szCs w:val="22"/>
        </w:rPr>
      </w:pPr>
    </w:p>
    <w:p w14:paraId="21DD7622" w14:textId="77777777" w:rsidR="00074887" w:rsidRPr="004B7505" w:rsidRDefault="00074887" w:rsidP="00CA4E6B">
      <w:pPr>
        <w:rPr>
          <w:rFonts w:asciiTheme="minorHAnsi" w:hAnsiTheme="minorHAnsi" w:cstheme="minorHAnsi"/>
          <w:b/>
          <w:sz w:val="22"/>
          <w:szCs w:val="22"/>
        </w:rPr>
      </w:pPr>
      <w:bookmarkStart w:id="8" w:name="_Hlk82172446"/>
      <w:r w:rsidRPr="004B7505">
        <w:rPr>
          <w:rFonts w:asciiTheme="minorHAnsi" w:hAnsiTheme="minorHAnsi" w:cstheme="minorHAnsi"/>
          <w:b/>
          <w:sz w:val="22"/>
          <w:szCs w:val="22"/>
        </w:rPr>
        <w:t xml:space="preserve">Application </w:t>
      </w:r>
      <w:r>
        <w:rPr>
          <w:rFonts w:asciiTheme="minorHAnsi" w:hAnsiTheme="minorHAnsi" w:cstheme="minorHAnsi"/>
          <w:b/>
          <w:sz w:val="22"/>
          <w:szCs w:val="22"/>
        </w:rPr>
        <w:t>Procedures</w:t>
      </w:r>
      <w:r w:rsidRPr="004B7505">
        <w:rPr>
          <w:rFonts w:asciiTheme="minorHAnsi" w:hAnsiTheme="minorHAnsi" w:cstheme="minorHAnsi"/>
          <w:b/>
          <w:sz w:val="22"/>
          <w:szCs w:val="22"/>
        </w:rPr>
        <w:t xml:space="preserve">:  </w:t>
      </w:r>
    </w:p>
    <w:p w14:paraId="4809BEA8" w14:textId="77777777" w:rsidR="00074887" w:rsidRPr="00074887" w:rsidRDefault="00074887" w:rsidP="00074887">
      <w:pPr>
        <w:autoSpaceDE w:val="0"/>
        <w:autoSpaceDN w:val="0"/>
        <w:adjustRightInd w:val="0"/>
        <w:rPr>
          <w:rFonts w:ascii="Calibri" w:hAnsi="Calibri" w:cs="Calibri"/>
          <w:color w:val="000000"/>
          <w:sz w:val="22"/>
          <w:szCs w:val="22"/>
        </w:rPr>
      </w:pPr>
      <w:r w:rsidRPr="00074887">
        <w:rPr>
          <w:rFonts w:ascii="Calibri" w:hAnsi="Calibri" w:cs="Calibri"/>
          <w:color w:val="000000"/>
          <w:sz w:val="22"/>
          <w:szCs w:val="22"/>
        </w:rPr>
        <w:t xml:space="preserve">Interested candidates should submit: </w:t>
      </w:r>
    </w:p>
    <w:p w14:paraId="38E417BC" w14:textId="77777777" w:rsidR="00074887" w:rsidRPr="00074887" w:rsidRDefault="00074887" w:rsidP="00074887">
      <w:pPr>
        <w:pStyle w:val="ListParagraph"/>
        <w:numPr>
          <w:ilvl w:val="0"/>
          <w:numId w:val="17"/>
        </w:numPr>
        <w:autoSpaceDE w:val="0"/>
        <w:autoSpaceDN w:val="0"/>
        <w:adjustRightInd w:val="0"/>
        <w:spacing w:after="18"/>
        <w:rPr>
          <w:rFonts w:ascii="Calibri" w:hAnsi="Calibri" w:cs="Calibri"/>
          <w:color w:val="000000"/>
          <w:sz w:val="22"/>
          <w:szCs w:val="22"/>
        </w:rPr>
      </w:pPr>
      <w:r w:rsidRPr="00074887">
        <w:rPr>
          <w:rFonts w:ascii="Calibri" w:hAnsi="Calibri" w:cs="Calibri"/>
          <w:color w:val="000000"/>
          <w:sz w:val="22"/>
          <w:szCs w:val="22"/>
        </w:rPr>
        <w:t xml:space="preserve">A </w:t>
      </w:r>
      <w:r w:rsidRPr="00074887">
        <w:rPr>
          <w:rFonts w:ascii="Calibri" w:hAnsi="Calibri" w:cs="Calibri"/>
          <w:color w:val="000000"/>
          <w:sz w:val="22"/>
          <w:szCs w:val="22"/>
          <w:u w:val="single"/>
        </w:rPr>
        <w:t>Cover Letter</w:t>
      </w:r>
      <w:r w:rsidRPr="00074887">
        <w:rPr>
          <w:rFonts w:ascii="Calibri" w:hAnsi="Calibri" w:cs="Calibri"/>
          <w:color w:val="000000"/>
          <w:sz w:val="22"/>
          <w:szCs w:val="22"/>
        </w:rPr>
        <w:t xml:space="preserve"> addressing your qualifications for the position and why you are interested in joining the NAYA Family Center team </w:t>
      </w:r>
    </w:p>
    <w:p w14:paraId="216F65EF" w14:textId="77777777" w:rsidR="00074887" w:rsidRPr="00074887" w:rsidRDefault="00074887" w:rsidP="00074887">
      <w:pPr>
        <w:pStyle w:val="ListParagraph"/>
        <w:numPr>
          <w:ilvl w:val="0"/>
          <w:numId w:val="17"/>
        </w:numPr>
        <w:autoSpaceDE w:val="0"/>
        <w:autoSpaceDN w:val="0"/>
        <w:adjustRightInd w:val="0"/>
        <w:spacing w:after="18"/>
        <w:rPr>
          <w:rFonts w:ascii="Calibri" w:hAnsi="Calibri" w:cs="Calibri"/>
          <w:color w:val="000000"/>
          <w:sz w:val="22"/>
          <w:szCs w:val="22"/>
        </w:rPr>
      </w:pPr>
      <w:r w:rsidRPr="00074887">
        <w:rPr>
          <w:rFonts w:ascii="Calibri" w:hAnsi="Calibri" w:cs="Calibri"/>
          <w:color w:val="000000"/>
          <w:sz w:val="22"/>
          <w:szCs w:val="22"/>
        </w:rPr>
        <w:t xml:space="preserve">A current </w:t>
      </w:r>
      <w:r w:rsidRPr="00074887">
        <w:rPr>
          <w:rFonts w:ascii="Calibri" w:hAnsi="Calibri" w:cs="Calibri"/>
          <w:color w:val="000000"/>
          <w:sz w:val="22"/>
          <w:szCs w:val="22"/>
          <w:u w:val="single"/>
        </w:rPr>
        <w:t>Resume</w:t>
      </w:r>
      <w:r w:rsidRPr="00074887">
        <w:rPr>
          <w:rFonts w:ascii="Calibri" w:hAnsi="Calibri" w:cs="Calibri"/>
          <w:color w:val="000000"/>
          <w:sz w:val="22"/>
          <w:szCs w:val="22"/>
        </w:rPr>
        <w:t xml:space="preserve"> </w:t>
      </w:r>
    </w:p>
    <w:p w14:paraId="216DA920" w14:textId="77777777" w:rsidR="002F6269" w:rsidRDefault="002F6269" w:rsidP="00F45089">
      <w:pPr>
        <w:autoSpaceDE w:val="0"/>
        <w:autoSpaceDN w:val="0"/>
        <w:adjustRightInd w:val="0"/>
        <w:rPr>
          <w:rFonts w:ascii="Calibri" w:hAnsi="Calibri" w:cs="Calibri"/>
          <w:color w:val="000000" w:themeColor="text1"/>
          <w:sz w:val="22"/>
          <w:szCs w:val="22"/>
        </w:rPr>
      </w:pPr>
    </w:p>
    <w:p w14:paraId="7FB210F3" w14:textId="1850EC1A" w:rsidR="00F45089" w:rsidRPr="00F45089" w:rsidRDefault="00F45089" w:rsidP="00F45089">
      <w:pPr>
        <w:autoSpaceDE w:val="0"/>
        <w:autoSpaceDN w:val="0"/>
        <w:adjustRightInd w:val="0"/>
        <w:rPr>
          <w:rFonts w:ascii="Calibri" w:hAnsi="Calibri" w:cs="Calibri"/>
          <w:color w:val="000000" w:themeColor="text1"/>
          <w:sz w:val="22"/>
          <w:szCs w:val="22"/>
        </w:rPr>
      </w:pPr>
      <w:r w:rsidRPr="00F45089">
        <w:rPr>
          <w:rFonts w:ascii="Calibri" w:hAnsi="Calibri" w:cs="Calibri"/>
          <w:color w:val="000000" w:themeColor="text1"/>
          <w:sz w:val="22"/>
          <w:szCs w:val="22"/>
        </w:rPr>
        <w:t>Note: Candidates selected for a job offer will be asked to complete a NAYA application</w:t>
      </w:r>
      <w:r w:rsidR="00127989">
        <w:rPr>
          <w:rFonts w:ascii="Calibri" w:hAnsi="Calibri" w:cs="Calibri"/>
          <w:color w:val="000000" w:themeColor="text1"/>
          <w:sz w:val="22"/>
          <w:szCs w:val="22"/>
        </w:rPr>
        <w:t>, if they haven’t already</w:t>
      </w:r>
    </w:p>
    <w:p w14:paraId="7712C4EA" w14:textId="77777777" w:rsidR="00F45089" w:rsidRDefault="00F45089" w:rsidP="00074887">
      <w:pPr>
        <w:rPr>
          <w:rFonts w:ascii="Calibri" w:hAnsi="Calibri" w:cs="Calibri"/>
          <w:color w:val="000000"/>
          <w:sz w:val="22"/>
          <w:szCs w:val="22"/>
        </w:rPr>
      </w:pPr>
    </w:p>
    <w:p w14:paraId="626D88E3" w14:textId="02BF1199" w:rsidR="004E5D6D" w:rsidRDefault="00074887" w:rsidP="00074887">
      <w:pPr>
        <w:rPr>
          <w:rFonts w:ascii="Calibri" w:hAnsi="Calibri" w:cs="Calibri"/>
          <w:color w:val="000000"/>
          <w:sz w:val="22"/>
          <w:szCs w:val="22"/>
        </w:rPr>
      </w:pPr>
      <w:r w:rsidRPr="00074887">
        <w:rPr>
          <w:rFonts w:ascii="Calibri" w:hAnsi="Calibri" w:cs="Calibri"/>
          <w:color w:val="000000"/>
          <w:sz w:val="22"/>
          <w:szCs w:val="22"/>
        </w:rPr>
        <w:t xml:space="preserve">Application forms and additional information about employment at NAYA Family Center can be found at </w:t>
      </w:r>
      <w:hyperlink r:id="rId8" w:history="1">
        <w:r w:rsidR="00FD0483" w:rsidRPr="00D64FA9">
          <w:rPr>
            <w:rStyle w:val="Hyperlink"/>
            <w:rFonts w:ascii="Calibri" w:hAnsi="Calibri" w:cs="Calibri"/>
            <w:sz w:val="22"/>
            <w:szCs w:val="22"/>
          </w:rPr>
          <w:t>http://www.nayapdx.org/about/jobs</w:t>
        </w:r>
      </w:hyperlink>
      <w:r w:rsidR="00FD0483">
        <w:rPr>
          <w:rFonts w:ascii="Calibri" w:hAnsi="Calibri" w:cs="Calibri"/>
          <w:sz w:val="22"/>
          <w:szCs w:val="22"/>
        </w:rPr>
        <w:t xml:space="preserve">. </w:t>
      </w:r>
    </w:p>
    <w:p w14:paraId="1F29506C" w14:textId="77777777" w:rsidR="00074887" w:rsidRPr="004B7505" w:rsidRDefault="00074887" w:rsidP="00074887">
      <w:pPr>
        <w:rPr>
          <w:rFonts w:asciiTheme="minorHAnsi" w:hAnsiTheme="minorHAnsi" w:cstheme="minorHAnsi"/>
          <w:b/>
          <w:sz w:val="22"/>
          <w:szCs w:val="22"/>
        </w:rPr>
      </w:pPr>
    </w:p>
    <w:p w14:paraId="0EFEFE8D" w14:textId="34643C07" w:rsidR="004E5D6D" w:rsidRPr="001738BB" w:rsidRDefault="004E5D6D" w:rsidP="004E5D6D">
      <w:pPr>
        <w:jc w:val="both"/>
        <w:rPr>
          <w:rFonts w:asciiTheme="minorHAnsi" w:hAnsiTheme="minorHAnsi" w:cstheme="minorHAnsi"/>
          <w:b/>
          <w:i/>
          <w:iCs/>
          <w:sz w:val="22"/>
          <w:szCs w:val="22"/>
        </w:rPr>
      </w:pPr>
      <w:r w:rsidRPr="004B7505">
        <w:rPr>
          <w:rFonts w:asciiTheme="minorHAnsi" w:hAnsiTheme="minorHAnsi" w:cstheme="minorHAnsi"/>
          <w:b/>
          <w:sz w:val="22"/>
          <w:szCs w:val="22"/>
        </w:rPr>
        <w:t xml:space="preserve">Application Deadline: </w:t>
      </w:r>
      <w:r w:rsidR="00DC1CB7">
        <w:rPr>
          <w:rFonts w:asciiTheme="minorHAnsi" w:hAnsiTheme="minorHAnsi" w:cstheme="minorHAnsi"/>
          <w:sz w:val="22"/>
          <w:szCs w:val="22"/>
        </w:rPr>
        <w:t>Open until filled</w:t>
      </w:r>
      <w:r w:rsidR="001738BB" w:rsidRPr="001738BB">
        <w:rPr>
          <w:rFonts w:asciiTheme="minorHAnsi" w:hAnsiTheme="minorHAnsi" w:cstheme="minorHAnsi"/>
          <w:i/>
          <w:iCs/>
          <w:sz w:val="22"/>
          <w:szCs w:val="22"/>
        </w:rPr>
        <w:t xml:space="preserve"> </w:t>
      </w:r>
    </w:p>
    <w:p w14:paraId="67782D5A" w14:textId="77777777" w:rsidR="004E5D6D" w:rsidRPr="004B7505" w:rsidRDefault="004E5D6D" w:rsidP="004E5D6D">
      <w:pPr>
        <w:rPr>
          <w:rFonts w:asciiTheme="minorHAnsi" w:hAnsiTheme="minorHAnsi" w:cstheme="minorHAnsi"/>
          <w:b/>
          <w:sz w:val="22"/>
          <w:szCs w:val="22"/>
        </w:rPr>
      </w:pPr>
    </w:p>
    <w:p w14:paraId="0870D680" w14:textId="77777777" w:rsidR="00120CA3" w:rsidRPr="004B7505" w:rsidRDefault="00120CA3" w:rsidP="00120CA3">
      <w:pPr>
        <w:jc w:val="both"/>
        <w:rPr>
          <w:rFonts w:asciiTheme="minorHAnsi" w:hAnsiTheme="minorHAnsi" w:cstheme="minorHAnsi"/>
          <w:sz w:val="22"/>
          <w:szCs w:val="22"/>
        </w:rPr>
      </w:pPr>
      <w:r w:rsidRPr="004B7505">
        <w:rPr>
          <w:rFonts w:asciiTheme="minorHAnsi" w:hAnsiTheme="minorHAnsi" w:cstheme="minorHAnsi"/>
          <w:b/>
          <w:sz w:val="22"/>
          <w:szCs w:val="22"/>
        </w:rPr>
        <w:t xml:space="preserve">Attention: </w:t>
      </w:r>
      <w:r w:rsidRPr="004B7505">
        <w:rPr>
          <w:rFonts w:asciiTheme="minorHAnsi" w:hAnsiTheme="minorHAnsi" w:cstheme="minorHAnsi"/>
          <w:sz w:val="22"/>
          <w:szCs w:val="22"/>
        </w:rPr>
        <w:t xml:space="preserve">Incomplete applications will not be considered. </w:t>
      </w:r>
      <w:r w:rsidR="00273435">
        <w:rPr>
          <w:rFonts w:asciiTheme="minorHAnsi" w:hAnsiTheme="minorHAnsi" w:cstheme="minorHAnsi"/>
          <w:sz w:val="22"/>
          <w:szCs w:val="22"/>
        </w:rPr>
        <w:t xml:space="preserve">Electronically submitted applications are preferred.  </w:t>
      </w:r>
      <w:r w:rsidRPr="004B7505">
        <w:rPr>
          <w:rFonts w:asciiTheme="minorHAnsi" w:hAnsiTheme="minorHAnsi" w:cstheme="minorHAnsi"/>
          <w:sz w:val="22"/>
          <w:szCs w:val="22"/>
        </w:rPr>
        <w:t xml:space="preserve">Due to the sheer </w:t>
      </w:r>
      <w:proofErr w:type="gramStart"/>
      <w:r w:rsidRPr="004B7505">
        <w:rPr>
          <w:rFonts w:asciiTheme="minorHAnsi" w:hAnsiTheme="minorHAnsi" w:cstheme="minorHAnsi"/>
          <w:sz w:val="22"/>
          <w:szCs w:val="22"/>
        </w:rPr>
        <w:t>number</w:t>
      </w:r>
      <w:proofErr w:type="gramEnd"/>
      <w:r w:rsidRPr="004B7505">
        <w:rPr>
          <w:rFonts w:asciiTheme="minorHAnsi" w:hAnsiTheme="minorHAnsi" w:cstheme="minorHAnsi"/>
          <w:sz w:val="22"/>
          <w:szCs w:val="22"/>
        </w:rPr>
        <w:t xml:space="preserve"> applicants, only those applicants selected for an interview will be contacted. Please respect our </w:t>
      </w:r>
      <w:proofErr w:type="gramStart"/>
      <w:r w:rsidRPr="004B7505">
        <w:rPr>
          <w:rFonts w:asciiTheme="minorHAnsi" w:hAnsiTheme="minorHAnsi" w:cstheme="minorHAnsi"/>
          <w:sz w:val="22"/>
          <w:szCs w:val="22"/>
        </w:rPr>
        <w:t>no phone</w:t>
      </w:r>
      <w:proofErr w:type="gramEnd"/>
      <w:r w:rsidRPr="004B7505">
        <w:rPr>
          <w:rFonts w:asciiTheme="minorHAnsi" w:hAnsiTheme="minorHAnsi" w:cstheme="minorHAnsi"/>
          <w:sz w:val="22"/>
          <w:szCs w:val="22"/>
        </w:rPr>
        <w:t xml:space="preserve"> calls policy. This job description does not constitute an employment agreement and is subject to change by the employer due to changes in grants and funding sources.</w:t>
      </w:r>
    </w:p>
    <w:p w14:paraId="6BE1A931" w14:textId="77777777" w:rsidR="004E5D6D" w:rsidRPr="004B7505" w:rsidRDefault="004E5D6D" w:rsidP="004E5D6D">
      <w:pPr>
        <w:rPr>
          <w:rFonts w:asciiTheme="minorHAnsi" w:hAnsiTheme="minorHAnsi" w:cstheme="minorHAnsi"/>
          <w:sz w:val="22"/>
          <w:szCs w:val="22"/>
        </w:rPr>
      </w:pPr>
    </w:p>
    <w:p w14:paraId="4B249B96" w14:textId="01349EDF" w:rsidR="004E5D6D" w:rsidRPr="004B7505" w:rsidRDefault="004E5D6D" w:rsidP="004E5D6D">
      <w:pPr>
        <w:jc w:val="center"/>
        <w:rPr>
          <w:rFonts w:asciiTheme="minorHAnsi" w:hAnsiTheme="minorHAnsi" w:cstheme="minorHAnsi"/>
          <w:b/>
          <w:sz w:val="22"/>
          <w:szCs w:val="22"/>
        </w:rPr>
      </w:pPr>
      <w:r w:rsidRPr="004B7505">
        <w:rPr>
          <w:rFonts w:asciiTheme="minorHAnsi" w:hAnsiTheme="minorHAnsi" w:cstheme="minorHAnsi"/>
          <w:b/>
          <w:sz w:val="22"/>
          <w:szCs w:val="22"/>
        </w:rPr>
        <w:t>Please</w:t>
      </w:r>
      <w:r w:rsidR="00127989">
        <w:rPr>
          <w:rFonts w:asciiTheme="minorHAnsi" w:hAnsiTheme="minorHAnsi" w:cstheme="minorHAnsi"/>
          <w:b/>
          <w:sz w:val="22"/>
          <w:szCs w:val="22"/>
        </w:rPr>
        <w:t xml:space="preserve"> submit application materials via the links on our website or</w:t>
      </w:r>
      <w:r w:rsidRPr="004B7505">
        <w:rPr>
          <w:rFonts w:asciiTheme="minorHAnsi" w:hAnsiTheme="minorHAnsi" w:cstheme="minorHAnsi"/>
          <w:b/>
          <w:sz w:val="22"/>
          <w:szCs w:val="22"/>
        </w:rPr>
        <w:t xml:space="preserve"> send application materials to:</w:t>
      </w:r>
    </w:p>
    <w:p w14:paraId="56719ACA" w14:textId="77777777" w:rsidR="004E5D6D" w:rsidRPr="004B7505" w:rsidRDefault="005A6AB9" w:rsidP="004E5D6D">
      <w:pPr>
        <w:jc w:val="center"/>
        <w:rPr>
          <w:rFonts w:asciiTheme="minorHAnsi" w:hAnsiTheme="minorHAnsi" w:cstheme="minorHAnsi"/>
          <w:sz w:val="22"/>
          <w:szCs w:val="22"/>
        </w:rPr>
      </w:pPr>
      <w:r>
        <w:rPr>
          <w:rFonts w:asciiTheme="minorHAnsi" w:hAnsiTheme="minorHAnsi" w:cstheme="minorHAnsi"/>
          <w:sz w:val="22"/>
          <w:szCs w:val="22"/>
        </w:rPr>
        <w:t>Attn:  Human Resources</w:t>
      </w:r>
      <w:r w:rsidR="004E5D6D" w:rsidRPr="004B7505">
        <w:rPr>
          <w:rFonts w:asciiTheme="minorHAnsi" w:hAnsiTheme="minorHAnsi" w:cstheme="minorHAnsi"/>
          <w:sz w:val="22"/>
          <w:szCs w:val="22"/>
        </w:rPr>
        <w:br/>
        <w:t>Native American Youth and Family Center</w:t>
      </w:r>
      <w:r w:rsidR="004E5D6D" w:rsidRPr="004B7505">
        <w:rPr>
          <w:rFonts w:asciiTheme="minorHAnsi" w:hAnsiTheme="minorHAnsi" w:cstheme="minorHAnsi"/>
          <w:sz w:val="22"/>
          <w:szCs w:val="22"/>
        </w:rPr>
        <w:br/>
        <w:t>5135 NE Columbia Boulevard</w:t>
      </w:r>
    </w:p>
    <w:p w14:paraId="5F4C144B" w14:textId="77777777" w:rsidR="004E5D6D" w:rsidRPr="004B7505" w:rsidRDefault="004E5D6D" w:rsidP="004E5D6D">
      <w:pPr>
        <w:jc w:val="center"/>
        <w:rPr>
          <w:rFonts w:asciiTheme="minorHAnsi" w:hAnsiTheme="minorHAnsi" w:cstheme="minorHAnsi"/>
          <w:sz w:val="22"/>
          <w:szCs w:val="22"/>
        </w:rPr>
      </w:pPr>
      <w:r w:rsidRPr="004B7505">
        <w:rPr>
          <w:rFonts w:asciiTheme="minorHAnsi" w:hAnsiTheme="minorHAnsi" w:cstheme="minorHAnsi"/>
          <w:sz w:val="22"/>
          <w:szCs w:val="22"/>
        </w:rPr>
        <w:t>Portland, OR 97218</w:t>
      </w:r>
    </w:p>
    <w:p w14:paraId="04B36415" w14:textId="21A9B7A5" w:rsidR="004E5D6D" w:rsidRPr="00C50B45" w:rsidRDefault="004E5D6D" w:rsidP="005B4F6D">
      <w:pPr>
        <w:jc w:val="center"/>
        <w:rPr>
          <w:rFonts w:asciiTheme="minorHAnsi" w:hAnsiTheme="minorHAnsi" w:cstheme="minorHAnsi"/>
          <w:sz w:val="22"/>
          <w:szCs w:val="22"/>
        </w:rPr>
      </w:pPr>
      <w:r w:rsidRPr="00C50B45">
        <w:rPr>
          <w:rFonts w:asciiTheme="minorHAnsi" w:hAnsiTheme="minorHAnsi" w:cstheme="minorHAnsi"/>
          <w:sz w:val="22"/>
          <w:szCs w:val="22"/>
        </w:rPr>
        <w:t>Fax: (503) 288-1260</w:t>
      </w:r>
      <w:r w:rsidRPr="00C50B45">
        <w:rPr>
          <w:rFonts w:asciiTheme="minorHAnsi" w:hAnsiTheme="minorHAnsi" w:cstheme="minorHAnsi"/>
          <w:sz w:val="22"/>
          <w:szCs w:val="22"/>
        </w:rPr>
        <w:br/>
        <w:t xml:space="preserve">E-mail: </w:t>
      </w:r>
      <w:hyperlink r:id="rId9" w:history="1">
        <w:r w:rsidR="005F3077" w:rsidRPr="00042FE0">
          <w:rPr>
            <w:rStyle w:val="Hyperlink"/>
            <w:rFonts w:asciiTheme="minorHAnsi" w:hAnsiTheme="minorHAnsi" w:cstheme="minorHAnsi"/>
            <w:sz w:val="22"/>
            <w:szCs w:val="22"/>
          </w:rPr>
          <w:t>jobs@nayapdx.org</w:t>
        </w:r>
      </w:hyperlink>
    </w:p>
    <w:bookmarkEnd w:id="8"/>
    <w:p w14:paraId="71131D24" w14:textId="77777777" w:rsidR="004E5D6D" w:rsidRPr="00C50B45" w:rsidRDefault="004E5D6D" w:rsidP="004E5D6D">
      <w:pPr>
        <w:rPr>
          <w:rFonts w:asciiTheme="minorHAnsi" w:hAnsiTheme="minorHAnsi" w:cstheme="minorHAnsi"/>
          <w:sz w:val="22"/>
          <w:szCs w:val="22"/>
        </w:rPr>
      </w:pPr>
    </w:p>
    <w:p w14:paraId="2433C6AA" w14:textId="77777777" w:rsidR="00791D6F" w:rsidRPr="004B7505" w:rsidRDefault="00791D6F">
      <w:pPr>
        <w:rPr>
          <w:rFonts w:asciiTheme="minorHAnsi" w:hAnsiTheme="minorHAnsi" w:cstheme="minorHAnsi"/>
        </w:rPr>
      </w:pPr>
    </w:p>
    <w:sectPr w:rsidR="00791D6F" w:rsidRPr="004B7505" w:rsidSect="00BD1EDD">
      <w:headerReference w:type="default" r:id="rId10"/>
      <w:footerReference w:type="even" r:id="rId11"/>
      <w:footerReference w:type="default" r:id="rId12"/>
      <w:headerReference w:type="first" r:id="rId13"/>
      <w:footerReference w:type="first" r:id="rId14"/>
      <w:pgSz w:w="12240" w:h="15840" w:code="1"/>
      <w:pgMar w:top="1080" w:right="1080" w:bottom="720" w:left="1080" w:header="547" w:footer="4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1BF62" w14:textId="77777777" w:rsidR="00E37AE0" w:rsidRDefault="00E37AE0">
      <w:r>
        <w:separator/>
      </w:r>
    </w:p>
  </w:endnote>
  <w:endnote w:type="continuationSeparator" w:id="0">
    <w:p w14:paraId="423A047B" w14:textId="77777777" w:rsidR="00E37AE0" w:rsidRDefault="00E37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B48D" w14:textId="77777777" w:rsidR="0088258C" w:rsidRDefault="0088258C" w:rsidP="00BD1E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D756E4" w14:textId="77777777" w:rsidR="0088258C" w:rsidRDefault="008825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EA6F" w14:textId="6CFF2125" w:rsidR="0088258C" w:rsidRPr="006D055E" w:rsidRDefault="0088258C" w:rsidP="00E76C1A">
    <w:pPr>
      <w:pStyle w:val="Footer"/>
      <w:jc w:val="center"/>
      <w:rPr>
        <w:rFonts w:ascii="Arial" w:hAnsi="Arial" w:cs="Arial"/>
      </w:rPr>
    </w:pPr>
    <w:r w:rsidRPr="006D055E">
      <w:rPr>
        <w:rFonts w:ascii="Arial" w:hAnsi="Arial" w:cs="Arial"/>
      </w:rPr>
      <w:t xml:space="preserve">Page </w:t>
    </w:r>
    <w:r w:rsidRPr="006D055E">
      <w:rPr>
        <w:rFonts w:ascii="Arial" w:hAnsi="Arial" w:cs="Arial"/>
      </w:rPr>
      <w:fldChar w:fldCharType="begin"/>
    </w:r>
    <w:r w:rsidRPr="006D055E">
      <w:rPr>
        <w:rFonts w:ascii="Arial" w:hAnsi="Arial" w:cs="Arial"/>
      </w:rPr>
      <w:instrText xml:space="preserve"> PAGE </w:instrText>
    </w:r>
    <w:r w:rsidRPr="006D055E">
      <w:rPr>
        <w:rFonts w:ascii="Arial" w:hAnsi="Arial" w:cs="Arial"/>
      </w:rPr>
      <w:fldChar w:fldCharType="separate"/>
    </w:r>
    <w:r w:rsidR="00B15D29">
      <w:rPr>
        <w:rFonts w:ascii="Arial" w:hAnsi="Arial" w:cs="Arial"/>
        <w:noProof/>
      </w:rPr>
      <w:t>4</w:t>
    </w:r>
    <w:r w:rsidRPr="006D055E">
      <w:rPr>
        <w:rFonts w:ascii="Arial" w:hAnsi="Arial" w:cs="Arial"/>
      </w:rPr>
      <w:fldChar w:fldCharType="end"/>
    </w:r>
    <w:r w:rsidRPr="006D055E">
      <w:rPr>
        <w:rFonts w:ascii="Arial" w:hAnsi="Arial" w:cs="Arial"/>
      </w:rPr>
      <w:t xml:space="preserve"> of </w:t>
    </w:r>
    <w:r w:rsidRPr="006D055E">
      <w:rPr>
        <w:rFonts w:ascii="Arial" w:hAnsi="Arial" w:cs="Arial"/>
      </w:rPr>
      <w:fldChar w:fldCharType="begin"/>
    </w:r>
    <w:r w:rsidRPr="006D055E">
      <w:rPr>
        <w:rFonts w:ascii="Arial" w:hAnsi="Arial" w:cs="Arial"/>
      </w:rPr>
      <w:instrText xml:space="preserve"> NUMPAGES </w:instrText>
    </w:r>
    <w:r w:rsidRPr="006D055E">
      <w:rPr>
        <w:rFonts w:ascii="Arial" w:hAnsi="Arial" w:cs="Arial"/>
      </w:rPr>
      <w:fldChar w:fldCharType="separate"/>
    </w:r>
    <w:r w:rsidR="00B15D29">
      <w:rPr>
        <w:rFonts w:ascii="Arial" w:hAnsi="Arial" w:cs="Arial"/>
        <w:noProof/>
      </w:rPr>
      <w:t>4</w:t>
    </w:r>
    <w:r w:rsidRPr="006D055E">
      <w:rPr>
        <w:rFonts w:ascii="Arial" w:hAnsi="Arial" w:cs="Arial"/>
      </w:rPr>
      <w:fldChar w:fldCharType="end"/>
    </w:r>
    <w:r w:rsidR="00E76C1A">
      <w:rPr>
        <w:rFonts w:ascii="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BB70" w14:textId="77777777" w:rsidR="0088258C" w:rsidRPr="006D055E" w:rsidRDefault="0088258C" w:rsidP="00BD1EDD">
    <w:pPr>
      <w:pStyle w:val="Footer"/>
      <w:jc w:val="center"/>
      <w:rPr>
        <w:rFonts w:ascii="Arial" w:hAnsi="Arial" w:cs="Arial"/>
      </w:rPr>
    </w:pPr>
    <w:r w:rsidRPr="006D055E">
      <w:rPr>
        <w:rFonts w:ascii="Arial" w:hAnsi="Arial" w:cs="Arial"/>
      </w:rPr>
      <w:t xml:space="preserve">Page </w:t>
    </w:r>
    <w:r w:rsidRPr="006D055E">
      <w:rPr>
        <w:rFonts w:ascii="Arial" w:hAnsi="Arial" w:cs="Arial"/>
      </w:rPr>
      <w:fldChar w:fldCharType="begin"/>
    </w:r>
    <w:r w:rsidRPr="006D055E">
      <w:rPr>
        <w:rFonts w:ascii="Arial" w:hAnsi="Arial" w:cs="Arial"/>
      </w:rPr>
      <w:instrText xml:space="preserve"> PAGE </w:instrText>
    </w:r>
    <w:r w:rsidRPr="006D055E">
      <w:rPr>
        <w:rFonts w:ascii="Arial" w:hAnsi="Arial" w:cs="Arial"/>
      </w:rPr>
      <w:fldChar w:fldCharType="separate"/>
    </w:r>
    <w:r w:rsidR="00B15D29">
      <w:rPr>
        <w:rFonts w:ascii="Arial" w:hAnsi="Arial" w:cs="Arial"/>
        <w:noProof/>
      </w:rPr>
      <w:t>1</w:t>
    </w:r>
    <w:r w:rsidRPr="006D055E">
      <w:rPr>
        <w:rFonts w:ascii="Arial" w:hAnsi="Arial" w:cs="Arial"/>
      </w:rPr>
      <w:fldChar w:fldCharType="end"/>
    </w:r>
    <w:r w:rsidRPr="006D055E">
      <w:rPr>
        <w:rFonts w:ascii="Arial" w:hAnsi="Arial" w:cs="Arial"/>
      </w:rPr>
      <w:t xml:space="preserve"> of </w:t>
    </w:r>
    <w:r w:rsidRPr="006D055E">
      <w:rPr>
        <w:rFonts w:ascii="Arial" w:hAnsi="Arial" w:cs="Arial"/>
      </w:rPr>
      <w:fldChar w:fldCharType="begin"/>
    </w:r>
    <w:r w:rsidRPr="006D055E">
      <w:rPr>
        <w:rFonts w:ascii="Arial" w:hAnsi="Arial" w:cs="Arial"/>
      </w:rPr>
      <w:instrText xml:space="preserve"> NUMPAGES </w:instrText>
    </w:r>
    <w:r w:rsidRPr="006D055E">
      <w:rPr>
        <w:rFonts w:ascii="Arial" w:hAnsi="Arial" w:cs="Arial"/>
      </w:rPr>
      <w:fldChar w:fldCharType="separate"/>
    </w:r>
    <w:r w:rsidR="00B15D29">
      <w:rPr>
        <w:rFonts w:ascii="Arial" w:hAnsi="Arial" w:cs="Arial"/>
        <w:noProof/>
      </w:rPr>
      <w:t>4</w:t>
    </w:r>
    <w:r w:rsidRPr="006D055E">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63FD1" w14:textId="77777777" w:rsidR="00E37AE0" w:rsidRDefault="00E37AE0">
      <w:r>
        <w:separator/>
      </w:r>
    </w:p>
  </w:footnote>
  <w:footnote w:type="continuationSeparator" w:id="0">
    <w:p w14:paraId="15223653" w14:textId="77777777" w:rsidR="00E37AE0" w:rsidRDefault="00E37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0DA1" w14:textId="165C463C" w:rsidR="0088258C" w:rsidRDefault="0088258C" w:rsidP="00BD1EDD">
    <w:pPr>
      <w:pStyle w:val="Header"/>
      <w:rPr>
        <w:rFonts w:ascii="Arial" w:hAnsi="Arial" w:cs="Arial"/>
        <w:b/>
        <w:sz w:val="18"/>
        <w:szCs w:val="18"/>
      </w:rPr>
    </w:pPr>
    <w:r w:rsidRPr="00D524AB">
      <w:rPr>
        <w:rFonts w:ascii="Palatino Linotype" w:hAnsi="Palatino Linotype"/>
        <w:b/>
        <w:sz w:val="36"/>
        <w:szCs w:val="36"/>
      </w:rPr>
      <w:t>NAYA Family Center</w:t>
    </w:r>
    <w:r>
      <w:t xml:space="preserve"> │ </w:t>
    </w:r>
    <w:r w:rsidRPr="000B13AA">
      <w:rPr>
        <w:rFonts w:ascii="Arial" w:hAnsi="Arial" w:cs="Arial"/>
        <w:sz w:val="18"/>
        <w:szCs w:val="18"/>
      </w:rPr>
      <w:t xml:space="preserve">Position Description: </w:t>
    </w:r>
    <w:r>
      <w:rPr>
        <w:rFonts w:ascii="Arial" w:hAnsi="Arial" w:cs="Arial"/>
        <w:sz w:val="18"/>
        <w:szCs w:val="18"/>
      </w:rPr>
      <w:t xml:space="preserve"> </w:t>
    </w:r>
    <w:r w:rsidR="00075F4D">
      <w:rPr>
        <w:rFonts w:ascii="Arial" w:hAnsi="Arial" w:cs="Arial"/>
        <w:b/>
        <w:sz w:val="18"/>
        <w:szCs w:val="18"/>
      </w:rPr>
      <w:t>Career Exploration Navigator</w:t>
    </w:r>
  </w:p>
  <w:p w14:paraId="4C73A804" w14:textId="77777777" w:rsidR="0088258C" w:rsidRPr="000B13AA" w:rsidRDefault="0088258C" w:rsidP="00BD1EDD">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645E2" w14:textId="754C87AF" w:rsidR="0088258C" w:rsidRPr="001C1830" w:rsidRDefault="00ED5049" w:rsidP="00ED5049">
    <w:pPr>
      <w:pStyle w:val="Header"/>
      <w:ind w:right="2880"/>
      <w:jc w:val="both"/>
      <w:rPr>
        <w:noProof/>
      </w:rPr>
    </w:pPr>
    <w:r>
      <w:rPr>
        <w:noProof/>
      </w:rPr>
      <w:drawing>
        <wp:anchor distT="0" distB="0" distL="114300" distR="114300" simplePos="0" relativeHeight="251657728" behindDoc="1" locked="0" layoutInCell="1" allowOverlap="1" wp14:anchorId="282B5C49" wp14:editId="38A07D5F">
          <wp:simplePos x="0" y="0"/>
          <wp:positionH relativeFrom="column">
            <wp:posOffset>-685800</wp:posOffset>
          </wp:positionH>
          <wp:positionV relativeFrom="paragraph">
            <wp:posOffset>-349250</wp:posOffset>
          </wp:positionV>
          <wp:extent cx="7762875" cy="1828165"/>
          <wp:effectExtent l="0" t="0" r="9525" b="635"/>
          <wp:wrapThrough wrapText="bothSides">
            <wp:wrapPolygon edited="0">
              <wp:start x="0" y="0"/>
              <wp:lineTo x="0" y="21382"/>
              <wp:lineTo x="21573" y="21382"/>
              <wp:lineTo x="21573" y="0"/>
              <wp:lineTo x="0" y="0"/>
            </wp:wrapPolygon>
          </wp:wrapThrough>
          <wp:docPr id="1" name="Picture 1" descr="C:\Users\nambak\Desktop\naya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mbak\Desktop\naya letterhea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62875" cy="18281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D67980"/>
    <w:lvl w:ilvl="0">
      <w:numFmt w:val="bullet"/>
      <w:lvlText w:val="*"/>
      <w:lvlJc w:val="left"/>
    </w:lvl>
  </w:abstractNum>
  <w:abstractNum w:abstractNumId="1" w15:restartNumberingAfterBreak="0">
    <w:nsid w:val="0087796F"/>
    <w:multiLevelType w:val="hybridMultilevel"/>
    <w:tmpl w:val="BD6EBDE4"/>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87029F"/>
    <w:multiLevelType w:val="hybridMultilevel"/>
    <w:tmpl w:val="98DE2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2007A"/>
    <w:multiLevelType w:val="hybridMultilevel"/>
    <w:tmpl w:val="F2F41EC8"/>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B96E73"/>
    <w:multiLevelType w:val="hybridMultilevel"/>
    <w:tmpl w:val="DD521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700DFA"/>
    <w:multiLevelType w:val="hybridMultilevel"/>
    <w:tmpl w:val="FF5E670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331640"/>
    <w:multiLevelType w:val="multilevel"/>
    <w:tmpl w:val="B3B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F3649D"/>
    <w:multiLevelType w:val="hybridMultilevel"/>
    <w:tmpl w:val="4F3C2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EF7157"/>
    <w:multiLevelType w:val="hybridMultilevel"/>
    <w:tmpl w:val="CB3EABD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AE6357"/>
    <w:multiLevelType w:val="multilevel"/>
    <w:tmpl w:val="A87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CD3F30"/>
    <w:multiLevelType w:val="hybridMultilevel"/>
    <w:tmpl w:val="B6FC7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42342D"/>
    <w:multiLevelType w:val="hybridMultilevel"/>
    <w:tmpl w:val="D598D55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F190B9D"/>
    <w:multiLevelType w:val="hybridMultilevel"/>
    <w:tmpl w:val="A9688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24F59"/>
    <w:multiLevelType w:val="multilevel"/>
    <w:tmpl w:val="ABA4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FE3E56"/>
    <w:multiLevelType w:val="multilevel"/>
    <w:tmpl w:val="43FC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8B41C3"/>
    <w:multiLevelType w:val="multilevel"/>
    <w:tmpl w:val="0AAE1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D36ECB"/>
    <w:multiLevelType w:val="multilevel"/>
    <w:tmpl w:val="50AAD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3C935FB"/>
    <w:multiLevelType w:val="hybridMultilevel"/>
    <w:tmpl w:val="3ADEA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CE3AA0"/>
    <w:multiLevelType w:val="hybridMultilevel"/>
    <w:tmpl w:val="9B0EF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56137FF"/>
    <w:multiLevelType w:val="hybridMultilevel"/>
    <w:tmpl w:val="E976D9D4"/>
    <w:lvl w:ilvl="0" w:tplc="BA340730">
      <w:start w:val="1"/>
      <w:numFmt w:val="bullet"/>
      <w:lvlText w:val="o"/>
      <w:lvlJc w:val="left"/>
      <w:pPr>
        <w:ind w:left="1080" w:hanging="360"/>
      </w:pPr>
      <w:rPr>
        <w:rFonts w:ascii="Courier New" w:hAnsi="Courier New" w:hint="default"/>
      </w:rPr>
    </w:lvl>
    <w:lvl w:ilvl="1" w:tplc="BA340730">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6B07876"/>
    <w:multiLevelType w:val="hybridMultilevel"/>
    <w:tmpl w:val="F246FE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7F4182"/>
    <w:multiLevelType w:val="multilevel"/>
    <w:tmpl w:val="CD60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F1149B3"/>
    <w:multiLevelType w:val="hybridMultilevel"/>
    <w:tmpl w:val="91D4FAC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2D3B91"/>
    <w:multiLevelType w:val="multilevel"/>
    <w:tmpl w:val="E9D4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063ABB"/>
    <w:multiLevelType w:val="hybridMultilevel"/>
    <w:tmpl w:val="67B89038"/>
    <w:lvl w:ilvl="0" w:tplc="4000AC60">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5953008"/>
    <w:multiLevelType w:val="multilevel"/>
    <w:tmpl w:val="C6621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BE608F"/>
    <w:multiLevelType w:val="hybridMultilevel"/>
    <w:tmpl w:val="1C22B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DA769A"/>
    <w:multiLevelType w:val="multilevel"/>
    <w:tmpl w:val="8D822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4500522">
    <w:abstractNumId w:val="22"/>
  </w:num>
  <w:num w:numId="2" w16cid:durableId="310597027">
    <w:abstractNumId w:val="5"/>
  </w:num>
  <w:num w:numId="3" w16cid:durableId="1988125963">
    <w:abstractNumId w:val="11"/>
  </w:num>
  <w:num w:numId="4" w16cid:durableId="1518881389">
    <w:abstractNumId w:val="4"/>
  </w:num>
  <w:num w:numId="5" w16cid:durableId="2117404164">
    <w:abstractNumId w:val="24"/>
  </w:num>
  <w:num w:numId="6" w16cid:durableId="583955909">
    <w:abstractNumId w:val="0"/>
    <w:lvlOverride w:ilvl="0">
      <w:lvl w:ilvl="0">
        <w:numFmt w:val="bullet"/>
        <w:lvlText w:val=""/>
        <w:legacy w:legacy="1" w:legacySpace="0" w:legacyIndent="360"/>
        <w:lvlJc w:val="left"/>
        <w:rPr>
          <w:rFonts w:ascii="Symbol" w:hAnsi="Symbol" w:hint="default"/>
        </w:rPr>
      </w:lvl>
    </w:lvlOverride>
  </w:num>
  <w:num w:numId="7" w16cid:durableId="757289172">
    <w:abstractNumId w:val="20"/>
  </w:num>
  <w:num w:numId="8" w16cid:durableId="1757895887">
    <w:abstractNumId w:val="18"/>
  </w:num>
  <w:num w:numId="9" w16cid:durableId="103574854">
    <w:abstractNumId w:val="10"/>
  </w:num>
  <w:num w:numId="10" w16cid:durableId="1166627187">
    <w:abstractNumId w:val="19"/>
  </w:num>
  <w:num w:numId="11" w16cid:durableId="63649346">
    <w:abstractNumId w:val="26"/>
  </w:num>
  <w:num w:numId="12" w16cid:durableId="949355826">
    <w:abstractNumId w:val="2"/>
  </w:num>
  <w:num w:numId="13" w16cid:durableId="1830365096">
    <w:abstractNumId w:val="8"/>
  </w:num>
  <w:num w:numId="14" w16cid:durableId="376202868">
    <w:abstractNumId w:val="3"/>
  </w:num>
  <w:num w:numId="15" w16cid:durableId="1623490323">
    <w:abstractNumId w:val="1"/>
  </w:num>
  <w:num w:numId="16" w16cid:durableId="23211064">
    <w:abstractNumId w:val="17"/>
  </w:num>
  <w:num w:numId="17" w16cid:durableId="288123337">
    <w:abstractNumId w:val="12"/>
  </w:num>
  <w:num w:numId="18" w16cid:durableId="1776513401">
    <w:abstractNumId w:val="7"/>
  </w:num>
  <w:num w:numId="19" w16cid:durableId="394015991">
    <w:abstractNumId w:val="13"/>
  </w:num>
  <w:num w:numId="20" w16cid:durableId="2072382261">
    <w:abstractNumId w:val="14"/>
  </w:num>
  <w:num w:numId="21" w16cid:durableId="1477407571">
    <w:abstractNumId w:val="21"/>
  </w:num>
  <w:num w:numId="22" w16cid:durableId="199439063">
    <w:abstractNumId w:val="27"/>
  </w:num>
  <w:num w:numId="23" w16cid:durableId="764495912">
    <w:abstractNumId w:val="6"/>
  </w:num>
  <w:num w:numId="24" w16cid:durableId="1303191618">
    <w:abstractNumId w:val="23"/>
  </w:num>
  <w:num w:numId="25" w16cid:durableId="1519346964">
    <w:abstractNumId w:val="15"/>
  </w:num>
  <w:num w:numId="26" w16cid:durableId="1112940829">
    <w:abstractNumId w:val="25"/>
  </w:num>
  <w:num w:numId="27" w16cid:durableId="1694840746">
    <w:abstractNumId w:val="9"/>
  </w:num>
  <w:num w:numId="28" w16cid:durableId="178468499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C0"/>
    <w:rsid w:val="0000423D"/>
    <w:rsid w:val="000202A5"/>
    <w:rsid w:val="00022766"/>
    <w:rsid w:val="000247F9"/>
    <w:rsid w:val="000304BA"/>
    <w:rsid w:val="00032229"/>
    <w:rsid w:val="00034180"/>
    <w:rsid w:val="00042FE0"/>
    <w:rsid w:val="0004311E"/>
    <w:rsid w:val="00045A28"/>
    <w:rsid w:val="00046168"/>
    <w:rsid w:val="000638D5"/>
    <w:rsid w:val="000649B8"/>
    <w:rsid w:val="00065403"/>
    <w:rsid w:val="00067233"/>
    <w:rsid w:val="00074887"/>
    <w:rsid w:val="00074EB3"/>
    <w:rsid w:val="00075F4D"/>
    <w:rsid w:val="00076DF6"/>
    <w:rsid w:val="000842F4"/>
    <w:rsid w:val="00096383"/>
    <w:rsid w:val="000A0A1F"/>
    <w:rsid w:val="000A57EE"/>
    <w:rsid w:val="000B6463"/>
    <w:rsid w:val="000B7F78"/>
    <w:rsid w:val="000C435C"/>
    <w:rsid w:val="000D68DE"/>
    <w:rsid w:val="000D7E67"/>
    <w:rsid w:val="00100CA5"/>
    <w:rsid w:val="00103CC0"/>
    <w:rsid w:val="00105766"/>
    <w:rsid w:val="0010631C"/>
    <w:rsid w:val="0010679D"/>
    <w:rsid w:val="00107426"/>
    <w:rsid w:val="00110093"/>
    <w:rsid w:val="001140BF"/>
    <w:rsid w:val="00117385"/>
    <w:rsid w:val="00117C7D"/>
    <w:rsid w:val="00120CA3"/>
    <w:rsid w:val="00127989"/>
    <w:rsid w:val="00135003"/>
    <w:rsid w:val="00140A7F"/>
    <w:rsid w:val="00142873"/>
    <w:rsid w:val="00146D65"/>
    <w:rsid w:val="001507E8"/>
    <w:rsid w:val="00152C7B"/>
    <w:rsid w:val="0015481A"/>
    <w:rsid w:val="0015728B"/>
    <w:rsid w:val="00162018"/>
    <w:rsid w:val="00170244"/>
    <w:rsid w:val="00172379"/>
    <w:rsid w:val="00172758"/>
    <w:rsid w:val="001738BB"/>
    <w:rsid w:val="00174FD1"/>
    <w:rsid w:val="00182425"/>
    <w:rsid w:val="00197A7A"/>
    <w:rsid w:val="00197C2D"/>
    <w:rsid w:val="00197ED0"/>
    <w:rsid w:val="001A0CEA"/>
    <w:rsid w:val="001A5E77"/>
    <w:rsid w:val="001B06DD"/>
    <w:rsid w:val="001B320A"/>
    <w:rsid w:val="001B32E4"/>
    <w:rsid w:val="001D1572"/>
    <w:rsid w:val="001D3597"/>
    <w:rsid w:val="001D537F"/>
    <w:rsid w:val="001E102C"/>
    <w:rsid w:val="001E2471"/>
    <w:rsid w:val="001E4045"/>
    <w:rsid w:val="001E4776"/>
    <w:rsid w:val="001F6C0B"/>
    <w:rsid w:val="00202B78"/>
    <w:rsid w:val="00206181"/>
    <w:rsid w:val="002103BD"/>
    <w:rsid w:val="002113EF"/>
    <w:rsid w:val="002158D8"/>
    <w:rsid w:val="00216B3D"/>
    <w:rsid w:val="002178A1"/>
    <w:rsid w:val="00220635"/>
    <w:rsid w:val="002213D4"/>
    <w:rsid w:val="00225C60"/>
    <w:rsid w:val="0023463B"/>
    <w:rsid w:val="00244FC9"/>
    <w:rsid w:val="002464B8"/>
    <w:rsid w:val="00247555"/>
    <w:rsid w:val="00250F7E"/>
    <w:rsid w:val="00252889"/>
    <w:rsid w:val="00255C5C"/>
    <w:rsid w:val="00256064"/>
    <w:rsid w:val="00261AE6"/>
    <w:rsid w:val="00261D19"/>
    <w:rsid w:val="002642DC"/>
    <w:rsid w:val="00273435"/>
    <w:rsid w:val="002761CF"/>
    <w:rsid w:val="00276468"/>
    <w:rsid w:val="002764D1"/>
    <w:rsid w:val="0028069A"/>
    <w:rsid w:val="00290534"/>
    <w:rsid w:val="00290A6E"/>
    <w:rsid w:val="002A0C80"/>
    <w:rsid w:val="002B76D6"/>
    <w:rsid w:val="002B77DE"/>
    <w:rsid w:val="002C4374"/>
    <w:rsid w:val="002C53F1"/>
    <w:rsid w:val="002E2ADE"/>
    <w:rsid w:val="002E48B7"/>
    <w:rsid w:val="002F6269"/>
    <w:rsid w:val="00300167"/>
    <w:rsid w:val="0030041A"/>
    <w:rsid w:val="00303DAD"/>
    <w:rsid w:val="0031589E"/>
    <w:rsid w:val="00333D44"/>
    <w:rsid w:val="003356D2"/>
    <w:rsid w:val="00336DF9"/>
    <w:rsid w:val="003411BB"/>
    <w:rsid w:val="00354FB7"/>
    <w:rsid w:val="00356FEF"/>
    <w:rsid w:val="00360EFE"/>
    <w:rsid w:val="0036461A"/>
    <w:rsid w:val="00374C21"/>
    <w:rsid w:val="00385154"/>
    <w:rsid w:val="003868D0"/>
    <w:rsid w:val="00386963"/>
    <w:rsid w:val="003904B6"/>
    <w:rsid w:val="00392244"/>
    <w:rsid w:val="003A00B6"/>
    <w:rsid w:val="003A1250"/>
    <w:rsid w:val="003A1D38"/>
    <w:rsid w:val="003A40D6"/>
    <w:rsid w:val="003A7080"/>
    <w:rsid w:val="003B30D3"/>
    <w:rsid w:val="003B4C83"/>
    <w:rsid w:val="003C01C8"/>
    <w:rsid w:val="003C5E9A"/>
    <w:rsid w:val="003E13F9"/>
    <w:rsid w:val="003E2F35"/>
    <w:rsid w:val="003F06E3"/>
    <w:rsid w:val="003F3989"/>
    <w:rsid w:val="00402802"/>
    <w:rsid w:val="00404631"/>
    <w:rsid w:val="0040466A"/>
    <w:rsid w:val="0041177F"/>
    <w:rsid w:val="00416C99"/>
    <w:rsid w:val="00417C86"/>
    <w:rsid w:val="00424079"/>
    <w:rsid w:val="00426B3F"/>
    <w:rsid w:val="0043023B"/>
    <w:rsid w:val="00430622"/>
    <w:rsid w:val="00434FEF"/>
    <w:rsid w:val="00441C78"/>
    <w:rsid w:val="004470DA"/>
    <w:rsid w:val="00447423"/>
    <w:rsid w:val="004501CB"/>
    <w:rsid w:val="00452FAF"/>
    <w:rsid w:val="00464031"/>
    <w:rsid w:val="00465CD3"/>
    <w:rsid w:val="00467EFD"/>
    <w:rsid w:val="0047082E"/>
    <w:rsid w:val="004740C5"/>
    <w:rsid w:val="00480581"/>
    <w:rsid w:val="00481ACB"/>
    <w:rsid w:val="004822AD"/>
    <w:rsid w:val="00483AF7"/>
    <w:rsid w:val="004901B8"/>
    <w:rsid w:val="0049050B"/>
    <w:rsid w:val="004963A8"/>
    <w:rsid w:val="004A1722"/>
    <w:rsid w:val="004A4451"/>
    <w:rsid w:val="004A5DCF"/>
    <w:rsid w:val="004B1A01"/>
    <w:rsid w:val="004B7505"/>
    <w:rsid w:val="004C190C"/>
    <w:rsid w:val="004C4D7E"/>
    <w:rsid w:val="004D0ADF"/>
    <w:rsid w:val="004D1C08"/>
    <w:rsid w:val="004D3FC0"/>
    <w:rsid w:val="004D52E1"/>
    <w:rsid w:val="004D6F96"/>
    <w:rsid w:val="004D75B6"/>
    <w:rsid w:val="004E38B8"/>
    <w:rsid w:val="004E5D6D"/>
    <w:rsid w:val="004F0CEC"/>
    <w:rsid w:val="004F4BA2"/>
    <w:rsid w:val="00500175"/>
    <w:rsid w:val="0050612C"/>
    <w:rsid w:val="00506DA5"/>
    <w:rsid w:val="00511721"/>
    <w:rsid w:val="005156A3"/>
    <w:rsid w:val="00515EE6"/>
    <w:rsid w:val="00520B8F"/>
    <w:rsid w:val="00522F4B"/>
    <w:rsid w:val="0052516B"/>
    <w:rsid w:val="005263F0"/>
    <w:rsid w:val="00533B0D"/>
    <w:rsid w:val="00534DA5"/>
    <w:rsid w:val="00536EC7"/>
    <w:rsid w:val="00541EBE"/>
    <w:rsid w:val="005420A9"/>
    <w:rsid w:val="00547BF5"/>
    <w:rsid w:val="00551A20"/>
    <w:rsid w:val="00556CEA"/>
    <w:rsid w:val="00557DDE"/>
    <w:rsid w:val="00564CC3"/>
    <w:rsid w:val="00565A89"/>
    <w:rsid w:val="0057046E"/>
    <w:rsid w:val="00575584"/>
    <w:rsid w:val="00583842"/>
    <w:rsid w:val="00584CF9"/>
    <w:rsid w:val="00591291"/>
    <w:rsid w:val="005A1061"/>
    <w:rsid w:val="005A354B"/>
    <w:rsid w:val="005A6AB9"/>
    <w:rsid w:val="005A7464"/>
    <w:rsid w:val="005B46B5"/>
    <w:rsid w:val="005B489B"/>
    <w:rsid w:val="005B4F6D"/>
    <w:rsid w:val="005B5D05"/>
    <w:rsid w:val="005B6849"/>
    <w:rsid w:val="005C0475"/>
    <w:rsid w:val="005C14B0"/>
    <w:rsid w:val="005C407E"/>
    <w:rsid w:val="005D2BD3"/>
    <w:rsid w:val="005D3F19"/>
    <w:rsid w:val="005D7C12"/>
    <w:rsid w:val="005E5E15"/>
    <w:rsid w:val="005F0C9C"/>
    <w:rsid w:val="005F3077"/>
    <w:rsid w:val="005F6B69"/>
    <w:rsid w:val="005F73B3"/>
    <w:rsid w:val="00607318"/>
    <w:rsid w:val="0061386B"/>
    <w:rsid w:val="0061427B"/>
    <w:rsid w:val="00620157"/>
    <w:rsid w:val="00624F77"/>
    <w:rsid w:val="006279CA"/>
    <w:rsid w:val="00641B74"/>
    <w:rsid w:val="006445F3"/>
    <w:rsid w:val="00645A90"/>
    <w:rsid w:val="00650723"/>
    <w:rsid w:val="00652A7F"/>
    <w:rsid w:val="00662FA9"/>
    <w:rsid w:val="00667C85"/>
    <w:rsid w:val="00672D9C"/>
    <w:rsid w:val="00681796"/>
    <w:rsid w:val="006834A4"/>
    <w:rsid w:val="00692C89"/>
    <w:rsid w:val="00693495"/>
    <w:rsid w:val="006B29B5"/>
    <w:rsid w:val="006B4F16"/>
    <w:rsid w:val="006B6334"/>
    <w:rsid w:val="006C5A38"/>
    <w:rsid w:val="006C7306"/>
    <w:rsid w:val="006D3F1B"/>
    <w:rsid w:val="006E2A8A"/>
    <w:rsid w:val="006E5F6D"/>
    <w:rsid w:val="006F1022"/>
    <w:rsid w:val="006F292F"/>
    <w:rsid w:val="00700831"/>
    <w:rsid w:val="007009D7"/>
    <w:rsid w:val="00706ED7"/>
    <w:rsid w:val="007100ED"/>
    <w:rsid w:val="0071214B"/>
    <w:rsid w:val="00715329"/>
    <w:rsid w:val="00720057"/>
    <w:rsid w:val="007215F2"/>
    <w:rsid w:val="007236B9"/>
    <w:rsid w:val="007275B0"/>
    <w:rsid w:val="0073590B"/>
    <w:rsid w:val="00740376"/>
    <w:rsid w:val="0074065C"/>
    <w:rsid w:val="00741C54"/>
    <w:rsid w:val="007461A0"/>
    <w:rsid w:val="0075366C"/>
    <w:rsid w:val="007576F1"/>
    <w:rsid w:val="0075797D"/>
    <w:rsid w:val="00761826"/>
    <w:rsid w:val="007711AB"/>
    <w:rsid w:val="00774BA5"/>
    <w:rsid w:val="00790E71"/>
    <w:rsid w:val="00791D6F"/>
    <w:rsid w:val="00793612"/>
    <w:rsid w:val="00794F33"/>
    <w:rsid w:val="007A0428"/>
    <w:rsid w:val="007A3827"/>
    <w:rsid w:val="007A5EB7"/>
    <w:rsid w:val="007A78A0"/>
    <w:rsid w:val="007B250A"/>
    <w:rsid w:val="007B2DEE"/>
    <w:rsid w:val="007B50F5"/>
    <w:rsid w:val="007D13D2"/>
    <w:rsid w:val="007D7B87"/>
    <w:rsid w:val="007E1111"/>
    <w:rsid w:val="007E1405"/>
    <w:rsid w:val="007F06EA"/>
    <w:rsid w:val="007F1126"/>
    <w:rsid w:val="007F1E47"/>
    <w:rsid w:val="007F5A53"/>
    <w:rsid w:val="008042E0"/>
    <w:rsid w:val="00806E94"/>
    <w:rsid w:val="00807C8A"/>
    <w:rsid w:val="00811EEA"/>
    <w:rsid w:val="00814FE1"/>
    <w:rsid w:val="0081602C"/>
    <w:rsid w:val="00825D97"/>
    <w:rsid w:val="0082655F"/>
    <w:rsid w:val="00835149"/>
    <w:rsid w:val="0083581E"/>
    <w:rsid w:val="00836309"/>
    <w:rsid w:val="00841CE3"/>
    <w:rsid w:val="008420EA"/>
    <w:rsid w:val="00842268"/>
    <w:rsid w:val="00845B3E"/>
    <w:rsid w:val="0087640B"/>
    <w:rsid w:val="00876E5A"/>
    <w:rsid w:val="0087786D"/>
    <w:rsid w:val="0088258C"/>
    <w:rsid w:val="00885688"/>
    <w:rsid w:val="00892392"/>
    <w:rsid w:val="00897783"/>
    <w:rsid w:val="00897D2B"/>
    <w:rsid w:val="008A3981"/>
    <w:rsid w:val="008B2FD1"/>
    <w:rsid w:val="008B3447"/>
    <w:rsid w:val="008C2178"/>
    <w:rsid w:val="008C385A"/>
    <w:rsid w:val="008D6D4A"/>
    <w:rsid w:val="008D7655"/>
    <w:rsid w:val="008E16D0"/>
    <w:rsid w:val="008F4952"/>
    <w:rsid w:val="008F712F"/>
    <w:rsid w:val="00903841"/>
    <w:rsid w:val="009040F4"/>
    <w:rsid w:val="00907392"/>
    <w:rsid w:val="009100D3"/>
    <w:rsid w:val="00917A64"/>
    <w:rsid w:val="00931686"/>
    <w:rsid w:val="00933272"/>
    <w:rsid w:val="00936B6A"/>
    <w:rsid w:val="00940336"/>
    <w:rsid w:val="009421AC"/>
    <w:rsid w:val="009428CA"/>
    <w:rsid w:val="009476C3"/>
    <w:rsid w:val="009519A3"/>
    <w:rsid w:val="00951BE7"/>
    <w:rsid w:val="009521BE"/>
    <w:rsid w:val="00954B5F"/>
    <w:rsid w:val="009679B8"/>
    <w:rsid w:val="0097061D"/>
    <w:rsid w:val="009750FB"/>
    <w:rsid w:val="009A06E1"/>
    <w:rsid w:val="009A1A0A"/>
    <w:rsid w:val="009C14FA"/>
    <w:rsid w:val="009C777C"/>
    <w:rsid w:val="009D0A0B"/>
    <w:rsid w:val="009D1FDE"/>
    <w:rsid w:val="009E1C0A"/>
    <w:rsid w:val="009E234D"/>
    <w:rsid w:val="009E367C"/>
    <w:rsid w:val="009E4693"/>
    <w:rsid w:val="009F2754"/>
    <w:rsid w:val="009F37D8"/>
    <w:rsid w:val="00A001DD"/>
    <w:rsid w:val="00A120F6"/>
    <w:rsid w:val="00A15596"/>
    <w:rsid w:val="00A16510"/>
    <w:rsid w:val="00A17FD4"/>
    <w:rsid w:val="00A21D52"/>
    <w:rsid w:val="00A327E8"/>
    <w:rsid w:val="00A34E70"/>
    <w:rsid w:val="00A34EC8"/>
    <w:rsid w:val="00A36FAD"/>
    <w:rsid w:val="00A402D2"/>
    <w:rsid w:val="00A41026"/>
    <w:rsid w:val="00A573FD"/>
    <w:rsid w:val="00A60523"/>
    <w:rsid w:val="00A653BC"/>
    <w:rsid w:val="00A72FB1"/>
    <w:rsid w:val="00A75896"/>
    <w:rsid w:val="00A805E6"/>
    <w:rsid w:val="00A82AB6"/>
    <w:rsid w:val="00A85080"/>
    <w:rsid w:val="00A863EC"/>
    <w:rsid w:val="00A866B6"/>
    <w:rsid w:val="00A86C51"/>
    <w:rsid w:val="00AA20A2"/>
    <w:rsid w:val="00AB1659"/>
    <w:rsid w:val="00AB5EEE"/>
    <w:rsid w:val="00AC5F26"/>
    <w:rsid w:val="00AE26E0"/>
    <w:rsid w:val="00AE399C"/>
    <w:rsid w:val="00AE5EBC"/>
    <w:rsid w:val="00B0777C"/>
    <w:rsid w:val="00B1260E"/>
    <w:rsid w:val="00B1447D"/>
    <w:rsid w:val="00B146EF"/>
    <w:rsid w:val="00B15D29"/>
    <w:rsid w:val="00B22FE0"/>
    <w:rsid w:val="00B42B3D"/>
    <w:rsid w:val="00B52EAB"/>
    <w:rsid w:val="00B56448"/>
    <w:rsid w:val="00B70A68"/>
    <w:rsid w:val="00B743A2"/>
    <w:rsid w:val="00B74BA3"/>
    <w:rsid w:val="00B75FDF"/>
    <w:rsid w:val="00B772FA"/>
    <w:rsid w:val="00B80EDE"/>
    <w:rsid w:val="00B81E2D"/>
    <w:rsid w:val="00B8490F"/>
    <w:rsid w:val="00B86F15"/>
    <w:rsid w:val="00BA151E"/>
    <w:rsid w:val="00BA291D"/>
    <w:rsid w:val="00BA6E31"/>
    <w:rsid w:val="00BA74ED"/>
    <w:rsid w:val="00BB1BCE"/>
    <w:rsid w:val="00BB5EF7"/>
    <w:rsid w:val="00BB601E"/>
    <w:rsid w:val="00BB7747"/>
    <w:rsid w:val="00BC3A7D"/>
    <w:rsid w:val="00BD1EDD"/>
    <w:rsid w:val="00BD275B"/>
    <w:rsid w:val="00BD5963"/>
    <w:rsid w:val="00BE09E8"/>
    <w:rsid w:val="00BE3061"/>
    <w:rsid w:val="00BE35D3"/>
    <w:rsid w:val="00BF79F6"/>
    <w:rsid w:val="00C020F6"/>
    <w:rsid w:val="00C0544D"/>
    <w:rsid w:val="00C05C61"/>
    <w:rsid w:val="00C11482"/>
    <w:rsid w:val="00C27F5C"/>
    <w:rsid w:val="00C37898"/>
    <w:rsid w:val="00C37C77"/>
    <w:rsid w:val="00C46ACE"/>
    <w:rsid w:val="00C4710C"/>
    <w:rsid w:val="00C501AF"/>
    <w:rsid w:val="00C5033B"/>
    <w:rsid w:val="00C50B45"/>
    <w:rsid w:val="00C54678"/>
    <w:rsid w:val="00C62B12"/>
    <w:rsid w:val="00C62C2D"/>
    <w:rsid w:val="00C632EB"/>
    <w:rsid w:val="00C70484"/>
    <w:rsid w:val="00C716B5"/>
    <w:rsid w:val="00C72609"/>
    <w:rsid w:val="00C91E28"/>
    <w:rsid w:val="00CA1168"/>
    <w:rsid w:val="00CA4E6B"/>
    <w:rsid w:val="00CA4F5A"/>
    <w:rsid w:val="00CB2A6A"/>
    <w:rsid w:val="00CB3E35"/>
    <w:rsid w:val="00CD05FF"/>
    <w:rsid w:val="00CE2B78"/>
    <w:rsid w:val="00CE37B2"/>
    <w:rsid w:val="00CE3FD1"/>
    <w:rsid w:val="00CE4776"/>
    <w:rsid w:val="00CE6184"/>
    <w:rsid w:val="00CE718B"/>
    <w:rsid w:val="00CF0267"/>
    <w:rsid w:val="00D01643"/>
    <w:rsid w:val="00D0186B"/>
    <w:rsid w:val="00D01D92"/>
    <w:rsid w:val="00D03969"/>
    <w:rsid w:val="00D07CA0"/>
    <w:rsid w:val="00D135B0"/>
    <w:rsid w:val="00D15C1D"/>
    <w:rsid w:val="00D16194"/>
    <w:rsid w:val="00D23603"/>
    <w:rsid w:val="00D32ECF"/>
    <w:rsid w:val="00D34013"/>
    <w:rsid w:val="00D37DEC"/>
    <w:rsid w:val="00D420F9"/>
    <w:rsid w:val="00D4457F"/>
    <w:rsid w:val="00D451C3"/>
    <w:rsid w:val="00D4652D"/>
    <w:rsid w:val="00D507E8"/>
    <w:rsid w:val="00D524AB"/>
    <w:rsid w:val="00D7280A"/>
    <w:rsid w:val="00D74097"/>
    <w:rsid w:val="00D90CED"/>
    <w:rsid w:val="00D91115"/>
    <w:rsid w:val="00D969CE"/>
    <w:rsid w:val="00DA3AEF"/>
    <w:rsid w:val="00DA3BB8"/>
    <w:rsid w:val="00DA5E74"/>
    <w:rsid w:val="00DA654C"/>
    <w:rsid w:val="00DB4F8F"/>
    <w:rsid w:val="00DB7FE0"/>
    <w:rsid w:val="00DC1CB7"/>
    <w:rsid w:val="00DC550F"/>
    <w:rsid w:val="00DE050D"/>
    <w:rsid w:val="00DE2DA6"/>
    <w:rsid w:val="00DF0566"/>
    <w:rsid w:val="00DF4642"/>
    <w:rsid w:val="00DF6EF0"/>
    <w:rsid w:val="00E02C59"/>
    <w:rsid w:val="00E14CF1"/>
    <w:rsid w:val="00E219D7"/>
    <w:rsid w:val="00E23738"/>
    <w:rsid w:val="00E345C4"/>
    <w:rsid w:val="00E37AE0"/>
    <w:rsid w:val="00E4139E"/>
    <w:rsid w:val="00E435CA"/>
    <w:rsid w:val="00E43EC7"/>
    <w:rsid w:val="00E454E1"/>
    <w:rsid w:val="00E47CE2"/>
    <w:rsid w:val="00E530DF"/>
    <w:rsid w:val="00E65384"/>
    <w:rsid w:val="00E664F8"/>
    <w:rsid w:val="00E76C1A"/>
    <w:rsid w:val="00E800D0"/>
    <w:rsid w:val="00E87A68"/>
    <w:rsid w:val="00E9318D"/>
    <w:rsid w:val="00E951D2"/>
    <w:rsid w:val="00E95EEA"/>
    <w:rsid w:val="00E9610B"/>
    <w:rsid w:val="00E97AFC"/>
    <w:rsid w:val="00EB09F1"/>
    <w:rsid w:val="00EB19BA"/>
    <w:rsid w:val="00EB27FC"/>
    <w:rsid w:val="00EB5104"/>
    <w:rsid w:val="00EB7B53"/>
    <w:rsid w:val="00EC0403"/>
    <w:rsid w:val="00ED5049"/>
    <w:rsid w:val="00EE39B8"/>
    <w:rsid w:val="00EE68F5"/>
    <w:rsid w:val="00EF588E"/>
    <w:rsid w:val="00F01324"/>
    <w:rsid w:val="00F0290F"/>
    <w:rsid w:val="00F030D4"/>
    <w:rsid w:val="00F032E5"/>
    <w:rsid w:val="00F03D9B"/>
    <w:rsid w:val="00F1293A"/>
    <w:rsid w:val="00F14053"/>
    <w:rsid w:val="00F27415"/>
    <w:rsid w:val="00F34324"/>
    <w:rsid w:val="00F438F0"/>
    <w:rsid w:val="00F44CA4"/>
    <w:rsid w:val="00F44DAB"/>
    <w:rsid w:val="00F45089"/>
    <w:rsid w:val="00F46B35"/>
    <w:rsid w:val="00F52A5D"/>
    <w:rsid w:val="00F5767A"/>
    <w:rsid w:val="00F60F63"/>
    <w:rsid w:val="00F62D5C"/>
    <w:rsid w:val="00F7069B"/>
    <w:rsid w:val="00F739E0"/>
    <w:rsid w:val="00F805D3"/>
    <w:rsid w:val="00F80DE0"/>
    <w:rsid w:val="00F842F3"/>
    <w:rsid w:val="00F86D63"/>
    <w:rsid w:val="00F90043"/>
    <w:rsid w:val="00F92F3E"/>
    <w:rsid w:val="00F94301"/>
    <w:rsid w:val="00F95337"/>
    <w:rsid w:val="00FA19DE"/>
    <w:rsid w:val="00FA5E27"/>
    <w:rsid w:val="00FB29F0"/>
    <w:rsid w:val="00FB2E1B"/>
    <w:rsid w:val="00FB3F3C"/>
    <w:rsid w:val="00FB45F5"/>
    <w:rsid w:val="00FB7DA6"/>
    <w:rsid w:val="00FC702A"/>
    <w:rsid w:val="00FC71BE"/>
    <w:rsid w:val="00FC7261"/>
    <w:rsid w:val="00FD0483"/>
    <w:rsid w:val="00FD1030"/>
    <w:rsid w:val="00FD10BC"/>
    <w:rsid w:val="00FD7F61"/>
    <w:rsid w:val="00FE24C2"/>
    <w:rsid w:val="00FE44F8"/>
    <w:rsid w:val="00FF4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8D4E2"/>
  <w15:docId w15:val="{BF546EC9-C08F-4CA9-81C5-27B38F2C4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CC0"/>
  </w:style>
  <w:style w:type="paragraph" w:styleId="Heading2">
    <w:name w:val="heading 2"/>
    <w:basedOn w:val="Normal"/>
    <w:next w:val="Normal"/>
    <w:qFormat/>
    <w:rsid w:val="004E5D6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03C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03CC0"/>
    <w:pPr>
      <w:tabs>
        <w:tab w:val="center" w:pos="4320"/>
        <w:tab w:val="right" w:pos="8640"/>
      </w:tabs>
    </w:pPr>
  </w:style>
  <w:style w:type="paragraph" w:styleId="Footer">
    <w:name w:val="footer"/>
    <w:basedOn w:val="Normal"/>
    <w:rsid w:val="00103CC0"/>
    <w:pPr>
      <w:tabs>
        <w:tab w:val="center" w:pos="4320"/>
        <w:tab w:val="right" w:pos="8640"/>
      </w:tabs>
    </w:pPr>
  </w:style>
  <w:style w:type="character" w:styleId="Hyperlink">
    <w:name w:val="Hyperlink"/>
    <w:basedOn w:val="DefaultParagraphFont"/>
    <w:rsid w:val="00103CC0"/>
    <w:rPr>
      <w:color w:val="0000FF"/>
      <w:u w:val="single"/>
    </w:rPr>
  </w:style>
  <w:style w:type="character" w:styleId="PageNumber">
    <w:name w:val="page number"/>
    <w:basedOn w:val="DefaultParagraphFont"/>
    <w:rsid w:val="00103CC0"/>
  </w:style>
  <w:style w:type="paragraph" w:styleId="BodyText">
    <w:name w:val="Body Text"/>
    <w:basedOn w:val="Normal"/>
    <w:rsid w:val="00103CC0"/>
    <w:pPr>
      <w:spacing w:after="120"/>
    </w:pPr>
  </w:style>
  <w:style w:type="paragraph" w:customStyle="1" w:styleId="Default">
    <w:name w:val="Default"/>
    <w:rsid w:val="006B4F16"/>
    <w:pPr>
      <w:autoSpaceDE w:val="0"/>
      <w:autoSpaceDN w:val="0"/>
      <w:adjustRightInd w:val="0"/>
    </w:pPr>
    <w:rPr>
      <w:rFonts w:ascii="Garamond" w:hAnsi="Garamond" w:cs="Garamond"/>
      <w:color w:val="000000"/>
      <w:sz w:val="24"/>
      <w:szCs w:val="24"/>
    </w:rPr>
  </w:style>
  <w:style w:type="paragraph" w:styleId="BalloonText">
    <w:name w:val="Balloon Text"/>
    <w:basedOn w:val="Normal"/>
    <w:link w:val="BalloonTextChar"/>
    <w:rsid w:val="00D16194"/>
    <w:rPr>
      <w:rFonts w:ascii="Tahoma" w:hAnsi="Tahoma" w:cs="Tahoma"/>
      <w:sz w:val="16"/>
      <w:szCs w:val="16"/>
    </w:rPr>
  </w:style>
  <w:style w:type="character" w:customStyle="1" w:styleId="BalloonTextChar">
    <w:name w:val="Balloon Text Char"/>
    <w:basedOn w:val="DefaultParagraphFont"/>
    <w:link w:val="BalloonText"/>
    <w:rsid w:val="00D16194"/>
    <w:rPr>
      <w:rFonts w:ascii="Tahoma" w:hAnsi="Tahoma" w:cs="Tahoma"/>
      <w:sz w:val="16"/>
      <w:szCs w:val="16"/>
    </w:rPr>
  </w:style>
  <w:style w:type="paragraph" w:styleId="ListParagraph">
    <w:name w:val="List Paragraph"/>
    <w:basedOn w:val="Normal"/>
    <w:uiPriority w:val="34"/>
    <w:qFormat/>
    <w:rsid w:val="004B7505"/>
    <w:pPr>
      <w:ind w:left="720"/>
      <w:contextualSpacing/>
    </w:pPr>
  </w:style>
  <w:style w:type="character" w:styleId="CommentReference">
    <w:name w:val="annotation reference"/>
    <w:rsid w:val="00547BF5"/>
    <w:rPr>
      <w:sz w:val="16"/>
      <w:szCs w:val="16"/>
    </w:rPr>
  </w:style>
  <w:style w:type="paragraph" w:styleId="CommentText">
    <w:name w:val="annotation text"/>
    <w:basedOn w:val="Normal"/>
    <w:link w:val="CommentTextChar"/>
    <w:rsid w:val="00547BF5"/>
  </w:style>
  <w:style w:type="character" w:customStyle="1" w:styleId="CommentTextChar">
    <w:name w:val="Comment Text Char"/>
    <w:basedOn w:val="DefaultParagraphFont"/>
    <w:link w:val="CommentText"/>
    <w:rsid w:val="00547BF5"/>
  </w:style>
  <w:style w:type="table" w:styleId="TableGrid">
    <w:name w:val="Table Grid"/>
    <w:basedOn w:val="TableNormal"/>
    <w:rsid w:val="007B2D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515EE6"/>
    <w:rPr>
      <w:color w:val="800080" w:themeColor="followedHyperlink"/>
      <w:u w:val="single"/>
    </w:rPr>
  </w:style>
  <w:style w:type="character" w:styleId="UnresolvedMention">
    <w:name w:val="Unresolved Mention"/>
    <w:basedOn w:val="DefaultParagraphFont"/>
    <w:uiPriority w:val="99"/>
    <w:semiHidden/>
    <w:unhideWhenUsed/>
    <w:rsid w:val="005F3077"/>
    <w:rPr>
      <w:color w:val="605E5C"/>
      <w:shd w:val="clear" w:color="auto" w:fill="E1DFDD"/>
    </w:rPr>
  </w:style>
  <w:style w:type="paragraph" w:styleId="Revision">
    <w:name w:val="Revision"/>
    <w:hidden/>
    <w:uiPriority w:val="99"/>
    <w:semiHidden/>
    <w:rsid w:val="00127989"/>
  </w:style>
  <w:style w:type="paragraph" w:customStyle="1" w:styleId="paragraph">
    <w:name w:val="paragraph"/>
    <w:basedOn w:val="Normal"/>
    <w:rsid w:val="00483AF7"/>
    <w:pPr>
      <w:spacing w:before="100" w:beforeAutospacing="1" w:after="100" w:afterAutospacing="1"/>
    </w:pPr>
    <w:rPr>
      <w:sz w:val="24"/>
      <w:szCs w:val="24"/>
    </w:rPr>
  </w:style>
  <w:style w:type="character" w:customStyle="1" w:styleId="normaltextrun">
    <w:name w:val="normaltextrun"/>
    <w:basedOn w:val="DefaultParagraphFont"/>
    <w:rsid w:val="00483AF7"/>
  </w:style>
  <w:style w:type="character" w:customStyle="1" w:styleId="eop">
    <w:name w:val="eop"/>
    <w:basedOn w:val="DefaultParagraphFont"/>
    <w:rsid w:val="00483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yapdx.org/about/job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pps.net/cms/lib/OR01913224/Centricity/Domain/60/Forms%20-%20Fingerprinting/Disqualifying_Convictions_2015.pdf"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jobs@nayapdx.org" TargetMode="Externa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4</Pages>
  <Words>1521</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Naytive American Youth and Family Center</Company>
  <LinksUpToDate>false</LinksUpToDate>
  <CharactersWithSpaces>10171</CharactersWithSpaces>
  <SharedDoc>false</SharedDoc>
  <HLinks>
    <vt:vector size="12" baseType="variant">
      <vt:variant>
        <vt:i4>4784228</vt:i4>
      </vt:variant>
      <vt:variant>
        <vt:i4>3</vt:i4>
      </vt:variant>
      <vt:variant>
        <vt:i4>0</vt:i4>
      </vt:variant>
      <vt:variant>
        <vt:i4>5</vt:i4>
      </vt:variant>
      <vt:variant>
        <vt:lpwstr>http://patrickes@nayapdx.org/</vt:lpwstr>
      </vt:variant>
      <vt:variant>
        <vt:lpwstr/>
      </vt:variant>
      <vt:variant>
        <vt:i4>524307</vt:i4>
      </vt:variant>
      <vt:variant>
        <vt:i4>0</vt:i4>
      </vt:variant>
      <vt:variant>
        <vt:i4>0</vt:i4>
      </vt:variant>
      <vt:variant>
        <vt:i4>5</vt:i4>
      </vt:variant>
      <vt:variant>
        <vt:lpwstr>http://www.nayapdx.org/about/jobs.php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creator>Karin Hinze</dc:creator>
  <cp:lastModifiedBy>Anna Holst</cp:lastModifiedBy>
  <cp:revision>48</cp:revision>
  <cp:lastPrinted>2010-05-18T23:00:00Z</cp:lastPrinted>
  <dcterms:created xsi:type="dcterms:W3CDTF">2026-08-12T19:34:00Z</dcterms:created>
  <dcterms:modified xsi:type="dcterms:W3CDTF">2026-08-18T16:13:00Z</dcterms:modified>
</cp:coreProperties>
</file>