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9421AC" w:rsidR="009421AC" w:rsidP="0010544E" w:rsidRDefault="004B7505" w14:paraId="4CD08AAA" w14:textId="7E29DEFF">
      <w:pPr>
        <w:jc w:val="center"/>
        <w:rPr>
          <w:rFonts w:asciiTheme="minorHAnsi" w:hAnsiTheme="minorHAnsi" w:cstheme="minorHAnsi"/>
          <w:bCs/>
          <w:i/>
          <w:sz w:val="24"/>
          <w:szCs w:val="24"/>
        </w:rPr>
      </w:pPr>
      <w:r w:rsidRPr="004B7505">
        <w:rPr>
          <w:rFonts w:asciiTheme="minorHAnsi" w:hAnsiTheme="minorHAnsi" w:cstheme="minorHAnsi"/>
          <w:b/>
          <w:sz w:val="24"/>
          <w:szCs w:val="24"/>
        </w:rPr>
        <w:t xml:space="preserve">The Mission of NAYA Family Center is </w:t>
      </w:r>
      <w:r w:rsidRPr="004B7505" w:rsidR="00CE4776">
        <w:rPr>
          <w:rFonts w:asciiTheme="minorHAnsi" w:hAnsiTheme="minorHAnsi" w:cstheme="minorHAnsi"/>
          <w:b/>
          <w:sz w:val="24"/>
          <w:szCs w:val="24"/>
        </w:rPr>
        <w:t>“…</w:t>
      </w:r>
      <w:r w:rsidRPr="004B7505" w:rsidR="00CE4776">
        <w:rPr>
          <w:rFonts w:asciiTheme="minorHAnsi" w:hAnsiTheme="minorHAnsi" w:cstheme="minorHAnsi"/>
          <w:bCs/>
          <w:i/>
          <w:sz w:val="24"/>
          <w:szCs w:val="24"/>
        </w:rPr>
        <w:t>to enhance the diverse strengths of our youth and families in partnership with the community through cultural identity and education”.</w:t>
      </w:r>
    </w:p>
    <w:p w:rsidRPr="004B7505" w:rsidR="004E5D6D" w:rsidP="0010544E" w:rsidRDefault="004E5D6D" w14:paraId="47539BBC" w14:textId="77647572">
      <w:pPr>
        <w:pStyle w:val="Heading3"/>
        <w:spacing w:before="0" w:after="0"/>
        <w:jc w:val="center"/>
        <w:rPr>
          <w:rFonts w:asciiTheme="minorHAnsi" w:hAnsiTheme="minorHAnsi" w:cstheme="minorHAnsi"/>
          <w:b w:val="0"/>
          <w:sz w:val="28"/>
          <w:szCs w:val="28"/>
        </w:rPr>
      </w:pPr>
      <w:r w:rsidRPr="004B7505">
        <w:rPr>
          <w:rFonts w:asciiTheme="minorHAnsi" w:hAnsiTheme="minorHAnsi" w:cstheme="minorHAnsi"/>
          <w:sz w:val="28"/>
          <w:szCs w:val="28"/>
        </w:rPr>
        <w:t>Position Description</w:t>
      </w:r>
    </w:p>
    <w:p w:rsidRPr="004B7505" w:rsidR="004E5D6D" w:rsidP="009266FB" w:rsidRDefault="004E5D6D" w14:paraId="6D8A452C" w14:textId="77777777">
      <w:pPr>
        <w:pStyle w:val="Heading3"/>
        <w:spacing w:before="0" w:after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062" w:type="dxa"/>
        <w:tblInd w:w="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17"/>
        <w:gridCol w:w="6300"/>
        <w:gridCol w:w="945"/>
      </w:tblGrid>
      <w:tr w:rsidR="007B2DEE" w:rsidTr="68AF46D0" w14:paraId="1DC1620B" w14:textId="77777777">
        <w:trPr>
          <w:gridAfter w:val="1"/>
          <w:wAfter w:w="945" w:type="dxa"/>
        </w:trPr>
        <w:tc>
          <w:tcPr>
            <w:tcW w:w="2817" w:type="dxa"/>
            <w:tcMar/>
          </w:tcPr>
          <w:p w:rsidR="007B2DEE" w:rsidP="009266FB" w:rsidRDefault="007B2DEE" w14:paraId="6C8CACEE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Position:</w:t>
            </w:r>
          </w:p>
        </w:tc>
        <w:tc>
          <w:tcPr>
            <w:tcW w:w="6300" w:type="dxa"/>
            <w:tcMar/>
          </w:tcPr>
          <w:p w:rsidRPr="004179C3" w:rsidR="007B2DEE" w:rsidP="68AF46D0" w:rsidRDefault="00130ADA" w14:paraId="6BD321B7" w14:textId="2B345A3F">
            <w:pPr>
              <w:pStyle w:val="Heading3"/>
              <w:spacing w:before="0" w:after="0" w:line="259" w:lineRule="auto"/>
            </w:pPr>
            <w:r w:rsidRPr="68AF46D0" w:rsidR="3C18B557">
              <w:rPr>
                <w:rFonts w:ascii="Calibri" w:hAnsi="Calibri" w:cs="" w:asciiTheme="minorAscii" w:hAnsiTheme="minorAscii" w:cstheme="minorBidi"/>
                <w:sz w:val="22"/>
                <w:szCs w:val="22"/>
              </w:rPr>
              <w:t>Employee Relations Partner</w:t>
            </w:r>
          </w:p>
        </w:tc>
      </w:tr>
      <w:tr w:rsidR="007B2DEE" w:rsidTr="68AF46D0" w14:paraId="72A07939" w14:textId="77777777">
        <w:tc>
          <w:tcPr>
            <w:tcW w:w="2817" w:type="dxa"/>
            <w:tcMar/>
          </w:tcPr>
          <w:p w:rsidR="007B2DEE" w:rsidP="009266FB" w:rsidRDefault="007B2DEE" w14:paraId="1EDAFD84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Department/Program:</w:t>
            </w:r>
          </w:p>
        </w:tc>
        <w:tc>
          <w:tcPr>
            <w:tcW w:w="7245" w:type="dxa"/>
            <w:gridSpan w:val="2"/>
            <w:tcMar/>
          </w:tcPr>
          <w:p w:rsidRPr="007B2DEE" w:rsidR="007B2DEE" w:rsidP="009266FB" w:rsidRDefault="001E7473" w14:paraId="523C694C" w14:textId="3D964646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Office of the Chief Operati</w:t>
            </w:r>
            <w:r w:rsidR="0013176E">
              <w:rPr>
                <w:rFonts w:asciiTheme="minorHAnsi" w:hAnsiTheme="minorHAnsi" w:cstheme="minorHAnsi"/>
                <w:b w:val="0"/>
                <w:sz w:val="22"/>
                <w:szCs w:val="22"/>
              </w:rPr>
              <w:t>ng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Offic</w:t>
            </w:r>
            <w:r w:rsidR="0013176E">
              <w:rPr>
                <w:rFonts w:asciiTheme="minorHAnsi" w:hAnsiTheme="minorHAnsi" w:cstheme="minorHAnsi"/>
                <w:b w:val="0"/>
                <w:sz w:val="22"/>
                <w:szCs w:val="22"/>
              </w:rPr>
              <w:t>er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(COO); </w:t>
            </w:r>
            <w:r w:rsidR="00130ADA">
              <w:rPr>
                <w:rFonts w:asciiTheme="minorHAnsi" w:hAnsiTheme="minorHAnsi" w:cstheme="minorHAnsi"/>
                <w:b w:val="0"/>
                <w:sz w:val="22"/>
                <w:szCs w:val="22"/>
              </w:rPr>
              <w:t>Human Resources</w:t>
            </w:r>
          </w:p>
        </w:tc>
      </w:tr>
      <w:tr w:rsidR="007B2DEE" w:rsidTr="68AF46D0" w14:paraId="32A170FE" w14:textId="77777777">
        <w:tc>
          <w:tcPr>
            <w:tcW w:w="2817" w:type="dxa"/>
            <w:tcMar/>
          </w:tcPr>
          <w:p w:rsidR="007B2DEE" w:rsidP="009266FB" w:rsidRDefault="007B2DEE" w14:paraId="04DA5279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9519A3">
              <w:rPr>
                <w:rFonts w:asciiTheme="minorHAnsi" w:hAnsiTheme="minorHAnsi" w:cstheme="minorHAnsi"/>
                <w:sz w:val="22"/>
                <w:szCs w:val="22"/>
              </w:rPr>
              <w:t>Compensation:</w:t>
            </w:r>
          </w:p>
        </w:tc>
        <w:tc>
          <w:tcPr>
            <w:tcW w:w="7245" w:type="dxa"/>
            <w:gridSpan w:val="2"/>
            <w:tcMar/>
          </w:tcPr>
          <w:p w:rsidRPr="007B2DEE" w:rsidR="007B2DEE" w:rsidP="68AF46D0" w:rsidRDefault="00130ADA" w14:paraId="469A905F" w14:textId="2DC6CD94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68AF46D0" w:rsidR="7D46166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$7</w:t>
            </w:r>
            <w:r w:rsidRPr="68AF46D0" w:rsidR="24F4F5F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5</w:t>
            </w:r>
            <w:r w:rsidRPr="68AF46D0" w:rsidR="7D46166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-</w:t>
            </w:r>
            <w:r w:rsidRPr="68AF46D0" w:rsidR="24F4F5F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80</w:t>
            </w:r>
            <w:r w:rsidRPr="68AF46D0" w:rsidR="7D46166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k annually</w:t>
            </w:r>
            <w:r w:rsidRPr="68AF46D0" w:rsidR="31599E1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or </w:t>
            </w:r>
            <w:r w:rsidRPr="68AF46D0" w:rsidR="31599E1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commensurat</w:t>
            </w:r>
            <w:r w:rsidRPr="68AF46D0" w:rsidR="31599E1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e</w:t>
            </w:r>
            <w:r w:rsidRPr="68AF46D0" w:rsidR="31599E1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with experience</w:t>
            </w:r>
          </w:p>
        </w:tc>
      </w:tr>
      <w:tr w:rsidR="0031589E" w:rsidTr="68AF46D0" w14:paraId="2810DFEF" w14:textId="77777777">
        <w:tc>
          <w:tcPr>
            <w:tcW w:w="2817" w:type="dxa"/>
            <w:tcMar/>
          </w:tcPr>
          <w:p w:rsidR="0031589E" w:rsidP="009266FB" w:rsidRDefault="0031589E" w14:paraId="6E9B3F25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9519A3">
              <w:rPr>
                <w:rFonts w:asciiTheme="minorHAnsi" w:hAnsiTheme="minorHAnsi" w:cstheme="minorHAnsi"/>
                <w:sz w:val="22"/>
                <w:szCs w:val="22"/>
              </w:rPr>
              <w:t>Benefits:</w:t>
            </w:r>
          </w:p>
        </w:tc>
        <w:tc>
          <w:tcPr>
            <w:tcW w:w="7245" w:type="dxa"/>
            <w:gridSpan w:val="2"/>
            <w:tcMar/>
          </w:tcPr>
          <w:p w:rsidRPr="007B2DEE" w:rsidR="0031589E" w:rsidP="009266FB" w:rsidRDefault="003911D4" w14:paraId="54D26F9E" w14:textId="78688C97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B2DEE">
              <w:rPr>
                <w:rFonts w:asciiTheme="minorHAnsi" w:hAnsiTheme="minorHAnsi" w:cstheme="minorHAnsi"/>
                <w:b w:val="0"/>
                <w:sz w:val="22"/>
                <w:szCs w:val="22"/>
              </w:rPr>
              <w:t>NAYA provides medical, dental, and vision insurance, a Flexible Spending Account, and Life Insurance.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Paid time off includes accruals of sick and vacation hours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,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and 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6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>paid holidays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>Employees may enroll i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>n a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>401K retirement plan after 3 months</w:t>
            </w:r>
            <w:r w:rsidRPr="007B2DEE"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of employment</w:t>
            </w:r>
            <w:r w:rsidR="0031589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and NAYA will match employee contribution up to 6%.</w:t>
            </w:r>
          </w:p>
        </w:tc>
      </w:tr>
      <w:tr w:rsidR="0031589E" w:rsidTr="68AF46D0" w14:paraId="7FEFF633" w14:textId="77777777">
        <w:tc>
          <w:tcPr>
            <w:tcW w:w="2817" w:type="dxa"/>
            <w:tcMar/>
          </w:tcPr>
          <w:p w:rsidR="0031589E" w:rsidP="009266FB" w:rsidRDefault="0031589E" w14:paraId="2A6B9E01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BD">
              <w:rPr>
                <w:rFonts w:asciiTheme="minorHAnsi" w:hAnsiTheme="minorHAnsi" w:cstheme="minorHAnsi"/>
                <w:sz w:val="22"/>
                <w:szCs w:val="22"/>
              </w:rPr>
              <w:t>Employment Status:</w:t>
            </w:r>
          </w:p>
        </w:tc>
        <w:tc>
          <w:tcPr>
            <w:tcW w:w="7245" w:type="dxa"/>
            <w:gridSpan w:val="2"/>
            <w:tcMar/>
          </w:tcPr>
          <w:p w:rsidRPr="00DD4469" w:rsidR="0031589E" w:rsidP="009266FB" w:rsidRDefault="0031589E" w14:paraId="7D995F75" w14:textId="49AEACB4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DD4469">
              <w:rPr>
                <w:rFonts w:asciiTheme="minorHAnsi" w:hAnsiTheme="minorHAnsi" w:cstheme="minorHAnsi"/>
                <w:b w:val="0"/>
                <w:sz w:val="22"/>
                <w:szCs w:val="22"/>
              </w:rPr>
              <w:t>Regular, Full Time</w:t>
            </w:r>
            <w:r w:rsidRPr="00DD4469" w:rsidR="003911D4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</w:t>
            </w:r>
            <w:r w:rsidRPr="00DD4469">
              <w:rPr>
                <w:rFonts w:asciiTheme="minorHAnsi" w:hAnsiTheme="minorHAnsi" w:cstheme="minorHAnsi"/>
                <w:b w:val="0"/>
                <w:sz w:val="22"/>
                <w:szCs w:val="22"/>
              </w:rPr>
              <w:t>Exempt</w:t>
            </w:r>
          </w:p>
        </w:tc>
      </w:tr>
      <w:tr w:rsidR="0031589E" w:rsidTr="68AF46D0" w14:paraId="00E1DA8D" w14:textId="77777777">
        <w:tc>
          <w:tcPr>
            <w:tcW w:w="2817" w:type="dxa"/>
            <w:tcMar/>
          </w:tcPr>
          <w:p w:rsidR="0031589E" w:rsidP="009266FB" w:rsidRDefault="0031589E" w14:paraId="2D79041D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Hours:</w:t>
            </w:r>
          </w:p>
        </w:tc>
        <w:tc>
          <w:tcPr>
            <w:tcW w:w="7245" w:type="dxa"/>
            <w:gridSpan w:val="2"/>
            <w:tcMar/>
          </w:tcPr>
          <w:p w:rsidRPr="00DD4469" w:rsidR="0031589E" w:rsidP="009266FB" w:rsidRDefault="0031589E" w14:paraId="169F85EF" w14:textId="30147F92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DD446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General working hours are 9am-6pm; flexible work schedule available upon approval; evenings and occasional weekends, as assigned. </w:t>
            </w:r>
          </w:p>
        </w:tc>
      </w:tr>
      <w:tr w:rsidR="0031589E" w:rsidTr="68AF46D0" w14:paraId="1A8F87EA" w14:textId="77777777">
        <w:tc>
          <w:tcPr>
            <w:tcW w:w="2817" w:type="dxa"/>
            <w:tcMar/>
          </w:tcPr>
          <w:p w:rsidR="0031589E" w:rsidP="009266FB" w:rsidRDefault="0031589E" w14:paraId="7389F397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Supervision:</w:t>
            </w:r>
          </w:p>
        </w:tc>
        <w:tc>
          <w:tcPr>
            <w:tcW w:w="7245" w:type="dxa"/>
            <w:gridSpan w:val="2"/>
            <w:tcMar/>
          </w:tcPr>
          <w:p w:rsidRPr="00DD4469" w:rsidR="0031589E" w:rsidP="009266FB" w:rsidRDefault="0031589E" w14:paraId="0E52D3AF" w14:textId="1D6ED770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DD446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No supervisory requirements </w:t>
            </w:r>
          </w:p>
        </w:tc>
      </w:tr>
      <w:tr w:rsidR="0031589E" w:rsidTr="68AF46D0" w14:paraId="13118702" w14:textId="77777777">
        <w:tc>
          <w:tcPr>
            <w:tcW w:w="2817" w:type="dxa"/>
            <w:tcMar/>
          </w:tcPr>
          <w:p w:rsidR="0031589E" w:rsidP="009266FB" w:rsidRDefault="0031589E" w14:paraId="0F5DDD59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Reports To:</w:t>
            </w:r>
          </w:p>
        </w:tc>
        <w:tc>
          <w:tcPr>
            <w:tcW w:w="7245" w:type="dxa"/>
            <w:gridSpan w:val="2"/>
            <w:tcMar/>
          </w:tcPr>
          <w:p w:rsidRPr="007B2DEE" w:rsidR="0031589E" w:rsidP="009266FB" w:rsidRDefault="003911D4" w14:paraId="1F0161CC" w14:textId="471DB696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HR Manager</w:t>
            </w:r>
          </w:p>
        </w:tc>
      </w:tr>
      <w:tr w:rsidR="0031589E" w:rsidTr="68AF46D0" w14:paraId="4FC2747E" w14:textId="77777777">
        <w:tc>
          <w:tcPr>
            <w:tcW w:w="2817" w:type="dxa"/>
            <w:tcMar/>
          </w:tcPr>
          <w:p w:rsidR="0031589E" w:rsidP="009266FB" w:rsidRDefault="0031589E" w14:paraId="22751E89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Job Location:</w:t>
            </w:r>
          </w:p>
        </w:tc>
        <w:tc>
          <w:tcPr>
            <w:tcW w:w="7245" w:type="dxa"/>
            <w:gridSpan w:val="2"/>
            <w:tcMar/>
          </w:tcPr>
          <w:p w:rsidRPr="007B2DEE" w:rsidR="0031589E" w:rsidP="009266FB" w:rsidRDefault="0031589E" w14:paraId="02213A33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B2DEE">
              <w:rPr>
                <w:rFonts w:asciiTheme="minorHAnsi" w:hAnsiTheme="minorHAnsi" w:cstheme="minorHAnsi"/>
                <w:b w:val="0"/>
                <w:sz w:val="22"/>
                <w:szCs w:val="22"/>
              </w:rPr>
              <w:t>Portland, OR</w:t>
            </w:r>
          </w:p>
        </w:tc>
      </w:tr>
      <w:tr w:rsidR="0031589E" w:rsidTr="68AF46D0" w14:paraId="03CB6A4F" w14:textId="77777777">
        <w:tc>
          <w:tcPr>
            <w:tcW w:w="2817" w:type="dxa"/>
            <w:tcMar/>
          </w:tcPr>
          <w:p w:rsidR="0031589E" w:rsidP="009266FB" w:rsidRDefault="0031589E" w14:paraId="71FBE7EE" w14:textId="77777777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Created/Revised:</w:t>
            </w:r>
          </w:p>
        </w:tc>
        <w:tc>
          <w:tcPr>
            <w:tcW w:w="7245" w:type="dxa"/>
            <w:gridSpan w:val="2"/>
            <w:tcMar/>
          </w:tcPr>
          <w:p w:rsidRPr="007B2DEE" w:rsidR="0031589E" w:rsidP="009266FB" w:rsidRDefault="003911D4" w14:paraId="67FD845A" w14:textId="6EA8E669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September 2026</w:t>
            </w:r>
          </w:p>
        </w:tc>
      </w:tr>
    </w:tbl>
    <w:p w:rsidRPr="007B2DEE" w:rsidR="004E5D6D" w:rsidP="009266FB" w:rsidRDefault="004E5D6D" w14:paraId="2DBA049C" w14:textId="77777777">
      <w:pPr>
        <w:rPr>
          <w:rFonts w:asciiTheme="minorHAnsi" w:hAnsiTheme="minorHAnsi" w:cstheme="minorHAnsi"/>
          <w:sz w:val="22"/>
          <w:szCs w:val="22"/>
        </w:rPr>
      </w:pPr>
    </w:p>
    <w:p w:rsidR="004E5D6D" w:rsidP="009266FB" w:rsidRDefault="004E5D6D" w14:paraId="544F9915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Position Description: </w:t>
      </w:r>
    </w:p>
    <w:p w:rsidRPr="009266FB" w:rsidR="00B32833" w:rsidP="68AF46D0" w:rsidRDefault="78AC93FE" w14:paraId="7B202B4A" w14:textId="1369BCCE">
      <w:pPr>
        <w:spacing w:line="259" w:lineRule="auto"/>
        <w:rPr>
          <w:rFonts w:ascii="Calibri" w:hAnsi="Calibri" w:cs="" w:asciiTheme="minorAscii" w:hAnsiTheme="minorAscii" w:cstheme="minorBidi"/>
          <w:sz w:val="22"/>
          <w:szCs w:val="22"/>
        </w:rPr>
      </w:pPr>
      <w:r w:rsidRPr="68AF46D0" w:rsidR="78AC93FE">
        <w:rPr>
          <w:rFonts w:ascii="Calibri" w:hAnsi="Calibri" w:cs="" w:asciiTheme="minorAscii" w:hAnsiTheme="minorAscii" w:cstheme="minorBidi"/>
          <w:sz w:val="22"/>
          <w:szCs w:val="22"/>
        </w:rPr>
        <w:t xml:space="preserve">The Employee Relations Specialist provides core support in cultivating a fair, transparent, and culturally responsive work environment for NAYA’s staff. Working closely under the direction of the HR Manager, this role manages daily employee workplace concerns, policy interpretation, </w:t>
      </w:r>
      <w:r w:rsidRPr="68AF46D0" w:rsidR="78AC93FE">
        <w:rPr>
          <w:rFonts w:ascii="Calibri" w:hAnsi="Calibri" w:cs="" w:asciiTheme="minorAscii" w:hAnsiTheme="minorAscii" w:cstheme="minorBidi"/>
          <w:sz w:val="22"/>
          <w:szCs w:val="22"/>
        </w:rPr>
        <w:t xml:space="preserve">performance </w:t>
      </w:r>
      <w:r w:rsidRPr="68AF46D0" w:rsidR="016B0DF7">
        <w:rPr>
          <w:rFonts w:ascii="Calibri" w:hAnsi="Calibri" w:cs="" w:asciiTheme="minorAscii" w:hAnsiTheme="minorAscii" w:cstheme="minorBidi"/>
          <w:sz w:val="22"/>
          <w:szCs w:val="22"/>
        </w:rPr>
        <w:t xml:space="preserve">management </w:t>
      </w:r>
      <w:r w:rsidRPr="68AF46D0" w:rsidR="016B0DF7">
        <w:rPr>
          <w:rFonts w:ascii="Calibri" w:hAnsi="Calibri" w:cs="" w:asciiTheme="minorAscii" w:hAnsiTheme="minorAscii" w:cstheme="minorBidi"/>
          <w:sz w:val="22"/>
          <w:szCs w:val="22"/>
        </w:rPr>
        <w:t xml:space="preserve">coaching </w:t>
      </w:r>
      <w:r w:rsidRPr="68AF46D0" w:rsidR="016B0DF7">
        <w:rPr>
          <w:rFonts w:ascii="Calibri" w:hAnsi="Calibri" w:cs="" w:asciiTheme="minorAscii" w:hAnsiTheme="minorAscii" w:cstheme="minorBidi"/>
          <w:sz w:val="22"/>
          <w:szCs w:val="22"/>
        </w:rPr>
        <w:t>(for supervisors)</w:t>
      </w:r>
      <w:r w:rsidRPr="68AF46D0" w:rsidR="78AC93FE">
        <w:rPr>
          <w:rFonts w:ascii="Calibri" w:hAnsi="Calibri" w:cs="" w:asciiTheme="minorAscii" w:hAnsiTheme="minorAscii" w:cstheme="minorBidi"/>
          <w:sz w:val="22"/>
          <w:szCs w:val="22"/>
        </w:rPr>
        <w:t>,</w:t>
      </w:r>
      <w:r w:rsidRPr="68AF46D0" w:rsidR="78AC93FE">
        <w:rPr>
          <w:rFonts w:ascii="Calibri" w:hAnsi="Calibri" w:cs="" w:asciiTheme="minorAscii" w:hAnsiTheme="minorAscii" w:cstheme="minorBidi"/>
          <w:sz w:val="22"/>
          <w:szCs w:val="22"/>
        </w:rPr>
        <w:t xml:space="preserve"> and conflict resolution while centering </w:t>
      </w:r>
      <w:r w:rsidRPr="68AF46D0" w:rsidR="7D4EA2D8">
        <w:rPr>
          <w:rFonts w:ascii="Calibri" w:hAnsi="Calibri" w:cs="" w:asciiTheme="minorAscii" w:hAnsiTheme="minorAscii" w:cstheme="minorBidi"/>
          <w:sz w:val="22"/>
          <w:szCs w:val="22"/>
        </w:rPr>
        <w:t>Native</w:t>
      </w:r>
      <w:r w:rsidRPr="68AF46D0" w:rsidR="78AC93FE">
        <w:rPr>
          <w:rFonts w:ascii="Calibri" w:hAnsi="Calibri" w:cs="" w:asciiTheme="minorAscii" w:hAnsiTheme="minorAscii" w:cstheme="minorBidi"/>
          <w:sz w:val="22"/>
          <w:szCs w:val="22"/>
        </w:rPr>
        <w:t xml:space="preserve"> values, restorative practices, and community-based dispute resolution.</w:t>
      </w:r>
    </w:p>
    <w:p w:rsidR="004E5D6D" w:rsidP="009266FB" w:rsidRDefault="004E5D6D" w14:paraId="6C4DFBFF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="004E5D6D" w:rsidP="009266FB" w:rsidRDefault="004E5D6D" w14:paraId="0ED2AACC" w14:textId="6C1249BE">
      <w:pPr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Essential Functions:</w:t>
      </w:r>
    </w:p>
    <w:p w:rsidRPr="009266FB" w:rsidR="009266FB" w:rsidP="009266FB" w:rsidRDefault="009266FB" w14:paraId="3B9B3814" w14:textId="77777777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>Serve as the primary contact for day-to-day employee workplace concerns, providing confidential intake, coaching, and restorative resolution strategies</w:t>
      </w:r>
    </w:p>
    <w:p w:rsidRPr="009266FB" w:rsidR="009266FB" w:rsidP="009266FB" w:rsidRDefault="009266FB" w14:paraId="4CC32D35" w14:textId="4698A3F9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>Conduct prompt, thorough, and impartial internal investigations into routine workplace complaints, documenting findings</w:t>
      </w:r>
      <w:r w:rsidR="00F4321A">
        <w:rPr>
          <w:rFonts w:asciiTheme="minorHAnsi" w:hAnsiTheme="minorHAnsi" w:cstheme="minorHAnsi"/>
          <w:sz w:val="22"/>
          <w:szCs w:val="22"/>
        </w:rPr>
        <w:t>,</w:t>
      </w:r>
      <w:r w:rsidRPr="009266FB">
        <w:rPr>
          <w:rFonts w:asciiTheme="minorHAnsi" w:hAnsiTheme="minorHAnsi" w:cstheme="minorHAnsi"/>
          <w:sz w:val="22"/>
          <w:szCs w:val="22"/>
        </w:rPr>
        <w:t xml:space="preserve"> and recommending equitable corrective actions</w:t>
      </w:r>
    </w:p>
    <w:p w:rsidRPr="009266FB" w:rsidR="009266FB" w:rsidP="009266FB" w:rsidRDefault="009266FB" w14:paraId="76AA3134" w14:textId="6E3280EC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>Guide supervisors</w:t>
      </w:r>
      <w:r w:rsidR="00F4321A">
        <w:rPr>
          <w:rFonts w:asciiTheme="minorHAnsi" w:hAnsiTheme="minorHAnsi" w:cstheme="minorHAnsi"/>
          <w:sz w:val="22"/>
          <w:szCs w:val="22"/>
        </w:rPr>
        <w:t xml:space="preserve"> and directors</w:t>
      </w:r>
      <w:r w:rsidRPr="009266FB">
        <w:rPr>
          <w:rFonts w:asciiTheme="minorHAnsi" w:hAnsiTheme="minorHAnsi" w:cstheme="minorHAnsi"/>
          <w:sz w:val="22"/>
          <w:szCs w:val="22"/>
        </w:rPr>
        <w:t xml:space="preserve"> through performance management processes, progressive discipline, and constructive feedback frameworks aligned with organizational values</w:t>
      </w:r>
    </w:p>
    <w:p w:rsidRPr="009266FB" w:rsidR="009266FB" w:rsidP="009266FB" w:rsidRDefault="009266FB" w14:paraId="7A2E87C1" w14:textId="77777777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>Interpret and administer human resources policies, procedures, and relevant labor laws to ensure consistent and fair application across all departments</w:t>
      </w:r>
    </w:p>
    <w:p w:rsidRPr="009266FB" w:rsidR="009266FB" w:rsidP="009266FB" w:rsidRDefault="009266FB" w14:paraId="661AFEA8" w14:textId="379B6E8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 xml:space="preserve">Facilitate </w:t>
      </w:r>
      <w:r w:rsidR="00283355">
        <w:rPr>
          <w:rFonts w:asciiTheme="minorHAnsi" w:hAnsiTheme="minorHAnsi" w:cstheme="minorHAnsi"/>
          <w:sz w:val="22"/>
          <w:szCs w:val="22"/>
        </w:rPr>
        <w:t xml:space="preserve">conflict resolutions and </w:t>
      </w:r>
      <w:r w:rsidRPr="009266FB">
        <w:rPr>
          <w:rFonts w:asciiTheme="minorHAnsi" w:hAnsiTheme="minorHAnsi" w:cstheme="minorHAnsi"/>
          <w:sz w:val="22"/>
          <w:szCs w:val="22"/>
        </w:rPr>
        <w:t>mediation sessions to resolve interpersonal conflicts and restore workplace harmony</w:t>
      </w:r>
    </w:p>
    <w:p w:rsidRPr="009266FB" w:rsidR="009266FB" w:rsidP="009266FB" w:rsidRDefault="009266FB" w14:paraId="34A86380" w14:textId="77777777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266FB">
        <w:rPr>
          <w:rFonts w:asciiTheme="minorHAnsi" w:hAnsiTheme="minorHAnsi" w:cstheme="minorHAnsi"/>
          <w:sz w:val="22"/>
          <w:szCs w:val="22"/>
        </w:rPr>
        <w:t>Track, analyze, and report employee relations trends to the HR Manager to proactively identify systemic concerns and propose organizational improvements</w:t>
      </w:r>
    </w:p>
    <w:p w:rsidR="00283355" w:rsidP="68AF46D0" w:rsidRDefault="009266FB" w14:paraId="50E5477B" w14:textId="77777777">
      <w:pPr>
        <w:pStyle w:val="NormalWeb"/>
        <w:numPr>
          <w:ilvl w:val="0"/>
          <w:numId w:val="10"/>
        </w:numPr>
        <w:spacing w:before="0" w:beforeAutospacing="off" w:after="0" w:afterAutospacing="off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8AF46D0" w:rsidR="009266FB">
        <w:rPr>
          <w:rFonts w:ascii="Calibri" w:hAnsi="Calibri" w:cs="Calibri" w:asciiTheme="minorAscii" w:hAnsiTheme="minorAscii" w:cstheme="minorAscii"/>
          <w:sz w:val="22"/>
          <w:szCs w:val="22"/>
        </w:rPr>
        <w:t>Assist the HR Manager in developing and delivering staff trainings on conflict resolution, effective communication, and workplace respect</w:t>
      </w:r>
    </w:p>
    <w:p w:rsidR="00D87B8B" w:rsidP="68AF46D0" w:rsidRDefault="00171732" w14:paraId="6D8DCD9C" w14:textId="1487E421">
      <w:pPr>
        <w:pStyle w:val="NormalWeb"/>
        <w:numPr>
          <w:ilvl w:val="0"/>
          <w:numId w:val="10"/>
        </w:numPr>
        <w:spacing w:before="0" w:beforeAutospacing="off" w:after="0" w:afterAutospacing="off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8AF46D0" w:rsidR="00171732">
        <w:rPr>
          <w:rFonts w:ascii="Calibri" w:hAnsi="Calibri" w:cs="Calibri" w:asciiTheme="minorAscii" w:hAnsiTheme="minorAscii" w:cstheme="minorAscii"/>
          <w:sz w:val="22"/>
          <w:szCs w:val="22"/>
        </w:rPr>
        <w:t>Act as first point of contact when</w:t>
      </w:r>
      <w:r w:rsidRPr="68AF46D0" w:rsidR="00D87B8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HR Manager </w:t>
      </w:r>
      <w:r w:rsidRPr="68AF46D0" w:rsidR="00171732">
        <w:rPr>
          <w:rFonts w:ascii="Calibri" w:hAnsi="Calibri" w:cs="Calibri" w:asciiTheme="minorAscii" w:hAnsiTheme="minorAscii" w:cstheme="minorAscii"/>
          <w:sz w:val="22"/>
          <w:szCs w:val="22"/>
        </w:rPr>
        <w:t>is not in the office</w:t>
      </w:r>
    </w:p>
    <w:p w:rsidRPr="00283355" w:rsidR="00ED5049" w:rsidP="00283355" w:rsidRDefault="00ED5049" w14:paraId="0B5B8B0D" w14:textId="59E8BE9C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283355">
        <w:rPr>
          <w:rFonts w:asciiTheme="minorHAnsi" w:hAnsiTheme="minorHAnsi" w:cstheme="minorHAnsi"/>
          <w:sz w:val="22"/>
          <w:szCs w:val="22"/>
        </w:rPr>
        <w:t>Other duties as assigned by</w:t>
      </w:r>
      <w:r w:rsidRPr="00283355" w:rsidR="00283355">
        <w:rPr>
          <w:rFonts w:asciiTheme="minorHAnsi" w:hAnsiTheme="minorHAnsi" w:cstheme="minorHAnsi"/>
          <w:sz w:val="22"/>
          <w:szCs w:val="22"/>
        </w:rPr>
        <w:t xml:space="preserve"> HR Manager and/or COO</w:t>
      </w:r>
    </w:p>
    <w:p w:rsidR="00547BF5" w:rsidP="00B86972" w:rsidRDefault="00547BF5" w14:paraId="540D6A69" w14:textId="77777777">
      <w:pPr>
        <w:tabs>
          <w:tab w:val="num" w:pos="1080"/>
        </w:tabs>
        <w:ind w:left="1080"/>
        <w:rPr>
          <w:rFonts w:asciiTheme="minorHAnsi" w:hAnsiTheme="minorHAnsi" w:cstheme="minorHAnsi"/>
          <w:sz w:val="22"/>
          <w:szCs w:val="22"/>
        </w:rPr>
      </w:pPr>
    </w:p>
    <w:p w:rsidR="00547BF5" w:rsidP="009266FB" w:rsidRDefault="00E02C59" w14:paraId="21B81464" w14:textId="7777777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Additional NAYA Family Center Duties:</w:t>
      </w:r>
    </w:p>
    <w:p w:rsidR="00547BF5" w:rsidP="009266FB" w:rsidRDefault="00E02C59" w14:paraId="2DF2F66E" w14:textId="77777777">
      <w:pPr>
        <w:numPr>
          <w:ilvl w:val="1"/>
          <w:numId w:val="6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>Understand and adhere to confidentiality</w:t>
      </w:r>
    </w:p>
    <w:p w:rsidRPr="002178A1" w:rsidR="002178A1" w:rsidP="009266FB" w:rsidRDefault="002178A1" w14:paraId="3C521871" w14:textId="4F462696">
      <w:pPr>
        <w:numPr>
          <w:ilvl w:val="1"/>
          <w:numId w:val="6"/>
        </w:numPr>
        <w:tabs>
          <w:tab w:val="clear" w:pos="144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2178A1">
        <w:rPr>
          <w:rFonts w:asciiTheme="minorHAnsi" w:hAnsiTheme="minorHAnsi" w:cstheme="minorHAnsi"/>
          <w:sz w:val="22"/>
          <w:szCs w:val="22"/>
        </w:rPr>
        <w:t xml:space="preserve">Participate in trainings and/or meetings to ensure </w:t>
      </w:r>
      <w:r w:rsidR="00283355">
        <w:rPr>
          <w:rFonts w:asciiTheme="minorHAnsi" w:hAnsiTheme="minorHAnsi" w:cstheme="minorHAnsi"/>
          <w:sz w:val="22"/>
          <w:szCs w:val="22"/>
        </w:rPr>
        <w:t xml:space="preserve">department </w:t>
      </w:r>
      <w:r w:rsidR="009D1FDE">
        <w:rPr>
          <w:rFonts w:asciiTheme="minorHAnsi" w:hAnsiTheme="minorHAnsi" w:cstheme="minorHAnsi"/>
          <w:sz w:val="22"/>
          <w:szCs w:val="22"/>
        </w:rPr>
        <w:t>outcomes are achieved</w:t>
      </w:r>
    </w:p>
    <w:p w:rsidRPr="002178A1" w:rsidR="002178A1" w:rsidP="009266FB" w:rsidRDefault="002178A1" w14:paraId="34807CD8" w14:textId="344C99E5">
      <w:pPr>
        <w:numPr>
          <w:ilvl w:val="1"/>
          <w:numId w:val="6"/>
        </w:numPr>
        <w:tabs>
          <w:tab w:val="clear" w:pos="144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2178A1">
        <w:rPr>
          <w:rFonts w:asciiTheme="minorHAnsi" w:hAnsiTheme="minorHAnsi" w:cstheme="minorHAnsi"/>
          <w:sz w:val="22"/>
          <w:szCs w:val="22"/>
        </w:rPr>
        <w:t>Represent NAYA with the utmost professionalism at community events and other opportunities</w:t>
      </w:r>
    </w:p>
    <w:p w:rsidR="00547BF5" w:rsidP="009266FB" w:rsidRDefault="00547BF5" w14:paraId="4042437C" w14:textId="77777777">
      <w:pPr>
        <w:numPr>
          <w:ilvl w:val="1"/>
          <w:numId w:val="6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>Work as an active member of departmental team</w:t>
      </w:r>
    </w:p>
    <w:p w:rsidR="00547BF5" w:rsidP="009266FB" w:rsidRDefault="00547BF5" w14:paraId="4923BDCB" w14:textId="77777777">
      <w:pPr>
        <w:numPr>
          <w:ilvl w:val="1"/>
          <w:numId w:val="6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>Participate actively in cross-departmental team projects</w:t>
      </w:r>
    </w:p>
    <w:p w:rsidRPr="00547BF5" w:rsidR="00547BF5" w:rsidP="009266FB" w:rsidRDefault="00547BF5" w14:paraId="7B34F51A" w14:textId="77777777">
      <w:pPr>
        <w:numPr>
          <w:ilvl w:val="1"/>
          <w:numId w:val="6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>Contribute to fostering a safe and secure environment for community members and staff</w:t>
      </w:r>
    </w:p>
    <w:p w:rsidRPr="004B7505" w:rsidR="004E5D6D" w:rsidP="009266FB" w:rsidRDefault="004E5D6D" w14:paraId="39ABD6EA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0C6C8C" w:rsidR="00547BF5" w:rsidP="009266FB" w:rsidRDefault="00547BF5" w14:paraId="10609B37" w14:textId="77777777">
      <w:pPr>
        <w:rPr>
          <w:rFonts w:ascii="Calibri" w:hAnsi="Calibri" w:cs="Calibri"/>
          <w:b/>
          <w:sz w:val="22"/>
          <w:szCs w:val="22"/>
        </w:rPr>
      </w:pPr>
      <w:r w:rsidRPr="000C6C8C">
        <w:rPr>
          <w:rFonts w:ascii="Calibri" w:hAnsi="Calibri" w:cs="Calibri"/>
          <w:b/>
          <w:sz w:val="22"/>
          <w:szCs w:val="22"/>
        </w:rPr>
        <w:t>Qualifications:</w:t>
      </w:r>
    </w:p>
    <w:p w:rsidRPr="00FB45F5" w:rsidR="00547BF5" w:rsidP="009266FB" w:rsidRDefault="00547BF5" w14:paraId="652F360A" w14:textId="777777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Education &amp; Training:</w:t>
      </w:r>
    </w:p>
    <w:p w:rsidRPr="00A24EF5" w:rsidR="00A24EF5" w:rsidP="68AF46D0" w:rsidRDefault="51F3CF75" w14:paraId="1FBDDD5D" w14:textId="586E00DB">
      <w:pPr>
        <w:pStyle w:val="NormalWeb"/>
        <w:numPr>
          <w:ilvl w:val="0"/>
          <w:numId w:val="11"/>
        </w:numPr>
        <w:spacing w:before="0" w:beforeAutospacing="off"/>
        <w:rPr>
          <w:rFonts w:ascii="Calibri" w:hAnsi="Calibri" w:cs="Calibri"/>
          <w:sz w:val="22"/>
          <w:szCs w:val="22"/>
        </w:rPr>
      </w:pPr>
      <w:r w:rsidRPr="68AF46D0" w:rsidR="51F3CF75">
        <w:rPr>
          <w:rFonts w:ascii="Calibri" w:hAnsi="Calibri" w:cs="Calibri"/>
          <w:sz w:val="22"/>
          <w:szCs w:val="22"/>
        </w:rPr>
        <w:t>Bachelor’s degree in Human Resources</w:t>
      </w:r>
      <w:r w:rsidRPr="68AF46D0" w:rsidR="51F3CF75">
        <w:rPr>
          <w:rFonts w:ascii="Calibri" w:hAnsi="Calibri" w:cs="Calibri"/>
          <w:sz w:val="22"/>
          <w:szCs w:val="22"/>
        </w:rPr>
        <w:t xml:space="preserve">, Business Administration, Communications, Conflict Resolution, or related field; </w:t>
      </w:r>
      <w:r w:rsidRPr="68AF46D0" w:rsidR="1A82A8C6">
        <w:rPr>
          <w:rFonts w:ascii="Calibri" w:hAnsi="Calibri" w:cs="Calibri"/>
          <w:sz w:val="22"/>
          <w:szCs w:val="22"/>
        </w:rPr>
        <w:t xml:space="preserve">an </w:t>
      </w:r>
      <w:r w:rsidRPr="68AF46D0" w:rsidR="51F3CF75">
        <w:rPr>
          <w:rFonts w:ascii="Calibri" w:hAnsi="Calibri" w:cs="Calibri"/>
          <w:sz w:val="22"/>
          <w:szCs w:val="22"/>
        </w:rPr>
        <w:t xml:space="preserve">equivalent combination of education and </w:t>
      </w:r>
      <w:r w:rsidRPr="68AF46D0" w:rsidR="4588A5D4">
        <w:rPr>
          <w:rFonts w:ascii="Calibri" w:hAnsi="Calibri" w:cs="Calibri"/>
          <w:sz w:val="22"/>
          <w:szCs w:val="22"/>
        </w:rPr>
        <w:t xml:space="preserve">work </w:t>
      </w:r>
      <w:r w:rsidRPr="68AF46D0" w:rsidR="51F3CF75">
        <w:rPr>
          <w:rFonts w:ascii="Calibri" w:hAnsi="Calibri" w:cs="Calibri"/>
          <w:sz w:val="22"/>
          <w:szCs w:val="22"/>
        </w:rPr>
        <w:t>e</w:t>
      </w:r>
      <w:r w:rsidRPr="68AF46D0" w:rsidR="51F3CF75">
        <w:rPr>
          <w:rFonts w:ascii="Calibri" w:hAnsi="Calibri" w:cs="Calibri"/>
          <w:sz w:val="22"/>
          <w:szCs w:val="22"/>
        </w:rPr>
        <w:t xml:space="preserve">xperience </w:t>
      </w:r>
      <w:r w:rsidRPr="68AF46D0" w:rsidR="0361ACFE">
        <w:rPr>
          <w:rFonts w:ascii="Calibri" w:hAnsi="Calibri" w:cs="Calibri"/>
          <w:sz w:val="22"/>
          <w:szCs w:val="22"/>
        </w:rPr>
        <w:t xml:space="preserve">may </w:t>
      </w:r>
      <w:r w:rsidRPr="68AF46D0" w:rsidR="286D1E6E">
        <w:rPr>
          <w:rFonts w:ascii="Calibri" w:hAnsi="Calibri" w:cs="Calibri"/>
          <w:sz w:val="22"/>
          <w:szCs w:val="22"/>
        </w:rPr>
        <w:t xml:space="preserve">be an acceptable </w:t>
      </w:r>
      <w:r w:rsidRPr="68AF46D0" w:rsidR="0361ACFE">
        <w:rPr>
          <w:rFonts w:ascii="Calibri" w:hAnsi="Calibri" w:cs="Calibri"/>
          <w:sz w:val="22"/>
          <w:szCs w:val="22"/>
        </w:rPr>
        <w:t>substitute</w:t>
      </w:r>
    </w:p>
    <w:p w:rsidRPr="00A24EF5" w:rsidR="00A24EF5" w:rsidP="00A24EF5" w:rsidRDefault="00A24EF5" w14:paraId="51E20D74" w14:textId="2DD14B23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A24EF5">
        <w:rPr>
          <w:rFonts w:ascii="Calibri" w:hAnsi="Calibri" w:cs="Calibri"/>
          <w:sz w:val="22"/>
          <w:szCs w:val="22"/>
        </w:rPr>
        <w:t>Knowledge of Native American history, an understanding of the diversity of the local American Indian/Alaskan Native community and issues surrounding the Urban Indian experience required</w:t>
      </w:r>
    </w:p>
    <w:p w:rsidRPr="00FB45F5" w:rsidR="00547BF5" w:rsidP="009266FB" w:rsidRDefault="00547BF5" w14:paraId="66A210ED" w14:textId="777777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Certifications/Credentials:</w:t>
      </w:r>
    </w:p>
    <w:p w:rsidRPr="00E51CEA" w:rsidR="00E51CEA" w:rsidP="00E51CEA" w:rsidRDefault="00E51CEA" w14:paraId="2805251D" w14:textId="6E44D87F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E51CEA">
        <w:rPr>
          <w:rFonts w:ascii="Calibri" w:hAnsi="Calibri" w:cs="Calibri"/>
          <w:sz w:val="22"/>
          <w:szCs w:val="22"/>
        </w:rPr>
        <w:t>SHRM</w:t>
      </w:r>
      <w:r>
        <w:rPr>
          <w:rFonts w:ascii="Calibri" w:hAnsi="Calibri" w:cs="Calibri"/>
          <w:sz w:val="22"/>
          <w:szCs w:val="22"/>
        </w:rPr>
        <w:t xml:space="preserve"> </w:t>
      </w:r>
      <w:r w:rsidRPr="00E51CEA">
        <w:rPr>
          <w:rFonts w:ascii="Calibri" w:hAnsi="Calibri" w:cs="Calibri"/>
          <w:sz w:val="22"/>
          <w:szCs w:val="22"/>
        </w:rPr>
        <w:t xml:space="preserve">or PHR certification preferred </w:t>
      </w:r>
    </w:p>
    <w:p w:rsidRPr="00E51CEA" w:rsidR="00E51CEA" w:rsidP="00E51CEA" w:rsidRDefault="00E51CEA" w14:paraId="686DA026" w14:textId="3C999111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E51CEA">
        <w:rPr>
          <w:rFonts w:ascii="Calibri" w:hAnsi="Calibri" w:cs="Calibri"/>
          <w:sz w:val="22"/>
          <w:szCs w:val="22"/>
        </w:rPr>
        <w:t xml:space="preserve">Certification (or ability to certify) and ability to maintain certification in </w:t>
      </w:r>
      <w:r w:rsidRPr="00E51CEA" w:rsidR="00B86972">
        <w:rPr>
          <w:rFonts w:ascii="Calibri" w:hAnsi="Calibri" w:cs="Calibri"/>
          <w:sz w:val="22"/>
          <w:szCs w:val="22"/>
        </w:rPr>
        <w:t>Cardiopulmonary</w:t>
      </w:r>
      <w:r w:rsidRPr="00E51CEA">
        <w:rPr>
          <w:rFonts w:ascii="Calibri" w:hAnsi="Calibri" w:cs="Calibri"/>
          <w:sz w:val="22"/>
          <w:szCs w:val="22"/>
        </w:rPr>
        <w:t xml:space="preserve"> Resuscitation (CPR), 1st Aid and Automatic External Defibrillator (AED)</w:t>
      </w:r>
    </w:p>
    <w:p w:rsidRPr="00FB45F5" w:rsidR="00547BF5" w:rsidP="009266FB" w:rsidRDefault="00547BF5" w14:paraId="71B1ADD7" w14:textId="777777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Experience:</w:t>
      </w:r>
    </w:p>
    <w:p w:rsidRPr="00631CF0" w:rsidR="00631CF0" w:rsidP="00631CF0" w:rsidRDefault="00631CF0" w14:paraId="0B133708" w14:textId="77777777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631CF0">
        <w:rPr>
          <w:rFonts w:ascii="Calibri" w:hAnsi="Calibri" w:cs="Calibri"/>
          <w:sz w:val="22"/>
          <w:szCs w:val="22"/>
        </w:rPr>
        <w:t xml:space="preserve">Experience working within diverse populations (specifically with the urban and reservation Native American population, including working within a tribe, board, or other organization) strongly preferred </w:t>
      </w:r>
    </w:p>
    <w:p w:rsidRPr="00631CF0" w:rsidR="00631CF0" w:rsidP="68AF46D0" w:rsidRDefault="2EDA43DC" w14:paraId="7B32D9F6" w14:textId="414D000E">
      <w:pPr>
        <w:pStyle w:val="NormalWeb"/>
        <w:numPr>
          <w:ilvl w:val="0"/>
          <w:numId w:val="11"/>
        </w:numPr>
        <w:spacing w:before="0" w:beforeAutospacing="off"/>
        <w:rPr>
          <w:rFonts w:ascii="Calibri" w:hAnsi="Calibri" w:cs="Calibri"/>
          <w:sz w:val="22"/>
          <w:szCs w:val="22"/>
        </w:rPr>
      </w:pPr>
      <w:r w:rsidRPr="68AF46D0" w:rsidR="2EDA43DC">
        <w:rPr>
          <w:rFonts w:ascii="Calibri" w:hAnsi="Calibri" w:cs="Calibri"/>
          <w:sz w:val="22"/>
          <w:szCs w:val="22"/>
        </w:rPr>
        <w:t>Minimum of</w:t>
      </w:r>
      <w:r w:rsidRPr="68AF46D0" w:rsidR="2EDA43DC">
        <w:rPr>
          <w:rFonts w:ascii="Calibri" w:hAnsi="Calibri" w:cs="Calibri"/>
          <w:sz w:val="22"/>
          <w:szCs w:val="22"/>
        </w:rPr>
        <w:t xml:space="preserve"> </w:t>
      </w:r>
      <w:r w:rsidRPr="68AF46D0" w:rsidR="000020FE">
        <w:rPr>
          <w:rFonts w:ascii="Calibri" w:hAnsi="Calibri" w:cs="Calibri"/>
          <w:sz w:val="22"/>
          <w:szCs w:val="22"/>
        </w:rPr>
        <w:t>2</w:t>
      </w:r>
      <w:r w:rsidRPr="68AF46D0" w:rsidR="2EDA43DC">
        <w:rPr>
          <w:rFonts w:ascii="Calibri" w:hAnsi="Calibri" w:cs="Calibri"/>
          <w:sz w:val="22"/>
          <w:szCs w:val="22"/>
        </w:rPr>
        <w:t>–</w:t>
      </w:r>
      <w:r w:rsidRPr="68AF46D0" w:rsidR="000020FE">
        <w:rPr>
          <w:rFonts w:ascii="Calibri" w:hAnsi="Calibri" w:cs="Calibri"/>
          <w:sz w:val="22"/>
          <w:szCs w:val="22"/>
        </w:rPr>
        <w:t>4</w:t>
      </w:r>
      <w:r w:rsidRPr="68AF46D0" w:rsidR="000020FE">
        <w:rPr>
          <w:rFonts w:ascii="Calibri" w:hAnsi="Calibri" w:cs="Calibri"/>
          <w:sz w:val="22"/>
          <w:szCs w:val="22"/>
        </w:rPr>
        <w:t xml:space="preserve"> </w:t>
      </w:r>
      <w:r w:rsidRPr="68AF46D0" w:rsidR="2EDA43DC">
        <w:rPr>
          <w:rFonts w:ascii="Calibri" w:hAnsi="Calibri" w:cs="Calibri"/>
          <w:sz w:val="22"/>
          <w:szCs w:val="22"/>
        </w:rPr>
        <w:t xml:space="preserve">years of progressive </w:t>
      </w:r>
      <w:r w:rsidRPr="68AF46D0" w:rsidR="38174DA5">
        <w:rPr>
          <w:rFonts w:ascii="Calibri" w:hAnsi="Calibri" w:cs="Calibri"/>
          <w:sz w:val="22"/>
          <w:szCs w:val="22"/>
        </w:rPr>
        <w:t>Human Resources</w:t>
      </w:r>
      <w:r w:rsidRPr="68AF46D0" w:rsidR="2EDA43DC">
        <w:rPr>
          <w:rFonts w:ascii="Calibri" w:hAnsi="Calibri" w:cs="Calibri"/>
          <w:sz w:val="22"/>
          <w:szCs w:val="22"/>
        </w:rPr>
        <w:t xml:space="preserve"> experience with a strong focus on employee relations, workplace investigations, and conflict </w:t>
      </w:r>
      <w:r w:rsidRPr="68AF46D0" w:rsidR="6306445F">
        <w:rPr>
          <w:rFonts w:ascii="Calibri" w:hAnsi="Calibri" w:cs="Calibri"/>
          <w:sz w:val="22"/>
          <w:szCs w:val="22"/>
        </w:rPr>
        <w:t xml:space="preserve">resolution </w:t>
      </w:r>
      <w:r w:rsidRPr="68AF46D0" w:rsidR="2EDA43DC">
        <w:rPr>
          <w:rFonts w:ascii="Calibri" w:hAnsi="Calibri" w:cs="Calibri"/>
          <w:sz w:val="22"/>
          <w:szCs w:val="22"/>
        </w:rPr>
        <w:t xml:space="preserve">in a nonprofit or community-based setting </w:t>
      </w:r>
    </w:p>
    <w:p w:rsidR="00631CF0" w:rsidP="00631CF0" w:rsidRDefault="00631CF0" w14:paraId="68E0AB13" w14:textId="77777777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631CF0">
        <w:rPr>
          <w:rFonts w:ascii="Calibri" w:hAnsi="Calibri" w:cs="Calibri"/>
          <w:sz w:val="22"/>
          <w:szCs w:val="22"/>
        </w:rPr>
        <w:t xml:space="preserve">Demonstrated ability to conduct workplace investigations, mediate complex interpersonal disputes, and draft clear administrative documentation </w:t>
      </w:r>
    </w:p>
    <w:p w:rsidRPr="00631CF0" w:rsidR="007708B2" w:rsidP="00631CF0" w:rsidRDefault="007708B2" w14:paraId="02D3A3ED" w14:textId="24ECF800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7708B2">
        <w:rPr>
          <w:rFonts w:ascii="Calibri" w:hAnsi="Calibri" w:cs="Calibri"/>
          <w:sz w:val="22"/>
          <w:szCs w:val="22"/>
        </w:rPr>
        <w:t>Experience with HRIS administration, reporting, and workflow management (Paylocity experience strongly preferred)</w:t>
      </w:r>
    </w:p>
    <w:p w:rsidRPr="00631CF0" w:rsidR="00631CF0" w:rsidP="00631CF0" w:rsidRDefault="00631CF0" w14:paraId="0E0FE9B9" w14:textId="77777777">
      <w:pPr>
        <w:pStyle w:val="NormalWeb"/>
        <w:numPr>
          <w:ilvl w:val="0"/>
          <w:numId w:val="11"/>
        </w:numPr>
        <w:spacing w:before="0" w:beforeAutospacing="0"/>
        <w:rPr>
          <w:rFonts w:ascii="Calibri" w:hAnsi="Calibri" w:cs="Calibri"/>
          <w:sz w:val="22"/>
          <w:szCs w:val="22"/>
        </w:rPr>
      </w:pPr>
      <w:r w:rsidRPr="00631CF0">
        <w:rPr>
          <w:rFonts w:ascii="Calibri" w:hAnsi="Calibri" w:cs="Calibri"/>
          <w:sz w:val="22"/>
          <w:szCs w:val="22"/>
        </w:rPr>
        <w:t xml:space="preserve">Demonstrated active listening, empathy, objective analysis, and cross-cultural communication skills </w:t>
      </w:r>
    </w:p>
    <w:p w:rsidRPr="00FB45F5" w:rsidR="00547BF5" w:rsidP="009266FB" w:rsidRDefault="00547BF5" w14:paraId="6C04D49F" w14:textId="777777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Skills:</w:t>
      </w:r>
    </w:p>
    <w:p w:rsidRPr="006644C2" w:rsidR="00547BF5" w:rsidP="009266FB" w:rsidRDefault="00547BF5" w14:paraId="78E88ADB" w14:textId="01FD793F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 xml:space="preserve">Ability to </w:t>
      </w:r>
      <w:r w:rsidRPr="006644C2" w:rsidR="00031A9F">
        <w:rPr>
          <w:rFonts w:ascii="Calibri" w:hAnsi="Calibri" w:cs="Calibri"/>
          <w:sz w:val="22"/>
          <w:szCs w:val="22"/>
        </w:rPr>
        <w:t>navigate</w:t>
      </w:r>
      <w:r w:rsidRPr="006644C2">
        <w:rPr>
          <w:rFonts w:ascii="Calibri" w:hAnsi="Calibri" w:cs="Calibri"/>
          <w:sz w:val="22"/>
          <w:szCs w:val="22"/>
        </w:rPr>
        <w:t xml:space="preserve"> different people and situations appropriately, including effective communication with people from diverse backgrounds</w:t>
      </w:r>
    </w:p>
    <w:p w:rsidRPr="006644C2" w:rsidR="00547BF5" w:rsidP="009266FB" w:rsidRDefault="00197A7A" w14:paraId="0C23F6FC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C</w:t>
      </w:r>
      <w:r w:rsidRPr="006644C2" w:rsidR="00547BF5">
        <w:rPr>
          <w:rFonts w:ascii="Calibri" w:hAnsi="Calibri" w:cs="Calibri"/>
          <w:sz w:val="22"/>
          <w:szCs w:val="22"/>
        </w:rPr>
        <w:t>ommunication skills, active listening, verbal and written, including public presentation skills</w:t>
      </w:r>
    </w:p>
    <w:p w:rsidRPr="006644C2" w:rsidR="00547BF5" w:rsidP="009266FB" w:rsidRDefault="00547BF5" w14:paraId="5AC6EC19" w14:textId="77777777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Proficient computer skills including:</w:t>
      </w:r>
    </w:p>
    <w:p w:rsidRPr="006644C2" w:rsidR="00547BF5" w:rsidP="009266FB" w:rsidRDefault="00547BF5" w14:paraId="1C5C7106" w14:textId="77777777">
      <w:pPr>
        <w:numPr>
          <w:ilvl w:val="1"/>
          <w:numId w:val="16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Web-based research</w:t>
      </w:r>
    </w:p>
    <w:p w:rsidRPr="006644C2" w:rsidR="00031A9F" w:rsidP="009266FB" w:rsidRDefault="00031A9F" w14:paraId="335E4767" w14:textId="3EEC0FB8">
      <w:pPr>
        <w:numPr>
          <w:ilvl w:val="1"/>
          <w:numId w:val="16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HRIS proficiency</w:t>
      </w:r>
    </w:p>
    <w:p w:rsidRPr="006644C2" w:rsidR="00547BF5" w:rsidP="009266FB" w:rsidRDefault="00547BF5" w14:paraId="2168A2E9" w14:textId="77777777">
      <w:pPr>
        <w:numPr>
          <w:ilvl w:val="1"/>
          <w:numId w:val="16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Word Processing</w:t>
      </w:r>
    </w:p>
    <w:p w:rsidRPr="006644C2" w:rsidR="00547BF5" w:rsidP="009266FB" w:rsidRDefault="00547BF5" w14:paraId="463E932B" w14:textId="77777777">
      <w:pPr>
        <w:numPr>
          <w:ilvl w:val="1"/>
          <w:numId w:val="16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MS Excel</w:t>
      </w:r>
    </w:p>
    <w:p w:rsidRPr="006644C2" w:rsidR="00547BF5" w:rsidP="009266FB" w:rsidRDefault="00547BF5" w14:paraId="69A0C03F" w14:textId="77777777">
      <w:pPr>
        <w:numPr>
          <w:ilvl w:val="1"/>
          <w:numId w:val="16"/>
        </w:numPr>
        <w:tabs>
          <w:tab w:val="clear" w:pos="1440"/>
        </w:tabs>
        <w:ind w:left="1080"/>
        <w:rPr>
          <w:rFonts w:asciiTheme="minorHAnsi" w:hAnsiTheme="minorHAnsi" w:cstheme="minorHAnsi"/>
          <w:b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Database use</w:t>
      </w:r>
    </w:p>
    <w:p w:rsidRPr="006644C2" w:rsidR="004E5D6D" w:rsidP="009266FB" w:rsidRDefault="00547BF5" w14:paraId="56FC12BE" w14:textId="77777777">
      <w:pPr>
        <w:numPr>
          <w:ilvl w:val="1"/>
          <w:numId w:val="16"/>
        </w:numPr>
        <w:tabs>
          <w:tab w:val="clear" w:pos="1440"/>
        </w:tabs>
        <w:ind w:left="1080"/>
        <w:rPr>
          <w:rFonts w:asciiTheme="minorHAnsi" w:hAnsiTheme="minorHAnsi" w:cstheme="minorHAnsi"/>
          <w:b/>
          <w:sz w:val="22"/>
          <w:szCs w:val="22"/>
        </w:rPr>
      </w:pPr>
      <w:r w:rsidRPr="006644C2">
        <w:rPr>
          <w:rFonts w:ascii="Calibri" w:hAnsi="Calibri" w:cs="Calibri"/>
          <w:sz w:val="22"/>
          <w:szCs w:val="22"/>
        </w:rPr>
        <w:t>Email</w:t>
      </w:r>
    </w:p>
    <w:p w:rsidRPr="00547BF5" w:rsidR="00547BF5" w:rsidP="009266FB" w:rsidRDefault="00547BF5" w14:paraId="1F67E568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4B7505" w:rsidR="004E5D6D" w:rsidP="3D9A82DB" w:rsidRDefault="0743DE13" w14:paraId="6FD88D36" w14:textId="35080A3A">
      <w:pPr>
        <w:rPr>
          <w:rFonts w:ascii="Calibri" w:hAnsi="Calibri" w:cs="Calibri"/>
          <w:sz w:val="22"/>
          <w:szCs w:val="22"/>
        </w:rPr>
      </w:pPr>
      <w:r w:rsidRPr="68AF46D0" w:rsidR="0743DE13">
        <w:rPr>
          <w:rFonts w:ascii="Calibri" w:hAnsi="Calibri" w:cs="" w:asciiTheme="minorAscii" w:hAnsiTheme="minorAscii" w:cstheme="minorBidi"/>
          <w:b w:val="1"/>
          <w:bCs w:val="1"/>
          <w:sz w:val="22"/>
          <w:szCs w:val="22"/>
        </w:rPr>
        <w:t xml:space="preserve">Work Environment: </w:t>
      </w:r>
      <w:bookmarkStart w:name="_Hlk135691499" w:id="32"/>
      <w:r w:rsidRPr="68AF46D0" w:rsidR="43250420">
        <w:rPr>
          <w:rFonts w:ascii="Calibri" w:hAnsi="Calibri" w:cs="Calibri"/>
          <w:sz w:val="22"/>
          <w:szCs w:val="22"/>
        </w:rPr>
        <w:t xml:space="preserve">NAYA employees are </w:t>
      </w:r>
      <w:r w:rsidRPr="68AF46D0" w:rsidR="5D6987E3">
        <w:rPr>
          <w:rFonts w:ascii="Calibri" w:hAnsi="Calibri" w:cs="Calibri"/>
          <w:sz w:val="22"/>
          <w:szCs w:val="22"/>
        </w:rPr>
        <w:t>expected</w:t>
      </w:r>
      <w:r w:rsidRPr="68AF46D0" w:rsidR="43250420">
        <w:rPr>
          <w:rFonts w:ascii="Calibri" w:hAnsi="Calibri" w:cs="Calibri"/>
          <w:sz w:val="22"/>
          <w:szCs w:val="22"/>
        </w:rPr>
        <w:t xml:space="preserve"> to work </w:t>
      </w:r>
      <w:r w:rsidRPr="68AF46D0" w:rsidR="5D6987E3">
        <w:rPr>
          <w:rFonts w:ascii="Calibri" w:hAnsi="Calibri" w:cs="Calibri"/>
          <w:sz w:val="22"/>
          <w:szCs w:val="22"/>
        </w:rPr>
        <w:t>on site</w:t>
      </w:r>
      <w:r w:rsidRPr="68AF46D0" w:rsidR="43250420">
        <w:rPr>
          <w:rFonts w:ascii="Calibri" w:hAnsi="Calibri" w:cs="Calibri"/>
          <w:sz w:val="22"/>
          <w:szCs w:val="22"/>
        </w:rPr>
        <w:t xml:space="preserve"> </w:t>
      </w:r>
      <w:r w:rsidRPr="68AF46D0" w:rsidR="7D25A053">
        <w:rPr>
          <w:rFonts w:ascii="Calibri" w:hAnsi="Calibri" w:cs="Calibri"/>
          <w:sz w:val="22"/>
          <w:szCs w:val="22"/>
        </w:rPr>
        <w:t>most</w:t>
      </w:r>
      <w:r w:rsidRPr="68AF46D0" w:rsidR="43250420">
        <w:rPr>
          <w:rFonts w:ascii="Calibri" w:hAnsi="Calibri" w:cs="Calibri"/>
          <w:sz w:val="22"/>
          <w:szCs w:val="22"/>
        </w:rPr>
        <w:t xml:space="preserve"> of the week. </w:t>
      </w:r>
      <w:r w:rsidRPr="68AF46D0" w:rsidR="061BBCA8">
        <w:rPr>
          <w:rFonts w:ascii="Calibri" w:hAnsi="Calibri" w:cs="Calibri"/>
          <w:sz w:val="22"/>
          <w:szCs w:val="22"/>
        </w:rPr>
        <w:t>With supervisory approval, e</w:t>
      </w:r>
      <w:r w:rsidRPr="68AF46D0" w:rsidR="43250420">
        <w:rPr>
          <w:rFonts w:ascii="Calibri" w:hAnsi="Calibri" w:cs="Calibri"/>
          <w:sz w:val="22"/>
          <w:szCs w:val="22"/>
        </w:rPr>
        <w:t>mployees may be able to work at home 1 to 2 days per week</w:t>
      </w:r>
      <w:r w:rsidRPr="68AF46D0" w:rsidR="061BBCA8">
        <w:rPr>
          <w:rFonts w:ascii="Calibri" w:hAnsi="Calibri" w:cs="Calibri"/>
          <w:sz w:val="22"/>
          <w:szCs w:val="22"/>
        </w:rPr>
        <w:t xml:space="preserve"> after successful onboarding</w:t>
      </w:r>
      <w:r w:rsidRPr="68AF46D0" w:rsidR="43250420">
        <w:rPr>
          <w:rFonts w:ascii="Calibri" w:hAnsi="Calibri" w:cs="Calibri"/>
          <w:sz w:val="22"/>
          <w:szCs w:val="22"/>
        </w:rPr>
        <w:t>.</w:t>
      </w:r>
      <w:r w:rsidRPr="68AF46D0" w:rsidR="43250420">
        <w:rPr>
          <w:rFonts w:ascii="Calibri" w:hAnsi="Calibri" w:cs="Calibri"/>
          <w:sz w:val="22"/>
          <w:szCs w:val="22"/>
        </w:rPr>
        <w:t xml:space="preserve"> </w:t>
      </w:r>
      <w:r w:rsidRPr="68AF46D0" w:rsidR="7591D1D5">
        <w:rPr>
          <w:rFonts w:ascii="Calibri" w:hAnsi="Calibri" w:cs="Calibri"/>
          <w:sz w:val="22"/>
          <w:szCs w:val="22"/>
        </w:rPr>
        <w:t>The HR office is expected to be open during regular business hours</w:t>
      </w:r>
      <w:r w:rsidRPr="68AF46D0" w:rsidR="0B621F39">
        <w:rPr>
          <w:rFonts w:ascii="Calibri" w:hAnsi="Calibri" w:cs="Calibri"/>
          <w:sz w:val="22"/>
          <w:szCs w:val="22"/>
        </w:rPr>
        <w:t xml:space="preserve"> (Monday through Friday, 9am to 6pm)</w:t>
      </w:r>
      <w:r w:rsidRPr="68AF46D0" w:rsidR="7591D1D5">
        <w:rPr>
          <w:rFonts w:ascii="Calibri" w:hAnsi="Calibri" w:cs="Calibri"/>
          <w:sz w:val="22"/>
          <w:szCs w:val="22"/>
        </w:rPr>
        <w:t xml:space="preserve"> </w:t>
      </w:r>
    </w:p>
    <w:bookmarkEnd w:id="32"/>
    <w:p w:rsidR="00FD0483" w:rsidP="009266FB" w:rsidRDefault="00360EFE" w14:paraId="61AE46ED" w14:textId="617985D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4B7505" w:rsidR="004E5D6D">
        <w:rPr>
          <w:rFonts w:asciiTheme="minorHAnsi" w:hAnsiTheme="minorHAnsi" w:cstheme="minorHAnsi"/>
          <w:b/>
          <w:sz w:val="22"/>
          <w:szCs w:val="22"/>
        </w:rPr>
        <w:t>Physical Requirements:</w:t>
      </w:r>
      <w:r w:rsidRPr="004B7505" w:rsidR="004E5D6D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FD0483" w:rsidR="004B7505" w:rsidP="009266FB" w:rsidRDefault="004B7505" w14:paraId="75E3EB1B" w14:textId="7BE8A45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name="_Hlk48215556" w:id="37"/>
      <w:r w:rsidRPr="00FD0483">
        <w:rPr>
          <w:rFonts w:asciiTheme="minorHAnsi" w:hAnsiTheme="minorHAnsi" w:cstheme="minorHAnsi"/>
          <w:sz w:val="22"/>
          <w:szCs w:val="22"/>
        </w:rPr>
        <w:t>The employee is occasionally required to stand; walk; sit; use hands to handle or feel objects, tools or controls; reach with hands and arms; climb stairs; balance; stoop, kneel, crouch or crawl; talk or hear; taste or smell.</w:t>
      </w:r>
    </w:p>
    <w:bookmarkEnd w:id="37"/>
    <w:p w:rsidRPr="004B7505" w:rsidR="004B7505" w:rsidP="009266FB" w:rsidRDefault="004B7505" w14:paraId="43BF520F" w14:textId="7777777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sz w:val="22"/>
          <w:szCs w:val="22"/>
        </w:rPr>
        <w:t>The employee may be required to sit for extended periods of time.</w:t>
      </w:r>
    </w:p>
    <w:p w:rsidRPr="004B7505" w:rsidR="004B7505" w:rsidP="009266FB" w:rsidRDefault="004B7505" w14:paraId="1DBBEEFB" w14:textId="7777777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bookmarkStart w:name="_Hlk48215665" w:id="38"/>
      <w:r w:rsidRPr="004B7505">
        <w:rPr>
          <w:rFonts w:asciiTheme="minorHAnsi" w:hAnsiTheme="minorHAnsi" w:cstheme="minorHAnsi"/>
          <w:sz w:val="22"/>
          <w:szCs w:val="22"/>
        </w:rPr>
        <w:t xml:space="preserve">The employee must occasionally lift and/or move up to </w:t>
      </w:r>
      <w:r w:rsidRPr="003D64CD" w:rsidR="002642DC">
        <w:rPr>
          <w:rFonts w:asciiTheme="minorHAnsi" w:hAnsiTheme="minorHAnsi" w:cstheme="minorHAnsi"/>
          <w:sz w:val="22"/>
          <w:szCs w:val="22"/>
        </w:rPr>
        <w:t>30</w:t>
      </w:r>
      <w:r w:rsidRPr="004B7505">
        <w:rPr>
          <w:rFonts w:asciiTheme="minorHAnsi" w:hAnsiTheme="minorHAnsi" w:cstheme="minorHAnsi"/>
          <w:sz w:val="22"/>
          <w:szCs w:val="22"/>
        </w:rPr>
        <w:t xml:space="preserve"> pounds.</w:t>
      </w:r>
    </w:p>
    <w:p w:rsidRPr="004B7505" w:rsidR="004B7505" w:rsidP="009266FB" w:rsidRDefault="004B7505" w14:paraId="4DCBCB61" w14:textId="7777777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bookmarkStart w:name="_Hlk48215620" w:id="39"/>
      <w:bookmarkEnd w:id="38"/>
      <w:r w:rsidRPr="004B7505">
        <w:rPr>
          <w:rFonts w:asciiTheme="minorHAnsi" w:hAnsiTheme="minorHAnsi" w:cstheme="minorHAnsi"/>
          <w:sz w:val="22"/>
          <w:szCs w:val="22"/>
        </w:rPr>
        <w:t>Specific vision abilities required by the job include close vision, distance vision, color vision, peripheral vision, depth perception, and the ability to adjust focus.</w:t>
      </w:r>
    </w:p>
    <w:bookmarkEnd w:id="39"/>
    <w:p w:rsidRPr="004B7505" w:rsidR="004B7505" w:rsidP="009266FB" w:rsidRDefault="004B7505" w14:paraId="1E462AEC" w14:textId="7777777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i/>
          <w:sz w:val="22"/>
          <w:szCs w:val="22"/>
        </w:rPr>
      </w:pPr>
      <w:r w:rsidRPr="004B7505">
        <w:rPr>
          <w:rFonts w:asciiTheme="minorHAnsi" w:hAnsiTheme="minorHAnsi" w:cstheme="minorHAnsi"/>
          <w:i/>
          <w:sz w:val="22"/>
          <w:szCs w:val="22"/>
        </w:rPr>
        <w:t>Reasonable accommodations may be made to enable individuals with disabilities to perform the essential functions.</w:t>
      </w:r>
    </w:p>
    <w:p w:rsidRPr="004B7505" w:rsidR="008E16D0" w:rsidP="009266FB" w:rsidRDefault="008E16D0" w14:paraId="04E95BAE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4B7505" w:rsidR="004E5D6D" w:rsidP="009266FB" w:rsidRDefault="004E5D6D" w14:paraId="076EE1AE" w14:textId="77777777">
      <w:pPr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Equipment Used:  </w:t>
      </w:r>
      <w:r w:rsidRPr="004B7505">
        <w:rPr>
          <w:rFonts w:asciiTheme="minorHAnsi" w:hAnsiTheme="minorHAnsi" w:cstheme="minorHAnsi"/>
          <w:sz w:val="22"/>
          <w:szCs w:val="22"/>
        </w:rPr>
        <w:t>Computer, phone, fax, copy machine.</w:t>
      </w:r>
    </w:p>
    <w:p w:rsidRPr="004B7505" w:rsidR="004E5D6D" w:rsidP="009266FB" w:rsidRDefault="004E5D6D" w14:paraId="43D47DEB" w14:textId="77777777">
      <w:pPr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Safety Considerations: </w:t>
      </w:r>
      <w:r w:rsidRPr="004B7505">
        <w:rPr>
          <w:rFonts w:asciiTheme="minorHAnsi" w:hAnsiTheme="minorHAnsi" w:cstheme="minorHAnsi"/>
          <w:sz w:val="22"/>
          <w:szCs w:val="22"/>
        </w:rPr>
        <w:t>Some travel may be required.</w:t>
      </w:r>
    </w:p>
    <w:p w:rsidRPr="004B7505" w:rsidR="004E5D6D" w:rsidP="009266FB" w:rsidRDefault="004E5D6D" w14:paraId="49EF7291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4B7505" w:rsidR="004E5D6D" w:rsidP="009266FB" w:rsidRDefault="004E5D6D" w14:paraId="020B087C" w14:textId="77777777">
      <w:pPr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Other Requirements: </w:t>
      </w:r>
    </w:p>
    <w:p w:rsidRPr="00F90043" w:rsidR="00547BF5" w:rsidP="009266FB" w:rsidRDefault="00F90043" w14:paraId="7C512E6C" w14:textId="0DB2BBB8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F90043">
        <w:rPr>
          <w:rFonts w:asciiTheme="minorHAnsi" w:hAnsiTheme="minorHAnsi" w:cstheme="minorHAnsi"/>
          <w:sz w:val="22"/>
          <w:szCs w:val="22"/>
        </w:rPr>
        <w:t xml:space="preserve">Valid </w:t>
      </w:r>
      <w:r w:rsidR="00515EE6">
        <w:rPr>
          <w:rFonts w:asciiTheme="minorHAnsi" w:hAnsiTheme="minorHAnsi" w:cstheme="minorHAnsi"/>
          <w:sz w:val="22"/>
          <w:szCs w:val="22"/>
        </w:rPr>
        <w:t xml:space="preserve">Oregon or Washington </w:t>
      </w:r>
      <w:r w:rsidRPr="00F90043">
        <w:rPr>
          <w:rFonts w:asciiTheme="minorHAnsi" w:hAnsiTheme="minorHAnsi" w:cstheme="minorHAnsi"/>
          <w:sz w:val="22"/>
          <w:szCs w:val="22"/>
        </w:rPr>
        <w:t xml:space="preserve">State Driver License </w:t>
      </w:r>
      <w:r w:rsidR="00515EE6">
        <w:rPr>
          <w:rFonts w:asciiTheme="minorHAnsi" w:hAnsiTheme="minorHAnsi" w:cstheme="minorHAnsi"/>
          <w:sz w:val="22"/>
          <w:szCs w:val="22"/>
        </w:rPr>
        <w:t xml:space="preserve">or must be able to obtain one upon hire </w:t>
      </w:r>
      <w:r w:rsidRPr="00F90043">
        <w:rPr>
          <w:rFonts w:asciiTheme="minorHAnsi" w:hAnsiTheme="minorHAnsi" w:cstheme="minorHAnsi"/>
          <w:sz w:val="22"/>
          <w:szCs w:val="22"/>
        </w:rPr>
        <w:t>(must be eligible to be an insured driver under NAYA Family Center’s liability insurance policy which requires a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F90043">
        <w:rPr>
          <w:rFonts w:asciiTheme="minorHAnsi" w:hAnsiTheme="minorHAnsi" w:cstheme="minorHAnsi"/>
          <w:sz w:val="22"/>
          <w:szCs w:val="22"/>
        </w:rPr>
        <w:t xml:space="preserve"> Oregon or Washington</w:t>
      </w:r>
      <w:r w:rsidR="00C50B45">
        <w:rPr>
          <w:rFonts w:asciiTheme="minorHAnsi" w:hAnsiTheme="minorHAnsi" w:cstheme="minorHAnsi"/>
          <w:sz w:val="22"/>
          <w:szCs w:val="22"/>
        </w:rPr>
        <w:t xml:space="preserve"> driver’s license</w:t>
      </w:r>
      <w:r w:rsidRPr="00F90043">
        <w:rPr>
          <w:rFonts w:asciiTheme="minorHAnsi" w:hAnsiTheme="minorHAnsi" w:cstheme="minorHAnsi"/>
          <w:sz w:val="22"/>
          <w:szCs w:val="22"/>
        </w:rPr>
        <w:t>)</w:t>
      </w:r>
    </w:p>
    <w:p w:rsidRPr="00515EE6" w:rsidR="00515EE6" w:rsidP="009266FB" w:rsidRDefault="00547BF5" w14:paraId="6FA0B200" w14:textId="54BF6D6C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 xml:space="preserve">Successful completion of a background investigation </w:t>
      </w:r>
      <w:r w:rsidRPr="00515EE6">
        <w:rPr>
          <w:rFonts w:asciiTheme="minorHAnsi" w:hAnsiTheme="minorHAnsi" w:cstheme="minorHAnsi"/>
          <w:sz w:val="22"/>
          <w:szCs w:val="22"/>
        </w:rPr>
        <w:t>(including a fingerprint criminal history check</w:t>
      </w:r>
      <w:bookmarkStart w:name="_Hlk48216180" w:id="40"/>
      <w:r w:rsidRPr="00515EE6" w:rsidR="00DE2DA6">
        <w:rPr>
          <w:rFonts w:asciiTheme="minorHAnsi" w:hAnsiTheme="minorHAnsi" w:cstheme="minorHAnsi"/>
          <w:sz w:val="22"/>
          <w:szCs w:val="22"/>
        </w:rPr>
        <w:t xml:space="preserve">; </w:t>
      </w:r>
      <w:bookmarkStart w:name="_Hlk48215846" w:id="41"/>
      <w:bookmarkStart w:name="_Hlk82172401" w:id="42"/>
      <w:r w:rsidRPr="00515EE6" w:rsidR="00DE2DA6">
        <w:rPr>
          <w:rFonts w:asciiTheme="minorHAnsi" w:hAnsiTheme="minorHAnsi" w:cstheme="minorHAnsi"/>
          <w:sz w:val="22"/>
          <w:szCs w:val="22"/>
        </w:rPr>
        <w:t xml:space="preserve">see </w:t>
      </w:r>
      <w:hyperlink w:history="1" r:id="rId11">
        <w:r w:rsidRPr="003D64CD" w:rsidR="003D64CD">
          <w:rPr>
            <w:rStyle w:val="Hyperlink"/>
            <w:rFonts w:asciiTheme="minorHAnsi" w:hAnsiTheme="minorHAnsi" w:cstheme="minorHAnsi"/>
            <w:sz w:val="22"/>
            <w:szCs w:val="22"/>
          </w:rPr>
          <w:t>here</w:t>
        </w:r>
      </w:hyperlink>
      <w:r w:rsidR="003D64CD">
        <w:rPr>
          <w:rFonts w:asciiTheme="minorHAnsi" w:hAnsiTheme="minorHAnsi" w:cstheme="minorHAnsi"/>
          <w:sz w:val="22"/>
          <w:szCs w:val="22"/>
        </w:rPr>
        <w:t xml:space="preserve"> </w:t>
      </w:r>
      <w:r w:rsidRPr="00515EE6" w:rsidR="00DE2DA6">
        <w:rPr>
          <w:rFonts w:asciiTheme="minorHAnsi" w:hAnsiTheme="minorHAnsi" w:cstheme="minorHAnsi"/>
          <w:sz w:val="22"/>
          <w:szCs w:val="22"/>
        </w:rPr>
        <w:t>for more information</w:t>
      </w:r>
      <w:bookmarkEnd w:id="40"/>
      <w:r w:rsidRPr="00515EE6">
        <w:rPr>
          <w:rFonts w:asciiTheme="minorHAnsi" w:hAnsiTheme="minorHAnsi" w:cstheme="minorHAnsi"/>
          <w:sz w:val="22"/>
          <w:szCs w:val="22"/>
        </w:rPr>
        <w:t>)</w:t>
      </w:r>
      <w:r w:rsidRPr="00515EE6" w:rsidR="00DE2DA6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bookmarkEnd w:id="41"/>
    </w:p>
    <w:p w:rsidR="004E5D6D" w:rsidP="68AF46D0" w:rsidRDefault="004E5D6D" w14:paraId="2002AE17" w14:textId="4BE04A20">
      <w:pPr>
        <w:pStyle w:val="ListParagraph"/>
        <w:numPr>
          <w:ilvl w:val="0"/>
          <w:numId w:val="19"/>
        </w:numPr>
        <w:rPr>
          <w:rFonts w:ascii="Calibri" w:hAnsi="Calibri" w:cs="" w:asciiTheme="minorAscii" w:hAnsiTheme="minorAscii" w:cstheme="minorBidi"/>
          <w:sz w:val="22"/>
          <w:szCs w:val="22"/>
        </w:rPr>
      </w:pPr>
      <w:bookmarkEnd w:id="42"/>
      <w:r w:rsidRPr="68AF46D0" w:rsidR="00774BA5">
        <w:rPr>
          <w:rFonts w:ascii="Calibri" w:hAnsi="Calibri" w:cs="Calibri" w:asciiTheme="minorAscii" w:hAnsiTheme="minorAscii" w:cstheme="minorAscii"/>
          <w:sz w:val="22"/>
          <w:szCs w:val="22"/>
        </w:rPr>
        <w:t xml:space="preserve">Successful completion of a DHS Background Check Unit </w:t>
      </w:r>
    </w:p>
    <w:p w:rsidR="68AF46D0" w:rsidP="68AF46D0" w:rsidRDefault="68AF46D0" w14:paraId="2BF829E4" w14:textId="36980C69">
      <w:pPr>
        <w:pStyle w:val="ListParagraph"/>
        <w:ind w:left="720"/>
        <w:rPr>
          <w:rFonts w:ascii="Calibri" w:hAnsi="Calibri" w:cs="" w:asciiTheme="minorAscii" w:hAnsiTheme="minorAscii" w:cstheme="minorBidi"/>
          <w:sz w:val="22"/>
          <w:szCs w:val="22"/>
        </w:rPr>
      </w:pPr>
    </w:p>
    <w:p w:rsidRPr="004B7505" w:rsidR="00074887" w:rsidP="68AF46D0" w:rsidRDefault="00074887" w14:paraId="21DD7622" w14:textId="6555A47A">
      <w:pPr>
        <w:jc w:val="left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  <w:bookmarkStart w:name="_Hlk82172446" w:id="45"/>
      <w:r w:rsidRPr="68AF46D0" w:rsidR="0007488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Application </w:t>
      </w:r>
      <w:r w:rsidRPr="68AF46D0" w:rsidR="0007488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Procedures</w:t>
      </w:r>
      <w:r w:rsidRPr="68AF46D0" w:rsidR="00074887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:</w:t>
      </w:r>
    </w:p>
    <w:p w:rsidRPr="00074887" w:rsidR="00074887" w:rsidP="68AF46D0" w:rsidRDefault="00074887" w14:paraId="4809BEA8" w14:textId="2193CDC4">
      <w:pPr>
        <w:autoSpaceDE w:val="0"/>
        <w:autoSpaceDN w:val="0"/>
        <w:adjustRightInd w:val="0"/>
        <w:jc w:val="left"/>
        <w:rPr>
          <w:rFonts w:ascii="Calibri" w:hAnsi="Calibri" w:cs="Calibri"/>
          <w:color w:val="000000"/>
          <w:sz w:val="22"/>
          <w:szCs w:val="22"/>
        </w:rPr>
      </w:pPr>
      <w:r w:rsidRPr="68AF46D0" w:rsidR="00074887">
        <w:rPr>
          <w:rFonts w:ascii="Calibri" w:hAnsi="Calibri" w:cs="Calibri"/>
          <w:color w:val="000000" w:themeColor="text1" w:themeTint="FF" w:themeShade="FF"/>
          <w:sz w:val="22"/>
          <w:szCs w:val="22"/>
        </w:rPr>
        <w:t>Interested candidates should submit:</w:t>
      </w:r>
    </w:p>
    <w:p w:rsidRPr="00074887" w:rsidR="00074887" w:rsidP="68AF46D0" w:rsidRDefault="00074887" w14:paraId="38E417BC" w14:textId="4519CBC3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Calibri" w:hAnsi="Calibri" w:cs="Calibri"/>
          <w:color w:val="000000"/>
          <w:sz w:val="22"/>
          <w:szCs w:val="22"/>
        </w:rPr>
      </w:pPr>
      <w:r w:rsidRPr="68AF46D0" w:rsidR="00074887">
        <w:rPr>
          <w:rFonts w:ascii="Calibri" w:hAnsi="Calibri" w:cs="Calibri"/>
          <w:color w:val="000000" w:themeColor="text1" w:themeTint="FF" w:themeShade="FF"/>
          <w:sz w:val="22"/>
          <w:szCs w:val="22"/>
        </w:rPr>
        <w:t>A</w:t>
      </w:r>
      <w:r w:rsidRPr="68AF46D0" w:rsidR="003D64CD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cover letter </w:t>
      </w:r>
      <w:r w:rsidRPr="68AF46D0" w:rsidR="00074887">
        <w:rPr>
          <w:rFonts w:ascii="Calibri" w:hAnsi="Calibri" w:cs="Calibri"/>
          <w:color w:val="000000" w:themeColor="text1" w:themeTint="FF" w:themeShade="FF"/>
          <w:sz w:val="22"/>
          <w:szCs w:val="22"/>
        </w:rPr>
        <w:t>addressing your qualifications for the position and why you are interested in joining the NAYA Family Center team</w:t>
      </w:r>
    </w:p>
    <w:p w:rsidRPr="00074887" w:rsidR="00074887" w:rsidP="68AF46D0" w:rsidRDefault="00074887" w14:paraId="216F65EF" w14:textId="1FA32F03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Calibri" w:hAnsi="Calibri" w:cs="Calibri"/>
          <w:color w:val="000000"/>
          <w:sz w:val="22"/>
          <w:szCs w:val="22"/>
        </w:rPr>
      </w:pPr>
      <w:r w:rsidRPr="68AF46D0" w:rsidR="00074887">
        <w:rPr>
          <w:rFonts w:ascii="Calibri" w:hAnsi="Calibri" w:cs="Calibri"/>
          <w:color w:val="000000" w:themeColor="text1" w:themeTint="FF" w:themeShade="FF"/>
          <w:sz w:val="22"/>
          <w:szCs w:val="22"/>
        </w:rPr>
        <w:t>A curren</w:t>
      </w:r>
      <w:r w:rsidRPr="68AF46D0" w:rsidR="003D64CD">
        <w:rPr>
          <w:rFonts w:ascii="Calibri" w:hAnsi="Calibri" w:cs="Calibri"/>
          <w:color w:val="000000" w:themeColor="text1" w:themeTint="FF" w:themeShade="FF"/>
          <w:sz w:val="22"/>
          <w:szCs w:val="22"/>
        </w:rPr>
        <w:t>t resume</w:t>
      </w:r>
    </w:p>
    <w:p w:rsidR="002F6269" w:rsidP="003D64CD" w:rsidRDefault="002F6269" w14:paraId="216DA920" w14:textId="77777777">
      <w:pPr>
        <w:autoSpaceDE w:val="0"/>
        <w:autoSpaceDN w:val="0"/>
        <w:adjustRightInd w:val="0"/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:rsidRPr="00F45089" w:rsidR="00F45089" w:rsidP="003D64CD" w:rsidRDefault="00F45089" w14:paraId="7FB210F3" w14:textId="340F9F76">
      <w:pPr>
        <w:autoSpaceDE w:val="0"/>
        <w:autoSpaceDN w:val="0"/>
        <w:adjustRightInd w:val="0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68AF46D0" w:rsidR="00F45089">
        <w:rPr>
          <w:rFonts w:ascii="Calibri" w:hAnsi="Calibri" w:cs="Calibri"/>
          <w:color w:val="000000" w:themeColor="text1" w:themeTint="FF" w:themeShade="FF"/>
          <w:sz w:val="22"/>
          <w:szCs w:val="22"/>
        </w:rPr>
        <w:t>Note: Candidates selected for a job offer will be asked to complete a NAYA application</w:t>
      </w:r>
      <w:r w:rsidRPr="68AF46D0" w:rsidR="00127989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, if they </w:t>
      </w:r>
      <w:r w:rsidRPr="68AF46D0" w:rsidR="00127989">
        <w:rPr>
          <w:rFonts w:ascii="Calibri" w:hAnsi="Calibri" w:cs="Calibri"/>
          <w:color w:val="000000" w:themeColor="text1" w:themeTint="FF" w:themeShade="FF"/>
          <w:sz w:val="22"/>
          <w:szCs w:val="22"/>
        </w:rPr>
        <w:t>haven’t</w:t>
      </w:r>
      <w:r w:rsidRPr="68AF46D0" w:rsidR="00127989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already</w:t>
      </w:r>
      <w:r w:rsidRPr="68AF46D0" w:rsidR="78075486">
        <w:rPr>
          <w:rFonts w:ascii="Calibri" w:hAnsi="Calibri" w:cs="Calibri"/>
          <w:color w:val="000000" w:themeColor="text1" w:themeTint="FF" w:themeShade="FF"/>
          <w:sz w:val="22"/>
          <w:szCs w:val="22"/>
        </w:rPr>
        <w:t>.</w:t>
      </w:r>
    </w:p>
    <w:p w:rsidR="00F45089" w:rsidP="003D64CD" w:rsidRDefault="00F45089" w14:paraId="7712C4EA" w14:textId="77777777">
      <w:pPr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4E5D6D" w:rsidP="68AF46D0" w:rsidRDefault="2F6881F9" w14:paraId="626D88E3" w14:textId="6FA48EC9">
      <w:pPr>
        <w:jc w:val="center"/>
        <w:rPr>
          <w:rFonts w:ascii="Calibri" w:hAnsi="Calibri" w:cs="Calibri"/>
          <w:color w:val="000000"/>
          <w:sz w:val="22"/>
          <w:szCs w:val="22"/>
        </w:rPr>
      </w:pPr>
      <w:r w:rsidRPr="68AF46D0" w:rsidR="002A0511">
        <w:rPr>
          <w:rFonts w:ascii="Calibri" w:hAnsi="Calibri" w:cs="Calibri"/>
          <w:color w:val="000000" w:themeColor="text1" w:themeTint="FF" w:themeShade="FF"/>
          <w:sz w:val="22"/>
          <w:szCs w:val="22"/>
        </w:rPr>
        <w:t>A</w:t>
      </w:r>
      <w:r w:rsidRPr="68AF46D0" w:rsidR="2F6881F9">
        <w:rPr>
          <w:rFonts w:ascii="Calibri" w:hAnsi="Calibri" w:cs="Calibri"/>
          <w:color w:val="000000" w:themeColor="text1" w:themeTint="FF" w:themeShade="FF"/>
          <w:sz w:val="22"/>
          <w:szCs w:val="22"/>
        </w:rPr>
        <w:t>dditional</w:t>
      </w:r>
      <w:r w:rsidRPr="68AF46D0" w:rsidR="2F6881F9">
        <w:rPr>
          <w:rFonts w:ascii="Calibri" w:hAnsi="Calibri" w:cs="Calibri"/>
          <w:color w:val="000000" w:themeColor="text1" w:themeTint="FF" w:themeShade="FF"/>
          <w:sz w:val="22"/>
          <w:szCs w:val="22"/>
        </w:rPr>
        <w:t xml:space="preserve"> information about employment at NAYA Family Center can be found at </w:t>
      </w:r>
      <w:r w:rsidRPr="68AF46D0" w:rsidR="278E497A">
        <w:rPr>
          <w:rFonts w:ascii="Calibri" w:hAnsi="Calibri" w:cs="Calibri"/>
          <w:color w:val="000000" w:themeColor="text1" w:themeTint="FF" w:themeShade="FF"/>
          <w:sz w:val="22"/>
          <w:szCs w:val="22"/>
        </w:rPr>
        <w:t>https://nayapdx.org/jobs</w:t>
      </w:r>
      <w:r w:rsidRPr="68AF46D0" w:rsidR="67F4E416">
        <w:rPr>
          <w:rFonts w:ascii="Calibri" w:hAnsi="Calibri" w:cs="Calibri"/>
          <w:color w:val="000000" w:themeColor="text1" w:themeTint="FF" w:themeShade="FF"/>
          <w:sz w:val="22"/>
          <w:szCs w:val="22"/>
        </w:rPr>
        <w:t>.</w:t>
      </w:r>
    </w:p>
    <w:p w:rsidRPr="004B7505" w:rsidR="00074887" w:rsidP="68AF46D0" w:rsidRDefault="00074887" w14:paraId="1F29506C" w14:textId="77777777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</w:p>
    <w:p w:rsidRPr="001738BB" w:rsidR="004E5D6D" w:rsidP="68AF46D0" w:rsidRDefault="004E5D6D" w14:paraId="0EFEFE8D" w14:textId="1008EC8A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sz w:val="22"/>
          <w:szCs w:val="22"/>
        </w:rPr>
      </w:pPr>
      <w:r w:rsidRPr="68AF46D0" w:rsidR="004E5D6D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Application Deadline: </w:t>
      </w:r>
      <w:r w:rsidRPr="68AF46D0" w:rsidR="0023157E">
        <w:rPr>
          <w:rFonts w:ascii="Calibri" w:hAnsi="Calibri" w:cs="Calibri" w:asciiTheme="minorAscii" w:hAnsiTheme="minorAscii" w:cstheme="minorAscii"/>
          <w:sz w:val="22"/>
          <w:szCs w:val="22"/>
        </w:rPr>
        <w:t>Open until filled</w:t>
      </w:r>
    </w:p>
    <w:p w:rsidRPr="004B7505" w:rsidR="004E5D6D" w:rsidP="68AF46D0" w:rsidRDefault="004E5D6D" w14:paraId="67782D5A" w14:textId="77777777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</w:p>
    <w:p w:rsidRPr="004B7505" w:rsidR="00120CA3" w:rsidP="68AF46D0" w:rsidRDefault="097920EE" w14:paraId="0870D680" w14:textId="77777777">
      <w:pPr>
        <w:jc w:val="center"/>
        <w:rPr>
          <w:rFonts w:ascii="Calibri" w:hAnsi="Calibri" w:cs="" w:asciiTheme="minorAscii" w:hAnsiTheme="minorAscii" w:cstheme="minorBidi"/>
          <w:sz w:val="22"/>
          <w:szCs w:val="22"/>
        </w:rPr>
      </w:pPr>
      <w:r w:rsidRPr="68AF46D0" w:rsidR="097920EE">
        <w:rPr>
          <w:rFonts w:ascii="Calibri" w:hAnsi="Calibri" w:cs="" w:asciiTheme="minorAscii" w:hAnsiTheme="minorAscii" w:cstheme="minorBidi"/>
          <w:b w:val="1"/>
          <w:bCs w:val="1"/>
          <w:sz w:val="22"/>
          <w:szCs w:val="22"/>
        </w:rPr>
        <w:t xml:space="preserve">Attention: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Incomplete applications will not be considered. </w:t>
      </w:r>
      <w:r w:rsidRPr="68AF46D0" w:rsidR="41460CF6">
        <w:rPr>
          <w:rFonts w:ascii="Calibri" w:hAnsi="Calibri" w:cs="" w:asciiTheme="minorAscii" w:hAnsiTheme="minorAscii" w:cstheme="minorBidi"/>
          <w:sz w:val="22"/>
          <w:szCs w:val="22"/>
        </w:rPr>
        <w:t xml:space="preserve">Electronically </w:t>
      </w:r>
      <w:r w:rsidRPr="68AF46D0" w:rsidR="41460CF6">
        <w:rPr>
          <w:rFonts w:ascii="Calibri" w:hAnsi="Calibri" w:cs="" w:asciiTheme="minorAscii" w:hAnsiTheme="minorAscii" w:cstheme="minorBidi"/>
          <w:sz w:val="22"/>
          <w:szCs w:val="22"/>
        </w:rPr>
        <w:t>submitted</w:t>
      </w:r>
      <w:r w:rsidRPr="68AF46D0" w:rsidR="41460CF6">
        <w:rPr>
          <w:rFonts w:ascii="Calibri" w:hAnsi="Calibri" w:cs="" w:asciiTheme="minorAscii" w:hAnsiTheme="minorAscii" w:cstheme="minorBidi"/>
          <w:sz w:val="22"/>
          <w:szCs w:val="22"/>
        </w:rPr>
        <w:t xml:space="preserve"> applications are preferred</w:t>
      </w:r>
      <w:r w:rsidRPr="68AF46D0" w:rsidR="41460CF6">
        <w:rPr>
          <w:rFonts w:ascii="Calibri" w:hAnsi="Calibri" w:cs="" w:asciiTheme="minorAscii" w:hAnsiTheme="minorAscii" w:cstheme="minorBidi"/>
          <w:sz w:val="22"/>
          <w:szCs w:val="22"/>
        </w:rPr>
        <w:t xml:space="preserve">. 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Due to the sheer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>number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 applicants, only those applicants selected for an interview will be contacted. Please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respect our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>no phone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 calls policy.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 Th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is job description 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>does not constitute</w:t>
      </w:r>
      <w:r w:rsidRPr="68AF46D0" w:rsidR="097920EE">
        <w:rPr>
          <w:rFonts w:ascii="Calibri" w:hAnsi="Calibri" w:cs="" w:asciiTheme="minorAscii" w:hAnsiTheme="minorAscii" w:cstheme="minorBidi"/>
          <w:sz w:val="22"/>
          <w:szCs w:val="22"/>
        </w:rPr>
        <w:t xml:space="preserve"> an employment agreement and is subject to change by the employer due to changes in grants and funding sources.</w:t>
      </w:r>
    </w:p>
    <w:p w:rsidRPr="004B7505" w:rsidR="004E5D6D" w:rsidP="003D64CD" w:rsidRDefault="004E5D6D" w14:paraId="6BE1A931" w14:textId="77777777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Pr="004B7505" w:rsidR="004E5D6D" w:rsidP="003D64CD" w:rsidRDefault="004E5D6D" w14:paraId="4B249B96" w14:textId="01349ED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Please</w:t>
      </w:r>
      <w:r w:rsidR="00127989">
        <w:rPr>
          <w:rFonts w:asciiTheme="minorHAnsi" w:hAnsiTheme="minorHAnsi" w:cstheme="minorHAnsi"/>
          <w:b/>
          <w:sz w:val="22"/>
          <w:szCs w:val="22"/>
        </w:rPr>
        <w:t xml:space="preserve"> submit application materials via the links on our website or</w:t>
      </w:r>
      <w:r w:rsidRPr="004B7505">
        <w:rPr>
          <w:rFonts w:asciiTheme="minorHAnsi" w:hAnsiTheme="minorHAnsi" w:cstheme="minorHAnsi"/>
          <w:b/>
          <w:sz w:val="22"/>
          <w:szCs w:val="22"/>
        </w:rPr>
        <w:t xml:space="preserve"> send application materials to:</w:t>
      </w:r>
    </w:p>
    <w:p w:rsidRPr="004B7505" w:rsidR="004E5D6D" w:rsidP="003D64CD" w:rsidRDefault="005A6AB9" w14:paraId="56719ACA" w14:textId="77777777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Attn:  Human Resources</w:t>
      </w:r>
      <w:r w:rsidRPr="004B7505" w:rsidR="004E5D6D">
        <w:rPr>
          <w:rFonts w:asciiTheme="minorHAnsi" w:hAnsiTheme="minorHAnsi" w:cstheme="minorHAnsi"/>
          <w:sz w:val="22"/>
          <w:szCs w:val="22"/>
        </w:rPr>
        <w:br/>
      </w:r>
      <w:r w:rsidRPr="004B7505" w:rsidR="004E5D6D">
        <w:rPr>
          <w:rFonts w:asciiTheme="minorHAnsi" w:hAnsiTheme="minorHAnsi" w:cstheme="minorHAnsi"/>
          <w:sz w:val="22"/>
          <w:szCs w:val="22"/>
        </w:rPr>
        <w:t>Native American Youth and Family Center</w:t>
      </w:r>
      <w:r w:rsidRPr="004B7505" w:rsidR="004E5D6D">
        <w:rPr>
          <w:rFonts w:asciiTheme="minorHAnsi" w:hAnsiTheme="minorHAnsi" w:cstheme="minorHAnsi"/>
          <w:sz w:val="22"/>
          <w:szCs w:val="22"/>
        </w:rPr>
        <w:br/>
      </w:r>
      <w:r w:rsidRPr="004B7505" w:rsidR="004E5D6D">
        <w:rPr>
          <w:rFonts w:asciiTheme="minorHAnsi" w:hAnsiTheme="minorHAnsi" w:cstheme="minorHAnsi"/>
          <w:sz w:val="22"/>
          <w:szCs w:val="22"/>
        </w:rPr>
        <w:t>5135 NE Columbia Boulevard</w:t>
      </w:r>
    </w:p>
    <w:p w:rsidRPr="004B7505" w:rsidR="004E5D6D" w:rsidP="003D64CD" w:rsidRDefault="004E5D6D" w14:paraId="5F4C144B" w14:textId="77777777">
      <w:pPr>
        <w:jc w:val="center"/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sz w:val="22"/>
          <w:szCs w:val="22"/>
        </w:rPr>
        <w:t>Portland, OR 97218</w:t>
      </w:r>
    </w:p>
    <w:bookmarkEnd w:id="45"/>
    <w:p w:rsidRPr="004B7505" w:rsidR="00791D6F" w:rsidP="68AF46D0" w:rsidRDefault="00791D6F" w14:paraId="2433C6AA" w14:textId="019E2C84">
      <w:pPr>
        <w:jc w:val="center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8AF46D0" w:rsidR="004E5D6D">
        <w:rPr>
          <w:rFonts w:ascii="Calibri" w:hAnsi="Calibri" w:cs="Calibri" w:asciiTheme="minorAscii" w:hAnsiTheme="minorAscii" w:cstheme="minorAscii"/>
          <w:sz w:val="22"/>
          <w:szCs w:val="22"/>
        </w:rPr>
        <w:t>Fax: (503) 288-1260</w:t>
      </w:r>
      <w:r>
        <w:br/>
      </w:r>
      <w:r w:rsidRPr="68AF46D0" w:rsidR="004E5D6D">
        <w:rPr>
          <w:rFonts w:ascii="Calibri" w:hAnsi="Calibri" w:cs="Calibri" w:asciiTheme="minorAscii" w:hAnsiTheme="minorAscii" w:cstheme="minorAscii"/>
          <w:sz w:val="22"/>
          <w:szCs w:val="22"/>
        </w:rPr>
        <w:t xml:space="preserve">E-mail: </w:t>
      </w:r>
      <w:hyperlink r:id="R879a541fa80e4d39">
        <w:r w:rsidRPr="68AF46D0" w:rsidR="005F3077">
          <w:rPr>
            <w:rStyle w:val="Hyperlink"/>
            <w:rFonts w:ascii="Calibri" w:hAnsi="Calibri" w:cs="Calibri" w:asciiTheme="minorAscii" w:hAnsiTheme="minorAscii" w:cstheme="minorAscii"/>
            <w:sz w:val="22"/>
            <w:szCs w:val="22"/>
          </w:rPr>
          <w:t>jobs@nayapdx.org</w:t>
        </w:r>
      </w:hyperlink>
    </w:p>
    <w:sectPr w:rsidRPr="004B7505" w:rsidR="00791D6F" w:rsidSect="00BD1ED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 w:code="1"/>
      <w:pgMar w:top="1080" w:right="1080" w:bottom="720" w:left="1080" w:header="547" w:footer="49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84191" w:rsidRDefault="00E84191" w14:paraId="2C0921C9" w14:textId="77777777">
      <w:r>
        <w:separator/>
      </w:r>
    </w:p>
  </w:endnote>
  <w:endnote w:type="continuationSeparator" w:id="0">
    <w:p w:rsidR="00E84191" w:rsidRDefault="00E84191" w14:paraId="48FF77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179C3" w:rsidP="00BD1EDD" w:rsidRDefault="004179C3" w14:paraId="14C90594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79C3" w:rsidRDefault="004179C3" w14:paraId="7EE7AA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6D055E" w:rsidR="004179C3" w:rsidP="00E76C1A" w:rsidRDefault="004179C3" w14:paraId="469E2F8C" w14:textId="77777777">
    <w:pPr>
      <w:pStyle w:val="Footer"/>
      <w:jc w:val="center"/>
      <w:rPr>
        <w:rFonts w:ascii="Arial" w:hAnsi="Arial" w:cs="Arial"/>
      </w:rPr>
    </w:pPr>
    <w:r w:rsidRPr="006D055E">
      <w:rPr>
        <w:rFonts w:ascii="Arial" w:hAnsi="Arial" w:cs="Arial"/>
      </w:rPr>
      <w:t xml:space="preserve">Page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PAGE </w:instrText>
    </w:r>
    <w:r w:rsidRPr="006D055E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6D055E">
      <w:rPr>
        <w:rFonts w:ascii="Arial" w:hAnsi="Arial" w:cs="Arial"/>
      </w:rPr>
      <w:fldChar w:fldCharType="end"/>
    </w:r>
    <w:r w:rsidRPr="006D055E">
      <w:rPr>
        <w:rFonts w:ascii="Arial" w:hAnsi="Arial" w:cs="Arial"/>
      </w:rPr>
      <w:t xml:space="preserve"> of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NUMPAGES </w:instrText>
    </w:r>
    <w:r w:rsidRPr="006D055E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6D055E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6D055E" w:rsidR="004179C3" w:rsidP="00BD1EDD" w:rsidRDefault="004179C3" w14:paraId="7246D6D5" w14:textId="77777777">
    <w:pPr>
      <w:pStyle w:val="Footer"/>
      <w:jc w:val="center"/>
      <w:rPr>
        <w:rFonts w:ascii="Arial" w:hAnsi="Arial" w:cs="Arial"/>
      </w:rPr>
    </w:pPr>
    <w:r w:rsidRPr="006D055E">
      <w:rPr>
        <w:rFonts w:ascii="Arial" w:hAnsi="Arial" w:cs="Arial"/>
      </w:rPr>
      <w:t xml:space="preserve">Page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PAGE </w:instrText>
    </w:r>
    <w:r w:rsidRPr="006D055E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6D055E">
      <w:rPr>
        <w:rFonts w:ascii="Arial" w:hAnsi="Arial" w:cs="Arial"/>
      </w:rPr>
      <w:fldChar w:fldCharType="end"/>
    </w:r>
    <w:r w:rsidRPr="006D055E">
      <w:rPr>
        <w:rFonts w:ascii="Arial" w:hAnsi="Arial" w:cs="Arial"/>
      </w:rPr>
      <w:t xml:space="preserve"> of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NUMPAGES </w:instrText>
    </w:r>
    <w:r w:rsidRPr="006D055E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6D055E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84191" w:rsidRDefault="00E84191" w14:paraId="1FE4C7A6" w14:textId="77777777">
      <w:r>
        <w:separator/>
      </w:r>
    </w:p>
  </w:footnote>
  <w:footnote w:type="continuationSeparator" w:id="0">
    <w:p w:rsidR="00E84191" w:rsidRDefault="00E84191" w14:paraId="78A114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179C3" w:rsidP="00BD1EDD" w:rsidRDefault="004179C3" w14:paraId="0A188643" w14:textId="77777777">
    <w:pPr>
      <w:pStyle w:val="Header"/>
      <w:rPr>
        <w:rFonts w:ascii="Arial" w:hAnsi="Arial" w:cs="Arial"/>
        <w:b/>
        <w:sz w:val="18"/>
        <w:szCs w:val="18"/>
      </w:rPr>
    </w:pPr>
    <w:r w:rsidRPr="00D524AB">
      <w:rPr>
        <w:rFonts w:ascii="Palatino Linotype" w:hAnsi="Palatino Linotype"/>
        <w:b/>
        <w:sz w:val="36"/>
        <w:szCs w:val="36"/>
      </w:rPr>
      <w:t>NAYA Family Center</w:t>
    </w:r>
    <w:r>
      <w:t xml:space="preserve"> │ </w:t>
    </w:r>
    <w:r w:rsidRPr="000B13AA">
      <w:rPr>
        <w:rFonts w:ascii="Arial" w:hAnsi="Arial" w:cs="Arial"/>
        <w:sz w:val="18"/>
        <w:szCs w:val="18"/>
      </w:rPr>
      <w:t xml:space="preserve">Position Description: </w:t>
    </w:r>
    <w:r>
      <w:rPr>
        <w:rFonts w:ascii="Arial" w:hAnsi="Arial" w:cs="Arial"/>
        <w:b/>
        <w:sz w:val="18"/>
        <w:szCs w:val="18"/>
      </w:rPr>
      <w:t>Employee Relations Specialist</w:t>
    </w:r>
  </w:p>
  <w:p w:rsidRPr="000B13AA" w:rsidR="004179C3" w:rsidP="00BD1EDD" w:rsidRDefault="004179C3" w14:paraId="69E37BD9" w14:textId="77777777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1C1830" w:rsidR="004179C3" w:rsidP="00ED5049" w:rsidRDefault="004179C3" w14:paraId="46BE7BFC" w14:textId="3F3BCAB7">
    <w:pPr>
      <w:pStyle w:val="Header"/>
      <w:ind w:right="2880"/>
      <w:jc w:val="both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2E3AF7F" wp14:editId="63D07C3E">
          <wp:simplePos x="0" y="0"/>
          <wp:positionH relativeFrom="column">
            <wp:posOffset>-685800</wp:posOffset>
          </wp:positionH>
          <wp:positionV relativeFrom="paragraph">
            <wp:posOffset>-349250</wp:posOffset>
          </wp:positionV>
          <wp:extent cx="7762875" cy="1828165"/>
          <wp:effectExtent l="0" t="0" r="9525" b="635"/>
          <wp:wrapThrough wrapText="bothSides">
            <wp:wrapPolygon edited="0">
              <wp:start x="0" y="0"/>
              <wp:lineTo x="0" y="21382"/>
              <wp:lineTo x="21573" y="21382"/>
              <wp:lineTo x="21573" y="0"/>
              <wp:lineTo x="0" y="0"/>
            </wp:wrapPolygon>
          </wp:wrapThrough>
          <wp:docPr id="1" name="Picture 1" descr="C:\Users\nambak\Desktop\naya letterhead.JPG">
            <a:extLst xmlns:a="http://schemas.openxmlformats.org/drawingml/2006/main">
              <a:ext uri="{FF2B5EF4-FFF2-40B4-BE49-F238E27FC236}">
                <a16:creationId xmlns:a16="http://schemas.microsoft.com/office/drawing/2014/main" id="{3922C1C0-22D8-4978-B6E5-6C4A9E81C3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mbak\Desktop\naya letterhea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82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50D67980"/>
    <w:lvl w:ilvl="0">
      <w:numFmt w:val="bullet"/>
      <w:lvlText w:val="*"/>
      <w:lvlJc w:val="left"/>
    </w:lvl>
  </w:abstractNum>
  <w:abstractNum w:abstractNumId="1" w15:restartNumberingAfterBreak="0">
    <w:nsid w:val="0087796F"/>
    <w:multiLevelType w:val="hybridMultilevel"/>
    <w:tmpl w:val="BD6EBDE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331F86"/>
    <w:multiLevelType w:val="multilevel"/>
    <w:tmpl w:val="1C2E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787029F"/>
    <w:multiLevelType w:val="hybridMultilevel"/>
    <w:tmpl w:val="98DE22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D2007A"/>
    <w:multiLevelType w:val="hybridMultilevel"/>
    <w:tmpl w:val="F2F41E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B96E73"/>
    <w:multiLevelType w:val="hybridMultilevel"/>
    <w:tmpl w:val="DD521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700DFA"/>
    <w:multiLevelType w:val="hybridMultilevel"/>
    <w:tmpl w:val="FF5E6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F3649D"/>
    <w:multiLevelType w:val="hybridMultilevel"/>
    <w:tmpl w:val="4F3C2FF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5EF7157"/>
    <w:multiLevelType w:val="hybridMultilevel"/>
    <w:tmpl w:val="CB3EAB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4B221F"/>
    <w:multiLevelType w:val="hybridMultilevel"/>
    <w:tmpl w:val="78B67D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CD3F30"/>
    <w:multiLevelType w:val="hybridMultilevel"/>
    <w:tmpl w:val="B6FC71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42342D"/>
    <w:multiLevelType w:val="hybridMultilevel"/>
    <w:tmpl w:val="D598D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F190B9D"/>
    <w:multiLevelType w:val="hybridMultilevel"/>
    <w:tmpl w:val="A9688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935FB"/>
    <w:multiLevelType w:val="hybridMultilevel"/>
    <w:tmpl w:val="3ADEA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E3AA0"/>
    <w:multiLevelType w:val="hybridMultilevel"/>
    <w:tmpl w:val="9B0EF8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556137FF"/>
    <w:multiLevelType w:val="hybridMultilevel"/>
    <w:tmpl w:val="E976D9D4"/>
    <w:lvl w:ilvl="0" w:tplc="BA34073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BA34073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6B07876"/>
    <w:multiLevelType w:val="hybridMultilevel"/>
    <w:tmpl w:val="F246F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1149B3"/>
    <w:multiLevelType w:val="hybridMultilevel"/>
    <w:tmpl w:val="91D4FA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0EC7E03"/>
    <w:multiLevelType w:val="multilevel"/>
    <w:tmpl w:val="2622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A063ABB"/>
    <w:multiLevelType w:val="hybridMultilevel"/>
    <w:tmpl w:val="67B89038"/>
    <w:lvl w:ilvl="0" w:tplc="4000A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BE608F"/>
    <w:multiLevelType w:val="hybridMultilevel"/>
    <w:tmpl w:val="1C22B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74854">
    <w:abstractNumId w:val="10"/>
  </w:num>
  <w:num w:numId="2" w16cid:durableId="1166627187">
    <w:abstractNumId w:val="15"/>
  </w:num>
  <w:num w:numId="3" w16cid:durableId="1278367858">
    <w:abstractNumId w:val="2"/>
  </w:num>
  <w:num w:numId="4" w16cid:durableId="1518881389">
    <w:abstractNumId w:val="5"/>
  </w:num>
  <w:num w:numId="5" w16cid:durableId="1623490323">
    <w:abstractNumId w:val="1"/>
  </w:num>
  <w:num w:numId="6" w16cid:durableId="1734500522">
    <w:abstractNumId w:val="17"/>
  </w:num>
  <w:num w:numId="7" w16cid:durableId="1757895887">
    <w:abstractNumId w:val="14"/>
  </w:num>
  <w:num w:numId="8" w16cid:durableId="1758745390">
    <w:abstractNumId w:val="18"/>
  </w:num>
  <w:num w:numId="9" w16cid:durableId="1776513401">
    <w:abstractNumId w:val="7"/>
  </w:num>
  <w:num w:numId="10" w16cid:durableId="1801145596">
    <w:abstractNumId w:val="9"/>
  </w:num>
  <w:num w:numId="11" w16cid:durableId="1830365096">
    <w:abstractNumId w:val="8"/>
  </w:num>
  <w:num w:numId="12" w16cid:durableId="1988125963">
    <w:abstractNumId w:val="11"/>
  </w:num>
  <w:num w:numId="13" w16cid:durableId="2117404164">
    <w:abstractNumId w:val="19"/>
  </w:num>
  <w:num w:numId="14" w16cid:durableId="23211064">
    <w:abstractNumId w:val="13"/>
  </w:num>
  <w:num w:numId="15" w16cid:durableId="288123337">
    <w:abstractNumId w:val="12"/>
  </w:num>
  <w:num w:numId="16" w16cid:durableId="310597027">
    <w:abstractNumId w:val="6"/>
  </w:num>
  <w:num w:numId="17" w16cid:durableId="376202868">
    <w:abstractNumId w:val="4"/>
  </w:num>
  <w:num w:numId="18" w16cid:durableId="58395590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hint="default" w:ascii="Symbol" w:hAnsi="Symbol"/>
        </w:rPr>
      </w:lvl>
    </w:lvlOverride>
  </w:num>
  <w:num w:numId="19" w16cid:durableId="63649346">
    <w:abstractNumId w:val="20"/>
  </w:num>
  <w:num w:numId="20" w16cid:durableId="757289172">
    <w:abstractNumId w:val="16"/>
  </w:num>
  <w:num w:numId="21" w16cid:durableId="949355826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C0"/>
    <w:rsid w:val="000020FE"/>
    <w:rsid w:val="0000423D"/>
    <w:rsid w:val="000202A5"/>
    <w:rsid w:val="00022766"/>
    <w:rsid w:val="000247F9"/>
    <w:rsid w:val="000304BA"/>
    <w:rsid w:val="00031A9F"/>
    <w:rsid w:val="00032229"/>
    <w:rsid w:val="00034180"/>
    <w:rsid w:val="0004311E"/>
    <w:rsid w:val="00045A28"/>
    <w:rsid w:val="00046168"/>
    <w:rsid w:val="000638D5"/>
    <w:rsid w:val="000649B8"/>
    <w:rsid w:val="00065403"/>
    <w:rsid w:val="00067233"/>
    <w:rsid w:val="00074887"/>
    <w:rsid w:val="00074EB3"/>
    <w:rsid w:val="00076DF6"/>
    <w:rsid w:val="00096383"/>
    <w:rsid w:val="000A0A1F"/>
    <w:rsid w:val="000A57EE"/>
    <w:rsid w:val="000B6463"/>
    <w:rsid w:val="000B7F78"/>
    <w:rsid w:val="000C0D03"/>
    <w:rsid w:val="000C435C"/>
    <w:rsid w:val="000D68DE"/>
    <w:rsid w:val="000D7E67"/>
    <w:rsid w:val="000E5304"/>
    <w:rsid w:val="00103CC0"/>
    <w:rsid w:val="0010544E"/>
    <w:rsid w:val="00105766"/>
    <w:rsid w:val="0010631C"/>
    <w:rsid w:val="001063C3"/>
    <w:rsid w:val="0010679D"/>
    <w:rsid w:val="00107426"/>
    <w:rsid w:val="00110093"/>
    <w:rsid w:val="001140BF"/>
    <w:rsid w:val="00117385"/>
    <w:rsid w:val="00117C7D"/>
    <w:rsid w:val="00120CA3"/>
    <w:rsid w:val="00127989"/>
    <w:rsid w:val="00130ADA"/>
    <w:rsid w:val="0013176E"/>
    <w:rsid w:val="00135003"/>
    <w:rsid w:val="00140A7F"/>
    <w:rsid w:val="00142873"/>
    <w:rsid w:val="00146D65"/>
    <w:rsid w:val="001507E8"/>
    <w:rsid w:val="00152C7B"/>
    <w:rsid w:val="0015475D"/>
    <w:rsid w:val="0015481A"/>
    <w:rsid w:val="00162018"/>
    <w:rsid w:val="00170244"/>
    <w:rsid w:val="00171732"/>
    <w:rsid w:val="00172379"/>
    <w:rsid w:val="00172758"/>
    <w:rsid w:val="001738BB"/>
    <w:rsid w:val="00174FD1"/>
    <w:rsid w:val="0018360A"/>
    <w:rsid w:val="00197A7A"/>
    <w:rsid w:val="00197C2D"/>
    <w:rsid w:val="00197ED0"/>
    <w:rsid w:val="001A0CEA"/>
    <w:rsid w:val="001A5E77"/>
    <w:rsid w:val="001B06DD"/>
    <w:rsid w:val="001B320A"/>
    <w:rsid w:val="001B32E4"/>
    <w:rsid w:val="001D1572"/>
    <w:rsid w:val="001D3597"/>
    <w:rsid w:val="001D537F"/>
    <w:rsid w:val="001E102C"/>
    <w:rsid w:val="001E2471"/>
    <w:rsid w:val="001E4045"/>
    <w:rsid w:val="001E4776"/>
    <w:rsid w:val="001E7473"/>
    <w:rsid w:val="001F6C0B"/>
    <w:rsid w:val="00202B78"/>
    <w:rsid w:val="00206181"/>
    <w:rsid w:val="002103BD"/>
    <w:rsid w:val="002113EF"/>
    <w:rsid w:val="002158D8"/>
    <w:rsid w:val="0021671F"/>
    <w:rsid w:val="002178A1"/>
    <w:rsid w:val="00220635"/>
    <w:rsid w:val="002213D4"/>
    <w:rsid w:val="0022440D"/>
    <w:rsid w:val="00225C60"/>
    <w:rsid w:val="0023157E"/>
    <w:rsid w:val="0023463B"/>
    <w:rsid w:val="00244FC9"/>
    <w:rsid w:val="002464B8"/>
    <w:rsid w:val="00247555"/>
    <w:rsid w:val="00250F7E"/>
    <w:rsid w:val="00252889"/>
    <w:rsid w:val="00255C5C"/>
    <w:rsid w:val="00256064"/>
    <w:rsid w:val="00261AE6"/>
    <w:rsid w:val="00261D19"/>
    <w:rsid w:val="002642DC"/>
    <w:rsid w:val="00273435"/>
    <w:rsid w:val="002761CF"/>
    <w:rsid w:val="00276468"/>
    <w:rsid w:val="002764D1"/>
    <w:rsid w:val="0028069A"/>
    <w:rsid w:val="00283355"/>
    <w:rsid w:val="0028348C"/>
    <w:rsid w:val="00290534"/>
    <w:rsid w:val="00290A6E"/>
    <w:rsid w:val="0029614F"/>
    <w:rsid w:val="002A0511"/>
    <w:rsid w:val="002B6EF0"/>
    <w:rsid w:val="002B76D6"/>
    <w:rsid w:val="002B77DE"/>
    <w:rsid w:val="002C4374"/>
    <w:rsid w:val="002C7429"/>
    <w:rsid w:val="002E2ADE"/>
    <w:rsid w:val="002F5E88"/>
    <w:rsid w:val="002F6269"/>
    <w:rsid w:val="00300167"/>
    <w:rsid w:val="0030041A"/>
    <w:rsid w:val="0030135E"/>
    <w:rsid w:val="00303DAD"/>
    <w:rsid w:val="0031589E"/>
    <w:rsid w:val="00333D44"/>
    <w:rsid w:val="003356D2"/>
    <w:rsid w:val="00336DF9"/>
    <w:rsid w:val="00354FB7"/>
    <w:rsid w:val="00356FEF"/>
    <w:rsid w:val="00360EFE"/>
    <w:rsid w:val="0036461A"/>
    <w:rsid w:val="00374C21"/>
    <w:rsid w:val="003868D0"/>
    <w:rsid w:val="00386963"/>
    <w:rsid w:val="003904B6"/>
    <w:rsid w:val="003911D4"/>
    <w:rsid w:val="00392244"/>
    <w:rsid w:val="003A1250"/>
    <w:rsid w:val="003A1D38"/>
    <w:rsid w:val="003A40D6"/>
    <w:rsid w:val="003A7080"/>
    <w:rsid w:val="003B30D3"/>
    <w:rsid w:val="003B4C83"/>
    <w:rsid w:val="003C01C8"/>
    <w:rsid w:val="003D296F"/>
    <w:rsid w:val="003D64CD"/>
    <w:rsid w:val="003E13F9"/>
    <w:rsid w:val="003E2F35"/>
    <w:rsid w:val="003E644B"/>
    <w:rsid w:val="003F06E3"/>
    <w:rsid w:val="003F3989"/>
    <w:rsid w:val="00400237"/>
    <w:rsid w:val="00402802"/>
    <w:rsid w:val="00404631"/>
    <w:rsid w:val="00406404"/>
    <w:rsid w:val="0041177F"/>
    <w:rsid w:val="004163F2"/>
    <w:rsid w:val="00416C99"/>
    <w:rsid w:val="004179C3"/>
    <w:rsid w:val="00417C86"/>
    <w:rsid w:val="00424079"/>
    <w:rsid w:val="00426B3F"/>
    <w:rsid w:val="0043023B"/>
    <w:rsid w:val="00430F01"/>
    <w:rsid w:val="00434FEF"/>
    <w:rsid w:val="00441C78"/>
    <w:rsid w:val="004470DA"/>
    <w:rsid w:val="00447423"/>
    <w:rsid w:val="004501CB"/>
    <w:rsid w:val="00452FAF"/>
    <w:rsid w:val="00454E47"/>
    <w:rsid w:val="00464031"/>
    <w:rsid w:val="00465CD3"/>
    <w:rsid w:val="00467EFD"/>
    <w:rsid w:val="0047082E"/>
    <w:rsid w:val="004740C5"/>
    <w:rsid w:val="00480581"/>
    <w:rsid w:val="00481ACB"/>
    <w:rsid w:val="004822AD"/>
    <w:rsid w:val="004901B8"/>
    <w:rsid w:val="0049050B"/>
    <w:rsid w:val="00491381"/>
    <w:rsid w:val="004963A8"/>
    <w:rsid w:val="004A1722"/>
    <w:rsid w:val="004A4451"/>
    <w:rsid w:val="004A56B6"/>
    <w:rsid w:val="004A5DCF"/>
    <w:rsid w:val="004B1A01"/>
    <w:rsid w:val="004B7505"/>
    <w:rsid w:val="004C4D7E"/>
    <w:rsid w:val="004D0ADF"/>
    <w:rsid w:val="004D1C08"/>
    <w:rsid w:val="004D3FC0"/>
    <w:rsid w:val="004D52E1"/>
    <w:rsid w:val="004D6F96"/>
    <w:rsid w:val="004D75B6"/>
    <w:rsid w:val="004E38B8"/>
    <w:rsid w:val="004E5D6D"/>
    <w:rsid w:val="004F0CEC"/>
    <w:rsid w:val="00500175"/>
    <w:rsid w:val="0050612C"/>
    <w:rsid w:val="00506DA5"/>
    <w:rsid w:val="00511721"/>
    <w:rsid w:val="005156A3"/>
    <w:rsid w:val="00515EE6"/>
    <w:rsid w:val="00520B8F"/>
    <w:rsid w:val="00522F4B"/>
    <w:rsid w:val="005238C6"/>
    <w:rsid w:val="0052516B"/>
    <w:rsid w:val="005263F0"/>
    <w:rsid w:val="0053485E"/>
    <w:rsid w:val="00534DA5"/>
    <w:rsid w:val="00536EC7"/>
    <w:rsid w:val="005420A9"/>
    <w:rsid w:val="00547BF5"/>
    <w:rsid w:val="00551A20"/>
    <w:rsid w:val="00557DDE"/>
    <w:rsid w:val="00564CC3"/>
    <w:rsid w:val="00565A89"/>
    <w:rsid w:val="0057046E"/>
    <w:rsid w:val="00575584"/>
    <w:rsid w:val="00583842"/>
    <w:rsid w:val="00584CF9"/>
    <w:rsid w:val="00591291"/>
    <w:rsid w:val="005A1061"/>
    <w:rsid w:val="005A354B"/>
    <w:rsid w:val="005A6AB9"/>
    <w:rsid w:val="005A7464"/>
    <w:rsid w:val="005B46B5"/>
    <w:rsid w:val="005B489B"/>
    <w:rsid w:val="005B4F6D"/>
    <w:rsid w:val="005B5D05"/>
    <w:rsid w:val="005B6849"/>
    <w:rsid w:val="005C0475"/>
    <w:rsid w:val="005C14B0"/>
    <w:rsid w:val="005C407E"/>
    <w:rsid w:val="005D2BD3"/>
    <w:rsid w:val="005E2014"/>
    <w:rsid w:val="005E5E15"/>
    <w:rsid w:val="005F0C9C"/>
    <w:rsid w:val="005F3077"/>
    <w:rsid w:val="005F73B3"/>
    <w:rsid w:val="00607318"/>
    <w:rsid w:val="0061386B"/>
    <w:rsid w:val="0061427B"/>
    <w:rsid w:val="00620157"/>
    <w:rsid w:val="00624F77"/>
    <w:rsid w:val="006279CA"/>
    <w:rsid w:val="00631CF0"/>
    <w:rsid w:val="00641B74"/>
    <w:rsid w:val="006445F3"/>
    <w:rsid w:val="00645A90"/>
    <w:rsid w:val="00650723"/>
    <w:rsid w:val="0065181F"/>
    <w:rsid w:val="00652A7F"/>
    <w:rsid w:val="00661073"/>
    <w:rsid w:val="00662FA9"/>
    <w:rsid w:val="006644C2"/>
    <w:rsid w:val="006646A0"/>
    <w:rsid w:val="00667C85"/>
    <w:rsid w:val="00672D9C"/>
    <w:rsid w:val="006778A9"/>
    <w:rsid w:val="00681796"/>
    <w:rsid w:val="006834A4"/>
    <w:rsid w:val="006847E8"/>
    <w:rsid w:val="006930A9"/>
    <w:rsid w:val="00693495"/>
    <w:rsid w:val="006B29B5"/>
    <w:rsid w:val="006B4F16"/>
    <w:rsid w:val="006B6334"/>
    <w:rsid w:val="006C3D8E"/>
    <w:rsid w:val="006C5A38"/>
    <w:rsid w:val="006C7306"/>
    <w:rsid w:val="006D3F1B"/>
    <w:rsid w:val="006E2A8A"/>
    <w:rsid w:val="006E5F6D"/>
    <w:rsid w:val="006F04CE"/>
    <w:rsid w:val="006F1022"/>
    <w:rsid w:val="006F292F"/>
    <w:rsid w:val="006F642C"/>
    <w:rsid w:val="00700831"/>
    <w:rsid w:val="007009D7"/>
    <w:rsid w:val="00700CE1"/>
    <w:rsid w:val="00706ED7"/>
    <w:rsid w:val="007100ED"/>
    <w:rsid w:val="00715329"/>
    <w:rsid w:val="007215F2"/>
    <w:rsid w:val="007236B9"/>
    <w:rsid w:val="00725F92"/>
    <w:rsid w:val="007275B0"/>
    <w:rsid w:val="0073590B"/>
    <w:rsid w:val="00735E92"/>
    <w:rsid w:val="00740376"/>
    <w:rsid w:val="0074065C"/>
    <w:rsid w:val="00741C54"/>
    <w:rsid w:val="007461A0"/>
    <w:rsid w:val="0075366C"/>
    <w:rsid w:val="0075797D"/>
    <w:rsid w:val="00761826"/>
    <w:rsid w:val="007664B3"/>
    <w:rsid w:val="007708B2"/>
    <w:rsid w:val="007711AB"/>
    <w:rsid w:val="00774BA5"/>
    <w:rsid w:val="00790E71"/>
    <w:rsid w:val="00791D6F"/>
    <w:rsid w:val="00793612"/>
    <w:rsid w:val="00794F33"/>
    <w:rsid w:val="007A0428"/>
    <w:rsid w:val="007A3827"/>
    <w:rsid w:val="007A5EB7"/>
    <w:rsid w:val="007A78A0"/>
    <w:rsid w:val="007B250A"/>
    <w:rsid w:val="007B2DEE"/>
    <w:rsid w:val="007B50F5"/>
    <w:rsid w:val="007D13D2"/>
    <w:rsid w:val="007D7B87"/>
    <w:rsid w:val="007E1111"/>
    <w:rsid w:val="007E1405"/>
    <w:rsid w:val="007F06EA"/>
    <w:rsid w:val="007F1126"/>
    <w:rsid w:val="007F1E47"/>
    <w:rsid w:val="007F5A53"/>
    <w:rsid w:val="00802938"/>
    <w:rsid w:val="008042E0"/>
    <w:rsid w:val="00806E94"/>
    <w:rsid w:val="00811EEA"/>
    <w:rsid w:val="0081602C"/>
    <w:rsid w:val="00825D97"/>
    <w:rsid w:val="0082655F"/>
    <w:rsid w:val="00835149"/>
    <w:rsid w:val="00836309"/>
    <w:rsid w:val="00841CE3"/>
    <w:rsid w:val="008420EA"/>
    <w:rsid w:val="00842268"/>
    <w:rsid w:val="00845B3E"/>
    <w:rsid w:val="00863377"/>
    <w:rsid w:val="00865138"/>
    <w:rsid w:val="0087640B"/>
    <w:rsid w:val="0087786D"/>
    <w:rsid w:val="0088258C"/>
    <w:rsid w:val="00885688"/>
    <w:rsid w:val="00890B1F"/>
    <w:rsid w:val="00892392"/>
    <w:rsid w:val="00897783"/>
    <w:rsid w:val="00897D2B"/>
    <w:rsid w:val="008A3981"/>
    <w:rsid w:val="008B2FD1"/>
    <w:rsid w:val="008B3447"/>
    <w:rsid w:val="008C2178"/>
    <w:rsid w:val="008C385A"/>
    <w:rsid w:val="008D1258"/>
    <w:rsid w:val="008D6D4A"/>
    <w:rsid w:val="008D7655"/>
    <w:rsid w:val="008E16D0"/>
    <w:rsid w:val="008F4952"/>
    <w:rsid w:val="008F712F"/>
    <w:rsid w:val="00903841"/>
    <w:rsid w:val="009040F4"/>
    <w:rsid w:val="00907392"/>
    <w:rsid w:val="009100D3"/>
    <w:rsid w:val="009173EC"/>
    <w:rsid w:val="00917A64"/>
    <w:rsid w:val="009266FB"/>
    <w:rsid w:val="00931686"/>
    <w:rsid w:val="00933272"/>
    <w:rsid w:val="00936574"/>
    <w:rsid w:val="00936B6A"/>
    <w:rsid w:val="00940336"/>
    <w:rsid w:val="009421AC"/>
    <w:rsid w:val="009428CA"/>
    <w:rsid w:val="009519A3"/>
    <w:rsid w:val="009521BE"/>
    <w:rsid w:val="00954B5F"/>
    <w:rsid w:val="0097061D"/>
    <w:rsid w:val="009750FB"/>
    <w:rsid w:val="009A06E1"/>
    <w:rsid w:val="009A1A0A"/>
    <w:rsid w:val="009C14FA"/>
    <w:rsid w:val="009C7173"/>
    <w:rsid w:val="009C777C"/>
    <w:rsid w:val="009D0A0B"/>
    <w:rsid w:val="009D1FDE"/>
    <w:rsid w:val="009E1C0A"/>
    <w:rsid w:val="009E234D"/>
    <w:rsid w:val="009E367C"/>
    <w:rsid w:val="009F0A86"/>
    <w:rsid w:val="009F2754"/>
    <w:rsid w:val="009F37D8"/>
    <w:rsid w:val="00A001DD"/>
    <w:rsid w:val="00A05317"/>
    <w:rsid w:val="00A120F6"/>
    <w:rsid w:val="00A15596"/>
    <w:rsid w:val="00A16510"/>
    <w:rsid w:val="00A17FD4"/>
    <w:rsid w:val="00A21D52"/>
    <w:rsid w:val="00A24EF5"/>
    <w:rsid w:val="00A34EC8"/>
    <w:rsid w:val="00A36FAD"/>
    <w:rsid w:val="00A402D2"/>
    <w:rsid w:val="00A41026"/>
    <w:rsid w:val="00A573FD"/>
    <w:rsid w:val="00A60523"/>
    <w:rsid w:val="00A653BC"/>
    <w:rsid w:val="00A72FB1"/>
    <w:rsid w:val="00A75896"/>
    <w:rsid w:val="00A773C9"/>
    <w:rsid w:val="00A805E6"/>
    <w:rsid w:val="00A82AB6"/>
    <w:rsid w:val="00A83EF2"/>
    <w:rsid w:val="00A85080"/>
    <w:rsid w:val="00A863EC"/>
    <w:rsid w:val="00A866B6"/>
    <w:rsid w:val="00A86C51"/>
    <w:rsid w:val="00AA20A2"/>
    <w:rsid w:val="00AB1659"/>
    <w:rsid w:val="00AB5EEE"/>
    <w:rsid w:val="00AB7394"/>
    <w:rsid w:val="00AC5F26"/>
    <w:rsid w:val="00AE26E0"/>
    <w:rsid w:val="00AE399C"/>
    <w:rsid w:val="00AE5EBC"/>
    <w:rsid w:val="00B1260E"/>
    <w:rsid w:val="00B1447D"/>
    <w:rsid w:val="00B146EF"/>
    <w:rsid w:val="00B15D29"/>
    <w:rsid w:val="00B22FE0"/>
    <w:rsid w:val="00B32833"/>
    <w:rsid w:val="00B343A6"/>
    <w:rsid w:val="00B42B3D"/>
    <w:rsid w:val="00B52EAB"/>
    <w:rsid w:val="00B56448"/>
    <w:rsid w:val="00B70A68"/>
    <w:rsid w:val="00B743A2"/>
    <w:rsid w:val="00B74BA3"/>
    <w:rsid w:val="00B772FA"/>
    <w:rsid w:val="00B80EDE"/>
    <w:rsid w:val="00B81E2D"/>
    <w:rsid w:val="00B8490F"/>
    <w:rsid w:val="00B86972"/>
    <w:rsid w:val="00B86F15"/>
    <w:rsid w:val="00BA151E"/>
    <w:rsid w:val="00BA291D"/>
    <w:rsid w:val="00BA6E31"/>
    <w:rsid w:val="00BA74ED"/>
    <w:rsid w:val="00BB1BCE"/>
    <w:rsid w:val="00BB5EF7"/>
    <w:rsid w:val="00BB601E"/>
    <w:rsid w:val="00BB7747"/>
    <w:rsid w:val="00BC3A7D"/>
    <w:rsid w:val="00BD028B"/>
    <w:rsid w:val="00BD1EDD"/>
    <w:rsid w:val="00BD275B"/>
    <w:rsid w:val="00BE09E8"/>
    <w:rsid w:val="00BE3061"/>
    <w:rsid w:val="00BE35D3"/>
    <w:rsid w:val="00BF79F6"/>
    <w:rsid w:val="00C020F6"/>
    <w:rsid w:val="00C0544D"/>
    <w:rsid w:val="00C05C61"/>
    <w:rsid w:val="00C11482"/>
    <w:rsid w:val="00C25303"/>
    <w:rsid w:val="00C27F5C"/>
    <w:rsid w:val="00C37898"/>
    <w:rsid w:val="00C37C77"/>
    <w:rsid w:val="00C4710C"/>
    <w:rsid w:val="00C501AF"/>
    <w:rsid w:val="00C5033B"/>
    <w:rsid w:val="00C50B45"/>
    <w:rsid w:val="00C54678"/>
    <w:rsid w:val="00C62B12"/>
    <w:rsid w:val="00C62C2D"/>
    <w:rsid w:val="00C632EB"/>
    <w:rsid w:val="00C70484"/>
    <w:rsid w:val="00C716B5"/>
    <w:rsid w:val="00C72609"/>
    <w:rsid w:val="00C86305"/>
    <w:rsid w:val="00C91E28"/>
    <w:rsid w:val="00CA1168"/>
    <w:rsid w:val="00CA4E6B"/>
    <w:rsid w:val="00CA4F5A"/>
    <w:rsid w:val="00CB2A6A"/>
    <w:rsid w:val="00CB3E35"/>
    <w:rsid w:val="00CD05FF"/>
    <w:rsid w:val="00CE37B2"/>
    <w:rsid w:val="00CE3FD1"/>
    <w:rsid w:val="00CE4258"/>
    <w:rsid w:val="00CE4776"/>
    <w:rsid w:val="00CE6184"/>
    <w:rsid w:val="00CE718B"/>
    <w:rsid w:val="00D01643"/>
    <w:rsid w:val="00D0186B"/>
    <w:rsid w:val="00D01D92"/>
    <w:rsid w:val="00D03969"/>
    <w:rsid w:val="00D07CA0"/>
    <w:rsid w:val="00D135B0"/>
    <w:rsid w:val="00D15C1D"/>
    <w:rsid w:val="00D16194"/>
    <w:rsid w:val="00D23603"/>
    <w:rsid w:val="00D32ECF"/>
    <w:rsid w:val="00D34013"/>
    <w:rsid w:val="00D37DEC"/>
    <w:rsid w:val="00D420F9"/>
    <w:rsid w:val="00D4457F"/>
    <w:rsid w:val="00D451C3"/>
    <w:rsid w:val="00D507E8"/>
    <w:rsid w:val="00D524AB"/>
    <w:rsid w:val="00D7280A"/>
    <w:rsid w:val="00D74097"/>
    <w:rsid w:val="00D801F2"/>
    <w:rsid w:val="00D87B8B"/>
    <w:rsid w:val="00D90CED"/>
    <w:rsid w:val="00D91115"/>
    <w:rsid w:val="00D92B38"/>
    <w:rsid w:val="00D969CE"/>
    <w:rsid w:val="00DA3AEF"/>
    <w:rsid w:val="00DA3BB8"/>
    <w:rsid w:val="00DA5E74"/>
    <w:rsid w:val="00DA654C"/>
    <w:rsid w:val="00DB3BEF"/>
    <w:rsid w:val="00DB4F8F"/>
    <w:rsid w:val="00DB7FE0"/>
    <w:rsid w:val="00DC550F"/>
    <w:rsid w:val="00DD4469"/>
    <w:rsid w:val="00DE050D"/>
    <w:rsid w:val="00DE2DA6"/>
    <w:rsid w:val="00DF0566"/>
    <w:rsid w:val="00DF4642"/>
    <w:rsid w:val="00DF6EF0"/>
    <w:rsid w:val="00E02C59"/>
    <w:rsid w:val="00E0583F"/>
    <w:rsid w:val="00E14CF1"/>
    <w:rsid w:val="00E219D7"/>
    <w:rsid w:val="00E23738"/>
    <w:rsid w:val="00E345C4"/>
    <w:rsid w:val="00E4139E"/>
    <w:rsid w:val="00E435CA"/>
    <w:rsid w:val="00E43EC7"/>
    <w:rsid w:val="00E454E1"/>
    <w:rsid w:val="00E47CE2"/>
    <w:rsid w:val="00E51CEA"/>
    <w:rsid w:val="00E530DF"/>
    <w:rsid w:val="00E541EC"/>
    <w:rsid w:val="00E65384"/>
    <w:rsid w:val="00E664F8"/>
    <w:rsid w:val="00E76C1A"/>
    <w:rsid w:val="00E800D0"/>
    <w:rsid w:val="00E84191"/>
    <w:rsid w:val="00E87A68"/>
    <w:rsid w:val="00E9318D"/>
    <w:rsid w:val="00E951D2"/>
    <w:rsid w:val="00E95EEA"/>
    <w:rsid w:val="00E9610B"/>
    <w:rsid w:val="00E97AFC"/>
    <w:rsid w:val="00EB1155"/>
    <w:rsid w:val="00EB19BA"/>
    <w:rsid w:val="00EB27FC"/>
    <w:rsid w:val="00EB5104"/>
    <w:rsid w:val="00EB7B53"/>
    <w:rsid w:val="00EC0403"/>
    <w:rsid w:val="00ED5049"/>
    <w:rsid w:val="00EE39B8"/>
    <w:rsid w:val="00EE68F5"/>
    <w:rsid w:val="00EF588E"/>
    <w:rsid w:val="00F01324"/>
    <w:rsid w:val="00F0290F"/>
    <w:rsid w:val="00F030D4"/>
    <w:rsid w:val="00F032E5"/>
    <w:rsid w:val="00F03D9B"/>
    <w:rsid w:val="00F120C1"/>
    <w:rsid w:val="00F1293A"/>
    <w:rsid w:val="00F14053"/>
    <w:rsid w:val="00F214E4"/>
    <w:rsid w:val="00F27415"/>
    <w:rsid w:val="00F34324"/>
    <w:rsid w:val="00F4321A"/>
    <w:rsid w:val="00F438F0"/>
    <w:rsid w:val="00F44CA4"/>
    <w:rsid w:val="00F44DAB"/>
    <w:rsid w:val="00F45089"/>
    <w:rsid w:val="00F500B6"/>
    <w:rsid w:val="00F52A5D"/>
    <w:rsid w:val="00F5767A"/>
    <w:rsid w:val="00F60F63"/>
    <w:rsid w:val="00F62D5C"/>
    <w:rsid w:val="00F7069B"/>
    <w:rsid w:val="00F72F7D"/>
    <w:rsid w:val="00F739E0"/>
    <w:rsid w:val="00F7770D"/>
    <w:rsid w:val="00F805D3"/>
    <w:rsid w:val="00F842F3"/>
    <w:rsid w:val="00F86D63"/>
    <w:rsid w:val="00F90043"/>
    <w:rsid w:val="00F92F3E"/>
    <w:rsid w:val="00F94301"/>
    <w:rsid w:val="00F95337"/>
    <w:rsid w:val="00FA19DE"/>
    <w:rsid w:val="00FA5E27"/>
    <w:rsid w:val="00FB29F0"/>
    <w:rsid w:val="00FB2E1B"/>
    <w:rsid w:val="00FB3F3C"/>
    <w:rsid w:val="00FB45F5"/>
    <w:rsid w:val="00FB7DA6"/>
    <w:rsid w:val="00FC6C8F"/>
    <w:rsid w:val="00FC702A"/>
    <w:rsid w:val="00FC71BE"/>
    <w:rsid w:val="00FC7261"/>
    <w:rsid w:val="00FD0483"/>
    <w:rsid w:val="00FD1030"/>
    <w:rsid w:val="00FD10BC"/>
    <w:rsid w:val="00FD7F61"/>
    <w:rsid w:val="00FE24C2"/>
    <w:rsid w:val="00FE44F8"/>
    <w:rsid w:val="00FE6224"/>
    <w:rsid w:val="00FF158F"/>
    <w:rsid w:val="00FF474E"/>
    <w:rsid w:val="016B0DF7"/>
    <w:rsid w:val="0361ACFE"/>
    <w:rsid w:val="061BBCA8"/>
    <w:rsid w:val="0743DE13"/>
    <w:rsid w:val="097920EE"/>
    <w:rsid w:val="09E67812"/>
    <w:rsid w:val="0B621F39"/>
    <w:rsid w:val="0BBDF47D"/>
    <w:rsid w:val="0C32D1F5"/>
    <w:rsid w:val="0D30000D"/>
    <w:rsid w:val="0E9B110D"/>
    <w:rsid w:val="0F0BB3FC"/>
    <w:rsid w:val="113BC2F7"/>
    <w:rsid w:val="135665C9"/>
    <w:rsid w:val="19AF0ACE"/>
    <w:rsid w:val="1A1774BA"/>
    <w:rsid w:val="1A82A8C6"/>
    <w:rsid w:val="1BD75172"/>
    <w:rsid w:val="24F4F5F2"/>
    <w:rsid w:val="25A53AE3"/>
    <w:rsid w:val="278E497A"/>
    <w:rsid w:val="286D1E6E"/>
    <w:rsid w:val="2EDA43DC"/>
    <w:rsid w:val="2F6881F9"/>
    <w:rsid w:val="3037F1AB"/>
    <w:rsid w:val="31599E12"/>
    <w:rsid w:val="36EA6496"/>
    <w:rsid w:val="38174DA5"/>
    <w:rsid w:val="3B9CF54A"/>
    <w:rsid w:val="3C18B557"/>
    <w:rsid w:val="3D9A82DB"/>
    <w:rsid w:val="41460CF6"/>
    <w:rsid w:val="43250420"/>
    <w:rsid w:val="43F0319B"/>
    <w:rsid w:val="4588A5D4"/>
    <w:rsid w:val="4AD52CF0"/>
    <w:rsid w:val="4B525ACB"/>
    <w:rsid w:val="51F3CF75"/>
    <w:rsid w:val="53B70A0F"/>
    <w:rsid w:val="5434B374"/>
    <w:rsid w:val="5B94489E"/>
    <w:rsid w:val="5D6987E3"/>
    <w:rsid w:val="6306445F"/>
    <w:rsid w:val="67F4E416"/>
    <w:rsid w:val="68AF46D0"/>
    <w:rsid w:val="6974155D"/>
    <w:rsid w:val="6A6BCFD1"/>
    <w:rsid w:val="752C91F1"/>
    <w:rsid w:val="7591D1D5"/>
    <w:rsid w:val="78075486"/>
    <w:rsid w:val="78AC93FE"/>
    <w:rsid w:val="7999D757"/>
    <w:rsid w:val="7D25A053"/>
    <w:rsid w:val="7D461660"/>
    <w:rsid w:val="7D4EA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8D4E2"/>
  <w15:docId w15:val="{BF546EC9-C08F-4CA9-81C5-27B38F2C4C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03CC0"/>
  </w:style>
  <w:style w:type="paragraph" w:styleId="Heading2">
    <w:name w:val="heading 2"/>
    <w:basedOn w:val="Normal"/>
    <w:next w:val="Normal"/>
    <w:qFormat/>
    <w:rsid w:val="004E5D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3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103C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3CC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03CC0"/>
    <w:rPr>
      <w:color w:val="0000FF"/>
      <w:u w:val="single"/>
    </w:rPr>
  </w:style>
  <w:style w:type="character" w:styleId="PageNumber">
    <w:name w:val="page number"/>
    <w:basedOn w:val="DefaultParagraphFont"/>
    <w:rsid w:val="00103CC0"/>
  </w:style>
  <w:style w:type="paragraph" w:styleId="BodyText">
    <w:name w:val="Body Text"/>
    <w:basedOn w:val="Normal"/>
    <w:rsid w:val="00103CC0"/>
    <w:pPr>
      <w:spacing w:after="120"/>
    </w:pPr>
  </w:style>
  <w:style w:type="paragraph" w:styleId="Default" w:customStyle="1">
    <w:name w:val="Default"/>
    <w:rsid w:val="006B4F1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D1619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D161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505"/>
    <w:pPr>
      <w:ind w:left="720"/>
      <w:contextualSpacing/>
    </w:pPr>
  </w:style>
  <w:style w:type="character" w:styleId="CommentReference">
    <w:name w:val="Comment Reference"/>
    <w:rsid w:val="00547BF5"/>
    <w:rPr>
      <w:sz w:val="16"/>
      <w:szCs w:val="16"/>
    </w:rPr>
  </w:style>
  <w:style w:type="paragraph" w:styleId="CommentText">
    <w:name w:val="Comment Text"/>
    <w:basedOn w:val="Normal"/>
    <w:link w:val="CommentTextChar"/>
    <w:rsid w:val="00547BF5"/>
  </w:style>
  <w:style w:type="character" w:styleId="CommentTextChar" w:customStyle="1">
    <w:name w:val="Comment Text Char"/>
    <w:basedOn w:val="DefaultParagraphFont"/>
    <w:link w:val="CommentText"/>
    <w:rsid w:val="00547BF5"/>
  </w:style>
  <w:style w:type="table" w:styleId="TableGrid">
    <w:name w:val="Table Grid"/>
    <w:basedOn w:val="TableNormal"/>
    <w:rsid w:val="007B2D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semiHidden/>
    <w:unhideWhenUsed/>
    <w:rsid w:val="00515EE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0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7989"/>
  </w:style>
  <w:style w:type="paragraph" w:styleId="NormalWeb">
    <w:name w:val="Normal (Web)"/>
    <w:basedOn w:val="Normal"/>
    <w:uiPriority w:val="99"/>
    <w:unhideWhenUsed/>
    <w:rsid w:val="009266FB"/>
    <w:pPr>
      <w:spacing w:before="100" w:beforeAutospacing="1" w:after="100" w:afterAutospacing="1"/>
    </w:pPr>
    <w:rPr>
      <w:sz w:val="24"/>
      <w:szCs w:val="24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0020FE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0020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footer" Target="footer3.xml" Id="rId17" /><Relationship Type="http://schemas.openxmlformats.org/officeDocument/2006/relationships/styles" Target="styles.xml" Id="rId2" /><Relationship Type="http://schemas.openxmlformats.org/officeDocument/2006/relationships/header" Target="head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www.pps.net/cms/lib/OR01913224/Centricity/Domain/60/Forms%20-%20Fingerprinting/Disqualifying_Convictions_2015.pdf" TargetMode="External" Id="rId11" /><Relationship Type="http://schemas.openxmlformats.org/officeDocument/2006/relationships/footnotes" Target="footnotes.xml" Id="rId5" /><Relationship Type="http://schemas.openxmlformats.org/officeDocument/2006/relationships/footer" Target="footer2.xml" Id="rId15" /><Relationship Type="http://schemas.microsoft.com/office/2011/relationships/people" Target="people.xml" Id="rId19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footer" Target="footer1.xml" Id="rId14" /><Relationship Type="http://schemas.openxmlformats.org/officeDocument/2006/relationships/hyperlink" Target="mailto:jobs@nayapdx.org" TargetMode="External" Id="R879a541fa80e4d3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Naytive American Youth and Family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 Description Template</dc:title>
  <dc:subject/>
  <dc:creator>Karin Hinze</dc:creator>
  <keywords/>
  <lastModifiedBy>Kennedy Coopwood</lastModifiedBy>
  <revision>53</revision>
  <lastPrinted>2010-05-18T23:00:00.0000000Z</lastPrinted>
  <dcterms:created xsi:type="dcterms:W3CDTF">2026-09-11T18:42:00.0000000Z</dcterms:created>
  <dcterms:modified xsi:type="dcterms:W3CDTF">2026-10-16T00:04:05.5010008Z</dcterms:modified>
</coreProperties>
</file>