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52BDF" w14:textId="1971C24F" w:rsidR="00F866C1" w:rsidRDefault="00F866C1" w:rsidP="00866284">
      <w:pPr>
        <w:pStyle w:val="Default"/>
        <w:ind w:left="-540" w:right="-305"/>
      </w:pPr>
    </w:p>
    <w:p w14:paraId="5F40F2C3" w14:textId="77777777" w:rsidR="00F866C1" w:rsidRDefault="00F866C1" w:rsidP="005A3A90">
      <w:pPr>
        <w:ind w:left="-540" w:right="-305"/>
        <w:rPr>
          <w:color w:val="000000"/>
          <w:sz w:val="22"/>
          <w:szCs w:val="22"/>
        </w:rPr>
      </w:pPr>
    </w:p>
    <w:p w14:paraId="59ADFA48" w14:textId="77777777" w:rsidR="00F866C1" w:rsidRDefault="00F866C1" w:rsidP="005A3A90">
      <w:pPr>
        <w:pStyle w:val="Default"/>
        <w:ind w:left="-540" w:right="-305"/>
        <w:rPr>
          <w:sz w:val="22"/>
          <w:szCs w:val="22"/>
        </w:rPr>
      </w:pPr>
    </w:p>
    <w:p w14:paraId="02677506" w14:textId="7473B1A4" w:rsidR="00F866C1" w:rsidRDefault="00F866C1" w:rsidP="00214241">
      <w:pPr>
        <w:pStyle w:val="Default"/>
        <w:ind w:left="-540" w:right="-305"/>
        <w:rPr>
          <w:sz w:val="22"/>
          <w:szCs w:val="22"/>
        </w:rPr>
      </w:pPr>
    </w:p>
    <w:p w14:paraId="56012AFD" w14:textId="77777777" w:rsidR="00F866C1" w:rsidRDefault="00F866C1" w:rsidP="005A3A90">
      <w:pPr>
        <w:pStyle w:val="Default"/>
        <w:ind w:left="-540" w:right="-305"/>
        <w:rPr>
          <w:sz w:val="22"/>
          <w:szCs w:val="22"/>
        </w:rPr>
      </w:pPr>
    </w:p>
    <w:p w14:paraId="05DB1484" w14:textId="77777777" w:rsidR="00F866C1" w:rsidRDefault="00F866C1" w:rsidP="005A3A90">
      <w:pPr>
        <w:pStyle w:val="Default"/>
        <w:ind w:left="-540" w:right="-305"/>
        <w:rPr>
          <w:sz w:val="22"/>
          <w:szCs w:val="22"/>
        </w:rPr>
      </w:pPr>
    </w:p>
    <w:p w14:paraId="40AEC5F3" w14:textId="77777777" w:rsidR="00F866C1" w:rsidRDefault="00F866C1" w:rsidP="005A3A90">
      <w:pPr>
        <w:ind w:left="-540" w:right="-305"/>
        <w:jc w:val="center"/>
        <w:rPr>
          <w:rFonts w:ascii="Arial Narrow" w:hAnsi="Arial Narrow" w:cs="Arial Narrow"/>
          <w:color w:val="000000"/>
          <w:sz w:val="52"/>
          <w:szCs w:val="52"/>
        </w:rPr>
      </w:pPr>
    </w:p>
    <w:p w14:paraId="0BECC563" w14:textId="77777777" w:rsidR="00F866C1" w:rsidRDefault="00F866C1" w:rsidP="005A3A90">
      <w:pPr>
        <w:ind w:left="-540" w:right="-305"/>
        <w:jc w:val="center"/>
        <w:rPr>
          <w:rFonts w:ascii="Arial Narrow" w:hAnsi="Arial Narrow" w:cs="Arial Narrow"/>
          <w:color w:val="000000"/>
          <w:sz w:val="52"/>
          <w:szCs w:val="52"/>
        </w:rPr>
      </w:pPr>
    </w:p>
    <w:p w14:paraId="155D0CBB" w14:textId="06EA3770" w:rsidR="00F866C1" w:rsidRDefault="00310DFD" w:rsidP="00953678">
      <w:pPr>
        <w:ind w:left="-540" w:right="18"/>
        <w:jc w:val="center"/>
        <w:rPr>
          <w:rFonts w:ascii="Arial Narrow" w:hAnsi="Arial Narrow" w:cs="Arial Narrow"/>
          <w:color w:val="000000"/>
          <w:sz w:val="52"/>
          <w:szCs w:val="52"/>
        </w:rPr>
      </w:pPr>
      <w:r>
        <w:rPr>
          <w:rFonts w:ascii="Arial Narrow" w:hAnsi="Arial Narrow" w:cs="Arial Narrow"/>
          <w:color w:val="000000"/>
          <w:sz w:val="52"/>
          <w:szCs w:val="52"/>
        </w:rPr>
        <w:t>SUPPLIER</w:t>
      </w:r>
      <w:r w:rsidR="0059576A">
        <w:rPr>
          <w:rFonts w:ascii="Arial Narrow" w:hAnsi="Arial Narrow" w:cs="Arial Narrow"/>
          <w:color w:val="000000"/>
          <w:sz w:val="52"/>
          <w:szCs w:val="52"/>
        </w:rPr>
        <w:t xml:space="preserve"> QUALITY </w:t>
      </w:r>
      <w:r w:rsidR="002F0138">
        <w:rPr>
          <w:rFonts w:ascii="Arial Narrow" w:hAnsi="Arial Narrow" w:cs="Arial Narrow"/>
          <w:color w:val="000000"/>
          <w:sz w:val="52"/>
          <w:szCs w:val="52"/>
        </w:rPr>
        <w:t>PROGRAM</w:t>
      </w:r>
    </w:p>
    <w:p w14:paraId="2DBE2A64" w14:textId="77777777" w:rsidR="00F866C1" w:rsidRDefault="00255EB1" w:rsidP="00CC3CBD">
      <w:pPr>
        <w:pStyle w:val="Default"/>
        <w:tabs>
          <w:tab w:val="left" w:pos="180"/>
          <w:tab w:val="left" w:pos="630"/>
          <w:tab w:val="left" w:pos="1080"/>
        </w:tabs>
        <w:ind w:left="-540" w:right="-305"/>
        <w:jc w:val="center"/>
        <w:rPr>
          <w:rFonts w:ascii="Arial Narrow" w:hAnsi="Arial Narrow" w:cs="Arial Narrow"/>
          <w:sz w:val="40"/>
          <w:szCs w:val="40"/>
        </w:rPr>
      </w:pPr>
      <w:r>
        <w:rPr>
          <w:rFonts w:ascii="Arial Narrow" w:hAnsi="Arial Narrow" w:cs="Arial Narrow"/>
          <w:i/>
          <w:iCs/>
          <w:sz w:val="40"/>
          <w:szCs w:val="40"/>
        </w:rPr>
        <w:t>P</w:t>
      </w:r>
      <w:r w:rsidR="00201B84">
        <w:rPr>
          <w:rFonts w:ascii="Arial Narrow" w:hAnsi="Arial Narrow" w:cs="Arial Narrow"/>
          <w:i/>
          <w:iCs/>
          <w:sz w:val="40"/>
          <w:szCs w:val="40"/>
        </w:rPr>
        <w:t>ROCUREMENT STANDARD</w:t>
      </w:r>
    </w:p>
    <w:p w14:paraId="736D0A9A" w14:textId="77777777" w:rsidR="00F866C1" w:rsidRDefault="00F866C1" w:rsidP="005A3A90">
      <w:pPr>
        <w:pStyle w:val="Default"/>
        <w:ind w:left="-540" w:right="-305"/>
        <w:rPr>
          <w:rFonts w:ascii="Arial" w:hAnsi="Arial" w:cs="Arial"/>
          <w:sz w:val="22"/>
          <w:szCs w:val="22"/>
        </w:rPr>
      </w:pPr>
    </w:p>
    <w:p w14:paraId="393CB2B4" w14:textId="77777777" w:rsidR="003F204C" w:rsidRDefault="003F204C" w:rsidP="005A3A90">
      <w:pPr>
        <w:pStyle w:val="Default"/>
        <w:ind w:left="-540" w:right="-305"/>
        <w:jc w:val="center"/>
        <w:rPr>
          <w:rFonts w:ascii="Arial Narrow" w:hAnsi="Arial Narrow" w:cs="Arial Narrow"/>
          <w:sz w:val="28"/>
          <w:szCs w:val="28"/>
        </w:rPr>
      </w:pPr>
    </w:p>
    <w:p w14:paraId="68A06780" w14:textId="77777777" w:rsidR="00F866C1" w:rsidRDefault="00F866C1" w:rsidP="005A3A90">
      <w:pPr>
        <w:pStyle w:val="Default"/>
        <w:ind w:left="-540" w:right="-305"/>
        <w:rPr>
          <w:rFonts w:ascii="Arial" w:hAnsi="Arial" w:cs="Arial"/>
          <w:sz w:val="40"/>
          <w:szCs w:val="40"/>
        </w:rPr>
      </w:pPr>
    </w:p>
    <w:p w14:paraId="6CAF779C" w14:textId="77777777" w:rsidR="00F866C1" w:rsidRDefault="00F866C1" w:rsidP="005A3A90">
      <w:pPr>
        <w:pStyle w:val="Default"/>
        <w:ind w:left="-540" w:right="-305"/>
        <w:rPr>
          <w:sz w:val="22"/>
          <w:szCs w:val="22"/>
        </w:rPr>
      </w:pPr>
    </w:p>
    <w:p w14:paraId="228C7AE8" w14:textId="77777777" w:rsidR="00F866C1" w:rsidRDefault="00F866C1" w:rsidP="005A3A90">
      <w:pPr>
        <w:pStyle w:val="Default"/>
        <w:ind w:left="-540" w:right="-305"/>
        <w:rPr>
          <w:sz w:val="22"/>
          <w:szCs w:val="22"/>
        </w:rPr>
      </w:pPr>
    </w:p>
    <w:p w14:paraId="0253EB07" w14:textId="77777777" w:rsidR="00F866C1" w:rsidRDefault="00F866C1" w:rsidP="005A3A90">
      <w:pPr>
        <w:pStyle w:val="Default"/>
        <w:ind w:left="-540" w:right="-305"/>
        <w:rPr>
          <w:sz w:val="22"/>
          <w:szCs w:val="22"/>
        </w:rPr>
      </w:pPr>
    </w:p>
    <w:p w14:paraId="686C2FBA" w14:textId="77777777" w:rsidR="00F866C1" w:rsidRDefault="00F866C1" w:rsidP="005A3A90">
      <w:pPr>
        <w:pStyle w:val="Default"/>
        <w:ind w:left="-540" w:right="-305"/>
        <w:rPr>
          <w:sz w:val="22"/>
          <w:szCs w:val="22"/>
        </w:rPr>
      </w:pPr>
    </w:p>
    <w:p w14:paraId="196FD7A7" w14:textId="77777777" w:rsidR="00F866C1" w:rsidRDefault="00F866C1" w:rsidP="005A3A90">
      <w:pPr>
        <w:pStyle w:val="Default"/>
        <w:ind w:left="-540" w:right="-305"/>
        <w:rPr>
          <w:sz w:val="22"/>
          <w:szCs w:val="22"/>
        </w:rPr>
      </w:pPr>
    </w:p>
    <w:p w14:paraId="72B0ED6B" w14:textId="77777777" w:rsidR="00F866C1" w:rsidRDefault="00F866C1" w:rsidP="005A3A90">
      <w:pPr>
        <w:pStyle w:val="Default"/>
        <w:ind w:left="-540" w:right="-305"/>
        <w:rPr>
          <w:sz w:val="22"/>
          <w:szCs w:val="22"/>
        </w:rPr>
      </w:pPr>
    </w:p>
    <w:p w14:paraId="08911437" w14:textId="77777777" w:rsidR="00F866C1" w:rsidRDefault="00F866C1" w:rsidP="005A3A90">
      <w:pPr>
        <w:pStyle w:val="Default"/>
        <w:ind w:left="-540" w:right="-305"/>
        <w:rPr>
          <w:sz w:val="22"/>
          <w:szCs w:val="22"/>
        </w:rPr>
      </w:pPr>
    </w:p>
    <w:p w14:paraId="40C13CA6" w14:textId="77777777" w:rsidR="00F866C1" w:rsidRDefault="00F866C1" w:rsidP="005A3A90">
      <w:pPr>
        <w:pStyle w:val="Default"/>
        <w:ind w:left="-540" w:right="-305"/>
        <w:rPr>
          <w:sz w:val="22"/>
          <w:szCs w:val="22"/>
        </w:rPr>
      </w:pPr>
    </w:p>
    <w:p w14:paraId="50408EC3" w14:textId="77777777" w:rsidR="00F866C1" w:rsidRDefault="00F866C1" w:rsidP="005A3A90">
      <w:pPr>
        <w:pStyle w:val="Default"/>
        <w:ind w:left="-540" w:right="-305"/>
        <w:rPr>
          <w:sz w:val="22"/>
          <w:szCs w:val="22"/>
        </w:rPr>
      </w:pPr>
    </w:p>
    <w:p w14:paraId="57B19C3D" w14:textId="77777777" w:rsidR="00F866C1" w:rsidRDefault="00F866C1" w:rsidP="005A3A90">
      <w:pPr>
        <w:pStyle w:val="Default"/>
        <w:ind w:left="-540" w:right="-305"/>
        <w:rPr>
          <w:sz w:val="22"/>
          <w:szCs w:val="22"/>
        </w:rPr>
      </w:pPr>
    </w:p>
    <w:p w14:paraId="53C3C25A" w14:textId="77777777" w:rsidR="00F866C1" w:rsidRDefault="00F866C1" w:rsidP="005A3A90">
      <w:pPr>
        <w:pStyle w:val="Default"/>
        <w:ind w:left="-540" w:right="-305"/>
        <w:rPr>
          <w:sz w:val="22"/>
          <w:szCs w:val="22"/>
        </w:rPr>
      </w:pPr>
    </w:p>
    <w:p w14:paraId="1803C9A5" w14:textId="77777777" w:rsidR="00F866C1" w:rsidRDefault="00F866C1" w:rsidP="005A3A90">
      <w:pPr>
        <w:pStyle w:val="Default"/>
        <w:ind w:left="-540" w:right="-305"/>
        <w:rPr>
          <w:sz w:val="22"/>
          <w:szCs w:val="22"/>
        </w:rPr>
      </w:pPr>
    </w:p>
    <w:p w14:paraId="645B7556" w14:textId="77777777" w:rsidR="00F866C1" w:rsidRDefault="00F866C1" w:rsidP="005A3A90">
      <w:pPr>
        <w:pStyle w:val="Default"/>
        <w:ind w:left="-540" w:right="-305"/>
        <w:rPr>
          <w:sz w:val="22"/>
          <w:szCs w:val="22"/>
        </w:rPr>
      </w:pPr>
    </w:p>
    <w:p w14:paraId="23B15F80" w14:textId="77777777" w:rsidR="00F866C1" w:rsidRDefault="00F866C1" w:rsidP="005A3A90">
      <w:pPr>
        <w:pStyle w:val="Default"/>
        <w:ind w:left="-540" w:right="-305"/>
        <w:rPr>
          <w:sz w:val="22"/>
          <w:szCs w:val="22"/>
        </w:rPr>
      </w:pPr>
    </w:p>
    <w:p w14:paraId="66A9839F" w14:textId="77777777" w:rsidR="00F866C1" w:rsidRDefault="00F866C1" w:rsidP="005A3A90">
      <w:pPr>
        <w:pStyle w:val="Default"/>
        <w:ind w:left="-540" w:right="-305"/>
        <w:rPr>
          <w:sz w:val="22"/>
          <w:szCs w:val="22"/>
        </w:rPr>
      </w:pPr>
    </w:p>
    <w:p w14:paraId="102B479A" w14:textId="77777777" w:rsidR="00F866C1" w:rsidRDefault="00F866C1" w:rsidP="005A3A90">
      <w:pPr>
        <w:pStyle w:val="Default"/>
        <w:ind w:left="-540" w:right="-305"/>
        <w:rPr>
          <w:sz w:val="22"/>
          <w:szCs w:val="22"/>
        </w:rPr>
      </w:pPr>
    </w:p>
    <w:p w14:paraId="67669471" w14:textId="77777777" w:rsidR="00F866C1" w:rsidRDefault="00F866C1" w:rsidP="005A3A90">
      <w:pPr>
        <w:pStyle w:val="Default"/>
        <w:ind w:left="-540" w:right="-305"/>
        <w:rPr>
          <w:sz w:val="22"/>
          <w:szCs w:val="22"/>
        </w:rPr>
      </w:pPr>
    </w:p>
    <w:p w14:paraId="6559A76A" w14:textId="77777777" w:rsidR="00F866C1" w:rsidRDefault="00F866C1" w:rsidP="005A3A90">
      <w:pPr>
        <w:pStyle w:val="Default"/>
        <w:ind w:left="-540" w:right="-305"/>
        <w:rPr>
          <w:sz w:val="22"/>
          <w:szCs w:val="22"/>
        </w:rPr>
      </w:pPr>
    </w:p>
    <w:p w14:paraId="3B786AB8" w14:textId="77777777" w:rsidR="002A5380" w:rsidRDefault="002A5380" w:rsidP="005A3A90">
      <w:pPr>
        <w:pStyle w:val="Default"/>
        <w:ind w:left="-540" w:right="-305"/>
        <w:jc w:val="both"/>
        <w:rPr>
          <w:rFonts w:ascii="Arial" w:hAnsi="Arial" w:cs="Arial"/>
          <w:sz w:val="20"/>
          <w:szCs w:val="20"/>
        </w:rPr>
      </w:pPr>
    </w:p>
    <w:p w14:paraId="15A2ED30" w14:textId="77777777" w:rsidR="002A5380" w:rsidRDefault="002A5380" w:rsidP="005A3A90">
      <w:pPr>
        <w:pStyle w:val="Default"/>
        <w:ind w:left="-540" w:right="-305"/>
        <w:jc w:val="both"/>
        <w:rPr>
          <w:rFonts w:ascii="Arial" w:hAnsi="Arial" w:cs="Arial"/>
          <w:sz w:val="20"/>
          <w:szCs w:val="20"/>
        </w:rPr>
      </w:pPr>
    </w:p>
    <w:p w14:paraId="267203D6" w14:textId="77777777" w:rsidR="002A5380" w:rsidRDefault="002A5380" w:rsidP="005A3A90">
      <w:pPr>
        <w:pStyle w:val="Default"/>
        <w:ind w:left="-540" w:right="-305"/>
        <w:jc w:val="both"/>
        <w:rPr>
          <w:rFonts w:ascii="Arial" w:hAnsi="Arial" w:cs="Arial"/>
          <w:sz w:val="20"/>
          <w:szCs w:val="20"/>
        </w:rPr>
      </w:pPr>
    </w:p>
    <w:p w14:paraId="7F09E176" w14:textId="77777777" w:rsidR="002A5380" w:rsidRDefault="002A5380" w:rsidP="005A3A90">
      <w:pPr>
        <w:pStyle w:val="Default"/>
        <w:ind w:left="-540" w:right="-305"/>
        <w:jc w:val="both"/>
        <w:rPr>
          <w:rFonts w:ascii="Arial" w:hAnsi="Arial" w:cs="Arial"/>
          <w:sz w:val="20"/>
          <w:szCs w:val="20"/>
        </w:rPr>
      </w:pPr>
    </w:p>
    <w:p w14:paraId="391B58F7" w14:textId="77777777" w:rsidR="002A5380" w:rsidRDefault="002A5380" w:rsidP="005A3A90">
      <w:pPr>
        <w:pStyle w:val="Default"/>
        <w:ind w:left="-540" w:right="-305"/>
        <w:jc w:val="both"/>
        <w:rPr>
          <w:rFonts w:ascii="Arial" w:hAnsi="Arial" w:cs="Arial"/>
          <w:sz w:val="20"/>
          <w:szCs w:val="20"/>
        </w:rPr>
      </w:pPr>
    </w:p>
    <w:p w14:paraId="6930C130" w14:textId="2CCF12F4" w:rsidR="00F866C1" w:rsidRDefault="00F866C1" w:rsidP="00C009D8">
      <w:pPr>
        <w:pStyle w:val="Default"/>
        <w:ind w:left="-540" w:right="-305"/>
        <w:jc w:val="both"/>
        <w:rPr>
          <w:rFonts w:ascii="Arial" w:hAnsi="Arial" w:cs="Arial"/>
          <w:sz w:val="20"/>
          <w:szCs w:val="20"/>
        </w:rPr>
      </w:pPr>
      <w:r>
        <w:rPr>
          <w:rFonts w:ascii="Arial" w:hAnsi="Arial" w:cs="Arial"/>
          <w:i/>
          <w:iCs/>
          <w:sz w:val="20"/>
          <w:szCs w:val="20"/>
        </w:rPr>
        <w:t>Notice:</w:t>
      </w:r>
      <w:r>
        <w:rPr>
          <w:rFonts w:ascii="Arial" w:hAnsi="Arial" w:cs="Arial"/>
          <w:sz w:val="20"/>
          <w:szCs w:val="20"/>
        </w:rPr>
        <w:t xml:space="preserve"> This standard is subject to periodic review and may be revised at any time; users are cautioned to obtain the latest revision. </w:t>
      </w:r>
    </w:p>
    <w:p w14:paraId="0E7036E4" w14:textId="5BAAD026" w:rsidR="00B429EC" w:rsidRDefault="00B429EC" w:rsidP="00B1667E">
      <w:pPr>
        <w:widowControl/>
        <w:spacing w:after="120"/>
        <w:ind w:hanging="540"/>
        <w:rPr>
          <w:sz w:val="22"/>
          <w:szCs w:val="22"/>
        </w:rPr>
      </w:pPr>
    </w:p>
    <w:p w14:paraId="01F68440" w14:textId="77777777" w:rsidR="00B429EC" w:rsidRPr="00B429EC" w:rsidRDefault="00B429EC" w:rsidP="00B429EC">
      <w:pPr>
        <w:rPr>
          <w:sz w:val="22"/>
          <w:szCs w:val="22"/>
        </w:rPr>
      </w:pPr>
    </w:p>
    <w:p w14:paraId="693C404C" w14:textId="08371E4D" w:rsidR="00B429EC" w:rsidRPr="00B429EC" w:rsidRDefault="00B429EC" w:rsidP="0053466D">
      <w:pPr>
        <w:rPr>
          <w:sz w:val="22"/>
          <w:szCs w:val="22"/>
        </w:rPr>
      </w:pPr>
    </w:p>
    <w:p w14:paraId="3FE451EF" w14:textId="45AF670A" w:rsidR="00B429EC" w:rsidRDefault="00B429EC" w:rsidP="00032EA0">
      <w:pPr>
        <w:widowControl/>
        <w:tabs>
          <w:tab w:val="left" w:pos="7155"/>
        </w:tabs>
        <w:spacing w:after="120"/>
        <w:rPr>
          <w:sz w:val="22"/>
          <w:szCs w:val="22"/>
        </w:rPr>
      </w:pPr>
    </w:p>
    <w:p w14:paraId="35282454" w14:textId="6A07017A" w:rsidR="00193949" w:rsidRDefault="00363AFE" w:rsidP="000500D7">
      <w:pPr>
        <w:widowControl/>
        <w:spacing w:after="120"/>
        <w:ind w:hanging="540"/>
        <w:rPr>
          <w:sz w:val="22"/>
          <w:szCs w:val="22"/>
        </w:rPr>
      </w:pPr>
      <w:r w:rsidRPr="00B429EC">
        <w:rPr>
          <w:sz w:val="22"/>
          <w:szCs w:val="22"/>
        </w:rPr>
        <w:br w:type="page"/>
      </w:r>
    </w:p>
    <w:p w14:paraId="60067092" w14:textId="7D73770A" w:rsidR="00AF492C" w:rsidRPr="00265E8D" w:rsidRDefault="00AF492C" w:rsidP="00415571">
      <w:pPr>
        <w:widowControl/>
        <w:spacing w:after="120"/>
        <w:ind w:hanging="180"/>
        <w:rPr>
          <w:rFonts w:ascii="Arial" w:hAnsi="Arial" w:cs="Arial"/>
          <w:b/>
          <w:bCs/>
          <w:sz w:val="22"/>
          <w:szCs w:val="22"/>
          <w:lang w:val="en-US" w:eastAsia="en-US"/>
        </w:rPr>
      </w:pPr>
      <w:r w:rsidRPr="00265E8D">
        <w:rPr>
          <w:rFonts w:ascii="Arial" w:hAnsi="Arial" w:cs="Arial"/>
          <w:b/>
          <w:bCs/>
          <w:sz w:val="22"/>
          <w:szCs w:val="22"/>
          <w:lang w:val="en-US" w:eastAsia="en-US"/>
        </w:rPr>
        <w:t>1.0 Purpose:</w:t>
      </w:r>
    </w:p>
    <w:p w14:paraId="72198ADF" w14:textId="77777777" w:rsidR="00AF492C" w:rsidRPr="00265E8D" w:rsidRDefault="00AF492C" w:rsidP="00415571">
      <w:pPr>
        <w:widowControl/>
        <w:spacing w:after="120"/>
        <w:ind w:left="90"/>
        <w:rPr>
          <w:rFonts w:ascii="Arial" w:hAnsi="Arial" w:cs="Arial"/>
          <w:sz w:val="22"/>
          <w:szCs w:val="22"/>
          <w:lang w:val="en-US" w:eastAsia="en-US"/>
        </w:rPr>
      </w:pPr>
      <w:r w:rsidRPr="00265E8D">
        <w:rPr>
          <w:rFonts w:ascii="Arial" w:hAnsi="Arial" w:cs="Arial"/>
          <w:sz w:val="22"/>
          <w:szCs w:val="22"/>
          <w:lang w:val="en-US" w:eastAsia="en-US"/>
        </w:rPr>
        <w:t>Establish clear expectations of the quality standards for any Supplier that provides products to Sparton DLS.</w:t>
      </w:r>
    </w:p>
    <w:p w14:paraId="58F17430" w14:textId="77777777" w:rsidR="00AF492C" w:rsidRPr="00265E8D" w:rsidRDefault="00AF492C" w:rsidP="00415571">
      <w:pPr>
        <w:widowControl/>
        <w:spacing w:after="120"/>
        <w:ind w:hanging="180"/>
        <w:rPr>
          <w:rFonts w:ascii="Arial" w:hAnsi="Arial" w:cs="Arial"/>
          <w:b/>
          <w:bCs/>
          <w:sz w:val="22"/>
          <w:szCs w:val="22"/>
          <w:lang w:val="en-US" w:eastAsia="en-US"/>
        </w:rPr>
      </w:pPr>
      <w:r w:rsidRPr="00265E8D">
        <w:rPr>
          <w:rFonts w:ascii="Arial" w:hAnsi="Arial" w:cs="Arial"/>
          <w:b/>
          <w:bCs/>
          <w:sz w:val="22"/>
          <w:szCs w:val="22"/>
          <w:lang w:val="en-US" w:eastAsia="en-US"/>
        </w:rPr>
        <w:t>2.0 Scope:</w:t>
      </w:r>
    </w:p>
    <w:p w14:paraId="420333EC" w14:textId="0EB2176F" w:rsidR="00AF492C" w:rsidRPr="00265E8D" w:rsidRDefault="00AF492C" w:rsidP="00415571">
      <w:pPr>
        <w:widowControl/>
        <w:spacing w:after="120"/>
        <w:ind w:left="90"/>
        <w:rPr>
          <w:rFonts w:ascii="Arial" w:hAnsi="Arial" w:cs="Arial"/>
          <w:sz w:val="22"/>
          <w:szCs w:val="22"/>
          <w:lang w:val="en-US" w:eastAsia="en-US"/>
        </w:rPr>
      </w:pPr>
      <w:r w:rsidRPr="00265E8D">
        <w:rPr>
          <w:rFonts w:ascii="Arial" w:hAnsi="Arial" w:cs="Arial"/>
          <w:sz w:val="22"/>
          <w:szCs w:val="22"/>
          <w:lang w:val="en-US" w:eastAsia="en-US"/>
        </w:rPr>
        <w:t>This Standard defines Sparton’s Supplier qualification requirements for any Supplier that provides material</w:t>
      </w:r>
      <w:r w:rsidR="004439A4" w:rsidRPr="00265E8D">
        <w:rPr>
          <w:rFonts w:ascii="Arial" w:hAnsi="Arial" w:cs="Arial"/>
          <w:sz w:val="22"/>
          <w:szCs w:val="22"/>
          <w:lang w:val="en-US" w:eastAsia="en-US"/>
        </w:rPr>
        <w:t xml:space="preserve"> </w:t>
      </w:r>
      <w:r w:rsidRPr="00265E8D">
        <w:rPr>
          <w:rFonts w:ascii="Arial" w:hAnsi="Arial" w:cs="Arial"/>
          <w:sz w:val="22"/>
          <w:szCs w:val="22"/>
          <w:lang w:val="en-US" w:eastAsia="en-US"/>
        </w:rPr>
        <w:t xml:space="preserve">which </w:t>
      </w:r>
      <w:r w:rsidR="00E725A7">
        <w:rPr>
          <w:rFonts w:ascii="Arial" w:hAnsi="Arial" w:cs="Arial"/>
          <w:sz w:val="22"/>
          <w:szCs w:val="22"/>
          <w:lang w:val="en-US" w:eastAsia="en-US"/>
        </w:rPr>
        <w:t>is</w:t>
      </w:r>
      <w:r w:rsidRPr="00265E8D">
        <w:rPr>
          <w:rFonts w:ascii="Arial" w:hAnsi="Arial" w:cs="Arial"/>
          <w:sz w:val="22"/>
          <w:szCs w:val="22"/>
          <w:lang w:val="en-US" w:eastAsia="en-US"/>
        </w:rPr>
        <w:t xml:space="preserve"> used in a Sparton manufactured product.</w:t>
      </w:r>
    </w:p>
    <w:p w14:paraId="0FEBC073" w14:textId="77777777" w:rsidR="00AF492C" w:rsidRPr="00265E8D" w:rsidRDefault="00AF492C" w:rsidP="00415571">
      <w:pPr>
        <w:widowControl/>
        <w:spacing w:after="120"/>
        <w:ind w:hanging="180"/>
        <w:rPr>
          <w:rFonts w:ascii="Arial" w:hAnsi="Arial" w:cs="Arial"/>
          <w:b/>
          <w:bCs/>
          <w:sz w:val="22"/>
          <w:szCs w:val="22"/>
          <w:lang w:val="en-US" w:eastAsia="en-US"/>
        </w:rPr>
      </w:pPr>
      <w:r w:rsidRPr="00265E8D">
        <w:rPr>
          <w:rFonts w:ascii="Arial" w:hAnsi="Arial" w:cs="Arial"/>
          <w:b/>
          <w:bCs/>
          <w:sz w:val="22"/>
          <w:szCs w:val="22"/>
          <w:lang w:val="en-US" w:eastAsia="en-US"/>
        </w:rPr>
        <w:t>3.0 Supplier Responsibility:</w:t>
      </w:r>
    </w:p>
    <w:p w14:paraId="6242BBD7" w14:textId="67F9049D" w:rsidR="00AF492C" w:rsidRDefault="007479CC" w:rsidP="00960230">
      <w:pPr>
        <w:widowControl/>
        <w:spacing w:after="120"/>
        <w:ind w:left="360" w:hanging="540"/>
        <w:rPr>
          <w:rFonts w:ascii="Arial" w:hAnsi="Arial" w:cs="Arial"/>
          <w:sz w:val="22"/>
          <w:szCs w:val="22"/>
          <w:lang w:val="en-US" w:eastAsia="en-US"/>
        </w:rPr>
      </w:pPr>
      <w:r>
        <w:rPr>
          <w:rFonts w:ascii="Arial" w:hAnsi="Arial" w:cs="Arial"/>
          <w:b/>
          <w:bCs/>
          <w:sz w:val="22"/>
          <w:szCs w:val="22"/>
          <w:lang w:val="en-US" w:eastAsia="en-US"/>
        </w:rPr>
        <w:t xml:space="preserve">   </w:t>
      </w:r>
      <w:r w:rsidR="00AF492C" w:rsidRPr="00265E8D">
        <w:rPr>
          <w:rFonts w:ascii="Arial" w:hAnsi="Arial" w:cs="Arial"/>
          <w:b/>
          <w:bCs/>
          <w:sz w:val="22"/>
          <w:szCs w:val="22"/>
          <w:lang w:val="en-US" w:eastAsia="en-US"/>
        </w:rPr>
        <w:t xml:space="preserve">3.1 </w:t>
      </w:r>
      <w:r w:rsidR="00AF492C" w:rsidRPr="00265E8D">
        <w:rPr>
          <w:rFonts w:ascii="Arial" w:hAnsi="Arial" w:cs="Arial"/>
          <w:sz w:val="22"/>
          <w:szCs w:val="22"/>
          <w:lang w:val="en-US" w:eastAsia="en-US"/>
        </w:rPr>
        <w:t xml:space="preserve">Suppliers are responsible for conforming to the latest version of the appropriate industry </w:t>
      </w:r>
      <w:r>
        <w:rPr>
          <w:rFonts w:ascii="Arial" w:hAnsi="Arial" w:cs="Arial"/>
          <w:sz w:val="22"/>
          <w:szCs w:val="22"/>
          <w:lang w:val="en-US" w:eastAsia="en-US"/>
        </w:rPr>
        <w:t xml:space="preserve">      </w:t>
      </w:r>
      <w:r w:rsidR="00AF492C" w:rsidRPr="00265E8D">
        <w:rPr>
          <w:rFonts w:ascii="Arial" w:hAnsi="Arial" w:cs="Arial"/>
          <w:sz w:val="22"/>
          <w:szCs w:val="22"/>
          <w:lang w:val="en-US" w:eastAsia="en-US"/>
        </w:rPr>
        <w:t>specifications identified on</w:t>
      </w:r>
      <w:r w:rsidR="004439A4" w:rsidRPr="00265E8D">
        <w:rPr>
          <w:rFonts w:ascii="Arial" w:hAnsi="Arial" w:cs="Arial"/>
          <w:sz w:val="22"/>
          <w:szCs w:val="22"/>
          <w:lang w:val="en-US" w:eastAsia="en-US"/>
        </w:rPr>
        <w:t xml:space="preserve"> </w:t>
      </w:r>
      <w:r w:rsidR="00AF492C" w:rsidRPr="00265E8D">
        <w:rPr>
          <w:rFonts w:ascii="Arial" w:hAnsi="Arial" w:cs="Arial"/>
          <w:sz w:val="22"/>
          <w:szCs w:val="22"/>
          <w:lang w:val="en-US" w:eastAsia="en-US"/>
        </w:rPr>
        <w:t>the Sparton P.O.</w:t>
      </w:r>
      <w:r w:rsidR="00265E8D" w:rsidRPr="00265E8D">
        <w:rPr>
          <w:rFonts w:ascii="Arial" w:hAnsi="Arial" w:cs="Arial"/>
          <w:sz w:val="22"/>
          <w:szCs w:val="22"/>
          <w:lang w:val="en-US" w:eastAsia="en-US"/>
        </w:rPr>
        <w:t xml:space="preserve"> or associated documents or agreements.</w:t>
      </w:r>
    </w:p>
    <w:p w14:paraId="45C19CF3" w14:textId="39E662E6" w:rsidR="00B46361" w:rsidRPr="007654EB" w:rsidRDefault="00CD318B" w:rsidP="007654EB">
      <w:pPr>
        <w:pStyle w:val="Default"/>
        <w:ind w:left="360" w:hanging="360"/>
        <w:rPr>
          <w:rFonts w:ascii="Arial" w:hAnsi="Arial" w:cs="Arial"/>
          <w:sz w:val="22"/>
          <w:szCs w:val="22"/>
          <w:lang w:val="en-US" w:eastAsia="en-US"/>
        </w:rPr>
      </w:pPr>
      <w:r w:rsidRPr="00064509">
        <w:rPr>
          <w:b/>
          <w:bCs/>
          <w:lang w:val="en-US" w:eastAsia="en-US"/>
        </w:rPr>
        <w:t>3.2</w:t>
      </w:r>
      <w:r w:rsidR="00FA78A9" w:rsidRPr="00064509">
        <w:rPr>
          <w:b/>
          <w:bCs/>
          <w:lang w:val="en-US" w:eastAsia="en-US"/>
        </w:rPr>
        <w:t xml:space="preserve"> </w:t>
      </w:r>
      <w:r w:rsidR="00FA78A9" w:rsidRPr="00D75A24">
        <w:rPr>
          <w:rFonts w:ascii="Arial" w:hAnsi="Arial" w:cs="Arial"/>
          <w:sz w:val="22"/>
          <w:szCs w:val="22"/>
          <w:lang w:val="en-US" w:eastAsia="en-US"/>
        </w:rPr>
        <w:t>In alignment to Sparton</w:t>
      </w:r>
      <w:r w:rsidR="007B13F5" w:rsidRPr="00D75A24">
        <w:rPr>
          <w:rFonts w:ascii="Arial" w:hAnsi="Arial" w:cs="Arial"/>
          <w:sz w:val="22"/>
          <w:szCs w:val="22"/>
          <w:lang w:val="en-US" w:eastAsia="en-US"/>
        </w:rPr>
        <w:t>’s</w:t>
      </w:r>
      <w:r w:rsidR="00FA78A9" w:rsidRPr="00D75A24">
        <w:rPr>
          <w:rFonts w:ascii="Arial" w:hAnsi="Arial" w:cs="Arial"/>
          <w:sz w:val="22"/>
          <w:szCs w:val="22"/>
          <w:lang w:val="en-US" w:eastAsia="en-US"/>
        </w:rPr>
        <w:t xml:space="preserve"> commitment to meeting customer, internal, </w:t>
      </w:r>
      <w:r w:rsidR="007B13F5" w:rsidRPr="00D75A24">
        <w:rPr>
          <w:rFonts w:ascii="Arial" w:hAnsi="Arial" w:cs="Arial"/>
          <w:sz w:val="22"/>
          <w:szCs w:val="22"/>
          <w:lang w:val="en-US" w:eastAsia="en-US"/>
        </w:rPr>
        <w:t xml:space="preserve">and </w:t>
      </w:r>
      <w:r w:rsidR="00FA78A9" w:rsidRPr="00D75A24">
        <w:rPr>
          <w:rFonts w:ascii="Arial" w:hAnsi="Arial" w:cs="Arial"/>
          <w:sz w:val="22"/>
          <w:szCs w:val="22"/>
          <w:lang w:val="en-US" w:eastAsia="en-US"/>
        </w:rPr>
        <w:t>external requirements, Suppliers are responsible for ensuring that persons doing the work are aware of their contribution to products and service conformi</w:t>
      </w:r>
      <w:r w:rsidR="00043120" w:rsidRPr="00D75A24">
        <w:rPr>
          <w:rFonts w:ascii="Arial" w:hAnsi="Arial" w:cs="Arial"/>
          <w:sz w:val="22"/>
          <w:szCs w:val="22"/>
          <w:lang w:val="en-US" w:eastAsia="en-US"/>
        </w:rPr>
        <w:t>ty, safety</w:t>
      </w:r>
      <w:r w:rsidR="007B13F5" w:rsidRPr="00D75A24">
        <w:rPr>
          <w:rFonts w:ascii="Arial" w:hAnsi="Arial" w:cs="Arial"/>
          <w:sz w:val="22"/>
          <w:szCs w:val="22"/>
          <w:lang w:val="en-US" w:eastAsia="en-US"/>
        </w:rPr>
        <w:t>,</w:t>
      </w:r>
      <w:r w:rsidR="00043120" w:rsidRPr="00D75A24">
        <w:rPr>
          <w:rFonts w:ascii="Arial" w:hAnsi="Arial" w:cs="Arial"/>
          <w:sz w:val="22"/>
          <w:szCs w:val="22"/>
          <w:lang w:val="en-US" w:eastAsia="en-US"/>
        </w:rPr>
        <w:t xml:space="preserve"> and the importance of ethical behavior.</w:t>
      </w:r>
      <w:r w:rsidR="00B94E25">
        <w:rPr>
          <w:rFonts w:ascii="Arial" w:hAnsi="Arial" w:cs="Arial"/>
          <w:sz w:val="22"/>
          <w:szCs w:val="22"/>
          <w:lang w:val="en-US" w:eastAsia="en-US"/>
        </w:rPr>
        <w:t xml:space="preserve"> </w:t>
      </w:r>
    </w:p>
    <w:p w14:paraId="3FB27086" w14:textId="77777777" w:rsidR="008E214C" w:rsidRPr="008E214C" w:rsidRDefault="008E214C" w:rsidP="00960230">
      <w:pPr>
        <w:pStyle w:val="Default"/>
        <w:ind w:left="360" w:hanging="360"/>
        <w:rPr>
          <w:lang w:val="en-US" w:eastAsia="en-US"/>
        </w:rPr>
      </w:pPr>
    </w:p>
    <w:p w14:paraId="352D0C8F" w14:textId="77777777" w:rsidR="00AF492C" w:rsidRPr="00265E8D" w:rsidRDefault="00AF492C" w:rsidP="00415571">
      <w:pPr>
        <w:widowControl/>
        <w:spacing w:after="120"/>
        <w:ind w:hanging="90"/>
        <w:rPr>
          <w:rFonts w:ascii="Arial" w:hAnsi="Arial" w:cs="Arial"/>
          <w:b/>
          <w:bCs/>
          <w:sz w:val="22"/>
          <w:szCs w:val="22"/>
          <w:lang w:val="en-US" w:eastAsia="en-US"/>
        </w:rPr>
      </w:pPr>
      <w:r w:rsidRPr="00265E8D">
        <w:rPr>
          <w:rFonts w:ascii="Arial" w:hAnsi="Arial" w:cs="Arial"/>
          <w:b/>
          <w:bCs/>
          <w:sz w:val="22"/>
          <w:szCs w:val="22"/>
          <w:lang w:val="en-US" w:eastAsia="en-US"/>
        </w:rPr>
        <w:t>4.0 Definitions:</w:t>
      </w:r>
    </w:p>
    <w:p w14:paraId="1C47A18B" w14:textId="7E3DE7D2" w:rsidR="00AF492C" w:rsidRPr="009A0C56" w:rsidRDefault="007479CC" w:rsidP="00960230">
      <w:pPr>
        <w:widowControl/>
        <w:spacing w:after="120"/>
        <w:ind w:left="540" w:hanging="540"/>
        <w:rPr>
          <w:rFonts w:ascii="Arial" w:hAnsi="Arial" w:cs="Arial"/>
          <w:sz w:val="22"/>
          <w:szCs w:val="22"/>
          <w:lang w:val="en-US" w:eastAsia="en-US"/>
        </w:rPr>
      </w:pPr>
      <w:r w:rsidRPr="009A0C56">
        <w:rPr>
          <w:rFonts w:ascii="Arial" w:hAnsi="Arial" w:cs="Arial"/>
          <w:b/>
          <w:bCs/>
          <w:sz w:val="22"/>
          <w:szCs w:val="22"/>
          <w:lang w:val="en-US" w:eastAsia="en-US"/>
        </w:rPr>
        <w:t xml:space="preserve">   </w:t>
      </w:r>
      <w:r w:rsidR="00AF492C" w:rsidRPr="009A0C56">
        <w:rPr>
          <w:rFonts w:ascii="Arial" w:hAnsi="Arial" w:cs="Arial"/>
          <w:b/>
          <w:bCs/>
          <w:sz w:val="22"/>
          <w:szCs w:val="22"/>
          <w:lang w:val="en-US" w:eastAsia="en-US"/>
        </w:rPr>
        <w:t xml:space="preserve">4.1 Purchase Order: </w:t>
      </w:r>
      <w:r w:rsidR="00AF492C" w:rsidRPr="009A0C56">
        <w:rPr>
          <w:rFonts w:ascii="Arial" w:hAnsi="Arial" w:cs="Arial"/>
          <w:sz w:val="22"/>
          <w:szCs w:val="22"/>
          <w:lang w:val="en-US" w:eastAsia="en-US"/>
        </w:rPr>
        <w:t>Document used to order material or services under specific delivery conditions, specifications</w:t>
      </w:r>
      <w:r w:rsidR="00A211DA" w:rsidRPr="009A0C56">
        <w:rPr>
          <w:rFonts w:ascii="Arial" w:hAnsi="Arial" w:cs="Arial"/>
          <w:sz w:val="22"/>
          <w:szCs w:val="22"/>
          <w:lang w:val="en-US" w:eastAsia="en-US"/>
        </w:rPr>
        <w:t>,</w:t>
      </w:r>
      <w:r w:rsidR="004439A4" w:rsidRPr="009A0C56">
        <w:rPr>
          <w:rFonts w:ascii="Arial" w:hAnsi="Arial" w:cs="Arial"/>
          <w:sz w:val="22"/>
          <w:szCs w:val="22"/>
          <w:lang w:val="en-US" w:eastAsia="en-US"/>
        </w:rPr>
        <w:t xml:space="preserve"> </w:t>
      </w:r>
      <w:r w:rsidR="00AF492C" w:rsidRPr="009A0C56">
        <w:rPr>
          <w:rFonts w:ascii="Arial" w:hAnsi="Arial" w:cs="Arial"/>
          <w:sz w:val="22"/>
          <w:szCs w:val="22"/>
          <w:lang w:val="en-US" w:eastAsia="en-US"/>
        </w:rPr>
        <w:t>and quantities.</w:t>
      </w:r>
    </w:p>
    <w:p w14:paraId="030D11F0" w14:textId="77777777" w:rsidR="00AF492C" w:rsidRPr="009A0C56" w:rsidRDefault="007479CC" w:rsidP="00960230">
      <w:pPr>
        <w:widowControl/>
        <w:spacing w:after="120"/>
        <w:ind w:left="540" w:hanging="540"/>
        <w:rPr>
          <w:rFonts w:ascii="Arial" w:hAnsi="Arial" w:cs="Arial"/>
          <w:sz w:val="22"/>
          <w:szCs w:val="22"/>
          <w:lang w:val="en-US" w:eastAsia="en-US"/>
        </w:rPr>
      </w:pPr>
      <w:r w:rsidRPr="009A0C56">
        <w:rPr>
          <w:rFonts w:ascii="Arial" w:hAnsi="Arial" w:cs="Arial"/>
          <w:b/>
          <w:bCs/>
          <w:sz w:val="22"/>
          <w:szCs w:val="22"/>
          <w:lang w:val="en-US" w:eastAsia="en-US"/>
        </w:rPr>
        <w:t xml:space="preserve">   </w:t>
      </w:r>
      <w:r w:rsidR="00AF492C" w:rsidRPr="009A0C56">
        <w:rPr>
          <w:rFonts w:ascii="Arial" w:hAnsi="Arial" w:cs="Arial"/>
          <w:b/>
          <w:bCs/>
          <w:sz w:val="22"/>
          <w:szCs w:val="22"/>
          <w:lang w:val="en-US" w:eastAsia="en-US"/>
        </w:rPr>
        <w:t>4.2 Drawings and Specifications</w:t>
      </w:r>
      <w:r w:rsidR="00AF492C" w:rsidRPr="009A0C56">
        <w:rPr>
          <w:rFonts w:ascii="Arial" w:hAnsi="Arial" w:cs="Arial"/>
          <w:sz w:val="22"/>
          <w:szCs w:val="22"/>
          <w:lang w:val="en-US" w:eastAsia="en-US"/>
        </w:rPr>
        <w:t>: Detailed document that provides description or assessment of requirements,</w:t>
      </w:r>
      <w:r w:rsidR="004439A4" w:rsidRPr="009A0C56">
        <w:rPr>
          <w:rFonts w:ascii="Arial" w:hAnsi="Arial" w:cs="Arial"/>
          <w:sz w:val="22"/>
          <w:szCs w:val="22"/>
          <w:lang w:val="en-US" w:eastAsia="en-US"/>
        </w:rPr>
        <w:t xml:space="preserve"> </w:t>
      </w:r>
      <w:r w:rsidR="00AF492C" w:rsidRPr="009A0C56">
        <w:rPr>
          <w:rFonts w:ascii="Arial" w:hAnsi="Arial" w:cs="Arial"/>
          <w:sz w:val="22"/>
          <w:szCs w:val="22"/>
          <w:lang w:val="en-US" w:eastAsia="en-US"/>
        </w:rPr>
        <w:t>dimensions, materials, etc...</w:t>
      </w:r>
    </w:p>
    <w:p w14:paraId="2775DFC2" w14:textId="4AEB62E9" w:rsidR="00AF492C" w:rsidRDefault="007479CC" w:rsidP="00960230">
      <w:pPr>
        <w:widowControl/>
        <w:spacing w:after="120"/>
        <w:ind w:left="540" w:hanging="540"/>
        <w:rPr>
          <w:rFonts w:ascii="Arial" w:hAnsi="Arial" w:cs="Arial"/>
          <w:sz w:val="22"/>
          <w:szCs w:val="22"/>
          <w:lang w:val="en-US" w:eastAsia="en-US"/>
        </w:rPr>
      </w:pPr>
      <w:r w:rsidRPr="009A0C56">
        <w:rPr>
          <w:rFonts w:ascii="Arial" w:hAnsi="Arial" w:cs="Arial"/>
          <w:b/>
          <w:bCs/>
          <w:sz w:val="22"/>
          <w:szCs w:val="22"/>
          <w:lang w:val="en-US" w:eastAsia="en-US"/>
        </w:rPr>
        <w:t xml:space="preserve">   </w:t>
      </w:r>
      <w:r w:rsidR="00AF492C" w:rsidRPr="009A0C56">
        <w:rPr>
          <w:rFonts w:ascii="Arial" w:hAnsi="Arial" w:cs="Arial"/>
          <w:b/>
          <w:bCs/>
          <w:sz w:val="22"/>
          <w:szCs w:val="22"/>
          <w:lang w:val="en-US" w:eastAsia="en-US"/>
        </w:rPr>
        <w:t>4.3 Certificate of Compliance</w:t>
      </w:r>
      <w:r w:rsidR="006945FF">
        <w:rPr>
          <w:rFonts w:ascii="Arial" w:hAnsi="Arial" w:cs="Arial"/>
          <w:b/>
          <w:bCs/>
          <w:sz w:val="22"/>
          <w:szCs w:val="22"/>
          <w:lang w:val="en-US" w:eastAsia="en-US"/>
        </w:rPr>
        <w:t xml:space="preserve"> </w:t>
      </w:r>
      <w:r w:rsidR="006945FF" w:rsidRPr="00064509">
        <w:rPr>
          <w:rFonts w:ascii="Arial" w:hAnsi="Arial" w:cs="Arial"/>
          <w:b/>
          <w:bCs/>
          <w:sz w:val="22"/>
          <w:szCs w:val="22"/>
          <w:lang w:val="en-US" w:eastAsia="en-US"/>
        </w:rPr>
        <w:t>(C of C)</w:t>
      </w:r>
      <w:r w:rsidR="00AF492C" w:rsidRPr="00064509">
        <w:rPr>
          <w:rFonts w:ascii="Arial" w:hAnsi="Arial" w:cs="Arial"/>
          <w:sz w:val="22"/>
          <w:szCs w:val="22"/>
          <w:lang w:val="en-US" w:eastAsia="en-US"/>
        </w:rPr>
        <w:t xml:space="preserve">: </w:t>
      </w:r>
      <w:r w:rsidR="00AF492C" w:rsidRPr="009A0C56">
        <w:rPr>
          <w:rFonts w:ascii="Arial" w:hAnsi="Arial" w:cs="Arial"/>
          <w:sz w:val="22"/>
          <w:szCs w:val="22"/>
          <w:lang w:val="en-US" w:eastAsia="en-US"/>
        </w:rPr>
        <w:t xml:space="preserve">Document used to state that all applicable Purchase Order, </w:t>
      </w:r>
      <w:r w:rsidR="001431F3" w:rsidRPr="009A0C56">
        <w:rPr>
          <w:rFonts w:ascii="Arial" w:hAnsi="Arial" w:cs="Arial"/>
          <w:sz w:val="22"/>
          <w:szCs w:val="22"/>
          <w:lang w:val="en-US" w:eastAsia="en-US"/>
        </w:rPr>
        <w:t>Drawings,</w:t>
      </w:r>
      <w:r w:rsidR="00AF492C" w:rsidRPr="009A0C56">
        <w:rPr>
          <w:rFonts w:ascii="Arial" w:hAnsi="Arial" w:cs="Arial"/>
          <w:sz w:val="22"/>
          <w:szCs w:val="22"/>
          <w:lang w:val="en-US" w:eastAsia="en-US"/>
        </w:rPr>
        <w:t xml:space="preserve"> and</w:t>
      </w:r>
      <w:r w:rsidR="004439A4" w:rsidRPr="009A0C56">
        <w:rPr>
          <w:rFonts w:ascii="Arial" w:hAnsi="Arial" w:cs="Arial"/>
          <w:sz w:val="22"/>
          <w:szCs w:val="22"/>
          <w:lang w:val="en-US" w:eastAsia="en-US"/>
        </w:rPr>
        <w:t xml:space="preserve"> </w:t>
      </w:r>
      <w:r w:rsidR="00AF492C" w:rsidRPr="009A0C56">
        <w:rPr>
          <w:rFonts w:ascii="Arial" w:hAnsi="Arial" w:cs="Arial"/>
          <w:sz w:val="22"/>
          <w:szCs w:val="22"/>
          <w:lang w:val="en-US" w:eastAsia="en-US"/>
        </w:rPr>
        <w:t>specification requirements have been met.</w:t>
      </w:r>
    </w:p>
    <w:p w14:paraId="5B804C0D" w14:textId="6C390421" w:rsidR="006945FF" w:rsidRPr="00D75A24" w:rsidRDefault="006945FF" w:rsidP="00960230">
      <w:pPr>
        <w:widowControl/>
        <w:spacing w:after="120"/>
        <w:ind w:left="540" w:hanging="540"/>
        <w:rPr>
          <w:rFonts w:ascii="Arial" w:hAnsi="Arial" w:cs="Arial"/>
          <w:sz w:val="22"/>
          <w:szCs w:val="22"/>
          <w:lang w:val="en-US" w:eastAsia="en-US"/>
        </w:rPr>
      </w:pPr>
      <w:r w:rsidRPr="009A0C56">
        <w:rPr>
          <w:rFonts w:ascii="Arial" w:hAnsi="Arial" w:cs="Arial"/>
          <w:b/>
          <w:bCs/>
          <w:sz w:val="22"/>
          <w:szCs w:val="22"/>
          <w:lang w:val="en-US" w:eastAsia="en-US"/>
        </w:rPr>
        <w:t xml:space="preserve">   4.</w:t>
      </w:r>
      <w:r>
        <w:rPr>
          <w:rFonts w:ascii="Arial" w:hAnsi="Arial" w:cs="Arial"/>
          <w:b/>
          <w:bCs/>
          <w:sz w:val="22"/>
          <w:szCs w:val="22"/>
          <w:lang w:val="en-US" w:eastAsia="en-US"/>
        </w:rPr>
        <w:t>4</w:t>
      </w:r>
      <w:r w:rsidRPr="009A0C56">
        <w:rPr>
          <w:rFonts w:ascii="Arial" w:hAnsi="Arial" w:cs="Arial"/>
          <w:b/>
          <w:bCs/>
          <w:sz w:val="22"/>
          <w:szCs w:val="22"/>
          <w:lang w:val="en-US" w:eastAsia="en-US"/>
        </w:rPr>
        <w:t xml:space="preserve"> Certificate of </w:t>
      </w:r>
      <w:r>
        <w:rPr>
          <w:rFonts w:ascii="Arial" w:hAnsi="Arial" w:cs="Arial"/>
          <w:b/>
          <w:bCs/>
          <w:sz w:val="22"/>
          <w:szCs w:val="22"/>
          <w:lang w:val="en-US" w:eastAsia="en-US"/>
        </w:rPr>
        <w:t>Analysis (C of A)</w:t>
      </w:r>
      <w:r w:rsidRPr="009A0C56">
        <w:rPr>
          <w:rFonts w:ascii="Arial" w:hAnsi="Arial" w:cs="Arial"/>
          <w:sz w:val="22"/>
          <w:szCs w:val="22"/>
          <w:lang w:val="en-US" w:eastAsia="en-US"/>
        </w:rPr>
        <w:t>: Document used to state that all applicable Purchase Order, Drawings, and specification requirements have been met</w:t>
      </w:r>
      <w:r w:rsidR="004F7F7A">
        <w:rPr>
          <w:rFonts w:ascii="Arial" w:hAnsi="Arial" w:cs="Arial"/>
          <w:sz w:val="22"/>
          <w:szCs w:val="22"/>
          <w:lang w:val="en-US" w:eastAsia="en-US"/>
        </w:rPr>
        <w:t>.  It also includes</w:t>
      </w:r>
      <w:r w:rsidR="00B57D83">
        <w:rPr>
          <w:rFonts w:ascii="Arial" w:hAnsi="Arial" w:cs="Arial"/>
          <w:sz w:val="22"/>
          <w:szCs w:val="22"/>
          <w:lang w:val="en-US" w:eastAsia="en-US"/>
        </w:rPr>
        <w:t xml:space="preserve"> the </w:t>
      </w:r>
      <w:r w:rsidR="00E84039">
        <w:rPr>
          <w:rFonts w:ascii="Arial" w:hAnsi="Arial" w:cs="Arial"/>
          <w:sz w:val="22"/>
          <w:szCs w:val="22"/>
          <w:lang w:val="en-US" w:eastAsia="en-US"/>
        </w:rPr>
        <w:t xml:space="preserve">objective </w:t>
      </w:r>
      <w:r w:rsidR="001A76FF">
        <w:rPr>
          <w:rFonts w:ascii="Arial" w:hAnsi="Arial" w:cs="Arial"/>
          <w:sz w:val="22"/>
          <w:szCs w:val="22"/>
          <w:lang w:val="en-US" w:eastAsia="en-US"/>
        </w:rPr>
        <w:t>Chemical</w:t>
      </w:r>
      <w:r w:rsidR="00D24A8D">
        <w:rPr>
          <w:rFonts w:ascii="Arial" w:hAnsi="Arial" w:cs="Arial"/>
          <w:sz w:val="22"/>
          <w:szCs w:val="22"/>
          <w:lang w:val="en-US" w:eastAsia="en-US"/>
        </w:rPr>
        <w:t xml:space="preserve"> or </w:t>
      </w:r>
      <w:r w:rsidR="00D41A8D">
        <w:rPr>
          <w:rFonts w:ascii="Arial" w:hAnsi="Arial" w:cs="Arial"/>
          <w:sz w:val="22"/>
          <w:szCs w:val="22"/>
          <w:lang w:val="en-US" w:eastAsia="en-US"/>
        </w:rPr>
        <w:t>Elemental</w:t>
      </w:r>
      <w:r w:rsidR="001A76FF">
        <w:rPr>
          <w:rFonts w:ascii="Arial" w:hAnsi="Arial" w:cs="Arial"/>
          <w:sz w:val="22"/>
          <w:szCs w:val="22"/>
          <w:lang w:val="en-US" w:eastAsia="en-US"/>
        </w:rPr>
        <w:t xml:space="preserve"> Composition</w:t>
      </w:r>
      <w:r w:rsidR="00D24A8D">
        <w:rPr>
          <w:rFonts w:ascii="Arial" w:hAnsi="Arial" w:cs="Arial"/>
          <w:sz w:val="22"/>
          <w:szCs w:val="22"/>
          <w:lang w:val="en-US" w:eastAsia="en-US"/>
        </w:rPr>
        <w:t xml:space="preserve"> Analysis</w:t>
      </w:r>
      <w:r w:rsidRPr="009A0C56">
        <w:rPr>
          <w:rFonts w:ascii="Arial" w:hAnsi="Arial" w:cs="Arial"/>
          <w:sz w:val="22"/>
          <w:szCs w:val="22"/>
          <w:lang w:val="en-US" w:eastAsia="en-US"/>
        </w:rPr>
        <w:t>.</w:t>
      </w:r>
    </w:p>
    <w:p w14:paraId="7015D876" w14:textId="15A2F9AB" w:rsidR="00AF492C" w:rsidRPr="009A0C56" w:rsidRDefault="007479CC" w:rsidP="00960230">
      <w:pPr>
        <w:widowControl/>
        <w:spacing w:after="120"/>
        <w:ind w:left="540" w:hanging="540"/>
        <w:rPr>
          <w:rFonts w:ascii="Arial" w:hAnsi="Arial" w:cs="Arial"/>
          <w:sz w:val="22"/>
          <w:szCs w:val="22"/>
          <w:lang w:val="en-US" w:eastAsia="en-US"/>
        </w:rPr>
      </w:pPr>
      <w:r w:rsidRPr="009A0C56">
        <w:rPr>
          <w:rFonts w:ascii="Arial" w:hAnsi="Arial" w:cs="Arial"/>
          <w:b/>
          <w:bCs/>
          <w:sz w:val="22"/>
          <w:szCs w:val="22"/>
          <w:lang w:val="en-US" w:eastAsia="en-US"/>
        </w:rPr>
        <w:t xml:space="preserve">   </w:t>
      </w:r>
      <w:r w:rsidR="00AF492C" w:rsidRPr="009A0C56">
        <w:rPr>
          <w:rFonts w:ascii="Arial" w:hAnsi="Arial" w:cs="Arial"/>
          <w:b/>
          <w:bCs/>
          <w:sz w:val="22"/>
          <w:szCs w:val="22"/>
          <w:lang w:val="en-US" w:eastAsia="en-US"/>
        </w:rPr>
        <w:t>4.</w:t>
      </w:r>
      <w:r w:rsidR="006310A7">
        <w:rPr>
          <w:rFonts w:ascii="Arial" w:hAnsi="Arial" w:cs="Arial"/>
          <w:b/>
          <w:bCs/>
          <w:sz w:val="22"/>
          <w:szCs w:val="22"/>
          <w:lang w:val="en-US" w:eastAsia="en-US"/>
        </w:rPr>
        <w:t>5</w:t>
      </w:r>
      <w:r w:rsidR="00AF492C" w:rsidRPr="009A0C56">
        <w:rPr>
          <w:rFonts w:ascii="Arial" w:hAnsi="Arial" w:cs="Arial"/>
          <w:b/>
          <w:bCs/>
          <w:sz w:val="22"/>
          <w:szCs w:val="22"/>
          <w:lang w:val="en-US" w:eastAsia="en-US"/>
        </w:rPr>
        <w:t xml:space="preserve"> Non-Conformance</w:t>
      </w:r>
      <w:r w:rsidR="00AF492C" w:rsidRPr="009A0C56">
        <w:rPr>
          <w:rFonts w:ascii="Arial" w:hAnsi="Arial" w:cs="Arial"/>
          <w:sz w:val="22"/>
          <w:szCs w:val="22"/>
          <w:lang w:val="en-US" w:eastAsia="en-US"/>
        </w:rPr>
        <w:t>: A failure / defect between supplied products and/or services verses drawings and</w:t>
      </w:r>
      <w:r w:rsidR="004439A4" w:rsidRPr="009A0C56">
        <w:rPr>
          <w:rFonts w:ascii="Arial" w:hAnsi="Arial" w:cs="Arial"/>
          <w:sz w:val="22"/>
          <w:szCs w:val="22"/>
          <w:lang w:val="en-US" w:eastAsia="en-US"/>
        </w:rPr>
        <w:t xml:space="preserve"> </w:t>
      </w:r>
      <w:r w:rsidR="00AF492C" w:rsidRPr="009A0C56">
        <w:rPr>
          <w:rFonts w:ascii="Arial" w:hAnsi="Arial" w:cs="Arial"/>
          <w:sz w:val="22"/>
          <w:szCs w:val="22"/>
          <w:lang w:val="en-US" w:eastAsia="en-US"/>
        </w:rPr>
        <w:t>specifications.</w:t>
      </w:r>
    </w:p>
    <w:p w14:paraId="111E268C" w14:textId="3E51C593" w:rsidR="00AF492C" w:rsidRPr="009A0C56" w:rsidRDefault="007479CC" w:rsidP="00960230">
      <w:pPr>
        <w:widowControl/>
        <w:spacing w:after="120"/>
        <w:ind w:left="540" w:hanging="540"/>
        <w:rPr>
          <w:rFonts w:ascii="Arial" w:hAnsi="Arial" w:cs="Arial"/>
          <w:sz w:val="22"/>
          <w:szCs w:val="22"/>
          <w:lang w:val="en-US" w:eastAsia="en-US"/>
        </w:rPr>
      </w:pPr>
      <w:r w:rsidRPr="009A0C56">
        <w:rPr>
          <w:rFonts w:ascii="Arial" w:hAnsi="Arial" w:cs="Arial"/>
          <w:b/>
          <w:bCs/>
          <w:sz w:val="22"/>
          <w:szCs w:val="22"/>
          <w:lang w:val="en-US" w:eastAsia="en-US"/>
        </w:rPr>
        <w:t xml:space="preserve">   </w:t>
      </w:r>
      <w:r w:rsidR="00AF492C" w:rsidRPr="009A0C56">
        <w:rPr>
          <w:rFonts w:ascii="Arial" w:hAnsi="Arial" w:cs="Arial"/>
          <w:b/>
          <w:bCs/>
          <w:sz w:val="22"/>
          <w:szCs w:val="22"/>
          <w:lang w:val="en-US" w:eastAsia="en-US"/>
        </w:rPr>
        <w:t>4.</w:t>
      </w:r>
      <w:r w:rsidR="006310A7">
        <w:rPr>
          <w:rFonts w:ascii="Arial" w:hAnsi="Arial" w:cs="Arial"/>
          <w:b/>
          <w:bCs/>
          <w:sz w:val="22"/>
          <w:szCs w:val="22"/>
          <w:lang w:val="en-US" w:eastAsia="en-US"/>
        </w:rPr>
        <w:t>6</w:t>
      </w:r>
      <w:r w:rsidR="00AF492C" w:rsidRPr="009A0C56">
        <w:rPr>
          <w:rFonts w:ascii="Arial" w:hAnsi="Arial" w:cs="Arial"/>
          <w:b/>
          <w:bCs/>
          <w:sz w:val="22"/>
          <w:szCs w:val="22"/>
          <w:lang w:val="en-US" w:eastAsia="en-US"/>
        </w:rPr>
        <w:t xml:space="preserve"> Deviation / Waiver</w:t>
      </w:r>
      <w:r w:rsidR="00AF492C" w:rsidRPr="009A0C56">
        <w:rPr>
          <w:rFonts w:ascii="Arial" w:hAnsi="Arial" w:cs="Arial"/>
          <w:sz w:val="22"/>
          <w:szCs w:val="22"/>
          <w:lang w:val="en-US" w:eastAsia="en-US"/>
        </w:rPr>
        <w:t>: Document used to request acceptance to a non-conformance.</w:t>
      </w:r>
    </w:p>
    <w:p w14:paraId="4CB9901E" w14:textId="0C1BA393" w:rsidR="00AF492C" w:rsidRPr="009A0C56" w:rsidRDefault="007479CC" w:rsidP="00960230">
      <w:pPr>
        <w:widowControl/>
        <w:spacing w:after="120"/>
        <w:ind w:left="540" w:hanging="540"/>
        <w:rPr>
          <w:rFonts w:ascii="Arial" w:hAnsi="Arial" w:cs="Arial"/>
          <w:sz w:val="22"/>
          <w:szCs w:val="22"/>
          <w:lang w:val="en-US" w:eastAsia="en-US"/>
        </w:rPr>
      </w:pPr>
      <w:r w:rsidRPr="009A0C56">
        <w:rPr>
          <w:rFonts w:ascii="Arial" w:hAnsi="Arial" w:cs="Arial"/>
          <w:b/>
          <w:bCs/>
          <w:sz w:val="22"/>
          <w:szCs w:val="22"/>
          <w:lang w:val="en-US" w:eastAsia="en-US"/>
        </w:rPr>
        <w:t xml:space="preserve">   </w:t>
      </w:r>
      <w:r w:rsidR="00AF492C" w:rsidRPr="009A0C56">
        <w:rPr>
          <w:rFonts w:ascii="Arial" w:hAnsi="Arial" w:cs="Arial"/>
          <w:b/>
          <w:bCs/>
          <w:sz w:val="22"/>
          <w:szCs w:val="22"/>
          <w:lang w:val="en-US" w:eastAsia="en-US"/>
        </w:rPr>
        <w:t>4.</w:t>
      </w:r>
      <w:r w:rsidR="006310A7">
        <w:rPr>
          <w:rFonts w:ascii="Arial" w:hAnsi="Arial" w:cs="Arial"/>
          <w:b/>
          <w:bCs/>
          <w:sz w:val="22"/>
          <w:szCs w:val="22"/>
          <w:lang w:val="en-US" w:eastAsia="en-US"/>
        </w:rPr>
        <w:t>7</w:t>
      </w:r>
      <w:r w:rsidR="00E82225">
        <w:rPr>
          <w:rFonts w:ascii="Arial" w:hAnsi="Arial" w:cs="Arial"/>
          <w:b/>
          <w:bCs/>
          <w:sz w:val="22"/>
          <w:szCs w:val="22"/>
          <w:lang w:val="en-US" w:eastAsia="en-US"/>
        </w:rPr>
        <w:t xml:space="preserve"> </w:t>
      </w:r>
      <w:r w:rsidR="00AF492C" w:rsidRPr="009A0C56">
        <w:rPr>
          <w:rFonts w:ascii="Arial" w:hAnsi="Arial" w:cs="Arial"/>
          <w:b/>
          <w:bCs/>
          <w:sz w:val="22"/>
          <w:szCs w:val="22"/>
          <w:lang w:val="en-US" w:eastAsia="en-US"/>
        </w:rPr>
        <w:t>Disposition</w:t>
      </w:r>
      <w:r w:rsidR="00AF492C" w:rsidRPr="009A0C56">
        <w:rPr>
          <w:rFonts w:ascii="Arial" w:hAnsi="Arial" w:cs="Arial"/>
          <w:sz w:val="22"/>
          <w:szCs w:val="22"/>
          <w:lang w:val="en-US" w:eastAsia="en-US"/>
        </w:rPr>
        <w:t xml:space="preserve">: Final settlement of a non-conformance, </w:t>
      </w:r>
      <w:r w:rsidR="00255EB1" w:rsidRPr="009A0C56">
        <w:rPr>
          <w:rFonts w:ascii="Arial" w:hAnsi="Arial" w:cs="Arial"/>
          <w:sz w:val="22"/>
          <w:szCs w:val="22"/>
          <w:lang w:val="en-US" w:eastAsia="en-US"/>
        </w:rPr>
        <w:t>(</w:t>
      </w:r>
      <w:r w:rsidR="00A54B52" w:rsidRPr="009A0C56">
        <w:rPr>
          <w:rFonts w:ascii="Arial" w:hAnsi="Arial" w:cs="Arial"/>
          <w:sz w:val="22"/>
          <w:szCs w:val="22"/>
          <w:lang w:val="en-US" w:eastAsia="en-US"/>
        </w:rPr>
        <w:t>i.e.,</w:t>
      </w:r>
      <w:r w:rsidR="00255EB1" w:rsidRPr="009A0C56">
        <w:rPr>
          <w:rFonts w:ascii="Arial" w:hAnsi="Arial" w:cs="Arial"/>
          <w:sz w:val="22"/>
          <w:szCs w:val="22"/>
          <w:lang w:val="en-US" w:eastAsia="en-US"/>
        </w:rPr>
        <w:t xml:space="preserve"> </w:t>
      </w:r>
      <w:r w:rsidR="00AF492C" w:rsidRPr="009A0C56">
        <w:rPr>
          <w:rFonts w:ascii="Arial" w:hAnsi="Arial" w:cs="Arial"/>
          <w:sz w:val="22"/>
          <w:szCs w:val="22"/>
          <w:lang w:val="en-US" w:eastAsia="en-US"/>
        </w:rPr>
        <w:t>Rework, Use As Is, Repair</w:t>
      </w:r>
      <w:r w:rsidR="00255EB1" w:rsidRPr="009A0C56">
        <w:rPr>
          <w:rFonts w:ascii="Arial" w:hAnsi="Arial" w:cs="Arial"/>
          <w:sz w:val="22"/>
          <w:szCs w:val="22"/>
          <w:lang w:val="en-US" w:eastAsia="en-US"/>
        </w:rPr>
        <w:t>, etc.)</w:t>
      </w:r>
      <w:r w:rsidR="00AF492C" w:rsidRPr="009A0C56">
        <w:rPr>
          <w:rFonts w:ascii="Arial" w:hAnsi="Arial" w:cs="Arial"/>
          <w:sz w:val="22"/>
          <w:szCs w:val="22"/>
          <w:lang w:val="en-US" w:eastAsia="en-US"/>
        </w:rPr>
        <w:t>.</w:t>
      </w:r>
    </w:p>
    <w:p w14:paraId="05DA9EC7" w14:textId="61A56C6E" w:rsidR="00AF492C" w:rsidRPr="009A0C56" w:rsidRDefault="007479CC" w:rsidP="00960230">
      <w:pPr>
        <w:widowControl/>
        <w:spacing w:after="120"/>
        <w:ind w:left="540" w:hanging="540"/>
        <w:rPr>
          <w:rFonts w:ascii="Arial" w:hAnsi="Arial" w:cs="Arial"/>
          <w:sz w:val="22"/>
          <w:szCs w:val="22"/>
          <w:lang w:val="en-US" w:eastAsia="en-US"/>
        </w:rPr>
      </w:pPr>
      <w:r w:rsidRPr="009A0C56">
        <w:rPr>
          <w:rFonts w:ascii="Arial" w:hAnsi="Arial" w:cs="Arial"/>
          <w:b/>
          <w:bCs/>
          <w:sz w:val="22"/>
          <w:szCs w:val="22"/>
          <w:lang w:val="en-US" w:eastAsia="en-US"/>
        </w:rPr>
        <w:t xml:space="preserve">   </w:t>
      </w:r>
      <w:r w:rsidR="00AF492C" w:rsidRPr="009A0C56">
        <w:rPr>
          <w:rFonts w:ascii="Arial" w:hAnsi="Arial" w:cs="Arial"/>
          <w:b/>
          <w:bCs/>
          <w:sz w:val="22"/>
          <w:szCs w:val="22"/>
          <w:lang w:val="en-US" w:eastAsia="en-US"/>
        </w:rPr>
        <w:t>4.</w:t>
      </w:r>
      <w:r w:rsidR="006310A7">
        <w:rPr>
          <w:rFonts w:ascii="Arial" w:hAnsi="Arial" w:cs="Arial"/>
          <w:b/>
          <w:bCs/>
          <w:sz w:val="22"/>
          <w:szCs w:val="22"/>
          <w:lang w:val="en-US" w:eastAsia="en-US"/>
        </w:rPr>
        <w:t>8</w:t>
      </w:r>
      <w:r w:rsidR="00AF492C" w:rsidRPr="009A0C56">
        <w:rPr>
          <w:rFonts w:ascii="Arial" w:hAnsi="Arial" w:cs="Arial"/>
          <w:b/>
          <w:bCs/>
          <w:sz w:val="22"/>
          <w:szCs w:val="22"/>
          <w:lang w:val="en-US" w:eastAsia="en-US"/>
        </w:rPr>
        <w:t xml:space="preserve"> Rework</w:t>
      </w:r>
      <w:r w:rsidR="00AF492C" w:rsidRPr="009A0C56">
        <w:rPr>
          <w:rFonts w:ascii="Arial" w:hAnsi="Arial" w:cs="Arial"/>
          <w:sz w:val="22"/>
          <w:szCs w:val="22"/>
          <w:lang w:val="en-US" w:eastAsia="en-US"/>
        </w:rPr>
        <w:t>: A disposition in which it is feasible to correct the non-conformance to meet the original quality or</w:t>
      </w:r>
      <w:r w:rsidR="004439A4" w:rsidRPr="009A0C56">
        <w:rPr>
          <w:rFonts w:ascii="Arial" w:hAnsi="Arial" w:cs="Arial"/>
          <w:sz w:val="22"/>
          <w:szCs w:val="22"/>
          <w:lang w:val="en-US" w:eastAsia="en-US"/>
        </w:rPr>
        <w:t xml:space="preserve"> </w:t>
      </w:r>
      <w:r w:rsidR="00AF492C" w:rsidRPr="009A0C56">
        <w:rPr>
          <w:rFonts w:ascii="Arial" w:hAnsi="Arial" w:cs="Arial"/>
          <w:sz w:val="22"/>
          <w:szCs w:val="22"/>
          <w:lang w:val="en-US" w:eastAsia="en-US"/>
        </w:rPr>
        <w:t>contractual requirements. Where a repetitive problem is identified, a documented instruction shall be created to</w:t>
      </w:r>
      <w:r w:rsidR="004439A4" w:rsidRPr="009A0C56">
        <w:rPr>
          <w:rFonts w:ascii="Arial" w:hAnsi="Arial" w:cs="Arial"/>
          <w:sz w:val="22"/>
          <w:szCs w:val="22"/>
          <w:lang w:val="en-US" w:eastAsia="en-US"/>
        </w:rPr>
        <w:t xml:space="preserve"> </w:t>
      </w:r>
      <w:r w:rsidR="00AF492C" w:rsidRPr="009A0C56">
        <w:rPr>
          <w:rFonts w:ascii="Arial" w:hAnsi="Arial" w:cs="Arial"/>
          <w:sz w:val="22"/>
          <w:szCs w:val="22"/>
          <w:lang w:val="en-US" w:eastAsia="en-US"/>
        </w:rPr>
        <w:t>perform the rework.</w:t>
      </w:r>
    </w:p>
    <w:p w14:paraId="2F09DD89" w14:textId="33C3A0F5" w:rsidR="00AF492C" w:rsidRPr="009A0C56" w:rsidRDefault="007479CC" w:rsidP="00960230">
      <w:pPr>
        <w:widowControl/>
        <w:spacing w:after="120"/>
        <w:ind w:left="540" w:hanging="540"/>
        <w:rPr>
          <w:rFonts w:ascii="Arial" w:hAnsi="Arial" w:cs="Arial"/>
          <w:sz w:val="22"/>
          <w:szCs w:val="22"/>
          <w:lang w:val="en-US" w:eastAsia="en-US"/>
        </w:rPr>
      </w:pPr>
      <w:r w:rsidRPr="009A0C56">
        <w:rPr>
          <w:rFonts w:ascii="Arial" w:hAnsi="Arial" w:cs="Arial"/>
          <w:b/>
          <w:bCs/>
          <w:sz w:val="22"/>
          <w:szCs w:val="22"/>
          <w:lang w:val="en-US" w:eastAsia="en-US"/>
        </w:rPr>
        <w:t xml:space="preserve">   </w:t>
      </w:r>
      <w:r w:rsidR="00AF492C" w:rsidRPr="009A0C56">
        <w:rPr>
          <w:rFonts w:ascii="Arial" w:hAnsi="Arial" w:cs="Arial"/>
          <w:b/>
          <w:bCs/>
          <w:sz w:val="22"/>
          <w:szCs w:val="22"/>
          <w:lang w:val="en-US" w:eastAsia="en-US"/>
        </w:rPr>
        <w:t>4.</w:t>
      </w:r>
      <w:r w:rsidR="006310A7">
        <w:rPr>
          <w:rFonts w:ascii="Arial" w:hAnsi="Arial" w:cs="Arial"/>
          <w:b/>
          <w:bCs/>
          <w:sz w:val="22"/>
          <w:szCs w:val="22"/>
          <w:lang w:val="en-US" w:eastAsia="en-US"/>
        </w:rPr>
        <w:t>9</w:t>
      </w:r>
      <w:r w:rsidR="00AF492C" w:rsidRPr="009A0C56">
        <w:rPr>
          <w:rFonts w:ascii="Arial" w:hAnsi="Arial" w:cs="Arial"/>
          <w:b/>
          <w:bCs/>
          <w:sz w:val="22"/>
          <w:szCs w:val="22"/>
          <w:lang w:val="en-US" w:eastAsia="en-US"/>
        </w:rPr>
        <w:t xml:space="preserve"> Use As Is</w:t>
      </w:r>
      <w:r w:rsidR="00255EB1" w:rsidRPr="009A0C56">
        <w:rPr>
          <w:rFonts w:ascii="Arial" w:hAnsi="Arial" w:cs="Arial"/>
          <w:sz w:val="22"/>
          <w:szCs w:val="22"/>
          <w:lang w:val="en-US" w:eastAsia="en-US"/>
        </w:rPr>
        <w:t xml:space="preserve">: A disposition that does not </w:t>
      </w:r>
      <w:r w:rsidR="00D96CC9" w:rsidRPr="009A0C56">
        <w:rPr>
          <w:rFonts w:ascii="Arial" w:hAnsi="Arial" w:cs="Arial"/>
          <w:sz w:val="22"/>
          <w:szCs w:val="22"/>
          <w:lang w:val="en-US" w:eastAsia="en-US"/>
        </w:rPr>
        <w:t>affect</w:t>
      </w:r>
      <w:r w:rsidR="00AF492C" w:rsidRPr="009A0C56">
        <w:rPr>
          <w:rFonts w:ascii="Arial" w:hAnsi="Arial" w:cs="Arial"/>
          <w:sz w:val="22"/>
          <w:szCs w:val="22"/>
          <w:lang w:val="en-US" w:eastAsia="en-US"/>
        </w:rPr>
        <w:t xml:space="preserve"> safety, performance, </w:t>
      </w:r>
      <w:r w:rsidR="00C63CFE" w:rsidRPr="009A0C56">
        <w:rPr>
          <w:rFonts w:ascii="Arial" w:hAnsi="Arial" w:cs="Arial"/>
          <w:sz w:val="22"/>
          <w:szCs w:val="22"/>
          <w:lang w:val="en-US" w:eastAsia="en-US"/>
        </w:rPr>
        <w:t>interchangeability,</w:t>
      </w:r>
      <w:r w:rsidR="00AF492C" w:rsidRPr="009A0C56">
        <w:rPr>
          <w:rFonts w:ascii="Arial" w:hAnsi="Arial" w:cs="Arial"/>
          <w:sz w:val="22"/>
          <w:szCs w:val="22"/>
          <w:lang w:val="en-US" w:eastAsia="en-US"/>
        </w:rPr>
        <w:t xml:space="preserve"> or reliability. Such </w:t>
      </w:r>
      <w:r w:rsidR="004439A4" w:rsidRPr="009A0C56">
        <w:rPr>
          <w:rFonts w:ascii="Arial" w:hAnsi="Arial" w:cs="Arial"/>
          <w:sz w:val="22"/>
          <w:szCs w:val="22"/>
          <w:lang w:val="en-US" w:eastAsia="en-US"/>
        </w:rPr>
        <w:t>m</w:t>
      </w:r>
      <w:r w:rsidR="00AF492C" w:rsidRPr="009A0C56">
        <w:rPr>
          <w:rFonts w:ascii="Arial" w:hAnsi="Arial" w:cs="Arial"/>
          <w:sz w:val="22"/>
          <w:szCs w:val="22"/>
          <w:lang w:val="en-US" w:eastAsia="en-US"/>
        </w:rPr>
        <w:t>aterial</w:t>
      </w:r>
      <w:r w:rsidR="004439A4" w:rsidRPr="009A0C56">
        <w:rPr>
          <w:rFonts w:ascii="Arial" w:hAnsi="Arial" w:cs="Arial"/>
          <w:sz w:val="22"/>
          <w:szCs w:val="22"/>
          <w:lang w:val="en-US" w:eastAsia="en-US"/>
        </w:rPr>
        <w:t xml:space="preserve"> </w:t>
      </w:r>
      <w:r w:rsidR="00325582" w:rsidRPr="009A0C56">
        <w:rPr>
          <w:rFonts w:ascii="Arial" w:hAnsi="Arial" w:cs="Arial"/>
          <w:sz w:val="22"/>
          <w:szCs w:val="22"/>
          <w:lang w:val="en-US" w:eastAsia="en-US"/>
        </w:rPr>
        <w:t xml:space="preserve">is </w:t>
      </w:r>
      <w:r w:rsidR="00AF492C" w:rsidRPr="009A0C56">
        <w:rPr>
          <w:rFonts w:ascii="Arial" w:hAnsi="Arial" w:cs="Arial"/>
          <w:sz w:val="22"/>
          <w:szCs w:val="22"/>
          <w:lang w:val="en-US" w:eastAsia="en-US"/>
        </w:rPr>
        <w:t>good material.</w:t>
      </w:r>
    </w:p>
    <w:p w14:paraId="28848ED0" w14:textId="0BA251C0" w:rsidR="00AF492C" w:rsidRPr="009A0C56" w:rsidRDefault="007479CC" w:rsidP="00960230">
      <w:pPr>
        <w:widowControl/>
        <w:spacing w:after="120"/>
        <w:ind w:left="540" w:hanging="540"/>
        <w:rPr>
          <w:rFonts w:ascii="Arial" w:hAnsi="Arial" w:cs="Arial"/>
          <w:sz w:val="22"/>
          <w:szCs w:val="22"/>
          <w:lang w:val="en-US" w:eastAsia="en-US"/>
        </w:rPr>
      </w:pPr>
      <w:r w:rsidRPr="009A0C56">
        <w:rPr>
          <w:rFonts w:ascii="Arial" w:hAnsi="Arial" w:cs="Arial"/>
          <w:b/>
          <w:bCs/>
          <w:sz w:val="22"/>
          <w:szCs w:val="22"/>
          <w:lang w:val="en-US" w:eastAsia="en-US"/>
        </w:rPr>
        <w:t xml:space="preserve">   </w:t>
      </w:r>
      <w:r w:rsidR="00AF492C" w:rsidRPr="009A0C56">
        <w:rPr>
          <w:rFonts w:ascii="Arial" w:hAnsi="Arial" w:cs="Arial"/>
          <w:b/>
          <w:bCs/>
          <w:sz w:val="22"/>
          <w:szCs w:val="22"/>
          <w:lang w:val="en-US" w:eastAsia="en-US"/>
        </w:rPr>
        <w:t>4.</w:t>
      </w:r>
      <w:r w:rsidR="006310A7">
        <w:rPr>
          <w:rFonts w:ascii="Arial" w:hAnsi="Arial" w:cs="Arial"/>
          <w:b/>
          <w:bCs/>
          <w:sz w:val="22"/>
          <w:szCs w:val="22"/>
          <w:lang w:val="en-US" w:eastAsia="en-US"/>
        </w:rPr>
        <w:t>10</w:t>
      </w:r>
      <w:r w:rsidR="00AF492C" w:rsidRPr="009A0C56">
        <w:rPr>
          <w:rFonts w:ascii="Arial" w:hAnsi="Arial" w:cs="Arial"/>
          <w:b/>
          <w:bCs/>
          <w:sz w:val="22"/>
          <w:szCs w:val="22"/>
          <w:lang w:val="en-US" w:eastAsia="en-US"/>
        </w:rPr>
        <w:t xml:space="preserve"> Repair</w:t>
      </w:r>
      <w:r w:rsidR="00AF492C" w:rsidRPr="009A0C56">
        <w:rPr>
          <w:rFonts w:ascii="Arial" w:hAnsi="Arial" w:cs="Arial"/>
          <w:sz w:val="22"/>
          <w:szCs w:val="22"/>
          <w:lang w:val="en-US" w:eastAsia="en-US"/>
        </w:rPr>
        <w:t xml:space="preserve">: A planned process that returns the material to a predetermined </w:t>
      </w:r>
      <w:r w:rsidR="00C615CA" w:rsidRPr="009A0C56">
        <w:rPr>
          <w:rFonts w:ascii="Arial" w:hAnsi="Arial" w:cs="Arial"/>
          <w:sz w:val="22"/>
          <w:szCs w:val="22"/>
          <w:lang w:val="en-US" w:eastAsia="en-US"/>
        </w:rPr>
        <w:t>condition but</w:t>
      </w:r>
      <w:r w:rsidR="00AF492C" w:rsidRPr="009A0C56">
        <w:rPr>
          <w:rFonts w:ascii="Arial" w:hAnsi="Arial" w:cs="Arial"/>
          <w:sz w:val="22"/>
          <w:szCs w:val="22"/>
          <w:lang w:val="en-US" w:eastAsia="en-US"/>
        </w:rPr>
        <w:t xml:space="preserve"> does not fully meet the original quality or contractual requirements.</w:t>
      </w:r>
    </w:p>
    <w:p w14:paraId="700E5997" w14:textId="426FBD48" w:rsidR="006873B1" w:rsidRDefault="00265E8D" w:rsidP="00415571">
      <w:pPr>
        <w:pStyle w:val="Default"/>
        <w:ind w:left="540" w:hanging="360"/>
        <w:rPr>
          <w:rFonts w:ascii="Arial" w:hAnsi="Arial" w:cs="Arial"/>
          <w:color w:val="auto"/>
          <w:sz w:val="22"/>
          <w:szCs w:val="22"/>
          <w:lang w:val="en-US" w:eastAsia="en-US"/>
        </w:rPr>
      </w:pPr>
      <w:r w:rsidRPr="009A0C56">
        <w:rPr>
          <w:rFonts w:ascii="Arial" w:hAnsi="Arial" w:cs="Arial"/>
          <w:b/>
          <w:sz w:val="22"/>
          <w:szCs w:val="22"/>
          <w:lang w:val="en-US" w:eastAsia="en-US"/>
        </w:rPr>
        <w:t>4.</w:t>
      </w:r>
      <w:r w:rsidR="006310A7">
        <w:rPr>
          <w:rFonts w:ascii="Arial" w:hAnsi="Arial" w:cs="Arial"/>
          <w:b/>
          <w:sz w:val="22"/>
          <w:szCs w:val="22"/>
          <w:lang w:val="en-US" w:eastAsia="en-US"/>
        </w:rPr>
        <w:t>11</w:t>
      </w:r>
      <w:r w:rsidRPr="009A0C56">
        <w:rPr>
          <w:rFonts w:ascii="Arial" w:hAnsi="Arial" w:cs="Arial"/>
          <w:b/>
          <w:sz w:val="22"/>
          <w:szCs w:val="22"/>
          <w:lang w:val="en-US" w:eastAsia="en-US"/>
        </w:rPr>
        <w:t xml:space="preserve"> First Article Inspection (FAI)</w:t>
      </w:r>
      <w:r w:rsidR="00CC3CBD" w:rsidRPr="009A0C56">
        <w:rPr>
          <w:rFonts w:ascii="Arial" w:hAnsi="Arial" w:cs="Arial"/>
          <w:b/>
          <w:sz w:val="22"/>
          <w:szCs w:val="22"/>
          <w:lang w:val="en-US" w:eastAsia="en-US"/>
        </w:rPr>
        <w:t xml:space="preserve">: </w:t>
      </w:r>
      <w:r w:rsidR="00AE2799" w:rsidRPr="009A0C56">
        <w:rPr>
          <w:rFonts w:ascii="Arial" w:hAnsi="Arial" w:cs="Arial"/>
          <w:spacing w:val="-2"/>
          <w:sz w:val="22"/>
          <w:szCs w:val="22"/>
        </w:rPr>
        <w:t xml:space="preserve">A </w:t>
      </w:r>
      <w:r w:rsidR="00AE2799" w:rsidRPr="009A0C56">
        <w:rPr>
          <w:rFonts w:ascii="Arial" w:hAnsi="Arial" w:cs="Arial"/>
          <w:color w:val="auto"/>
          <w:sz w:val="22"/>
          <w:szCs w:val="22"/>
          <w:lang w:val="en-US" w:eastAsia="en-US"/>
        </w:rPr>
        <w:t>design verification and design history file and a formal    method of providing a reported measurement for a given manufacturing process.</w:t>
      </w:r>
    </w:p>
    <w:p w14:paraId="3F777E75" w14:textId="62FB2245" w:rsidR="00032C43" w:rsidRDefault="00032C43" w:rsidP="00415571">
      <w:pPr>
        <w:pStyle w:val="Default"/>
        <w:ind w:left="540" w:hanging="360"/>
        <w:rPr>
          <w:rFonts w:ascii="Arial" w:hAnsi="Arial" w:cs="Arial"/>
          <w:b/>
          <w:sz w:val="22"/>
          <w:szCs w:val="22"/>
          <w:lang w:val="en-US" w:eastAsia="en-US"/>
        </w:rPr>
      </w:pPr>
    </w:p>
    <w:p w14:paraId="381839F9" w14:textId="09F5A936" w:rsidR="009027D6" w:rsidRDefault="00032C43" w:rsidP="00415571">
      <w:pPr>
        <w:pStyle w:val="Default"/>
        <w:ind w:left="540" w:hanging="360"/>
        <w:rPr>
          <w:rFonts w:ascii="Arial" w:hAnsi="Arial" w:cs="Arial"/>
          <w:bCs/>
          <w:sz w:val="22"/>
          <w:szCs w:val="22"/>
          <w:lang w:val="en-US" w:eastAsia="en-US"/>
        </w:rPr>
      </w:pPr>
      <w:r>
        <w:rPr>
          <w:rFonts w:ascii="Arial" w:hAnsi="Arial" w:cs="Arial"/>
          <w:b/>
          <w:sz w:val="22"/>
          <w:szCs w:val="22"/>
          <w:lang w:val="en-US" w:eastAsia="en-US"/>
        </w:rPr>
        <w:t>4.</w:t>
      </w:r>
      <w:r w:rsidR="006310A7">
        <w:rPr>
          <w:rFonts w:ascii="Arial" w:hAnsi="Arial" w:cs="Arial"/>
          <w:b/>
          <w:sz w:val="22"/>
          <w:szCs w:val="22"/>
          <w:lang w:val="en-US" w:eastAsia="en-US"/>
        </w:rPr>
        <w:t xml:space="preserve">12 </w:t>
      </w:r>
      <w:r>
        <w:rPr>
          <w:rFonts w:ascii="Arial" w:hAnsi="Arial" w:cs="Arial"/>
          <w:b/>
          <w:sz w:val="22"/>
          <w:szCs w:val="22"/>
          <w:lang w:val="en-US" w:eastAsia="en-US"/>
        </w:rPr>
        <w:t xml:space="preserve">SCAR – Supplier Corrective Action Report: </w:t>
      </w:r>
      <w:r w:rsidR="00760907">
        <w:rPr>
          <w:rFonts w:ascii="Arial" w:hAnsi="Arial" w:cs="Arial"/>
          <w:b/>
          <w:sz w:val="22"/>
          <w:szCs w:val="22"/>
          <w:lang w:val="en-US" w:eastAsia="en-US"/>
        </w:rPr>
        <w:t xml:space="preserve">A Sparton originated </w:t>
      </w:r>
      <w:r w:rsidR="00ED3C79">
        <w:rPr>
          <w:rFonts w:ascii="Arial" w:hAnsi="Arial" w:cs="Arial"/>
          <w:b/>
          <w:sz w:val="22"/>
          <w:szCs w:val="22"/>
          <w:lang w:val="en-US" w:eastAsia="en-US"/>
        </w:rPr>
        <w:t>document requesting the supplier to address Root Cause and Corrective Action for a nonconformance.</w:t>
      </w:r>
    </w:p>
    <w:p w14:paraId="4E277C7A" w14:textId="77777777" w:rsidR="009027D6" w:rsidRDefault="009027D6" w:rsidP="009027D6">
      <w:pPr>
        <w:pStyle w:val="Default"/>
        <w:ind w:left="180"/>
        <w:rPr>
          <w:rFonts w:ascii="Arial" w:hAnsi="Arial" w:cs="Arial"/>
          <w:bCs/>
          <w:sz w:val="22"/>
          <w:szCs w:val="22"/>
          <w:lang w:val="en-US" w:eastAsia="en-US"/>
        </w:rPr>
      </w:pPr>
    </w:p>
    <w:p w14:paraId="4FDD2A70" w14:textId="7468684B" w:rsidR="009027D6" w:rsidRPr="00FF5370" w:rsidRDefault="009027D6" w:rsidP="009027D6">
      <w:pPr>
        <w:pStyle w:val="Default"/>
        <w:ind w:left="180"/>
        <w:rPr>
          <w:rFonts w:ascii="Arial" w:hAnsi="Arial" w:cs="Arial"/>
          <w:bCs/>
          <w:sz w:val="22"/>
          <w:szCs w:val="22"/>
          <w:lang w:val="en-US" w:eastAsia="en-US"/>
        </w:rPr>
      </w:pPr>
      <w:r>
        <w:rPr>
          <w:rFonts w:ascii="Arial" w:hAnsi="Arial" w:cs="Arial"/>
          <w:b/>
          <w:sz w:val="22"/>
          <w:szCs w:val="22"/>
          <w:lang w:val="en-US" w:eastAsia="en-US"/>
        </w:rPr>
        <w:t>4.</w:t>
      </w:r>
      <w:r w:rsidR="006310A7">
        <w:rPr>
          <w:rFonts w:ascii="Arial" w:hAnsi="Arial" w:cs="Arial"/>
          <w:b/>
          <w:sz w:val="22"/>
          <w:szCs w:val="22"/>
          <w:lang w:val="en-US" w:eastAsia="en-US"/>
        </w:rPr>
        <w:t>13</w:t>
      </w:r>
      <w:r>
        <w:rPr>
          <w:rFonts w:ascii="Arial" w:hAnsi="Arial" w:cs="Arial"/>
          <w:b/>
          <w:sz w:val="22"/>
          <w:szCs w:val="22"/>
          <w:lang w:val="en-US" w:eastAsia="en-US"/>
        </w:rPr>
        <w:t xml:space="preserve"> NCI – Non</w:t>
      </w:r>
      <w:r w:rsidR="00FF5370">
        <w:rPr>
          <w:rFonts w:ascii="Arial" w:hAnsi="Arial" w:cs="Arial"/>
          <w:b/>
          <w:sz w:val="22"/>
          <w:szCs w:val="22"/>
          <w:lang w:val="en-US" w:eastAsia="en-US"/>
        </w:rPr>
        <w:t xml:space="preserve">-conformance Item: </w:t>
      </w:r>
      <w:r w:rsidR="00FF5370">
        <w:rPr>
          <w:rFonts w:ascii="Arial" w:hAnsi="Arial" w:cs="Arial"/>
          <w:bCs/>
          <w:sz w:val="22"/>
          <w:szCs w:val="22"/>
          <w:lang w:val="en-US" w:eastAsia="en-US"/>
        </w:rPr>
        <w:t>paperwork related issues</w:t>
      </w:r>
      <w:r w:rsidR="00654E67">
        <w:rPr>
          <w:rFonts w:ascii="Arial" w:hAnsi="Arial" w:cs="Arial"/>
          <w:bCs/>
          <w:sz w:val="22"/>
          <w:szCs w:val="22"/>
          <w:lang w:val="en-US" w:eastAsia="en-US"/>
        </w:rPr>
        <w:t xml:space="preserve"> found at </w:t>
      </w:r>
      <w:r w:rsidR="00BB3B15">
        <w:rPr>
          <w:rFonts w:ascii="Arial" w:hAnsi="Arial" w:cs="Arial"/>
          <w:bCs/>
          <w:sz w:val="22"/>
          <w:szCs w:val="22"/>
          <w:lang w:val="en-US" w:eastAsia="en-US"/>
        </w:rPr>
        <w:t>Sparton receiving process.</w:t>
      </w:r>
    </w:p>
    <w:p w14:paraId="1E4C37ED" w14:textId="77777777" w:rsidR="00F866C1" w:rsidRPr="0094705C" w:rsidRDefault="009C2FC3" w:rsidP="00415571">
      <w:pPr>
        <w:pStyle w:val="Default"/>
        <w:spacing w:before="200"/>
        <w:ind w:left="-547" w:right="-302" w:firstLine="547"/>
        <w:rPr>
          <w:rFonts w:ascii="Arial" w:hAnsi="Arial" w:cs="Arial"/>
          <w:sz w:val="20"/>
          <w:szCs w:val="20"/>
        </w:rPr>
      </w:pPr>
      <w:r w:rsidRPr="0094705C">
        <w:rPr>
          <w:rFonts w:ascii="Arial" w:hAnsi="Arial" w:cs="Arial"/>
          <w:b/>
          <w:bCs/>
          <w:sz w:val="23"/>
          <w:szCs w:val="23"/>
        </w:rPr>
        <w:t>5.0 Requirements:</w:t>
      </w:r>
    </w:p>
    <w:p w14:paraId="6D0A356B" w14:textId="77777777" w:rsidR="00F866C1" w:rsidRPr="0094705C" w:rsidRDefault="00F866C1" w:rsidP="007479CC">
      <w:pPr>
        <w:pStyle w:val="Default"/>
        <w:spacing w:before="200"/>
        <w:ind w:left="180" w:right="-305"/>
        <w:rPr>
          <w:rFonts w:ascii="Arial" w:hAnsi="Arial" w:cs="Arial"/>
          <w:sz w:val="22"/>
          <w:szCs w:val="22"/>
        </w:rPr>
      </w:pPr>
      <w:r w:rsidRPr="0094705C">
        <w:rPr>
          <w:rFonts w:ascii="Arial" w:hAnsi="Arial" w:cs="Arial"/>
          <w:b/>
          <w:bCs/>
          <w:sz w:val="22"/>
          <w:szCs w:val="22"/>
        </w:rPr>
        <w:t xml:space="preserve">5.1 Quality Management System (QMS): </w:t>
      </w:r>
    </w:p>
    <w:p w14:paraId="65BEDB4A" w14:textId="779E40CD" w:rsidR="000B42CA" w:rsidRPr="008E214C" w:rsidRDefault="00AF492C" w:rsidP="004C580E">
      <w:pPr>
        <w:widowControl/>
        <w:ind w:left="180"/>
        <w:rPr>
          <w:rFonts w:ascii="Arial" w:hAnsi="Arial" w:cs="Arial"/>
          <w:sz w:val="22"/>
          <w:szCs w:val="22"/>
          <w:lang w:val="en-US" w:eastAsia="en-US"/>
        </w:rPr>
      </w:pPr>
      <w:r w:rsidRPr="0094705C">
        <w:rPr>
          <w:rFonts w:ascii="Arial" w:hAnsi="Arial" w:cs="Arial"/>
          <w:sz w:val="22"/>
          <w:szCs w:val="22"/>
          <w:lang w:val="en-US" w:eastAsia="en-US"/>
        </w:rPr>
        <w:t>Sparton’s expectation is that its Suppliers publish, implement</w:t>
      </w:r>
      <w:r w:rsidR="00A6436E">
        <w:rPr>
          <w:rFonts w:ascii="Arial" w:hAnsi="Arial" w:cs="Arial"/>
          <w:sz w:val="22"/>
          <w:szCs w:val="22"/>
          <w:lang w:val="en-US" w:eastAsia="en-US"/>
        </w:rPr>
        <w:t>,</w:t>
      </w:r>
      <w:r w:rsidRPr="0094705C">
        <w:rPr>
          <w:rFonts w:ascii="Arial" w:hAnsi="Arial" w:cs="Arial"/>
          <w:sz w:val="22"/>
          <w:szCs w:val="22"/>
          <w:lang w:val="en-US" w:eastAsia="en-US"/>
        </w:rPr>
        <w:t xml:space="preserve"> and maintain a QMS that is consistent or</w:t>
      </w:r>
      <w:r w:rsidR="004439A4" w:rsidRPr="0094705C">
        <w:rPr>
          <w:rFonts w:ascii="Arial" w:hAnsi="Arial" w:cs="Arial"/>
          <w:sz w:val="22"/>
          <w:szCs w:val="22"/>
          <w:lang w:val="en-US" w:eastAsia="en-US"/>
        </w:rPr>
        <w:t xml:space="preserve"> </w:t>
      </w:r>
      <w:r w:rsidRPr="0094705C">
        <w:rPr>
          <w:rFonts w:ascii="Arial" w:hAnsi="Arial" w:cs="Arial"/>
          <w:sz w:val="22"/>
          <w:szCs w:val="22"/>
          <w:lang w:val="en-US" w:eastAsia="en-US"/>
        </w:rPr>
        <w:t>equivalent to ISO 9001 latest version. In addition, the Supplier’s QMS should incorporate any Quality</w:t>
      </w:r>
      <w:r w:rsidR="004439A4" w:rsidRPr="0094705C">
        <w:rPr>
          <w:rFonts w:ascii="Arial" w:hAnsi="Arial" w:cs="Arial"/>
          <w:sz w:val="22"/>
          <w:szCs w:val="22"/>
          <w:lang w:val="en-US" w:eastAsia="en-US"/>
        </w:rPr>
        <w:t xml:space="preserve"> </w:t>
      </w:r>
      <w:r w:rsidRPr="0094705C">
        <w:rPr>
          <w:rFonts w:ascii="Arial" w:hAnsi="Arial" w:cs="Arial"/>
          <w:sz w:val="22"/>
          <w:szCs w:val="22"/>
          <w:lang w:val="en-US" w:eastAsia="en-US"/>
        </w:rPr>
        <w:t>requirements by Sparton. In the case where a formal QMS is not in place, due to the size or lack of</w:t>
      </w:r>
      <w:r w:rsidR="004439A4" w:rsidRPr="0094705C">
        <w:rPr>
          <w:rFonts w:ascii="Arial" w:hAnsi="Arial" w:cs="Arial"/>
          <w:sz w:val="22"/>
          <w:szCs w:val="22"/>
          <w:lang w:val="en-US" w:eastAsia="en-US"/>
        </w:rPr>
        <w:t xml:space="preserve"> </w:t>
      </w:r>
      <w:r w:rsidRPr="0094705C">
        <w:rPr>
          <w:rFonts w:ascii="Arial" w:hAnsi="Arial" w:cs="Arial"/>
          <w:sz w:val="22"/>
          <w:szCs w:val="22"/>
          <w:lang w:val="en-US" w:eastAsia="en-US"/>
        </w:rPr>
        <w:t xml:space="preserve">complexity of the ordered activities, </w:t>
      </w:r>
      <w:r w:rsidRPr="0091371A">
        <w:rPr>
          <w:rFonts w:ascii="Arial" w:hAnsi="Arial" w:cs="Arial"/>
          <w:sz w:val="22"/>
          <w:szCs w:val="22"/>
          <w:lang w:val="en-US" w:eastAsia="en-US"/>
        </w:rPr>
        <w:t>a survey or audit may be performed to evaluate the operations of the</w:t>
      </w:r>
      <w:r w:rsidR="0091371A">
        <w:rPr>
          <w:rFonts w:ascii="Arial" w:hAnsi="Arial" w:cs="Arial"/>
          <w:sz w:val="22"/>
          <w:szCs w:val="22"/>
          <w:lang w:val="en-US" w:eastAsia="en-US"/>
        </w:rPr>
        <w:t xml:space="preserve"> supplier.</w:t>
      </w:r>
    </w:p>
    <w:p w14:paraId="739BF049" w14:textId="77777777" w:rsidR="00F866C1" w:rsidRPr="0094705C" w:rsidRDefault="00F866C1" w:rsidP="00193949">
      <w:pPr>
        <w:pStyle w:val="Default"/>
        <w:spacing w:before="200"/>
        <w:ind w:left="-187" w:right="-302" w:firstLine="817"/>
        <w:rPr>
          <w:rFonts w:ascii="Arial" w:hAnsi="Arial" w:cs="Arial"/>
          <w:color w:val="auto"/>
          <w:sz w:val="22"/>
          <w:szCs w:val="22"/>
        </w:rPr>
      </w:pPr>
      <w:r w:rsidRPr="0094705C">
        <w:rPr>
          <w:rFonts w:ascii="Arial" w:hAnsi="Arial" w:cs="Arial"/>
          <w:b/>
          <w:bCs/>
          <w:color w:val="auto"/>
          <w:sz w:val="22"/>
          <w:szCs w:val="22"/>
        </w:rPr>
        <w:t>5.1.1 Quality Ma</w:t>
      </w:r>
      <w:r w:rsidR="00E32A34">
        <w:rPr>
          <w:rFonts w:ascii="Arial" w:hAnsi="Arial" w:cs="Arial"/>
          <w:b/>
          <w:bCs/>
          <w:color w:val="auto"/>
          <w:sz w:val="22"/>
          <w:szCs w:val="22"/>
        </w:rPr>
        <w:t>nagement System</w:t>
      </w:r>
      <w:r w:rsidRPr="0094705C">
        <w:rPr>
          <w:rFonts w:ascii="Arial" w:hAnsi="Arial" w:cs="Arial"/>
          <w:b/>
          <w:bCs/>
          <w:color w:val="auto"/>
          <w:sz w:val="22"/>
          <w:szCs w:val="22"/>
        </w:rPr>
        <w:t xml:space="preserve">: </w:t>
      </w:r>
    </w:p>
    <w:p w14:paraId="405E199B" w14:textId="41C6D98C" w:rsidR="00265E8D" w:rsidRPr="00612966" w:rsidRDefault="00193949" w:rsidP="00612966">
      <w:pPr>
        <w:widowControl/>
        <w:spacing w:before="120" w:after="120"/>
        <w:ind w:left="630" w:hanging="630"/>
        <w:rPr>
          <w:rFonts w:ascii="Arial" w:hAnsi="Arial" w:cs="Arial"/>
          <w:sz w:val="22"/>
          <w:szCs w:val="22"/>
        </w:rPr>
      </w:pPr>
      <w:r>
        <w:rPr>
          <w:rFonts w:ascii="Arial" w:hAnsi="Arial" w:cs="Arial"/>
          <w:sz w:val="22"/>
          <w:szCs w:val="22"/>
          <w:lang w:val="en-US" w:eastAsia="en-US"/>
        </w:rPr>
        <w:t xml:space="preserve">          </w:t>
      </w:r>
      <w:r w:rsidR="00AF492C" w:rsidRPr="0094705C">
        <w:rPr>
          <w:rFonts w:ascii="Arial" w:hAnsi="Arial" w:cs="Arial"/>
          <w:sz w:val="22"/>
          <w:szCs w:val="22"/>
          <w:lang w:val="en-US" w:eastAsia="en-US"/>
        </w:rPr>
        <w:t>When requested by Sparton, the Supplier shall submit the</w:t>
      </w:r>
      <w:r w:rsidR="0094705C" w:rsidRPr="0094705C">
        <w:rPr>
          <w:rFonts w:ascii="Arial" w:hAnsi="Arial" w:cs="Arial"/>
          <w:sz w:val="22"/>
          <w:szCs w:val="22"/>
          <w:lang w:val="en-US" w:eastAsia="en-US"/>
        </w:rPr>
        <w:t xml:space="preserve"> documents they feel </w:t>
      </w:r>
      <w:r w:rsidR="00265E8D">
        <w:rPr>
          <w:rFonts w:ascii="Arial" w:hAnsi="Arial" w:cs="Arial"/>
          <w:sz w:val="22"/>
          <w:szCs w:val="22"/>
          <w:lang w:val="en-US" w:eastAsia="en-US"/>
        </w:rPr>
        <w:t>are</w:t>
      </w:r>
      <w:r w:rsidR="0094705C" w:rsidRPr="0094705C">
        <w:rPr>
          <w:rFonts w:ascii="Arial" w:hAnsi="Arial" w:cs="Arial"/>
          <w:sz w:val="22"/>
          <w:szCs w:val="22"/>
          <w:lang w:val="en-US" w:eastAsia="en-US"/>
        </w:rPr>
        <w:t xml:space="preserve"> needed for the QMS – their inputs, outputs, </w:t>
      </w:r>
      <w:r w:rsidR="00C63CFE" w:rsidRPr="0094705C">
        <w:rPr>
          <w:rFonts w:ascii="Arial" w:hAnsi="Arial" w:cs="Arial"/>
          <w:sz w:val="22"/>
          <w:szCs w:val="22"/>
          <w:lang w:val="en-US" w:eastAsia="en-US"/>
        </w:rPr>
        <w:t>sequence,</w:t>
      </w:r>
      <w:r w:rsidR="0094705C" w:rsidRPr="0094705C">
        <w:rPr>
          <w:rFonts w:ascii="Arial" w:hAnsi="Arial" w:cs="Arial"/>
          <w:sz w:val="22"/>
          <w:szCs w:val="22"/>
          <w:lang w:val="en-US" w:eastAsia="en-US"/>
        </w:rPr>
        <w:t xml:space="preserve"> and interaction – then maintain documented information to the extent necessary to support the understanding and operation of those processes. </w:t>
      </w:r>
      <w:r w:rsidR="00AF492C" w:rsidRPr="0094705C">
        <w:rPr>
          <w:rFonts w:ascii="Arial" w:hAnsi="Arial" w:cs="Arial"/>
          <w:sz w:val="22"/>
          <w:szCs w:val="22"/>
          <w:lang w:val="en-US" w:eastAsia="en-US"/>
        </w:rPr>
        <w:t xml:space="preserve"> The </w:t>
      </w:r>
      <w:r w:rsidR="0094705C" w:rsidRPr="0094705C">
        <w:rPr>
          <w:rFonts w:ascii="Arial" w:hAnsi="Arial" w:cs="Arial"/>
          <w:sz w:val="22"/>
          <w:szCs w:val="22"/>
          <w:lang w:val="en-US" w:eastAsia="en-US"/>
        </w:rPr>
        <w:t xml:space="preserve">documents </w:t>
      </w:r>
      <w:r w:rsidR="00AF492C" w:rsidRPr="0094705C">
        <w:rPr>
          <w:rFonts w:ascii="Arial" w:hAnsi="Arial" w:cs="Arial"/>
          <w:sz w:val="22"/>
          <w:szCs w:val="22"/>
          <w:lang w:val="en-US" w:eastAsia="en-US"/>
        </w:rPr>
        <w:t xml:space="preserve">should also </w:t>
      </w:r>
      <w:r w:rsidR="0094705C" w:rsidRPr="0094705C">
        <w:rPr>
          <w:rFonts w:ascii="Arial" w:hAnsi="Arial" w:cs="Arial"/>
          <w:sz w:val="22"/>
          <w:szCs w:val="22"/>
          <w:lang w:val="en-US" w:eastAsia="en-US"/>
        </w:rPr>
        <w:t xml:space="preserve">address </w:t>
      </w:r>
      <w:r w:rsidR="00AF492C" w:rsidRPr="0094705C">
        <w:rPr>
          <w:rFonts w:ascii="Arial" w:hAnsi="Arial" w:cs="Arial"/>
          <w:sz w:val="22"/>
          <w:szCs w:val="22"/>
          <w:lang w:val="en-US" w:eastAsia="en-US"/>
        </w:rPr>
        <w:t>any details of, and justification for, any exc</w:t>
      </w:r>
      <w:r w:rsidR="00265E8D">
        <w:rPr>
          <w:rFonts w:ascii="Arial" w:hAnsi="Arial" w:cs="Arial"/>
          <w:sz w:val="22"/>
          <w:szCs w:val="22"/>
          <w:lang w:val="en-US" w:eastAsia="en-US"/>
        </w:rPr>
        <w:t>eptions</w:t>
      </w:r>
      <w:r w:rsidR="0094705C" w:rsidRPr="0094705C">
        <w:rPr>
          <w:rFonts w:ascii="Arial" w:hAnsi="Arial" w:cs="Arial"/>
          <w:sz w:val="22"/>
          <w:szCs w:val="22"/>
          <w:lang w:val="en-US" w:eastAsia="en-US"/>
        </w:rPr>
        <w:t>.</w:t>
      </w:r>
    </w:p>
    <w:p w14:paraId="75091729" w14:textId="77777777" w:rsidR="00F866C1" w:rsidRPr="0094705C" w:rsidRDefault="00F866C1" w:rsidP="00193949">
      <w:pPr>
        <w:pStyle w:val="Default"/>
        <w:ind w:left="630" w:right="-305"/>
        <w:rPr>
          <w:rFonts w:ascii="Arial" w:hAnsi="Arial" w:cs="Arial"/>
          <w:color w:val="auto"/>
          <w:sz w:val="22"/>
          <w:szCs w:val="22"/>
        </w:rPr>
      </w:pPr>
      <w:r w:rsidRPr="0094705C">
        <w:rPr>
          <w:rFonts w:ascii="Arial" w:hAnsi="Arial" w:cs="Arial"/>
          <w:b/>
          <w:bCs/>
          <w:color w:val="auto"/>
          <w:sz w:val="22"/>
          <w:szCs w:val="22"/>
        </w:rPr>
        <w:t xml:space="preserve">5.1.2 Procedures and Records: </w:t>
      </w:r>
    </w:p>
    <w:p w14:paraId="78CA8783" w14:textId="0E6FD4F8" w:rsidR="00F866C1" w:rsidRPr="0094705C" w:rsidRDefault="00193949" w:rsidP="00193949">
      <w:pPr>
        <w:pStyle w:val="Default"/>
        <w:spacing w:before="120" w:after="120"/>
        <w:ind w:left="630" w:right="-302" w:hanging="817"/>
        <w:jc w:val="both"/>
        <w:rPr>
          <w:rFonts w:ascii="Arial" w:hAnsi="Arial" w:cs="Arial"/>
          <w:color w:val="auto"/>
          <w:sz w:val="22"/>
          <w:szCs w:val="22"/>
        </w:rPr>
      </w:pPr>
      <w:r>
        <w:rPr>
          <w:rFonts w:ascii="Arial" w:hAnsi="Arial" w:cs="Arial"/>
          <w:color w:val="auto"/>
          <w:sz w:val="22"/>
          <w:szCs w:val="22"/>
        </w:rPr>
        <w:t xml:space="preserve">             </w:t>
      </w:r>
      <w:r w:rsidR="00F866C1" w:rsidRPr="0094705C">
        <w:rPr>
          <w:rFonts w:ascii="Arial" w:hAnsi="Arial" w:cs="Arial"/>
          <w:color w:val="auto"/>
          <w:sz w:val="22"/>
          <w:szCs w:val="22"/>
        </w:rPr>
        <w:t xml:space="preserve">The </w:t>
      </w:r>
      <w:r w:rsidR="00310DFD" w:rsidRPr="0094705C">
        <w:rPr>
          <w:rFonts w:ascii="Arial" w:hAnsi="Arial" w:cs="Arial"/>
          <w:color w:val="auto"/>
          <w:sz w:val="22"/>
          <w:szCs w:val="22"/>
        </w:rPr>
        <w:t>Supplier</w:t>
      </w:r>
      <w:r w:rsidR="00F866C1" w:rsidRPr="0094705C">
        <w:rPr>
          <w:rFonts w:ascii="Arial" w:hAnsi="Arial" w:cs="Arial"/>
          <w:color w:val="auto"/>
          <w:sz w:val="22"/>
          <w:szCs w:val="22"/>
        </w:rPr>
        <w:t xml:space="preserve"> shall </w:t>
      </w:r>
      <w:r w:rsidR="0029280F" w:rsidRPr="0094705C">
        <w:rPr>
          <w:rFonts w:ascii="Arial" w:hAnsi="Arial" w:cs="Arial"/>
          <w:color w:val="auto"/>
          <w:sz w:val="22"/>
          <w:szCs w:val="22"/>
        </w:rPr>
        <w:t>upon reasonable request</w:t>
      </w:r>
      <w:r w:rsidR="0003288B">
        <w:rPr>
          <w:rFonts w:ascii="Arial" w:hAnsi="Arial" w:cs="Arial"/>
          <w:color w:val="auto"/>
          <w:sz w:val="22"/>
          <w:szCs w:val="22"/>
        </w:rPr>
        <w:t>,</w:t>
      </w:r>
      <w:r w:rsidR="0029280F" w:rsidRPr="0094705C">
        <w:rPr>
          <w:rFonts w:ascii="Arial" w:hAnsi="Arial" w:cs="Arial"/>
          <w:color w:val="auto"/>
          <w:sz w:val="22"/>
          <w:szCs w:val="22"/>
        </w:rPr>
        <w:t xml:space="preserve"> </w:t>
      </w:r>
      <w:r w:rsidR="00F866C1" w:rsidRPr="0094705C">
        <w:rPr>
          <w:rFonts w:ascii="Arial" w:hAnsi="Arial" w:cs="Arial"/>
          <w:color w:val="auto"/>
          <w:sz w:val="22"/>
          <w:szCs w:val="22"/>
        </w:rPr>
        <w:t xml:space="preserve">make available all procedures and records, related to their QMS, for review. Such documents shall be established and maintained to provide evidence of conformance to Sparton’s requirements. </w:t>
      </w:r>
    </w:p>
    <w:p w14:paraId="0CBDA41B" w14:textId="77777777" w:rsidR="00F866C1" w:rsidRPr="0094705C" w:rsidRDefault="00F866C1" w:rsidP="00193949">
      <w:pPr>
        <w:pStyle w:val="Default"/>
        <w:ind w:left="-540" w:right="-305" w:firstLine="1170"/>
        <w:rPr>
          <w:rFonts w:ascii="Arial" w:hAnsi="Arial" w:cs="Arial"/>
          <w:sz w:val="22"/>
          <w:szCs w:val="22"/>
        </w:rPr>
      </w:pPr>
      <w:r w:rsidRPr="0094705C">
        <w:rPr>
          <w:rFonts w:ascii="Arial" w:hAnsi="Arial" w:cs="Arial"/>
          <w:b/>
          <w:bCs/>
          <w:sz w:val="22"/>
          <w:szCs w:val="22"/>
        </w:rPr>
        <w:t xml:space="preserve">5.1.3 Control: </w:t>
      </w:r>
    </w:p>
    <w:p w14:paraId="624D487E" w14:textId="77777777" w:rsidR="00F866C1" w:rsidRPr="0094705C" w:rsidRDefault="00193949" w:rsidP="00193949">
      <w:pPr>
        <w:pStyle w:val="Heading3"/>
        <w:spacing w:before="200" w:after="120"/>
        <w:ind w:left="630" w:right="-305" w:hanging="810"/>
        <w:jc w:val="both"/>
        <w:rPr>
          <w:rFonts w:ascii="Arial" w:hAnsi="Arial" w:cs="Arial"/>
          <w:color w:val="000000"/>
          <w:sz w:val="22"/>
          <w:szCs w:val="22"/>
        </w:rPr>
      </w:pPr>
      <w:r>
        <w:rPr>
          <w:rFonts w:ascii="Arial" w:hAnsi="Arial" w:cs="Arial"/>
          <w:color w:val="000000"/>
          <w:sz w:val="22"/>
          <w:szCs w:val="22"/>
        </w:rPr>
        <w:t xml:space="preserve">             </w:t>
      </w:r>
      <w:r w:rsidR="00F866C1" w:rsidRPr="0094705C">
        <w:rPr>
          <w:rFonts w:ascii="Arial" w:hAnsi="Arial" w:cs="Arial"/>
          <w:color w:val="000000"/>
          <w:sz w:val="22"/>
          <w:szCs w:val="22"/>
        </w:rPr>
        <w:t xml:space="preserve">The </w:t>
      </w:r>
      <w:r w:rsidR="00310DFD" w:rsidRPr="0094705C">
        <w:rPr>
          <w:rFonts w:ascii="Arial" w:hAnsi="Arial" w:cs="Arial"/>
          <w:color w:val="000000"/>
          <w:sz w:val="22"/>
          <w:szCs w:val="22"/>
        </w:rPr>
        <w:t>Supplier</w:t>
      </w:r>
      <w:r w:rsidR="00F866C1" w:rsidRPr="0094705C">
        <w:rPr>
          <w:rFonts w:ascii="Arial" w:hAnsi="Arial" w:cs="Arial"/>
          <w:color w:val="000000"/>
          <w:sz w:val="22"/>
          <w:szCs w:val="22"/>
        </w:rPr>
        <w:t xml:space="preserve"> shall ensure that adequate controls are established and maintained throughout the life cycle of Sparton’s requirements, and that principles of continuous quality improvements are applied to all processes.  </w:t>
      </w:r>
    </w:p>
    <w:p w14:paraId="49E2FBD0" w14:textId="28315FDD" w:rsidR="00F866C1" w:rsidRPr="0094705C" w:rsidRDefault="00193949" w:rsidP="009A0C56">
      <w:pPr>
        <w:pStyle w:val="Default"/>
        <w:ind w:left="1166" w:right="-305" w:hanging="1350"/>
        <w:contextualSpacing/>
        <w:rPr>
          <w:rFonts w:ascii="Arial" w:hAnsi="Arial" w:cs="Arial"/>
          <w:sz w:val="22"/>
          <w:szCs w:val="22"/>
        </w:rPr>
      </w:pPr>
      <w:r>
        <w:rPr>
          <w:rFonts w:ascii="Arial" w:hAnsi="Arial" w:cs="Arial"/>
          <w:b/>
          <w:bCs/>
          <w:sz w:val="22"/>
          <w:szCs w:val="22"/>
        </w:rPr>
        <w:t xml:space="preserve">                      </w:t>
      </w:r>
      <w:r w:rsidR="00D96CC9" w:rsidRPr="0094705C">
        <w:rPr>
          <w:rFonts w:ascii="Arial" w:hAnsi="Arial" w:cs="Arial"/>
          <w:b/>
          <w:bCs/>
          <w:sz w:val="22"/>
          <w:szCs w:val="22"/>
        </w:rPr>
        <w:t xml:space="preserve">5.1.3.1 </w:t>
      </w:r>
      <w:r w:rsidR="00D96CC9" w:rsidRPr="0094705C">
        <w:rPr>
          <w:rFonts w:ascii="Arial" w:hAnsi="Arial" w:cs="Arial"/>
          <w:sz w:val="22"/>
          <w:szCs w:val="22"/>
        </w:rPr>
        <w:t>Sparton’s</w:t>
      </w:r>
      <w:r w:rsidR="00F866C1" w:rsidRPr="0094705C">
        <w:rPr>
          <w:rFonts w:ascii="Arial" w:hAnsi="Arial" w:cs="Arial"/>
          <w:sz w:val="22"/>
          <w:szCs w:val="22"/>
        </w:rPr>
        <w:t xml:space="preserve"> expectation of </w:t>
      </w:r>
      <w:r w:rsidR="00310DFD" w:rsidRPr="0094705C">
        <w:rPr>
          <w:rFonts w:ascii="Arial" w:hAnsi="Arial" w:cs="Arial"/>
          <w:sz w:val="22"/>
          <w:szCs w:val="22"/>
        </w:rPr>
        <w:t>Supplier</w:t>
      </w:r>
      <w:r w:rsidR="00F866C1" w:rsidRPr="0094705C">
        <w:rPr>
          <w:rFonts w:ascii="Arial" w:hAnsi="Arial" w:cs="Arial"/>
          <w:sz w:val="22"/>
          <w:szCs w:val="22"/>
        </w:rPr>
        <w:t xml:space="preserve">s is that all </w:t>
      </w:r>
      <w:r w:rsidR="00784BB8">
        <w:rPr>
          <w:rFonts w:ascii="Arial" w:hAnsi="Arial" w:cs="Arial"/>
          <w:sz w:val="22"/>
          <w:szCs w:val="22"/>
        </w:rPr>
        <w:t xml:space="preserve">material received contain </w:t>
      </w:r>
      <w:r w:rsidR="00F866C1" w:rsidRPr="0094705C">
        <w:rPr>
          <w:rFonts w:ascii="Arial" w:hAnsi="Arial" w:cs="Arial"/>
          <w:sz w:val="22"/>
          <w:szCs w:val="22"/>
        </w:rPr>
        <w:t>zero non-conform</w:t>
      </w:r>
      <w:r w:rsidR="00D96CC9">
        <w:rPr>
          <w:rFonts w:ascii="Arial" w:hAnsi="Arial" w:cs="Arial"/>
          <w:sz w:val="22"/>
          <w:szCs w:val="22"/>
        </w:rPr>
        <w:t xml:space="preserve">ing </w:t>
      </w:r>
      <w:r w:rsidR="00784BB8">
        <w:rPr>
          <w:rFonts w:ascii="Arial" w:hAnsi="Arial" w:cs="Arial"/>
          <w:sz w:val="22"/>
          <w:szCs w:val="22"/>
        </w:rPr>
        <w:t xml:space="preserve">product. </w:t>
      </w:r>
      <w:r w:rsidR="00F866C1" w:rsidRPr="0094705C">
        <w:rPr>
          <w:rFonts w:ascii="Arial" w:hAnsi="Arial" w:cs="Arial"/>
          <w:sz w:val="22"/>
          <w:szCs w:val="22"/>
        </w:rPr>
        <w:t xml:space="preserve"> The use of a statistically sound sampling plan is required</w:t>
      </w:r>
      <w:r w:rsidR="00784BB8">
        <w:rPr>
          <w:rFonts w:ascii="Arial" w:hAnsi="Arial" w:cs="Arial"/>
          <w:sz w:val="22"/>
          <w:szCs w:val="22"/>
        </w:rPr>
        <w:t>;</w:t>
      </w:r>
      <w:r w:rsidR="00937E41" w:rsidRPr="0094705C">
        <w:rPr>
          <w:rFonts w:ascii="Arial" w:hAnsi="Arial" w:cs="Arial"/>
          <w:sz w:val="22"/>
          <w:szCs w:val="22"/>
        </w:rPr>
        <w:t xml:space="preserve"> </w:t>
      </w:r>
      <w:r w:rsidR="00784BB8" w:rsidRPr="002417E5">
        <w:rPr>
          <w:rFonts w:ascii="Arial" w:hAnsi="Arial" w:cs="Arial"/>
          <w:sz w:val="22"/>
          <w:szCs w:val="22"/>
        </w:rPr>
        <w:t>C=0 is the preferred sampl</w:t>
      </w:r>
      <w:r w:rsidR="001B7C47">
        <w:rPr>
          <w:rFonts w:ascii="Arial" w:hAnsi="Arial" w:cs="Arial"/>
          <w:sz w:val="22"/>
          <w:szCs w:val="22"/>
        </w:rPr>
        <w:t>ing</w:t>
      </w:r>
      <w:r w:rsidR="00784BB8" w:rsidRPr="002417E5">
        <w:rPr>
          <w:rFonts w:ascii="Arial" w:hAnsi="Arial" w:cs="Arial"/>
          <w:sz w:val="22"/>
          <w:szCs w:val="22"/>
        </w:rPr>
        <w:t xml:space="preserve"> plan</w:t>
      </w:r>
      <w:r w:rsidR="00D51ED2">
        <w:rPr>
          <w:rFonts w:ascii="Arial" w:hAnsi="Arial" w:cs="Arial"/>
          <w:sz w:val="22"/>
          <w:szCs w:val="22"/>
        </w:rPr>
        <w:t>,</w:t>
      </w:r>
      <w:r w:rsidR="00784BB8" w:rsidRPr="002417E5">
        <w:rPr>
          <w:rFonts w:ascii="Arial" w:hAnsi="Arial" w:cs="Arial"/>
          <w:sz w:val="22"/>
          <w:szCs w:val="22"/>
        </w:rPr>
        <w:t xml:space="preserve"> but other plans may be used with approval from the Sparton Quality Assurance manager</w:t>
      </w:r>
      <w:r w:rsidR="00784BB8" w:rsidRPr="00784BB8">
        <w:rPr>
          <w:rFonts w:ascii="Arial" w:hAnsi="Arial" w:cs="Arial"/>
          <w:color w:val="0000FF"/>
          <w:sz w:val="22"/>
          <w:szCs w:val="22"/>
        </w:rPr>
        <w:t xml:space="preserve"> </w:t>
      </w:r>
      <w:r w:rsidR="00937E41" w:rsidRPr="0094705C">
        <w:rPr>
          <w:rFonts w:ascii="Arial" w:hAnsi="Arial" w:cs="Arial"/>
          <w:sz w:val="22"/>
          <w:szCs w:val="22"/>
        </w:rPr>
        <w:t>(</w:t>
      </w:r>
      <w:r w:rsidR="00547D9B">
        <w:rPr>
          <w:rFonts w:ascii="Arial" w:hAnsi="Arial" w:cs="Arial"/>
          <w:sz w:val="22"/>
          <w:szCs w:val="22"/>
        </w:rPr>
        <w:t>i.e.,</w:t>
      </w:r>
      <w:r w:rsidR="00255EB1">
        <w:rPr>
          <w:rFonts w:ascii="Arial" w:hAnsi="Arial" w:cs="Arial"/>
          <w:sz w:val="22"/>
          <w:szCs w:val="22"/>
        </w:rPr>
        <w:t xml:space="preserve"> </w:t>
      </w:r>
      <w:r w:rsidR="00937E41">
        <w:rPr>
          <w:rFonts w:ascii="Arial" w:hAnsi="Arial" w:cs="Arial"/>
          <w:sz w:val="22"/>
          <w:szCs w:val="22"/>
        </w:rPr>
        <w:t xml:space="preserve">ANSI/ ASQ Z1.4, MIL STD 105, </w:t>
      </w:r>
      <w:r w:rsidR="00255EB1">
        <w:rPr>
          <w:rFonts w:ascii="Arial" w:hAnsi="Arial" w:cs="Arial"/>
          <w:sz w:val="22"/>
          <w:szCs w:val="22"/>
        </w:rPr>
        <w:t>ISO-</w:t>
      </w:r>
      <w:r w:rsidR="00937E41">
        <w:rPr>
          <w:rFonts w:ascii="Arial" w:hAnsi="Arial" w:cs="Arial"/>
          <w:sz w:val="22"/>
          <w:szCs w:val="22"/>
        </w:rPr>
        <w:t>2859-1).</w:t>
      </w:r>
    </w:p>
    <w:p w14:paraId="23E345F0" w14:textId="77777777" w:rsidR="00F866C1" w:rsidRDefault="00F866C1" w:rsidP="009A0C56">
      <w:pPr>
        <w:pStyle w:val="Default"/>
        <w:spacing w:before="200" w:after="120"/>
        <w:ind w:left="1166" w:right="-302"/>
        <w:contextualSpacing/>
        <w:rPr>
          <w:rFonts w:ascii="Arial" w:hAnsi="Arial" w:cs="Arial"/>
          <w:sz w:val="22"/>
          <w:szCs w:val="22"/>
        </w:rPr>
      </w:pPr>
      <w:r w:rsidRPr="0094705C">
        <w:rPr>
          <w:rFonts w:ascii="Arial" w:hAnsi="Arial" w:cs="Arial"/>
          <w:b/>
          <w:bCs/>
          <w:sz w:val="22"/>
          <w:szCs w:val="22"/>
        </w:rPr>
        <w:t xml:space="preserve">5.1.3.2 </w:t>
      </w:r>
      <w:r w:rsidRPr="0094705C">
        <w:rPr>
          <w:rFonts w:ascii="Arial" w:hAnsi="Arial" w:cs="Arial"/>
          <w:sz w:val="22"/>
          <w:szCs w:val="22"/>
        </w:rPr>
        <w:t xml:space="preserve">Sparton shall measure the effectiveness of the </w:t>
      </w:r>
      <w:r w:rsidR="00310DFD" w:rsidRPr="0094705C">
        <w:rPr>
          <w:rFonts w:ascii="Arial" w:hAnsi="Arial" w:cs="Arial"/>
          <w:sz w:val="22"/>
          <w:szCs w:val="22"/>
        </w:rPr>
        <w:t>Supplier</w:t>
      </w:r>
      <w:r w:rsidRPr="0094705C">
        <w:rPr>
          <w:rFonts w:ascii="Arial" w:hAnsi="Arial" w:cs="Arial"/>
          <w:sz w:val="22"/>
          <w:szCs w:val="22"/>
        </w:rPr>
        <w:t xml:space="preserve">’s quality program by the product receipt history of conformance to requirements within its incoming inspection and manufacturing processes. </w:t>
      </w:r>
    </w:p>
    <w:p w14:paraId="60FEC6D3" w14:textId="770E8E9B" w:rsidR="008D47FB" w:rsidRDefault="008D47FB" w:rsidP="009A0C56">
      <w:pPr>
        <w:pStyle w:val="Default"/>
        <w:spacing w:before="200" w:after="120"/>
        <w:ind w:left="1166" w:right="-302"/>
        <w:contextualSpacing/>
        <w:rPr>
          <w:rFonts w:ascii="Arial" w:hAnsi="Arial" w:cs="Arial"/>
          <w:bCs/>
          <w:sz w:val="22"/>
          <w:szCs w:val="22"/>
        </w:rPr>
      </w:pPr>
      <w:r>
        <w:rPr>
          <w:rFonts w:ascii="Arial" w:hAnsi="Arial" w:cs="Arial"/>
          <w:b/>
          <w:bCs/>
          <w:sz w:val="22"/>
          <w:szCs w:val="22"/>
        </w:rPr>
        <w:t xml:space="preserve">5.1.3.3 </w:t>
      </w:r>
      <w:r>
        <w:rPr>
          <w:rFonts w:ascii="Arial" w:hAnsi="Arial" w:cs="Arial"/>
          <w:bCs/>
          <w:sz w:val="22"/>
          <w:szCs w:val="22"/>
        </w:rPr>
        <w:t>Suppliers who consistently meet acceptable performance standards may have the opportunity to participate in the Sparton DLS Skip-Lot program.</w:t>
      </w:r>
    </w:p>
    <w:p w14:paraId="0481CE44" w14:textId="77777777" w:rsidR="00547D9B" w:rsidRPr="008D47FB" w:rsidRDefault="00547D9B" w:rsidP="0091371A">
      <w:pPr>
        <w:pStyle w:val="Default"/>
        <w:spacing w:before="200" w:after="120"/>
        <w:ind w:left="1170" w:right="-302"/>
        <w:contextualSpacing/>
        <w:rPr>
          <w:rFonts w:ascii="Arial" w:hAnsi="Arial" w:cs="Arial"/>
          <w:sz w:val="22"/>
          <w:szCs w:val="22"/>
        </w:rPr>
      </w:pPr>
    </w:p>
    <w:p w14:paraId="291E8729" w14:textId="77777777" w:rsidR="00F866C1" w:rsidRPr="0094705C" w:rsidRDefault="00F866C1" w:rsidP="00193949">
      <w:pPr>
        <w:pStyle w:val="Default"/>
        <w:ind w:left="630" w:right="-305"/>
        <w:contextualSpacing/>
        <w:rPr>
          <w:rFonts w:ascii="Arial" w:hAnsi="Arial" w:cs="Arial"/>
          <w:sz w:val="22"/>
          <w:szCs w:val="22"/>
        </w:rPr>
      </w:pPr>
      <w:r w:rsidRPr="0094705C">
        <w:rPr>
          <w:rFonts w:ascii="Arial" w:hAnsi="Arial" w:cs="Arial"/>
          <w:b/>
          <w:bCs/>
          <w:sz w:val="22"/>
          <w:szCs w:val="22"/>
        </w:rPr>
        <w:t>5.1.4 On Site</w:t>
      </w:r>
      <w:r w:rsidRPr="0094705C">
        <w:rPr>
          <w:rFonts w:ascii="Arial" w:hAnsi="Arial" w:cs="Arial"/>
          <w:b/>
          <w:bCs/>
          <w:color w:val="FF0000"/>
          <w:sz w:val="22"/>
          <w:szCs w:val="22"/>
        </w:rPr>
        <w:t xml:space="preserve"> </w:t>
      </w:r>
      <w:r w:rsidRPr="0094705C">
        <w:rPr>
          <w:rFonts w:ascii="Arial" w:hAnsi="Arial" w:cs="Arial"/>
          <w:b/>
          <w:bCs/>
          <w:sz w:val="22"/>
          <w:szCs w:val="22"/>
        </w:rPr>
        <w:t xml:space="preserve">Audits and Inspections: </w:t>
      </w:r>
    </w:p>
    <w:p w14:paraId="13340910" w14:textId="7AE53E43" w:rsidR="00F866C1" w:rsidRDefault="0091371A" w:rsidP="502F7A84">
      <w:pPr>
        <w:widowControl/>
        <w:spacing w:before="120"/>
        <w:ind w:left="630" w:hanging="630"/>
        <w:contextualSpacing/>
        <w:rPr>
          <w:rFonts w:ascii="Arial" w:hAnsi="Arial" w:cs="Arial"/>
          <w:sz w:val="22"/>
          <w:szCs w:val="22"/>
        </w:rPr>
      </w:pPr>
      <w:r w:rsidRPr="502F7A84">
        <w:rPr>
          <w:rFonts w:ascii="Arial" w:hAnsi="Arial" w:cs="Arial"/>
          <w:sz w:val="22"/>
          <w:szCs w:val="22"/>
          <w:lang w:val="en-US" w:eastAsia="en-US"/>
        </w:rPr>
        <w:t xml:space="preserve">          </w:t>
      </w:r>
      <w:r w:rsidR="00AF492C" w:rsidRPr="502F7A84">
        <w:rPr>
          <w:rFonts w:ascii="Arial" w:hAnsi="Arial" w:cs="Arial"/>
          <w:sz w:val="22"/>
          <w:szCs w:val="22"/>
          <w:lang w:val="en-US" w:eastAsia="en-US"/>
        </w:rPr>
        <w:t>Sparton upon reasonable request, via on-site facility audits</w:t>
      </w:r>
      <w:r w:rsidR="6CA3FC61" w:rsidRPr="502F7A84">
        <w:rPr>
          <w:rFonts w:ascii="Arial" w:hAnsi="Arial" w:cs="Arial"/>
          <w:sz w:val="22"/>
          <w:szCs w:val="22"/>
          <w:lang w:val="en-US" w:eastAsia="en-US"/>
        </w:rPr>
        <w:t xml:space="preserve"> </w:t>
      </w:r>
      <w:r w:rsidR="00AF492C" w:rsidRPr="502F7A84">
        <w:rPr>
          <w:rFonts w:ascii="Arial" w:hAnsi="Arial" w:cs="Arial"/>
          <w:sz w:val="22"/>
          <w:szCs w:val="22"/>
          <w:lang w:val="en-US" w:eastAsia="en-US"/>
        </w:rPr>
        <w:t>or teleconference</w:t>
      </w:r>
      <w:r w:rsidR="00470049" w:rsidRPr="502F7A84">
        <w:rPr>
          <w:rFonts w:ascii="Arial" w:hAnsi="Arial" w:cs="Arial"/>
          <w:sz w:val="22"/>
          <w:szCs w:val="22"/>
          <w:lang w:val="en-US" w:eastAsia="en-US"/>
        </w:rPr>
        <w:t xml:space="preserve"> calls, </w:t>
      </w:r>
      <w:r w:rsidR="00AF492C" w:rsidRPr="502F7A84">
        <w:rPr>
          <w:rFonts w:ascii="Arial" w:hAnsi="Arial" w:cs="Arial"/>
          <w:sz w:val="22"/>
          <w:szCs w:val="22"/>
          <w:lang w:val="en-US" w:eastAsia="en-US"/>
        </w:rPr>
        <w:t xml:space="preserve">review the effectiveness of the </w:t>
      </w:r>
      <w:r w:rsidR="002925F1" w:rsidRPr="502F7A84">
        <w:rPr>
          <w:rFonts w:ascii="Arial" w:hAnsi="Arial" w:cs="Arial"/>
          <w:sz w:val="22"/>
          <w:szCs w:val="22"/>
          <w:lang w:val="en-US" w:eastAsia="en-US"/>
        </w:rPr>
        <w:t>Supplier has</w:t>
      </w:r>
      <w:r w:rsidR="00AF492C" w:rsidRPr="502F7A84">
        <w:rPr>
          <w:rFonts w:ascii="Arial" w:hAnsi="Arial" w:cs="Arial"/>
          <w:sz w:val="22"/>
          <w:szCs w:val="22"/>
          <w:lang w:val="en-US" w:eastAsia="en-US"/>
        </w:rPr>
        <w:t xml:space="preserve"> defined QMS working practices, procedures and associated quality records. Sparton may perform on-site source inspection for any of its products supplied as a condition of purchase if stated in the purchase order terms and conditions.</w:t>
      </w:r>
      <w:r w:rsidR="00F866C1" w:rsidRPr="502F7A84">
        <w:rPr>
          <w:rFonts w:ascii="Arial" w:hAnsi="Arial" w:cs="Arial"/>
          <w:sz w:val="22"/>
          <w:szCs w:val="22"/>
        </w:rPr>
        <w:t xml:space="preserve"> </w:t>
      </w:r>
      <w:r w:rsidR="00CE4AE7" w:rsidRPr="502F7A84">
        <w:rPr>
          <w:rFonts w:ascii="Arial" w:hAnsi="Arial" w:cs="Arial"/>
          <w:sz w:val="22"/>
          <w:szCs w:val="22"/>
        </w:rPr>
        <w:t xml:space="preserve">Sparton reserves the right to allow Sparton’s customers </w:t>
      </w:r>
      <w:r w:rsidR="0091460F" w:rsidRPr="502F7A84">
        <w:rPr>
          <w:rFonts w:ascii="Arial" w:hAnsi="Arial" w:cs="Arial"/>
          <w:sz w:val="22"/>
          <w:szCs w:val="22"/>
        </w:rPr>
        <w:t xml:space="preserve">and regulatory authorities </w:t>
      </w:r>
      <w:r w:rsidR="008A1585" w:rsidRPr="502F7A84">
        <w:rPr>
          <w:rFonts w:ascii="Arial" w:hAnsi="Arial" w:cs="Arial"/>
          <w:sz w:val="22"/>
          <w:szCs w:val="22"/>
        </w:rPr>
        <w:t>t</w:t>
      </w:r>
      <w:r w:rsidR="0091460F" w:rsidRPr="502F7A84">
        <w:rPr>
          <w:rFonts w:ascii="Arial" w:hAnsi="Arial" w:cs="Arial"/>
          <w:sz w:val="22"/>
          <w:szCs w:val="22"/>
        </w:rPr>
        <w:t xml:space="preserve">he right </w:t>
      </w:r>
      <w:r w:rsidR="00CE4AE7" w:rsidRPr="502F7A84">
        <w:rPr>
          <w:rFonts w:ascii="Arial" w:hAnsi="Arial" w:cs="Arial"/>
          <w:sz w:val="22"/>
          <w:szCs w:val="22"/>
        </w:rPr>
        <w:t xml:space="preserve">to access the supplier’s facility </w:t>
      </w:r>
      <w:r w:rsidR="0091460F" w:rsidRPr="502F7A84">
        <w:rPr>
          <w:rFonts w:ascii="Arial" w:hAnsi="Arial" w:cs="Arial"/>
          <w:sz w:val="22"/>
          <w:szCs w:val="22"/>
        </w:rPr>
        <w:t xml:space="preserve">and applicable </w:t>
      </w:r>
      <w:r w:rsidR="008A1585" w:rsidRPr="502F7A84">
        <w:rPr>
          <w:rFonts w:ascii="Arial" w:hAnsi="Arial" w:cs="Arial"/>
          <w:sz w:val="22"/>
          <w:szCs w:val="22"/>
        </w:rPr>
        <w:t>supplier’s</w:t>
      </w:r>
      <w:r w:rsidR="0091460F" w:rsidRPr="502F7A84">
        <w:rPr>
          <w:rFonts w:ascii="Arial" w:hAnsi="Arial" w:cs="Arial"/>
          <w:sz w:val="22"/>
          <w:szCs w:val="22"/>
        </w:rPr>
        <w:t xml:space="preserve"> documentation </w:t>
      </w:r>
      <w:r w:rsidR="00CE4AE7" w:rsidRPr="502F7A84">
        <w:rPr>
          <w:rFonts w:ascii="Arial" w:hAnsi="Arial" w:cs="Arial"/>
          <w:sz w:val="22"/>
          <w:szCs w:val="22"/>
        </w:rPr>
        <w:t xml:space="preserve">with reasonable </w:t>
      </w:r>
      <w:r w:rsidR="0091460F" w:rsidRPr="502F7A84">
        <w:rPr>
          <w:rFonts w:ascii="Arial" w:hAnsi="Arial" w:cs="Arial"/>
          <w:sz w:val="22"/>
          <w:szCs w:val="22"/>
        </w:rPr>
        <w:t xml:space="preserve">prior </w:t>
      </w:r>
      <w:r w:rsidR="00CE4AE7" w:rsidRPr="502F7A84">
        <w:rPr>
          <w:rFonts w:ascii="Arial" w:hAnsi="Arial" w:cs="Arial"/>
          <w:sz w:val="22"/>
          <w:szCs w:val="22"/>
        </w:rPr>
        <w:t>notification.</w:t>
      </w:r>
    </w:p>
    <w:p w14:paraId="6B3171E1" w14:textId="62EAA9F8" w:rsidR="00547D9B" w:rsidRDefault="00547D9B" w:rsidP="00547D9B">
      <w:pPr>
        <w:pStyle w:val="Default"/>
        <w:contextualSpacing/>
      </w:pPr>
    </w:p>
    <w:p w14:paraId="68B7C2F0" w14:textId="77777777" w:rsidR="008E214C" w:rsidRDefault="008E214C" w:rsidP="00547D9B">
      <w:pPr>
        <w:pStyle w:val="Default"/>
        <w:contextualSpacing/>
      </w:pPr>
    </w:p>
    <w:p w14:paraId="0606E872" w14:textId="77777777" w:rsidR="00CE3E29" w:rsidRDefault="00CE3E29" w:rsidP="00547D9B">
      <w:pPr>
        <w:pStyle w:val="Default"/>
        <w:contextualSpacing/>
      </w:pPr>
    </w:p>
    <w:p w14:paraId="4BD53E7A" w14:textId="77777777" w:rsidR="00CE3E29" w:rsidRDefault="00CE3E29" w:rsidP="00547D9B">
      <w:pPr>
        <w:pStyle w:val="Default"/>
        <w:contextualSpacing/>
      </w:pPr>
    </w:p>
    <w:p w14:paraId="4F2C23DE" w14:textId="4C1DE9B3" w:rsidR="00CE3E29" w:rsidRDefault="00CE3E29" w:rsidP="00CE3E29">
      <w:pPr>
        <w:pStyle w:val="Default"/>
        <w:contextualSpacing/>
      </w:pPr>
    </w:p>
    <w:p w14:paraId="5EFD12EC" w14:textId="77777777" w:rsidR="008E214C" w:rsidRDefault="008E214C" w:rsidP="00547D9B">
      <w:pPr>
        <w:pStyle w:val="Default"/>
        <w:contextualSpacing/>
      </w:pPr>
    </w:p>
    <w:p w14:paraId="46260A72" w14:textId="60AAB5F2" w:rsidR="00E905FB" w:rsidRPr="00571233" w:rsidRDefault="00E905FB" w:rsidP="00E352F9">
      <w:pPr>
        <w:pStyle w:val="Default"/>
        <w:spacing w:before="200" w:after="120"/>
        <w:ind w:left="630" w:right="-302"/>
        <w:contextualSpacing/>
        <w:rPr>
          <w:rFonts w:ascii="Arial" w:hAnsi="Arial"/>
          <w:b/>
          <w:color w:val="auto"/>
          <w:sz w:val="22"/>
        </w:rPr>
      </w:pPr>
      <w:r w:rsidRPr="0094705C">
        <w:rPr>
          <w:rFonts w:ascii="Arial" w:hAnsi="Arial" w:cs="Arial"/>
          <w:b/>
          <w:bCs/>
          <w:color w:val="auto"/>
          <w:sz w:val="22"/>
          <w:szCs w:val="22"/>
        </w:rPr>
        <w:t xml:space="preserve">5.1.5 </w:t>
      </w:r>
      <w:r w:rsidR="00AF16B4">
        <w:rPr>
          <w:rFonts w:ascii="Arial" w:hAnsi="Arial" w:cs="Arial"/>
          <w:b/>
          <w:bCs/>
          <w:color w:val="auto"/>
          <w:sz w:val="22"/>
          <w:szCs w:val="22"/>
        </w:rPr>
        <w:t xml:space="preserve">Audit </w:t>
      </w:r>
      <w:r w:rsidR="00765D7C">
        <w:rPr>
          <w:rFonts w:ascii="Arial" w:hAnsi="Arial" w:cs="Arial"/>
          <w:b/>
          <w:bCs/>
          <w:color w:val="auto"/>
          <w:sz w:val="22"/>
          <w:szCs w:val="22"/>
        </w:rPr>
        <w:t xml:space="preserve">and Qualification </w:t>
      </w:r>
      <w:r w:rsidR="003035E8">
        <w:rPr>
          <w:rFonts w:ascii="Arial" w:hAnsi="Arial" w:cs="Arial"/>
          <w:b/>
          <w:bCs/>
          <w:color w:val="auto"/>
          <w:sz w:val="22"/>
          <w:szCs w:val="22"/>
        </w:rPr>
        <w:t xml:space="preserve">Requirements for </w:t>
      </w:r>
      <w:r>
        <w:rPr>
          <w:rFonts w:ascii="Arial" w:hAnsi="Arial" w:cs="Arial"/>
          <w:b/>
          <w:bCs/>
          <w:color w:val="auto"/>
          <w:sz w:val="22"/>
          <w:szCs w:val="22"/>
        </w:rPr>
        <w:t>Suppliers of</w:t>
      </w:r>
      <w:r w:rsidR="00BE2151">
        <w:rPr>
          <w:rFonts w:ascii="Arial" w:hAnsi="Arial" w:cs="Arial"/>
          <w:b/>
          <w:bCs/>
          <w:color w:val="auto"/>
          <w:sz w:val="22"/>
          <w:szCs w:val="22"/>
        </w:rPr>
        <w:t xml:space="preserve"> CCA</w:t>
      </w:r>
      <w:r>
        <w:rPr>
          <w:rFonts w:ascii="Arial" w:hAnsi="Arial" w:cs="Arial"/>
          <w:b/>
          <w:bCs/>
          <w:color w:val="auto"/>
          <w:sz w:val="22"/>
          <w:szCs w:val="22"/>
        </w:rPr>
        <w:t xml:space="preserve"> Commodity:</w:t>
      </w:r>
      <w:r w:rsidRPr="0094705C">
        <w:rPr>
          <w:rFonts w:ascii="Arial" w:hAnsi="Arial" w:cs="Arial"/>
          <w:b/>
          <w:bCs/>
          <w:color w:val="auto"/>
          <w:sz w:val="22"/>
          <w:szCs w:val="22"/>
        </w:rPr>
        <w:t xml:space="preserve"> </w:t>
      </w:r>
    </w:p>
    <w:p w14:paraId="01C47CEB" w14:textId="77777777" w:rsidR="008E214C" w:rsidRDefault="008E214C" w:rsidP="00547D9B">
      <w:pPr>
        <w:pStyle w:val="Default"/>
        <w:contextualSpacing/>
      </w:pPr>
    </w:p>
    <w:p w14:paraId="251FFAC5" w14:textId="58A24080" w:rsidR="00E905FB" w:rsidRDefault="00E905FB" w:rsidP="00470C87">
      <w:pPr>
        <w:pStyle w:val="Default"/>
        <w:ind w:left="1170" w:hanging="540"/>
        <w:contextualSpacing/>
      </w:pPr>
      <w:r>
        <w:tab/>
        <w:t xml:space="preserve">Sparton Supplier Quality shall conduct an on-site visit at the </w:t>
      </w:r>
      <w:r w:rsidR="00E375F4">
        <w:t>Suppliers</w:t>
      </w:r>
      <w:r>
        <w:t xml:space="preserve"> facility before the start of first article production to evaluate the Supplier’s manufacturing and inspection capability.</w:t>
      </w:r>
    </w:p>
    <w:p w14:paraId="6D5F6FDB" w14:textId="77777777" w:rsidR="00E905FB" w:rsidRDefault="00E905FB" w:rsidP="00547D9B">
      <w:pPr>
        <w:pStyle w:val="Default"/>
        <w:contextualSpacing/>
      </w:pPr>
    </w:p>
    <w:p w14:paraId="0C4E551A" w14:textId="4C70CB95" w:rsidR="008E214C" w:rsidRDefault="00E905FB" w:rsidP="00D75A24">
      <w:pPr>
        <w:pStyle w:val="Default"/>
        <w:ind w:left="1440"/>
        <w:contextualSpacing/>
      </w:pPr>
      <w:r>
        <w:t>5.</w:t>
      </w:r>
      <w:r w:rsidR="003035E8">
        <w:t xml:space="preserve">1.5.1 A </w:t>
      </w:r>
      <w:r w:rsidR="00B654E4">
        <w:t>QSYS-01-01-08-01</w:t>
      </w:r>
      <w:r w:rsidR="003035E8">
        <w:t xml:space="preserve"> </w:t>
      </w:r>
      <w:r w:rsidR="00B654E4">
        <w:t>CCA Supplier</w:t>
      </w:r>
      <w:r w:rsidR="003035E8">
        <w:t xml:space="preserve"> Assessment Checklist</w:t>
      </w:r>
      <w:r w:rsidR="00064509">
        <w:t xml:space="preserve"> </w:t>
      </w:r>
      <w:r w:rsidR="003035E8">
        <w:t>shall be completed by both</w:t>
      </w:r>
      <w:r w:rsidR="00293262">
        <w:t xml:space="preserve"> </w:t>
      </w:r>
      <w:r w:rsidR="003035E8">
        <w:t>Supplier and Sparton.</w:t>
      </w:r>
      <w:r w:rsidR="00AF16B4">
        <w:t xml:space="preserve"> The Supplier is required to perform the</w:t>
      </w:r>
      <w:r w:rsidR="001E52C1">
        <w:t>ir</w:t>
      </w:r>
      <w:r w:rsidR="00AF16B4">
        <w:t xml:space="preserve"> self-assessment </w:t>
      </w:r>
      <w:r w:rsidR="001E52C1">
        <w:t>using</w:t>
      </w:r>
      <w:r w:rsidR="00AF16B4">
        <w:t xml:space="preserve"> the checklist and </w:t>
      </w:r>
      <w:r w:rsidR="00913930">
        <w:t xml:space="preserve">then </w:t>
      </w:r>
      <w:r w:rsidR="00AF16B4">
        <w:t xml:space="preserve">forward it to </w:t>
      </w:r>
      <w:r w:rsidR="00913930">
        <w:t xml:space="preserve">the </w:t>
      </w:r>
      <w:r w:rsidR="00AF16B4">
        <w:t>Sparton Supplier Quality</w:t>
      </w:r>
      <w:r w:rsidR="00913930">
        <w:t xml:space="preserve"> Representative</w:t>
      </w:r>
      <w:r w:rsidR="00AF16B4">
        <w:t xml:space="preserve"> to review</w:t>
      </w:r>
      <w:r w:rsidR="00293262">
        <w:t xml:space="preserve"> before the initial visit to the Supplier.</w:t>
      </w:r>
    </w:p>
    <w:p w14:paraId="4FB0E00B" w14:textId="77777777" w:rsidR="00D00B59" w:rsidRDefault="00D00B59" w:rsidP="00547D9B">
      <w:pPr>
        <w:pStyle w:val="Default"/>
        <w:contextualSpacing/>
      </w:pPr>
    </w:p>
    <w:p w14:paraId="45026B39" w14:textId="5956B96F" w:rsidR="00D00B59" w:rsidRDefault="009976E2" w:rsidP="00D00B59">
      <w:pPr>
        <w:pStyle w:val="Default"/>
        <w:numPr>
          <w:ilvl w:val="0"/>
          <w:numId w:val="19"/>
        </w:numPr>
        <w:contextualSpacing/>
      </w:pPr>
      <w:r>
        <w:t xml:space="preserve">The </w:t>
      </w:r>
      <w:r w:rsidR="00D00B59">
        <w:t xml:space="preserve">Sparton </w:t>
      </w:r>
      <w:r w:rsidR="00A53148">
        <w:t>c</w:t>
      </w:r>
      <w:r w:rsidR="00D00B59">
        <w:t xml:space="preserve">ross-functional team </w:t>
      </w:r>
      <w:r>
        <w:t>shall</w:t>
      </w:r>
      <w:r w:rsidR="00D00B59">
        <w:t xml:space="preserve"> provide the disposition of the Supplier</w:t>
      </w:r>
      <w:r w:rsidR="001F46C2">
        <w:t>’s</w:t>
      </w:r>
      <w:r w:rsidR="00D00B59">
        <w:t xml:space="preserve"> Assessment. </w:t>
      </w:r>
    </w:p>
    <w:p w14:paraId="7DB71458" w14:textId="77777777" w:rsidR="00D00B59" w:rsidRDefault="00D00B59" w:rsidP="00D00B59">
      <w:pPr>
        <w:pStyle w:val="Default"/>
        <w:ind w:left="2880"/>
        <w:contextualSpacing/>
      </w:pPr>
    </w:p>
    <w:p w14:paraId="7FAA92E1" w14:textId="131F49AF" w:rsidR="00D00B59" w:rsidRDefault="00D00B59" w:rsidP="00D00B59">
      <w:pPr>
        <w:pStyle w:val="Default"/>
        <w:numPr>
          <w:ilvl w:val="0"/>
          <w:numId w:val="20"/>
        </w:numPr>
        <w:contextualSpacing/>
      </w:pPr>
      <w:r w:rsidRPr="00D75A24">
        <w:rPr>
          <w:b/>
          <w:bCs/>
        </w:rPr>
        <w:t>Approved:</w:t>
      </w:r>
      <w:r>
        <w:t xml:space="preserve"> the Supplier shall be added to the EVAL list pending FAI approval. </w:t>
      </w:r>
    </w:p>
    <w:p w14:paraId="7C2F67D7" w14:textId="3140C312" w:rsidR="00D00B59" w:rsidRDefault="00D00B59" w:rsidP="00D00B59">
      <w:pPr>
        <w:pStyle w:val="Default"/>
        <w:numPr>
          <w:ilvl w:val="0"/>
          <w:numId w:val="20"/>
        </w:numPr>
        <w:contextualSpacing/>
      </w:pPr>
      <w:r w:rsidRPr="00D75A24">
        <w:rPr>
          <w:b/>
          <w:bCs/>
        </w:rPr>
        <w:t>Not Approved:</w:t>
      </w:r>
      <w:r>
        <w:t xml:space="preserve"> Sparton shall not consider the Supplier for the production </w:t>
      </w:r>
      <w:r w:rsidR="00BE2151">
        <w:t>CCA</w:t>
      </w:r>
      <w:r>
        <w:t xml:space="preserve"> until further notice.</w:t>
      </w:r>
    </w:p>
    <w:p w14:paraId="1FB2169F" w14:textId="1CC9836D" w:rsidR="00D00B59" w:rsidRDefault="00A53148" w:rsidP="00D75A24">
      <w:pPr>
        <w:pStyle w:val="Default"/>
        <w:numPr>
          <w:ilvl w:val="0"/>
          <w:numId w:val="20"/>
        </w:numPr>
        <w:contextualSpacing/>
      </w:pPr>
      <w:r w:rsidRPr="00D75A24">
        <w:rPr>
          <w:b/>
          <w:bCs/>
        </w:rPr>
        <w:t>Improvement Required:</w:t>
      </w:r>
      <w:r>
        <w:t xml:space="preserve"> Sparton Supplier Quality will work with the Supplier to improve low score assessment items. Upon the completion of the Improvement Actions, the Assessment will be reviewed by the cross-functional team again for disposition.</w:t>
      </w:r>
    </w:p>
    <w:p w14:paraId="15919B4A" w14:textId="77777777" w:rsidR="00EF1231" w:rsidRDefault="00EF1231" w:rsidP="00547D9B">
      <w:pPr>
        <w:pStyle w:val="Default"/>
        <w:contextualSpacing/>
      </w:pPr>
    </w:p>
    <w:p w14:paraId="0A5EE439" w14:textId="6F14BC53" w:rsidR="00AF16B4" w:rsidRDefault="00AF16B4" w:rsidP="00D81A69">
      <w:pPr>
        <w:pStyle w:val="Default"/>
        <w:ind w:left="1440"/>
        <w:contextualSpacing/>
      </w:pPr>
      <w:r>
        <w:t xml:space="preserve">5.1.5.2 </w:t>
      </w:r>
      <w:r w:rsidR="00004AEA">
        <w:t xml:space="preserve">During </w:t>
      </w:r>
      <w:r w:rsidR="000A607F">
        <w:t xml:space="preserve">Sparton’s </w:t>
      </w:r>
      <w:r w:rsidR="009B4EBF">
        <w:t>on-site supplier</w:t>
      </w:r>
      <w:r w:rsidR="00004AEA">
        <w:t xml:space="preserve"> visit,</w:t>
      </w:r>
      <w:r>
        <w:t xml:space="preserve"> </w:t>
      </w:r>
      <w:r w:rsidR="009B4EBF">
        <w:t xml:space="preserve">the </w:t>
      </w:r>
      <w:r>
        <w:t xml:space="preserve">Supplier and Sparton </w:t>
      </w:r>
      <w:r w:rsidR="00004AEA">
        <w:t xml:space="preserve">Supplier </w:t>
      </w:r>
      <w:r>
        <w:t>Quality shall conduct a thorough review of the following criteria.</w:t>
      </w:r>
    </w:p>
    <w:p w14:paraId="1DF85EC7" w14:textId="77777777" w:rsidR="00AF16B4" w:rsidRDefault="00AF16B4" w:rsidP="00AF16B4">
      <w:pPr>
        <w:pStyle w:val="Default"/>
        <w:ind w:left="1440"/>
        <w:contextualSpacing/>
      </w:pPr>
    </w:p>
    <w:p w14:paraId="63B3B470" w14:textId="74F282CB" w:rsidR="00AF16B4" w:rsidRDefault="00350A7A" w:rsidP="00AF16B4">
      <w:pPr>
        <w:pStyle w:val="Default"/>
        <w:numPr>
          <w:ilvl w:val="0"/>
          <w:numId w:val="17"/>
        </w:numPr>
        <w:contextualSpacing/>
      </w:pPr>
      <w:r>
        <w:t>Engineering drawing requirements, the required inspections, and functional tests.</w:t>
      </w:r>
    </w:p>
    <w:p w14:paraId="4E126BBC" w14:textId="32339DC5" w:rsidR="00350A7A" w:rsidRDefault="00293262" w:rsidP="00AF16B4">
      <w:pPr>
        <w:pStyle w:val="Default"/>
        <w:numPr>
          <w:ilvl w:val="0"/>
          <w:numId w:val="17"/>
        </w:numPr>
        <w:contextualSpacing/>
      </w:pPr>
      <w:r>
        <w:t xml:space="preserve">SAE - </w:t>
      </w:r>
      <w:r w:rsidR="00350A7A">
        <w:t xml:space="preserve">AS9102 First Article </w:t>
      </w:r>
      <w:r>
        <w:t>s</w:t>
      </w:r>
      <w:r w:rsidR="00350A7A">
        <w:t>ubmission</w:t>
      </w:r>
      <w:r>
        <w:t xml:space="preserve"> requirements.</w:t>
      </w:r>
    </w:p>
    <w:p w14:paraId="1B6824D0" w14:textId="5201485C" w:rsidR="00350A7A" w:rsidRDefault="00350A7A" w:rsidP="00AF16B4">
      <w:pPr>
        <w:pStyle w:val="Default"/>
        <w:numPr>
          <w:ilvl w:val="0"/>
          <w:numId w:val="17"/>
        </w:numPr>
        <w:contextualSpacing/>
      </w:pPr>
      <w:r>
        <w:t>Review the PFMEA and Control</w:t>
      </w:r>
      <w:r w:rsidR="000A2B55">
        <w:t xml:space="preserve"> Plan</w:t>
      </w:r>
      <w:r w:rsidR="00BE2151">
        <w:t xml:space="preserve">, if applicable, </w:t>
      </w:r>
      <w:r>
        <w:t xml:space="preserve">to prevent </w:t>
      </w:r>
      <w:r w:rsidR="002616B6">
        <w:t>board quality escapes.</w:t>
      </w:r>
    </w:p>
    <w:p w14:paraId="63A52780" w14:textId="780E8611" w:rsidR="00004AEA" w:rsidRDefault="00004AEA" w:rsidP="00AF16B4">
      <w:pPr>
        <w:pStyle w:val="Default"/>
        <w:numPr>
          <w:ilvl w:val="0"/>
          <w:numId w:val="17"/>
        </w:numPr>
        <w:contextualSpacing/>
      </w:pPr>
      <w:r>
        <w:t>Review manufacturing lot traceability and reaction plan to non-conformities.</w:t>
      </w:r>
    </w:p>
    <w:p w14:paraId="601512CD" w14:textId="65AEEC5C" w:rsidR="00A53148" w:rsidRDefault="00A53148" w:rsidP="005601B0">
      <w:pPr>
        <w:pStyle w:val="Default"/>
        <w:numPr>
          <w:ilvl w:val="0"/>
          <w:numId w:val="17"/>
        </w:numPr>
        <w:contextualSpacing/>
      </w:pPr>
      <w:r>
        <w:t xml:space="preserve">Review </w:t>
      </w:r>
      <w:r w:rsidR="00BE2151">
        <w:t>CCA</w:t>
      </w:r>
      <w:r>
        <w:t xml:space="preserve"> inspection capabilities, IPC and J-STD certifications.</w:t>
      </w:r>
    </w:p>
    <w:p w14:paraId="017D1421" w14:textId="77777777" w:rsidR="002616B6" w:rsidRDefault="002616B6" w:rsidP="002616B6">
      <w:pPr>
        <w:pStyle w:val="Default"/>
        <w:contextualSpacing/>
      </w:pPr>
    </w:p>
    <w:p w14:paraId="591BB7A7" w14:textId="5EA59729" w:rsidR="002616B6" w:rsidRDefault="002616B6" w:rsidP="002616B6">
      <w:pPr>
        <w:pStyle w:val="Default"/>
        <w:ind w:left="1440"/>
        <w:contextualSpacing/>
      </w:pPr>
      <w:r>
        <w:t>5.1.5.3 Supplier Qualification Phases</w:t>
      </w:r>
    </w:p>
    <w:p w14:paraId="241ED53A" w14:textId="77777777" w:rsidR="000A2B55" w:rsidRDefault="000A2B55" w:rsidP="000A2B55">
      <w:pPr>
        <w:pStyle w:val="Default"/>
        <w:contextualSpacing/>
      </w:pPr>
    </w:p>
    <w:p w14:paraId="15321223" w14:textId="1C92712F" w:rsidR="000A2B55" w:rsidRDefault="000A2B55" w:rsidP="00D75A24">
      <w:pPr>
        <w:pStyle w:val="Default"/>
        <w:ind w:left="1800"/>
        <w:contextualSpacing/>
      </w:pPr>
      <w:r>
        <w:t xml:space="preserve">The Sparton Procurement Specialist shall add </w:t>
      </w:r>
      <w:r w:rsidR="00004AEA">
        <w:t xml:space="preserve">the Supplier to the EVAL list until all five phases are completed. </w:t>
      </w:r>
    </w:p>
    <w:p w14:paraId="6CB7770A" w14:textId="77777777" w:rsidR="002616B6" w:rsidRDefault="002616B6" w:rsidP="002616B6">
      <w:pPr>
        <w:pStyle w:val="Default"/>
        <w:ind w:left="1440"/>
        <w:contextualSpacing/>
      </w:pPr>
    </w:p>
    <w:p w14:paraId="533A939F" w14:textId="0B2CB402" w:rsidR="002616B6" w:rsidRDefault="000A2B55" w:rsidP="002616B6">
      <w:pPr>
        <w:pStyle w:val="Default"/>
        <w:numPr>
          <w:ilvl w:val="0"/>
          <w:numId w:val="18"/>
        </w:numPr>
        <w:contextualSpacing/>
      </w:pPr>
      <w:r w:rsidRPr="00D75A24">
        <w:rPr>
          <w:b/>
          <w:bCs/>
        </w:rPr>
        <w:t>Phase 1</w:t>
      </w:r>
      <w:r>
        <w:t xml:space="preserve"> – Initial on-site visit to Supplier facility</w:t>
      </w:r>
      <w:r w:rsidR="00765D7C">
        <w:t>.</w:t>
      </w:r>
    </w:p>
    <w:p w14:paraId="5AF91066" w14:textId="108F152B" w:rsidR="000A2B55" w:rsidRDefault="000A2B55" w:rsidP="002616B6">
      <w:pPr>
        <w:pStyle w:val="Default"/>
        <w:numPr>
          <w:ilvl w:val="0"/>
          <w:numId w:val="18"/>
        </w:numPr>
        <w:contextualSpacing/>
      </w:pPr>
      <w:r w:rsidRPr="00D75A24">
        <w:rPr>
          <w:b/>
          <w:bCs/>
        </w:rPr>
        <w:t>Phase 2</w:t>
      </w:r>
      <w:r>
        <w:t xml:space="preserve"> – Approval of the Assessment Checklist.</w:t>
      </w:r>
    </w:p>
    <w:p w14:paraId="18F3B2D5" w14:textId="602A9CFF" w:rsidR="000A2B55" w:rsidRDefault="000A2B55" w:rsidP="002616B6">
      <w:pPr>
        <w:pStyle w:val="Default"/>
        <w:numPr>
          <w:ilvl w:val="0"/>
          <w:numId w:val="18"/>
        </w:numPr>
        <w:contextualSpacing/>
      </w:pPr>
      <w:r w:rsidRPr="00D75A24">
        <w:rPr>
          <w:b/>
          <w:bCs/>
        </w:rPr>
        <w:t>Phase 3</w:t>
      </w:r>
      <w:r>
        <w:t xml:space="preserve"> – </w:t>
      </w:r>
      <w:r w:rsidR="00765D7C">
        <w:t>Completion of the AS9102 First article approval process.</w:t>
      </w:r>
      <w:r>
        <w:t xml:space="preserve"> </w:t>
      </w:r>
    </w:p>
    <w:p w14:paraId="281A1357" w14:textId="76B3BB9F" w:rsidR="000A2B55" w:rsidRDefault="000A2B55" w:rsidP="00CC10FA">
      <w:pPr>
        <w:pStyle w:val="Default"/>
        <w:numPr>
          <w:ilvl w:val="0"/>
          <w:numId w:val="18"/>
        </w:numPr>
        <w:contextualSpacing/>
      </w:pPr>
      <w:r w:rsidRPr="00D75A24">
        <w:rPr>
          <w:b/>
          <w:bCs/>
        </w:rPr>
        <w:t>Phase 4</w:t>
      </w:r>
      <w:r>
        <w:t xml:space="preserve"> – Quality performance monitoring of the first three production shipments.</w:t>
      </w:r>
    </w:p>
    <w:p w14:paraId="2F94B64F" w14:textId="5F8D285C" w:rsidR="000A2B55" w:rsidRDefault="000A2B55" w:rsidP="00D75A24">
      <w:pPr>
        <w:pStyle w:val="Default"/>
        <w:numPr>
          <w:ilvl w:val="0"/>
          <w:numId w:val="18"/>
        </w:numPr>
        <w:contextualSpacing/>
      </w:pPr>
      <w:r w:rsidRPr="00D75A24">
        <w:rPr>
          <w:b/>
          <w:bCs/>
        </w:rPr>
        <w:t>Phase 5</w:t>
      </w:r>
      <w:r>
        <w:t xml:space="preserve"> – </w:t>
      </w:r>
      <w:r w:rsidR="00BE2151">
        <w:t>If the performance scores are above 95% for three consecutive months, c</w:t>
      </w:r>
      <w:r w:rsidR="00004AEA">
        <w:t>hange</w:t>
      </w:r>
      <w:r>
        <w:t xml:space="preserve"> the Supplier </w:t>
      </w:r>
      <w:r w:rsidR="00004AEA">
        <w:t>from EVAL status to QML status.</w:t>
      </w:r>
      <w:r>
        <w:t xml:space="preserve"> </w:t>
      </w:r>
    </w:p>
    <w:p w14:paraId="2D458FE0" w14:textId="77777777" w:rsidR="00E905FB" w:rsidRDefault="00E905FB" w:rsidP="00547D9B">
      <w:pPr>
        <w:pStyle w:val="Default"/>
        <w:contextualSpacing/>
      </w:pPr>
    </w:p>
    <w:p w14:paraId="4E4C6422" w14:textId="0989B6AA" w:rsidR="00F866C1" w:rsidRPr="00571233" w:rsidRDefault="00F866C1" w:rsidP="00F22AFC">
      <w:pPr>
        <w:pStyle w:val="Default"/>
        <w:spacing w:before="200" w:after="120"/>
        <w:ind w:left="630" w:right="-302"/>
        <w:contextualSpacing/>
        <w:rPr>
          <w:rFonts w:ascii="Arial" w:hAnsi="Arial"/>
          <w:b/>
          <w:color w:val="auto"/>
          <w:sz w:val="22"/>
        </w:rPr>
      </w:pPr>
      <w:r w:rsidRPr="0094705C">
        <w:rPr>
          <w:rFonts w:ascii="Arial" w:hAnsi="Arial" w:cs="Arial"/>
          <w:b/>
          <w:bCs/>
          <w:color w:val="auto"/>
          <w:sz w:val="22"/>
          <w:szCs w:val="22"/>
        </w:rPr>
        <w:t>5.1.</w:t>
      </w:r>
      <w:r w:rsidR="00E905FB">
        <w:rPr>
          <w:rFonts w:ascii="Arial" w:hAnsi="Arial" w:cs="Arial"/>
          <w:b/>
          <w:bCs/>
          <w:color w:val="auto"/>
          <w:sz w:val="22"/>
          <w:szCs w:val="22"/>
        </w:rPr>
        <w:t>6</w:t>
      </w:r>
      <w:r w:rsidRPr="0094705C">
        <w:rPr>
          <w:rFonts w:ascii="Arial" w:hAnsi="Arial" w:cs="Arial"/>
          <w:b/>
          <w:bCs/>
          <w:color w:val="auto"/>
          <w:sz w:val="22"/>
          <w:szCs w:val="22"/>
        </w:rPr>
        <w:t xml:space="preserve"> Planning (Custom Parts only): </w:t>
      </w:r>
    </w:p>
    <w:p w14:paraId="0328CFE7" w14:textId="6D87DC6B" w:rsidR="000B42CA" w:rsidRPr="008D47FB" w:rsidRDefault="008D47FB" w:rsidP="00534CA5">
      <w:pPr>
        <w:pStyle w:val="Default"/>
        <w:spacing w:before="200" w:after="120"/>
        <w:ind w:left="630" w:right="-302"/>
        <w:rPr>
          <w:rFonts w:ascii="Arial" w:hAnsi="Arial" w:cs="Arial"/>
          <w:color w:val="auto"/>
          <w:sz w:val="22"/>
          <w:szCs w:val="22"/>
        </w:rPr>
      </w:pPr>
      <w:r>
        <w:rPr>
          <w:rFonts w:ascii="Arial" w:hAnsi="Arial" w:cs="Arial"/>
          <w:bCs/>
          <w:color w:val="auto"/>
          <w:sz w:val="22"/>
          <w:szCs w:val="22"/>
        </w:rPr>
        <w:t>The supplier shall analyze Sparton technical documents (drawings, specifications, purchase orders, commodity</w:t>
      </w:r>
      <w:r w:rsidR="00547D9B">
        <w:rPr>
          <w:rFonts w:ascii="Arial" w:hAnsi="Arial" w:cs="Arial"/>
          <w:bCs/>
          <w:color w:val="auto"/>
          <w:sz w:val="22"/>
          <w:szCs w:val="22"/>
        </w:rPr>
        <w:t>,</w:t>
      </w:r>
      <w:r>
        <w:rPr>
          <w:rFonts w:ascii="Arial" w:hAnsi="Arial" w:cs="Arial"/>
          <w:bCs/>
          <w:color w:val="auto"/>
          <w:sz w:val="22"/>
          <w:szCs w:val="22"/>
        </w:rPr>
        <w:t xml:space="preserve"> and customer specific requirements as well as terms and conditions) </w:t>
      </w:r>
      <w:r w:rsidR="001431F3">
        <w:rPr>
          <w:rFonts w:ascii="Arial" w:hAnsi="Arial" w:cs="Arial"/>
          <w:bCs/>
          <w:color w:val="auto"/>
          <w:sz w:val="22"/>
          <w:szCs w:val="22"/>
        </w:rPr>
        <w:t>to</w:t>
      </w:r>
      <w:r>
        <w:rPr>
          <w:rFonts w:ascii="Arial" w:hAnsi="Arial" w:cs="Arial"/>
          <w:bCs/>
          <w:color w:val="auto"/>
          <w:sz w:val="22"/>
          <w:szCs w:val="22"/>
        </w:rPr>
        <w:t xml:space="preserve"> determine and confirm supplier capability for supplier manufacturing</w:t>
      </w:r>
      <w:r w:rsidR="000B42CA">
        <w:rPr>
          <w:rFonts w:ascii="Arial" w:hAnsi="Arial" w:cs="Arial"/>
          <w:bCs/>
          <w:color w:val="auto"/>
          <w:sz w:val="22"/>
          <w:szCs w:val="22"/>
        </w:rPr>
        <w:t>.</w:t>
      </w:r>
    </w:p>
    <w:p w14:paraId="16117A73" w14:textId="77777777" w:rsidR="00F866C1" w:rsidRPr="0094705C" w:rsidRDefault="0091371A" w:rsidP="00265E8D">
      <w:pPr>
        <w:pStyle w:val="Default"/>
        <w:spacing w:after="120"/>
        <w:ind w:left="-187" w:right="-302"/>
        <w:jc w:val="both"/>
        <w:rPr>
          <w:rFonts w:ascii="Arial" w:hAnsi="Arial" w:cs="Arial"/>
          <w:sz w:val="22"/>
          <w:szCs w:val="22"/>
        </w:rPr>
      </w:pPr>
      <w:r>
        <w:rPr>
          <w:rFonts w:ascii="Arial" w:hAnsi="Arial" w:cs="Arial"/>
          <w:sz w:val="22"/>
          <w:szCs w:val="22"/>
        </w:rPr>
        <w:t xml:space="preserve">             </w:t>
      </w:r>
      <w:r w:rsidR="00265E8D">
        <w:rPr>
          <w:rFonts w:ascii="Arial" w:hAnsi="Arial" w:cs="Arial"/>
          <w:sz w:val="22"/>
          <w:szCs w:val="22"/>
        </w:rPr>
        <w:t>T</w:t>
      </w:r>
      <w:r w:rsidR="00F866C1" w:rsidRPr="0094705C">
        <w:rPr>
          <w:rFonts w:ascii="Arial" w:hAnsi="Arial" w:cs="Arial"/>
          <w:sz w:val="22"/>
          <w:szCs w:val="22"/>
        </w:rPr>
        <w:t xml:space="preserve">he </w:t>
      </w:r>
      <w:r w:rsidR="00310DFD" w:rsidRPr="0094705C">
        <w:rPr>
          <w:rFonts w:ascii="Arial" w:hAnsi="Arial" w:cs="Arial"/>
          <w:sz w:val="22"/>
          <w:szCs w:val="22"/>
        </w:rPr>
        <w:t>Supplier</w:t>
      </w:r>
      <w:r w:rsidR="00F866C1" w:rsidRPr="0094705C">
        <w:rPr>
          <w:rFonts w:ascii="Arial" w:hAnsi="Arial" w:cs="Arial"/>
          <w:sz w:val="22"/>
          <w:szCs w:val="22"/>
        </w:rPr>
        <w:t xml:space="preserve"> shall establish an ongoing control plan that identifies the product realization methods. </w:t>
      </w:r>
    </w:p>
    <w:p w14:paraId="379352DD" w14:textId="03314AA3" w:rsidR="00F866C1" w:rsidRPr="0094705C" w:rsidRDefault="00F866C1" w:rsidP="00C94B88">
      <w:pPr>
        <w:pStyle w:val="Default"/>
        <w:ind w:left="1170" w:right="-302"/>
        <w:rPr>
          <w:rFonts w:ascii="Arial" w:hAnsi="Arial" w:cs="Arial"/>
          <w:sz w:val="22"/>
          <w:szCs w:val="22"/>
        </w:rPr>
      </w:pPr>
      <w:r w:rsidRPr="0094705C">
        <w:rPr>
          <w:rFonts w:ascii="Arial" w:hAnsi="Arial" w:cs="Arial"/>
          <w:b/>
          <w:bCs/>
          <w:sz w:val="22"/>
          <w:szCs w:val="22"/>
        </w:rPr>
        <w:t>5.1.</w:t>
      </w:r>
      <w:r w:rsidR="00E905FB">
        <w:rPr>
          <w:rFonts w:ascii="Arial" w:hAnsi="Arial" w:cs="Arial"/>
          <w:b/>
          <w:bCs/>
          <w:sz w:val="22"/>
          <w:szCs w:val="22"/>
        </w:rPr>
        <w:t>6</w:t>
      </w:r>
      <w:r w:rsidRPr="0094705C">
        <w:rPr>
          <w:rFonts w:ascii="Arial" w:hAnsi="Arial" w:cs="Arial"/>
          <w:b/>
          <w:bCs/>
          <w:sz w:val="22"/>
          <w:szCs w:val="22"/>
        </w:rPr>
        <w:t xml:space="preserve">.1 </w:t>
      </w:r>
      <w:r w:rsidRPr="0094705C">
        <w:rPr>
          <w:rFonts w:ascii="Arial" w:hAnsi="Arial" w:cs="Arial"/>
          <w:sz w:val="22"/>
          <w:szCs w:val="22"/>
        </w:rPr>
        <w:t xml:space="preserve">The control plan may be </w:t>
      </w:r>
      <w:r w:rsidR="00265E8D">
        <w:rPr>
          <w:rFonts w:ascii="Arial" w:hAnsi="Arial" w:cs="Arial"/>
          <w:sz w:val="22"/>
          <w:szCs w:val="22"/>
        </w:rPr>
        <w:t>in</w:t>
      </w:r>
      <w:r w:rsidRPr="0094705C">
        <w:rPr>
          <w:rFonts w:ascii="Arial" w:hAnsi="Arial" w:cs="Arial"/>
          <w:sz w:val="22"/>
          <w:szCs w:val="22"/>
        </w:rPr>
        <w:t xml:space="preserve"> the form of a narrative or flow chart with the minimum </w:t>
      </w:r>
      <w:r w:rsidR="0091371A">
        <w:rPr>
          <w:rFonts w:ascii="Arial" w:hAnsi="Arial" w:cs="Arial"/>
          <w:sz w:val="22"/>
          <w:szCs w:val="22"/>
        </w:rPr>
        <w:t xml:space="preserve">                   </w:t>
      </w:r>
      <w:r w:rsidR="00612966">
        <w:rPr>
          <w:rFonts w:ascii="Arial" w:hAnsi="Arial" w:cs="Arial"/>
          <w:sz w:val="22"/>
          <w:szCs w:val="22"/>
        </w:rPr>
        <w:t xml:space="preserve"> </w:t>
      </w:r>
      <w:r w:rsidRPr="0094705C">
        <w:rPr>
          <w:rFonts w:ascii="Arial" w:hAnsi="Arial" w:cs="Arial"/>
          <w:sz w:val="22"/>
          <w:szCs w:val="22"/>
        </w:rPr>
        <w:t>requirements as follows</w:t>
      </w:r>
      <w:r w:rsidR="00547D9B">
        <w:rPr>
          <w:rFonts w:ascii="Arial" w:hAnsi="Arial" w:cs="Arial"/>
          <w:sz w:val="22"/>
          <w:szCs w:val="22"/>
        </w:rPr>
        <w:t>:</w:t>
      </w:r>
    </w:p>
    <w:p w14:paraId="29DEADE5" w14:textId="1D380687" w:rsidR="00F866C1" w:rsidRPr="00325582" w:rsidRDefault="00F866C1" w:rsidP="006873B1">
      <w:pPr>
        <w:pStyle w:val="Default"/>
        <w:spacing w:after="69"/>
        <w:ind w:left="1350" w:right="-302"/>
        <w:contextualSpacing/>
        <w:rPr>
          <w:rFonts w:ascii="Arial" w:hAnsi="Arial" w:cs="Arial"/>
          <w:sz w:val="22"/>
          <w:szCs w:val="22"/>
        </w:rPr>
      </w:pPr>
      <w:r w:rsidRPr="00325582">
        <w:rPr>
          <w:rFonts w:ascii="Arial" w:hAnsi="Arial" w:cs="Arial"/>
          <w:sz w:val="22"/>
          <w:szCs w:val="22"/>
        </w:rPr>
        <w:t xml:space="preserve">• Sparton part number, </w:t>
      </w:r>
      <w:r w:rsidR="005F1368" w:rsidRPr="00325582">
        <w:rPr>
          <w:rFonts w:ascii="Arial" w:hAnsi="Arial" w:cs="Arial"/>
          <w:sz w:val="22"/>
          <w:szCs w:val="22"/>
        </w:rPr>
        <w:t>description,</w:t>
      </w:r>
      <w:r w:rsidRPr="00325582">
        <w:rPr>
          <w:rFonts w:ascii="Arial" w:hAnsi="Arial" w:cs="Arial"/>
          <w:sz w:val="22"/>
          <w:szCs w:val="22"/>
        </w:rPr>
        <w:t xml:space="preserve"> and revision </w:t>
      </w:r>
    </w:p>
    <w:p w14:paraId="5EC1FA37" w14:textId="77777777" w:rsidR="00F866C1" w:rsidRPr="00325582" w:rsidRDefault="00F866C1" w:rsidP="006873B1">
      <w:pPr>
        <w:pStyle w:val="Default"/>
        <w:spacing w:after="69"/>
        <w:ind w:left="1350" w:right="-302"/>
        <w:contextualSpacing/>
        <w:rPr>
          <w:rFonts w:ascii="Arial" w:hAnsi="Arial" w:cs="Arial"/>
          <w:sz w:val="22"/>
          <w:szCs w:val="22"/>
        </w:rPr>
      </w:pPr>
      <w:r w:rsidRPr="00325582">
        <w:rPr>
          <w:rFonts w:ascii="Arial" w:hAnsi="Arial" w:cs="Arial"/>
          <w:sz w:val="22"/>
          <w:szCs w:val="22"/>
        </w:rPr>
        <w:t xml:space="preserve">• Operation / process name or description </w:t>
      </w:r>
    </w:p>
    <w:p w14:paraId="52A8E985" w14:textId="2EEE4923" w:rsidR="00F866C1" w:rsidRPr="00325582" w:rsidRDefault="00F866C1" w:rsidP="006873B1">
      <w:pPr>
        <w:pStyle w:val="Default"/>
        <w:spacing w:after="69"/>
        <w:ind w:left="1350" w:right="-302"/>
        <w:contextualSpacing/>
        <w:rPr>
          <w:rFonts w:ascii="Arial" w:hAnsi="Arial" w:cs="Arial"/>
          <w:sz w:val="22"/>
          <w:szCs w:val="22"/>
        </w:rPr>
      </w:pPr>
      <w:r w:rsidRPr="00325582">
        <w:rPr>
          <w:rFonts w:ascii="Arial" w:hAnsi="Arial" w:cs="Arial"/>
          <w:sz w:val="22"/>
          <w:szCs w:val="22"/>
        </w:rPr>
        <w:t>• Key characteristic</w:t>
      </w:r>
      <w:r w:rsidR="00BC35F2">
        <w:rPr>
          <w:rFonts w:ascii="Arial" w:hAnsi="Arial" w:cs="Arial"/>
          <w:sz w:val="22"/>
          <w:szCs w:val="22"/>
        </w:rPr>
        <w:t>(s)</w:t>
      </w:r>
      <w:r w:rsidRPr="00325582">
        <w:rPr>
          <w:rFonts w:ascii="Arial" w:hAnsi="Arial" w:cs="Arial"/>
          <w:sz w:val="22"/>
          <w:szCs w:val="22"/>
        </w:rPr>
        <w:t xml:space="preserve"> to be controlled </w:t>
      </w:r>
    </w:p>
    <w:p w14:paraId="35136F7B" w14:textId="61E02E51" w:rsidR="00F866C1" w:rsidRPr="00325582" w:rsidRDefault="00F866C1" w:rsidP="006873B1">
      <w:pPr>
        <w:pStyle w:val="Default"/>
        <w:spacing w:after="69"/>
        <w:ind w:left="1530" w:right="-302" w:hanging="180"/>
        <w:contextualSpacing/>
        <w:rPr>
          <w:rFonts w:ascii="Arial" w:hAnsi="Arial" w:cs="Arial"/>
          <w:sz w:val="22"/>
          <w:szCs w:val="22"/>
        </w:rPr>
      </w:pPr>
      <w:r w:rsidRPr="00325582">
        <w:rPr>
          <w:rFonts w:ascii="Arial" w:hAnsi="Arial" w:cs="Arial"/>
          <w:sz w:val="22"/>
          <w:szCs w:val="22"/>
        </w:rPr>
        <w:t xml:space="preserve">• Inspection stages and evaluation method, </w:t>
      </w:r>
      <w:r w:rsidR="00BC35F2">
        <w:rPr>
          <w:rFonts w:ascii="Arial" w:hAnsi="Arial" w:cs="Arial"/>
          <w:sz w:val="22"/>
          <w:szCs w:val="22"/>
        </w:rPr>
        <w:t>(</w:t>
      </w:r>
      <w:r w:rsidRPr="00325582">
        <w:rPr>
          <w:rFonts w:ascii="Arial" w:hAnsi="Arial" w:cs="Arial"/>
          <w:sz w:val="22"/>
          <w:szCs w:val="22"/>
        </w:rPr>
        <w:t xml:space="preserve">i.e., micrometer, caliper, </w:t>
      </w:r>
      <w:r w:rsidR="00BC35F2">
        <w:rPr>
          <w:rFonts w:ascii="Arial" w:hAnsi="Arial" w:cs="Arial"/>
          <w:sz w:val="22"/>
          <w:szCs w:val="22"/>
        </w:rPr>
        <w:t xml:space="preserve">and </w:t>
      </w:r>
      <w:r w:rsidRPr="00325582">
        <w:rPr>
          <w:rFonts w:ascii="Arial" w:hAnsi="Arial" w:cs="Arial"/>
          <w:sz w:val="22"/>
          <w:szCs w:val="22"/>
        </w:rPr>
        <w:t>reference to a procedure</w:t>
      </w:r>
      <w:r w:rsidR="00BC35F2">
        <w:rPr>
          <w:rFonts w:ascii="Arial" w:hAnsi="Arial" w:cs="Arial"/>
          <w:sz w:val="22"/>
          <w:szCs w:val="22"/>
        </w:rPr>
        <w:t>)</w:t>
      </w:r>
      <w:r w:rsidRPr="00325582">
        <w:rPr>
          <w:rFonts w:ascii="Arial" w:hAnsi="Arial" w:cs="Arial"/>
          <w:sz w:val="22"/>
          <w:szCs w:val="22"/>
        </w:rPr>
        <w:t xml:space="preserve"> </w:t>
      </w:r>
    </w:p>
    <w:p w14:paraId="45A88532" w14:textId="04E31F18" w:rsidR="00F866C1" w:rsidRPr="00325582" w:rsidRDefault="00F866C1" w:rsidP="006873B1">
      <w:pPr>
        <w:pStyle w:val="Default"/>
        <w:spacing w:after="69"/>
        <w:ind w:left="1350" w:right="-302"/>
        <w:contextualSpacing/>
        <w:rPr>
          <w:rFonts w:ascii="Arial" w:hAnsi="Arial" w:cs="Arial"/>
          <w:sz w:val="22"/>
          <w:szCs w:val="22"/>
        </w:rPr>
      </w:pPr>
      <w:r w:rsidRPr="00325582">
        <w:rPr>
          <w:rFonts w:ascii="Arial" w:hAnsi="Arial" w:cs="Arial"/>
          <w:sz w:val="22"/>
          <w:szCs w:val="22"/>
        </w:rPr>
        <w:t>• The frequency, sample size</w:t>
      </w:r>
      <w:r w:rsidR="000A63FC">
        <w:rPr>
          <w:rFonts w:ascii="Arial" w:hAnsi="Arial" w:cs="Arial"/>
          <w:sz w:val="22"/>
          <w:szCs w:val="22"/>
        </w:rPr>
        <w:t>,</w:t>
      </w:r>
      <w:r w:rsidRPr="00325582">
        <w:rPr>
          <w:rFonts w:ascii="Arial" w:hAnsi="Arial" w:cs="Arial"/>
          <w:sz w:val="22"/>
          <w:szCs w:val="22"/>
        </w:rPr>
        <w:t xml:space="preserve"> and analysis methods </w:t>
      </w:r>
    </w:p>
    <w:p w14:paraId="6D0A9BE3" w14:textId="696ACFA8" w:rsidR="00F866C1" w:rsidRDefault="00F866C1" w:rsidP="006873B1">
      <w:pPr>
        <w:pStyle w:val="Default"/>
        <w:spacing w:after="69"/>
        <w:ind w:left="1350" w:right="-302"/>
        <w:contextualSpacing/>
        <w:rPr>
          <w:rFonts w:ascii="Arial" w:hAnsi="Arial" w:cs="Arial"/>
          <w:sz w:val="22"/>
          <w:szCs w:val="22"/>
        </w:rPr>
      </w:pPr>
      <w:r w:rsidRPr="00325582">
        <w:rPr>
          <w:rFonts w:ascii="Arial" w:hAnsi="Arial" w:cs="Arial"/>
          <w:sz w:val="22"/>
          <w:szCs w:val="22"/>
        </w:rPr>
        <w:t>• Reaction plan required if an out-of</w:t>
      </w:r>
      <w:r w:rsidR="000A63FC">
        <w:rPr>
          <w:rFonts w:ascii="Arial" w:hAnsi="Arial" w:cs="Arial"/>
          <w:sz w:val="22"/>
          <w:szCs w:val="22"/>
        </w:rPr>
        <w:t>-</w:t>
      </w:r>
      <w:r w:rsidRPr="00325582">
        <w:rPr>
          <w:rFonts w:ascii="Arial" w:hAnsi="Arial" w:cs="Arial"/>
          <w:sz w:val="22"/>
          <w:szCs w:val="22"/>
        </w:rPr>
        <w:t xml:space="preserve">control condition occurs </w:t>
      </w:r>
    </w:p>
    <w:p w14:paraId="382666DA" w14:textId="5D56907A" w:rsidR="00F866C1" w:rsidRPr="0094705C" w:rsidRDefault="00F866C1" w:rsidP="00CC10FA">
      <w:pPr>
        <w:pStyle w:val="Default"/>
        <w:tabs>
          <w:tab w:val="left" w:pos="180"/>
        </w:tabs>
        <w:spacing w:before="120"/>
        <w:ind w:left="180" w:right="-302"/>
        <w:rPr>
          <w:rFonts w:ascii="Arial" w:hAnsi="Arial" w:cs="Arial"/>
          <w:sz w:val="22"/>
          <w:szCs w:val="22"/>
        </w:rPr>
      </w:pPr>
      <w:r w:rsidRPr="0094705C">
        <w:rPr>
          <w:rFonts w:ascii="Arial" w:hAnsi="Arial" w:cs="Arial"/>
          <w:b/>
          <w:bCs/>
          <w:sz w:val="22"/>
          <w:szCs w:val="22"/>
        </w:rPr>
        <w:t xml:space="preserve">5.2 Design and Document Control: </w:t>
      </w:r>
    </w:p>
    <w:p w14:paraId="34448FBD" w14:textId="5AA2342C" w:rsidR="00F866C1" w:rsidRDefault="0091371A" w:rsidP="0091371A">
      <w:pPr>
        <w:pStyle w:val="Default"/>
        <w:spacing w:before="120" w:after="120"/>
        <w:ind w:left="180" w:right="-305" w:hanging="360"/>
        <w:jc w:val="both"/>
        <w:rPr>
          <w:rFonts w:ascii="Arial" w:hAnsi="Arial" w:cs="Arial"/>
          <w:color w:val="auto"/>
          <w:sz w:val="22"/>
          <w:szCs w:val="22"/>
        </w:rPr>
      </w:pPr>
      <w:r>
        <w:rPr>
          <w:rFonts w:ascii="Arial" w:hAnsi="Arial" w:cs="Arial"/>
          <w:color w:val="auto"/>
          <w:sz w:val="22"/>
          <w:szCs w:val="22"/>
        </w:rPr>
        <w:t xml:space="preserve">      </w:t>
      </w:r>
      <w:r w:rsidR="00F866C1" w:rsidRPr="0094705C">
        <w:rPr>
          <w:rFonts w:ascii="Arial" w:hAnsi="Arial" w:cs="Arial"/>
          <w:color w:val="auto"/>
          <w:sz w:val="22"/>
          <w:szCs w:val="22"/>
        </w:rPr>
        <w:t xml:space="preserve">All documentation or property </w:t>
      </w:r>
      <w:r w:rsidR="007B5F4D" w:rsidRPr="0094705C">
        <w:rPr>
          <w:rFonts w:ascii="Arial" w:hAnsi="Arial" w:cs="Arial"/>
          <w:color w:val="auto"/>
          <w:sz w:val="22"/>
          <w:szCs w:val="22"/>
        </w:rPr>
        <w:t xml:space="preserve">that has been </w:t>
      </w:r>
      <w:r w:rsidR="00F866C1" w:rsidRPr="0094705C">
        <w:rPr>
          <w:rFonts w:ascii="Arial" w:hAnsi="Arial" w:cs="Arial"/>
          <w:color w:val="auto"/>
          <w:sz w:val="22"/>
          <w:szCs w:val="22"/>
        </w:rPr>
        <w:t xml:space="preserve">supplied </w:t>
      </w:r>
      <w:r w:rsidR="007B5F4D" w:rsidRPr="0094705C">
        <w:rPr>
          <w:rFonts w:ascii="Arial" w:hAnsi="Arial" w:cs="Arial"/>
          <w:color w:val="auto"/>
          <w:sz w:val="22"/>
          <w:szCs w:val="22"/>
        </w:rPr>
        <w:t xml:space="preserve">by the </w:t>
      </w:r>
      <w:r w:rsidR="00310DFD" w:rsidRPr="0094705C">
        <w:rPr>
          <w:rFonts w:ascii="Arial" w:hAnsi="Arial" w:cs="Arial"/>
          <w:color w:val="auto"/>
          <w:sz w:val="22"/>
          <w:szCs w:val="22"/>
        </w:rPr>
        <w:t>Supplier</w:t>
      </w:r>
      <w:r w:rsidR="007B5F4D" w:rsidRPr="0094705C">
        <w:rPr>
          <w:rFonts w:ascii="Arial" w:hAnsi="Arial" w:cs="Arial"/>
          <w:color w:val="auto"/>
          <w:sz w:val="22"/>
          <w:szCs w:val="22"/>
        </w:rPr>
        <w:t xml:space="preserve"> </w:t>
      </w:r>
      <w:r w:rsidR="00F866C1" w:rsidRPr="0094705C">
        <w:rPr>
          <w:rFonts w:ascii="Arial" w:hAnsi="Arial" w:cs="Arial"/>
          <w:color w:val="auto"/>
          <w:sz w:val="22"/>
          <w:szCs w:val="22"/>
        </w:rPr>
        <w:t xml:space="preserve">to support the delivery of </w:t>
      </w:r>
      <w:r w:rsidR="007B5F4D" w:rsidRPr="0094705C">
        <w:rPr>
          <w:rFonts w:ascii="Arial" w:hAnsi="Arial" w:cs="Arial"/>
          <w:color w:val="auto"/>
          <w:sz w:val="22"/>
          <w:szCs w:val="22"/>
        </w:rPr>
        <w:t xml:space="preserve">material </w:t>
      </w:r>
      <w:r w:rsidR="00DD3A06" w:rsidRPr="0094705C">
        <w:rPr>
          <w:rFonts w:ascii="Arial" w:hAnsi="Arial" w:cs="Arial"/>
          <w:color w:val="auto"/>
          <w:sz w:val="22"/>
          <w:szCs w:val="22"/>
        </w:rPr>
        <w:t xml:space="preserve">or services </w:t>
      </w:r>
      <w:r w:rsidR="00F866C1" w:rsidRPr="0094705C">
        <w:rPr>
          <w:rFonts w:ascii="Arial" w:hAnsi="Arial" w:cs="Arial"/>
          <w:color w:val="auto"/>
          <w:sz w:val="22"/>
          <w:szCs w:val="22"/>
        </w:rPr>
        <w:t xml:space="preserve">is </w:t>
      </w:r>
      <w:r w:rsidR="007B5F4D" w:rsidRPr="0094705C">
        <w:rPr>
          <w:rFonts w:ascii="Arial" w:hAnsi="Arial" w:cs="Arial"/>
          <w:color w:val="auto"/>
          <w:sz w:val="22"/>
          <w:szCs w:val="22"/>
        </w:rPr>
        <w:t xml:space="preserve">deemed </w:t>
      </w:r>
      <w:r w:rsidR="002925F1" w:rsidRPr="0094705C">
        <w:rPr>
          <w:rFonts w:ascii="Arial" w:hAnsi="Arial" w:cs="Arial"/>
          <w:color w:val="auto"/>
          <w:sz w:val="22"/>
          <w:szCs w:val="22"/>
        </w:rPr>
        <w:t>the</w:t>
      </w:r>
      <w:r w:rsidR="00F866C1" w:rsidRPr="0094705C">
        <w:rPr>
          <w:rFonts w:ascii="Arial" w:hAnsi="Arial" w:cs="Arial"/>
          <w:color w:val="auto"/>
          <w:sz w:val="22"/>
          <w:szCs w:val="22"/>
        </w:rPr>
        <w:t xml:space="preserve"> property of Sparton and </w:t>
      </w:r>
      <w:r w:rsidR="007B5F4D" w:rsidRPr="0094705C">
        <w:rPr>
          <w:rFonts w:ascii="Arial" w:hAnsi="Arial" w:cs="Arial"/>
          <w:color w:val="auto"/>
          <w:sz w:val="22"/>
          <w:szCs w:val="22"/>
        </w:rPr>
        <w:t xml:space="preserve">will be considered </w:t>
      </w:r>
      <w:r w:rsidR="00F866C1" w:rsidRPr="0094705C">
        <w:rPr>
          <w:rFonts w:ascii="Arial" w:hAnsi="Arial" w:cs="Arial"/>
          <w:color w:val="auto"/>
          <w:sz w:val="22"/>
          <w:szCs w:val="22"/>
        </w:rPr>
        <w:t>proprietary</w:t>
      </w:r>
      <w:r w:rsidR="007B5F4D" w:rsidRPr="0094705C">
        <w:rPr>
          <w:rFonts w:ascii="Arial" w:hAnsi="Arial" w:cs="Arial"/>
          <w:color w:val="auto"/>
          <w:sz w:val="22"/>
          <w:szCs w:val="22"/>
        </w:rPr>
        <w:t xml:space="preserve"> and confidential between Sparton and the </w:t>
      </w:r>
      <w:r w:rsidR="00310DFD" w:rsidRPr="0094705C">
        <w:rPr>
          <w:rFonts w:ascii="Arial" w:hAnsi="Arial" w:cs="Arial"/>
          <w:color w:val="auto"/>
          <w:sz w:val="22"/>
          <w:szCs w:val="22"/>
        </w:rPr>
        <w:t>Supplier</w:t>
      </w:r>
      <w:r w:rsidR="00F866C1" w:rsidRPr="0094705C">
        <w:rPr>
          <w:rFonts w:ascii="Arial" w:hAnsi="Arial" w:cs="Arial"/>
          <w:color w:val="auto"/>
          <w:sz w:val="22"/>
          <w:szCs w:val="22"/>
        </w:rPr>
        <w:t xml:space="preserve">. This may include but not limited to, Engineering Drawings, Bills of Material, Electronic Files, Software, Assembly / Testing Procedures, </w:t>
      </w:r>
      <w:r w:rsidR="004706A9">
        <w:rPr>
          <w:rFonts w:ascii="Arial" w:hAnsi="Arial" w:cs="Arial"/>
          <w:color w:val="auto"/>
          <w:sz w:val="22"/>
          <w:szCs w:val="22"/>
        </w:rPr>
        <w:t xml:space="preserve">and </w:t>
      </w:r>
      <w:r w:rsidR="00F866C1" w:rsidRPr="0094705C">
        <w:rPr>
          <w:rFonts w:ascii="Arial" w:hAnsi="Arial" w:cs="Arial"/>
          <w:color w:val="auto"/>
          <w:sz w:val="22"/>
          <w:szCs w:val="22"/>
        </w:rPr>
        <w:t xml:space="preserve">Test Fixtures and Specifications. </w:t>
      </w:r>
    </w:p>
    <w:p w14:paraId="454B17A2" w14:textId="013D9504" w:rsidR="00F866C1" w:rsidRPr="0094705C" w:rsidRDefault="00F866C1" w:rsidP="009D0323">
      <w:pPr>
        <w:pStyle w:val="Default"/>
        <w:spacing w:after="175"/>
        <w:ind w:left="630" w:right="-305"/>
        <w:rPr>
          <w:rFonts w:ascii="Arial" w:hAnsi="Arial" w:cs="Arial"/>
          <w:color w:val="auto"/>
          <w:sz w:val="22"/>
          <w:szCs w:val="22"/>
        </w:rPr>
      </w:pPr>
      <w:r w:rsidRPr="0094705C">
        <w:rPr>
          <w:rFonts w:ascii="Arial" w:hAnsi="Arial" w:cs="Arial"/>
          <w:b/>
          <w:bCs/>
          <w:color w:val="auto"/>
          <w:sz w:val="22"/>
          <w:szCs w:val="22"/>
        </w:rPr>
        <w:t xml:space="preserve">5.2.1 </w:t>
      </w:r>
      <w:r w:rsidRPr="0094705C">
        <w:rPr>
          <w:rFonts w:ascii="Arial" w:hAnsi="Arial" w:cs="Arial"/>
          <w:color w:val="auto"/>
          <w:sz w:val="22"/>
          <w:szCs w:val="22"/>
        </w:rPr>
        <w:t xml:space="preserve">Any </w:t>
      </w:r>
      <w:r w:rsidR="00325582">
        <w:rPr>
          <w:rFonts w:ascii="Arial" w:hAnsi="Arial" w:cs="Arial"/>
          <w:color w:val="auto"/>
          <w:sz w:val="22"/>
          <w:szCs w:val="22"/>
        </w:rPr>
        <w:t xml:space="preserve">proposed </w:t>
      </w:r>
      <w:r w:rsidRPr="0094705C">
        <w:rPr>
          <w:rFonts w:ascii="Arial" w:hAnsi="Arial" w:cs="Arial"/>
          <w:color w:val="auto"/>
          <w:sz w:val="22"/>
          <w:szCs w:val="22"/>
        </w:rPr>
        <w:t xml:space="preserve">changes </w:t>
      </w:r>
      <w:r w:rsidR="00D96CC9">
        <w:rPr>
          <w:rFonts w:ascii="Arial" w:hAnsi="Arial" w:cs="Arial"/>
          <w:color w:val="auto"/>
          <w:sz w:val="22"/>
          <w:szCs w:val="22"/>
        </w:rPr>
        <w:t xml:space="preserve">by </w:t>
      </w:r>
      <w:r w:rsidRPr="0094705C">
        <w:rPr>
          <w:rFonts w:ascii="Arial" w:hAnsi="Arial" w:cs="Arial"/>
          <w:color w:val="auto"/>
          <w:sz w:val="22"/>
          <w:szCs w:val="22"/>
        </w:rPr>
        <w:t xml:space="preserve">the </w:t>
      </w:r>
      <w:r w:rsidR="00310DFD" w:rsidRPr="0094705C">
        <w:rPr>
          <w:rFonts w:ascii="Arial" w:hAnsi="Arial" w:cs="Arial"/>
          <w:color w:val="auto"/>
          <w:sz w:val="22"/>
          <w:szCs w:val="22"/>
        </w:rPr>
        <w:t>Supplier</w:t>
      </w:r>
      <w:r w:rsidRPr="0094705C">
        <w:rPr>
          <w:rFonts w:ascii="Arial" w:hAnsi="Arial" w:cs="Arial"/>
          <w:color w:val="auto"/>
          <w:sz w:val="22"/>
          <w:szCs w:val="22"/>
        </w:rPr>
        <w:t xml:space="preserve"> </w:t>
      </w:r>
      <w:r w:rsidR="00D96CC9">
        <w:rPr>
          <w:rFonts w:ascii="Arial" w:hAnsi="Arial" w:cs="Arial"/>
          <w:color w:val="auto"/>
          <w:sz w:val="22"/>
          <w:szCs w:val="22"/>
        </w:rPr>
        <w:t xml:space="preserve">pertaining to the </w:t>
      </w:r>
      <w:r w:rsidRPr="0094705C">
        <w:rPr>
          <w:rFonts w:ascii="Arial" w:hAnsi="Arial" w:cs="Arial"/>
          <w:color w:val="auto"/>
          <w:sz w:val="22"/>
          <w:szCs w:val="22"/>
        </w:rPr>
        <w:t xml:space="preserve">above documents, must be submitted in writing to Sparton for review and written approval prior to </w:t>
      </w:r>
      <w:r w:rsidR="00325582">
        <w:rPr>
          <w:rFonts w:ascii="Arial" w:hAnsi="Arial" w:cs="Arial"/>
          <w:color w:val="auto"/>
          <w:sz w:val="22"/>
          <w:szCs w:val="22"/>
        </w:rPr>
        <w:t xml:space="preserve">implementation of the change. </w:t>
      </w:r>
    </w:p>
    <w:p w14:paraId="6CD670C0" w14:textId="77777777" w:rsidR="00F866C1" w:rsidRPr="0094705C" w:rsidRDefault="00F866C1" w:rsidP="00220813">
      <w:pPr>
        <w:pStyle w:val="Default"/>
        <w:ind w:left="180" w:right="-305"/>
        <w:rPr>
          <w:rFonts w:ascii="Arial" w:hAnsi="Arial" w:cs="Arial"/>
          <w:color w:val="auto"/>
          <w:sz w:val="22"/>
          <w:szCs w:val="22"/>
        </w:rPr>
      </w:pPr>
      <w:r w:rsidRPr="0094705C">
        <w:rPr>
          <w:rFonts w:ascii="Arial" w:hAnsi="Arial" w:cs="Arial"/>
          <w:b/>
          <w:bCs/>
          <w:color w:val="auto"/>
          <w:sz w:val="22"/>
          <w:szCs w:val="22"/>
        </w:rPr>
        <w:t xml:space="preserve">5.3 Conflicting Documents: </w:t>
      </w:r>
    </w:p>
    <w:p w14:paraId="79B059DA" w14:textId="41AD4842" w:rsidR="00F866C1" w:rsidRPr="005136AE" w:rsidRDefault="00F866C1" w:rsidP="00EF3032">
      <w:pPr>
        <w:pStyle w:val="Default"/>
        <w:ind w:left="180" w:right="-305"/>
        <w:jc w:val="both"/>
        <w:rPr>
          <w:rFonts w:ascii="Arial" w:hAnsi="Arial" w:cs="Arial"/>
          <w:color w:val="auto"/>
          <w:sz w:val="22"/>
          <w:szCs w:val="22"/>
        </w:rPr>
      </w:pPr>
      <w:r w:rsidRPr="005136AE">
        <w:rPr>
          <w:rFonts w:ascii="Arial" w:hAnsi="Arial" w:cs="Arial"/>
          <w:color w:val="auto"/>
          <w:sz w:val="22"/>
          <w:szCs w:val="22"/>
        </w:rPr>
        <w:t>If any conflict</w:t>
      </w:r>
      <w:r w:rsidR="00381558">
        <w:rPr>
          <w:rFonts w:ascii="Arial" w:hAnsi="Arial" w:cs="Arial"/>
          <w:color w:val="auto"/>
          <w:sz w:val="22"/>
          <w:szCs w:val="22"/>
        </w:rPr>
        <w:t>s</w:t>
      </w:r>
      <w:r w:rsidRPr="005136AE">
        <w:rPr>
          <w:rFonts w:ascii="Arial" w:hAnsi="Arial" w:cs="Arial"/>
          <w:color w:val="auto"/>
          <w:sz w:val="22"/>
          <w:szCs w:val="22"/>
        </w:rPr>
        <w:t xml:space="preserve"> exist </w:t>
      </w:r>
      <w:r w:rsidR="006C58AE" w:rsidRPr="005136AE">
        <w:rPr>
          <w:rFonts w:ascii="Arial" w:hAnsi="Arial" w:cs="Arial"/>
          <w:color w:val="auto"/>
          <w:sz w:val="22"/>
          <w:szCs w:val="22"/>
        </w:rPr>
        <w:t xml:space="preserve">between </w:t>
      </w:r>
      <w:r w:rsidRPr="005136AE">
        <w:rPr>
          <w:rFonts w:ascii="Arial" w:hAnsi="Arial" w:cs="Arial"/>
          <w:color w:val="auto"/>
          <w:sz w:val="22"/>
          <w:szCs w:val="22"/>
        </w:rPr>
        <w:t>Sparton’s requirements, purchase order, documentation, drawings, etc</w:t>
      </w:r>
      <w:r w:rsidR="0018303D">
        <w:rPr>
          <w:rFonts w:ascii="Arial" w:hAnsi="Arial" w:cs="Arial"/>
          <w:color w:val="auto"/>
          <w:sz w:val="22"/>
          <w:szCs w:val="22"/>
        </w:rPr>
        <w:t>.</w:t>
      </w:r>
      <w:r w:rsidR="00381558">
        <w:rPr>
          <w:rFonts w:ascii="Arial" w:hAnsi="Arial" w:cs="Arial"/>
          <w:color w:val="auto"/>
          <w:sz w:val="22"/>
          <w:szCs w:val="22"/>
        </w:rPr>
        <w:t>,</w:t>
      </w:r>
      <w:r w:rsidR="0018303D">
        <w:rPr>
          <w:rFonts w:ascii="Arial" w:hAnsi="Arial" w:cs="Arial"/>
          <w:color w:val="auto"/>
          <w:sz w:val="22"/>
          <w:szCs w:val="22"/>
        </w:rPr>
        <w:t xml:space="preserve"> </w:t>
      </w:r>
      <w:r w:rsidRPr="005136AE">
        <w:rPr>
          <w:rFonts w:ascii="Arial" w:hAnsi="Arial" w:cs="Arial"/>
          <w:color w:val="auto"/>
          <w:sz w:val="22"/>
          <w:szCs w:val="22"/>
        </w:rPr>
        <w:t xml:space="preserve">the following order of precedence shall apply: </w:t>
      </w:r>
    </w:p>
    <w:p w14:paraId="7D73F3CE" w14:textId="2A9DFC2C" w:rsidR="00F866C1" w:rsidRPr="005136AE" w:rsidRDefault="00F866C1" w:rsidP="00EF3032">
      <w:pPr>
        <w:pStyle w:val="Default"/>
        <w:numPr>
          <w:ilvl w:val="0"/>
          <w:numId w:val="6"/>
        </w:numPr>
        <w:tabs>
          <w:tab w:val="left" w:pos="180"/>
          <w:tab w:val="left" w:pos="900"/>
        </w:tabs>
        <w:ind w:left="-180" w:right="-305" w:firstLine="900"/>
        <w:rPr>
          <w:rFonts w:ascii="Arial" w:hAnsi="Arial" w:cs="Arial"/>
          <w:sz w:val="22"/>
          <w:szCs w:val="22"/>
        </w:rPr>
      </w:pPr>
      <w:r w:rsidRPr="005136AE">
        <w:rPr>
          <w:rFonts w:ascii="Arial" w:hAnsi="Arial" w:cs="Arial"/>
          <w:sz w:val="22"/>
          <w:szCs w:val="22"/>
        </w:rPr>
        <w:t xml:space="preserve">Purchase Order. </w:t>
      </w:r>
    </w:p>
    <w:p w14:paraId="645D3087" w14:textId="19356444" w:rsidR="00F866C1" w:rsidRPr="005136AE" w:rsidRDefault="00F866C1" w:rsidP="00EF3032">
      <w:pPr>
        <w:pStyle w:val="Default"/>
        <w:numPr>
          <w:ilvl w:val="0"/>
          <w:numId w:val="6"/>
        </w:numPr>
        <w:tabs>
          <w:tab w:val="left" w:pos="180"/>
          <w:tab w:val="left" w:pos="900"/>
        </w:tabs>
        <w:ind w:left="-180" w:right="-305" w:firstLine="900"/>
        <w:rPr>
          <w:rFonts w:ascii="Arial" w:hAnsi="Arial" w:cs="Arial"/>
          <w:sz w:val="22"/>
          <w:szCs w:val="22"/>
        </w:rPr>
      </w:pPr>
      <w:r w:rsidRPr="005136AE">
        <w:rPr>
          <w:rFonts w:ascii="Arial" w:hAnsi="Arial" w:cs="Arial"/>
          <w:sz w:val="22"/>
          <w:szCs w:val="22"/>
        </w:rPr>
        <w:t xml:space="preserve">Documents referenced on the Purchase Order. </w:t>
      </w:r>
    </w:p>
    <w:p w14:paraId="661B8D46" w14:textId="03CB3C3C" w:rsidR="00F866C1" w:rsidRPr="005136AE" w:rsidRDefault="00F866C1" w:rsidP="00EF3032">
      <w:pPr>
        <w:pStyle w:val="Default"/>
        <w:numPr>
          <w:ilvl w:val="0"/>
          <w:numId w:val="6"/>
        </w:numPr>
        <w:tabs>
          <w:tab w:val="left" w:pos="180"/>
          <w:tab w:val="left" w:pos="900"/>
        </w:tabs>
        <w:ind w:left="-180" w:right="-305" w:firstLine="900"/>
        <w:rPr>
          <w:rFonts w:ascii="Arial" w:hAnsi="Arial" w:cs="Arial"/>
          <w:sz w:val="22"/>
          <w:szCs w:val="22"/>
        </w:rPr>
      </w:pPr>
      <w:r w:rsidRPr="005136AE">
        <w:rPr>
          <w:rFonts w:ascii="Arial" w:hAnsi="Arial" w:cs="Arial"/>
          <w:sz w:val="22"/>
          <w:szCs w:val="22"/>
        </w:rPr>
        <w:t xml:space="preserve">Sparton’s end user (customer) specification/drawings. </w:t>
      </w:r>
    </w:p>
    <w:p w14:paraId="4A07954A" w14:textId="70DC37B4" w:rsidR="00F866C1" w:rsidRPr="005136AE" w:rsidRDefault="00F866C1" w:rsidP="00EF3032">
      <w:pPr>
        <w:pStyle w:val="Default"/>
        <w:numPr>
          <w:ilvl w:val="0"/>
          <w:numId w:val="6"/>
        </w:numPr>
        <w:tabs>
          <w:tab w:val="left" w:pos="180"/>
          <w:tab w:val="left" w:pos="900"/>
        </w:tabs>
        <w:ind w:left="-180" w:right="-305" w:firstLine="900"/>
        <w:rPr>
          <w:rFonts w:ascii="Arial" w:hAnsi="Arial" w:cs="Arial"/>
          <w:sz w:val="22"/>
          <w:szCs w:val="22"/>
        </w:rPr>
      </w:pPr>
      <w:r w:rsidRPr="005136AE">
        <w:rPr>
          <w:rFonts w:ascii="Arial" w:hAnsi="Arial" w:cs="Arial"/>
          <w:sz w:val="22"/>
          <w:szCs w:val="22"/>
        </w:rPr>
        <w:t xml:space="preserve">Sparton’s specifications/drawings. </w:t>
      </w:r>
    </w:p>
    <w:p w14:paraId="1FF71013" w14:textId="068FC35B" w:rsidR="00F866C1" w:rsidRDefault="00F866C1" w:rsidP="00EF3032">
      <w:pPr>
        <w:pStyle w:val="Default"/>
        <w:numPr>
          <w:ilvl w:val="0"/>
          <w:numId w:val="6"/>
        </w:numPr>
        <w:tabs>
          <w:tab w:val="left" w:pos="180"/>
          <w:tab w:val="left" w:pos="900"/>
        </w:tabs>
        <w:ind w:left="-180" w:right="-305" w:firstLine="900"/>
        <w:rPr>
          <w:rFonts w:ascii="Arial" w:hAnsi="Arial" w:cs="Arial"/>
          <w:color w:val="auto"/>
          <w:sz w:val="22"/>
          <w:szCs w:val="22"/>
        </w:rPr>
      </w:pPr>
      <w:r w:rsidRPr="005136AE">
        <w:rPr>
          <w:rFonts w:ascii="Arial" w:hAnsi="Arial" w:cs="Arial"/>
          <w:color w:val="auto"/>
          <w:sz w:val="22"/>
          <w:szCs w:val="22"/>
        </w:rPr>
        <w:t xml:space="preserve">The end item specification such as IPC specifications, when invoked by the customer. </w:t>
      </w:r>
    </w:p>
    <w:p w14:paraId="54463EEB" w14:textId="77777777" w:rsidR="009773DF" w:rsidRPr="005136AE" w:rsidRDefault="009773DF" w:rsidP="009773DF">
      <w:pPr>
        <w:pStyle w:val="Default"/>
        <w:tabs>
          <w:tab w:val="left" w:pos="180"/>
          <w:tab w:val="left" w:pos="900"/>
        </w:tabs>
        <w:ind w:left="720" w:right="-305"/>
        <w:rPr>
          <w:rFonts w:ascii="Arial" w:hAnsi="Arial" w:cs="Arial"/>
          <w:color w:val="auto"/>
          <w:sz w:val="22"/>
          <w:szCs w:val="22"/>
        </w:rPr>
      </w:pPr>
    </w:p>
    <w:p w14:paraId="16C75B32" w14:textId="56BD2600" w:rsidR="009773DF" w:rsidRPr="005136AE" w:rsidRDefault="00F866C1" w:rsidP="00EF3032">
      <w:pPr>
        <w:pStyle w:val="Default"/>
        <w:spacing w:before="80"/>
        <w:ind w:left="720" w:right="-302"/>
        <w:rPr>
          <w:rFonts w:ascii="Arial" w:hAnsi="Arial" w:cs="Arial"/>
          <w:color w:val="auto"/>
          <w:sz w:val="22"/>
          <w:szCs w:val="22"/>
        </w:rPr>
      </w:pPr>
      <w:r w:rsidRPr="005136AE">
        <w:rPr>
          <w:rFonts w:ascii="Arial" w:hAnsi="Arial" w:cs="Arial"/>
          <w:b/>
          <w:bCs/>
          <w:color w:val="auto"/>
          <w:sz w:val="22"/>
          <w:szCs w:val="22"/>
        </w:rPr>
        <w:t xml:space="preserve">5.3.1 </w:t>
      </w:r>
      <w:r w:rsidRPr="005136AE">
        <w:rPr>
          <w:rFonts w:ascii="Arial" w:hAnsi="Arial" w:cs="Arial"/>
          <w:color w:val="auto"/>
          <w:sz w:val="22"/>
          <w:szCs w:val="22"/>
        </w:rPr>
        <w:t xml:space="preserve">If </w:t>
      </w:r>
      <w:r w:rsidR="008E5190" w:rsidRPr="005136AE">
        <w:rPr>
          <w:rFonts w:ascii="Arial" w:hAnsi="Arial" w:cs="Arial"/>
          <w:color w:val="auto"/>
          <w:sz w:val="22"/>
          <w:szCs w:val="22"/>
        </w:rPr>
        <w:t>the conflict</w:t>
      </w:r>
      <w:r w:rsidRPr="005136AE">
        <w:rPr>
          <w:rFonts w:ascii="Arial" w:hAnsi="Arial" w:cs="Arial"/>
          <w:color w:val="auto"/>
          <w:sz w:val="22"/>
          <w:szCs w:val="22"/>
        </w:rPr>
        <w:t xml:space="preserve"> persists, </w:t>
      </w:r>
      <w:r w:rsidR="005B0567">
        <w:rPr>
          <w:rFonts w:ascii="Arial" w:hAnsi="Arial" w:cs="Arial"/>
          <w:color w:val="auto"/>
          <w:sz w:val="22"/>
          <w:szCs w:val="22"/>
        </w:rPr>
        <w:t xml:space="preserve">the </w:t>
      </w:r>
      <w:r w:rsidR="00310DFD" w:rsidRPr="005136AE">
        <w:rPr>
          <w:rFonts w:ascii="Arial" w:hAnsi="Arial" w:cs="Arial"/>
          <w:color w:val="auto"/>
          <w:sz w:val="22"/>
          <w:szCs w:val="22"/>
        </w:rPr>
        <w:t>Supplier</w:t>
      </w:r>
      <w:r w:rsidRPr="005136AE">
        <w:rPr>
          <w:rFonts w:ascii="Arial" w:hAnsi="Arial" w:cs="Arial"/>
          <w:color w:val="auto"/>
          <w:sz w:val="22"/>
          <w:szCs w:val="22"/>
        </w:rPr>
        <w:t xml:space="preserve"> shall submit in writing to Sparton, before processing </w:t>
      </w:r>
      <w:r w:rsidR="00CC3CBD" w:rsidRPr="005136AE">
        <w:rPr>
          <w:rFonts w:ascii="Arial" w:hAnsi="Arial" w:cs="Arial"/>
          <w:color w:val="auto"/>
          <w:sz w:val="22"/>
          <w:szCs w:val="22"/>
        </w:rPr>
        <w:t xml:space="preserve">the </w:t>
      </w:r>
      <w:r w:rsidR="006C58AE" w:rsidRPr="005136AE">
        <w:rPr>
          <w:rFonts w:ascii="Arial" w:hAnsi="Arial" w:cs="Arial"/>
          <w:color w:val="auto"/>
          <w:sz w:val="22"/>
          <w:szCs w:val="22"/>
        </w:rPr>
        <w:t>purchase order</w:t>
      </w:r>
      <w:r w:rsidRPr="005136AE">
        <w:rPr>
          <w:rFonts w:ascii="Arial" w:hAnsi="Arial" w:cs="Arial"/>
          <w:color w:val="auto"/>
          <w:sz w:val="22"/>
          <w:szCs w:val="22"/>
        </w:rPr>
        <w:t xml:space="preserve">, for resolution and approvals. </w:t>
      </w:r>
    </w:p>
    <w:p w14:paraId="32E0F289" w14:textId="77777777" w:rsidR="00F866C1" w:rsidRPr="0094705C" w:rsidRDefault="00F866C1" w:rsidP="00220813">
      <w:pPr>
        <w:pStyle w:val="Default"/>
        <w:spacing w:before="200"/>
        <w:ind w:left="180" w:right="-302"/>
        <w:rPr>
          <w:rFonts w:ascii="Arial" w:hAnsi="Arial" w:cs="Arial"/>
          <w:color w:val="auto"/>
          <w:sz w:val="22"/>
          <w:szCs w:val="22"/>
        </w:rPr>
      </w:pPr>
      <w:r w:rsidRPr="0094705C">
        <w:rPr>
          <w:rFonts w:ascii="Arial" w:hAnsi="Arial" w:cs="Arial"/>
          <w:b/>
          <w:bCs/>
          <w:color w:val="auto"/>
          <w:sz w:val="22"/>
          <w:szCs w:val="22"/>
        </w:rPr>
        <w:t xml:space="preserve">5.4 Process Changes: </w:t>
      </w:r>
    </w:p>
    <w:p w14:paraId="7AC537C0" w14:textId="62792A2D" w:rsidR="00F866C1" w:rsidRDefault="0091371A" w:rsidP="000B42CA">
      <w:pPr>
        <w:pStyle w:val="Default"/>
        <w:spacing w:before="120" w:after="120"/>
        <w:ind w:left="187" w:right="-305" w:hanging="198"/>
        <w:contextualSpacing/>
        <w:jc w:val="both"/>
        <w:rPr>
          <w:rFonts w:ascii="Arial" w:hAnsi="Arial" w:cs="Arial"/>
          <w:color w:val="auto"/>
          <w:sz w:val="22"/>
          <w:szCs w:val="22"/>
        </w:rPr>
      </w:pPr>
      <w:r>
        <w:rPr>
          <w:rFonts w:ascii="Arial" w:hAnsi="Arial" w:cs="Arial"/>
          <w:color w:val="auto"/>
          <w:sz w:val="22"/>
          <w:szCs w:val="22"/>
        </w:rPr>
        <w:t xml:space="preserve">   </w:t>
      </w:r>
      <w:r w:rsidR="00F866C1" w:rsidRPr="0094705C">
        <w:rPr>
          <w:rFonts w:ascii="Arial" w:hAnsi="Arial" w:cs="Arial"/>
          <w:color w:val="auto"/>
          <w:sz w:val="22"/>
          <w:szCs w:val="22"/>
        </w:rPr>
        <w:t xml:space="preserve">The </w:t>
      </w:r>
      <w:r w:rsidR="00310DFD" w:rsidRPr="0094705C">
        <w:rPr>
          <w:rFonts w:ascii="Arial" w:hAnsi="Arial" w:cs="Arial"/>
          <w:color w:val="auto"/>
          <w:sz w:val="22"/>
          <w:szCs w:val="22"/>
        </w:rPr>
        <w:t>Supplier</w:t>
      </w:r>
      <w:r w:rsidR="00F866C1" w:rsidRPr="0094705C">
        <w:rPr>
          <w:rFonts w:ascii="Arial" w:hAnsi="Arial" w:cs="Arial"/>
          <w:color w:val="auto"/>
          <w:sz w:val="22"/>
          <w:szCs w:val="22"/>
        </w:rPr>
        <w:t xml:space="preserve"> shall notify Sparton in writing for approvals prior to implementation of any changes that directly affect </w:t>
      </w:r>
      <w:r w:rsidR="009A3894" w:rsidRPr="0094705C">
        <w:rPr>
          <w:rFonts w:ascii="Arial" w:hAnsi="Arial" w:cs="Arial"/>
          <w:color w:val="auto"/>
          <w:sz w:val="22"/>
          <w:szCs w:val="22"/>
        </w:rPr>
        <w:t xml:space="preserve">the </w:t>
      </w:r>
      <w:r w:rsidR="00F866C1" w:rsidRPr="0094705C">
        <w:rPr>
          <w:rFonts w:ascii="Arial" w:hAnsi="Arial" w:cs="Arial"/>
          <w:color w:val="auto"/>
          <w:sz w:val="22"/>
          <w:szCs w:val="22"/>
        </w:rPr>
        <w:t xml:space="preserve">supplied </w:t>
      </w:r>
      <w:r w:rsidR="009A3894" w:rsidRPr="0094705C">
        <w:rPr>
          <w:rFonts w:ascii="Arial" w:hAnsi="Arial" w:cs="Arial"/>
          <w:color w:val="auto"/>
          <w:sz w:val="22"/>
          <w:szCs w:val="22"/>
        </w:rPr>
        <w:t>material</w:t>
      </w:r>
      <w:r w:rsidR="00F866C1" w:rsidRPr="0094705C">
        <w:rPr>
          <w:rFonts w:ascii="Arial" w:hAnsi="Arial" w:cs="Arial"/>
          <w:color w:val="auto"/>
          <w:sz w:val="22"/>
          <w:szCs w:val="22"/>
        </w:rPr>
        <w:t>. This includes</w:t>
      </w:r>
      <w:r w:rsidR="00CE4CE0">
        <w:rPr>
          <w:rFonts w:ascii="Arial" w:hAnsi="Arial" w:cs="Arial"/>
          <w:color w:val="auto"/>
          <w:sz w:val="22"/>
          <w:szCs w:val="22"/>
        </w:rPr>
        <w:t>,</w:t>
      </w:r>
      <w:r w:rsidR="00F866C1" w:rsidRPr="0094705C">
        <w:rPr>
          <w:rFonts w:ascii="Arial" w:hAnsi="Arial" w:cs="Arial"/>
          <w:color w:val="auto"/>
          <w:sz w:val="22"/>
          <w:szCs w:val="22"/>
        </w:rPr>
        <w:t xml:space="preserve"> but not limited to, </w:t>
      </w:r>
      <w:r w:rsidR="0047265A">
        <w:rPr>
          <w:rFonts w:ascii="Arial" w:hAnsi="Arial" w:cs="Arial"/>
          <w:color w:val="auto"/>
          <w:sz w:val="22"/>
          <w:szCs w:val="22"/>
        </w:rPr>
        <w:t xml:space="preserve">the </w:t>
      </w:r>
      <w:r w:rsidR="00F866C1" w:rsidRPr="0094705C">
        <w:rPr>
          <w:rFonts w:ascii="Arial" w:hAnsi="Arial" w:cs="Arial"/>
          <w:color w:val="auto"/>
          <w:sz w:val="22"/>
          <w:szCs w:val="22"/>
        </w:rPr>
        <w:t>QMS, processing, materials, fixtures/tooling, measurement /test equipment, calibration, services</w:t>
      </w:r>
      <w:r w:rsidR="002D595D">
        <w:rPr>
          <w:rFonts w:ascii="Arial" w:hAnsi="Arial" w:cs="Arial"/>
          <w:color w:val="auto"/>
          <w:sz w:val="22"/>
          <w:szCs w:val="22"/>
        </w:rPr>
        <w:t>,</w:t>
      </w:r>
      <w:r w:rsidR="00F866C1" w:rsidRPr="0094705C">
        <w:rPr>
          <w:rFonts w:ascii="Arial" w:hAnsi="Arial" w:cs="Arial"/>
          <w:color w:val="auto"/>
          <w:sz w:val="22"/>
          <w:szCs w:val="22"/>
        </w:rPr>
        <w:t xml:space="preserve"> and relocation of </w:t>
      </w:r>
      <w:r w:rsidR="00310DFD" w:rsidRPr="0094705C">
        <w:rPr>
          <w:rFonts w:ascii="Arial" w:hAnsi="Arial" w:cs="Arial"/>
          <w:color w:val="auto"/>
          <w:sz w:val="22"/>
          <w:szCs w:val="22"/>
        </w:rPr>
        <w:t>Supplier</w:t>
      </w:r>
      <w:r w:rsidR="00F866C1" w:rsidRPr="0094705C">
        <w:rPr>
          <w:rFonts w:ascii="Arial" w:hAnsi="Arial" w:cs="Arial"/>
          <w:color w:val="auto"/>
          <w:sz w:val="22"/>
          <w:szCs w:val="22"/>
        </w:rPr>
        <w:t xml:space="preserve"> facility.</w:t>
      </w:r>
    </w:p>
    <w:p w14:paraId="76448F5C" w14:textId="77777777" w:rsidR="00EF3032" w:rsidRDefault="00EF3032" w:rsidP="000B42CA">
      <w:pPr>
        <w:pStyle w:val="Default"/>
        <w:spacing w:before="120" w:after="120"/>
        <w:ind w:left="187" w:right="-305" w:hanging="198"/>
        <w:contextualSpacing/>
        <w:jc w:val="both"/>
        <w:rPr>
          <w:rFonts w:ascii="Arial" w:hAnsi="Arial" w:cs="Arial"/>
          <w:color w:val="auto"/>
          <w:sz w:val="22"/>
          <w:szCs w:val="22"/>
        </w:rPr>
      </w:pPr>
    </w:p>
    <w:p w14:paraId="1899203E" w14:textId="77777777" w:rsidR="00F22AFC" w:rsidRDefault="00F22AFC" w:rsidP="00D75A24">
      <w:pPr>
        <w:pStyle w:val="Default"/>
        <w:spacing w:before="120" w:after="120"/>
        <w:ind w:right="-305"/>
        <w:contextualSpacing/>
        <w:jc w:val="both"/>
        <w:rPr>
          <w:rFonts w:ascii="Arial" w:hAnsi="Arial" w:cs="Arial"/>
          <w:color w:val="auto"/>
          <w:sz w:val="22"/>
          <w:szCs w:val="22"/>
        </w:rPr>
      </w:pPr>
    </w:p>
    <w:p w14:paraId="08C001A5" w14:textId="77777777" w:rsidR="00415571" w:rsidRDefault="00415571" w:rsidP="00D75A24">
      <w:pPr>
        <w:pStyle w:val="Default"/>
        <w:spacing w:before="120" w:after="120"/>
        <w:ind w:right="-305"/>
        <w:contextualSpacing/>
        <w:jc w:val="both"/>
        <w:rPr>
          <w:rFonts w:ascii="Arial" w:hAnsi="Arial" w:cs="Arial"/>
          <w:color w:val="auto"/>
          <w:sz w:val="22"/>
          <w:szCs w:val="22"/>
        </w:rPr>
      </w:pPr>
    </w:p>
    <w:p w14:paraId="6677E47C" w14:textId="77777777" w:rsidR="00415571" w:rsidRDefault="00415571" w:rsidP="00D75A24">
      <w:pPr>
        <w:pStyle w:val="Default"/>
        <w:spacing w:before="120" w:after="120"/>
        <w:ind w:right="-305"/>
        <w:contextualSpacing/>
        <w:jc w:val="both"/>
        <w:rPr>
          <w:rFonts w:ascii="Arial" w:hAnsi="Arial" w:cs="Arial"/>
          <w:color w:val="auto"/>
          <w:sz w:val="22"/>
          <w:szCs w:val="22"/>
        </w:rPr>
      </w:pPr>
    </w:p>
    <w:p w14:paraId="7497E0A6" w14:textId="77777777" w:rsidR="00F22AFC" w:rsidRDefault="00F22AFC" w:rsidP="000B42CA">
      <w:pPr>
        <w:pStyle w:val="Default"/>
        <w:spacing w:before="120" w:after="120"/>
        <w:ind w:left="187" w:right="-305" w:hanging="198"/>
        <w:contextualSpacing/>
        <w:jc w:val="both"/>
        <w:rPr>
          <w:rFonts w:ascii="Arial" w:hAnsi="Arial" w:cs="Arial"/>
          <w:color w:val="auto"/>
          <w:sz w:val="22"/>
          <w:szCs w:val="22"/>
        </w:rPr>
      </w:pPr>
    </w:p>
    <w:p w14:paraId="61FE15C4" w14:textId="77777777" w:rsidR="00F22AFC" w:rsidRDefault="00F22AFC" w:rsidP="000B42CA">
      <w:pPr>
        <w:pStyle w:val="Default"/>
        <w:spacing w:before="120" w:after="120"/>
        <w:ind w:left="187" w:right="-305" w:hanging="198"/>
        <w:contextualSpacing/>
        <w:jc w:val="both"/>
        <w:rPr>
          <w:rFonts w:ascii="Arial" w:hAnsi="Arial" w:cs="Arial"/>
          <w:color w:val="auto"/>
          <w:sz w:val="22"/>
          <w:szCs w:val="22"/>
        </w:rPr>
      </w:pPr>
    </w:p>
    <w:p w14:paraId="3DEE4F20" w14:textId="1AEC469C" w:rsidR="00EF3032" w:rsidRDefault="00F866C1" w:rsidP="000B42CA">
      <w:pPr>
        <w:pStyle w:val="Default"/>
        <w:ind w:left="187" w:right="-302"/>
        <w:contextualSpacing/>
        <w:rPr>
          <w:rFonts w:ascii="Arial" w:hAnsi="Arial" w:cs="Arial"/>
          <w:b/>
          <w:bCs/>
          <w:color w:val="auto"/>
          <w:sz w:val="22"/>
          <w:szCs w:val="22"/>
        </w:rPr>
      </w:pPr>
      <w:r w:rsidRPr="0094705C">
        <w:rPr>
          <w:rFonts w:ascii="Arial" w:hAnsi="Arial" w:cs="Arial"/>
          <w:b/>
          <w:bCs/>
          <w:color w:val="auto"/>
          <w:sz w:val="22"/>
          <w:szCs w:val="22"/>
        </w:rPr>
        <w:t xml:space="preserve">5.5 First Article: </w:t>
      </w:r>
    </w:p>
    <w:p w14:paraId="755D848B" w14:textId="77777777" w:rsidR="00DB76BE" w:rsidRDefault="00DB76BE" w:rsidP="00DB76BE">
      <w:pPr>
        <w:pStyle w:val="Default"/>
        <w:ind w:left="180" w:right="-302"/>
        <w:rPr>
          <w:rFonts w:ascii="Arial" w:hAnsi="Arial" w:cs="Arial"/>
          <w:b/>
          <w:bCs/>
          <w:color w:val="auto"/>
          <w:sz w:val="22"/>
          <w:szCs w:val="22"/>
        </w:rPr>
      </w:pPr>
    </w:p>
    <w:p w14:paraId="320F7969" w14:textId="77777777" w:rsidR="00F866C1" w:rsidRPr="0094705C" w:rsidRDefault="00F866C1" w:rsidP="00DB76BE">
      <w:pPr>
        <w:pStyle w:val="Default"/>
        <w:spacing w:after="120"/>
        <w:ind w:left="-187" w:right="-302" w:firstLine="907"/>
        <w:rPr>
          <w:rFonts w:ascii="Arial" w:hAnsi="Arial" w:cs="Arial"/>
          <w:color w:val="auto"/>
          <w:sz w:val="22"/>
          <w:szCs w:val="22"/>
        </w:rPr>
      </w:pPr>
      <w:r w:rsidRPr="0094705C">
        <w:rPr>
          <w:rFonts w:ascii="Arial" w:hAnsi="Arial" w:cs="Arial"/>
          <w:b/>
          <w:bCs/>
          <w:color w:val="auto"/>
          <w:sz w:val="22"/>
          <w:szCs w:val="22"/>
        </w:rPr>
        <w:t xml:space="preserve">5.5.1 Approvals: </w:t>
      </w:r>
    </w:p>
    <w:p w14:paraId="16B16FDD" w14:textId="2FB9D8DB" w:rsidR="00F866C1" w:rsidRDefault="00AF492C" w:rsidP="0091371A">
      <w:pPr>
        <w:widowControl/>
        <w:ind w:left="720"/>
        <w:rPr>
          <w:rFonts w:ascii="Arial" w:hAnsi="Arial" w:cs="Arial"/>
          <w:sz w:val="22"/>
          <w:szCs w:val="22"/>
        </w:rPr>
      </w:pPr>
      <w:r w:rsidRPr="00251BF5">
        <w:rPr>
          <w:rFonts w:ascii="Arial" w:hAnsi="Arial" w:cs="Arial"/>
          <w:sz w:val="22"/>
          <w:szCs w:val="22"/>
        </w:rPr>
        <w:t xml:space="preserve">When indicated on the PO, </w:t>
      </w:r>
      <w:r w:rsidR="0047265A">
        <w:rPr>
          <w:rFonts w:ascii="Arial" w:hAnsi="Arial" w:cs="Arial"/>
          <w:sz w:val="22"/>
          <w:szCs w:val="22"/>
        </w:rPr>
        <w:t xml:space="preserve">the </w:t>
      </w:r>
      <w:r w:rsidRPr="00251BF5">
        <w:rPr>
          <w:rFonts w:ascii="Arial" w:hAnsi="Arial" w:cs="Arial"/>
          <w:sz w:val="22"/>
          <w:szCs w:val="22"/>
        </w:rPr>
        <w:t xml:space="preserve">Supplier shall submit a </w:t>
      </w:r>
      <w:r w:rsidR="00282960">
        <w:rPr>
          <w:rFonts w:ascii="Arial" w:hAnsi="Arial" w:cs="Arial"/>
          <w:sz w:val="22"/>
          <w:szCs w:val="22"/>
        </w:rPr>
        <w:t>mi</w:t>
      </w:r>
      <w:r w:rsidR="00EA66EC">
        <w:rPr>
          <w:rFonts w:ascii="Arial" w:hAnsi="Arial" w:cs="Arial"/>
          <w:sz w:val="22"/>
          <w:szCs w:val="22"/>
        </w:rPr>
        <w:t xml:space="preserve">nimum of three (3) </w:t>
      </w:r>
      <w:r w:rsidRPr="00251BF5">
        <w:rPr>
          <w:rFonts w:ascii="Arial" w:hAnsi="Arial" w:cs="Arial"/>
          <w:sz w:val="22"/>
          <w:szCs w:val="22"/>
        </w:rPr>
        <w:t>first piece sample</w:t>
      </w:r>
      <w:r w:rsidR="00EA66EC">
        <w:rPr>
          <w:rFonts w:ascii="Arial" w:hAnsi="Arial" w:cs="Arial"/>
          <w:sz w:val="22"/>
          <w:szCs w:val="22"/>
        </w:rPr>
        <w:t>s</w:t>
      </w:r>
      <w:r w:rsidR="008E5190" w:rsidRPr="00251BF5">
        <w:rPr>
          <w:rFonts w:ascii="Arial" w:hAnsi="Arial" w:cs="Arial"/>
          <w:sz w:val="22"/>
          <w:szCs w:val="22"/>
        </w:rPr>
        <w:t xml:space="preserve"> </w:t>
      </w:r>
      <w:r w:rsidR="00183A27">
        <w:rPr>
          <w:rFonts w:ascii="Arial" w:hAnsi="Arial" w:cs="Arial"/>
          <w:sz w:val="22"/>
          <w:szCs w:val="22"/>
        </w:rPr>
        <w:t>per cavity</w:t>
      </w:r>
      <w:r w:rsidRPr="00251BF5">
        <w:rPr>
          <w:rFonts w:ascii="Arial" w:hAnsi="Arial" w:cs="Arial"/>
          <w:sz w:val="22"/>
          <w:szCs w:val="22"/>
        </w:rPr>
        <w:t xml:space="preserve"> for review, verification</w:t>
      </w:r>
      <w:r w:rsidR="004A4CFF" w:rsidRPr="00251BF5">
        <w:rPr>
          <w:rFonts w:ascii="Arial" w:hAnsi="Arial" w:cs="Arial"/>
          <w:sz w:val="22"/>
          <w:szCs w:val="22"/>
        </w:rPr>
        <w:t>,</w:t>
      </w:r>
      <w:r w:rsidRPr="00251BF5">
        <w:rPr>
          <w:rFonts w:ascii="Arial" w:hAnsi="Arial" w:cs="Arial"/>
          <w:sz w:val="22"/>
          <w:szCs w:val="22"/>
        </w:rPr>
        <w:t xml:space="preserve"> and</w:t>
      </w:r>
      <w:r w:rsidR="005A14A6" w:rsidRPr="00251BF5">
        <w:rPr>
          <w:rFonts w:ascii="Arial" w:hAnsi="Arial" w:cs="Arial"/>
          <w:sz w:val="22"/>
          <w:szCs w:val="22"/>
        </w:rPr>
        <w:t xml:space="preserve"> approval</w:t>
      </w:r>
      <w:r w:rsidRPr="00251BF5">
        <w:rPr>
          <w:rFonts w:ascii="Arial" w:hAnsi="Arial" w:cs="Arial"/>
          <w:sz w:val="22"/>
          <w:szCs w:val="22"/>
        </w:rPr>
        <w:t xml:space="preserve"> by Sparton. To be valid FAI piece</w:t>
      </w:r>
      <w:r w:rsidR="001714B4">
        <w:rPr>
          <w:rFonts w:ascii="Arial" w:hAnsi="Arial" w:cs="Arial"/>
          <w:sz w:val="22"/>
          <w:szCs w:val="22"/>
        </w:rPr>
        <w:t>s</w:t>
      </w:r>
      <w:r w:rsidR="00673794">
        <w:rPr>
          <w:rFonts w:ascii="Arial" w:hAnsi="Arial" w:cs="Arial"/>
          <w:sz w:val="22"/>
          <w:szCs w:val="22"/>
        </w:rPr>
        <w:t>,</w:t>
      </w:r>
      <w:r w:rsidRPr="00251BF5">
        <w:rPr>
          <w:rFonts w:ascii="Arial" w:hAnsi="Arial" w:cs="Arial"/>
          <w:sz w:val="22"/>
          <w:szCs w:val="22"/>
        </w:rPr>
        <w:t xml:space="preserve"> the Supplier must produce the sample</w:t>
      </w:r>
      <w:r w:rsidR="000D0BB2">
        <w:rPr>
          <w:rFonts w:ascii="Arial" w:hAnsi="Arial" w:cs="Arial"/>
          <w:sz w:val="22"/>
          <w:szCs w:val="22"/>
        </w:rPr>
        <w:t>s</w:t>
      </w:r>
      <w:r w:rsidRPr="00251BF5">
        <w:rPr>
          <w:rFonts w:ascii="Arial" w:hAnsi="Arial" w:cs="Arial"/>
          <w:sz w:val="22"/>
          <w:szCs w:val="22"/>
        </w:rPr>
        <w:t xml:space="preserve"> from production tooling</w:t>
      </w:r>
      <w:r w:rsidR="005F34C2" w:rsidRPr="00251BF5">
        <w:rPr>
          <w:rFonts w:ascii="Arial" w:hAnsi="Arial" w:cs="Arial"/>
          <w:sz w:val="22"/>
          <w:szCs w:val="22"/>
        </w:rPr>
        <w:t xml:space="preserve"> </w:t>
      </w:r>
      <w:r w:rsidR="005F34C2" w:rsidRPr="00251BF5">
        <w:rPr>
          <w:rFonts w:ascii="Arial" w:hAnsi="Arial" w:cs="Arial"/>
          <w:color w:val="000000"/>
          <w:sz w:val="22"/>
          <w:szCs w:val="22"/>
        </w:rPr>
        <w:t>in a production environment</w:t>
      </w:r>
      <w:r w:rsidRPr="00251BF5">
        <w:rPr>
          <w:rFonts w:ascii="Arial" w:hAnsi="Arial" w:cs="Arial"/>
          <w:color w:val="000000"/>
          <w:sz w:val="22"/>
          <w:szCs w:val="22"/>
        </w:rPr>
        <w:t>. Under special circumstances, prototype samples are permissible</w:t>
      </w:r>
      <w:r w:rsidR="005F34C2" w:rsidRPr="00251BF5">
        <w:rPr>
          <w:rFonts w:ascii="Arial" w:hAnsi="Arial" w:cs="Arial"/>
          <w:color w:val="000000"/>
          <w:sz w:val="22"/>
          <w:szCs w:val="22"/>
        </w:rPr>
        <w:t xml:space="preserve"> when authorized in writing by the Sparton Quality Manager</w:t>
      </w:r>
      <w:r w:rsidR="00EF11BB" w:rsidRPr="00251BF5">
        <w:rPr>
          <w:rFonts w:ascii="Arial" w:hAnsi="Arial" w:cs="Arial"/>
          <w:color w:val="000000"/>
          <w:sz w:val="22"/>
          <w:szCs w:val="22"/>
        </w:rPr>
        <w:t xml:space="preserve"> or designee</w:t>
      </w:r>
      <w:r w:rsidRPr="00251BF5">
        <w:rPr>
          <w:rFonts w:ascii="Arial" w:hAnsi="Arial" w:cs="Arial"/>
          <w:color w:val="000000"/>
          <w:sz w:val="22"/>
          <w:szCs w:val="22"/>
        </w:rPr>
        <w:t xml:space="preserve">. </w:t>
      </w:r>
      <w:r w:rsidR="008E5190" w:rsidRPr="00251BF5">
        <w:rPr>
          <w:rFonts w:ascii="Arial" w:hAnsi="Arial" w:cs="Arial"/>
          <w:color w:val="000000"/>
          <w:sz w:val="22"/>
          <w:szCs w:val="22"/>
        </w:rPr>
        <w:t>Sam</w:t>
      </w:r>
      <w:r w:rsidR="008E5190" w:rsidRPr="00251BF5">
        <w:rPr>
          <w:rFonts w:ascii="Arial" w:hAnsi="Arial" w:cs="Arial"/>
          <w:sz w:val="22"/>
          <w:szCs w:val="22"/>
        </w:rPr>
        <w:t xml:space="preserve">ple selection and size are identified in </w:t>
      </w:r>
      <w:r w:rsidR="00B20671" w:rsidRPr="00251BF5">
        <w:rPr>
          <w:rFonts w:ascii="Arial" w:hAnsi="Arial" w:cs="Arial"/>
          <w:sz w:val="22"/>
          <w:szCs w:val="22"/>
        </w:rPr>
        <w:t>Appendix</w:t>
      </w:r>
      <w:r w:rsidR="008E5190" w:rsidRPr="00251BF5">
        <w:rPr>
          <w:rFonts w:ascii="Arial" w:hAnsi="Arial" w:cs="Arial"/>
          <w:sz w:val="22"/>
          <w:szCs w:val="22"/>
        </w:rPr>
        <w:t xml:space="preserve"> </w:t>
      </w:r>
      <w:r w:rsidR="00B20671" w:rsidRPr="00251BF5">
        <w:rPr>
          <w:rFonts w:ascii="Arial" w:hAnsi="Arial" w:cs="Arial"/>
          <w:sz w:val="22"/>
          <w:szCs w:val="22"/>
        </w:rPr>
        <w:t>A.</w:t>
      </w:r>
      <w:r w:rsidR="008E5190" w:rsidRPr="00251BF5">
        <w:rPr>
          <w:rFonts w:ascii="Arial" w:hAnsi="Arial" w:cs="Arial"/>
          <w:sz w:val="22"/>
          <w:szCs w:val="22"/>
        </w:rPr>
        <w:t xml:space="preserve"> </w:t>
      </w:r>
    </w:p>
    <w:p w14:paraId="2E3C9FD4" w14:textId="21320738" w:rsidR="00B07AF1" w:rsidRDefault="00B07AF1" w:rsidP="00B07AF1">
      <w:pPr>
        <w:pStyle w:val="Default"/>
      </w:pPr>
    </w:p>
    <w:p w14:paraId="174BABE3" w14:textId="1AEAACCB" w:rsidR="00B07AF1" w:rsidRPr="00A7467A" w:rsidRDefault="00090A70" w:rsidP="00A7467A">
      <w:pPr>
        <w:pStyle w:val="Default"/>
        <w:ind w:left="720"/>
        <w:contextualSpacing/>
      </w:pPr>
      <w:r>
        <w:t xml:space="preserve">The Supplier must thoroughly review Sparton’s drawing specifications </w:t>
      </w:r>
      <w:r w:rsidR="00FF3B3C">
        <w:t xml:space="preserve">before accepting and submitting their FAIR. </w:t>
      </w:r>
      <w:r w:rsidR="00647E2D">
        <w:t>Questions or concerns of the specifications or FAI requirements in general must be communicated to the Sparton buyer</w:t>
      </w:r>
      <w:r w:rsidR="00324CB4">
        <w:t xml:space="preserve"> and/or FAI team. Submitting a known failed FAIR and</w:t>
      </w:r>
      <w:r w:rsidR="00FC5CFA">
        <w:t>/</w:t>
      </w:r>
      <w:r w:rsidR="00A70771">
        <w:t>or</w:t>
      </w:r>
      <w:r w:rsidR="00FC5CFA">
        <w:t xml:space="preserve"> failed</w:t>
      </w:r>
      <w:r w:rsidR="00324CB4">
        <w:t xml:space="preserve"> FAI samples</w:t>
      </w:r>
      <w:r w:rsidR="0026051C">
        <w:t xml:space="preserve"> with</w:t>
      </w:r>
      <w:r w:rsidR="008F20A0">
        <w:t>out</w:t>
      </w:r>
      <w:r w:rsidR="0026051C">
        <w:t xml:space="preserve"> an approved engineering deviation</w:t>
      </w:r>
      <w:r w:rsidR="00324CB4">
        <w:t xml:space="preserve"> </w:t>
      </w:r>
      <w:r w:rsidR="0026051C">
        <w:t>shall</w:t>
      </w:r>
      <w:r w:rsidR="00324CB4">
        <w:t xml:space="preserve"> </w:t>
      </w:r>
      <w:r w:rsidR="00FC5CFA">
        <w:t>result in an automatic FAI rejection by Sparton team.</w:t>
      </w:r>
    </w:p>
    <w:p w14:paraId="2F8B32A7" w14:textId="28D2D011" w:rsidR="005538CE" w:rsidRDefault="005538CE" w:rsidP="005538CE">
      <w:pPr>
        <w:pStyle w:val="Default"/>
        <w:contextualSpacing/>
      </w:pPr>
    </w:p>
    <w:p w14:paraId="0DB6302F" w14:textId="0D3C4DA3" w:rsidR="005538CE" w:rsidRDefault="006B2B60" w:rsidP="006B2B60">
      <w:pPr>
        <w:pStyle w:val="Default"/>
        <w:ind w:left="720"/>
        <w:contextualSpacing/>
      </w:pPr>
      <w:r>
        <w:t>FAI samples are representati</w:t>
      </w:r>
      <w:r w:rsidR="002E67A1">
        <w:t>ve</w:t>
      </w:r>
      <w:r>
        <w:t xml:space="preserve"> of the Supplier’s mass production, </w:t>
      </w:r>
      <w:r w:rsidR="0026051C">
        <w:t>approved</w:t>
      </w:r>
      <w:r>
        <w:t xml:space="preserve"> </w:t>
      </w:r>
      <w:r w:rsidR="0026051C">
        <w:t>tooling,</w:t>
      </w:r>
      <w:r>
        <w:t xml:space="preserve"> and</w:t>
      </w:r>
      <w:r w:rsidR="0026051C">
        <w:t xml:space="preserve"> controlled</w:t>
      </w:r>
      <w:r>
        <w:t xml:space="preserve"> processes. </w:t>
      </w:r>
      <w:r w:rsidR="009303CD">
        <w:t xml:space="preserve">The Supplier must make their best effort to </w:t>
      </w:r>
      <w:r w:rsidR="003F6818">
        <w:t xml:space="preserve">produce parts to the center of our engineering specifications. </w:t>
      </w:r>
      <w:r w:rsidR="00F7686C">
        <w:t>For example:</w:t>
      </w:r>
    </w:p>
    <w:p w14:paraId="36DD0D30" w14:textId="39250421" w:rsidR="00F7686C" w:rsidRDefault="00F7686C" w:rsidP="006B2B60">
      <w:pPr>
        <w:pStyle w:val="Default"/>
        <w:ind w:left="720"/>
        <w:contextualSpacing/>
      </w:pPr>
    </w:p>
    <w:p w14:paraId="5C1C3350" w14:textId="6257E09E" w:rsidR="00F7686C" w:rsidRDefault="006C7A74" w:rsidP="00F7686C">
      <w:pPr>
        <w:pStyle w:val="Default"/>
        <w:numPr>
          <w:ilvl w:val="0"/>
          <w:numId w:val="16"/>
        </w:numPr>
        <w:contextualSpacing/>
      </w:pPr>
      <w:r>
        <w:t>Ø1.000 ± .005: parts shall be consistently</w:t>
      </w:r>
      <w:r w:rsidR="00477B48">
        <w:t xml:space="preserve"> targeted</w:t>
      </w:r>
      <w:r w:rsidR="00FC2949">
        <w:t xml:space="preserve"> </w:t>
      </w:r>
      <w:r w:rsidR="00477B48">
        <w:t>at or near Ø1.000</w:t>
      </w:r>
    </w:p>
    <w:p w14:paraId="6050F0FA" w14:textId="21912E7C" w:rsidR="00477B48" w:rsidRDefault="00497EE6" w:rsidP="00F7686C">
      <w:pPr>
        <w:pStyle w:val="Default"/>
        <w:numPr>
          <w:ilvl w:val="0"/>
          <w:numId w:val="16"/>
        </w:numPr>
        <w:contextualSpacing/>
      </w:pPr>
      <w:r>
        <w:t>Ø2.000 +</w:t>
      </w:r>
      <w:r w:rsidR="0026051C">
        <w:t>0</w:t>
      </w:r>
      <w:r>
        <w:t>.00</w:t>
      </w:r>
      <w:r w:rsidR="004A1E2C">
        <w:t>8 /</w:t>
      </w:r>
      <w:r w:rsidR="0026051C">
        <w:t xml:space="preserve"> </w:t>
      </w:r>
      <w:r w:rsidR="004A1E2C">
        <w:t>-0.000: parts shall be consistently targeted at or near Ø2.004.</w:t>
      </w:r>
    </w:p>
    <w:p w14:paraId="5F740409" w14:textId="4C8C1B8A" w:rsidR="00BE0429" w:rsidRDefault="00BE0429" w:rsidP="00F7686C">
      <w:pPr>
        <w:pStyle w:val="Default"/>
        <w:numPr>
          <w:ilvl w:val="0"/>
          <w:numId w:val="16"/>
        </w:numPr>
        <w:contextualSpacing/>
      </w:pPr>
      <w:r>
        <w:t>Ø3.000 +0.000 /</w:t>
      </w:r>
      <w:r w:rsidR="0026051C">
        <w:t xml:space="preserve"> </w:t>
      </w:r>
      <w:r>
        <w:t>-</w:t>
      </w:r>
      <w:r w:rsidR="008701E6">
        <w:t>0.008: parts shall be consistently targeted at or near Ø2.99</w:t>
      </w:r>
      <w:r w:rsidR="00024265">
        <w:t>6.</w:t>
      </w:r>
    </w:p>
    <w:p w14:paraId="3609509B" w14:textId="66C817EB" w:rsidR="00331742" w:rsidRDefault="00331742" w:rsidP="00331742">
      <w:pPr>
        <w:pStyle w:val="Default"/>
        <w:ind w:left="1440"/>
        <w:contextualSpacing/>
      </w:pPr>
    </w:p>
    <w:p w14:paraId="0ABB50D2" w14:textId="400F6073" w:rsidR="00DF1082" w:rsidRPr="00A7467A" w:rsidRDefault="00331742" w:rsidP="00740B8B">
      <w:pPr>
        <w:pStyle w:val="Default"/>
        <w:ind w:left="1440"/>
        <w:contextualSpacing/>
      </w:pPr>
      <w:r>
        <w:t xml:space="preserve">Exception: </w:t>
      </w:r>
      <w:r w:rsidR="00BD59A5">
        <w:t xml:space="preserve">For certain manufacturing process such as die castings and injection molding, </w:t>
      </w:r>
      <w:r w:rsidR="00F62F70">
        <w:t xml:space="preserve">the tool can be made to the high side of the tolerance that will wear down to </w:t>
      </w:r>
      <w:r w:rsidR="00395F8C">
        <w:t xml:space="preserve">give it a maximum tool life. If this is the case, </w:t>
      </w:r>
      <w:r w:rsidR="00FB6C6C">
        <w:t xml:space="preserve">a detection method and </w:t>
      </w:r>
      <w:r w:rsidR="003D55D6">
        <w:t>a robust</w:t>
      </w:r>
      <w:r w:rsidR="00FB6C6C">
        <w:t xml:space="preserve"> sampling plan must be developed to prevent</w:t>
      </w:r>
      <w:r w:rsidR="00376655">
        <w:t xml:space="preserve"> an out of spec condition escaping to Sparton.</w:t>
      </w:r>
    </w:p>
    <w:p w14:paraId="301D2609" w14:textId="6DA0476A" w:rsidR="00F866C1" w:rsidRPr="00251BF5" w:rsidRDefault="00F866C1" w:rsidP="00251BF5">
      <w:pPr>
        <w:pStyle w:val="Default"/>
        <w:spacing w:before="120" w:after="120"/>
        <w:ind w:left="720" w:right="-305"/>
        <w:rPr>
          <w:rFonts w:ascii="Arial" w:hAnsi="Arial" w:cs="Arial"/>
          <w:color w:val="auto"/>
          <w:sz w:val="22"/>
          <w:szCs w:val="22"/>
        </w:rPr>
      </w:pPr>
      <w:r w:rsidRPr="00251BF5">
        <w:rPr>
          <w:rFonts w:ascii="Arial" w:hAnsi="Arial" w:cs="Arial"/>
          <w:b/>
          <w:i/>
          <w:color w:val="auto"/>
          <w:sz w:val="22"/>
          <w:szCs w:val="22"/>
        </w:rPr>
        <w:t>NOTE:</w:t>
      </w:r>
      <w:r w:rsidRPr="00251BF5">
        <w:rPr>
          <w:rFonts w:ascii="Arial" w:hAnsi="Arial" w:cs="Arial"/>
          <w:color w:val="auto"/>
          <w:sz w:val="22"/>
          <w:szCs w:val="22"/>
        </w:rPr>
        <w:t xml:space="preserve"> </w:t>
      </w:r>
      <w:r w:rsidRPr="00251BF5">
        <w:rPr>
          <w:rFonts w:ascii="Arial" w:hAnsi="Arial" w:cs="Arial"/>
          <w:i/>
          <w:iCs/>
          <w:color w:val="auto"/>
          <w:sz w:val="22"/>
          <w:szCs w:val="22"/>
        </w:rPr>
        <w:t xml:space="preserve">samples shall not waive </w:t>
      </w:r>
      <w:r w:rsidR="00310DFD" w:rsidRPr="00251BF5">
        <w:rPr>
          <w:rFonts w:ascii="Arial" w:hAnsi="Arial" w:cs="Arial"/>
          <w:i/>
          <w:iCs/>
          <w:color w:val="auto"/>
          <w:sz w:val="22"/>
          <w:szCs w:val="22"/>
        </w:rPr>
        <w:t>Supplier</w:t>
      </w:r>
      <w:r w:rsidRPr="00251BF5">
        <w:rPr>
          <w:rFonts w:ascii="Arial" w:hAnsi="Arial" w:cs="Arial"/>
          <w:i/>
          <w:iCs/>
          <w:color w:val="auto"/>
          <w:sz w:val="22"/>
          <w:szCs w:val="22"/>
        </w:rPr>
        <w:t>’s obligation to make deliveries in conformance with the requirements, applicable drawings</w:t>
      </w:r>
      <w:r w:rsidR="002E37CA" w:rsidRPr="00251BF5">
        <w:rPr>
          <w:rFonts w:ascii="Arial" w:hAnsi="Arial" w:cs="Arial"/>
          <w:i/>
          <w:iCs/>
          <w:color w:val="auto"/>
          <w:sz w:val="22"/>
          <w:szCs w:val="22"/>
        </w:rPr>
        <w:t>,</w:t>
      </w:r>
      <w:r w:rsidRPr="00251BF5">
        <w:rPr>
          <w:rFonts w:ascii="Arial" w:hAnsi="Arial" w:cs="Arial"/>
          <w:i/>
          <w:iCs/>
          <w:color w:val="auto"/>
          <w:sz w:val="22"/>
          <w:szCs w:val="22"/>
        </w:rPr>
        <w:t xml:space="preserve"> and specifications.</w:t>
      </w:r>
      <w:r w:rsidRPr="00251BF5">
        <w:rPr>
          <w:rFonts w:ascii="Arial" w:hAnsi="Arial" w:cs="Arial"/>
          <w:color w:val="auto"/>
          <w:sz w:val="22"/>
          <w:szCs w:val="22"/>
        </w:rPr>
        <w:t xml:space="preserve"> </w:t>
      </w:r>
    </w:p>
    <w:p w14:paraId="6948FC50" w14:textId="77777777" w:rsidR="00F866C1" w:rsidRPr="00251BF5" w:rsidRDefault="00F866C1" w:rsidP="0091371A">
      <w:pPr>
        <w:pStyle w:val="Default"/>
        <w:tabs>
          <w:tab w:val="left" w:pos="1080"/>
        </w:tabs>
        <w:spacing w:after="153"/>
        <w:ind w:left="1080" w:right="-305"/>
        <w:rPr>
          <w:rFonts w:ascii="Arial" w:hAnsi="Arial" w:cs="Arial"/>
          <w:color w:val="auto"/>
          <w:sz w:val="22"/>
          <w:szCs w:val="22"/>
        </w:rPr>
      </w:pPr>
      <w:r w:rsidRPr="00251BF5">
        <w:rPr>
          <w:rFonts w:ascii="Arial" w:hAnsi="Arial" w:cs="Arial"/>
          <w:b/>
          <w:bCs/>
          <w:color w:val="auto"/>
          <w:sz w:val="22"/>
          <w:szCs w:val="22"/>
        </w:rPr>
        <w:t xml:space="preserve">5.5.1.1 </w:t>
      </w:r>
      <w:r w:rsidRPr="00251BF5">
        <w:rPr>
          <w:rFonts w:ascii="Arial" w:hAnsi="Arial" w:cs="Arial"/>
          <w:color w:val="auto"/>
          <w:sz w:val="22"/>
          <w:szCs w:val="22"/>
        </w:rPr>
        <w:t xml:space="preserve">Any changes to process tooling or equipment alteration beyond normal maintenance will require </w:t>
      </w:r>
      <w:r w:rsidR="00310DFD" w:rsidRPr="00251BF5">
        <w:rPr>
          <w:rFonts w:ascii="Arial" w:hAnsi="Arial" w:cs="Arial"/>
          <w:color w:val="auto"/>
          <w:sz w:val="22"/>
          <w:szCs w:val="22"/>
        </w:rPr>
        <w:t>Supplier</w:t>
      </w:r>
      <w:r w:rsidRPr="00251BF5">
        <w:rPr>
          <w:rFonts w:ascii="Arial" w:hAnsi="Arial" w:cs="Arial"/>
          <w:color w:val="auto"/>
          <w:sz w:val="22"/>
          <w:szCs w:val="22"/>
        </w:rPr>
        <w:t xml:space="preserve"> to resubmit of a</w:t>
      </w:r>
      <w:r w:rsidR="00570E90" w:rsidRPr="00251BF5">
        <w:rPr>
          <w:rFonts w:ascii="Arial" w:hAnsi="Arial" w:cs="Arial"/>
          <w:color w:val="auto"/>
          <w:sz w:val="22"/>
          <w:szCs w:val="22"/>
        </w:rPr>
        <w:t>nother</w:t>
      </w:r>
      <w:r w:rsidRPr="00251BF5">
        <w:rPr>
          <w:rFonts w:ascii="Arial" w:hAnsi="Arial" w:cs="Arial"/>
          <w:color w:val="auto"/>
          <w:sz w:val="22"/>
          <w:szCs w:val="22"/>
        </w:rPr>
        <w:t xml:space="preserve"> first piece sample. </w:t>
      </w:r>
    </w:p>
    <w:p w14:paraId="3004691F" w14:textId="77FC709F" w:rsidR="00F866C1" w:rsidRPr="00251BF5" w:rsidRDefault="00F866C1" w:rsidP="0091371A">
      <w:pPr>
        <w:pStyle w:val="Default"/>
        <w:spacing w:after="153"/>
        <w:ind w:left="1080" w:right="-305"/>
        <w:rPr>
          <w:rFonts w:ascii="Arial" w:hAnsi="Arial" w:cs="Arial"/>
          <w:sz w:val="22"/>
          <w:szCs w:val="22"/>
        </w:rPr>
      </w:pPr>
      <w:r w:rsidRPr="00251BF5">
        <w:rPr>
          <w:rFonts w:ascii="Arial" w:hAnsi="Arial" w:cs="Arial"/>
          <w:b/>
          <w:bCs/>
          <w:color w:val="auto"/>
          <w:sz w:val="22"/>
          <w:szCs w:val="22"/>
        </w:rPr>
        <w:t xml:space="preserve">5.5.1.2 </w:t>
      </w:r>
      <w:r w:rsidRPr="00251BF5">
        <w:rPr>
          <w:rFonts w:ascii="Arial" w:hAnsi="Arial" w:cs="Arial"/>
          <w:color w:val="auto"/>
          <w:sz w:val="22"/>
          <w:szCs w:val="22"/>
        </w:rPr>
        <w:t>All products submitted as first piece sample</w:t>
      </w:r>
      <w:r w:rsidR="00B30267">
        <w:rPr>
          <w:rFonts w:ascii="Arial" w:hAnsi="Arial" w:cs="Arial"/>
          <w:color w:val="auto"/>
          <w:sz w:val="22"/>
          <w:szCs w:val="22"/>
        </w:rPr>
        <w:t>s</w:t>
      </w:r>
      <w:r w:rsidRPr="00251BF5">
        <w:rPr>
          <w:rFonts w:ascii="Arial" w:hAnsi="Arial" w:cs="Arial"/>
          <w:color w:val="auto"/>
          <w:sz w:val="22"/>
          <w:szCs w:val="22"/>
        </w:rPr>
        <w:t xml:space="preserve"> shall </w:t>
      </w:r>
      <w:r w:rsidR="008E5190" w:rsidRPr="00251BF5">
        <w:rPr>
          <w:rFonts w:ascii="Arial" w:hAnsi="Arial" w:cs="Arial"/>
          <w:color w:val="auto"/>
          <w:sz w:val="22"/>
          <w:szCs w:val="22"/>
        </w:rPr>
        <w:t xml:space="preserve">be </w:t>
      </w:r>
      <w:r w:rsidRPr="00251BF5">
        <w:rPr>
          <w:rFonts w:ascii="Arial" w:hAnsi="Arial" w:cs="Arial"/>
          <w:color w:val="auto"/>
          <w:sz w:val="22"/>
          <w:szCs w:val="22"/>
        </w:rPr>
        <w:t>note</w:t>
      </w:r>
      <w:r w:rsidR="008E5190" w:rsidRPr="00251BF5">
        <w:rPr>
          <w:rFonts w:ascii="Arial" w:hAnsi="Arial" w:cs="Arial"/>
          <w:color w:val="auto"/>
          <w:sz w:val="22"/>
          <w:szCs w:val="22"/>
        </w:rPr>
        <w:t>d</w:t>
      </w:r>
      <w:r w:rsidRPr="00251BF5">
        <w:rPr>
          <w:rFonts w:ascii="Arial" w:hAnsi="Arial" w:cs="Arial"/>
          <w:color w:val="auto"/>
          <w:sz w:val="22"/>
          <w:szCs w:val="22"/>
        </w:rPr>
        <w:t xml:space="preserve"> as such </w:t>
      </w:r>
      <w:r w:rsidR="008E5190" w:rsidRPr="00251BF5">
        <w:rPr>
          <w:rFonts w:ascii="Arial" w:hAnsi="Arial" w:cs="Arial"/>
          <w:color w:val="auto"/>
          <w:sz w:val="22"/>
          <w:szCs w:val="22"/>
        </w:rPr>
        <w:t>on either</w:t>
      </w:r>
      <w:r w:rsidRPr="00251BF5">
        <w:rPr>
          <w:rFonts w:ascii="Arial" w:hAnsi="Arial" w:cs="Arial"/>
          <w:color w:val="auto"/>
          <w:sz w:val="22"/>
          <w:szCs w:val="22"/>
        </w:rPr>
        <w:t xml:space="preserve"> the shipping</w:t>
      </w:r>
      <w:r w:rsidRPr="00251BF5">
        <w:rPr>
          <w:rFonts w:ascii="Arial" w:hAnsi="Arial" w:cs="Arial"/>
          <w:sz w:val="22"/>
          <w:szCs w:val="22"/>
        </w:rPr>
        <w:t xml:space="preserve"> document, container</w:t>
      </w:r>
      <w:r w:rsidR="004A4CFF" w:rsidRPr="00251BF5">
        <w:rPr>
          <w:rFonts w:ascii="Arial" w:hAnsi="Arial" w:cs="Arial"/>
          <w:sz w:val="22"/>
          <w:szCs w:val="22"/>
        </w:rPr>
        <w:t>,</w:t>
      </w:r>
      <w:r w:rsidRPr="00251BF5">
        <w:rPr>
          <w:rFonts w:ascii="Arial" w:hAnsi="Arial" w:cs="Arial"/>
          <w:sz w:val="22"/>
          <w:szCs w:val="22"/>
        </w:rPr>
        <w:t xml:space="preserve"> or bag. </w:t>
      </w:r>
    </w:p>
    <w:p w14:paraId="34419EDB" w14:textId="77777777" w:rsidR="00F866C1" w:rsidRPr="0094705C" w:rsidRDefault="00F866C1" w:rsidP="0091371A">
      <w:pPr>
        <w:pStyle w:val="Default"/>
        <w:ind w:left="810" w:right="-305" w:hanging="90"/>
        <w:rPr>
          <w:rFonts w:ascii="Arial" w:hAnsi="Arial" w:cs="Arial"/>
          <w:sz w:val="22"/>
          <w:szCs w:val="22"/>
        </w:rPr>
      </w:pPr>
      <w:r w:rsidRPr="0094705C">
        <w:rPr>
          <w:rFonts w:ascii="Arial" w:hAnsi="Arial" w:cs="Arial"/>
          <w:b/>
          <w:bCs/>
          <w:sz w:val="22"/>
          <w:szCs w:val="22"/>
        </w:rPr>
        <w:t xml:space="preserve">5.5.2 Reports: </w:t>
      </w:r>
    </w:p>
    <w:p w14:paraId="5478142B" w14:textId="0DB8CB19" w:rsidR="00F866C1" w:rsidRPr="00F16CA7" w:rsidRDefault="00F866C1" w:rsidP="0091371A">
      <w:pPr>
        <w:pStyle w:val="Default"/>
        <w:spacing w:before="120" w:after="120"/>
        <w:ind w:left="720" w:right="-305"/>
        <w:jc w:val="both"/>
        <w:rPr>
          <w:rFonts w:ascii="Arial" w:hAnsi="Arial" w:cs="Arial"/>
          <w:sz w:val="22"/>
          <w:szCs w:val="22"/>
        </w:rPr>
      </w:pPr>
      <w:r w:rsidRPr="00F16CA7">
        <w:rPr>
          <w:rFonts w:ascii="Arial" w:hAnsi="Arial" w:cs="Arial"/>
          <w:sz w:val="22"/>
          <w:szCs w:val="22"/>
        </w:rPr>
        <w:t xml:space="preserve">First Article Inspection Report (FAIR) shall be provided to Sparton demonstrating compliance with the requirements of the PO and referenced documents along with a description of measuring equipment used for each measurement taken.  </w:t>
      </w:r>
      <w:r w:rsidR="00937E41" w:rsidRPr="00F16CA7">
        <w:rPr>
          <w:rFonts w:ascii="Arial" w:hAnsi="Arial" w:cs="Arial"/>
          <w:sz w:val="22"/>
          <w:szCs w:val="22"/>
        </w:rPr>
        <w:t>FAIR data shall be submitted on the appropriate forms per AS 9102</w:t>
      </w:r>
      <w:r w:rsidR="00EA4F54">
        <w:rPr>
          <w:rFonts w:ascii="Arial" w:hAnsi="Arial" w:cs="Arial"/>
          <w:sz w:val="22"/>
          <w:szCs w:val="22"/>
        </w:rPr>
        <w:t xml:space="preserve"> provided by Sparton or Supplier’s own AS9102 form.</w:t>
      </w:r>
    </w:p>
    <w:p w14:paraId="14039971" w14:textId="055448B7" w:rsidR="00504B29" w:rsidRDefault="00F866C1" w:rsidP="0091371A">
      <w:pPr>
        <w:pStyle w:val="Default"/>
        <w:spacing w:after="176"/>
        <w:ind w:left="1080" w:right="-305"/>
        <w:rPr>
          <w:rFonts w:ascii="Arial" w:hAnsi="Arial" w:cs="Arial"/>
          <w:sz w:val="22"/>
          <w:szCs w:val="22"/>
        </w:rPr>
      </w:pPr>
      <w:r w:rsidRPr="00F16CA7">
        <w:rPr>
          <w:rFonts w:ascii="Arial" w:hAnsi="Arial" w:cs="Arial"/>
          <w:b/>
          <w:bCs/>
          <w:sz w:val="22"/>
          <w:szCs w:val="22"/>
        </w:rPr>
        <w:t xml:space="preserve">5.5.2.1 </w:t>
      </w:r>
      <w:r w:rsidRPr="00F16CA7">
        <w:rPr>
          <w:rFonts w:ascii="Arial" w:hAnsi="Arial" w:cs="Arial"/>
          <w:sz w:val="22"/>
          <w:szCs w:val="22"/>
        </w:rPr>
        <w:t xml:space="preserve">The FAIR shall be submitted to Sparton for </w:t>
      </w:r>
      <w:r w:rsidR="008E5190" w:rsidRPr="00F16CA7">
        <w:rPr>
          <w:rFonts w:ascii="Arial" w:hAnsi="Arial" w:cs="Arial"/>
          <w:sz w:val="22"/>
          <w:szCs w:val="22"/>
        </w:rPr>
        <w:t>verification and disposition (approval or disapproval)</w:t>
      </w:r>
      <w:r w:rsidRPr="00F16CA7">
        <w:rPr>
          <w:rFonts w:ascii="Arial" w:hAnsi="Arial" w:cs="Arial"/>
          <w:sz w:val="22"/>
          <w:szCs w:val="22"/>
        </w:rPr>
        <w:t xml:space="preserve">. </w:t>
      </w:r>
      <w:r w:rsidR="008B77CA">
        <w:rPr>
          <w:rFonts w:ascii="Arial" w:hAnsi="Arial" w:cs="Arial"/>
          <w:sz w:val="22"/>
          <w:szCs w:val="22"/>
        </w:rPr>
        <w:t xml:space="preserve">The FAIR must </w:t>
      </w:r>
      <w:r w:rsidR="00483591">
        <w:rPr>
          <w:rFonts w:ascii="Arial" w:hAnsi="Arial" w:cs="Arial"/>
          <w:sz w:val="22"/>
          <w:szCs w:val="22"/>
        </w:rPr>
        <w:t xml:space="preserve">have inspection results for all FAI samples. </w:t>
      </w:r>
      <w:r w:rsidR="002D5ED8">
        <w:rPr>
          <w:rFonts w:ascii="Arial" w:hAnsi="Arial" w:cs="Arial"/>
          <w:sz w:val="22"/>
          <w:szCs w:val="22"/>
        </w:rPr>
        <w:t xml:space="preserve">FAIR fields that are not applicable shall be reported as N/A. </w:t>
      </w:r>
      <w:r w:rsidRPr="00F16CA7">
        <w:rPr>
          <w:rFonts w:ascii="Arial" w:hAnsi="Arial" w:cs="Arial"/>
          <w:sz w:val="22"/>
          <w:szCs w:val="22"/>
        </w:rPr>
        <w:t>Upon first article a</w:t>
      </w:r>
      <w:r w:rsidR="008E5190" w:rsidRPr="00F16CA7">
        <w:rPr>
          <w:rFonts w:ascii="Arial" w:hAnsi="Arial" w:cs="Arial"/>
          <w:sz w:val="22"/>
          <w:szCs w:val="22"/>
        </w:rPr>
        <w:t>pproval</w:t>
      </w:r>
      <w:r w:rsidRPr="00F16CA7">
        <w:rPr>
          <w:rFonts w:ascii="Arial" w:hAnsi="Arial" w:cs="Arial"/>
          <w:sz w:val="22"/>
          <w:szCs w:val="22"/>
        </w:rPr>
        <w:t>, subsequent shipments will be authorized</w:t>
      </w:r>
      <w:r w:rsidR="00D368EA">
        <w:rPr>
          <w:rFonts w:ascii="Arial" w:hAnsi="Arial" w:cs="Arial"/>
          <w:sz w:val="22"/>
          <w:szCs w:val="22"/>
        </w:rPr>
        <w:t xml:space="preserve"> by Sparton</w:t>
      </w:r>
    </w:p>
    <w:p w14:paraId="719535B4" w14:textId="77777777" w:rsidR="00F22AFC" w:rsidRDefault="00F22AFC" w:rsidP="0091371A">
      <w:pPr>
        <w:pStyle w:val="Default"/>
        <w:spacing w:after="176"/>
        <w:ind w:left="1080" w:right="-305"/>
        <w:rPr>
          <w:rFonts w:ascii="Arial" w:hAnsi="Arial" w:cs="Arial"/>
          <w:sz w:val="22"/>
          <w:szCs w:val="22"/>
        </w:rPr>
      </w:pPr>
    </w:p>
    <w:p w14:paraId="1DAAA2F2" w14:textId="6EF7598D" w:rsidR="00F866C1" w:rsidRPr="00F16CA7" w:rsidRDefault="00B30267" w:rsidP="0091371A">
      <w:pPr>
        <w:pStyle w:val="Default"/>
        <w:spacing w:after="176"/>
        <w:ind w:left="1080" w:right="-305"/>
        <w:rPr>
          <w:rFonts w:ascii="Arial" w:hAnsi="Arial" w:cs="Arial"/>
          <w:sz w:val="22"/>
          <w:szCs w:val="22"/>
        </w:rPr>
      </w:pPr>
      <w:r w:rsidRPr="00A7467A">
        <w:rPr>
          <w:rFonts w:ascii="Arial" w:hAnsi="Arial" w:cs="Arial"/>
          <w:b/>
          <w:bCs/>
          <w:sz w:val="22"/>
          <w:szCs w:val="22"/>
        </w:rPr>
        <w:t>5.5.2.2</w:t>
      </w:r>
      <w:r>
        <w:rPr>
          <w:rFonts w:ascii="Arial" w:hAnsi="Arial" w:cs="Arial"/>
          <w:sz w:val="22"/>
          <w:szCs w:val="22"/>
        </w:rPr>
        <w:t xml:space="preserve"> </w:t>
      </w:r>
      <w:r w:rsidR="002C2310">
        <w:rPr>
          <w:rFonts w:ascii="Arial" w:hAnsi="Arial" w:cs="Arial"/>
          <w:sz w:val="22"/>
          <w:szCs w:val="22"/>
        </w:rPr>
        <w:t>Signed m</w:t>
      </w:r>
      <w:r>
        <w:rPr>
          <w:rFonts w:ascii="Arial" w:hAnsi="Arial" w:cs="Arial"/>
          <w:sz w:val="22"/>
          <w:szCs w:val="22"/>
        </w:rPr>
        <w:t>aterial certs</w:t>
      </w:r>
      <w:r w:rsidR="0002591C">
        <w:rPr>
          <w:rFonts w:ascii="Arial" w:hAnsi="Arial" w:cs="Arial"/>
          <w:sz w:val="22"/>
          <w:szCs w:val="22"/>
        </w:rPr>
        <w:t xml:space="preserve"> </w:t>
      </w:r>
      <w:r w:rsidR="00EB230A">
        <w:rPr>
          <w:rFonts w:ascii="Arial" w:hAnsi="Arial" w:cs="Arial"/>
          <w:sz w:val="22"/>
          <w:szCs w:val="22"/>
        </w:rPr>
        <w:t>and functional test reports (if applicable)</w:t>
      </w:r>
      <w:r w:rsidR="008548AD">
        <w:rPr>
          <w:rFonts w:ascii="Arial" w:hAnsi="Arial" w:cs="Arial"/>
          <w:sz w:val="22"/>
          <w:szCs w:val="22"/>
        </w:rPr>
        <w:t xml:space="preserve"> </w:t>
      </w:r>
      <w:r w:rsidR="008B7559">
        <w:rPr>
          <w:rFonts w:ascii="Arial" w:hAnsi="Arial" w:cs="Arial"/>
          <w:sz w:val="22"/>
          <w:szCs w:val="22"/>
        </w:rPr>
        <w:t>shall</w:t>
      </w:r>
      <w:r w:rsidR="002C2310">
        <w:rPr>
          <w:rFonts w:ascii="Arial" w:hAnsi="Arial" w:cs="Arial"/>
          <w:sz w:val="22"/>
          <w:szCs w:val="22"/>
        </w:rPr>
        <w:t xml:space="preserve"> be submitted with the FAIR.</w:t>
      </w:r>
    </w:p>
    <w:p w14:paraId="3639D1EA" w14:textId="402F3035" w:rsidR="008D47FB" w:rsidRDefault="005A4DB7" w:rsidP="0091371A">
      <w:pPr>
        <w:pStyle w:val="Default"/>
        <w:spacing w:after="176"/>
        <w:ind w:left="1080" w:right="-305"/>
        <w:rPr>
          <w:rFonts w:ascii="Arial" w:hAnsi="Arial" w:cs="Arial"/>
          <w:bCs/>
          <w:sz w:val="22"/>
          <w:szCs w:val="22"/>
        </w:rPr>
      </w:pPr>
      <w:r w:rsidRPr="00A7467A">
        <w:rPr>
          <w:rFonts w:ascii="Arial" w:hAnsi="Arial" w:cs="Arial"/>
          <w:b/>
          <w:sz w:val="22"/>
          <w:szCs w:val="22"/>
        </w:rPr>
        <w:t>5.5</w:t>
      </w:r>
      <w:r w:rsidR="00D177E3" w:rsidRPr="00A7467A">
        <w:rPr>
          <w:rFonts w:ascii="Arial" w:hAnsi="Arial" w:cs="Arial"/>
          <w:b/>
          <w:sz w:val="22"/>
          <w:szCs w:val="22"/>
        </w:rPr>
        <w:t>.2.3</w:t>
      </w:r>
      <w:r w:rsidR="00D177E3">
        <w:rPr>
          <w:rFonts w:ascii="Arial" w:hAnsi="Arial" w:cs="Arial"/>
          <w:bCs/>
          <w:sz w:val="22"/>
          <w:szCs w:val="22"/>
        </w:rPr>
        <w:t xml:space="preserve"> </w:t>
      </w:r>
      <w:r w:rsidR="008D47FB" w:rsidRPr="00F16CA7">
        <w:rPr>
          <w:rFonts w:ascii="Arial" w:hAnsi="Arial" w:cs="Arial"/>
          <w:bCs/>
          <w:sz w:val="22"/>
          <w:szCs w:val="22"/>
        </w:rPr>
        <w:t xml:space="preserve">FAIR documentation to be submitted to </w:t>
      </w:r>
      <w:hyperlink r:id="rId13" w:history="1">
        <w:r w:rsidR="008D47FB" w:rsidRPr="00F16CA7">
          <w:rPr>
            <w:rStyle w:val="Hyperlink"/>
            <w:rFonts w:ascii="Arial" w:hAnsi="Arial" w:cs="Arial"/>
            <w:bCs/>
            <w:sz w:val="22"/>
            <w:szCs w:val="22"/>
          </w:rPr>
          <w:t>faiteam@sparton.com</w:t>
        </w:r>
      </w:hyperlink>
      <w:r w:rsidR="008D47FB" w:rsidRPr="00F16CA7">
        <w:rPr>
          <w:rFonts w:ascii="Arial" w:hAnsi="Arial" w:cs="Arial"/>
          <w:bCs/>
          <w:sz w:val="22"/>
          <w:szCs w:val="22"/>
        </w:rPr>
        <w:t xml:space="preserve"> with </w:t>
      </w:r>
      <w:r w:rsidR="008B7559">
        <w:rPr>
          <w:rFonts w:ascii="Arial" w:hAnsi="Arial" w:cs="Arial"/>
          <w:bCs/>
          <w:sz w:val="22"/>
          <w:szCs w:val="22"/>
        </w:rPr>
        <w:t xml:space="preserve">a </w:t>
      </w:r>
      <w:r w:rsidR="008D47FB" w:rsidRPr="00F16CA7">
        <w:rPr>
          <w:rFonts w:ascii="Arial" w:hAnsi="Arial" w:cs="Arial"/>
          <w:bCs/>
          <w:sz w:val="22"/>
          <w:szCs w:val="22"/>
        </w:rPr>
        <w:t xml:space="preserve">copy to </w:t>
      </w:r>
      <w:r w:rsidR="008826CF">
        <w:rPr>
          <w:rFonts w:ascii="Arial" w:hAnsi="Arial" w:cs="Arial"/>
          <w:bCs/>
          <w:sz w:val="22"/>
          <w:szCs w:val="22"/>
        </w:rPr>
        <w:t xml:space="preserve">the </w:t>
      </w:r>
      <w:r w:rsidR="008D47FB" w:rsidRPr="00F16CA7">
        <w:rPr>
          <w:rFonts w:ascii="Arial" w:hAnsi="Arial" w:cs="Arial"/>
          <w:bCs/>
          <w:sz w:val="22"/>
          <w:szCs w:val="22"/>
        </w:rPr>
        <w:t>responsible buyer.</w:t>
      </w:r>
      <w:r w:rsidR="00DE68F1">
        <w:rPr>
          <w:rFonts w:ascii="Arial" w:hAnsi="Arial" w:cs="Arial"/>
          <w:bCs/>
          <w:sz w:val="22"/>
          <w:szCs w:val="22"/>
        </w:rPr>
        <w:t xml:space="preserve"> </w:t>
      </w:r>
      <w:r w:rsidR="00BC562B">
        <w:rPr>
          <w:rFonts w:ascii="Arial" w:hAnsi="Arial" w:cs="Arial"/>
          <w:bCs/>
          <w:sz w:val="22"/>
          <w:szCs w:val="22"/>
        </w:rPr>
        <w:t xml:space="preserve">Once the FAIR is approved, the Supplier can ship the FAI samples to Sparton for </w:t>
      </w:r>
      <w:r w:rsidR="001D142E">
        <w:rPr>
          <w:rFonts w:ascii="Arial" w:hAnsi="Arial" w:cs="Arial"/>
          <w:bCs/>
          <w:sz w:val="22"/>
          <w:szCs w:val="22"/>
        </w:rPr>
        <w:t xml:space="preserve">our final </w:t>
      </w:r>
      <w:r w:rsidR="0026051C">
        <w:rPr>
          <w:rFonts w:ascii="Arial" w:hAnsi="Arial" w:cs="Arial"/>
          <w:bCs/>
          <w:sz w:val="22"/>
          <w:szCs w:val="22"/>
        </w:rPr>
        <w:t xml:space="preserve">FAI </w:t>
      </w:r>
      <w:r w:rsidR="001D142E">
        <w:rPr>
          <w:rFonts w:ascii="Arial" w:hAnsi="Arial" w:cs="Arial"/>
          <w:bCs/>
          <w:sz w:val="22"/>
          <w:szCs w:val="22"/>
        </w:rPr>
        <w:t>approval.</w:t>
      </w:r>
    </w:p>
    <w:p w14:paraId="056698CC" w14:textId="0D34D95F" w:rsidR="008B3BBD" w:rsidRDefault="00662E44" w:rsidP="0091371A">
      <w:pPr>
        <w:pStyle w:val="Default"/>
        <w:spacing w:after="176"/>
        <w:ind w:left="1080" w:right="-305"/>
        <w:rPr>
          <w:rFonts w:ascii="Arial" w:hAnsi="Arial" w:cs="Arial"/>
          <w:bCs/>
          <w:sz w:val="22"/>
          <w:szCs w:val="22"/>
        </w:rPr>
      </w:pPr>
      <w:r w:rsidRPr="00E263BB">
        <w:rPr>
          <w:rFonts w:ascii="Arial" w:hAnsi="Arial" w:cs="Arial"/>
          <w:b/>
          <w:sz w:val="22"/>
          <w:szCs w:val="22"/>
        </w:rPr>
        <w:t>5.</w:t>
      </w:r>
      <w:r w:rsidRPr="00A7467A">
        <w:rPr>
          <w:rFonts w:ascii="Arial" w:hAnsi="Arial" w:cs="Arial"/>
          <w:b/>
          <w:sz w:val="22"/>
          <w:szCs w:val="22"/>
        </w:rPr>
        <w:t>5.2.</w:t>
      </w:r>
      <w:r w:rsidRPr="00E263BB">
        <w:rPr>
          <w:rFonts w:ascii="Arial" w:hAnsi="Arial" w:cs="Arial"/>
          <w:b/>
          <w:sz w:val="22"/>
          <w:szCs w:val="22"/>
        </w:rPr>
        <w:t>4</w:t>
      </w:r>
      <w:r w:rsidR="00E263BB">
        <w:rPr>
          <w:rFonts w:ascii="Arial" w:hAnsi="Arial" w:cs="Arial"/>
          <w:b/>
          <w:sz w:val="22"/>
          <w:szCs w:val="22"/>
        </w:rPr>
        <w:t xml:space="preserve"> </w:t>
      </w:r>
      <w:r w:rsidR="00157B06">
        <w:rPr>
          <w:rFonts w:ascii="Arial" w:hAnsi="Arial" w:cs="Arial"/>
          <w:bCs/>
          <w:sz w:val="22"/>
          <w:szCs w:val="22"/>
        </w:rPr>
        <w:t xml:space="preserve">Unless otherwise </w:t>
      </w:r>
      <w:r w:rsidR="00F63063">
        <w:rPr>
          <w:rFonts w:ascii="Arial" w:hAnsi="Arial" w:cs="Arial"/>
          <w:bCs/>
          <w:sz w:val="22"/>
          <w:szCs w:val="22"/>
        </w:rPr>
        <w:t>waived</w:t>
      </w:r>
      <w:r w:rsidR="00157B06">
        <w:rPr>
          <w:rFonts w:ascii="Arial" w:hAnsi="Arial" w:cs="Arial"/>
          <w:bCs/>
          <w:sz w:val="22"/>
          <w:szCs w:val="22"/>
        </w:rPr>
        <w:t>, the</w:t>
      </w:r>
      <w:r w:rsidR="00B72172">
        <w:rPr>
          <w:rFonts w:ascii="Arial" w:hAnsi="Arial" w:cs="Arial"/>
          <w:bCs/>
          <w:sz w:val="22"/>
          <w:szCs w:val="22"/>
        </w:rPr>
        <w:t xml:space="preserve"> Supplier shall keep a good part made from the same FAI production run as a “master sample”. </w:t>
      </w:r>
      <w:r w:rsidR="00F632D1">
        <w:rPr>
          <w:rFonts w:ascii="Arial" w:hAnsi="Arial" w:cs="Arial"/>
          <w:bCs/>
          <w:sz w:val="22"/>
          <w:szCs w:val="22"/>
        </w:rPr>
        <w:t xml:space="preserve">This master sample </w:t>
      </w:r>
      <w:r w:rsidR="004B367C">
        <w:rPr>
          <w:rFonts w:ascii="Arial" w:hAnsi="Arial" w:cs="Arial"/>
          <w:bCs/>
          <w:sz w:val="22"/>
          <w:szCs w:val="22"/>
        </w:rPr>
        <w:t xml:space="preserve">will serve </w:t>
      </w:r>
      <w:r w:rsidR="00264669">
        <w:rPr>
          <w:rFonts w:ascii="Arial" w:hAnsi="Arial" w:cs="Arial"/>
          <w:bCs/>
          <w:sz w:val="22"/>
          <w:szCs w:val="22"/>
        </w:rPr>
        <w:t>a</w:t>
      </w:r>
      <w:r w:rsidR="004B367C">
        <w:rPr>
          <w:rFonts w:ascii="Arial" w:hAnsi="Arial" w:cs="Arial"/>
          <w:bCs/>
          <w:sz w:val="22"/>
          <w:szCs w:val="22"/>
        </w:rPr>
        <w:t xml:space="preserve">s a </w:t>
      </w:r>
      <w:r w:rsidR="006072A4">
        <w:rPr>
          <w:rFonts w:ascii="Arial" w:hAnsi="Arial" w:cs="Arial"/>
          <w:bCs/>
          <w:sz w:val="22"/>
          <w:szCs w:val="22"/>
        </w:rPr>
        <w:t>benchmark for comparison if any quality issue</w:t>
      </w:r>
      <w:r w:rsidR="00DB26D5">
        <w:rPr>
          <w:rFonts w:ascii="Arial" w:hAnsi="Arial" w:cs="Arial"/>
          <w:bCs/>
          <w:sz w:val="22"/>
          <w:szCs w:val="22"/>
        </w:rPr>
        <w:t>s</w:t>
      </w:r>
      <w:r w:rsidR="006072A4">
        <w:rPr>
          <w:rFonts w:ascii="Arial" w:hAnsi="Arial" w:cs="Arial"/>
          <w:bCs/>
          <w:sz w:val="22"/>
          <w:szCs w:val="22"/>
        </w:rPr>
        <w:t xml:space="preserve"> </w:t>
      </w:r>
      <w:r w:rsidR="008130A4">
        <w:rPr>
          <w:rFonts w:ascii="Arial" w:hAnsi="Arial" w:cs="Arial"/>
          <w:bCs/>
          <w:sz w:val="22"/>
          <w:szCs w:val="22"/>
        </w:rPr>
        <w:t>arise</w:t>
      </w:r>
      <w:r w:rsidR="006072A4">
        <w:rPr>
          <w:rFonts w:ascii="Arial" w:hAnsi="Arial" w:cs="Arial"/>
          <w:bCs/>
          <w:sz w:val="22"/>
          <w:szCs w:val="22"/>
        </w:rPr>
        <w:t>.</w:t>
      </w:r>
      <w:r w:rsidR="00655AEF">
        <w:rPr>
          <w:rFonts w:ascii="Arial" w:hAnsi="Arial" w:cs="Arial"/>
          <w:bCs/>
          <w:sz w:val="22"/>
          <w:szCs w:val="22"/>
        </w:rPr>
        <w:t xml:space="preserve"> This good part will be labeled as Master Sample with the part number and revision level</w:t>
      </w:r>
      <w:r w:rsidR="00740B8B">
        <w:rPr>
          <w:rFonts w:ascii="Arial" w:hAnsi="Arial" w:cs="Arial"/>
          <w:bCs/>
          <w:sz w:val="22"/>
          <w:szCs w:val="22"/>
        </w:rPr>
        <w:t>.</w:t>
      </w:r>
    </w:p>
    <w:p w14:paraId="4A59ADA0" w14:textId="77777777" w:rsidR="00F866C1" w:rsidRPr="0094705C" w:rsidRDefault="00F866C1" w:rsidP="00220813">
      <w:pPr>
        <w:pStyle w:val="Default"/>
        <w:spacing w:after="176"/>
        <w:ind w:left="270" w:right="-305"/>
        <w:rPr>
          <w:rFonts w:ascii="Arial" w:hAnsi="Arial" w:cs="Arial"/>
          <w:color w:val="auto"/>
          <w:sz w:val="22"/>
          <w:szCs w:val="22"/>
        </w:rPr>
      </w:pPr>
      <w:r w:rsidRPr="0094705C">
        <w:rPr>
          <w:rFonts w:ascii="Arial" w:hAnsi="Arial" w:cs="Arial"/>
          <w:b/>
          <w:bCs/>
          <w:color w:val="auto"/>
          <w:sz w:val="22"/>
          <w:szCs w:val="22"/>
        </w:rPr>
        <w:t xml:space="preserve">5.6 </w:t>
      </w:r>
      <w:r w:rsidR="00ED5956" w:rsidRPr="0094705C">
        <w:rPr>
          <w:rFonts w:ascii="Arial" w:hAnsi="Arial" w:cs="Arial"/>
          <w:b/>
          <w:bCs/>
          <w:color w:val="auto"/>
          <w:sz w:val="22"/>
          <w:szCs w:val="22"/>
        </w:rPr>
        <w:t>Material Deliveries:</w:t>
      </w:r>
    </w:p>
    <w:p w14:paraId="6D66A3F8" w14:textId="77777777" w:rsidR="00F866C1" w:rsidRPr="0094705C" w:rsidRDefault="00F866C1" w:rsidP="0091371A">
      <w:pPr>
        <w:pStyle w:val="Default"/>
        <w:ind w:left="720" w:right="-305"/>
        <w:rPr>
          <w:rFonts w:ascii="Arial" w:hAnsi="Arial" w:cs="Arial"/>
          <w:color w:val="auto"/>
          <w:sz w:val="22"/>
          <w:szCs w:val="22"/>
        </w:rPr>
      </w:pPr>
      <w:r w:rsidRPr="0094705C">
        <w:rPr>
          <w:rFonts w:ascii="Arial" w:hAnsi="Arial" w:cs="Arial"/>
          <w:b/>
          <w:bCs/>
          <w:color w:val="auto"/>
          <w:sz w:val="22"/>
          <w:szCs w:val="22"/>
        </w:rPr>
        <w:t>5.6.1 Identification</w:t>
      </w:r>
      <w:r w:rsidR="00ED5956" w:rsidRPr="0094705C">
        <w:rPr>
          <w:rFonts w:ascii="Arial" w:hAnsi="Arial" w:cs="Arial"/>
          <w:b/>
          <w:bCs/>
          <w:color w:val="auto"/>
          <w:sz w:val="22"/>
          <w:szCs w:val="22"/>
        </w:rPr>
        <w:t xml:space="preserve"> and Packaging</w:t>
      </w:r>
      <w:r w:rsidRPr="0094705C">
        <w:rPr>
          <w:rFonts w:ascii="Arial" w:hAnsi="Arial" w:cs="Arial"/>
          <w:b/>
          <w:bCs/>
          <w:color w:val="auto"/>
          <w:sz w:val="22"/>
          <w:szCs w:val="22"/>
        </w:rPr>
        <w:t xml:space="preserve">: </w:t>
      </w:r>
    </w:p>
    <w:p w14:paraId="376C1314" w14:textId="49603C56" w:rsidR="00612966" w:rsidRPr="004A4CFF" w:rsidRDefault="00310DFD" w:rsidP="008548AD">
      <w:pPr>
        <w:pStyle w:val="Default"/>
        <w:spacing w:before="120" w:after="120"/>
        <w:ind w:left="720" w:right="-305"/>
        <w:jc w:val="both"/>
        <w:rPr>
          <w:rFonts w:ascii="Arial" w:hAnsi="Arial" w:cs="Arial"/>
          <w:color w:val="auto"/>
          <w:sz w:val="22"/>
          <w:szCs w:val="22"/>
        </w:rPr>
      </w:pPr>
      <w:r w:rsidRPr="0094705C">
        <w:rPr>
          <w:rFonts w:ascii="Arial" w:hAnsi="Arial" w:cs="Arial"/>
          <w:color w:val="auto"/>
          <w:sz w:val="22"/>
          <w:szCs w:val="22"/>
        </w:rPr>
        <w:t>Supplier</w:t>
      </w:r>
      <w:r w:rsidR="00F866C1" w:rsidRPr="0094705C">
        <w:rPr>
          <w:rFonts w:ascii="Arial" w:hAnsi="Arial" w:cs="Arial"/>
          <w:color w:val="auto"/>
          <w:sz w:val="22"/>
          <w:szCs w:val="22"/>
        </w:rPr>
        <w:t xml:space="preserve"> shall</w:t>
      </w:r>
      <w:r w:rsidR="00A91FD7" w:rsidRPr="0094705C">
        <w:rPr>
          <w:rFonts w:ascii="Arial" w:hAnsi="Arial" w:cs="Arial"/>
          <w:color w:val="auto"/>
          <w:sz w:val="22"/>
          <w:szCs w:val="22"/>
        </w:rPr>
        <w:t xml:space="preserve"> deliver all material in accordance with the Sparton </w:t>
      </w:r>
      <w:r w:rsidR="00234789">
        <w:rPr>
          <w:rFonts w:ascii="Arial" w:hAnsi="Arial" w:cs="Arial"/>
          <w:color w:val="auto"/>
          <w:sz w:val="22"/>
          <w:szCs w:val="22"/>
        </w:rPr>
        <w:t>Transportation &amp; Logistics Manual</w:t>
      </w:r>
    </w:p>
    <w:p w14:paraId="4824BBD5" w14:textId="77777777" w:rsidR="00F866C1" w:rsidRPr="0094705C" w:rsidRDefault="00F866C1" w:rsidP="0091371A">
      <w:pPr>
        <w:pStyle w:val="Default"/>
        <w:ind w:left="-180" w:right="-305" w:firstLine="900"/>
        <w:rPr>
          <w:rFonts w:ascii="Arial" w:hAnsi="Arial" w:cs="Arial"/>
          <w:color w:val="auto"/>
          <w:sz w:val="22"/>
          <w:szCs w:val="22"/>
        </w:rPr>
      </w:pPr>
      <w:r w:rsidRPr="0094705C">
        <w:rPr>
          <w:rFonts w:ascii="Arial" w:hAnsi="Arial" w:cs="Arial"/>
          <w:b/>
          <w:bCs/>
          <w:color w:val="auto"/>
          <w:sz w:val="22"/>
          <w:szCs w:val="22"/>
        </w:rPr>
        <w:t xml:space="preserve">5.6.2 Traceability: </w:t>
      </w:r>
    </w:p>
    <w:p w14:paraId="09EFFD56" w14:textId="6E6384DA" w:rsidR="00F16CA7" w:rsidRDefault="00490D7B" w:rsidP="00DB76BE">
      <w:pPr>
        <w:pStyle w:val="Default"/>
        <w:spacing w:before="120" w:after="120"/>
        <w:ind w:left="720" w:right="-305"/>
        <w:jc w:val="both"/>
        <w:rPr>
          <w:rFonts w:ascii="Arial" w:hAnsi="Arial" w:cs="Arial"/>
          <w:color w:val="auto"/>
          <w:sz w:val="22"/>
          <w:szCs w:val="22"/>
        </w:rPr>
      </w:pPr>
      <w:r>
        <w:rPr>
          <w:rFonts w:ascii="Arial" w:hAnsi="Arial" w:cs="Arial"/>
          <w:color w:val="auto"/>
          <w:sz w:val="22"/>
          <w:szCs w:val="22"/>
        </w:rPr>
        <w:t xml:space="preserve">The </w:t>
      </w:r>
      <w:r w:rsidR="00310DFD" w:rsidRPr="0094705C">
        <w:rPr>
          <w:rFonts w:ascii="Arial" w:hAnsi="Arial" w:cs="Arial"/>
          <w:color w:val="auto"/>
          <w:sz w:val="22"/>
          <w:szCs w:val="22"/>
        </w:rPr>
        <w:t>Supplier</w:t>
      </w:r>
      <w:r w:rsidR="00F866C1" w:rsidRPr="0094705C">
        <w:rPr>
          <w:rFonts w:ascii="Arial" w:hAnsi="Arial" w:cs="Arial"/>
          <w:color w:val="auto"/>
          <w:sz w:val="22"/>
          <w:szCs w:val="22"/>
        </w:rPr>
        <w:t xml:space="preserve"> shall </w:t>
      </w:r>
      <w:r w:rsidR="00ED5956" w:rsidRPr="0094705C">
        <w:rPr>
          <w:rFonts w:ascii="Arial" w:hAnsi="Arial" w:cs="Arial"/>
          <w:color w:val="auto"/>
          <w:sz w:val="22"/>
          <w:szCs w:val="22"/>
        </w:rPr>
        <w:t xml:space="preserve">be able to </w:t>
      </w:r>
      <w:r w:rsidR="00F866C1" w:rsidRPr="0094705C">
        <w:rPr>
          <w:rFonts w:ascii="Arial" w:hAnsi="Arial" w:cs="Arial"/>
          <w:color w:val="auto"/>
          <w:sz w:val="22"/>
          <w:szCs w:val="22"/>
        </w:rPr>
        <w:t xml:space="preserve">provide </w:t>
      </w:r>
      <w:r w:rsidR="00ED5956" w:rsidRPr="0094705C">
        <w:rPr>
          <w:rFonts w:ascii="Arial" w:hAnsi="Arial" w:cs="Arial"/>
          <w:color w:val="auto"/>
          <w:sz w:val="22"/>
          <w:szCs w:val="22"/>
        </w:rPr>
        <w:t xml:space="preserve">full </w:t>
      </w:r>
      <w:r w:rsidR="00F866C1" w:rsidRPr="0094705C">
        <w:rPr>
          <w:rFonts w:ascii="Arial" w:hAnsi="Arial" w:cs="Arial"/>
          <w:color w:val="auto"/>
          <w:sz w:val="22"/>
          <w:szCs w:val="22"/>
        </w:rPr>
        <w:t xml:space="preserve">traceability on </w:t>
      </w:r>
      <w:r w:rsidR="00ED5956" w:rsidRPr="0094705C">
        <w:rPr>
          <w:rFonts w:ascii="Arial" w:hAnsi="Arial" w:cs="Arial"/>
          <w:color w:val="auto"/>
          <w:sz w:val="22"/>
          <w:szCs w:val="22"/>
        </w:rPr>
        <w:t>all material</w:t>
      </w:r>
      <w:r>
        <w:rPr>
          <w:rFonts w:ascii="Arial" w:hAnsi="Arial" w:cs="Arial"/>
          <w:color w:val="auto"/>
          <w:sz w:val="22"/>
          <w:szCs w:val="22"/>
        </w:rPr>
        <w:t>s</w:t>
      </w:r>
      <w:r w:rsidR="00ED5956" w:rsidRPr="0094705C">
        <w:rPr>
          <w:rFonts w:ascii="Arial" w:hAnsi="Arial" w:cs="Arial"/>
          <w:color w:val="auto"/>
          <w:sz w:val="22"/>
          <w:szCs w:val="22"/>
        </w:rPr>
        <w:t xml:space="preserve"> delivered </w:t>
      </w:r>
      <w:r w:rsidR="00F866C1" w:rsidRPr="0094705C">
        <w:rPr>
          <w:rFonts w:ascii="Arial" w:hAnsi="Arial" w:cs="Arial"/>
          <w:color w:val="auto"/>
          <w:sz w:val="22"/>
          <w:szCs w:val="22"/>
        </w:rPr>
        <w:t xml:space="preserve">and shall be </w:t>
      </w:r>
      <w:r w:rsidR="00ED5956" w:rsidRPr="0094705C">
        <w:rPr>
          <w:rFonts w:ascii="Arial" w:hAnsi="Arial" w:cs="Arial"/>
          <w:color w:val="auto"/>
          <w:sz w:val="22"/>
          <w:szCs w:val="22"/>
        </w:rPr>
        <w:t xml:space="preserve">able to </w:t>
      </w:r>
      <w:r w:rsidR="00F866C1" w:rsidRPr="0094705C">
        <w:rPr>
          <w:rFonts w:ascii="Arial" w:hAnsi="Arial" w:cs="Arial"/>
          <w:color w:val="auto"/>
          <w:sz w:val="22"/>
          <w:szCs w:val="22"/>
        </w:rPr>
        <w:t xml:space="preserve">trace </w:t>
      </w:r>
      <w:r w:rsidR="00ED5956" w:rsidRPr="0094705C">
        <w:rPr>
          <w:rFonts w:ascii="Arial" w:hAnsi="Arial" w:cs="Arial"/>
          <w:color w:val="auto"/>
          <w:sz w:val="22"/>
          <w:szCs w:val="22"/>
        </w:rPr>
        <w:t xml:space="preserve">all raw materials back to the original manufacturer, as well through </w:t>
      </w:r>
      <w:r w:rsidR="00F866C1" w:rsidRPr="0094705C">
        <w:rPr>
          <w:rFonts w:ascii="Arial" w:hAnsi="Arial" w:cs="Arial"/>
          <w:color w:val="auto"/>
          <w:sz w:val="22"/>
          <w:szCs w:val="22"/>
        </w:rPr>
        <w:t xml:space="preserve">the </w:t>
      </w:r>
      <w:r w:rsidR="00310DFD" w:rsidRPr="0094705C">
        <w:rPr>
          <w:rFonts w:ascii="Arial" w:hAnsi="Arial" w:cs="Arial"/>
          <w:color w:val="auto"/>
          <w:sz w:val="22"/>
          <w:szCs w:val="22"/>
        </w:rPr>
        <w:t>Supplier</w:t>
      </w:r>
      <w:r w:rsidR="00F866C1" w:rsidRPr="0094705C">
        <w:rPr>
          <w:rFonts w:ascii="Arial" w:hAnsi="Arial" w:cs="Arial"/>
          <w:color w:val="auto"/>
          <w:sz w:val="22"/>
          <w:szCs w:val="22"/>
        </w:rPr>
        <w:t xml:space="preserve">'s inspection and production records.  </w:t>
      </w:r>
    </w:p>
    <w:p w14:paraId="0F2CBDA3" w14:textId="77777777" w:rsidR="00234789" w:rsidRPr="008548AD" w:rsidRDefault="00234789" w:rsidP="008548AD">
      <w:pPr>
        <w:pStyle w:val="Default"/>
        <w:spacing w:before="120" w:after="120"/>
        <w:ind w:left="720" w:right="-305"/>
        <w:jc w:val="both"/>
        <w:rPr>
          <w:rFonts w:ascii="Arial" w:hAnsi="Arial" w:cs="Arial"/>
          <w:sz w:val="22"/>
          <w:szCs w:val="22"/>
        </w:rPr>
      </w:pPr>
      <w:r w:rsidRPr="008548AD">
        <w:rPr>
          <w:rFonts w:ascii="Arial" w:hAnsi="Arial" w:cs="Arial"/>
          <w:color w:val="auto"/>
          <w:sz w:val="22"/>
          <w:szCs w:val="22"/>
        </w:rPr>
        <w:t>Supplier shall maintain unique traceability identification and have recall capabilities for non-conforming products as well as procedure to positive identify and control of all components.  </w:t>
      </w:r>
    </w:p>
    <w:p w14:paraId="157DA1B6" w14:textId="527A6372" w:rsidR="00234789" w:rsidRPr="00234789" w:rsidRDefault="00234789" w:rsidP="00234789">
      <w:pPr>
        <w:pStyle w:val="Default"/>
        <w:spacing w:before="120" w:after="120"/>
        <w:ind w:left="720" w:right="-305"/>
        <w:jc w:val="both"/>
        <w:rPr>
          <w:rFonts w:ascii="Arial" w:hAnsi="Arial" w:cs="Arial"/>
          <w:color w:val="auto"/>
          <w:sz w:val="22"/>
          <w:szCs w:val="22"/>
        </w:rPr>
      </w:pPr>
      <w:r w:rsidRPr="008548AD">
        <w:rPr>
          <w:rFonts w:ascii="Arial" w:hAnsi="Arial" w:cs="Arial"/>
          <w:color w:val="auto"/>
          <w:sz w:val="22"/>
          <w:szCs w:val="22"/>
        </w:rPr>
        <w:t xml:space="preserve">All documentations &amp; Serial numbers must be numerically linked to maintain full traceability and enable prompt containment </w:t>
      </w:r>
      <w:r w:rsidRPr="00234789">
        <w:rPr>
          <w:rFonts w:ascii="Arial" w:hAnsi="Arial" w:cs="Arial"/>
          <w:color w:val="auto"/>
          <w:sz w:val="22"/>
          <w:szCs w:val="22"/>
        </w:rPr>
        <w:t>activities.</w:t>
      </w:r>
    </w:p>
    <w:p w14:paraId="69FABD4E" w14:textId="77777777" w:rsidR="00F866C1" w:rsidRPr="0094705C" w:rsidRDefault="00F866C1" w:rsidP="0091371A">
      <w:pPr>
        <w:pStyle w:val="Default"/>
        <w:ind w:left="-180" w:right="-305" w:firstLine="900"/>
        <w:rPr>
          <w:rFonts w:ascii="Arial" w:hAnsi="Arial" w:cs="Arial"/>
          <w:color w:val="auto"/>
          <w:sz w:val="22"/>
          <w:szCs w:val="22"/>
        </w:rPr>
      </w:pPr>
      <w:r w:rsidRPr="0094705C">
        <w:rPr>
          <w:rFonts w:ascii="Arial" w:hAnsi="Arial" w:cs="Arial"/>
          <w:b/>
          <w:bCs/>
          <w:color w:val="auto"/>
          <w:sz w:val="22"/>
          <w:szCs w:val="22"/>
        </w:rPr>
        <w:t xml:space="preserve">5.6.3 </w:t>
      </w:r>
      <w:r w:rsidR="00ED5956" w:rsidRPr="0094705C">
        <w:rPr>
          <w:rFonts w:ascii="Arial" w:hAnsi="Arial" w:cs="Arial"/>
          <w:b/>
          <w:bCs/>
          <w:color w:val="auto"/>
          <w:sz w:val="22"/>
          <w:szCs w:val="22"/>
        </w:rPr>
        <w:t xml:space="preserve">Certificates of </w:t>
      </w:r>
      <w:r w:rsidR="00A26D1F" w:rsidRPr="0094705C">
        <w:rPr>
          <w:rFonts w:ascii="Arial" w:hAnsi="Arial" w:cs="Arial"/>
          <w:b/>
          <w:bCs/>
          <w:color w:val="auto"/>
          <w:sz w:val="22"/>
          <w:szCs w:val="22"/>
        </w:rPr>
        <w:t>Compliance</w:t>
      </w:r>
      <w:r w:rsidR="00ED5956" w:rsidRPr="0094705C">
        <w:rPr>
          <w:rFonts w:ascii="Arial" w:hAnsi="Arial" w:cs="Arial"/>
          <w:b/>
          <w:bCs/>
          <w:color w:val="auto"/>
          <w:sz w:val="22"/>
          <w:szCs w:val="22"/>
        </w:rPr>
        <w:t xml:space="preserve"> (C of C)</w:t>
      </w:r>
      <w:r w:rsidR="00A26D1F" w:rsidRPr="0094705C">
        <w:rPr>
          <w:rFonts w:ascii="Arial" w:hAnsi="Arial" w:cs="Arial"/>
          <w:b/>
          <w:bCs/>
          <w:color w:val="auto"/>
          <w:sz w:val="22"/>
          <w:szCs w:val="22"/>
        </w:rPr>
        <w:t>:</w:t>
      </w:r>
    </w:p>
    <w:p w14:paraId="533D3892" w14:textId="2C1731FC" w:rsidR="00F866C1" w:rsidRPr="00F16CA7" w:rsidRDefault="00F866C1" w:rsidP="0091371A">
      <w:pPr>
        <w:pStyle w:val="Default"/>
        <w:spacing w:before="120" w:after="120"/>
        <w:ind w:left="720" w:right="-305"/>
        <w:jc w:val="both"/>
        <w:rPr>
          <w:rFonts w:ascii="Arial" w:hAnsi="Arial" w:cs="Arial"/>
          <w:color w:val="auto"/>
          <w:sz w:val="22"/>
          <w:szCs w:val="22"/>
        </w:rPr>
      </w:pPr>
      <w:r w:rsidRPr="00F16CA7">
        <w:rPr>
          <w:rFonts w:ascii="Arial" w:hAnsi="Arial" w:cs="Arial"/>
          <w:color w:val="auto"/>
          <w:sz w:val="22"/>
          <w:szCs w:val="22"/>
        </w:rPr>
        <w:t>E</w:t>
      </w:r>
      <w:r w:rsidR="008E5190" w:rsidRPr="00F16CA7">
        <w:rPr>
          <w:rFonts w:ascii="Arial" w:hAnsi="Arial" w:cs="Arial"/>
          <w:color w:val="auto"/>
          <w:sz w:val="22"/>
          <w:szCs w:val="22"/>
        </w:rPr>
        <w:t>very</w:t>
      </w:r>
      <w:r w:rsidRPr="00F16CA7">
        <w:rPr>
          <w:rFonts w:ascii="Arial" w:hAnsi="Arial" w:cs="Arial"/>
          <w:color w:val="auto"/>
          <w:sz w:val="22"/>
          <w:szCs w:val="22"/>
        </w:rPr>
        <w:t xml:space="preserve"> shipment of product shall be accompanied by a</w:t>
      </w:r>
      <w:r w:rsidR="00ED5956" w:rsidRPr="00F16CA7">
        <w:rPr>
          <w:rFonts w:ascii="Arial" w:hAnsi="Arial" w:cs="Arial"/>
          <w:color w:val="auto"/>
          <w:sz w:val="22"/>
          <w:szCs w:val="22"/>
        </w:rPr>
        <w:t xml:space="preserve"> C of </w:t>
      </w:r>
      <w:r w:rsidR="005E0FAA" w:rsidRPr="00F16CA7">
        <w:rPr>
          <w:rFonts w:ascii="Arial" w:hAnsi="Arial" w:cs="Arial"/>
          <w:color w:val="auto"/>
          <w:sz w:val="22"/>
          <w:szCs w:val="22"/>
        </w:rPr>
        <w:t>C, which</w:t>
      </w:r>
      <w:r w:rsidRPr="00F16CA7">
        <w:rPr>
          <w:rFonts w:ascii="Arial" w:hAnsi="Arial" w:cs="Arial"/>
          <w:color w:val="auto"/>
          <w:sz w:val="22"/>
          <w:szCs w:val="22"/>
        </w:rPr>
        <w:t xml:space="preserve"> includes</w:t>
      </w:r>
      <w:r w:rsidR="008D7F2D">
        <w:rPr>
          <w:rFonts w:ascii="Arial" w:hAnsi="Arial" w:cs="Arial"/>
          <w:color w:val="auto"/>
          <w:sz w:val="22"/>
          <w:szCs w:val="22"/>
        </w:rPr>
        <w:t>,</w:t>
      </w:r>
      <w:r w:rsidRPr="00F16CA7">
        <w:rPr>
          <w:rFonts w:ascii="Arial" w:hAnsi="Arial" w:cs="Arial"/>
          <w:color w:val="auto"/>
          <w:sz w:val="22"/>
          <w:szCs w:val="22"/>
        </w:rPr>
        <w:t xml:space="preserve"> but is not limited to</w:t>
      </w:r>
      <w:r w:rsidR="002925F1" w:rsidRPr="00F16CA7">
        <w:rPr>
          <w:rFonts w:ascii="Arial" w:hAnsi="Arial" w:cs="Arial"/>
          <w:color w:val="auto"/>
          <w:sz w:val="22"/>
          <w:szCs w:val="22"/>
        </w:rPr>
        <w:t xml:space="preserve"> the following:</w:t>
      </w:r>
      <w:r w:rsidRPr="00F16CA7">
        <w:rPr>
          <w:rFonts w:ascii="Arial" w:hAnsi="Arial" w:cs="Arial"/>
          <w:color w:val="auto"/>
          <w:sz w:val="22"/>
          <w:szCs w:val="22"/>
        </w:rPr>
        <w:t xml:space="preserve"> </w:t>
      </w:r>
    </w:p>
    <w:p w14:paraId="6EB00DB5" w14:textId="77777777" w:rsidR="00F866C1" w:rsidRPr="00F16CA7" w:rsidRDefault="00F866C1" w:rsidP="008A1356">
      <w:pPr>
        <w:pStyle w:val="Default"/>
        <w:numPr>
          <w:ilvl w:val="0"/>
          <w:numId w:val="6"/>
        </w:numPr>
        <w:tabs>
          <w:tab w:val="left" w:pos="180"/>
          <w:tab w:val="left" w:pos="900"/>
        </w:tabs>
        <w:ind w:left="-180" w:right="-305" w:firstLine="900"/>
        <w:rPr>
          <w:rFonts w:ascii="Arial" w:hAnsi="Arial" w:cs="Arial"/>
          <w:sz w:val="22"/>
          <w:szCs w:val="22"/>
        </w:rPr>
      </w:pPr>
      <w:r w:rsidRPr="00F16CA7">
        <w:rPr>
          <w:rFonts w:ascii="Arial" w:hAnsi="Arial" w:cs="Arial"/>
          <w:sz w:val="22"/>
          <w:szCs w:val="22"/>
        </w:rPr>
        <w:t xml:space="preserve">Date of Issue </w:t>
      </w:r>
    </w:p>
    <w:p w14:paraId="730ABC55" w14:textId="77777777" w:rsidR="00F866C1" w:rsidRPr="00F16CA7" w:rsidRDefault="00F866C1" w:rsidP="008A1356">
      <w:pPr>
        <w:pStyle w:val="Default"/>
        <w:numPr>
          <w:ilvl w:val="0"/>
          <w:numId w:val="6"/>
        </w:numPr>
        <w:tabs>
          <w:tab w:val="left" w:pos="180"/>
          <w:tab w:val="left" w:pos="900"/>
        </w:tabs>
        <w:ind w:left="-180" w:right="-305" w:firstLine="900"/>
        <w:rPr>
          <w:rFonts w:ascii="Arial" w:hAnsi="Arial" w:cs="Arial"/>
          <w:sz w:val="22"/>
          <w:szCs w:val="22"/>
        </w:rPr>
      </w:pPr>
      <w:r w:rsidRPr="00F16CA7">
        <w:rPr>
          <w:rFonts w:ascii="Arial" w:hAnsi="Arial" w:cs="Arial"/>
          <w:sz w:val="22"/>
          <w:szCs w:val="22"/>
        </w:rPr>
        <w:t xml:space="preserve">Part Number, Description and Revision  </w:t>
      </w:r>
    </w:p>
    <w:p w14:paraId="7DE7F226" w14:textId="4979DAF3" w:rsidR="00F866C1" w:rsidRPr="00F16CA7" w:rsidRDefault="00F866C1" w:rsidP="008A1356">
      <w:pPr>
        <w:pStyle w:val="Default"/>
        <w:numPr>
          <w:ilvl w:val="0"/>
          <w:numId w:val="6"/>
        </w:numPr>
        <w:tabs>
          <w:tab w:val="left" w:pos="180"/>
          <w:tab w:val="left" w:pos="900"/>
        </w:tabs>
        <w:ind w:left="-180" w:right="-305" w:firstLine="900"/>
        <w:rPr>
          <w:rFonts w:ascii="Arial" w:hAnsi="Arial" w:cs="Arial"/>
          <w:sz w:val="22"/>
          <w:szCs w:val="22"/>
        </w:rPr>
      </w:pPr>
      <w:r w:rsidRPr="00F16CA7">
        <w:rPr>
          <w:rFonts w:ascii="Arial" w:hAnsi="Arial" w:cs="Arial"/>
          <w:sz w:val="22"/>
          <w:szCs w:val="22"/>
        </w:rPr>
        <w:t xml:space="preserve">Traceability Number, Serial Number, Batch or Lot Number, </w:t>
      </w:r>
      <w:r w:rsidR="008D7F2D">
        <w:rPr>
          <w:rFonts w:ascii="Arial" w:hAnsi="Arial" w:cs="Arial"/>
          <w:sz w:val="22"/>
          <w:szCs w:val="22"/>
        </w:rPr>
        <w:t xml:space="preserve">and </w:t>
      </w:r>
      <w:r w:rsidRPr="00F16CA7">
        <w:rPr>
          <w:rFonts w:ascii="Arial" w:hAnsi="Arial" w:cs="Arial"/>
          <w:sz w:val="22"/>
          <w:szCs w:val="22"/>
        </w:rPr>
        <w:t>Date Code, etc</w:t>
      </w:r>
      <w:r w:rsidR="0018303D">
        <w:rPr>
          <w:rFonts w:ascii="Arial" w:hAnsi="Arial" w:cs="Arial"/>
          <w:sz w:val="22"/>
          <w:szCs w:val="22"/>
        </w:rPr>
        <w:t>.</w:t>
      </w:r>
    </w:p>
    <w:p w14:paraId="4641A3F3" w14:textId="77777777" w:rsidR="00F866C1" w:rsidRPr="00F16CA7" w:rsidRDefault="00F866C1" w:rsidP="008A1356">
      <w:pPr>
        <w:pStyle w:val="Default"/>
        <w:numPr>
          <w:ilvl w:val="0"/>
          <w:numId w:val="6"/>
        </w:numPr>
        <w:tabs>
          <w:tab w:val="left" w:pos="180"/>
          <w:tab w:val="left" w:pos="900"/>
        </w:tabs>
        <w:ind w:left="-180" w:right="-305" w:firstLine="900"/>
        <w:rPr>
          <w:rFonts w:ascii="Arial" w:hAnsi="Arial" w:cs="Arial"/>
          <w:sz w:val="22"/>
          <w:szCs w:val="22"/>
        </w:rPr>
      </w:pPr>
      <w:r w:rsidRPr="00F16CA7">
        <w:rPr>
          <w:rFonts w:ascii="Arial" w:hAnsi="Arial" w:cs="Arial"/>
          <w:sz w:val="22"/>
          <w:szCs w:val="22"/>
        </w:rPr>
        <w:t xml:space="preserve">PO Number and Quantity </w:t>
      </w:r>
    </w:p>
    <w:p w14:paraId="5F3B7CC3" w14:textId="289E4C17" w:rsidR="00F866C1" w:rsidRDefault="00F866C1" w:rsidP="008A1356">
      <w:pPr>
        <w:pStyle w:val="Default"/>
        <w:numPr>
          <w:ilvl w:val="0"/>
          <w:numId w:val="6"/>
        </w:numPr>
        <w:tabs>
          <w:tab w:val="left" w:pos="180"/>
          <w:tab w:val="left" w:pos="900"/>
        </w:tabs>
        <w:ind w:left="-180" w:right="-305" w:firstLine="900"/>
        <w:rPr>
          <w:rFonts w:ascii="Arial" w:hAnsi="Arial" w:cs="Arial"/>
          <w:sz w:val="22"/>
          <w:szCs w:val="22"/>
        </w:rPr>
      </w:pPr>
      <w:r w:rsidRPr="00F16CA7">
        <w:rPr>
          <w:rFonts w:ascii="Arial" w:hAnsi="Arial" w:cs="Arial"/>
          <w:sz w:val="22"/>
          <w:szCs w:val="22"/>
        </w:rPr>
        <w:t xml:space="preserve">Approved Deviations / Waivers </w:t>
      </w:r>
    </w:p>
    <w:p w14:paraId="5BD9CDBE" w14:textId="77777777" w:rsidR="00740B8B" w:rsidRPr="00F16CA7" w:rsidRDefault="00740B8B" w:rsidP="00740B8B">
      <w:pPr>
        <w:pStyle w:val="Default"/>
        <w:tabs>
          <w:tab w:val="left" w:pos="180"/>
          <w:tab w:val="left" w:pos="900"/>
        </w:tabs>
        <w:ind w:left="720" w:right="-305"/>
        <w:rPr>
          <w:rFonts w:ascii="Arial" w:hAnsi="Arial" w:cs="Arial"/>
          <w:sz w:val="22"/>
          <w:szCs w:val="22"/>
        </w:rPr>
      </w:pPr>
    </w:p>
    <w:p w14:paraId="082E3CBB" w14:textId="7DBC4CE7" w:rsidR="00F866C1" w:rsidRPr="00F16CA7" w:rsidRDefault="00F866C1" w:rsidP="00740B8B">
      <w:pPr>
        <w:pStyle w:val="Default"/>
        <w:spacing w:before="120" w:after="120"/>
        <w:ind w:left="-180" w:right="-302" w:firstLine="450"/>
        <w:contextualSpacing/>
        <w:jc w:val="both"/>
        <w:rPr>
          <w:rFonts w:ascii="Arial" w:hAnsi="Arial" w:cs="Arial"/>
          <w:sz w:val="22"/>
          <w:szCs w:val="22"/>
        </w:rPr>
      </w:pPr>
      <w:r w:rsidRPr="00F16CA7">
        <w:rPr>
          <w:rFonts w:ascii="Arial" w:hAnsi="Arial" w:cs="Arial"/>
          <w:b/>
          <w:i/>
          <w:sz w:val="22"/>
          <w:szCs w:val="22"/>
          <w:u w:val="single"/>
        </w:rPr>
        <w:t>NOTE</w:t>
      </w:r>
      <w:r w:rsidRPr="00F16CA7">
        <w:rPr>
          <w:rFonts w:ascii="Arial" w:hAnsi="Arial" w:cs="Arial"/>
          <w:b/>
          <w:i/>
          <w:sz w:val="22"/>
          <w:szCs w:val="22"/>
        </w:rPr>
        <w:t>:</w:t>
      </w:r>
      <w:r w:rsidRPr="00F16CA7">
        <w:rPr>
          <w:rFonts w:ascii="Arial" w:hAnsi="Arial" w:cs="Arial"/>
          <w:i/>
          <w:sz w:val="22"/>
          <w:szCs w:val="22"/>
        </w:rPr>
        <w:t xml:space="preserve"> </w:t>
      </w:r>
      <w:r w:rsidR="00F83D14" w:rsidRPr="00F16CA7">
        <w:rPr>
          <w:rFonts w:ascii="Arial" w:hAnsi="Arial" w:cs="Arial"/>
          <w:i/>
          <w:iCs/>
          <w:sz w:val="22"/>
          <w:szCs w:val="22"/>
        </w:rPr>
        <w:t>The authorized Supplier</w:t>
      </w:r>
      <w:r w:rsidR="00AF6F6D">
        <w:rPr>
          <w:rFonts w:ascii="Arial" w:hAnsi="Arial" w:cs="Arial"/>
          <w:i/>
          <w:iCs/>
          <w:sz w:val="22"/>
          <w:szCs w:val="22"/>
        </w:rPr>
        <w:t>’s</w:t>
      </w:r>
      <w:r w:rsidR="00F83D14" w:rsidRPr="00F16CA7">
        <w:rPr>
          <w:rFonts w:ascii="Arial" w:hAnsi="Arial" w:cs="Arial"/>
          <w:i/>
          <w:iCs/>
          <w:sz w:val="22"/>
          <w:szCs w:val="22"/>
        </w:rPr>
        <w:t xml:space="preserve"> Quality Representative shall sign the C of C</w:t>
      </w:r>
      <w:r w:rsidRPr="00F16CA7">
        <w:rPr>
          <w:rFonts w:ascii="Arial" w:hAnsi="Arial" w:cs="Arial"/>
          <w:i/>
          <w:iCs/>
          <w:sz w:val="22"/>
          <w:szCs w:val="22"/>
        </w:rPr>
        <w:t>.</w:t>
      </w:r>
      <w:r w:rsidRPr="00F16CA7">
        <w:rPr>
          <w:rFonts w:ascii="Arial" w:hAnsi="Arial" w:cs="Arial"/>
          <w:sz w:val="22"/>
          <w:szCs w:val="22"/>
        </w:rPr>
        <w:t xml:space="preserve"> </w:t>
      </w:r>
    </w:p>
    <w:p w14:paraId="1AC8C6A9" w14:textId="77777777" w:rsidR="00DB76BE" w:rsidRPr="0094705C" w:rsidRDefault="00DB76BE" w:rsidP="00740B8B">
      <w:pPr>
        <w:pStyle w:val="Default"/>
        <w:spacing w:before="120" w:after="120"/>
        <w:ind w:right="-302"/>
        <w:contextualSpacing/>
        <w:jc w:val="both"/>
        <w:rPr>
          <w:rFonts w:ascii="Arial" w:hAnsi="Arial" w:cs="Arial"/>
          <w:sz w:val="20"/>
          <w:szCs w:val="20"/>
        </w:rPr>
      </w:pPr>
    </w:p>
    <w:p w14:paraId="267D075D" w14:textId="5FB65798" w:rsidR="00DB76BE" w:rsidRDefault="00F83D14" w:rsidP="00740B8B">
      <w:pPr>
        <w:pStyle w:val="Default"/>
        <w:spacing w:after="137"/>
        <w:ind w:left="-540" w:right="-302" w:firstLine="810"/>
        <w:contextualSpacing/>
        <w:rPr>
          <w:rFonts w:ascii="Arial" w:hAnsi="Arial" w:cs="Arial"/>
          <w:b/>
          <w:bCs/>
          <w:sz w:val="22"/>
          <w:szCs w:val="22"/>
        </w:rPr>
      </w:pPr>
      <w:r w:rsidRPr="0094705C">
        <w:rPr>
          <w:rFonts w:ascii="Arial" w:hAnsi="Arial" w:cs="Arial"/>
          <w:b/>
          <w:bCs/>
          <w:sz w:val="22"/>
          <w:szCs w:val="22"/>
        </w:rPr>
        <w:t>5.7 Non</w:t>
      </w:r>
      <w:r w:rsidR="00F866C1" w:rsidRPr="0094705C">
        <w:rPr>
          <w:rFonts w:ascii="Arial" w:hAnsi="Arial" w:cs="Arial"/>
          <w:b/>
          <w:bCs/>
          <w:sz w:val="22"/>
          <w:szCs w:val="22"/>
        </w:rPr>
        <w:t xml:space="preserve">-Conformance: </w:t>
      </w:r>
    </w:p>
    <w:p w14:paraId="7FF38AA8" w14:textId="77777777" w:rsidR="00415571" w:rsidRPr="00DB76BE" w:rsidRDefault="00415571" w:rsidP="00740B8B">
      <w:pPr>
        <w:pStyle w:val="Default"/>
        <w:spacing w:after="137"/>
        <w:ind w:left="-540" w:right="-302" w:firstLine="810"/>
        <w:contextualSpacing/>
        <w:rPr>
          <w:rFonts w:ascii="Arial" w:hAnsi="Arial" w:cs="Arial"/>
          <w:b/>
          <w:bCs/>
          <w:sz w:val="22"/>
          <w:szCs w:val="22"/>
        </w:rPr>
      </w:pPr>
    </w:p>
    <w:p w14:paraId="54CEF7A5" w14:textId="77777777" w:rsidR="00F866C1" w:rsidRPr="0094705C" w:rsidRDefault="00F866C1" w:rsidP="008A1356">
      <w:pPr>
        <w:pStyle w:val="Default"/>
        <w:ind w:left="-180" w:right="-305" w:firstLine="900"/>
        <w:rPr>
          <w:rFonts w:ascii="Arial" w:hAnsi="Arial" w:cs="Arial"/>
          <w:sz w:val="22"/>
          <w:szCs w:val="22"/>
        </w:rPr>
      </w:pPr>
      <w:r w:rsidRPr="0094705C">
        <w:rPr>
          <w:rFonts w:ascii="Arial" w:hAnsi="Arial" w:cs="Arial"/>
          <w:b/>
          <w:bCs/>
          <w:sz w:val="22"/>
          <w:szCs w:val="22"/>
        </w:rPr>
        <w:t>5.</w:t>
      </w:r>
      <w:r w:rsidR="00FE19C6" w:rsidRPr="0094705C">
        <w:rPr>
          <w:rFonts w:ascii="Arial" w:hAnsi="Arial" w:cs="Arial"/>
          <w:b/>
          <w:bCs/>
          <w:sz w:val="22"/>
          <w:szCs w:val="22"/>
        </w:rPr>
        <w:t>7</w:t>
      </w:r>
      <w:r w:rsidRPr="0094705C">
        <w:rPr>
          <w:rFonts w:ascii="Arial" w:hAnsi="Arial" w:cs="Arial"/>
          <w:b/>
          <w:bCs/>
          <w:sz w:val="22"/>
          <w:szCs w:val="22"/>
        </w:rPr>
        <w:t xml:space="preserve">.1 General: </w:t>
      </w:r>
    </w:p>
    <w:p w14:paraId="22FF6676" w14:textId="227E7A7E" w:rsidR="00F866C1" w:rsidRDefault="008A1356" w:rsidP="008A1356">
      <w:pPr>
        <w:pStyle w:val="Default"/>
        <w:spacing w:before="120" w:after="120"/>
        <w:ind w:left="810" w:right="-302" w:hanging="997"/>
        <w:rPr>
          <w:rFonts w:ascii="Arial" w:hAnsi="Arial" w:cs="Arial"/>
          <w:color w:val="auto"/>
          <w:sz w:val="22"/>
          <w:szCs w:val="22"/>
        </w:rPr>
      </w:pPr>
      <w:r>
        <w:rPr>
          <w:rFonts w:ascii="Arial" w:hAnsi="Arial" w:cs="Arial"/>
          <w:sz w:val="22"/>
          <w:szCs w:val="22"/>
        </w:rPr>
        <w:t xml:space="preserve">                </w:t>
      </w:r>
      <w:r w:rsidR="00F866C1" w:rsidRPr="0094705C">
        <w:rPr>
          <w:rFonts w:ascii="Arial" w:hAnsi="Arial" w:cs="Arial"/>
          <w:sz w:val="22"/>
          <w:szCs w:val="22"/>
        </w:rPr>
        <w:t>Sparton may reject any product, individual item</w:t>
      </w:r>
      <w:r w:rsidR="006D0579">
        <w:rPr>
          <w:rFonts w:ascii="Arial" w:hAnsi="Arial" w:cs="Arial"/>
          <w:sz w:val="22"/>
          <w:szCs w:val="22"/>
        </w:rPr>
        <w:t>,</w:t>
      </w:r>
      <w:r w:rsidR="00F866C1" w:rsidRPr="0094705C">
        <w:rPr>
          <w:rFonts w:ascii="Arial" w:hAnsi="Arial" w:cs="Arial"/>
          <w:sz w:val="22"/>
          <w:szCs w:val="22"/>
        </w:rPr>
        <w:t xml:space="preserve"> or complete lot shipment, delivered that does not conform to established requirements and specifications. Notification will be sent to the </w:t>
      </w:r>
      <w:r w:rsidR="00310DFD" w:rsidRPr="0094705C">
        <w:rPr>
          <w:rFonts w:ascii="Arial" w:hAnsi="Arial" w:cs="Arial"/>
          <w:sz w:val="22"/>
          <w:szCs w:val="22"/>
        </w:rPr>
        <w:t>Supplier</w:t>
      </w:r>
      <w:r w:rsidR="00F866C1" w:rsidRPr="0094705C">
        <w:rPr>
          <w:rFonts w:ascii="Arial" w:hAnsi="Arial" w:cs="Arial"/>
          <w:sz w:val="22"/>
          <w:szCs w:val="22"/>
        </w:rPr>
        <w:t xml:space="preserve"> of the rejection</w:t>
      </w:r>
      <w:r w:rsidR="00264708">
        <w:rPr>
          <w:rFonts w:ascii="Arial" w:hAnsi="Arial" w:cs="Arial"/>
          <w:sz w:val="22"/>
          <w:szCs w:val="22"/>
        </w:rPr>
        <w:t>.</w:t>
      </w:r>
      <w:r w:rsidR="00C1432B">
        <w:rPr>
          <w:rFonts w:ascii="Arial" w:hAnsi="Arial" w:cs="Arial"/>
          <w:sz w:val="22"/>
          <w:szCs w:val="22"/>
        </w:rPr>
        <w:t xml:space="preserve">  The</w:t>
      </w:r>
      <w:r w:rsidR="00F866C1" w:rsidRPr="0094705C">
        <w:rPr>
          <w:rFonts w:ascii="Arial" w:hAnsi="Arial" w:cs="Arial"/>
          <w:sz w:val="22"/>
          <w:szCs w:val="22"/>
        </w:rPr>
        <w:t xml:space="preserve"> rejected items may be returned to the </w:t>
      </w:r>
      <w:r w:rsidR="00310DFD" w:rsidRPr="0094705C">
        <w:rPr>
          <w:rFonts w:ascii="Arial" w:hAnsi="Arial" w:cs="Arial"/>
          <w:color w:val="auto"/>
          <w:sz w:val="22"/>
          <w:szCs w:val="22"/>
        </w:rPr>
        <w:t>Supplier</w:t>
      </w:r>
      <w:r w:rsidR="00F866C1" w:rsidRPr="0094705C">
        <w:rPr>
          <w:rFonts w:ascii="Arial" w:hAnsi="Arial" w:cs="Arial"/>
          <w:color w:val="auto"/>
          <w:sz w:val="22"/>
          <w:szCs w:val="22"/>
        </w:rPr>
        <w:t xml:space="preserve"> </w:t>
      </w:r>
      <w:r w:rsidR="00ED5956" w:rsidRPr="0094705C">
        <w:rPr>
          <w:rFonts w:ascii="Arial" w:hAnsi="Arial" w:cs="Arial"/>
          <w:color w:val="auto"/>
          <w:sz w:val="22"/>
          <w:szCs w:val="22"/>
        </w:rPr>
        <w:t>and/</w:t>
      </w:r>
      <w:r w:rsidR="00F866C1" w:rsidRPr="0094705C">
        <w:rPr>
          <w:rFonts w:ascii="Arial" w:hAnsi="Arial" w:cs="Arial"/>
          <w:color w:val="auto"/>
          <w:sz w:val="22"/>
          <w:szCs w:val="22"/>
        </w:rPr>
        <w:t xml:space="preserve">or 100% inspected or reworked at </w:t>
      </w:r>
      <w:r w:rsidR="00310DFD" w:rsidRPr="0094705C">
        <w:rPr>
          <w:rFonts w:ascii="Arial" w:hAnsi="Arial" w:cs="Arial"/>
          <w:color w:val="auto"/>
          <w:sz w:val="22"/>
          <w:szCs w:val="22"/>
        </w:rPr>
        <w:t>Supplier</w:t>
      </w:r>
      <w:r w:rsidR="00F866C1" w:rsidRPr="0094705C">
        <w:rPr>
          <w:rFonts w:ascii="Arial" w:hAnsi="Arial" w:cs="Arial"/>
          <w:color w:val="auto"/>
          <w:sz w:val="22"/>
          <w:szCs w:val="22"/>
        </w:rPr>
        <w:t xml:space="preserve">’s expense. </w:t>
      </w:r>
    </w:p>
    <w:p w14:paraId="5D4270F4" w14:textId="77777777" w:rsidR="00415571" w:rsidRPr="0094705C" w:rsidRDefault="00415571" w:rsidP="008A1356">
      <w:pPr>
        <w:pStyle w:val="Default"/>
        <w:spacing w:before="120" w:after="120"/>
        <w:ind w:left="810" w:right="-302" w:hanging="997"/>
        <w:rPr>
          <w:rFonts w:ascii="Arial" w:hAnsi="Arial" w:cs="Arial"/>
          <w:color w:val="auto"/>
          <w:sz w:val="22"/>
          <w:szCs w:val="22"/>
        </w:rPr>
      </w:pPr>
    </w:p>
    <w:p w14:paraId="3DDD0EE2" w14:textId="77777777" w:rsidR="008548AD" w:rsidRDefault="008548AD" w:rsidP="008A1356">
      <w:pPr>
        <w:pStyle w:val="Default"/>
        <w:ind w:left="-180" w:right="-305" w:firstLine="900"/>
        <w:rPr>
          <w:rFonts w:ascii="Arial" w:hAnsi="Arial" w:cs="Arial"/>
          <w:b/>
          <w:bCs/>
          <w:color w:val="auto"/>
          <w:sz w:val="22"/>
          <w:szCs w:val="22"/>
        </w:rPr>
      </w:pPr>
    </w:p>
    <w:p w14:paraId="3B0A7776" w14:textId="53995EF7" w:rsidR="00F866C1" w:rsidRPr="0094705C" w:rsidRDefault="00F866C1" w:rsidP="008A1356">
      <w:pPr>
        <w:pStyle w:val="Default"/>
        <w:ind w:left="-180" w:right="-305" w:firstLine="900"/>
        <w:rPr>
          <w:rFonts w:ascii="Arial" w:hAnsi="Arial" w:cs="Arial"/>
          <w:color w:val="auto"/>
          <w:sz w:val="22"/>
          <w:szCs w:val="22"/>
        </w:rPr>
      </w:pPr>
      <w:r w:rsidRPr="007A2D65">
        <w:rPr>
          <w:rFonts w:ascii="Arial" w:hAnsi="Arial" w:cs="Arial"/>
          <w:b/>
          <w:bCs/>
          <w:color w:val="auto"/>
          <w:sz w:val="22"/>
          <w:szCs w:val="22"/>
        </w:rPr>
        <w:t>5.</w:t>
      </w:r>
      <w:r w:rsidR="00FE19C6" w:rsidRPr="007A2D65">
        <w:rPr>
          <w:rFonts w:ascii="Arial" w:hAnsi="Arial" w:cs="Arial"/>
          <w:b/>
          <w:bCs/>
          <w:color w:val="auto"/>
          <w:sz w:val="22"/>
          <w:szCs w:val="22"/>
        </w:rPr>
        <w:t>7</w:t>
      </w:r>
      <w:r w:rsidRPr="007A2D65">
        <w:rPr>
          <w:rFonts w:ascii="Arial" w:hAnsi="Arial" w:cs="Arial"/>
          <w:b/>
          <w:bCs/>
          <w:color w:val="auto"/>
          <w:sz w:val="22"/>
          <w:szCs w:val="22"/>
        </w:rPr>
        <w:t>.2 Control:</w:t>
      </w:r>
      <w:r w:rsidRPr="0094705C">
        <w:rPr>
          <w:rFonts w:ascii="Arial" w:hAnsi="Arial" w:cs="Arial"/>
          <w:b/>
          <w:bCs/>
          <w:color w:val="auto"/>
          <w:sz w:val="22"/>
          <w:szCs w:val="22"/>
        </w:rPr>
        <w:t xml:space="preserve"> </w:t>
      </w:r>
    </w:p>
    <w:p w14:paraId="470F402D" w14:textId="0520BA57" w:rsidR="00F22AFC" w:rsidRPr="00F16CA7" w:rsidRDefault="008A1356" w:rsidP="008548AD">
      <w:pPr>
        <w:pStyle w:val="Default"/>
        <w:spacing w:before="120" w:after="120"/>
        <w:ind w:left="720" w:right="-302" w:hanging="90"/>
        <w:jc w:val="both"/>
        <w:rPr>
          <w:rFonts w:ascii="Arial" w:hAnsi="Arial" w:cs="Arial"/>
          <w:sz w:val="22"/>
          <w:szCs w:val="22"/>
        </w:rPr>
      </w:pPr>
      <w:r>
        <w:rPr>
          <w:rFonts w:ascii="Arial" w:hAnsi="Arial" w:cs="Arial"/>
          <w:sz w:val="22"/>
          <w:szCs w:val="22"/>
        </w:rPr>
        <w:t xml:space="preserve"> </w:t>
      </w:r>
      <w:r w:rsidR="00784BB8" w:rsidRPr="00F16CA7">
        <w:rPr>
          <w:rFonts w:ascii="Arial" w:hAnsi="Arial" w:cs="Arial"/>
          <w:sz w:val="22"/>
          <w:szCs w:val="22"/>
        </w:rPr>
        <w:t>The supplier is required to have a comprehensive system for controlling nonconforming material, taking the appropriate action to contain, analyze, resolve, and report on all actions taken to prevent the reoccurrence of the non-conformance.  This non-conformance system should be documented so the process is easily understood.</w:t>
      </w:r>
    </w:p>
    <w:p w14:paraId="5BC10594" w14:textId="45A70DE4" w:rsidR="00F3176A" w:rsidRPr="00F16CA7" w:rsidRDefault="00574271" w:rsidP="00F16CA7">
      <w:pPr>
        <w:pStyle w:val="Default"/>
        <w:spacing w:after="120"/>
        <w:ind w:left="720" w:right="-302"/>
        <w:contextualSpacing/>
        <w:jc w:val="both"/>
        <w:rPr>
          <w:rFonts w:ascii="Arial" w:hAnsi="Arial" w:cs="Arial"/>
          <w:color w:val="auto"/>
          <w:sz w:val="22"/>
          <w:szCs w:val="22"/>
        </w:rPr>
      </w:pPr>
      <w:r>
        <w:rPr>
          <w:rFonts w:ascii="Arial" w:hAnsi="Arial" w:cs="Arial"/>
          <w:color w:val="auto"/>
          <w:sz w:val="22"/>
          <w:szCs w:val="22"/>
        </w:rPr>
        <w:t xml:space="preserve">As appropriate, </w:t>
      </w:r>
      <w:r w:rsidR="007C581C">
        <w:rPr>
          <w:rFonts w:ascii="Arial" w:hAnsi="Arial" w:cs="Arial"/>
          <w:color w:val="auto"/>
          <w:sz w:val="22"/>
          <w:szCs w:val="22"/>
        </w:rPr>
        <w:t>Suppliers</w:t>
      </w:r>
      <w:r>
        <w:rPr>
          <w:rFonts w:ascii="Arial" w:hAnsi="Arial" w:cs="Arial"/>
          <w:color w:val="auto"/>
          <w:sz w:val="22"/>
          <w:szCs w:val="22"/>
        </w:rPr>
        <w:t xml:space="preserve"> </w:t>
      </w:r>
      <w:r w:rsidR="007C581C">
        <w:rPr>
          <w:rFonts w:ascii="Arial" w:hAnsi="Arial" w:cs="Arial"/>
          <w:color w:val="auto"/>
          <w:sz w:val="22"/>
          <w:szCs w:val="22"/>
        </w:rPr>
        <w:t>are encouraged to</w:t>
      </w:r>
      <w:r w:rsidR="00F3176A" w:rsidRPr="00F16CA7">
        <w:rPr>
          <w:rFonts w:ascii="Arial" w:hAnsi="Arial" w:cs="Arial"/>
          <w:color w:val="auto"/>
          <w:sz w:val="22"/>
          <w:szCs w:val="22"/>
        </w:rPr>
        <w:t xml:space="preserve"> </w:t>
      </w:r>
      <w:r w:rsidR="00D625A8" w:rsidRPr="00F16CA7">
        <w:rPr>
          <w:rFonts w:ascii="Arial" w:hAnsi="Arial" w:cs="Arial"/>
          <w:color w:val="auto"/>
          <w:sz w:val="22"/>
          <w:szCs w:val="22"/>
        </w:rPr>
        <w:t xml:space="preserve">incorporate the use </w:t>
      </w:r>
      <w:r w:rsidR="000017B8">
        <w:rPr>
          <w:rFonts w:ascii="Arial" w:hAnsi="Arial" w:cs="Arial"/>
          <w:color w:val="auto"/>
          <w:sz w:val="22"/>
          <w:szCs w:val="22"/>
        </w:rPr>
        <w:t>of</w:t>
      </w:r>
      <w:r w:rsidR="00D625A8" w:rsidRPr="00F16CA7">
        <w:rPr>
          <w:rFonts w:ascii="Arial" w:hAnsi="Arial" w:cs="Arial"/>
          <w:color w:val="auto"/>
          <w:sz w:val="22"/>
          <w:szCs w:val="22"/>
        </w:rPr>
        <w:t xml:space="preserve"> following quality tools to </w:t>
      </w:r>
      <w:r w:rsidR="00F3176A" w:rsidRPr="00F16CA7">
        <w:rPr>
          <w:rFonts w:ascii="Arial" w:hAnsi="Arial" w:cs="Arial"/>
          <w:color w:val="auto"/>
          <w:sz w:val="22"/>
          <w:szCs w:val="22"/>
        </w:rPr>
        <w:t xml:space="preserve">establish </w:t>
      </w:r>
      <w:r w:rsidR="00D625A8" w:rsidRPr="00F16CA7">
        <w:rPr>
          <w:rFonts w:ascii="Arial" w:hAnsi="Arial" w:cs="Arial"/>
          <w:color w:val="auto"/>
          <w:sz w:val="22"/>
          <w:szCs w:val="22"/>
        </w:rPr>
        <w:t>and</w:t>
      </w:r>
      <w:r w:rsidR="00F3176A" w:rsidRPr="00F16CA7">
        <w:rPr>
          <w:rFonts w:ascii="Arial" w:hAnsi="Arial" w:cs="Arial"/>
          <w:color w:val="auto"/>
          <w:sz w:val="22"/>
          <w:szCs w:val="22"/>
        </w:rPr>
        <w:t xml:space="preserve"> mainta</w:t>
      </w:r>
      <w:r w:rsidR="00D625A8" w:rsidRPr="00F16CA7">
        <w:rPr>
          <w:rFonts w:ascii="Arial" w:hAnsi="Arial" w:cs="Arial"/>
          <w:color w:val="auto"/>
          <w:sz w:val="22"/>
          <w:szCs w:val="22"/>
        </w:rPr>
        <w:t>in control over their pr</w:t>
      </w:r>
      <w:r w:rsidR="00386DB1" w:rsidRPr="00F16CA7">
        <w:rPr>
          <w:rFonts w:ascii="Arial" w:hAnsi="Arial" w:cs="Arial"/>
          <w:color w:val="auto"/>
          <w:sz w:val="22"/>
          <w:szCs w:val="22"/>
        </w:rPr>
        <w:t xml:space="preserve">ocesses, </w:t>
      </w:r>
      <w:r w:rsidR="00D625A8" w:rsidRPr="00F16CA7">
        <w:rPr>
          <w:rFonts w:ascii="Arial" w:hAnsi="Arial" w:cs="Arial"/>
          <w:color w:val="auto"/>
          <w:sz w:val="22"/>
          <w:szCs w:val="22"/>
        </w:rPr>
        <w:t>examples are:</w:t>
      </w:r>
    </w:p>
    <w:p w14:paraId="16FFF096" w14:textId="77777777" w:rsidR="00F3176A" w:rsidRPr="00F16CA7" w:rsidRDefault="00F3176A" w:rsidP="00F16CA7">
      <w:pPr>
        <w:pStyle w:val="Default"/>
        <w:numPr>
          <w:ilvl w:val="0"/>
          <w:numId w:val="6"/>
        </w:numPr>
        <w:tabs>
          <w:tab w:val="left" w:pos="180"/>
          <w:tab w:val="left" w:pos="900"/>
        </w:tabs>
        <w:ind w:left="-180" w:right="-305" w:firstLine="900"/>
        <w:contextualSpacing/>
        <w:rPr>
          <w:rFonts w:ascii="Arial" w:hAnsi="Arial" w:cs="Arial"/>
          <w:sz w:val="22"/>
          <w:szCs w:val="22"/>
        </w:rPr>
      </w:pPr>
      <w:r w:rsidRPr="00F16CA7">
        <w:rPr>
          <w:rFonts w:ascii="Arial" w:hAnsi="Arial" w:cs="Arial"/>
          <w:sz w:val="22"/>
          <w:szCs w:val="22"/>
        </w:rPr>
        <w:t>Process Flow (PF)</w:t>
      </w:r>
    </w:p>
    <w:p w14:paraId="73BD5A98" w14:textId="77777777" w:rsidR="00F3176A" w:rsidRPr="00F16CA7" w:rsidRDefault="00F3176A" w:rsidP="00F16CA7">
      <w:pPr>
        <w:pStyle w:val="Default"/>
        <w:numPr>
          <w:ilvl w:val="0"/>
          <w:numId w:val="6"/>
        </w:numPr>
        <w:tabs>
          <w:tab w:val="left" w:pos="180"/>
          <w:tab w:val="left" w:pos="900"/>
        </w:tabs>
        <w:ind w:left="-180" w:right="-305" w:firstLine="900"/>
        <w:contextualSpacing/>
        <w:rPr>
          <w:rFonts w:ascii="Arial" w:hAnsi="Arial" w:cs="Arial"/>
          <w:sz w:val="22"/>
          <w:szCs w:val="22"/>
        </w:rPr>
      </w:pPr>
      <w:r w:rsidRPr="00F16CA7">
        <w:rPr>
          <w:rFonts w:ascii="Arial" w:hAnsi="Arial" w:cs="Arial"/>
          <w:sz w:val="22"/>
          <w:szCs w:val="22"/>
        </w:rPr>
        <w:t>Control Plan (CP)</w:t>
      </w:r>
    </w:p>
    <w:p w14:paraId="42496A96" w14:textId="1C45BBD2" w:rsidR="00F3176A" w:rsidRPr="00F16CA7" w:rsidRDefault="008D47FB" w:rsidP="00F16CA7">
      <w:pPr>
        <w:pStyle w:val="Default"/>
        <w:numPr>
          <w:ilvl w:val="0"/>
          <w:numId w:val="6"/>
        </w:numPr>
        <w:tabs>
          <w:tab w:val="left" w:pos="180"/>
          <w:tab w:val="left" w:pos="900"/>
        </w:tabs>
        <w:ind w:left="-180" w:right="-305" w:firstLine="900"/>
        <w:contextualSpacing/>
        <w:rPr>
          <w:rFonts w:ascii="Arial" w:hAnsi="Arial" w:cs="Arial"/>
          <w:sz w:val="22"/>
          <w:szCs w:val="22"/>
        </w:rPr>
      </w:pPr>
      <w:r w:rsidRPr="00F16CA7">
        <w:rPr>
          <w:rFonts w:ascii="Arial" w:hAnsi="Arial" w:cs="Arial"/>
          <w:sz w:val="22"/>
          <w:szCs w:val="22"/>
        </w:rPr>
        <w:t xml:space="preserve">Process </w:t>
      </w:r>
      <w:r w:rsidR="00F3176A" w:rsidRPr="00F16CA7">
        <w:rPr>
          <w:rFonts w:ascii="Arial" w:hAnsi="Arial" w:cs="Arial"/>
          <w:sz w:val="22"/>
          <w:szCs w:val="22"/>
        </w:rPr>
        <w:t>Failure Mode Effect Analysis (PFMEA)</w:t>
      </w:r>
    </w:p>
    <w:p w14:paraId="158ACF97" w14:textId="77777777" w:rsidR="00F3176A" w:rsidRPr="00F16CA7" w:rsidRDefault="00D625A8" w:rsidP="00F16CA7">
      <w:pPr>
        <w:pStyle w:val="Default"/>
        <w:numPr>
          <w:ilvl w:val="0"/>
          <w:numId w:val="6"/>
        </w:numPr>
        <w:tabs>
          <w:tab w:val="left" w:pos="180"/>
          <w:tab w:val="left" w:pos="900"/>
        </w:tabs>
        <w:ind w:left="-180" w:right="-305" w:firstLine="900"/>
        <w:contextualSpacing/>
        <w:rPr>
          <w:rFonts w:ascii="Arial" w:hAnsi="Arial" w:cs="Arial"/>
          <w:sz w:val="22"/>
          <w:szCs w:val="22"/>
        </w:rPr>
      </w:pPr>
      <w:r w:rsidRPr="00F16CA7">
        <w:rPr>
          <w:rFonts w:ascii="Arial" w:hAnsi="Arial" w:cs="Arial"/>
          <w:sz w:val="22"/>
          <w:szCs w:val="22"/>
        </w:rPr>
        <w:t>Statistical Process controls (run charts, X-R Bar Charts, etc.)</w:t>
      </w:r>
    </w:p>
    <w:p w14:paraId="094A9832" w14:textId="77777777" w:rsidR="00D625A8" w:rsidRPr="00F16CA7" w:rsidRDefault="00D625A8" w:rsidP="00F16CA7">
      <w:pPr>
        <w:pStyle w:val="Default"/>
        <w:numPr>
          <w:ilvl w:val="0"/>
          <w:numId w:val="6"/>
        </w:numPr>
        <w:tabs>
          <w:tab w:val="left" w:pos="180"/>
          <w:tab w:val="left" w:pos="900"/>
        </w:tabs>
        <w:ind w:left="-180" w:right="-305" w:firstLine="900"/>
        <w:contextualSpacing/>
        <w:rPr>
          <w:rFonts w:ascii="Arial" w:hAnsi="Arial" w:cs="Arial"/>
          <w:sz w:val="22"/>
          <w:szCs w:val="22"/>
        </w:rPr>
      </w:pPr>
      <w:r w:rsidRPr="00F16CA7">
        <w:rPr>
          <w:rFonts w:ascii="Arial" w:hAnsi="Arial" w:cs="Arial"/>
          <w:sz w:val="22"/>
          <w:szCs w:val="22"/>
        </w:rPr>
        <w:t>Gage Repeatability studies (Gage R&amp;R)</w:t>
      </w:r>
    </w:p>
    <w:p w14:paraId="0DBD5C75" w14:textId="77777777" w:rsidR="00F866C1" w:rsidRPr="0094705C" w:rsidRDefault="00F866C1" w:rsidP="008A1356">
      <w:pPr>
        <w:pStyle w:val="Default"/>
        <w:spacing w:before="200"/>
        <w:ind w:left="-187" w:right="-302" w:firstLine="907"/>
        <w:rPr>
          <w:rFonts w:ascii="Arial" w:hAnsi="Arial" w:cs="Arial"/>
          <w:sz w:val="22"/>
          <w:szCs w:val="22"/>
        </w:rPr>
      </w:pPr>
      <w:r w:rsidRPr="0094705C">
        <w:rPr>
          <w:rFonts w:ascii="Arial" w:hAnsi="Arial" w:cs="Arial"/>
          <w:b/>
          <w:bCs/>
          <w:sz w:val="22"/>
          <w:szCs w:val="22"/>
        </w:rPr>
        <w:t>5.</w:t>
      </w:r>
      <w:r w:rsidR="00FE19C6" w:rsidRPr="0094705C">
        <w:rPr>
          <w:rFonts w:ascii="Arial" w:hAnsi="Arial" w:cs="Arial"/>
          <w:b/>
          <w:bCs/>
          <w:sz w:val="22"/>
          <w:szCs w:val="22"/>
        </w:rPr>
        <w:t>7</w:t>
      </w:r>
      <w:r w:rsidRPr="0094705C">
        <w:rPr>
          <w:rFonts w:ascii="Arial" w:hAnsi="Arial" w:cs="Arial"/>
          <w:b/>
          <w:bCs/>
          <w:sz w:val="22"/>
          <w:szCs w:val="22"/>
        </w:rPr>
        <w:t xml:space="preserve">.3 Notification: </w:t>
      </w:r>
    </w:p>
    <w:p w14:paraId="3490A103" w14:textId="2979F19F" w:rsidR="00F866C1" w:rsidRDefault="00EC0CB1" w:rsidP="008A1356">
      <w:pPr>
        <w:pStyle w:val="Default"/>
        <w:spacing w:before="120" w:after="120"/>
        <w:ind w:left="720" w:right="-305"/>
        <w:jc w:val="both"/>
        <w:rPr>
          <w:rFonts w:ascii="Arial" w:hAnsi="Arial" w:cs="Arial"/>
          <w:sz w:val="22"/>
          <w:szCs w:val="22"/>
        </w:rPr>
      </w:pPr>
      <w:r>
        <w:rPr>
          <w:rFonts w:ascii="Arial" w:hAnsi="Arial" w:cs="Arial"/>
          <w:sz w:val="22"/>
          <w:szCs w:val="22"/>
        </w:rPr>
        <w:t xml:space="preserve">The </w:t>
      </w:r>
      <w:r w:rsidR="00310DFD" w:rsidRPr="0094705C">
        <w:rPr>
          <w:rFonts w:ascii="Arial" w:hAnsi="Arial" w:cs="Arial"/>
          <w:sz w:val="22"/>
          <w:szCs w:val="22"/>
        </w:rPr>
        <w:t>Supplier</w:t>
      </w:r>
      <w:r w:rsidR="00F866C1" w:rsidRPr="0094705C">
        <w:rPr>
          <w:rFonts w:ascii="Arial" w:hAnsi="Arial" w:cs="Arial"/>
          <w:sz w:val="22"/>
          <w:szCs w:val="22"/>
        </w:rPr>
        <w:t xml:space="preserve"> shall notify Sparton, via the </w:t>
      </w:r>
      <w:r w:rsidR="005E0FAA">
        <w:rPr>
          <w:rFonts w:ascii="Arial" w:hAnsi="Arial" w:cs="Arial"/>
          <w:sz w:val="22"/>
          <w:szCs w:val="22"/>
        </w:rPr>
        <w:t>commodities</w:t>
      </w:r>
      <w:r w:rsidR="00A8117A">
        <w:rPr>
          <w:rFonts w:ascii="Arial" w:hAnsi="Arial" w:cs="Arial"/>
          <w:sz w:val="22"/>
          <w:szCs w:val="22"/>
        </w:rPr>
        <w:t xml:space="preserve"> Sparton</w:t>
      </w:r>
      <w:r w:rsidR="00F866C1" w:rsidRPr="0094705C">
        <w:rPr>
          <w:rFonts w:ascii="Arial" w:hAnsi="Arial" w:cs="Arial"/>
          <w:sz w:val="22"/>
          <w:szCs w:val="22"/>
        </w:rPr>
        <w:t xml:space="preserve"> Buyer, immediately of any potential non-conformances</w:t>
      </w:r>
      <w:r w:rsidR="00261455">
        <w:rPr>
          <w:rFonts w:ascii="Arial" w:hAnsi="Arial" w:cs="Arial"/>
          <w:sz w:val="22"/>
          <w:szCs w:val="22"/>
        </w:rPr>
        <w:t xml:space="preserve">, </w:t>
      </w:r>
      <w:r w:rsidR="00F866C1" w:rsidRPr="0094705C">
        <w:rPr>
          <w:rFonts w:ascii="Arial" w:hAnsi="Arial" w:cs="Arial"/>
          <w:sz w:val="22"/>
          <w:szCs w:val="22"/>
        </w:rPr>
        <w:t xml:space="preserve">or latent defects that may be present in </w:t>
      </w:r>
      <w:r w:rsidR="00325582">
        <w:rPr>
          <w:rFonts w:ascii="Arial" w:hAnsi="Arial" w:cs="Arial"/>
          <w:sz w:val="22"/>
          <w:szCs w:val="22"/>
        </w:rPr>
        <w:t xml:space="preserve">the material prior to </w:t>
      </w:r>
      <w:r w:rsidR="00F866C1" w:rsidRPr="0094705C">
        <w:rPr>
          <w:rFonts w:ascii="Arial" w:hAnsi="Arial" w:cs="Arial"/>
          <w:sz w:val="22"/>
          <w:szCs w:val="22"/>
        </w:rPr>
        <w:t xml:space="preserve">Sparton </w:t>
      </w:r>
      <w:r w:rsidR="00325582">
        <w:rPr>
          <w:rFonts w:ascii="Arial" w:hAnsi="Arial" w:cs="Arial"/>
          <w:sz w:val="22"/>
          <w:szCs w:val="22"/>
        </w:rPr>
        <w:t xml:space="preserve">receiving </w:t>
      </w:r>
      <w:r w:rsidR="00F866C1" w:rsidRPr="0094705C">
        <w:rPr>
          <w:rFonts w:ascii="Arial" w:hAnsi="Arial" w:cs="Arial"/>
          <w:sz w:val="22"/>
          <w:szCs w:val="22"/>
        </w:rPr>
        <w:t xml:space="preserve">delivery. </w:t>
      </w:r>
    </w:p>
    <w:p w14:paraId="2B7DC5E2" w14:textId="77777777" w:rsidR="00F866C1" w:rsidRPr="0094705C" w:rsidRDefault="00F866C1" w:rsidP="008A1356">
      <w:pPr>
        <w:pStyle w:val="Default"/>
        <w:ind w:left="-180" w:right="-305" w:firstLine="900"/>
        <w:rPr>
          <w:rFonts w:ascii="Arial" w:hAnsi="Arial" w:cs="Arial"/>
          <w:sz w:val="22"/>
          <w:szCs w:val="22"/>
        </w:rPr>
      </w:pPr>
      <w:r w:rsidRPr="0094705C">
        <w:rPr>
          <w:rFonts w:ascii="Arial" w:hAnsi="Arial" w:cs="Arial"/>
          <w:b/>
          <w:bCs/>
          <w:sz w:val="22"/>
          <w:szCs w:val="22"/>
        </w:rPr>
        <w:t>5.</w:t>
      </w:r>
      <w:r w:rsidR="00FE19C6" w:rsidRPr="0094705C">
        <w:rPr>
          <w:rFonts w:ascii="Arial" w:hAnsi="Arial" w:cs="Arial"/>
          <w:b/>
          <w:bCs/>
          <w:sz w:val="22"/>
          <w:szCs w:val="22"/>
        </w:rPr>
        <w:t>7</w:t>
      </w:r>
      <w:r w:rsidRPr="0094705C">
        <w:rPr>
          <w:rFonts w:ascii="Arial" w:hAnsi="Arial" w:cs="Arial"/>
          <w:b/>
          <w:bCs/>
          <w:sz w:val="22"/>
          <w:szCs w:val="22"/>
        </w:rPr>
        <w:t xml:space="preserve">.4 Segregation: </w:t>
      </w:r>
    </w:p>
    <w:p w14:paraId="131D481F" w14:textId="132CF607" w:rsidR="00CC3CBD" w:rsidRPr="00612966" w:rsidRDefault="00310DFD" w:rsidP="00612966">
      <w:pPr>
        <w:pStyle w:val="Default"/>
        <w:spacing w:before="120" w:after="120"/>
        <w:ind w:left="720" w:right="-302"/>
        <w:jc w:val="both"/>
        <w:rPr>
          <w:rFonts w:ascii="Arial" w:hAnsi="Arial" w:cs="Arial"/>
          <w:sz w:val="22"/>
          <w:szCs w:val="22"/>
        </w:rPr>
      </w:pPr>
      <w:r w:rsidRPr="0094705C">
        <w:rPr>
          <w:rFonts w:ascii="Arial" w:hAnsi="Arial" w:cs="Arial"/>
          <w:sz w:val="22"/>
          <w:szCs w:val="22"/>
        </w:rPr>
        <w:t>Supplier</w:t>
      </w:r>
      <w:r w:rsidR="00F866C1" w:rsidRPr="0094705C">
        <w:rPr>
          <w:rFonts w:ascii="Arial" w:hAnsi="Arial" w:cs="Arial"/>
          <w:sz w:val="22"/>
          <w:szCs w:val="22"/>
        </w:rPr>
        <w:t xml:space="preserve"> shall define and implement procedures for segregation, control</w:t>
      </w:r>
      <w:r w:rsidR="00CC1389">
        <w:rPr>
          <w:rFonts w:ascii="Arial" w:hAnsi="Arial" w:cs="Arial"/>
          <w:sz w:val="22"/>
          <w:szCs w:val="22"/>
        </w:rPr>
        <w:t>,</w:t>
      </w:r>
      <w:r w:rsidR="00F866C1" w:rsidRPr="0094705C">
        <w:rPr>
          <w:rFonts w:ascii="Arial" w:hAnsi="Arial" w:cs="Arial"/>
          <w:sz w:val="22"/>
          <w:szCs w:val="22"/>
        </w:rPr>
        <w:t xml:space="preserve"> and disposition of non-conforming material, including all associated status identification and quarantine arrangements.  </w:t>
      </w:r>
    </w:p>
    <w:p w14:paraId="656478A5" w14:textId="77777777" w:rsidR="00F866C1" w:rsidRPr="0094705C" w:rsidRDefault="00FE19C6" w:rsidP="008A1356">
      <w:pPr>
        <w:pStyle w:val="Default"/>
        <w:tabs>
          <w:tab w:val="left" w:pos="1080"/>
        </w:tabs>
        <w:spacing w:before="120"/>
        <w:ind w:left="-187" w:right="-302" w:firstLine="907"/>
        <w:rPr>
          <w:rFonts w:ascii="Arial" w:hAnsi="Arial" w:cs="Arial"/>
          <w:sz w:val="22"/>
          <w:szCs w:val="22"/>
        </w:rPr>
      </w:pPr>
      <w:r w:rsidRPr="0094705C">
        <w:rPr>
          <w:rFonts w:ascii="Arial" w:hAnsi="Arial" w:cs="Arial"/>
          <w:b/>
          <w:bCs/>
          <w:sz w:val="22"/>
          <w:szCs w:val="22"/>
        </w:rPr>
        <w:t>5.7</w:t>
      </w:r>
      <w:r w:rsidR="00F866C1" w:rsidRPr="0094705C">
        <w:rPr>
          <w:rFonts w:ascii="Arial" w:hAnsi="Arial" w:cs="Arial"/>
          <w:b/>
          <w:bCs/>
          <w:sz w:val="22"/>
          <w:szCs w:val="22"/>
        </w:rPr>
        <w:t xml:space="preserve">.5 Disposition: </w:t>
      </w:r>
    </w:p>
    <w:p w14:paraId="5A75324C" w14:textId="77777777" w:rsidR="00F866C1" w:rsidRPr="0094705C" w:rsidRDefault="00F866C1" w:rsidP="002E681E">
      <w:pPr>
        <w:pStyle w:val="Default"/>
        <w:spacing w:before="120"/>
        <w:ind w:left="-180" w:right="-302" w:firstLine="900"/>
        <w:jc w:val="both"/>
        <w:rPr>
          <w:rFonts w:ascii="Arial" w:hAnsi="Arial" w:cs="Arial"/>
          <w:sz w:val="22"/>
          <w:szCs w:val="22"/>
        </w:rPr>
      </w:pPr>
      <w:r w:rsidRPr="0094705C">
        <w:rPr>
          <w:rFonts w:ascii="Arial" w:hAnsi="Arial" w:cs="Arial"/>
          <w:sz w:val="22"/>
          <w:szCs w:val="22"/>
        </w:rPr>
        <w:t xml:space="preserve">The </w:t>
      </w:r>
      <w:r w:rsidR="00310DFD" w:rsidRPr="0094705C">
        <w:rPr>
          <w:rFonts w:ascii="Arial" w:hAnsi="Arial" w:cs="Arial"/>
          <w:sz w:val="22"/>
          <w:szCs w:val="22"/>
        </w:rPr>
        <w:t>Supplier</w:t>
      </w:r>
      <w:r w:rsidRPr="0094705C">
        <w:rPr>
          <w:rFonts w:ascii="Arial" w:hAnsi="Arial" w:cs="Arial"/>
          <w:sz w:val="22"/>
          <w:szCs w:val="22"/>
        </w:rPr>
        <w:t xml:space="preserve"> has only the authority to rework</w:t>
      </w:r>
      <w:r w:rsidR="002E6408">
        <w:rPr>
          <w:rFonts w:ascii="Arial" w:hAnsi="Arial" w:cs="Arial"/>
          <w:sz w:val="22"/>
          <w:szCs w:val="22"/>
        </w:rPr>
        <w:t xml:space="preserve">, replace or scrap </w:t>
      </w:r>
      <w:r w:rsidRPr="0094705C">
        <w:rPr>
          <w:rFonts w:ascii="Arial" w:hAnsi="Arial" w:cs="Arial"/>
          <w:sz w:val="22"/>
          <w:szCs w:val="22"/>
        </w:rPr>
        <w:t xml:space="preserve">any non-conformances </w:t>
      </w:r>
      <w:r w:rsidR="002E6408">
        <w:rPr>
          <w:rFonts w:ascii="Arial" w:hAnsi="Arial" w:cs="Arial"/>
          <w:sz w:val="22"/>
          <w:szCs w:val="22"/>
        </w:rPr>
        <w:t>product</w:t>
      </w:r>
      <w:r w:rsidRPr="0094705C">
        <w:rPr>
          <w:rFonts w:ascii="Arial" w:hAnsi="Arial" w:cs="Arial"/>
          <w:sz w:val="22"/>
          <w:szCs w:val="22"/>
        </w:rPr>
        <w:t xml:space="preserve">.  </w:t>
      </w:r>
    </w:p>
    <w:p w14:paraId="5D177E13" w14:textId="24B3A47B" w:rsidR="008A1356" w:rsidRDefault="00FE19C6" w:rsidP="00740B8B">
      <w:pPr>
        <w:pStyle w:val="Default"/>
        <w:spacing w:before="120"/>
        <w:ind w:left="1080" w:right="-302"/>
        <w:contextualSpacing/>
        <w:rPr>
          <w:rFonts w:ascii="Arial" w:hAnsi="Arial" w:cs="Arial"/>
          <w:sz w:val="22"/>
          <w:szCs w:val="22"/>
        </w:rPr>
      </w:pPr>
      <w:r w:rsidRPr="0094705C">
        <w:rPr>
          <w:rFonts w:ascii="Arial" w:hAnsi="Arial" w:cs="Arial"/>
          <w:b/>
          <w:bCs/>
          <w:sz w:val="22"/>
          <w:szCs w:val="22"/>
        </w:rPr>
        <w:t>5.7</w:t>
      </w:r>
      <w:r w:rsidR="00F866C1" w:rsidRPr="0094705C">
        <w:rPr>
          <w:rFonts w:ascii="Arial" w:hAnsi="Arial" w:cs="Arial"/>
          <w:b/>
          <w:bCs/>
          <w:sz w:val="22"/>
          <w:szCs w:val="22"/>
        </w:rPr>
        <w:t xml:space="preserve">.5.1 </w:t>
      </w:r>
      <w:r w:rsidR="00F866C1" w:rsidRPr="0094705C">
        <w:rPr>
          <w:rFonts w:ascii="Arial" w:hAnsi="Arial" w:cs="Arial"/>
          <w:sz w:val="22"/>
          <w:szCs w:val="22"/>
        </w:rPr>
        <w:t>Sparton reserves the right to approve any disposition that is determined to be "Use As Is"</w:t>
      </w:r>
      <w:r w:rsidR="0049137E">
        <w:rPr>
          <w:rFonts w:ascii="Arial" w:hAnsi="Arial" w:cs="Arial"/>
          <w:sz w:val="22"/>
          <w:szCs w:val="22"/>
        </w:rPr>
        <w:t>,</w:t>
      </w:r>
      <w:r w:rsidR="00F22AFC">
        <w:rPr>
          <w:rFonts w:ascii="Arial" w:hAnsi="Arial" w:cs="Arial"/>
          <w:sz w:val="22"/>
          <w:szCs w:val="22"/>
        </w:rPr>
        <w:t xml:space="preserve"> </w:t>
      </w:r>
      <w:r w:rsidR="00F866C1" w:rsidRPr="0094705C">
        <w:rPr>
          <w:rFonts w:ascii="Arial" w:hAnsi="Arial" w:cs="Arial"/>
          <w:sz w:val="22"/>
          <w:szCs w:val="22"/>
        </w:rPr>
        <w:t>"Repair"</w:t>
      </w:r>
      <w:r w:rsidR="0049137E">
        <w:rPr>
          <w:rFonts w:ascii="Arial" w:hAnsi="Arial" w:cs="Arial"/>
          <w:sz w:val="22"/>
          <w:szCs w:val="22"/>
        </w:rPr>
        <w:t>, “Modified”, or “Substituted”</w:t>
      </w:r>
      <w:r w:rsidR="00F866C1" w:rsidRPr="0094705C">
        <w:rPr>
          <w:rFonts w:ascii="Arial" w:hAnsi="Arial" w:cs="Arial"/>
          <w:sz w:val="22"/>
          <w:szCs w:val="22"/>
        </w:rPr>
        <w:t xml:space="preserve">. The </w:t>
      </w:r>
      <w:r w:rsidR="00310DFD" w:rsidRPr="0094705C">
        <w:rPr>
          <w:rFonts w:ascii="Arial" w:hAnsi="Arial" w:cs="Arial"/>
          <w:sz w:val="22"/>
          <w:szCs w:val="22"/>
        </w:rPr>
        <w:t>Supplier</w:t>
      </w:r>
      <w:r w:rsidR="00F866C1" w:rsidRPr="0094705C">
        <w:rPr>
          <w:rFonts w:ascii="Arial" w:hAnsi="Arial" w:cs="Arial"/>
          <w:sz w:val="22"/>
          <w:szCs w:val="22"/>
        </w:rPr>
        <w:t xml:space="preserve"> shall submit a deviation / waiver for any such product for approvals by Sparton prior to delivery.  </w:t>
      </w:r>
    </w:p>
    <w:p w14:paraId="0CCC9ECF" w14:textId="77777777" w:rsidR="00C06A86" w:rsidRDefault="00C06A86" w:rsidP="00740B8B">
      <w:pPr>
        <w:pStyle w:val="Default"/>
        <w:spacing w:before="120"/>
        <w:ind w:left="1080" w:right="-302"/>
        <w:contextualSpacing/>
        <w:rPr>
          <w:rFonts w:ascii="Arial" w:hAnsi="Arial" w:cs="Arial"/>
          <w:sz w:val="22"/>
          <w:szCs w:val="22"/>
        </w:rPr>
      </w:pPr>
    </w:p>
    <w:p w14:paraId="3FA77669" w14:textId="0B0407BD" w:rsidR="004E4467" w:rsidRDefault="004E4467" w:rsidP="004E4467">
      <w:pPr>
        <w:pStyle w:val="Default"/>
        <w:spacing w:after="137"/>
        <w:ind w:left="-540" w:right="-302" w:firstLine="810"/>
        <w:contextualSpacing/>
        <w:rPr>
          <w:rFonts w:ascii="Arial" w:hAnsi="Arial" w:cs="Arial"/>
          <w:b/>
          <w:bCs/>
          <w:sz w:val="22"/>
          <w:szCs w:val="22"/>
        </w:rPr>
      </w:pPr>
      <w:r w:rsidRPr="0094705C">
        <w:rPr>
          <w:rFonts w:ascii="Arial" w:hAnsi="Arial" w:cs="Arial"/>
          <w:b/>
          <w:bCs/>
          <w:sz w:val="22"/>
          <w:szCs w:val="22"/>
        </w:rPr>
        <w:t>5.</w:t>
      </w:r>
      <w:r>
        <w:rPr>
          <w:rFonts w:ascii="Arial" w:hAnsi="Arial" w:cs="Arial"/>
          <w:b/>
          <w:bCs/>
          <w:sz w:val="22"/>
          <w:szCs w:val="22"/>
        </w:rPr>
        <w:t>8</w:t>
      </w:r>
      <w:r w:rsidRPr="0094705C">
        <w:rPr>
          <w:rFonts w:ascii="Arial" w:hAnsi="Arial" w:cs="Arial"/>
          <w:b/>
          <w:bCs/>
          <w:sz w:val="22"/>
          <w:szCs w:val="22"/>
        </w:rPr>
        <w:t xml:space="preserve"> </w:t>
      </w:r>
      <w:r>
        <w:rPr>
          <w:rFonts w:ascii="Arial" w:hAnsi="Arial" w:cs="Arial"/>
          <w:b/>
          <w:bCs/>
          <w:sz w:val="22"/>
          <w:szCs w:val="22"/>
        </w:rPr>
        <w:t>Business Continuity Plan</w:t>
      </w:r>
      <w:r w:rsidRPr="0094705C">
        <w:rPr>
          <w:rFonts w:ascii="Arial" w:hAnsi="Arial" w:cs="Arial"/>
          <w:b/>
          <w:bCs/>
          <w:sz w:val="22"/>
          <w:szCs w:val="22"/>
        </w:rPr>
        <w:t xml:space="preserve">: </w:t>
      </w:r>
    </w:p>
    <w:p w14:paraId="1494A3C6" w14:textId="538AD8DE" w:rsidR="001C6F73" w:rsidRDefault="00DE68E9" w:rsidP="00DE68E9">
      <w:pPr>
        <w:pStyle w:val="Default"/>
        <w:spacing w:before="120"/>
        <w:ind w:left="720" w:right="-302"/>
        <w:contextualSpacing/>
        <w:rPr>
          <w:rFonts w:ascii="Arial" w:hAnsi="Arial" w:cs="Arial"/>
          <w:sz w:val="22"/>
          <w:szCs w:val="22"/>
        </w:rPr>
      </w:pPr>
      <w:r w:rsidRPr="00214241">
        <w:rPr>
          <w:rFonts w:ascii="Arial" w:hAnsi="Arial" w:cs="Arial"/>
          <w:sz w:val="22"/>
          <w:szCs w:val="22"/>
        </w:rPr>
        <w:t xml:space="preserve">In todays rapid changing business environment, it is imperative that Sparton </w:t>
      </w:r>
      <w:r w:rsidR="00136EDC">
        <w:rPr>
          <w:rFonts w:ascii="Arial" w:hAnsi="Arial" w:cs="Arial"/>
          <w:sz w:val="22"/>
          <w:szCs w:val="22"/>
        </w:rPr>
        <w:t>S</w:t>
      </w:r>
      <w:r w:rsidRPr="00214241">
        <w:rPr>
          <w:rFonts w:ascii="Arial" w:hAnsi="Arial" w:cs="Arial"/>
          <w:sz w:val="22"/>
          <w:szCs w:val="22"/>
        </w:rPr>
        <w:t>uppliers maintain a documented disaster recovery and business continuity plan, which should outline strategies and procedures that will be enacted in the event of unforeseen circumstances such as natural disaster and other disruptions that could impact supplier operations to minimize downtime and ensure continuity of the supply chain.</w:t>
      </w:r>
    </w:p>
    <w:p w14:paraId="21B127E2" w14:textId="77777777" w:rsidR="00DE68E9" w:rsidRPr="0094705C" w:rsidRDefault="00DE68E9" w:rsidP="00214241">
      <w:pPr>
        <w:pStyle w:val="Default"/>
        <w:spacing w:before="120"/>
        <w:ind w:left="720" w:right="-302"/>
        <w:contextualSpacing/>
        <w:rPr>
          <w:rFonts w:ascii="Arial" w:hAnsi="Arial" w:cs="Arial"/>
          <w:sz w:val="22"/>
          <w:szCs w:val="22"/>
        </w:rPr>
      </w:pPr>
    </w:p>
    <w:p w14:paraId="694C9164" w14:textId="77777777" w:rsidR="00F866C1" w:rsidRPr="0094705C" w:rsidRDefault="00F866C1" w:rsidP="00415571">
      <w:pPr>
        <w:pStyle w:val="Default"/>
        <w:spacing w:before="120"/>
        <w:ind w:left="180" w:right="-302" w:hanging="180"/>
        <w:contextualSpacing/>
        <w:rPr>
          <w:rFonts w:ascii="Arial" w:hAnsi="Arial" w:cs="Arial"/>
          <w:sz w:val="23"/>
          <w:szCs w:val="23"/>
        </w:rPr>
      </w:pPr>
      <w:r w:rsidRPr="00A45FA3">
        <w:rPr>
          <w:rFonts w:ascii="Arial" w:hAnsi="Arial" w:cs="Arial"/>
          <w:b/>
          <w:bCs/>
          <w:sz w:val="23"/>
          <w:szCs w:val="23"/>
        </w:rPr>
        <w:t>6.0 Corrective Action Request:</w:t>
      </w:r>
      <w:r w:rsidRPr="0094705C">
        <w:rPr>
          <w:rFonts w:ascii="Arial" w:hAnsi="Arial" w:cs="Arial"/>
          <w:b/>
          <w:bCs/>
          <w:sz w:val="23"/>
          <w:szCs w:val="23"/>
        </w:rPr>
        <w:t xml:space="preserve"> </w:t>
      </w:r>
    </w:p>
    <w:p w14:paraId="39729826" w14:textId="21F2BAB4" w:rsidR="00F866C1" w:rsidRPr="00FD09BB" w:rsidRDefault="008E5190" w:rsidP="00BF6C2A">
      <w:pPr>
        <w:pStyle w:val="Default"/>
        <w:tabs>
          <w:tab w:val="left" w:pos="270"/>
        </w:tabs>
        <w:spacing w:before="120"/>
        <w:ind w:left="270" w:right="-302" w:hanging="4"/>
        <w:jc w:val="both"/>
        <w:rPr>
          <w:rFonts w:ascii="Arial" w:hAnsi="Arial" w:cs="Arial"/>
          <w:sz w:val="22"/>
          <w:szCs w:val="22"/>
        </w:rPr>
      </w:pPr>
      <w:r>
        <w:rPr>
          <w:rFonts w:ascii="Arial" w:hAnsi="Arial" w:cs="Arial"/>
          <w:b/>
          <w:sz w:val="22"/>
          <w:szCs w:val="22"/>
        </w:rPr>
        <w:t xml:space="preserve">6.1 </w:t>
      </w:r>
      <w:r w:rsidR="00F866C1" w:rsidRPr="0094705C">
        <w:rPr>
          <w:rFonts w:ascii="Arial" w:hAnsi="Arial" w:cs="Arial"/>
          <w:sz w:val="22"/>
          <w:szCs w:val="22"/>
        </w:rPr>
        <w:t>In the event Sparton</w:t>
      </w:r>
      <w:r w:rsidR="008D47FB">
        <w:rPr>
          <w:rFonts w:ascii="Arial" w:hAnsi="Arial" w:cs="Arial"/>
          <w:sz w:val="22"/>
          <w:szCs w:val="22"/>
        </w:rPr>
        <w:t xml:space="preserve"> repeatedly</w:t>
      </w:r>
      <w:r w:rsidR="00F866C1" w:rsidRPr="0094705C">
        <w:rPr>
          <w:rFonts w:ascii="Arial" w:hAnsi="Arial" w:cs="Arial"/>
          <w:sz w:val="22"/>
          <w:szCs w:val="22"/>
        </w:rPr>
        <w:t xml:space="preserve"> identifies </w:t>
      </w:r>
      <w:r w:rsidR="002D7FAC">
        <w:rPr>
          <w:rFonts w:ascii="Arial" w:hAnsi="Arial" w:cs="Arial"/>
          <w:sz w:val="22"/>
          <w:szCs w:val="22"/>
        </w:rPr>
        <w:t xml:space="preserve">repeated </w:t>
      </w:r>
      <w:r w:rsidR="00F866C1" w:rsidRPr="0094705C">
        <w:rPr>
          <w:rFonts w:ascii="Arial" w:hAnsi="Arial" w:cs="Arial"/>
          <w:sz w:val="22"/>
          <w:szCs w:val="22"/>
        </w:rPr>
        <w:t>non-conforming product</w:t>
      </w:r>
      <w:r w:rsidR="008D47FB">
        <w:rPr>
          <w:rFonts w:ascii="Arial" w:hAnsi="Arial" w:cs="Arial"/>
          <w:sz w:val="22"/>
          <w:szCs w:val="22"/>
        </w:rPr>
        <w:t xml:space="preserve"> or significant non conformance</w:t>
      </w:r>
      <w:r w:rsidR="002D7FAC">
        <w:rPr>
          <w:rFonts w:ascii="Arial" w:hAnsi="Arial" w:cs="Arial"/>
          <w:sz w:val="22"/>
          <w:szCs w:val="22"/>
        </w:rPr>
        <w:t xml:space="preserve"> issues</w:t>
      </w:r>
      <w:r w:rsidR="00F866C1" w:rsidRPr="0094705C">
        <w:rPr>
          <w:rFonts w:ascii="Arial" w:hAnsi="Arial" w:cs="Arial"/>
          <w:sz w:val="22"/>
          <w:szCs w:val="22"/>
        </w:rPr>
        <w:t xml:space="preserve">, which may be </w:t>
      </w:r>
      <w:r w:rsidR="008D47FB">
        <w:rPr>
          <w:rFonts w:ascii="Arial" w:hAnsi="Arial" w:cs="Arial"/>
          <w:sz w:val="22"/>
          <w:szCs w:val="22"/>
        </w:rPr>
        <w:t xml:space="preserve">detected </w:t>
      </w:r>
      <w:r w:rsidR="00F866C1" w:rsidRPr="0094705C">
        <w:rPr>
          <w:rFonts w:ascii="Arial" w:hAnsi="Arial" w:cs="Arial"/>
          <w:sz w:val="22"/>
          <w:szCs w:val="22"/>
        </w:rPr>
        <w:t xml:space="preserve">during the incoming inspection, manufacturing, final inspection processes and/or within the field or laboratory, a formal </w:t>
      </w:r>
      <w:r w:rsidR="002E6408">
        <w:rPr>
          <w:rFonts w:ascii="Arial" w:hAnsi="Arial" w:cs="Arial"/>
          <w:sz w:val="22"/>
          <w:szCs w:val="22"/>
        </w:rPr>
        <w:t>supplier</w:t>
      </w:r>
      <w:r w:rsidR="00BF6C2A">
        <w:rPr>
          <w:rFonts w:ascii="Arial" w:hAnsi="Arial" w:cs="Arial"/>
          <w:sz w:val="22"/>
          <w:szCs w:val="22"/>
        </w:rPr>
        <w:t xml:space="preserve"> </w:t>
      </w:r>
      <w:r w:rsidR="00F866C1" w:rsidRPr="0094705C">
        <w:rPr>
          <w:rFonts w:ascii="Arial" w:hAnsi="Arial" w:cs="Arial"/>
          <w:sz w:val="22"/>
          <w:szCs w:val="22"/>
        </w:rPr>
        <w:t>corrective action request (</w:t>
      </w:r>
      <w:r w:rsidR="002E6408">
        <w:rPr>
          <w:rFonts w:ascii="Arial" w:hAnsi="Arial" w:cs="Arial"/>
          <w:sz w:val="22"/>
          <w:szCs w:val="22"/>
        </w:rPr>
        <w:t>S</w:t>
      </w:r>
      <w:r w:rsidR="00F866C1" w:rsidRPr="0094705C">
        <w:rPr>
          <w:rFonts w:ascii="Arial" w:hAnsi="Arial" w:cs="Arial"/>
          <w:sz w:val="22"/>
          <w:szCs w:val="22"/>
        </w:rPr>
        <w:t>CA</w:t>
      </w:r>
      <w:r>
        <w:rPr>
          <w:rFonts w:ascii="Arial" w:hAnsi="Arial" w:cs="Arial"/>
          <w:sz w:val="22"/>
          <w:szCs w:val="22"/>
        </w:rPr>
        <w:t>R</w:t>
      </w:r>
      <w:r w:rsidR="00F866C1" w:rsidRPr="0094705C">
        <w:rPr>
          <w:rFonts w:ascii="Arial" w:hAnsi="Arial" w:cs="Arial"/>
          <w:sz w:val="22"/>
          <w:szCs w:val="22"/>
        </w:rPr>
        <w:t xml:space="preserve">) may </w:t>
      </w:r>
      <w:r w:rsidR="00F866C1" w:rsidRPr="00FD09BB">
        <w:rPr>
          <w:rFonts w:ascii="Arial" w:hAnsi="Arial" w:cs="Arial"/>
          <w:sz w:val="22"/>
          <w:szCs w:val="22"/>
        </w:rPr>
        <w:t xml:space="preserve">be </w:t>
      </w:r>
      <w:r w:rsidRPr="00FD09BB">
        <w:rPr>
          <w:rFonts w:ascii="Arial" w:hAnsi="Arial" w:cs="Arial"/>
          <w:sz w:val="22"/>
          <w:szCs w:val="22"/>
        </w:rPr>
        <w:t xml:space="preserve">requested from the supplier. </w:t>
      </w:r>
    </w:p>
    <w:p w14:paraId="7C43B614" w14:textId="77777777" w:rsidR="00F866C1" w:rsidRPr="0094705C" w:rsidRDefault="00F866C1" w:rsidP="00BF6C2A">
      <w:pPr>
        <w:pStyle w:val="Default"/>
        <w:spacing w:before="120"/>
        <w:ind w:left="-86" w:right="-302" w:firstLine="356"/>
        <w:rPr>
          <w:rFonts w:ascii="Arial" w:hAnsi="Arial" w:cs="Arial"/>
          <w:sz w:val="22"/>
          <w:szCs w:val="22"/>
        </w:rPr>
      </w:pPr>
      <w:r w:rsidRPr="00FD09BB">
        <w:rPr>
          <w:rFonts w:ascii="Arial" w:hAnsi="Arial" w:cs="Arial"/>
          <w:b/>
          <w:bCs/>
          <w:sz w:val="22"/>
          <w:szCs w:val="22"/>
        </w:rPr>
        <w:t>6.</w:t>
      </w:r>
      <w:r w:rsidR="00415AFC">
        <w:rPr>
          <w:rFonts w:ascii="Arial" w:hAnsi="Arial" w:cs="Arial"/>
          <w:b/>
          <w:bCs/>
          <w:sz w:val="22"/>
          <w:szCs w:val="22"/>
        </w:rPr>
        <w:t>2</w:t>
      </w:r>
      <w:r w:rsidRPr="00FD09BB">
        <w:rPr>
          <w:rFonts w:ascii="Arial" w:hAnsi="Arial" w:cs="Arial"/>
          <w:b/>
          <w:bCs/>
          <w:sz w:val="22"/>
          <w:szCs w:val="22"/>
        </w:rPr>
        <w:t xml:space="preserve"> Response:</w:t>
      </w:r>
      <w:r w:rsidRPr="0094705C">
        <w:rPr>
          <w:rFonts w:ascii="Arial" w:hAnsi="Arial" w:cs="Arial"/>
          <w:b/>
          <w:bCs/>
          <w:sz w:val="22"/>
          <w:szCs w:val="22"/>
        </w:rPr>
        <w:t xml:space="preserve"> </w:t>
      </w:r>
    </w:p>
    <w:p w14:paraId="4CAD1A05" w14:textId="65A54A00" w:rsidR="00392AA2" w:rsidRDefault="00BF6C2A" w:rsidP="00BF6C2A">
      <w:pPr>
        <w:pStyle w:val="Default"/>
        <w:spacing w:before="120"/>
        <w:ind w:left="270" w:right="-302" w:hanging="356"/>
        <w:rPr>
          <w:rFonts w:ascii="Arial" w:hAnsi="Arial" w:cs="Arial"/>
          <w:sz w:val="22"/>
          <w:szCs w:val="22"/>
        </w:rPr>
      </w:pPr>
      <w:r>
        <w:rPr>
          <w:rFonts w:ascii="Arial" w:hAnsi="Arial" w:cs="Arial"/>
          <w:sz w:val="22"/>
          <w:szCs w:val="22"/>
        </w:rPr>
        <w:t xml:space="preserve">      </w:t>
      </w:r>
      <w:r w:rsidR="00346A16">
        <w:rPr>
          <w:rFonts w:ascii="Arial" w:hAnsi="Arial" w:cs="Arial"/>
          <w:sz w:val="22"/>
          <w:szCs w:val="22"/>
        </w:rPr>
        <w:t xml:space="preserve">The supplier must </w:t>
      </w:r>
      <w:r w:rsidR="008D47FB">
        <w:rPr>
          <w:rFonts w:ascii="Arial" w:hAnsi="Arial" w:cs="Arial"/>
          <w:sz w:val="22"/>
          <w:szCs w:val="22"/>
        </w:rPr>
        <w:t xml:space="preserve">submit the analysis report in 8D format, and allow </w:t>
      </w:r>
      <w:r w:rsidR="00F77739">
        <w:rPr>
          <w:rFonts w:ascii="Arial" w:hAnsi="Arial" w:cs="Arial"/>
          <w:sz w:val="22"/>
          <w:szCs w:val="22"/>
        </w:rPr>
        <w:t xml:space="preserve">a </w:t>
      </w:r>
      <w:r w:rsidR="008D47FB">
        <w:rPr>
          <w:rFonts w:ascii="Arial" w:hAnsi="Arial" w:cs="Arial"/>
          <w:sz w:val="22"/>
          <w:szCs w:val="22"/>
        </w:rPr>
        <w:t xml:space="preserve">response timeline </w:t>
      </w:r>
      <w:r w:rsidR="00F77739">
        <w:rPr>
          <w:rFonts w:ascii="Arial" w:hAnsi="Arial" w:cs="Arial"/>
          <w:sz w:val="22"/>
          <w:szCs w:val="22"/>
        </w:rPr>
        <w:t xml:space="preserve">as shown </w:t>
      </w:r>
      <w:r w:rsidR="008D47FB">
        <w:rPr>
          <w:rFonts w:ascii="Arial" w:hAnsi="Arial" w:cs="Arial"/>
          <w:sz w:val="22"/>
          <w:szCs w:val="22"/>
        </w:rPr>
        <w:t>below:</w:t>
      </w:r>
      <w:r w:rsidR="006F5E77" w:rsidRPr="002417E5">
        <w:rPr>
          <w:rFonts w:ascii="Arial" w:hAnsi="Arial" w:cs="Arial"/>
          <w:sz w:val="22"/>
          <w:szCs w:val="22"/>
        </w:rPr>
        <w:t xml:space="preserve"> </w:t>
      </w:r>
    </w:p>
    <w:p w14:paraId="2B385C81" w14:textId="77777777" w:rsidR="0068409A" w:rsidRDefault="0068409A" w:rsidP="00BF6C2A">
      <w:pPr>
        <w:pStyle w:val="Default"/>
        <w:spacing w:before="120"/>
        <w:ind w:left="270" w:right="-302" w:hanging="356"/>
        <w:rPr>
          <w:rFonts w:ascii="Arial" w:hAnsi="Arial" w:cs="Arial"/>
          <w:sz w:val="22"/>
          <w:szCs w:val="22"/>
        </w:rPr>
      </w:pPr>
    </w:p>
    <w:p w14:paraId="68D37FD9" w14:textId="77777777" w:rsidR="0068409A" w:rsidRPr="002417E5" w:rsidRDefault="0068409A" w:rsidP="00BF6C2A">
      <w:pPr>
        <w:pStyle w:val="Default"/>
        <w:spacing w:before="120"/>
        <w:ind w:left="270" w:right="-302" w:hanging="356"/>
        <w:rPr>
          <w:rFonts w:ascii="Arial" w:hAnsi="Arial" w:cs="Arial"/>
          <w:sz w:val="22"/>
          <w:szCs w:val="22"/>
        </w:rPr>
      </w:pPr>
    </w:p>
    <w:p w14:paraId="252B2034" w14:textId="77777777" w:rsidR="00512117" w:rsidRDefault="00512117" w:rsidP="00264271">
      <w:pPr>
        <w:pStyle w:val="Default"/>
        <w:spacing w:before="120"/>
        <w:ind w:left="270" w:right="-302"/>
        <w:jc w:val="both"/>
        <w:rPr>
          <w:rFonts w:ascii="Arial" w:hAnsi="Arial" w:cs="Arial"/>
          <w:b/>
          <w:sz w:val="22"/>
          <w:szCs w:val="22"/>
        </w:rPr>
      </w:pPr>
      <w:r>
        <w:rPr>
          <w:rFonts w:ascii="Arial" w:hAnsi="Arial" w:cs="Arial"/>
          <w:b/>
          <w:sz w:val="22"/>
          <w:szCs w:val="22"/>
        </w:rPr>
        <w:t>Within 48 hours</w:t>
      </w:r>
    </w:p>
    <w:p w14:paraId="027F2E41" w14:textId="77777777" w:rsidR="00512117" w:rsidRDefault="00512117" w:rsidP="00264271">
      <w:pPr>
        <w:pStyle w:val="Default"/>
        <w:spacing w:before="120"/>
        <w:ind w:left="270" w:right="-302"/>
        <w:jc w:val="both"/>
        <w:rPr>
          <w:rFonts w:ascii="Arial" w:hAnsi="Arial" w:cs="Arial"/>
          <w:sz w:val="22"/>
          <w:szCs w:val="22"/>
        </w:rPr>
      </w:pPr>
      <w:r>
        <w:rPr>
          <w:rFonts w:ascii="Arial" w:hAnsi="Arial" w:cs="Arial"/>
          <w:sz w:val="22"/>
          <w:szCs w:val="22"/>
        </w:rPr>
        <w:t>Provide details of containment actions. This includes the verification of the supplier’s stock and work-in-progress (WIP) for similar defect, product in transit / shipped and completed product pending final release.</w:t>
      </w:r>
    </w:p>
    <w:p w14:paraId="641E3267" w14:textId="04D09262" w:rsidR="00512117" w:rsidRDefault="00512117" w:rsidP="00264271">
      <w:pPr>
        <w:pStyle w:val="Default"/>
        <w:spacing w:before="120"/>
        <w:ind w:left="270" w:right="-302"/>
        <w:jc w:val="both"/>
        <w:rPr>
          <w:rFonts w:ascii="Arial" w:hAnsi="Arial" w:cs="Arial"/>
          <w:b/>
          <w:sz w:val="22"/>
          <w:szCs w:val="22"/>
        </w:rPr>
      </w:pPr>
      <w:r>
        <w:rPr>
          <w:rFonts w:ascii="Arial" w:hAnsi="Arial" w:cs="Arial"/>
          <w:b/>
          <w:sz w:val="22"/>
          <w:szCs w:val="22"/>
        </w:rPr>
        <w:t xml:space="preserve">Within </w:t>
      </w:r>
      <w:r w:rsidR="00B612CE">
        <w:rPr>
          <w:rFonts w:ascii="Arial" w:hAnsi="Arial" w:cs="Arial"/>
          <w:b/>
          <w:sz w:val="22"/>
          <w:szCs w:val="22"/>
        </w:rPr>
        <w:t>10</w:t>
      </w:r>
      <w:r>
        <w:rPr>
          <w:rFonts w:ascii="Arial" w:hAnsi="Arial" w:cs="Arial"/>
          <w:b/>
          <w:sz w:val="22"/>
          <w:szCs w:val="22"/>
        </w:rPr>
        <w:t xml:space="preserve"> working days</w:t>
      </w:r>
    </w:p>
    <w:p w14:paraId="75807B80" w14:textId="223C174D" w:rsidR="00512117" w:rsidRDefault="00512117" w:rsidP="00264271">
      <w:pPr>
        <w:pStyle w:val="Default"/>
        <w:spacing w:before="120"/>
        <w:ind w:left="270" w:right="-302"/>
        <w:jc w:val="both"/>
        <w:rPr>
          <w:rFonts w:ascii="Arial" w:hAnsi="Arial" w:cs="Arial"/>
          <w:sz w:val="22"/>
          <w:szCs w:val="22"/>
        </w:rPr>
      </w:pPr>
      <w:r>
        <w:rPr>
          <w:rFonts w:ascii="Arial" w:hAnsi="Arial" w:cs="Arial"/>
          <w:sz w:val="22"/>
          <w:szCs w:val="22"/>
        </w:rPr>
        <w:t xml:space="preserve">Provide </w:t>
      </w:r>
      <w:r w:rsidR="00AF54FF">
        <w:rPr>
          <w:rFonts w:ascii="Arial" w:hAnsi="Arial" w:cs="Arial"/>
          <w:sz w:val="22"/>
          <w:szCs w:val="22"/>
        </w:rPr>
        <w:t xml:space="preserve">a </w:t>
      </w:r>
      <w:r>
        <w:rPr>
          <w:rFonts w:ascii="Arial" w:hAnsi="Arial" w:cs="Arial"/>
          <w:sz w:val="22"/>
          <w:szCs w:val="22"/>
        </w:rPr>
        <w:t>root cause analysis on the defect found</w:t>
      </w:r>
      <w:r w:rsidR="00AF54FF">
        <w:rPr>
          <w:rFonts w:ascii="Arial" w:hAnsi="Arial" w:cs="Arial"/>
          <w:sz w:val="22"/>
          <w:szCs w:val="22"/>
        </w:rPr>
        <w:t>.</w:t>
      </w:r>
    </w:p>
    <w:p w14:paraId="5D0EC56D" w14:textId="77A62C5A" w:rsidR="00512117" w:rsidRDefault="00512117" w:rsidP="0068409A">
      <w:pPr>
        <w:pStyle w:val="Default"/>
        <w:spacing w:before="120"/>
        <w:ind w:left="270" w:right="-302"/>
        <w:jc w:val="both"/>
        <w:rPr>
          <w:rFonts w:ascii="Arial" w:hAnsi="Arial" w:cs="Arial"/>
          <w:b/>
          <w:sz w:val="22"/>
          <w:szCs w:val="22"/>
        </w:rPr>
      </w:pPr>
      <w:r>
        <w:rPr>
          <w:rFonts w:ascii="Arial" w:hAnsi="Arial" w:cs="Arial"/>
          <w:b/>
          <w:sz w:val="22"/>
          <w:szCs w:val="22"/>
        </w:rPr>
        <w:t xml:space="preserve">Within </w:t>
      </w:r>
      <w:r w:rsidR="001318E3">
        <w:rPr>
          <w:rFonts w:ascii="Arial" w:hAnsi="Arial" w:cs="Arial"/>
          <w:b/>
          <w:sz w:val="22"/>
          <w:szCs w:val="22"/>
        </w:rPr>
        <w:t>20</w:t>
      </w:r>
      <w:r>
        <w:rPr>
          <w:rFonts w:ascii="Arial" w:hAnsi="Arial" w:cs="Arial"/>
          <w:b/>
          <w:sz w:val="22"/>
          <w:szCs w:val="22"/>
        </w:rPr>
        <w:t xml:space="preserve"> working days</w:t>
      </w:r>
    </w:p>
    <w:p w14:paraId="1AB8BE0B" w14:textId="42BAFB0A" w:rsidR="00512117" w:rsidRDefault="00512117" w:rsidP="00403DDB">
      <w:pPr>
        <w:pStyle w:val="Default"/>
        <w:spacing w:before="120"/>
        <w:ind w:left="270" w:right="-302"/>
        <w:rPr>
          <w:rFonts w:ascii="Arial" w:hAnsi="Arial" w:cs="Arial"/>
          <w:sz w:val="22"/>
          <w:szCs w:val="22"/>
        </w:rPr>
      </w:pPr>
      <w:r>
        <w:rPr>
          <w:rFonts w:ascii="Arial" w:hAnsi="Arial" w:cs="Arial"/>
          <w:sz w:val="22"/>
          <w:szCs w:val="22"/>
        </w:rPr>
        <w:t>Implement corrective and preventive actions</w:t>
      </w:r>
      <w:r w:rsidR="002E681E">
        <w:rPr>
          <w:rFonts w:ascii="Arial" w:hAnsi="Arial" w:cs="Arial"/>
          <w:sz w:val="22"/>
          <w:szCs w:val="22"/>
        </w:rPr>
        <w:t xml:space="preserve"> </w:t>
      </w:r>
      <w:r>
        <w:rPr>
          <w:rFonts w:ascii="Arial" w:hAnsi="Arial" w:cs="Arial"/>
          <w:sz w:val="22"/>
          <w:szCs w:val="22"/>
        </w:rPr>
        <w:t>and validate their effectiveness. Make sure they are implement</w:t>
      </w:r>
      <w:r w:rsidR="002A11D9">
        <w:rPr>
          <w:rFonts w:ascii="Arial" w:hAnsi="Arial" w:cs="Arial"/>
          <w:sz w:val="22"/>
          <w:szCs w:val="22"/>
        </w:rPr>
        <w:t>ed</w:t>
      </w:r>
      <w:r>
        <w:rPr>
          <w:rFonts w:ascii="Arial" w:hAnsi="Arial" w:cs="Arial"/>
          <w:sz w:val="22"/>
          <w:szCs w:val="22"/>
        </w:rPr>
        <w:t xml:space="preserve"> throughout production to Sparton and applied to other similar part number that might be affected.</w:t>
      </w:r>
    </w:p>
    <w:p w14:paraId="3C5F5E80" w14:textId="34EB5954" w:rsidR="00512117" w:rsidRPr="00512117" w:rsidRDefault="00512117" w:rsidP="00264271">
      <w:pPr>
        <w:pStyle w:val="Default"/>
        <w:spacing w:before="120"/>
        <w:ind w:left="270" w:right="-302"/>
        <w:jc w:val="both"/>
        <w:rPr>
          <w:rFonts w:ascii="Arial" w:hAnsi="Arial" w:cs="Arial"/>
          <w:sz w:val="22"/>
          <w:szCs w:val="22"/>
        </w:rPr>
      </w:pPr>
      <w:r>
        <w:rPr>
          <w:rFonts w:ascii="Arial" w:hAnsi="Arial" w:cs="Arial"/>
          <w:sz w:val="22"/>
          <w:szCs w:val="22"/>
        </w:rPr>
        <w:t>The supplier may ask for an extension if the original date cannot</w:t>
      </w:r>
      <w:r w:rsidR="00CF3BAB">
        <w:rPr>
          <w:rFonts w:ascii="Arial" w:hAnsi="Arial" w:cs="Arial"/>
          <w:sz w:val="22"/>
          <w:szCs w:val="22"/>
        </w:rPr>
        <w:t xml:space="preserve"> be met, provid</w:t>
      </w:r>
      <w:r w:rsidR="005C4B76">
        <w:rPr>
          <w:rFonts w:ascii="Arial" w:hAnsi="Arial" w:cs="Arial"/>
          <w:sz w:val="22"/>
          <w:szCs w:val="22"/>
        </w:rPr>
        <w:t>ing there is a valid reason for delays.</w:t>
      </w:r>
    </w:p>
    <w:p w14:paraId="31B91850" w14:textId="77777777" w:rsidR="00F866C1" w:rsidRDefault="00415AFC" w:rsidP="00BF6C2A">
      <w:pPr>
        <w:pStyle w:val="Default"/>
        <w:spacing w:before="120"/>
        <w:ind w:left="-86" w:right="-302" w:firstLine="356"/>
        <w:jc w:val="both"/>
        <w:rPr>
          <w:rFonts w:ascii="Arial" w:hAnsi="Arial" w:cs="Arial"/>
          <w:sz w:val="22"/>
          <w:szCs w:val="22"/>
        </w:rPr>
      </w:pPr>
      <w:r>
        <w:rPr>
          <w:rFonts w:ascii="Arial" w:hAnsi="Arial" w:cs="Arial"/>
          <w:b/>
          <w:sz w:val="22"/>
          <w:szCs w:val="22"/>
        </w:rPr>
        <w:t xml:space="preserve">6.3 </w:t>
      </w:r>
      <w:r w:rsidR="00F866C1" w:rsidRPr="0094705C">
        <w:rPr>
          <w:rFonts w:ascii="Arial" w:hAnsi="Arial" w:cs="Arial"/>
          <w:sz w:val="22"/>
          <w:szCs w:val="22"/>
        </w:rPr>
        <w:t xml:space="preserve">The response shall include: </w:t>
      </w:r>
    </w:p>
    <w:p w14:paraId="24E6774D" w14:textId="7C0DF498" w:rsidR="00F866C1" w:rsidRPr="002417E5" w:rsidRDefault="006F5E77" w:rsidP="00F16CA7">
      <w:pPr>
        <w:pStyle w:val="Default"/>
        <w:numPr>
          <w:ilvl w:val="0"/>
          <w:numId w:val="9"/>
        </w:numPr>
        <w:spacing w:before="120"/>
        <w:ind w:left="634" w:right="-302"/>
        <w:contextualSpacing/>
        <w:rPr>
          <w:rFonts w:ascii="Arial" w:hAnsi="Arial" w:cs="Arial"/>
          <w:sz w:val="22"/>
          <w:szCs w:val="22"/>
        </w:rPr>
      </w:pPr>
      <w:r w:rsidRPr="002417E5">
        <w:rPr>
          <w:rFonts w:ascii="Arial" w:hAnsi="Arial" w:cs="Arial"/>
          <w:sz w:val="22"/>
          <w:szCs w:val="22"/>
        </w:rPr>
        <w:t>Type of containment action taken by the supplier</w:t>
      </w:r>
      <w:r w:rsidR="00512117">
        <w:rPr>
          <w:rFonts w:ascii="Arial" w:hAnsi="Arial" w:cs="Arial"/>
          <w:sz w:val="22"/>
          <w:szCs w:val="22"/>
        </w:rPr>
        <w:t>, including certification / identification method</w:t>
      </w:r>
    </w:p>
    <w:p w14:paraId="387B8E54" w14:textId="1056FA40" w:rsidR="009A0BD8" w:rsidRPr="002417E5" w:rsidRDefault="006F5E77" w:rsidP="00F16CA7">
      <w:pPr>
        <w:pStyle w:val="Default"/>
        <w:numPr>
          <w:ilvl w:val="0"/>
          <w:numId w:val="9"/>
        </w:numPr>
        <w:spacing w:before="120"/>
        <w:ind w:left="634" w:right="-302"/>
        <w:contextualSpacing/>
        <w:rPr>
          <w:rFonts w:ascii="Arial" w:hAnsi="Arial" w:cs="Arial"/>
          <w:sz w:val="22"/>
          <w:szCs w:val="22"/>
        </w:rPr>
      </w:pPr>
      <w:r w:rsidRPr="002417E5">
        <w:rPr>
          <w:rFonts w:ascii="Arial" w:hAnsi="Arial" w:cs="Arial"/>
          <w:sz w:val="22"/>
          <w:szCs w:val="22"/>
        </w:rPr>
        <w:t>Results of supplier’s initial investigation</w:t>
      </w:r>
      <w:r w:rsidR="0086017D">
        <w:rPr>
          <w:rFonts w:ascii="Arial" w:hAnsi="Arial" w:cs="Arial"/>
          <w:sz w:val="22"/>
          <w:szCs w:val="22"/>
        </w:rPr>
        <w:t>,</w:t>
      </w:r>
      <w:r w:rsidRPr="002417E5">
        <w:rPr>
          <w:rFonts w:ascii="Arial" w:hAnsi="Arial" w:cs="Arial"/>
          <w:sz w:val="22"/>
          <w:szCs w:val="22"/>
        </w:rPr>
        <w:t xml:space="preserve"> including results of any in-house sorting, </w:t>
      </w:r>
      <w:r w:rsidR="0056614F">
        <w:rPr>
          <w:rFonts w:ascii="Arial" w:hAnsi="Arial" w:cs="Arial"/>
          <w:sz w:val="22"/>
          <w:szCs w:val="22"/>
        </w:rPr>
        <w:t xml:space="preserve">and </w:t>
      </w:r>
      <w:r w:rsidRPr="002417E5">
        <w:rPr>
          <w:rFonts w:ascii="Arial" w:hAnsi="Arial" w:cs="Arial"/>
          <w:sz w:val="22"/>
          <w:szCs w:val="22"/>
        </w:rPr>
        <w:t>fallout</w:t>
      </w:r>
      <w:r w:rsidR="0086017D">
        <w:rPr>
          <w:rFonts w:ascii="Arial" w:hAnsi="Arial" w:cs="Arial"/>
          <w:sz w:val="22"/>
          <w:szCs w:val="22"/>
        </w:rPr>
        <w:t>,</w:t>
      </w:r>
      <w:r w:rsidRPr="002417E5">
        <w:rPr>
          <w:rFonts w:ascii="Arial" w:hAnsi="Arial" w:cs="Arial"/>
          <w:sz w:val="22"/>
          <w:szCs w:val="22"/>
        </w:rPr>
        <w:t xml:space="preserve"> </w:t>
      </w:r>
      <w:r w:rsidR="0056614F">
        <w:rPr>
          <w:rFonts w:ascii="Arial" w:hAnsi="Arial" w:cs="Arial"/>
          <w:sz w:val="22"/>
          <w:szCs w:val="22"/>
        </w:rPr>
        <w:t xml:space="preserve">shall also </w:t>
      </w:r>
      <w:r w:rsidR="009A0BD8" w:rsidRPr="002417E5">
        <w:rPr>
          <w:rFonts w:ascii="Arial" w:hAnsi="Arial" w:cs="Arial"/>
          <w:sz w:val="22"/>
          <w:szCs w:val="22"/>
        </w:rPr>
        <w:t>includ</w:t>
      </w:r>
      <w:r w:rsidR="0056614F">
        <w:rPr>
          <w:rFonts w:ascii="Arial" w:hAnsi="Arial" w:cs="Arial"/>
          <w:sz w:val="22"/>
          <w:szCs w:val="22"/>
        </w:rPr>
        <w:t>e</w:t>
      </w:r>
      <w:r w:rsidRPr="002417E5">
        <w:rPr>
          <w:rFonts w:ascii="Arial" w:hAnsi="Arial" w:cs="Arial"/>
          <w:sz w:val="22"/>
          <w:szCs w:val="22"/>
        </w:rPr>
        <w:t xml:space="preserve"> </w:t>
      </w:r>
      <w:r w:rsidR="009A0BD8" w:rsidRPr="002417E5">
        <w:rPr>
          <w:rFonts w:ascii="Arial" w:hAnsi="Arial" w:cs="Arial"/>
          <w:sz w:val="22"/>
          <w:szCs w:val="22"/>
        </w:rPr>
        <w:t xml:space="preserve">the identification of any </w:t>
      </w:r>
      <w:r w:rsidRPr="002417E5">
        <w:rPr>
          <w:rFonts w:ascii="Arial" w:hAnsi="Arial" w:cs="Arial"/>
          <w:sz w:val="22"/>
          <w:szCs w:val="22"/>
        </w:rPr>
        <w:t>in transit inventory</w:t>
      </w:r>
      <w:r w:rsidR="009A0BD8" w:rsidRPr="002417E5">
        <w:rPr>
          <w:rFonts w:ascii="Arial" w:hAnsi="Arial" w:cs="Arial"/>
          <w:sz w:val="22"/>
          <w:szCs w:val="22"/>
        </w:rPr>
        <w:t>.</w:t>
      </w:r>
    </w:p>
    <w:p w14:paraId="770FFFAF" w14:textId="77777777" w:rsidR="006F5E77" w:rsidRPr="002417E5" w:rsidRDefault="006F5E77" w:rsidP="00F16CA7">
      <w:pPr>
        <w:pStyle w:val="Default"/>
        <w:numPr>
          <w:ilvl w:val="0"/>
          <w:numId w:val="9"/>
        </w:numPr>
        <w:spacing w:before="120"/>
        <w:ind w:left="634" w:right="-302"/>
        <w:contextualSpacing/>
        <w:rPr>
          <w:rFonts w:ascii="Arial" w:hAnsi="Arial" w:cs="Arial"/>
          <w:sz w:val="22"/>
          <w:szCs w:val="22"/>
        </w:rPr>
      </w:pPr>
      <w:r w:rsidRPr="002417E5">
        <w:rPr>
          <w:rFonts w:ascii="Arial" w:hAnsi="Arial" w:cs="Arial"/>
          <w:sz w:val="22"/>
          <w:szCs w:val="22"/>
        </w:rPr>
        <w:t>Identification of root cause</w:t>
      </w:r>
      <w:r w:rsidR="00512117">
        <w:rPr>
          <w:rFonts w:ascii="Arial" w:hAnsi="Arial" w:cs="Arial"/>
          <w:sz w:val="22"/>
          <w:szCs w:val="22"/>
        </w:rPr>
        <w:t xml:space="preserve"> considering the occurrence and lack of detection</w:t>
      </w:r>
      <w:r w:rsidRPr="002417E5">
        <w:rPr>
          <w:rFonts w:ascii="Arial" w:hAnsi="Arial" w:cs="Arial"/>
          <w:sz w:val="22"/>
          <w:szCs w:val="22"/>
        </w:rPr>
        <w:t xml:space="preserve"> of non-conformance or defect.</w:t>
      </w:r>
    </w:p>
    <w:p w14:paraId="3BD0CE3E" w14:textId="77777777" w:rsidR="006F5E77" w:rsidRPr="002417E5" w:rsidRDefault="00F866C1" w:rsidP="00F16CA7">
      <w:pPr>
        <w:pStyle w:val="Default"/>
        <w:numPr>
          <w:ilvl w:val="0"/>
          <w:numId w:val="9"/>
        </w:numPr>
        <w:spacing w:before="120"/>
        <w:ind w:left="634" w:right="-302"/>
        <w:contextualSpacing/>
        <w:rPr>
          <w:rFonts w:ascii="Arial" w:hAnsi="Arial" w:cs="Arial"/>
          <w:sz w:val="22"/>
          <w:szCs w:val="22"/>
        </w:rPr>
      </w:pPr>
      <w:r w:rsidRPr="002417E5">
        <w:rPr>
          <w:rFonts w:ascii="Arial" w:hAnsi="Arial" w:cs="Arial"/>
          <w:sz w:val="22"/>
          <w:szCs w:val="22"/>
        </w:rPr>
        <w:t xml:space="preserve">Corrective action steps taken to </w:t>
      </w:r>
      <w:r w:rsidR="006F5E77" w:rsidRPr="002417E5">
        <w:rPr>
          <w:rFonts w:ascii="Arial" w:hAnsi="Arial" w:cs="Arial"/>
          <w:sz w:val="22"/>
          <w:szCs w:val="22"/>
        </w:rPr>
        <w:t>correct any nonconforming material identified.</w:t>
      </w:r>
    </w:p>
    <w:p w14:paraId="5484E921" w14:textId="77777777" w:rsidR="00F866C1" w:rsidRPr="002417E5" w:rsidRDefault="006F5E77" w:rsidP="00F16CA7">
      <w:pPr>
        <w:pStyle w:val="Default"/>
        <w:numPr>
          <w:ilvl w:val="0"/>
          <w:numId w:val="9"/>
        </w:numPr>
        <w:spacing w:before="120"/>
        <w:ind w:left="634" w:right="-432"/>
        <w:contextualSpacing/>
        <w:rPr>
          <w:rFonts w:ascii="Arial" w:hAnsi="Arial" w:cs="Arial"/>
          <w:sz w:val="22"/>
          <w:szCs w:val="22"/>
        </w:rPr>
      </w:pPr>
      <w:r w:rsidRPr="002417E5">
        <w:rPr>
          <w:rFonts w:ascii="Arial" w:hAnsi="Arial" w:cs="Arial"/>
          <w:sz w:val="22"/>
          <w:szCs w:val="22"/>
        </w:rPr>
        <w:t xml:space="preserve">Action taken to </w:t>
      </w:r>
      <w:r w:rsidR="00F866C1" w:rsidRPr="002417E5">
        <w:rPr>
          <w:rFonts w:ascii="Arial" w:hAnsi="Arial" w:cs="Arial"/>
          <w:sz w:val="22"/>
          <w:szCs w:val="22"/>
        </w:rPr>
        <w:t xml:space="preserve">resolve the </w:t>
      </w:r>
      <w:r w:rsidR="00512117">
        <w:rPr>
          <w:rFonts w:ascii="Arial" w:hAnsi="Arial" w:cs="Arial"/>
          <w:sz w:val="22"/>
          <w:szCs w:val="22"/>
        </w:rPr>
        <w:t xml:space="preserve">occurrence and detection root cause of </w:t>
      </w:r>
      <w:r w:rsidR="00F866C1" w:rsidRPr="002417E5">
        <w:rPr>
          <w:rFonts w:ascii="Arial" w:hAnsi="Arial" w:cs="Arial"/>
          <w:sz w:val="22"/>
          <w:szCs w:val="22"/>
        </w:rPr>
        <w:t xml:space="preserve">non-conformance </w:t>
      </w:r>
      <w:r w:rsidRPr="002417E5">
        <w:rPr>
          <w:rFonts w:ascii="Arial" w:hAnsi="Arial" w:cs="Arial"/>
          <w:sz w:val="22"/>
          <w:szCs w:val="22"/>
        </w:rPr>
        <w:t>and prevent the reoccurrence of the non-conformance.</w:t>
      </w:r>
      <w:r w:rsidR="00F866C1" w:rsidRPr="002417E5">
        <w:rPr>
          <w:rFonts w:ascii="Arial" w:hAnsi="Arial" w:cs="Arial"/>
          <w:sz w:val="22"/>
          <w:szCs w:val="22"/>
        </w:rPr>
        <w:t xml:space="preserve"> </w:t>
      </w:r>
    </w:p>
    <w:p w14:paraId="574B8263" w14:textId="74A668CD" w:rsidR="00740B8B" w:rsidRPr="00F22AFC" w:rsidRDefault="00F866C1" w:rsidP="001447FC">
      <w:pPr>
        <w:pStyle w:val="Default"/>
        <w:numPr>
          <w:ilvl w:val="0"/>
          <w:numId w:val="9"/>
        </w:numPr>
        <w:spacing w:before="120"/>
        <w:ind w:left="634" w:right="-302"/>
        <w:contextualSpacing/>
        <w:rPr>
          <w:rFonts w:ascii="Arial" w:hAnsi="Arial" w:cs="Arial"/>
          <w:sz w:val="22"/>
          <w:szCs w:val="22"/>
        </w:rPr>
      </w:pPr>
      <w:r w:rsidRPr="002417E5">
        <w:rPr>
          <w:rFonts w:ascii="Arial" w:hAnsi="Arial" w:cs="Arial"/>
          <w:sz w:val="22"/>
          <w:szCs w:val="22"/>
        </w:rPr>
        <w:t xml:space="preserve">Date corrective actions steps became </w:t>
      </w:r>
      <w:r w:rsidR="00DC17AD" w:rsidRPr="002417E5">
        <w:rPr>
          <w:rFonts w:ascii="Arial" w:hAnsi="Arial" w:cs="Arial"/>
          <w:sz w:val="22"/>
          <w:szCs w:val="22"/>
        </w:rPr>
        <w:t>effective.</w:t>
      </w:r>
      <w:r w:rsidRPr="002417E5">
        <w:rPr>
          <w:rFonts w:ascii="Arial" w:hAnsi="Arial" w:cs="Arial"/>
          <w:sz w:val="22"/>
          <w:szCs w:val="22"/>
        </w:rPr>
        <w:t xml:space="preserve"> </w:t>
      </w:r>
    </w:p>
    <w:p w14:paraId="6833A60A" w14:textId="06EFD4CA" w:rsidR="00F866C1" w:rsidRPr="0094705C" w:rsidRDefault="00BF6C2A" w:rsidP="00F16CA7">
      <w:pPr>
        <w:pStyle w:val="Default"/>
        <w:spacing w:before="120"/>
        <w:ind w:right="-302" w:firstLine="270"/>
        <w:rPr>
          <w:rFonts w:ascii="Arial" w:hAnsi="Arial" w:cs="Arial"/>
          <w:sz w:val="22"/>
          <w:szCs w:val="22"/>
        </w:rPr>
      </w:pPr>
      <w:r>
        <w:rPr>
          <w:rFonts w:ascii="Arial" w:hAnsi="Arial" w:cs="Arial"/>
          <w:b/>
          <w:bCs/>
          <w:sz w:val="22"/>
          <w:szCs w:val="22"/>
        </w:rPr>
        <w:t>6.</w:t>
      </w:r>
      <w:r w:rsidR="00512117">
        <w:rPr>
          <w:rFonts w:ascii="Arial" w:hAnsi="Arial" w:cs="Arial"/>
          <w:b/>
          <w:bCs/>
          <w:sz w:val="22"/>
          <w:szCs w:val="22"/>
        </w:rPr>
        <w:t>4</w:t>
      </w:r>
      <w:r w:rsidR="00512117" w:rsidRPr="0094705C">
        <w:rPr>
          <w:rFonts w:ascii="Arial" w:hAnsi="Arial" w:cs="Arial"/>
          <w:b/>
          <w:bCs/>
          <w:sz w:val="22"/>
          <w:szCs w:val="22"/>
        </w:rPr>
        <w:t xml:space="preserve"> </w:t>
      </w:r>
      <w:r w:rsidR="00F866C1" w:rsidRPr="0094705C">
        <w:rPr>
          <w:rFonts w:ascii="Arial" w:hAnsi="Arial" w:cs="Arial"/>
          <w:b/>
          <w:bCs/>
          <w:sz w:val="22"/>
          <w:szCs w:val="22"/>
        </w:rPr>
        <w:t xml:space="preserve">Approvals: </w:t>
      </w:r>
    </w:p>
    <w:p w14:paraId="5892B17B" w14:textId="4FAA40B7" w:rsidR="00F16CA7" w:rsidRDefault="00F866C1" w:rsidP="001C6F73">
      <w:pPr>
        <w:pStyle w:val="Default"/>
        <w:ind w:left="270" w:right="-302"/>
        <w:jc w:val="both"/>
        <w:rPr>
          <w:rFonts w:ascii="Arial" w:hAnsi="Arial" w:cs="Arial"/>
          <w:sz w:val="22"/>
          <w:szCs w:val="22"/>
        </w:rPr>
      </w:pPr>
      <w:r w:rsidRPr="0094705C">
        <w:rPr>
          <w:rFonts w:ascii="Arial" w:hAnsi="Arial" w:cs="Arial"/>
          <w:sz w:val="22"/>
          <w:szCs w:val="22"/>
        </w:rPr>
        <w:t>All submitted corrective action responses are subject to verification and approval by Sparton</w:t>
      </w:r>
      <w:r w:rsidR="008E5190">
        <w:rPr>
          <w:rFonts w:ascii="Arial" w:hAnsi="Arial" w:cs="Arial"/>
          <w:sz w:val="22"/>
          <w:szCs w:val="22"/>
        </w:rPr>
        <w:t>.</w:t>
      </w:r>
      <w:r w:rsidRPr="0094705C">
        <w:rPr>
          <w:rFonts w:ascii="Arial" w:hAnsi="Arial" w:cs="Arial"/>
          <w:sz w:val="22"/>
          <w:szCs w:val="22"/>
        </w:rPr>
        <w:t xml:space="preserve"> </w:t>
      </w:r>
      <w:r w:rsidR="008E5190">
        <w:rPr>
          <w:rFonts w:ascii="Arial" w:hAnsi="Arial" w:cs="Arial"/>
          <w:sz w:val="22"/>
          <w:szCs w:val="22"/>
        </w:rPr>
        <w:t xml:space="preserve">This shall include </w:t>
      </w:r>
      <w:r w:rsidRPr="0094705C">
        <w:rPr>
          <w:rFonts w:ascii="Arial" w:hAnsi="Arial" w:cs="Arial"/>
          <w:sz w:val="22"/>
          <w:szCs w:val="22"/>
        </w:rPr>
        <w:t xml:space="preserve">monitoring of all future shipments of product to ensure that corrective action taken has produced the intended results. </w:t>
      </w:r>
      <w:r w:rsidR="00512117">
        <w:rPr>
          <w:rFonts w:ascii="Arial" w:hAnsi="Arial" w:cs="Arial"/>
          <w:sz w:val="22"/>
          <w:szCs w:val="22"/>
        </w:rPr>
        <w:t xml:space="preserve">At least three shipments </w:t>
      </w:r>
      <w:r w:rsidR="001431F3">
        <w:rPr>
          <w:rFonts w:ascii="Arial" w:hAnsi="Arial" w:cs="Arial"/>
          <w:sz w:val="22"/>
          <w:szCs w:val="22"/>
        </w:rPr>
        <w:t>after</w:t>
      </w:r>
      <w:r w:rsidR="00512117">
        <w:rPr>
          <w:rFonts w:ascii="Arial" w:hAnsi="Arial" w:cs="Arial"/>
          <w:sz w:val="22"/>
          <w:szCs w:val="22"/>
        </w:rPr>
        <w:t xml:space="preserve"> </w:t>
      </w:r>
      <w:r w:rsidR="003E37FF">
        <w:rPr>
          <w:rFonts w:ascii="Arial" w:hAnsi="Arial" w:cs="Arial"/>
          <w:sz w:val="22"/>
          <w:szCs w:val="22"/>
        </w:rPr>
        <w:t xml:space="preserve">the </w:t>
      </w:r>
      <w:r w:rsidR="00512117">
        <w:rPr>
          <w:rFonts w:ascii="Arial" w:hAnsi="Arial" w:cs="Arial"/>
          <w:sz w:val="22"/>
          <w:szCs w:val="22"/>
        </w:rPr>
        <w:t>SCAR must be marked or labelled for prompt identification at Sparton warehouse.</w:t>
      </w:r>
    </w:p>
    <w:p w14:paraId="00A9ECA0" w14:textId="77777777" w:rsidR="00512117" w:rsidRDefault="00512117" w:rsidP="00BF6C2A">
      <w:pPr>
        <w:pStyle w:val="Default"/>
        <w:spacing w:before="200" w:after="120"/>
        <w:ind w:left="270" w:right="-302"/>
        <w:jc w:val="both"/>
        <w:rPr>
          <w:rFonts w:ascii="Arial" w:hAnsi="Arial" w:cs="Arial"/>
          <w:sz w:val="22"/>
          <w:szCs w:val="22"/>
        </w:rPr>
      </w:pPr>
      <w:r>
        <w:rPr>
          <w:rFonts w:ascii="Arial" w:hAnsi="Arial" w:cs="Arial"/>
          <w:sz w:val="22"/>
          <w:szCs w:val="22"/>
        </w:rPr>
        <w:t>Example of certification labels:</w:t>
      </w:r>
    </w:p>
    <w:p w14:paraId="75CE8496" w14:textId="0EC15659" w:rsidR="00F22AFC" w:rsidRDefault="009278DC" w:rsidP="00F22AFC">
      <w:pPr>
        <w:pStyle w:val="Default"/>
        <w:spacing w:before="200" w:after="120"/>
        <w:ind w:left="270" w:right="-302"/>
        <w:jc w:val="both"/>
        <w:rPr>
          <w:rFonts w:ascii="Arial" w:hAnsi="Arial" w:cs="Arial"/>
          <w:b/>
          <w:sz w:val="22"/>
          <w:szCs w:val="22"/>
        </w:rPr>
      </w:pPr>
      <w:r w:rsidRPr="003654B0">
        <w:rPr>
          <w:noProof/>
          <w:lang w:val="en-US" w:eastAsia="en-US"/>
        </w:rPr>
        <w:drawing>
          <wp:inline distT="0" distB="0" distL="0" distR="0" wp14:anchorId="5AC1FD60" wp14:editId="4EA2EF19">
            <wp:extent cx="1438275" cy="8191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38275" cy="819150"/>
                    </a:xfrm>
                    <a:prstGeom prst="rect">
                      <a:avLst/>
                    </a:prstGeom>
                    <a:noFill/>
                    <a:ln>
                      <a:noFill/>
                    </a:ln>
                  </pic:spPr>
                </pic:pic>
              </a:graphicData>
            </a:graphic>
          </wp:inline>
        </w:drawing>
      </w:r>
      <w:r w:rsidRPr="003654B0">
        <w:rPr>
          <w:noProof/>
          <w:lang w:val="en-US" w:eastAsia="en-US"/>
        </w:rPr>
        <w:drawing>
          <wp:inline distT="0" distB="0" distL="0" distR="0" wp14:anchorId="5F223B24" wp14:editId="083E41D0">
            <wp:extent cx="13716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800100"/>
                    </a:xfrm>
                    <a:prstGeom prst="rect">
                      <a:avLst/>
                    </a:prstGeom>
                    <a:noFill/>
                    <a:ln>
                      <a:noFill/>
                    </a:ln>
                  </pic:spPr>
                </pic:pic>
              </a:graphicData>
            </a:graphic>
          </wp:inline>
        </w:drawing>
      </w:r>
    </w:p>
    <w:p w14:paraId="37A570B1" w14:textId="77777777" w:rsidR="00244E96" w:rsidRDefault="00244E96" w:rsidP="00F22AFC">
      <w:pPr>
        <w:pStyle w:val="Default"/>
        <w:spacing w:before="200" w:after="120"/>
        <w:ind w:left="270" w:right="-302"/>
        <w:jc w:val="both"/>
        <w:rPr>
          <w:rFonts w:ascii="Arial" w:hAnsi="Arial" w:cs="Arial"/>
          <w:b/>
          <w:sz w:val="22"/>
          <w:szCs w:val="22"/>
        </w:rPr>
      </w:pPr>
    </w:p>
    <w:p w14:paraId="75860DB8" w14:textId="77777777" w:rsidR="00F866C1" w:rsidRPr="0094705C" w:rsidRDefault="00F866C1" w:rsidP="00415571">
      <w:pPr>
        <w:pStyle w:val="Default"/>
        <w:spacing w:after="155"/>
        <w:ind w:left="360" w:right="-305" w:hanging="360"/>
        <w:rPr>
          <w:rFonts w:ascii="Arial" w:hAnsi="Arial" w:cs="Arial"/>
          <w:sz w:val="23"/>
          <w:szCs w:val="23"/>
        </w:rPr>
      </w:pPr>
      <w:r w:rsidRPr="0094705C">
        <w:rPr>
          <w:rFonts w:ascii="Arial" w:hAnsi="Arial" w:cs="Arial"/>
          <w:b/>
          <w:bCs/>
          <w:sz w:val="23"/>
          <w:szCs w:val="23"/>
        </w:rPr>
        <w:t xml:space="preserve">7.0 Records: </w:t>
      </w:r>
    </w:p>
    <w:p w14:paraId="32C946EA" w14:textId="77777777" w:rsidR="00F866C1" w:rsidRPr="0094705C" w:rsidRDefault="00F866C1" w:rsidP="00BF6C2A">
      <w:pPr>
        <w:pStyle w:val="Default"/>
        <w:spacing w:before="120"/>
        <w:ind w:left="-90" w:right="-305" w:firstLine="360"/>
        <w:rPr>
          <w:rFonts w:ascii="Arial" w:hAnsi="Arial" w:cs="Arial"/>
          <w:sz w:val="22"/>
          <w:szCs w:val="22"/>
        </w:rPr>
      </w:pPr>
      <w:r w:rsidRPr="0094705C">
        <w:rPr>
          <w:rFonts w:ascii="Arial" w:hAnsi="Arial" w:cs="Arial"/>
          <w:b/>
          <w:bCs/>
          <w:sz w:val="22"/>
          <w:szCs w:val="22"/>
        </w:rPr>
        <w:t xml:space="preserve">7.1 Inspection: </w:t>
      </w:r>
    </w:p>
    <w:p w14:paraId="6EB25300" w14:textId="13C3F98E" w:rsidR="00F866C1" w:rsidRDefault="00442F0A" w:rsidP="00415571">
      <w:pPr>
        <w:pStyle w:val="Default"/>
        <w:spacing w:before="120" w:after="120"/>
        <w:ind w:left="270" w:right="-305"/>
        <w:jc w:val="both"/>
        <w:rPr>
          <w:rFonts w:ascii="Arial" w:hAnsi="Arial" w:cs="Arial"/>
          <w:sz w:val="22"/>
          <w:szCs w:val="22"/>
        </w:rPr>
      </w:pPr>
      <w:r>
        <w:rPr>
          <w:rFonts w:ascii="Arial" w:hAnsi="Arial" w:cs="Arial"/>
          <w:sz w:val="22"/>
          <w:szCs w:val="22"/>
        </w:rPr>
        <w:t xml:space="preserve">The </w:t>
      </w:r>
      <w:r w:rsidR="00310DFD" w:rsidRPr="0094705C">
        <w:rPr>
          <w:rFonts w:ascii="Arial" w:hAnsi="Arial" w:cs="Arial"/>
          <w:sz w:val="22"/>
          <w:szCs w:val="22"/>
        </w:rPr>
        <w:t>Supplier</w:t>
      </w:r>
      <w:r w:rsidR="00F866C1" w:rsidRPr="0094705C">
        <w:rPr>
          <w:rFonts w:ascii="Arial" w:hAnsi="Arial" w:cs="Arial"/>
          <w:sz w:val="22"/>
          <w:szCs w:val="22"/>
        </w:rPr>
        <w:t xml:space="preserve"> shall identify and undertake </w:t>
      </w:r>
      <w:r w:rsidR="0038214B" w:rsidRPr="0094705C">
        <w:rPr>
          <w:rFonts w:ascii="Arial" w:hAnsi="Arial" w:cs="Arial"/>
          <w:sz w:val="22"/>
          <w:szCs w:val="22"/>
        </w:rPr>
        <w:t>i</w:t>
      </w:r>
      <w:r w:rsidR="00F866C1" w:rsidRPr="0094705C">
        <w:rPr>
          <w:rFonts w:ascii="Arial" w:hAnsi="Arial" w:cs="Arial"/>
          <w:sz w:val="22"/>
          <w:szCs w:val="22"/>
        </w:rPr>
        <w:t xml:space="preserve">nspection of deliverables during product processing for conformance to Sparton’s requirements such as the PO, Drawings, </w:t>
      </w:r>
      <w:r w:rsidR="001C1CF6">
        <w:rPr>
          <w:rFonts w:ascii="Arial" w:hAnsi="Arial" w:cs="Arial"/>
          <w:sz w:val="22"/>
          <w:szCs w:val="22"/>
        </w:rPr>
        <w:t xml:space="preserve">and </w:t>
      </w:r>
      <w:r w:rsidR="00F866C1" w:rsidRPr="0094705C">
        <w:rPr>
          <w:rFonts w:ascii="Arial" w:hAnsi="Arial" w:cs="Arial"/>
          <w:sz w:val="22"/>
          <w:szCs w:val="22"/>
        </w:rPr>
        <w:t>Test Specification</w:t>
      </w:r>
      <w:r w:rsidR="0038214B" w:rsidRPr="0094705C">
        <w:rPr>
          <w:rFonts w:ascii="Arial" w:hAnsi="Arial" w:cs="Arial"/>
          <w:sz w:val="22"/>
          <w:szCs w:val="22"/>
        </w:rPr>
        <w:t>s Workmanship Standards, etc</w:t>
      </w:r>
      <w:r w:rsidR="0018303D">
        <w:rPr>
          <w:rFonts w:ascii="Arial" w:hAnsi="Arial" w:cs="Arial"/>
          <w:sz w:val="22"/>
          <w:szCs w:val="22"/>
        </w:rPr>
        <w:t>.</w:t>
      </w:r>
    </w:p>
    <w:p w14:paraId="4A271897" w14:textId="77777777" w:rsidR="00F866C1" w:rsidRPr="0094705C" w:rsidRDefault="00F866C1" w:rsidP="00BF6C2A">
      <w:pPr>
        <w:pStyle w:val="Default"/>
        <w:spacing w:before="120"/>
        <w:ind w:left="-90" w:right="-305" w:firstLine="810"/>
        <w:rPr>
          <w:rFonts w:ascii="Arial" w:hAnsi="Arial" w:cs="Arial"/>
          <w:sz w:val="22"/>
          <w:szCs w:val="22"/>
        </w:rPr>
      </w:pPr>
      <w:r w:rsidRPr="0094705C">
        <w:rPr>
          <w:rFonts w:ascii="Arial" w:hAnsi="Arial" w:cs="Arial"/>
          <w:b/>
          <w:bCs/>
          <w:sz w:val="22"/>
          <w:szCs w:val="22"/>
        </w:rPr>
        <w:t xml:space="preserve">7.1.1 Raw material certification and verification: </w:t>
      </w:r>
    </w:p>
    <w:p w14:paraId="58E740C8" w14:textId="5E295EAA" w:rsidR="00BF6C2A" w:rsidRPr="0094705C" w:rsidRDefault="001C1CF6" w:rsidP="00BA6F72">
      <w:pPr>
        <w:pStyle w:val="Default"/>
        <w:spacing w:before="120" w:after="120"/>
        <w:ind w:left="720" w:right="-305"/>
        <w:jc w:val="both"/>
        <w:rPr>
          <w:rFonts w:ascii="Arial" w:hAnsi="Arial" w:cs="Arial"/>
          <w:sz w:val="22"/>
          <w:szCs w:val="22"/>
        </w:rPr>
      </w:pPr>
      <w:r>
        <w:rPr>
          <w:rFonts w:ascii="Arial" w:hAnsi="Arial" w:cs="Arial"/>
          <w:sz w:val="22"/>
          <w:szCs w:val="22"/>
        </w:rPr>
        <w:t xml:space="preserve">The </w:t>
      </w:r>
      <w:r w:rsidR="00310DFD" w:rsidRPr="0094705C">
        <w:rPr>
          <w:rFonts w:ascii="Arial" w:hAnsi="Arial" w:cs="Arial"/>
          <w:sz w:val="22"/>
          <w:szCs w:val="22"/>
        </w:rPr>
        <w:t>Supplier</w:t>
      </w:r>
      <w:r w:rsidR="00F866C1" w:rsidRPr="0094705C">
        <w:rPr>
          <w:rFonts w:ascii="Arial" w:hAnsi="Arial" w:cs="Arial"/>
          <w:sz w:val="22"/>
          <w:szCs w:val="22"/>
        </w:rPr>
        <w:t xml:space="preserve"> shall maintain documentation records that certify the raw material used and testing performed on products. </w:t>
      </w:r>
    </w:p>
    <w:p w14:paraId="3AAD1006" w14:textId="77777777" w:rsidR="00F866C1" w:rsidRPr="0094705C" w:rsidRDefault="00F866C1" w:rsidP="00BF6C2A">
      <w:pPr>
        <w:pStyle w:val="Default"/>
        <w:spacing w:before="120"/>
        <w:ind w:left="-90" w:right="-305" w:firstLine="360"/>
        <w:rPr>
          <w:rFonts w:ascii="Arial" w:hAnsi="Arial" w:cs="Arial"/>
          <w:color w:val="auto"/>
          <w:sz w:val="22"/>
          <w:szCs w:val="22"/>
        </w:rPr>
      </w:pPr>
      <w:r w:rsidRPr="0094705C">
        <w:rPr>
          <w:rFonts w:ascii="Arial" w:hAnsi="Arial" w:cs="Arial"/>
          <w:b/>
          <w:bCs/>
          <w:sz w:val="22"/>
          <w:szCs w:val="22"/>
        </w:rPr>
        <w:t xml:space="preserve">7.2 Retention: </w:t>
      </w:r>
    </w:p>
    <w:p w14:paraId="1C4C8814" w14:textId="0F76C9AB" w:rsidR="00F866C1" w:rsidRPr="0094705C" w:rsidRDefault="00BF6C2A" w:rsidP="00BF6C2A">
      <w:pPr>
        <w:pStyle w:val="Default"/>
        <w:spacing w:before="120" w:after="120"/>
        <w:ind w:left="270" w:right="-305" w:hanging="360"/>
        <w:jc w:val="both"/>
        <w:rPr>
          <w:rFonts w:ascii="Arial" w:hAnsi="Arial" w:cs="Arial"/>
          <w:color w:val="auto"/>
          <w:sz w:val="22"/>
          <w:szCs w:val="22"/>
        </w:rPr>
      </w:pPr>
      <w:r>
        <w:rPr>
          <w:rFonts w:ascii="Arial" w:hAnsi="Arial" w:cs="Arial"/>
          <w:color w:val="auto"/>
          <w:sz w:val="22"/>
          <w:szCs w:val="22"/>
        </w:rPr>
        <w:t xml:space="preserve">      </w:t>
      </w:r>
      <w:r w:rsidR="00F866C1" w:rsidRPr="0094705C">
        <w:rPr>
          <w:rFonts w:ascii="Arial" w:hAnsi="Arial" w:cs="Arial"/>
          <w:color w:val="auto"/>
          <w:sz w:val="22"/>
          <w:szCs w:val="22"/>
        </w:rPr>
        <w:t>Unless otherwise specified on the PO</w:t>
      </w:r>
      <w:r w:rsidR="00982AE4">
        <w:rPr>
          <w:rFonts w:ascii="Arial" w:hAnsi="Arial" w:cs="Arial"/>
          <w:color w:val="auto"/>
          <w:sz w:val="22"/>
          <w:szCs w:val="22"/>
        </w:rPr>
        <w:t xml:space="preserve"> by the customer contract</w:t>
      </w:r>
      <w:r w:rsidR="00F866C1" w:rsidRPr="0094705C">
        <w:rPr>
          <w:rFonts w:ascii="Arial" w:hAnsi="Arial" w:cs="Arial"/>
          <w:color w:val="auto"/>
          <w:sz w:val="22"/>
          <w:szCs w:val="22"/>
        </w:rPr>
        <w:t xml:space="preserve">, all quality records for </w:t>
      </w:r>
      <w:r w:rsidR="0038214B" w:rsidRPr="0094705C">
        <w:rPr>
          <w:rFonts w:ascii="Arial" w:hAnsi="Arial" w:cs="Arial"/>
          <w:color w:val="auto"/>
          <w:sz w:val="22"/>
          <w:szCs w:val="22"/>
        </w:rPr>
        <w:t xml:space="preserve">Sparton material </w:t>
      </w:r>
      <w:r w:rsidR="00F866C1" w:rsidRPr="0094705C">
        <w:rPr>
          <w:rFonts w:ascii="Arial" w:hAnsi="Arial" w:cs="Arial"/>
          <w:color w:val="auto"/>
          <w:sz w:val="22"/>
          <w:szCs w:val="22"/>
        </w:rPr>
        <w:t xml:space="preserve">ordered shall be retained for a minimum of </w:t>
      </w:r>
      <w:r w:rsidR="00E859B9">
        <w:rPr>
          <w:rFonts w:ascii="Arial" w:hAnsi="Arial" w:cs="Arial"/>
          <w:color w:val="auto"/>
          <w:sz w:val="22"/>
          <w:szCs w:val="22"/>
        </w:rPr>
        <w:t xml:space="preserve">four </w:t>
      </w:r>
      <w:r w:rsidR="00F866C1" w:rsidRPr="0094705C">
        <w:rPr>
          <w:rFonts w:ascii="Arial" w:hAnsi="Arial" w:cs="Arial"/>
          <w:color w:val="auto"/>
          <w:sz w:val="22"/>
          <w:szCs w:val="22"/>
        </w:rPr>
        <w:t>years after final delivery to Sparton</w:t>
      </w:r>
      <w:r w:rsidR="0038214B" w:rsidRPr="0094705C">
        <w:rPr>
          <w:rFonts w:ascii="Arial" w:hAnsi="Arial" w:cs="Arial"/>
          <w:color w:val="auto"/>
          <w:sz w:val="22"/>
          <w:szCs w:val="22"/>
        </w:rPr>
        <w:t>.  This</w:t>
      </w:r>
      <w:r w:rsidR="00F866C1" w:rsidRPr="0094705C">
        <w:rPr>
          <w:rFonts w:ascii="Arial" w:hAnsi="Arial" w:cs="Arial"/>
          <w:color w:val="auto"/>
          <w:sz w:val="22"/>
          <w:szCs w:val="22"/>
        </w:rPr>
        <w:t xml:space="preserve"> includes but </w:t>
      </w:r>
      <w:r w:rsidR="0038214B" w:rsidRPr="0094705C">
        <w:rPr>
          <w:rFonts w:ascii="Arial" w:hAnsi="Arial" w:cs="Arial"/>
          <w:color w:val="auto"/>
          <w:sz w:val="22"/>
          <w:szCs w:val="22"/>
        </w:rPr>
        <w:t xml:space="preserve">is </w:t>
      </w:r>
      <w:r w:rsidR="00F866C1" w:rsidRPr="0094705C">
        <w:rPr>
          <w:rFonts w:ascii="Arial" w:hAnsi="Arial" w:cs="Arial"/>
          <w:color w:val="auto"/>
          <w:sz w:val="22"/>
          <w:szCs w:val="22"/>
        </w:rPr>
        <w:t xml:space="preserve">not limited to, inspection </w:t>
      </w:r>
      <w:r w:rsidR="00365A7C">
        <w:rPr>
          <w:rFonts w:ascii="Arial" w:hAnsi="Arial" w:cs="Arial"/>
          <w:color w:val="auto"/>
          <w:sz w:val="22"/>
          <w:szCs w:val="22"/>
        </w:rPr>
        <w:t xml:space="preserve">records </w:t>
      </w:r>
      <w:r w:rsidR="00F866C1" w:rsidRPr="0094705C">
        <w:rPr>
          <w:rFonts w:ascii="Arial" w:hAnsi="Arial" w:cs="Arial"/>
          <w:color w:val="auto"/>
          <w:sz w:val="22"/>
          <w:szCs w:val="22"/>
        </w:rPr>
        <w:t xml:space="preserve">and traceability records. </w:t>
      </w:r>
    </w:p>
    <w:p w14:paraId="3F0D2F32" w14:textId="77777777" w:rsidR="00F866C1" w:rsidRPr="00F16CA7" w:rsidRDefault="00F866C1" w:rsidP="00E86755">
      <w:pPr>
        <w:pStyle w:val="Default"/>
        <w:spacing w:before="120" w:after="120"/>
        <w:ind w:left="-90" w:right="-305"/>
        <w:jc w:val="both"/>
        <w:rPr>
          <w:rFonts w:ascii="Arial" w:hAnsi="Arial" w:cs="Arial"/>
          <w:i/>
          <w:iCs/>
          <w:color w:val="auto"/>
          <w:sz w:val="22"/>
          <w:szCs w:val="22"/>
        </w:rPr>
      </w:pPr>
      <w:r w:rsidRPr="00F16CA7">
        <w:rPr>
          <w:rFonts w:ascii="Arial" w:hAnsi="Arial" w:cs="Arial"/>
          <w:b/>
          <w:i/>
          <w:iCs/>
          <w:color w:val="auto"/>
          <w:sz w:val="22"/>
          <w:szCs w:val="22"/>
        </w:rPr>
        <w:t xml:space="preserve">NOTE: </w:t>
      </w:r>
      <w:r w:rsidRPr="00F16CA7">
        <w:rPr>
          <w:rFonts w:ascii="Arial" w:hAnsi="Arial" w:cs="Arial"/>
          <w:i/>
          <w:iCs/>
          <w:color w:val="auto"/>
          <w:sz w:val="22"/>
          <w:szCs w:val="22"/>
        </w:rPr>
        <w:t xml:space="preserve">Records shall be </w:t>
      </w:r>
      <w:r w:rsidR="00346A16" w:rsidRPr="00F16CA7">
        <w:rPr>
          <w:rFonts w:ascii="Arial" w:hAnsi="Arial" w:cs="Arial"/>
          <w:i/>
          <w:iCs/>
          <w:color w:val="auto"/>
          <w:sz w:val="22"/>
          <w:szCs w:val="22"/>
        </w:rPr>
        <w:t>provided upon request</w:t>
      </w:r>
      <w:r w:rsidRPr="00F16CA7">
        <w:rPr>
          <w:rFonts w:ascii="Arial" w:hAnsi="Arial" w:cs="Arial"/>
          <w:i/>
          <w:iCs/>
          <w:color w:val="auto"/>
          <w:sz w:val="22"/>
          <w:szCs w:val="22"/>
        </w:rPr>
        <w:t xml:space="preserve"> whenever requested by Sparton. </w:t>
      </w:r>
    </w:p>
    <w:p w14:paraId="4BDD31E8" w14:textId="0BF78C88" w:rsidR="00F22AFC" w:rsidRDefault="00F866C1" w:rsidP="00234789">
      <w:pPr>
        <w:pStyle w:val="Default"/>
        <w:spacing w:before="120" w:after="172"/>
        <w:ind w:left="630" w:right="-305"/>
        <w:rPr>
          <w:rFonts w:ascii="Arial" w:hAnsi="Arial" w:cs="Arial"/>
          <w:color w:val="auto"/>
          <w:sz w:val="22"/>
          <w:szCs w:val="22"/>
        </w:rPr>
      </w:pPr>
      <w:r w:rsidRPr="0094705C">
        <w:rPr>
          <w:rFonts w:ascii="Arial" w:hAnsi="Arial" w:cs="Arial"/>
          <w:b/>
          <w:bCs/>
          <w:color w:val="auto"/>
          <w:sz w:val="22"/>
          <w:szCs w:val="22"/>
        </w:rPr>
        <w:t xml:space="preserve">7.2.1 </w:t>
      </w:r>
      <w:r w:rsidRPr="0094705C">
        <w:rPr>
          <w:rFonts w:ascii="Arial" w:hAnsi="Arial" w:cs="Arial"/>
          <w:color w:val="auto"/>
          <w:sz w:val="22"/>
          <w:szCs w:val="22"/>
        </w:rPr>
        <w:t xml:space="preserve">In the event </w:t>
      </w:r>
      <w:r w:rsidR="00310DFD" w:rsidRPr="0094705C">
        <w:rPr>
          <w:rFonts w:ascii="Arial" w:hAnsi="Arial" w:cs="Arial"/>
          <w:color w:val="auto"/>
          <w:sz w:val="22"/>
          <w:szCs w:val="22"/>
        </w:rPr>
        <w:t>Supplier</w:t>
      </w:r>
      <w:r w:rsidRPr="0094705C">
        <w:rPr>
          <w:rFonts w:ascii="Arial" w:hAnsi="Arial" w:cs="Arial"/>
          <w:color w:val="auto"/>
          <w:sz w:val="22"/>
          <w:szCs w:val="22"/>
        </w:rPr>
        <w:t xml:space="preserve"> does not have the means to maintain and</w:t>
      </w:r>
      <w:r w:rsidR="0038214B" w:rsidRPr="0094705C">
        <w:rPr>
          <w:rFonts w:ascii="Arial" w:hAnsi="Arial" w:cs="Arial"/>
          <w:color w:val="auto"/>
          <w:sz w:val="22"/>
          <w:szCs w:val="22"/>
        </w:rPr>
        <w:t>/or</w:t>
      </w:r>
      <w:r w:rsidRPr="0094705C">
        <w:rPr>
          <w:rFonts w:ascii="Arial" w:hAnsi="Arial" w:cs="Arial"/>
          <w:color w:val="auto"/>
          <w:sz w:val="22"/>
          <w:szCs w:val="22"/>
        </w:rPr>
        <w:t xml:space="preserve"> store records for </w:t>
      </w:r>
      <w:r w:rsidR="0038214B" w:rsidRPr="0094705C">
        <w:rPr>
          <w:rFonts w:ascii="Arial" w:hAnsi="Arial" w:cs="Arial"/>
          <w:color w:val="auto"/>
          <w:sz w:val="22"/>
          <w:szCs w:val="22"/>
        </w:rPr>
        <w:t xml:space="preserve">an </w:t>
      </w:r>
      <w:r w:rsidRPr="0094705C">
        <w:rPr>
          <w:rFonts w:ascii="Arial" w:hAnsi="Arial" w:cs="Arial"/>
          <w:color w:val="auto"/>
          <w:sz w:val="22"/>
          <w:szCs w:val="22"/>
        </w:rPr>
        <w:t>extended period</w:t>
      </w:r>
      <w:r w:rsidR="0038214B" w:rsidRPr="0094705C">
        <w:rPr>
          <w:rFonts w:ascii="Arial" w:hAnsi="Arial" w:cs="Arial"/>
          <w:color w:val="auto"/>
          <w:sz w:val="22"/>
          <w:szCs w:val="22"/>
        </w:rPr>
        <w:t xml:space="preserve"> </w:t>
      </w:r>
      <w:r w:rsidRPr="0094705C">
        <w:rPr>
          <w:rFonts w:ascii="Arial" w:hAnsi="Arial" w:cs="Arial"/>
          <w:color w:val="auto"/>
          <w:sz w:val="22"/>
          <w:szCs w:val="22"/>
        </w:rPr>
        <w:t xml:space="preserve">then </w:t>
      </w:r>
      <w:r w:rsidR="00365A7C">
        <w:rPr>
          <w:rFonts w:ascii="Arial" w:hAnsi="Arial" w:cs="Arial"/>
          <w:color w:val="auto"/>
          <w:sz w:val="22"/>
          <w:szCs w:val="22"/>
        </w:rPr>
        <w:t>the s</w:t>
      </w:r>
      <w:r w:rsidR="0038214B" w:rsidRPr="0094705C">
        <w:rPr>
          <w:rFonts w:ascii="Arial" w:hAnsi="Arial" w:cs="Arial"/>
          <w:color w:val="auto"/>
          <w:sz w:val="22"/>
          <w:szCs w:val="22"/>
        </w:rPr>
        <w:t>upplier will communicate th</w:t>
      </w:r>
      <w:r w:rsidR="00365A7C">
        <w:rPr>
          <w:rFonts w:ascii="Arial" w:hAnsi="Arial" w:cs="Arial"/>
          <w:color w:val="auto"/>
          <w:sz w:val="22"/>
          <w:szCs w:val="22"/>
        </w:rPr>
        <w:t>eir</w:t>
      </w:r>
      <w:r w:rsidR="0038214B" w:rsidRPr="0094705C">
        <w:rPr>
          <w:rFonts w:ascii="Arial" w:hAnsi="Arial" w:cs="Arial"/>
          <w:color w:val="auto"/>
          <w:sz w:val="22"/>
          <w:szCs w:val="22"/>
        </w:rPr>
        <w:t xml:space="preserve"> limitation to Sparton and </w:t>
      </w:r>
      <w:r w:rsidRPr="0094705C">
        <w:rPr>
          <w:rFonts w:ascii="Arial" w:hAnsi="Arial" w:cs="Arial"/>
          <w:color w:val="auto"/>
          <w:sz w:val="22"/>
          <w:szCs w:val="22"/>
        </w:rPr>
        <w:t>such records</w:t>
      </w:r>
      <w:r w:rsidR="00123C57">
        <w:rPr>
          <w:rFonts w:ascii="Arial" w:hAnsi="Arial" w:cs="Arial"/>
          <w:color w:val="auto"/>
          <w:sz w:val="22"/>
          <w:szCs w:val="22"/>
        </w:rPr>
        <w:t>,</w:t>
      </w:r>
      <w:r w:rsidRPr="0094705C">
        <w:rPr>
          <w:rFonts w:ascii="Arial" w:hAnsi="Arial" w:cs="Arial"/>
          <w:color w:val="auto"/>
          <w:sz w:val="22"/>
          <w:szCs w:val="22"/>
        </w:rPr>
        <w:t xml:space="preserve"> </w:t>
      </w:r>
      <w:r w:rsidR="0038214B" w:rsidRPr="0094705C">
        <w:rPr>
          <w:rFonts w:ascii="Arial" w:hAnsi="Arial" w:cs="Arial"/>
          <w:color w:val="auto"/>
          <w:sz w:val="22"/>
          <w:szCs w:val="22"/>
        </w:rPr>
        <w:t>per mutual agreement</w:t>
      </w:r>
      <w:r w:rsidR="00123C57">
        <w:rPr>
          <w:rFonts w:ascii="Arial" w:hAnsi="Arial" w:cs="Arial"/>
          <w:color w:val="auto"/>
          <w:sz w:val="22"/>
          <w:szCs w:val="22"/>
        </w:rPr>
        <w:t>,</w:t>
      </w:r>
      <w:r w:rsidR="0038214B" w:rsidRPr="0094705C">
        <w:rPr>
          <w:rFonts w:ascii="Arial" w:hAnsi="Arial" w:cs="Arial"/>
          <w:color w:val="auto"/>
          <w:sz w:val="22"/>
          <w:szCs w:val="22"/>
        </w:rPr>
        <w:t xml:space="preserve"> may </w:t>
      </w:r>
      <w:r w:rsidRPr="0094705C">
        <w:rPr>
          <w:rFonts w:ascii="Arial" w:hAnsi="Arial" w:cs="Arial"/>
          <w:color w:val="auto"/>
          <w:sz w:val="22"/>
          <w:szCs w:val="22"/>
        </w:rPr>
        <w:t>be shipped to Sparton</w:t>
      </w:r>
      <w:r w:rsidR="0038214B" w:rsidRPr="0094705C">
        <w:rPr>
          <w:rFonts w:ascii="Arial" w:hAnsi="Arial" w:cs="Arial"/>
          <w:color w:val="auto"/>
          <w:sz w:val="22"/>
          <w:szCs w:val="22"/>
        </w:rPr>
        <w:t xml:space="preserve"> for retention</w:t>
      </w:r>
      <w:r w:rsidRPr="0094705C">
        <w:rPr>
          <w:rFonts w:ascii="Arial" w:hAnsi="Arial" w:cs="Arial"/>
          <w:color w:val="auto"/>
          <w:sz w:val="22"/>
          <w:szCs w:val="22"/>
        </w:rPr>
        <w:t xml:space="preserve">. </w:t>
      </w:r>
    </w:p>
    <w:p w14:paraId="3164A2CB" w14:textId="77777777" w:rsidR="00244E96" w:rsidRDefault="00E859B9" w:rsidP="00244E96">
      <w:pPr>
        <w:pStyle w:val="Default"/>
        <w:spacing w:after="155"/>
        <w:ind w:left="270" w:right="-305" w:hanging="270"/>
        <w:rPr>
          <w:rFonts w:ascii="Arial" w:hAnsi="Arial" w:cs="Arial"/>
          <w:b/>
          <w:bCs/>
          <w:sz w:val="23"/>
          <w:szCs w:val="23"/>
        </w:rPr>
      </w:pPr>
      <w:r>
        <w:rPr>
          <w:rFonts w:ascii="Arial" w:hAnsi="Arial" w:cs="Arial"/>
          <w:b/>
          <w:bCs/>
          <w:sz w:val="23"/>
          <w:szCs w:val="23"/>
        </w:rPr>
        <w:t>8</w:t>
      </w:r>
      <w:r w:rsidRPr="0094705C">
        <w:rPr>
          <w:rFonts w:ascii="Arial" w:hAnsi="Arial" w:cs="Arial"/>
          <w:b/>
          <w:bCs/>
          <w:sz w:val="23"/>
          <w:szCs w:val="23"/>
        </w:rPr>
        <w:t xml:space="preserve">.0 </w:t>
      </w:r>
      <w:r>
        <w:rPr>
          <w:rFonts w:ascii="Arial" w:hAnsi="Arial" w:cs="Arial"/>
          <w:b/>
          <w:bCs/>
          <w:sz w:val="23"/>
          <w:szCs w:val="23"/>
        </w:rPr>
        <w:t>Supplier Evaluation</w:t>
      </w:r>
      <w:r w:rsidRPr="0094705C">
        <w:rPr>
          <w:rFonts w:ascii="Arial" w:hAnsi="Arial" w:cs="Arial"/>
          <w:b/>
          <w:bCs/>
          <w:sz w:val="23"/>
          <w:szCs w:val="23"/>
        </w:rPr>
        <w:t>:</w:t>
      </w:r>
    </w:p>
    <w:p w14:paraId="3867A0D7" w14:textId="77777777" w:rsidR="00EA0BF3" w:rsidRDefault="00E859B9" w:rsidP="00244E96">
      <w:pPr>
        <w:pStyle w:val="Default"/>
        <w:spacing w:after="155"/>
        <w:ind w:left="270" w:right="-305" w:hanging="270"/>
        <w:rPr>
          <w:rFonts w:ascii="Arial" w:hAnsi="Arial" w:cs="Arial"/>
          <w:b/>
          <w:bCs/>
          <w:sz w:val="22"/>
          <w:szCs w:val="22"/>
        </w:rPr>
      </w:pPr>
      <w:r>
        <w:rPr>
          <w:rFonts w:ascii="Arial" w:hAnsi="Arial" w:cs="Arial"/>
          <w:b/>
          <w:bCs/>
          <w:sz w:val="22"/>
          <w:szCs w:val="22"/>
        </w:rPr>
        <w:t>8</w:t>
      </w:r>
      <w:r w:rsidRPr="0094705C">
        <w:rPr>
          <w:rFonts w:ascii="Arial" w:hAnsi="Arial" w:cs="Arial"/>
          <w:b/>
          <w:bCs/>
          <w:sz w:val="22"/>
          <w:szCs w:val="22"/>
        </w:rPr>
        <w:t xml:space="preserve">.1 </w:t>
      </w:r>
      <w:r>
        <w:rPr>
          <w:rFonts w:ascii="Arial" w:hAnsi="Arial" w:cs="Arial"/>
          <w:b/>
          <w:bCs/>
          <w:sz w:val="22"/>
          <w:szCs w:val="22"/>
        </w:rPr>
        <w:t>Scorecard</w:t>
      </w:r>
    </w:p>
    <w:p w14:paraId="7815014A" w14:textId="1EBF9FF1" w:rsidR="00E859B9" w:rsidRPr="00244E96" w:rsidRDefault="00E859B9" w:rsidP="00EA0BF3">
      <w:pPr>
        <w:pStyle w:val="Default"/>
        <w:ind w:left="360" w:right="-305"/>
        <w:rPr>
          <w:rFonts w:ascii="Arial" w:hAnsi="Arial" w:cs="Arial"/>
          <w:sz w:val="23"/>
          <w:szCs w:val="23"/>
        </w:rPr>
      </w:pPr>
      <w:r>
        <w:rPr>
          <w:rFonts w:ascii="Arial" w:hAnsi="Arial" w:cs="Arial"/>
          <w:bCs/>
          <w:sz w:val="22"/>
          <w:szCs w:val="22"/>
        </w:rPr>
        <w:t xml:space="preserve">Suppliers selected by Sparton are subject to ongoing performance monitoring, which are based in </w:t>
      </w:r>
      <w:r w:rsidR="00321750">
        <w:rPr>
          <w:rFonts w:ascii="Arial" w:hAnsi="Arial" w:cs="Arial"/>
          <w:bCs/>
          <w:sz w:val="22"/>
          <w:szCs w:val="22"/>
        </w:rPr>
        <w:t xml:space="preserve">a </w:t>
      </w:r>
      <w:r>
        <w:rPr>
          <w:rFonts w:ascii="Arial" w:hAnsi="Arial" w:cs="Arial"/>
          <w:bCs/>
          <w:sz w:val="22"/>
          <w:szCs w:val="22"/>
        </w:rPr>
        <w:t>scorecard system as well as Supplier Business Reviews.</w:t>
      </w:r>
    </w:p>
    <w:p w14:paraId="58DF6C24" w14:textId="77777777" w:rsidR="00E859B9" w:rsidRDefault="00E859B9" w:rsidP="00EA0BF3">
      <w:pPr>
        <w:pStyle w:val="Default"/>
        <w:spacing w:before="120"/>
        <w:ind w:left="-90" w:right="-305" w:firstLine="360"/>
        <w:rPr>
          <w:rFonts w:ascii="Arial" w:hAnsi="Arial" w:cs="Arial"/>
          <w:bCs/>
          <w:sz w:val="22"/>
          <w:szCs w:val="22"/>
        </w:rPr>
      </w:pPr>
      <w:r>
        <w:rPr>
          <w:rFonts w:ascii="Arial" w:hAnsi="Arial" w:cs="Arial"/>
          <w:bCs/>
          <w:sz w:val="22"/>
          <w:szCs w:val="22"/>
        </w:rPr>
        <w:t>Supplier scorecards measure elements of Quality and Delivery, which includes the following:</w:t>
      </w:r>
    </w:p>
    <w:p w14:paraId="0E448F73" w14:textId="43CEBC97" w:rsidR="00E859B9" w:rsidRDefault="00BB6010" w:rsidP="00F16CA7">
      <w:pPr>
        <w:pStyle w:val="Default"/>
        <w:numPr>
          <w:ilvl w:val="0"/>
          <w:numId w:val="12"/>
        </w:numPr>
        <w:spacing w:before="120"/>
        <w:ind w:left="994" w:right="-302"/>
        <w:contextualSpacing/>
        <w:rPr>
          <w:rFonts w:ascii="Arial" w:hAnsi="Arial" w:cs="Arial"/>
          <w:bCs/>
          <w:sz w:val="22"/>
          <w:szCs w:val="22"/>
        </w:rPr>
      </w:pPr>
      <w:r>
        <w:rPr>
          <w:rFonts w:ascii="Arial" w:hAnsi="Arial" w:cs="Arial"/>
          <w:bCs/>
          <w:sz w:val="22"/>
          <w:szCs w:val="22"/>
        </w:rPr>
        <w:t>On Time Quality</w:t>
      </w:r>
    </w:p>
    <w:p w14:paraId="773FF79B" w14:textId="77777777" w:rsidR="00E859B9" w:rsidRDefault="00E859B9" w:rsidP="00F16CA7">
      <w:pPr>
        <w:pStyle w:val="Default"/>
        <w:numPr>
          <w:ilvl w:val="0"/>
          <w:numId w:val="12"/>
        </w:numPr>
        <w:spacing w:before="120"/>
        <w:ind w:left="994" w:right="-302"/>
        <w:contextualSpacing/>
        <w:rPr>
          <w:rFonts w:ascii="Arial" w:hAnsi="Arial" w:cs="Arial"/>
          <w:bCs/>
          <w:sz w:val="22"/>
          <w:szCs w:val="22"/>
        </w:rPr>
      </w:pPr>
      <w:r>
        <w:rPr>
          <w:rFonts w:ascii="Arial" w:hAnsi="Arial" w:cs="Arial"/>
          <w:bCs/>
          <w:sz w:val="22"/>
          <w:szCs w:val="22"/>
        </w:rPr>
        <w:t>On Time Delivery</w:t>
      </w:r>
    </w:p>
    <w:p w14:paraId="6C0AE46D" w14:textId="58CACA21" w:rsidR="00E859B9" w:rsidRDefault="00043120" w:rsidP="00F16CA7">
      <w:pPr>
        <w:pStyle w:val="Default"/>
        <w:numPr>
          <w:ilvl w:val="0"/>
          <w:numId w:val="12"/>
        </w:numPr>
        <w:spacing w:before="120"/>
        <w:ind w:left="994" w:right="-302"/>
        <w:contextualSpacing/>
        <w:rPr>
          <w:rFonts w:ascii="Arial" w:hAnsi="Arial" w:cs="Arial"/>
          <w:bCs/>
          <w:sz w:val="22"/>
          <w:szCs w:val="22"/>
        </w:rPr>
      </w:pPr>
      <w:r>
        <w:rPr>
          <w:rFonts w:ascii="Arial" w:hAnsi="Arial" w:cs="Arial"/>
          <w:bCs/>
          <w:sz w:val="22"/>
          <w:szCs w:val="22"/>
        </w:rPr>
        <w:t>QIR</w:t>
      </w:r>
    </w:p>
    <w:p w14:paraId="3145EB72" w14:textId="61C6665F" w:rsidR="00740B8B" w:rsidRPr="00E7765E" w:rsidRDefault="00BB6010" w:rsidP="00740B8B">
      <w:pPr>
        <w:pStyle w:val="Default"/>
        <w:numPr>
          <w:ilvl w:val="0"/>
          <w:numId w:val="12"/>
        </w:numPr>
        <w:spacing w:before="120"/>
        <w:ind w:left="994" w:right="-302"/>
        <w:contextualSpacing/>
        <w:rPr>
          <w:rFonts w:ascii="Arial" w:hAnsi="Arial" w:cs="Arial"/>
          <w:bCs/>
          <w:sz w:val="22"/>
          <w:szCs w:val="22"/>
        </w:rPr>
      </w:pPr>
      <w:r>
        <w:rPr>
          <w:rFonts w:ascii="Arial" w:hAnsi="Arial" w:cs="Arial"/>
          <w:bCs/>
          <w:sz w:val="22"/>
          <w:szCs w:val="22"/>
        </w:rPr>
        <w:t>SCAR</w:t>
      </w:r>
    </w:p>
    <w:p w14:paraId="7F7D3AC3" w14:textId="77777777" w:rsidR="00E859B9" w:rsidRPr="00022ACA" w:rsidRDefault="00E859B9" w:rsidP="00A53E5A">
      <w:pPr>
        <w:pStyle w:val="Default"/>
        <w:spacing w:before="120"/>
        <w:ind w:right="-305" w:firstLine="270"/>
        <w:rPr>
          <w:rFonts w:ascii="Arial" w:hAnsi="Arial" w:cs="Arial"/>
          <w:b/>
          <w:bCs/>
          <w:sz w:val="22"/>
          <w:szCs w:val="22"/>
        </w:rPr>
      </w:pPr>
      <w:r w:rsidRPr="00022ACA">
        <w:rPr>
          <w:rFonts w:ascii="Arial" w:hAnsi="Arial" w:cs="Arial"/>
          <w:b/>
          <w:bCs/>
          <w:sz w:val="22"/>
          <w:szCs w:val="22"/>
        </w:rPr>
        <w:t>8.2 Supplier Performance</w:t>
      </w:r>
    </w:p>
    <w:p w14:paraId="02443D7C" w14:textId="08C7A450" w:rsidR="00E859B9" w:rsidRDefault="009E6393" w:rsidP="00A53E5A">
      <w:pPr>
        <w:pStyle w:val="Default"/>
        <w:spacing w:before="120"/>
        <w:ind w:left="270" w:right="-305"/>
        <w:rPr>
          <w:rFonts w:ascii="Arial" w:hAnsi="Arial" w:cs="Arial"/>
          <w:bCs/>
          <w:sz w:val="22"/>
          <w:szCs w:val="22"/>
        </w:rPr>
      </w:pPr>
      <w:r>
        <w:rPr>
          <w:rFonts w:ascii="Arial" w:hAnsi="Arial" w:cs="Arial"/>
          <w:bCs/>
          <w:sz w:val="22"/>
          <w:szCs w:val="22"/>
        </w:rPr>
        <w:t xml:space="preserve">A SCAR shall be issued to </w:t>
      </w:r>
      <w:r w:rsidR="008F2F57">
        <w:rPr>
          <w:rFonts w:ascii="Arial" w:hAnsi="Arial" w:cs="Arial"/>
          <w:bCs/>
          <w:sz w:val="22"/>
          <w:szCs w:val="22"/>
        </w:rPr>
        <w:t xml:space="preserve">a strategic </w:t>
      </w:r>
      <w:r w:rsidR="00E859B9">
        <w:rPr>
          <w:rFonts w:ascii="Arial" w:hAnsi="Arial" w:cs="Arial"/>
          <w:bCs/>
          <w:sz w:val="22"/>
          <w:szCs w:val="22"/>
        </w:rPr>
        <w:t>supplier</w:t>
      </w:r>
      <w:r w:rsidR="008F2F57">
        <w:rPr>
          <w:rFonts w:ascii="Arial" w:hAnsi="Arial" w:cs="Arial"/>
          <w:bCs/>
          <w:sz w:val="22"/>
          <w:szCs w:val="22"/>
        </w:rPr>
        <w:t xml:space="preserve"> when its performance score </w:t>
      </w:r>
      <w:r w:rsidR="00584109">
        <w:rPr>
          <w:rFonts w:ascii="Arial" w:hAnsi="Arial" w:cs="Arial"/>
          <w:bCs/>
          <w:sz w:val="22"/>
          <w:szCs w:val="22"/>
        </w:rPr>
        <w:t xml:space="preserve">is </w:t>
      </w:r>
      <w:r w:rsidR="00720C2E">
        <w:rPr>
          <w:rFonts w:ascii="Arial" w:hAnsi="Arial" w:cs="Arial"/>
          <w:bCs/>
          <w:sz w:val="22"/>
          <w:szCs w:val="22"/>
        </w:rPr>
        <w:t>below</w:t>
      </w:r>
      <w:r w:rsidR="00584109">
        <w:rPr>
          <w:rFonts w:ascii="Arial" w:hAnsi="Arial" w:cs="Arial"/>
          <w:bCs/>
          <w:sz w:val="22"/>
          <w:szCs w:val="22"/>
        </w:rPr>
        <w:t xml:space="preserve"> Sparton’s threshold for any month. A SCAR shall be issued to a non-strategic Supplier </w:t>
      </w:r>
      <w:r w:rsidR="00720C2E">
        <w:rPr>
          <w:rFonts w:ascii="Arial" w:hAnsi="Arial" w:cs="Arial"/>
          <w:bCs/>
          <w:sz w:val="22"/>
          <w:szCs w:val="22"/>
        </w:rPr>
        <w:t xml:space="preserve">when its performance scores arebelow Sparton’s threshold </w:t>
      </w:r>
      <w:r w:rsidR="00E859B9">
        <w:rPr>
          <w:rFonts w:ascii="Arial" w:hAnsi="Arial" w:cs="Arial"/>
          <w:bCs/>
          <w:sz w:val="22"/>
          <w:szCs w:val="22"/>
        </w:rPr>
        <w:t>for three (3) consecutive months</w:t>
      </w:r>
      <w:r w:rsidR="00B230C5">
        <w:rPr>
          <w:rFonts w:ascii="Arial" w:hAnsi="Arial" w:cs="Arial"/>
          <w:bCs/>
          <w:sz w:val="22"/>
          <w:szCs w:val="22"/>
        </w:rPr>
        <w:t xml:space="preserve"> </w:t>
      </w:r>
      <w:r w:rsidR="00DB42AE">
        <w:rPr>
          <w:rFonts w:ascii="Arial" w:hAnsi="Arial" w:cs="Arial"/>
          <w:bCs/>
          <w:sz w:val="22"/>
          <w:szCs w:val="22"/>
        </w:rPr>
        <w:t xml:space="preserve">Sparton </w:t>
      </w:r>
      <w:r w:rsidR="008952BB">
        <w:rPr>
          <w:rFonts w:ascii="Arial" w:hAnsi="Arial" w:cs="Arial"/>
          <w:bCs/>
          <w:sz w:val="22"/>
          <w:szCs w:val="22"/>
        </w:rPr>
        <w:t>shall also</w:t>
      </w:r>
      <w:r w:rsidR="00DB42AE">
        <w:rPr>
          <w:rFonts w:ascii="Arial" w:hAnsi="Arial" w:cs="Arial"/>
          <w:bCs/>
          <w:sz w:val="22"/>
          <w:szCs w:val="22"/>
        </w:rPr>
        <w:t xml:space="preserve"> issue </w:t>
      </w:r>
      <w:r w:rsidR="008952BB">
        <w:rPr>
          <w:rFonts w:ascii="Arial" w:hAnsi="Arial" w:cs="Arial"/>
          <w:bCs/>
          <w:sz w:val="22"/>
          <w:szCs w:val="22"/>
        </w:rPr>
        <w:t xml:space="preserve">a SCAR when there is a late shipment that causes a significant impact to Sparton production line. </w:t>
      </w:r>
    </w:p>
    <w:p w14:paraId="329FCF4B" w14:textId="1B0CEDFB" w:rsidR="008952BB" w:rsidRDefault="008952BB" w:rsidP="00A53E5A">
      <w:pPr>
        <w:pStyle w:val="Default"/>
        <w:spacing w:before="120"/>
        <w:ind w:left="270" w:right="-305"/>
        <w:rPr>
          <w:rFonts w:ascii="Arial" w:hAnsi="Arial" w:cs="Arial"/>
          <w:bCs/>
          <w:sz w:val="22"/>
          <w:szCs w:val="22"/>
        </w:rPr>
      </w:pPr>
      <w:r>
        <w:rPr>
          <w:rFonts w:ascii="Arial" w:hAnsi="Arial" w:cs="Arial"/>
          <w:bCs/>
          <w:sz w:val="22"/>
          <w:szCs w:val="22"/>
        </w:rPr>
        <w:tab/>
      </w:r>
      <w:r w:rsidR="008F3C8E">
        <w:rPr>
          <w:rFonts w:ascii="Arial" w:hAnsi="Arial" w:cs="Arial"/>
          <w:bCs/>
          <w:sz w:val="22"/>
          <w:szCs w:val="22"/>
        </w:rPr>
        <w:t xml:space="preserve">Note – Signification Impact: </w:t>
      </w:r>
      <w:r w:rsidR="00AE1CEA">
        <w:rPr>
          <w:rFonts w:ascii="Arial" w:hAnsi="Arial" w:cs="Arial"/>
          <w:bCs/>
          <w:sz w:val="22"/>
          <w:szCs w:val="22"/>
        </w:rPr>
        <w:t xml:space="preserve">any </w:t>
      </w:r>
      <w:r w:rsidR="005F528A">
        <w:rPr>
          <w:rFonts w:ascii="Arial" w:hAnsi="Arial" w:cs="Arial"/>
          <w:bCs/>
          <w:sz w:val="22"/>
          <w:szCs w:val="22"/>
        </w:rPr>
        <w:t>late</w:t>
      </w:r>
      <w:r w:rsidR="005376CD">
        <w:rPr>
          <w:rFonts w:ascii="Arial" w:hAnsi="Arial" w:cs="Arial"/>
          <w:bCs/>
          <w:sz w:val="22"/>
          <w:szCs w:val="22"/>
        </w:rPr>
        <w:t xml:space="preserve"> delivery</w:t>
      </w:r>
      <w:r w:rsidR="005F528A">
        <w:rPr>
          <w:rFonts w:ascii="Arial" w:hAnsi="Arial" w:cs="Arial"/>
          <w:bCs/>
          <w:sz w:val="22"/>
          <w:szCs w:val="22"/>
        </w:rPr>
        <w:t xml:space="preserve"> </w:t>
      </w:r>
      <w:r w:rsidR="00AB7920">
        <w:rPr>
          <w:rFonts w:ascii="Arial" w:hAnsi="Arial" w:cs="Arial"/>
          <w:bCs/>
          <w:sz w:val="22"/>
          <w:szCs w:val="22"/>
        </w:rPr>
        <w:t xml:space="preserve">that caused or shall cause Sparton to temporality shutdown </w:t>
      </w:r>
      <w:r w:rsidR="000D31C1">
        <w:rPr>
          <w:rFonts w:ascii="Arial" w:hAnsi="Arial" w:cs="Arial"/>
          <w:bCs/>
          <w:sz w:val="22"/>
          <w:szCs w:val="22"/>
        </w:rPr>
        <w:t>production line due to lack of materials</w:t>
      </w:r>
      <w:r w:rsidR="005376CD">
        <w:rPr>
          <w:rFonts w:ascii="Arial" w:hAnsi="Arial" w:cs="Arial"/>
          <w:bCs/>
          <w:sz w:val="22"/>
          <w:szCs w:val="22"/>
        </w:rPr>
        <w:t>.</w:t>
      </w:r>
    </w:p>
    <w:p w14:paraId="0EF76E3B" w14:textId="70BBA6FA" w:rsidR="00E859B9" w:rsidRDefault="00E859B9" w:rsidP="004E72E4">
      <w:pPr>
        <w:pStyle w:val="Default"/>
        <w:numPr>
          <w:ilvl w:val="2"/>
          <w:numId w:val="15"/>
        </w:numPr>
        <w:spacing w:before="120"/>
        <w:ind w:right="-305"/>
        <w:rPr>
          <w:rFonts w:ascii="Arial" w:hAnsi="Arial" w:cs="Arial"/>
          <w:bCs/>
          <w:sz w:val="22"/>
          <w:szCs w:val="22"/>
        </w:rPr>
      </w:pPr>
      <w:r>
        <w:rPr>
          <w:rFonts w:ascii="Arial" w:hAnsi="Arial" w:cs="Arial"/>
          <w:bCs/>
          <w:sz w:val="22"/>
          <w:szCs w:val="22"/>
        </w:rPr>
        <w:t xml:space="preserve">If corrective action is ineffective by following Supplier Business Review, supplier visits/ process audits may be initiated and added to </w:t>
      </w:r>
      <w:r w:rsidR="00CD65C3">
        <w:rPr>
          <w:rFonts w:ascii="Arial" w:hAnsi="Arial" w:cs="Arial"/>
          <w:bCs/>
          <w:sz w:val="22"/>
          <w:szCs w:val="22"/>
        </w:rPr>
        <w:t xml:space="preserve">the </w:t>
      </w:r>
      <w:r>
        <w:rPr>
          <w:rFonts w:ascii="Arial" w:hAnsi="Arial" w:cs="Arial"/>
          <w:bCs/>
          <w:sz w:val="22"/>
          <w:szCs w:val="22"/>
        </w:rPr>
        <w:t>Supplier Development Action Plan to assist the supplier in improving the performance.</w:t>
      </w:r>
    </w:p>
    <w:p w14:paraId="0F1D9DC1" w14:textId="1E415E09" w:rsidR="004E72E4" w:rsidRPr="004E72E4" w:rsidRDefault="00E859B9" w:rsidP="004E72E4">
      <w:pPr>
        <w:pStyle w:val="Default"/>
        <w:numPr>
          <w:ilvl w:val="2"/>
          <w:numId w:val="15"/>
        </w:numPr>
        <w:spacing w:before="120"/>
        <w:ind w:right="-305"/>
        <w:rPr>
          <w:rFonts w:ascii="Arial" w:hAnsi="Arial" w:cs="Arial"/>
          <w:bCs/>
          <w:sz w:val="22"/>
          <w:szCs w:val="22"/>
        </w:rPr>
      </w:pPr>
      <w:r>
        <w:rPr>
          <w:rFonts w:ascii="Arial" w:hAnsi="Arial" w:cs="Arial"/>
          <w:bCs/>
          <w:sz w:val="22"/>
          <w:szCs w:val="22"/>
        </w:rPr>
        <w:t xml:space="preserve">If </w:t>
      </w:r>
      <w:r w:rsidR="00E77001">
        <w:rPr>
          <w:rFonts w:ascii="Arial" w:hAnsi="Arial" w:cs="Arial"/>
          <w:bCs/>
          <w:sz w:val="22"/>
          <w:szCs w:val="22"/>
        </w:rPr>
        <w:t xml:space="preserve">the </w:t>
      </w:r>
      <w:r>
        <w:rPr>
          <w:rFonts w:ascii="Arial" w:hAnsi="Arial" w:cs="Arial"/>
          <w:bCs/>
          <w:sz w:val="22"/>
          <w:szCs w:val="22"/>
        </w:rPr>
        <w:t>supplier continues to fail to improve performance</w:t>
      </w:r>
      <w:r w:rsidR="00E77001">
        <w:rPr>
          <w:rFonts w:ascii="Arial" w:hAnsi="Arial" w:cs="Arial"/>
          <w:bCs/>
          <w:sz w:val="22"/>
          <w:szCs w:val="22"/>
        </w:rPr>
        <w:t>,</w:t>
      </w:r>
      <w:r>
        <w:rPr>
          <w:rFonts w:ascii="Arial" w:hAnsi="Arial" w:cs="Arial"/>
          <w:bCs/>
          <w:sz w:val="22"/>
          <w:szCs w:val="22"/>
        </w:rPr>
        <w:t xml:space="preserve"> a determination will be made by Sparton to:</w:t>
      </w:r>
    </w:p>
    <w:p w14:paraId="21CC80E7" w14:textId="77777777" w:rsidR="00E859B9" w:rsidRDefault="00E859B9" w:rsidP="004E72E4">
      <w:pPr>
        <w:pStyle w:val="Default"/>
        <w:numPr>
          <w:ilvl w:val="0"/>
          <w:numId w:val="14"/>
        </w:numPr>
        <w:ind w:right="-305"/>
        <w:rPr>
          <w:rFonts w:ascii="Arial" w:hAnsi="Arial" w:cs="Arial"/>
          <w:bCs/>
          <w:sz w:val="22"/>
          <w:szCs w:val="22"/>
        </w:rPr>
      </w:pPr>
      <w:r>
        <w:rPr>
          <w:rFonts w:ascii="Arial" w:hAnsi="Arial" w:cs="Arial"/>
          <w:bCs/>
          <w:sz w:val="22"/>
          <w:szCs w:val="22"/>
        </w:rPr>
        <w:t>Continue the Supplier Development Action Plan</w:t>
      </w:r>
    </w:p>
    <w:p w14:paraId="3D79D298" w14:textId="77777777" w:rsidR="00E859B9" w:rsidRDefault="00E859B9" w:rsidP="004E72E4">
      <w:pPr>
        <w:pStyle w:val="Default"/>
        <w:numPr>
          <w:ilvl w:val="0"/>
          <w:numId w:val="14"/>
        </w:numPr>
        <w:ind w:right="-305"/>
        <w:rPr>
          <w:rFonts w:ascii="Arial" w:hAnsi="Arial" w:cs="Arial"/>
          <w:bCs/>
          <w:sz w:val="22"/>
          <w:szCs w:val="22"/>
        </w:rPr>
      </w:pPr>
      <w:r>
        <w:rPr>
          <w:rFonts w:ascii="Arial" w:hAnsi="Arial" w:cs="Arial"/>
          <w:bCs/>
          <w:sz w:val="22"/>
          <w:szCs w:val="22"/>
        </w:rPr>
        <w:t>Place the Supplier on New Business Hold</w:t>
      </w:r>
    </w:p>
    <w:p w14:paraId="72FB64F2" w14:textId="4974B33F" w:rsidR="00625413" w:rsidRDefault="00E859B9" w:rsidP="004E72E4">
      <w:pPr>
        <w:pStyle w:val="Default"/>
        <w:numPr>
          <w:ilvl w:val="0"/>
          <w:numId w:val="14"/>
        </w:numPr>
        <w:ind w:right="-305"/>
        <w:rPr>
          <w:rFonts w:ascii="Arial" w:hAnsi="Arial" w:cs="Arial"/>
          <w:bCs/>
          <w:sz w:val="22"/>
          <w:szCs w:val="22"/>
        </w:rPr>
      </w:pPr>
      <w:r>
        <w:rPr>
          <w:rFonts w:ascii="Arial" w:hAnsi="Arial" w:cs="Arial"/>
          <w:bCs/>
          <w:sz w:val="22"/>
          <w:szCs w:val="22"/>
        </w:rPr>
        <w:t xml:space="preserve">Develop exit strategy with the </w:t>
      </w:r>
      <w:r w:rsidR="00697BD2">
        <w:rPr>
          <w:rFonts w:ascii="Arial" w:hAnsi="Arial" w:cs="Arial"/>
          <w:bCs/>
          <w:sz w:val="22"/>
          <w:szCs w:val="22"/>
        </w:rPr>
        <w:t>supplier.</w:t>
      </w:r>
    </w:p>
    <w:p w14:paraId="25A89FDA" w14:textId="77777777" w:rsidR="00A53E5A" w:rsidRPr="00A53E5A" w:rsidRDefault="00A53E5A" w:rsidP="00A53E5A">
      <w:pPr>
        <w:pStyle w:val="Default"/>
        <w:ind w:left="1440" w:right="-305"/>
        <w:rPr>
          <w:rFonts w:ascii="Arial" w:hAnsi="Arial" w:cs="Arial"/>
          <w:bCs/>
          <w:sz w:val="22"/>
          <w:szCs w:val="22"/>
        </w:rPr>
      </w:pPr>
    </w:p>
    <w:p w14:paraId="2B367A3F" w14:textId="311E5071" w:rsidR="00A53E5A" w:rsidRDefault="00E859B9" w:rsidP="00E7765E">
      <w:pPr>
        <w:pStyle w:val="Default"/>
        <w:spacing w:before="120"/>
        <w:ind w:right="-305"/>
        <w:rPr>
          <w:rFonts w:ascii="Arial" w:hAnsi="Arial" w:cs="Arial"/>
          <w:bCs/>
          <w:sz w:val="22"/>
          <w:szCs w:val="22"/>
        </w:rPr>
      </w:pPr>
      <w:r>
        <w:rPr>
          <w:rFonts w:ascii="Arial" w:hAnsi="Arial" w:cs="Arial"/>
          <w:bCs/>
          <w:sz w:val="22"/>
          <w:szCs w:val="22"/>
        </w:rPr>
        <w:t>Supplier</w:t>
      </w:r>
      <w:r w:rsidR="00D81B15">
        <w:rPr>
          <w:rFonts w:ascii="Arial" w:hAnsi="Arial" w:cs="Arial"/>
          <w:bCs/>
          <w:sz w:val="22"/>
          <w:szCs w:val="22"/>
        </w:rPr>
        <w:t>s</w:t>
      </w:r>
      <w:r>
        <w:rPr>
          <w:rFonts w:ascii="Arial" w:hAnsi="Arial" w:cs="Arial"/>
          <w:bCs/>
          <w:sz w:val="22"/>
          <w:szCs w:val="22"/>
        </w:rPr>
        <w:t xml:space="preserve"> that satisfactor</w:t>
      </w:r>
      <w:r w:rsidR="00D81B15">
        <w:rPr>
          <w:rFonts w:ascii="Arial" w:hAnsi="Arial" w:cs="Arial"/>
          <w:bCs/>
          <w:sz w:val="22"/>
          <w:szCs w:val="22"/>
        </w:rPr>
        <w:t>ily</w:t>
      </w:r>
      <w:r>
        <w:rPr>
          <w:rFonts w:ascii="Arial" w:hAnsi="Arial" w:cs="Arial"/>
          <w:bCs/>
          <w:sz w:val="22"/>
          <w:szCs w:val="22"/>
        </w:rPr>
        <w:t xml:space="preserve"> complete</w:t>
      </w:r>
      <w:r w:rsidR="00D81B15">
        <w:rPr>
          <w:rFonts w:ascii="Arial" w:hAnsi="Arial" w:cs="Arial"/>
          <w:bCs/>
          <w:sz w:val="22"/>
          <w:szCs w:val="22"/>
        </w:rPr>
        <w:t>s</w:t>
      </w:r>
      <w:r>
        <w:rPr>
          <w:rFonts w:ascii="Arial" w:hAnsi="Arial" w:cs="Arial"/>
          <w:bCs/>
          <w:sz w:val="22"/>
          <w:szCs w:val="22"/>
        </w:rPr>
        <w:t xml:space="preserve"> their Supplier Development Action Plan and return to consistently meeting acceptable performance standard for three (3) consecutive months may be taken off the Supplier Development Action Plan, contingent </w:t>
      </w:r>
      <w:r w:rsidR="00DC2C40">
        <w:rPr>
          <w:rFonts w:ascii="Arial" w:hAnsi="Arial" w:cs="Arial"/>
          <w:bCs/>
          <w:sz w:val="22"/>
          <w:szCs w:val="22"/>
        </w:rPr>
        <w:t>upon</w:t>
      </w:r>
      <w:r>
        <w:rPr>
          <w:rFonts w:ascii="Arial" w:hAnsi="Arial" w:cs="Arial"/>
          <w:bCs/>
          <w:sz w:val="22"/>
          <w:szCs w:val="22"/>
        </w:rPr>
        <w:t xml:space="preserve"> the determination made during the next scheduled Supplier Business Review.</w:t>
      </w:r>
    </w:p>
    <w:p w14:paraId="3AF32A03" w14:textId="1197A850" w:rsidR="00E859B9" w:rsidRDefault="00E859B9" w:rsidP="00E859B9">
      <w:pPr>
        <w:pStyle w:val="Default"/>
        <w:spacing w:before="120"/>
        <w:ind w:right="-305"/>
        <w:rPr>
          <w:rFonts w:ascii="Arial" w:hAnsi="Arial" w:cs="Arial"/>
          <w:b/>
          <w:bCs/>
          <w:sz w:val="22"/>
          <w:szCs w:val="22"/>
        </w:rPr>
      </w:pPr>
      <w:r>
        <w:rPr>
          <w:rFonts w:ascii="Arial" w:hAnsi="Arial" w:cs="Arial"/>
          <w:b/>
          <w:bCs/>
          <w:sz w:val="22"/>
          <w:szCs w:val="22"/>
        </w:rPr>
        <w:t>9.0 Counterfeit Mitigation</w:t>
      </w:r>
    </w:p>
    <w:p w14:paraId="1D9F8D95" w14:textId="085CC73F" w:rsidR="00E859B9" w:rsidRDefault="00E859B9" w:rsidP="00E859B9">
      <w:pPr>
        <w:pStyle w:val="Default"/>
        <w:spacing w:before="120"/>
        <w:ind w:right="-305"/>
        <w:rPr>
          <w:rFonts w:ascii="Arial" w:hAnsi="Arial" w:cs="Arial"/>
          <w:bCs/>
          <w:sz w:val="22"/>
          <w:szCs w:val="22"/>
        </w:rPr>
      </w:pPr>
      <w:r>
        <w:rPr>
          <w:rFonts w:ascii="Arial" w:hAnsi="Arial" w:cs="Arial"/>
          <w:bCs/>
          <w:sz w:val="22"/>
          <w:szCs w:val="22"/>
        </w:rPr>
        <w:t xml:space="preserve">Suppliers are required to have documented processes outlining measures and protect Sparton from receiving counterfeit material throughout the supply chain, which includes, but is not limited to avoidance, detection, </w:t>
      </w:r>
      <w:r w:rsidR="005F1368">
        <w:rPr>
          <w:rFonts w:ascii="Arial" w:hAnsi="Arial" w:cs="Arial"/>
          <w:bCs/>
          <w:sz w:val="22"/>
          <w:szCs w:val="22"/>
        </w:rPr>
        <w:t>mitigation,</w:t>
      </w:r>
      <w:r>
        <w:rPr>
          <w:rFonts w:ascii="Arial" w:hAnsi="Arial" w:cs="Arial"/>
          <w:bCs/>
          <w:sz w:val="22"/>
          <w:szCs w:val="22"/>
        </w:rPr>
        <w:t xml:space="preserve"> and disposition.</w:t>
      </w:r>
      <w:r w:rsidR="005C0E86">
        <w:rPr>
          <w:rFonts w:ascii="Arial" w:hAnsi="Arial" w:cs="Arial"/>
          <w:bCs/>
          <w:sz w:val="22"/>
          <w:szCs w:val="22"/>
        </w:rPr>
        <w:t xml:space="preserve"> </w:t>
      </w:r>
      <w:r w:rsidR="00435A76">
        <w:rPr>
          <w:rFonts w:ascii="Arial" w:hAnsi="Arial" w:cs="Arial"/>
          <w:bCs/>
          <w:sz w:val="22"/>
          <w:szCs w:val="22"/>
        </w:rPr>
        <w:t>Any questions, concerns, or sus</w:t>
      </w:r>
      <w:r w:rsidR="0052355B">
        <w:rPr>
          <w:rFonts w:ascii="Arial" w:hAnsi="Arial" w:cs="Arial"/>
          <w:bCs/>
          <w:sz w:val="22"/>
          <w:szCs w:val="22"/>
        </w:rPr>
        <w:t>picions</w:t>
      </w:r>
      <w:r w:rsidR="00435A76">
        <w:rPr>
          <w:rFonts w:ascii="Arial" w:hAnsi="Arial" w:cs="Arial"/>
          <w:bCs/>
          <w:sz w:val="22"/>
          <w:szCs w:val="22"/>
        </w:rPr>
        <w:t xml:space="preserve"> of counterfeit components </w:t>
      </w:r>
      <w:r w:rsidR="0052355B">
        <w:rPr>
          <w:rFonts w:ascii="Arial" w:hAnsi="Arial" w:cs="Arial"/>
          <w:bCs/>
          <w:sz w:val="22"/>
          <w:szCs w:val="22"/>
        </w:rPr>
        <w:t>can be communicated to Sparton Supply Chain</w:t>
      </w:r>
      <w:r w:rsidR="007A4B59">
        <w:rPr>
          <w:rFonts w:ascii="Arial" w:hAnsi="Arial" w:cs="Arial"/>
          <w:bCs/>
          <w:sz w:val="22"/>
          <w:szCs w:val="22"/>
        </w:rPr>
        <w:t xml:space="preserve"> and</w:t>
      </w:r>
      <w:r w:rsidR="0052355B">
        <w:rPr>
          <w:rFonts w:ascii="Arial" w:hAnsi="Arial" w:cs="Arial"/>
          <w:bCs/>
          <w:sz w:val="22"/>
          <w:szCs w:val="22"/>
        </w:rPr>
        <w:t xml:space="preserve"> Procurement</w:t>
      </w:r>
      <w:r w:rsidR="007A4B59">
        <w:rPr>
          <w:rFonts w:ascii="Arial" w:hAnsi="Arial" w:cs="Arial"/>
          <w:bCs/>
          <w:sz w:val="22"/>
          <w:szCs w:val="22"/>
        </w:rPr>
        <w:t xml:space="preserve"> team for further guidance. </w:t>
      </w:r>
    </w:p>
    <w:p w14:paraId="50013286" w14:textId="77777777" w:rsidR="00C64136" w:rsidRDefault="00DE4D9B" w:rsidP="00E859B9">
      <w:pPr>
        <w:pStyle w:val="Default"/>
        <w:spacing w:before="120"/>
        <w:ind w:right="-305"/>
        <w:rPr>
          <w:rFonts w:ascii="Arial" w:hAnsi="Arial" w:cs="Arial"/>
          <w:bCs/>
          <w:sz w:val="22"/>
          <w:szCs w:val="22"/>
        </w:rPr>
      </w:pPr>
      <w:r>
        <w:rPr>
          <w:rFonts w:ascii="Arial" w:hAnsi="Arial" w:cs="Arial"/>
          <w:bCs/>
          <w:sz w:val="22"/>
          <w:szCs w:val="22"/>
        </w:rPr>
        <w:tab/>
        <w:t xml:space="preserve">9.1 </w:t>
      </w:r>
      <w:r w:rsidR="00C64136">
        <w:rPr>
          <w:rFonts w:ascii="Arial" w:hAnsi="Arial" w:cs="Arial"/>
          <w:bCs/>
          <w:sz w:val="22"/>
          <w:szCs w:val="22"/>
        </w:rPr>
        <w:t>Brokered parts:</w:t>
      </w:r>
    </w:p>
    <w:p w14:paraId="3BEF77F6" w14:textId="77777777" w:rsidR="00951D6C" w:rsidRDefault="00C64136" w:rsidP="00A53E5A">
      <w:pPr>
        <w:pStyle w:val="Default"/>
        <w:spacing w:before="120"/>
        <w:ind w:right="-302"/>
        <w:contextualSpacing/>
        <w:rPr>
          <w:rFonts w:ascii="Arial" w:hAnsi="Arial" w:cs="Arial"/>
          <w:bCs/>
          <w:sz w:val="22"/>
          <w:szCs w:val="22"/>
        </w:rPr>
      </w:pPr>
      <w:r>
        <w:rPr>
          <w:rFonts w:ascii="Arial" w:hAnsi="Arial" w:cs="Arial"/>
          <w:bCs/>
          <w:sz w:val="22"/>
          <w:szCs w:val="22"/>
        </w:rPr>
        <w:tab/>
      </w:r>
      <w:r>
        <w:rPr>
          <w:rFonts w:ascii="Arial" w:hAnsi="Arial" w:cs="Arial"/>
          <w:bCs/>
          <w:sz w:val="22"/>
          <w:szCs w:val="22"/>
        </w:rPr>
        <w:tab/>
        <w:t xml:space="preserve">9.1.1 All brokered parts </w:t>
      </w:r>
      <w:r w:rsidR="00951D6C">
        <w:rPr>
          <w:rFonts w:ascii="Arial" w:hAnsi="Arial" w:cs="Arial"/>
          <w:bCs/>
          <w:sz w:val="22"/>
          <w:szCs w:val="22"/>
        </w:rPr>
        <w:t xml:space="preserve">shall be </w:t>
      </w:r>
      <w:r w:rsidR="00951D6C" w:rsidRPr="00A7467A">
        <w:rPr>
          <w:rFonts w:ascii="Arial" w:hAnsi="Arial" w:cs="Arial"/>
          <w:b/>
          <w:sz w:val="22"/>
          <w:szCs w:val="22"/>
        </w:rPr>
        <w:t xml:space="preserve">pre-approved </w:t>
      </w:r>
      <w:r w:rsidR="00951D6C">
        <w:rPr>
          <w:rFonts w:ascii="Arial" w:hAnsi="Arial" w:cs="Arial"/>
          <w:bCs/>
          <w:sz w:val="22"/>
          <w:szCs w:val="22"/>
        </w:rPr>
        <w:t xml:space="preserve">by Sparton. </w:t>
      </w:r>
    </w:p>
    <w:p w14:paraId="026AE3F8" w14:textId="2173DC68" w:rsidR="00A87E05" w:rsidRDefault="00951D6C" w:rsidP="00A53E5A">
      <w:pPr>
        <w:pStyle w:val="Default"/>
        <w:spacing w:before="120"/>
        <w:ind w:left="1440" w:right="-302" w:hanging="180"/>
        <w:contextualSpacing/>
        <w:rPr>
          <w:rFonts w:ascii="Arial" w:hAnsi="Arial" w:cs="Arial"/>
          <w:bCs/>
          <w:sz w:val="22"/>
          <w:szCs w:val="22"/>
        </w:rPr>
      </w:pPr>
      <w:r>
        <w:rPr>
          <w:rFonts w:ascii="Arial" w:hAnsi="Arial" w:cs="Arial"/>
          <w:bCs/>
          <w:sz w:val="22"/>
          <w:szCs w:val="22"/>
        </w:rPr>
        <w:tab/>
        <w:t>9.1.2 All broker</w:t>
      </w:r>
      <w:r w:rsidR="007E7CD9">
        <w:rPr>
          <w:rFonts w:ascii="Arial" w:hAnsi="Arial" w:cs="Arial"/>
          <w:bCs/>
          <w:sz w:val="22"/>
          <w:szCs w:val="22"/>
        </w:rPr>
        <w:t xml:space="preserve">ed parts shall be successfully tested by accredited </w:t>
      </w:r>
      <w:r w:rsidR="0059205A">
        <w:rPr>
          <w:rFonts w:ascii="Arial" w:hAnsi="Arial" w:cs="Arial"/>
          <w:bCs/>
          <w:sz w:val="22"/>
          <w:szCs w:val="22"/>
        </w:rPr>
        <w:t>authentication laboratories</w:t>
      </w:r>
      <w:r w:rsidR="00A87E05">
        <w:rPr>
          <w:rFonts w:ascii="Arial" w:hAnsi="Arial" w:cs="Arial"/>
          <w:bCs/>
          <w:sz w:val="22"/>
          <w:szCs w:val="22"/>
        </w:rPr>
        <w:t>.</w:t>
      </w:r>
    </w:p>
    <w:p w14:paraId="4016C69D" w14:textId="5B210AEC" w:rsidR="00DE4D9B" w:rsidRDefault="00A87E05" w:rsidP="00A53E5A">
      <w:pPr>
        <w:pStyle w:val="Default"/>
        <w:spacing w:before="120"/>
        <w:ind w:left="1440" w:right="-302"/>
        <w:contextualSpacing/>
        <w:rPr>
          <w:rFonts w:ascii="Arial" w:hAnsi="Arial" w:cs="Arial"/>
          <w:bCs/>
          <w:sz w:val="22"/>
          <w:szCs w:val="22"/>
        </w:rPr>
      </w:pPr>
      <w:r>
        <w:rPr>
          <w:rFonts w:ascii="Arial" w:hAnsi="Arial" w:cs="Arial"/>
          <w:bCs/>
          <w:sz w:val="22"/>
          <w:szCs w:val="22"/>
        </w:rPr>
        <w:t xml:space="preserve">9.1.3 The successful test results </w:t>
      </w:r>
      <w:r w:rsidR="008446F6">
        <w:rPr>
          <w:rFonts w:ascii="Arial" w:hAnsi="Arial" w:cs="Arial"/>
          <w:bCs/>
          <w:sz w:val="22"/>
          <w:szCs w:val="22"/>
        </w:rPr>
        <w:t xml:space="preserve">from accredited laboratories shall be </w:t>
      </w:r>
      <w:r w:rsidR="008446F6" w:rsidRPr="00A7467A">
        <w:rPr>
          <w:rFonts w:ascii="Arial" w:hAnsi="Arial" w:cs="Arial"/>
          <w:b/>
          <w:sz w:val="22"/>
          <w:szCs w:val="22"/>
        </w:rPr>
        <w:t>pre-approved</w:t>
      </w:r>
      <w:r w:rsidR="008446F6">
        <w:rPr>
          <w:rFonts w:ascii="Arial" w:hAnsi="Arial" w:cs="Arial"/>
          <w:bCs/>
          <w:sz w:val="22"/>
          <w:szCs w:val="22"/>
        </w:rPr>
        <w:t xml:space="preserve"> by </w:t>
      </w:r>
      <w:r w:rsidR="004D32ED">
        <w:rPr>
          <w:rFonts w:ascii="Arial" w:hAnsi="Arial" w:cs="Arial"/>
          <w:bCs/>
          <w:sz w:val="22"/>
          <w:szCs w:val="22"/>
        </w:rPr>
        <w:t xml:space="preserve">  </w:t>
      </w:r>
      <w:r w:rsidR="008446F6">
        <w:rPr>
          <w:rFonts w:ascii="Arial" w:hAnsi="Arial" w:cs="Arial"/>
          <w:bCs/>
          <w:sz w:val="22"/>
          <w:szCs w:val="22"/>
        </w:rPr>
        <w:t>Sparton</w:t>
      </w:r>
      <w:r w:rsidR="004D32ED">
        <w:rPr>
          <w:rFonts w:ascii="Arial" w:hAnsi="Arial" w:cs="Arial"/>
          <w:bCs/>
          <w:sz w:val="22"/>
          <w:szCs w:val="22"/>
        </w:rPr>
        <w:t>’s Direct</w:t>
      </w:r>
      <w:r w:rsidR="00B53329">
        <w:rPr>
          <w:rFonts w:ascii="Arial" w:hAnsi="Arial" w:cs="Arial"/>
          <w:bCs/>
          <w:sz w:val="22"/>
          <w:szCs w:val="22"/>
        </w:rPr>
        <w:t xml:space="preserve">or of Quality Assurance </w:t>
      </w:r>
      <w:r w:rsidR="00B53329" w:rsidRPr="00A7467A">
        <w:rPr>
          <w:rFonts w:ascii="Arial" w:hAnsi="Arial" w:cs="Arial"/>
          <w:b/>
          <w:sz w:val="22"/>
          <w:szCs w:val="22"/>
        </w:rPr>
        <w:t>prior</w:t>
      </w:r>
      <w:r w:rsidR="00B53329">
        <w:rPr>
          <w:rFonts w:ascii="Arial" w:hAnsi="Arial" w:cs="Arial"/>
          <w:bCs/>
          <w:sz w:val="22"/>
          <w:szCs w:val="22"/>
        </w:rPr>
        <w:t xml:space="preserve"> to delivery of the parts. </w:t>
      </w:r>
    </w:p>
    <w:p w14:paraId="00D584FD" w14:textId="1FC11C8B" w:rsidR="004109AD" w:rsidRDefault="00B53329" w:rsidP="00A53E5A">
      <w:pPr>
        <w:pStyle w:val="Default"/>
        <w:spacing w:before="120"/>
        <w:ind w:left="1440" w:right="-302"/>
        <w:contextualSpacing/>
        <w:rPr>
          <w:rFonts w:ascii="Arial" w:hAnsi="Arial" w:cs="Arial"/>
          <w:bCs/>
          <w:sz w:val="22"/>
          <w:szCs w:val="22"/>
        </w:rPr>
      </w:pPr>
      <w:r>
        <w:rPr>
          <w:rFonts w:ascii="Arial" w:hAnsi="Arial" w:cs="Arial"/>
          <w:bCs/>
          <w:sz w:val="22"/>
          <w:szCs w:val="22"/>
        </w:rPr>
        <w:t>9.1.4 Accredited laboratories shall be certified to ISO</w:t>
      </w:r>
      <w:r w:rsidR="00306BA3">
        <w:rPr>
          <w:rFonts w:ascii="Arial" w:hAnsi="Arial" w:cs="Arial"/>
          <w:bCs/>
          <w:sz w:val="22"/>
          <w:szCs w:val="22"/>
        </w:rPr>
        <w:t>/IEC 17025:2017 and for integrated circuits, testing shall be in accordance with the AS</w:t>
      </w:r>
      <w:r w:rsidR="00ED6E10">
        <w:rPr>
          <w:rFonts w:ascii="Arial" w:hAnsi="Arial" w:cs="Arial"/>
          <w:bCs/>
          <w:sz w:val="22"/>
          <w:szCs w:val="22"/>
        </w:rPr>
        <w:t>6081 standard.</w:t>
      </w:r>
    </w:p>
    <w:p w14:paraId="547E8B96" w14:textId="4E236F06" w:rsidR="00A53E5A" w:rsidRDefault="00A53E5A" w:rsidP="00A53E5A">
      <w:pPr>
        <w:pStyle w:val="Default"/>
        <w:spacing w:before="120"/>
        <w:ind w:right="-302"/>
        <w:contextualSpacing/>
        <w:rPr>
          <w:rFonts w:ascii="Arial" w:hAnsi="Arial" w:cs="Arial"/>
          <w:bCs/>
          <w:sz w:val="22"/>
          <w:szCs w:val="22"/>
        </w:rPr>
      </w:pPr>
    </w:p>
    <w:p w14:paraId="6D4009B5" w14:textId="77777777" w:rsidR="00E859B9" w:rsidRDefault="00E859B9" w:rsidP="00E859B9">
      <w:pPr>
        <w:pStyle w:val="Default"/>
        <w:spacing w:before="120"/>
        <w:ind w:right="-305"/>
        <w:rPr>
          <w:rFonts w:ascii="Arial" w:hAnsi="Arial" w:cs="Arial"/>
          <w:b/>
          <w:bCs/>
          <w:sz w:val="22"/>
          <w:szCs w:val="22"/>
        </w:rPr>
      </w:pPr>
      <w:r>
        <w:rPr>
          <w:rFonts w:ascii="Arial" w:hAnsi="Arial" w:cs="Arial"/>
          <w:b/>
          <w:bCs/>
          <w:sz w:val="22"/>
          <w:szCs w:val="22"/>
        </w:rPr>
        <w:t>10. Technical Quality Dispute</w:t>
      </w:r>
    </w:p>
    <w:p w14:paraId="4CC15299" w14:textId="70EE86E4" w:rsidR="00E859B9" w:rsidRPr="00E859B9" w:rsidRDefault="00E859B9" w:rsidP="00E859B9">
      <w:pPr>
        <w:pStyle w:val="Default"/>
        <w:spacing w:before="120"/>
        <w:ind w:right="-305"/>
        <w:rPr>
          <w:rFonts w:ascii="Arial" w:hAnsi="Arial" w:cs="Arial"/>
          <w:bCs/>
          <w:sz w:val="22"/>
          <w:szCs w:val="22"/>
        </w:rPr>
      </w:pPr>
      <w:r>
        <w:rPr>
          <w:rFonts w:ascii="Arial" w:hAnsi="Arial" w:cs="Arial"/>
          <w:bCs/>
          <w:sz w:val="22"/>
          <w:szCs w:val="22"/>
        </w:rPr>
        <w:t>I</w:t>
      </w:r>
      <w:r w:rsidR="000377E3">
        <w:rPr>
          <w:rFonts w:ascii="Arial" w:hAnsi="Arial" w:cs="Arial"/>
          <w:bCs/>
          <w:sz w:val="22"/>
          <w:szCs w:val="22"/>
        </w:rPr>
        <w:t xml:space="preserve">n </w:t>
      </w:r>
      <w:r w:rsidR="000A4CCE">
        <w:rPr>
          <w:rFonts w:ascii="Arial" w:hAnsi="Arial" w:cs="Arial"/>
          <w:bCs/>
          <w:sz w:val="22"/>
          <w:szCs w:val="22"/>
        </w:rPr>
        <w:t xml:space="preserve">the </w:t>
      </w:r>
      <w:r w:rsidR="000377E3">
        <w:rPr>
          <w:rFonts w:ascii="Arial" w:hAnsi="Arial" w:cs="Arial"/>
          <w:bCs/>
          <w:sz w:val="22"/>
          <w:szCs w:val="22"/>
        </w:rPr>
        <w:t>event where reported defect</w:t>
      </w:r>
      <w:r w:rsidR="000A4CCE">
        <w:rPr>
          <w:rFonts w:ascii="Arial" w:hAnsi="Arial" w:cs="Arial"/>
          <w:bCs/>
          <w:sz w:val="22"/>
          <w:szCs w:val="22"/>
        </w:rPr>
        <w:t>(s)</w:t>
      </w:r>
      <w:r w:rsidR="000377E3">
        <w:rPr>
          <w:rFonts w:ascii="Arial" w:hAnsi="Arial" w:cs="Arial"/>
          <w:bCs/>
          <w:sz w:val="22"/>
          <w:szCs w:val="22"/>
        </w:rPr>
        <w:t xml:space="preserve"> cannot be mutually agreed</w:t>
      </w:r>
      <w:r w:rsidR="000A4CCE">
        <w:rPr>
          <w:rFonts w:ascii="Arial" w:hAnsi="Arial" w:cs="Arial"/>
          <w:bCs/>
          <w:sz w:val="22"/>
          <w:szCs w:val="22"/>
        </w:rPr>
        <w:t>,</w:t>
      </w:r>
      <w:r w:rsidR="000377E3">
        <w:rPr>
          <w:rFonts w:ascii="Arial" w:hAnsi="Arial" w:cs="Arial"/>
          <w:bCs/>
          <w:sz w:val="22"/>
          <w:szCs w:val="22"/>
        </w:rPr>
        <w:t xml:space="preserve"> Sparton will propose third party analysis performed by </w:t>
      </w:r>
      <w:r w:rsidR="00023004">
        <w:rPr>
          <w:rFonts w:ascii="Arial" w:hAnsi="Arial" w:cs="Arial"/>
          <w:bCs/>
          <w:sz w:val="22"/>
          <w:szCs w:val="22"/>
        </w:rPr>
        <w:t xml:space="preserve">a </w:t>
      </w:r>
      <w:r w:rsidR="000377E3">
        <w:rPr>
          <w:rFonts w:ascii="Arial" w:hAnsi="Arial" w:cs="Arial"/>
          <w:bCs/>
          <w:sz w:val="22"/>
          <w:szCs w:val="22"/>
        </w:rPr>
        <w:t xml:space="preserve">certified laboratory. Sparton shall have the right to recover / share incurred charges in </w:t>
      </w:r>
      <w:r w:rsidR="00023004">
        <w:rPr>
          <w:rFonts w:ascii="Arial" w:hAnsi="Arial" w:cs="Arial"/>
          <w:bCs/>
          <w:sz w:val="22"/>
          <w:szCs w:val="22"/>
        </w:rPr>
        <w:t xml:space="preserve">the </w:t>
      </w:r>
      <w:r w:rsidR="000377E3">
        <w:rPr>
          <w:rFonts w:ascii="Arial" w:hAnsi="Arial" w:cs="Arial"/>
          <w:bCs/>
          <w:sz w:val="22"/>
          <w:szCs w:val="22"/>
        </w:rPr>
        <w:t xml:space="preserve">event where root cause is deemed supplier’s responsibility.  </w:t>
      </w:r>
    </w:p>
    <w:p w14:paraId="2F8A9C83" w14:textId="77777777" w:rsidR="00E859B9" w:rsidRPr="0094705C" w:rsidRDefault="00E859B9" w:rsidP="00BF6C2A">
      <w:pPr>
        <w:pStyle w:val="Default"/>
        <w:spacing w:before="120" w:after="172"/>
        <w:ind w:left="630" w:right="-305"/>
        <w:rPr>
          <w:rFonts w:ascii="Arial" w:hAnsi="Arial" w:cs="Arial"/>
          <w:color w:val="auto"/>
          <w:sz w:val="22"/>
          <w:szCs w:val="22"/>
        </w:rPr>
      </w:pPr>
    </w:p>
    <w:p w14:paraId="73A31AC3" w14:textId="77777777" w:rsidR="00365A7C" w:rsidRDefault="00365A7C" w:rsidP="00365A7C">
      <w:pPr>
        <w:pStyle w:val="Default"/>
        <w:ind w:left="-90"/>
        <w:rPr>
          <w:rFonts w:ascii="Arial" w:hAnsi="Arial" w:cs="Arial"/>
          <w:color w:val="auto"/>
        </w:rPr>
      </w:pPr>
    </w:p>
    <w:p w14:paraId="0976DE5B" w14:textId="77A9BC92" w:rsidR="00E86755" w:rsidRPr="00EB59A3" w:rsidRDefault="00F16CA7" w:rsidP="00A53E5A">
      <w:pPr>
        <w:widowControl/>
        <w:autoSpaceDE/>
        <w:autoSpaceDN/>
        <w:adjustRightInd/>
        <w:rPr>
          <w:rFonts w:ascii="Arial" w:hAnsi="Arial" w:cs="Arial"/>
          <w:b/>
          <w:color w:val="0000FF"/>
        </w:rPr>
      </w:pPr>
      <w:r>
        <w:rPr>
          <w:rFonts w:ascii="Arial" w:hAnsi="Arial" w:cs="Arial"/>
        </w:rPr>
        <w:br w:type="page"/>
      </w:r>
      <w:r w:rsidR="008E5190" w:rsidRPr="00A45FA3">
        <w:rPr>
          <w:rFonts w:ascii="Arial" w:hAnsi="Arial" w:cs="Arial"/>
          <w:b/>
          <w:color w:val="0000FF"/>
        </w:rPr>
        <w:t>APPENDIX A</w:t>
      </w:r>
      <w:r w:rsidR="004A7D0B" w:rsidRPr="00A45FA3">
        <w:rPr>
          <w:rFonts w:ascii="Arial" w:hAnsi="Arial" w:cs="Arial"/>
          <w:b/>
          <w:color w:val="0000FF"/>
        </w:rPr>
        <w:t xml:space="preserve"> (FAI Requirements)</w:t>
      </w:r>
    </w:p>
    <w:p w14:paraId="303CFE09" w14:textId="77777777" w:rsidR="00EB59A3" w:rsidRPr="008E5190" w:rsidRDefault="00EB59A3" w:rsidP="00365A7C">
      <w:pPr>
        <w:pStyle w:val="Default"/>
        <w:ind w:left="-90"/>
        <w:rPr>
          <w:rFonts w:ascii="Arial" w:hAnsi="Arial" w:cs="Arial"/>
          <w:b/>
          <w:color w:val="auto"/>
        </w:rPr>
      </w:pPr>
    </w:p>
    <w:p w14:paraId="2EEA62DB" w14:textId="77777777" w:rsidR="00EA61E1" w:rsidRPr="003F543F" w:rsidRDefault="00EA61E1" w:rsidP="00EA61E1">
      <w:pPr>
        <w:pStyle w:val="Default"/>
        <w:rPr>
          <w:rFonts w:ascii="Arial" w:hAnsi="Arial" w:cs="Arial"/>
          <w:b/>
          <w:sz w:val="36"/>
          <w:szCs w:val="36"/>
        </w:rPr>
      </w:pPr>
      <w:r w:rsidRPr="003F543F">
        <w:rPr>
          <w:rFonts w:ascii="Arial" w:hAnsi="Arial" w:cs="Arial"/>
          <w:b/>
          <w:sz w:val="36"/>
          <w:szCs w:val="36"/>
        </w:rPr>
        <w:t xml:space="preserve">First Article Requirements </w:t>
      </w:r>
    </w:p>
    <w:p w14:paraId="70DF3F40" w14:textId="77777777" w:rsidR="00EA61E1" w:rsidRPr="00661CB7" w:rsidRDefault="00EA61E1" w:rsidP="00EA61E1">
      <w:pPr>
        <w:pStyle w:val="Default"/>
        <w:rPr>
          <w:rFonts w:ascii="Arial" w:hAnsi="Arial" w:cs="Arial"/>
          <w:color w:val="auto"/>
        </w:rPr>
      </w:pPr>
    </w:p>
    <w:p w14:paraId="3F8A7655" w14:textId="77777777" w:rsidR="00EA61E1" w:rsidRPr="00661CB7" w:rsidRDefault="00EA61E1" w:rsidP="00EA61E1">
      <w:pPr>
        <w:pStyle w:val="Default"/>
        <w:rPr>
          <w:rFonts w:ascii="Arial" w:hAnsi="Arial" w:cs="Arial"/>
          <w:color w:val="auto"/>
        </w:rPr>
      </w:pPr>
      <w:r w:rsidRPr="00661CB7">
        <w:rPr>
          <w:rFonts w:ascii="Arial" w:hAnsi="Arial" w:cs="Arial"/>
          <w:b/>
          <w:bCs/>
          <w:color w:val="auto"/>
          <w:sz w:val="23"/>
          <w:szCs w:val="23"/>
        </w:rPr>
        <w:t>Sample quantity unless directed otherwise by Sparton</w:t>
      </w:r>
    </w:p>
    <w:p w14:paraId="3DEA6CED" w14:textId="77777777" w:rsidR="00EA61E1" w:rsidRPr="00661CB7" w:rsidRDefault="00EA61E1" w:rsidP="00EA61E1">
      <w:pPr>
        <w:pStyle w:val="Default"/>
        <w:rPr>
          <w:rFonts w:ascii="Arial" w:hAnsi="Arial" w:cs="Arial"/>
          <w:color w:val="auto"/>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8"/>
        <w:gridCol w:w="1170"/>
        <w:gridCol w:w="3240"/>
      </w:tblGrid>
      <w:tr w:rsidR="00767CF9" w:rsidRPr="00661CB7" w14:paraId="035C228C" w14:textId="77777777" w:rsidTr="00571233">
        <w:trPr>
          <w:trHeight w:val="225"/>
        </w:trPr>
        <w:tc>
          <w:tcPr>
            <w:tcW w:w="5868" w:type="dxa"/>
            <w:vAlign w:val="bottom"/>
          </w:tcPr>
          <w:p w14:paraId="656195F7" w14:textId="77777777" w:rsidR="00B012B5" w:rsidRPr="00767CF9" w:rsidRDefault="00B012B5" w:rsidP="00767CF9">
            <w:pPr>
              <w:pStyle w:val="Default"/>
              <w:rPr>
                <w:rFonts w:ascii="Arial" w:hAnsi="Arial" w:cs="Arial"/>
                <w:b/>
                <w:color w:val="auto"/>
                <w:sz w:val="20"/>
                <w:szCs w:val="20"/>
              </w:rPr>
            </w:pPr>
            <w:r w:rsidRPr="00767CF9">
              <w:rPr>
                <w:rFonts w:ascii="Arial" w:hAnsi="Arial" w:cs="Arial"/>
                <w:b/>
                <w:color w:val="auto"/>
                <w:sz w:val="20"/>
                <w:szCs w:val="20"/>
              </w:rPr>
              <w:t>OPERATION</w:t>
            </w:r>
          </w:p>
        </w:tc>
        <w:tc>
          <w:tcPr>
            <w:tcW w:w="1170" w:type="dxa"/>
            <w:vAlign w:val="bottom"/>
          </w:tcPr>
          <w:p w14:paraId="6BC304B6" w14:textId="77777777" w:rsidR="00B012B5" w:rsidRPr="00767CF9" w:rsidRDefault="00B012B5" w:rsidP="00767CF9">
            <w:pPr>
              <w:pStyle w:val="Default"/>
              <w:ind w:left="-108" w:right="-117"/>
              <w:jc w:val="center"/>
              <w:rPr>
                <w:rFonts w:ascii="Arial" w:hAnsi="Arial" w:cs="Arial"/>
                <w:b/>
                <w:color w:val="auto"/>
                <w:sz w:val="20"/>
                <w:szCs w:val="20"/>
              </w:rPr>
            </w:pPr>
            <w:r w:rsidRPr="00767CF9">
              <w:rPr>
                <w:rFonts w:ascii="Arial" w:hAnsi="Arial" w:cs="Arial"/>
                <w:b/>
                <w:color w:val="auto"/>
                <w:sz w:val="20"/>
                <w:szCs w:val="20"/>
              </w:rPr>
              <w:t>FAI QTY</w:t>
            </w:r>
          </w:p>
        </w:tc>
        <w:tc>
          <w:tcPr>
            <w:tcW w:w="3240" w:type="dxa"/>
            <w:vAlign w:val="bottom"/>
          </w:tcPr>
          <w:p w14:paraId="3398AE1B" w14:textId="77777777" w:rsidR="00B012B5" w:rsidRPr="00767CF9" w:rsidRDefault="00B012B5" w:rsidP="00767CF9">
            <w:pPr>
              <w:pStyle w:val="Default"/>
              <w:ind w:right="-185"/>
              <w:rPr>
                <w:rFonts w:ascii="Arial" w:hAnsi="Arial" w:cs="Arial"/>
                <w:b/>
                <w:color w:val="auto"/>
                <w:sz w:val="20"/>
                <w:szCs w:val="20"/>
              </w:rPr>
            </w:pPr>
            <w:r w:rsidRPr="00767CF9">
              <w:rPr>
                <w:rFonts w:ascii="Arial" w:hAnsi="Arial" w:cs="Arial"/>
                <w:b/>
                <w:color w:val="auto"/>
                <w:sz w:val="20"/>
                <w:szCs w:val="20"/>
              </w:rPr>
              <w:t>DIMENSIONAL INFORMATION</w:t>
            </w:r>
          </w:p>
        </w:tc>
      </w:tr>
      <w:tr w:rsidR="00767CF9" w:rsidRPr="00661CB7" w14:paraId="27341CB6" w14:textId="77777777" w:rsidTr="00571233">
        <w:trPr>
          <w:trHeight w:val="332"/>
        </w:trPr>
        <w:tc>
          <w:tcPr>
            <w:tcW w:w="5868" w:type="dxa"/>
            <w:vAlign w:val="bottom"/>
          </w:tcPr>
          <w:p w14:paraId="00A5F515" w14:textId="77777777" w:rsidR="00B012B5" w:rsidRPr="00767CF9" w:rsidRDefault="00B012B5" w:rsidP="00767CF9">
            <w:pPr>
              <w:pStyle w:val="Default"/>
              <w:ind w:right="-198"/>
              <w:rPr>
                <w:rFonts w:ascii="Arial" w:hAnsi="Arial" w:cs="Arial"/>
                <w:color w:val="auto"/>
                <w:sz w:val="22"/>
                <w:szCs w:val="22"/>
              </w:rPr>
            </w:pPr>
            <w:r w:rsidRPr="00767CF9">
              <w:rPr>
                <w:rFonts w:ascii="Arial" w:hAnsi="Arial" w:cs="Arial"/>
                <w:color w:val="auto"/>
                <w:sz w:val="22"/>
                <w:szCs w:val="22"/>
              </w:rPr>
              <w:t>Manual Assembly / Operation (crimping, soldering, sewing)</w:t>
            </w:r>
          </w:p>
        </w:tc>
        <w:tc>
          <w:tcPr>
            <w:tcW w:w="1170" w:type="dxa"/>
            <w:vAlign w:val="bottom"/>
          </w:tcPr>
          <w:p w14:paraId="79B7DE26" w14:textId="77777777" w:rsidR="00B012B5" w:rsidRPr="00767CF9" w:rsidRDefault="00B012B5" w:rsidP="00767CF9">
            <w:pPr>
              <w:pStyle w:val="Default"/>
              <w:jc w:val="center"/>
              <w:rPr>
                <w:rFonts w:ascii="Arial" w:hAnsi="Arial" w:cs="Arial"/>
                <w:color w:val="auto"/>
                <w:sz w:val="22"/>
                <w:szCs w:val="22"/>
              </w:rPr>
            </w:pPr>
            <w:r w:rsidRPr="00767CF9">
              <w:rPr>
                <w:rFonts w:ascii="Arial" w:hAnsi="Arial" w:cs="Arial"/>
                <w:color w:val="auto"/>
                <w:sz w:val="22"/>
                <w:szCs w:val="22"/>
              </w:rPr>
              <w:t>3</w:t>
            </w:r>
          </w:p>
        </w:tc>
        <w:tc>
          <w:tcPr>
            <w:tcW w:w="3240" w:type="dxa"/>
            <w:vAlign w:val="bottom"/>
          </w:tcPr>
          <w:p w14:paraId="1DD24880" w14:textId="77777777" w:rsidR="00B012B5" w:rsidRPr="00767CF9" w:rsidRDefault="00B012B5" w:rsidP="00B012B5">
            <w:pPr>
              <w:pStyle w:val="Default"/>
              <w:rPr>
                <w:rFonts w:ascii="Arial" w:hAnsi="Arial" w:cs="Arial"/>
                <w:color w:val="auto"/>
                <w:sz w:val="22"/>
                <w:szCs w:val="22"/>
              </w:rPr>
            </w:pPr>
            <w:r w:rsidRPr="00767CF9">
              <w:rPr>
                <w:rFonts w:ascii="Arial" w:hAnsi="Arial" w:cs="Arial"/>
                <w:color w:val="auto"/>
                <w:sz w:val="22"/>
                <w:szCs w:val="22"/>
              </w:rPr>
              <w:t>On 3 pieces</w:t>
            </w:r>
          </w:p>
        </w:tc>
      </w:tr>
      <w:tr w:rsidR="00767CF9" w:rsidRPr="00661CB7" w14:paraId="37265C0D" w14:textId="77777777" w:rsidTr="00571233">
        <w:trPr>
          <w:trHeight w:val="350"/>
        </w:trPr>
        <w:tc>
          <w:tcPr>
            <w:tcW w:w="5868" w:type="dxa"/>
            <w:vAlign w:val="bottom"/>
          </w:tcPr>
          <w:p w14:paraId="153E2D2A" w14:textId="77777777" w:rsidR="00B012B5" w:rsidRPr="00767CF9" w:rsidRDefault="00B012B5" w:rsidP="00767CF9">
            <w:pPr>
              <w:pStyle w:val="Default"/>
              <w:ind w:right="-198"/>
              <w:rPr>
                <w:rFonts w:ascii="Arial" w:hAnsi="Arial" w:cs="Arial"/>
                <w:color w:val="auto"/>
                <w:sz w:val="22"/>
                <w:szCs w:val="22"/>
              </w:rPr>
            </w:pPr>
            <w:r w:rsidRPr="00767CF9">
              <w:rPr>
                <w:rFonts w:ascii="Arial" w:hAnsi="Arial" w:cs="Arial"/>
                <w:color w:val="auto"/>
                <w:sz w:val="22"/>
                <w:szCs w:val="22"/>
              </w:rPr>
              <w:t>Single Cavity Tool (Injection mold, casting)</w:t>
            </w:r>
          </w:p>
        </w:tc>
        <w:tc>
          <w:tcPr>
            <w:tcW w:w="1170" w:type="dxa"/>
            <w:vAlign w:val="bottom"/>
          </w:tcPr>
          <w:p w14:paraId="0D575CD5" w14:textId="77777777" w:rsidR="00B012B5" w:rsidRPr="00767CF9" w:rsidRDefault="00B012B5" w:rsidP="00767CF9">
            <w:pPr>
              <w:pStyle w:val="Default"/>
              <w:jc w:val="center"/>
              <w:rPr>
                <w:rFonts w:ascii="Arial" w:hAnsi="Arial" w:cs="Arial"/>
                <w:color w:val="auto"/>
                <w:sz w:val="22"/>
                <w:szCs w:val="22"/>
              </w:rPr>
            </w:pPr>
            <w:r w:rsidRPr="00767CF9">
              <w:rPr>
                <w:rFonts w:ascii="Arial" w:hAnsi="Arial" w:cs="Arial"/>
                <w:color w:val="auto"/>
                <w:sz w:val="22"/>
                <w:szCs w:val="22"/>
              </w:rPr>
              <w:t>3</w:t>
            </w:r>
          </w:p>
        </w:tc>
        <w:tc>
          <w:tcPr>
            <w:tcW w:w="3240" w:type="dxa"/>
            <w:vAlign w:val="bottom"/>
          </w:tcPr>
          <w:p w14:paraId="6B91102C" w14:textId="77777777" w:rsidR="00B012B5" w:rsidRPr="00767CF9" w:rsidRDefault="00B012B5" w:rsidP="00B012B5">
            <w:pPr>
              <w:pStyle w:val="Default"/>
              <w:rPr>
                <w:rFonts w:ascii="Arial" w:hAnsi="Arial" w:cs="Arial"/>
                <w:color w:val="auto"/>
                <w:sz w:val="22"/>
                <w:szCs w:val="22"/>
              </w:rPr>
            </w:pPr>
            <w:r w:rsidRPr="00767CF9">
              <w:rPr>
                <w:rFonts w:ascii="Arial" w:hAnsi="Arial" w:cs="Arial"/>
                <w:color w:val="auto"/>
                <w:sz w:val="22"/>
                <w:szCs w:val="22"/>
              </w:rPr>
              <w:t>On 3 pieces</w:t>
            </w:r>
          </w:p>
        </w:tc>
      </w:tr>
      <w:tr w:rsidR="00767CF9" w:rsidRPr="00661CB7" w14:paraId="0A1EB450" w14:textId="77777777" w:rsidTr="00571233">
        <w:trPr>
          <w:trHeight w:val="350"/>
        </w:trPr>
        <w:tc>
          <w:tcPr>
            <w:tcW w:w="5868" w:type="dxa"/>
            <w:vAlign w:val="bottom"/>
          </w:tcPr>
          <w:p w14:paraId="55A62022" w14:textId="77777777" w:rsidR="00B012B5" w:rsidRPr="00767CF9" w:rsidRDefault="00B012B5" w:rsidP="00767CF9">
            <w:pPr>
              <w:pStyle w:val="Default"/>
              <w:ind w:right="-198"/>
              <w:rPr>
                <w:rFonts w:ascii="Arial" w:hAnsi="Arial" w:cs="Arial"/>
                <w:color w:val="auto"/>
                <w:sz w:val="22"/>
                <w:szCs w:val="22"/>
              </w:rPr>
            </w:pPr>
            <w:r w:rsidRPr="00767CF9">
              <w:rPr>
                <w:rFonts w:ascii="Arial" w:hAnsi="Arial" w:cs="Arial"/>
                <w:color w:val="auto"/>
                <w:sz w:val="22"/>
                <w:szCs w:val="22"/>
              </w:rPr>
              <w:t>Multi Cavity Tool (Injection mold, casting)</w:t>
            </w:r>
          </w:p>
        </w:tc>
        <w:tc>
          <w:tcPr>
            <w:tcW w:w="1170" w:type="dxa"/>
            <w:vAlign w:val="bottom"/>
          </w:tcPr>
          <w:p w14:paraId="612BA825" w14:textId="77777777" w:rsidR="00B012B5" w:rsidRPr="00767CF9" w:rsidRDefault="00B012B5" w:rsidP="00767CF9">
            <w:pPr>
              <w:pStyle w:val="Default"/>
              <w:jc w:val="center"/>
              <w:rPr>
                <w:rFonts w:ascii="Arial" w:hAnsi="Arial" w:cs="Arial"/>
                <w:color w:val="auto"/>
                <w:sz w:val="22"/>
                <w:szCs w:val="22"/>
              </w:rPr>
            </w:pPr>
            <w:r w:rsidRPr="00767CF9">
              <w:rPr>
                <w:rFonts w:ascii="Arial" w:hAnsi="Arial" w:cs="Arial"/>
                <w:color w:val="auto"/>
                <w:sz w:val="22"/>
                <w:szCs w:val="22"/>
              </w:rPr>
              <w:t>3</w:t>
            </w:r>
          </w:p>
        </w:tc>
        <w:tc>
          <w:tcPr>
            <w:tcW w:w="3240" w:type="dxa"/>
            <w:vAlign w:val="bottom"/>
          </w:tcPr>
          <w:p w14:paraId="62DE6D94" w14:textId="77777777" w:rsidR="00B012B5" w:rsidRPr="00767CF9" w:rsidRDefault="00B012B5" w:rsidP="00B012B5">
            <w:pPr>
              <w:pStyle w:val="Default"/>
              <w:rPr>
                <w:rFonts w:ascii="Arial" w:hAnsi="Arial" w:cs="Arial"/>
                <w:color w:val="auto"/>
                <w:sz w:val="22"/>
                <w:szCs w:val="22"/>
              </w:rPr>
            </w:pPr>
            <w:r w:rsidRPr="00767CF9">
              <w:rPr>
                <w:rFonts w:ascii="Arial" w:hAnsi="Arial" w:cs="Arial"/>
                <w:color w:val="auto"/>
                <w:sz w:val="22"/>
                <w:szCs w:val="22"/>
              </w:rPr>
              <w:t>On 3 pieces per cavity</w:t>
            </w:r>
          </w:p>
        </w:tc>
      </w:tr>
      <w:tr w:rsidR="00767CF9" w:rsidRPr="00661CB7" w14:paraId="6E110C49" w14:textId="77777777" w:rsidTr="00571233">
        <w:trPr>
          <w:trHeight w:val="350"/>
        </w:trPr>
        <w:tc>
          <w:tcPr>
            <w:tcW w:w="5868" w:type="dxa"/>
            <w:vAlign w:val="bottom"/>
          </w:tcPr>
          <w:p w14:paraId="56F829F7" w14:textId="77777777" w:rsidR="00B012B5" w:rsidRPr="00767CF9" w:rsidRDefault="00B012B5" w:rsidP="00767CF9">
            <w:pPr>
              <w:pStyle w:val="Default"/>
              <w:ind w:right="-198"/>
              <w:rPr>
                <w:rFonts w:ascii="Arial" w:hAnsi="Arial" w:cs="Arial"/>
                <w:color w:val="auto"/>
                <w:sz w:val="22"/>
                <w:szCs w:val="22"/>
              </w:rPr>
            </w:pPr>
            <w:r w:rsidRPr="00767CF9">
              <w:rPr>
                <w:rFonts w:ascii="Arial" w:hAnsi="Arial" w:cs="Arial"/>
                <w:color w:val="auto"/>
                <w:sz w:val="22"/>
                <w:szCs w:val="22"/>
              </w:rPr>
              <w:t>Circuit Cards / Electronic Assembly (Non-COTS)</w:t>
            </w:r>
          </w:p>
        </w:tc>
        <w:tc>
          <w:tcPr>
            <w:tcW w:w="1170" w:type="dxa"/>
            <w:vAlign w:val="bottom"/>
          </w:tcPr>
          <w:p w14:paraId="096EDED2" w14:textId="77777777" w:rsidR="00B012B5" w:rsidRPr="00767CF9" w:rsidRDefault="00B012B5" w:rsidP="00767CF9">
            <w:pPr>
              <w:pStyle w:val="Default"/>
              <w:jc w:val="center"/>
              <w:rPr>
                <w:rFonts w:ascii="Arial" w:hAnsi="Arial" w:cs="Arial"/>
                <w:color w:val="auto"/>
                <w:sz w:val="22"/>
                <w:szCs w:val="22"/>
              </w:rPr>
            </w:pPr>
            <w:r w:rsidRPr="00767CF9">
              <w:rPr>
                <w:rFonts w:ascii="Arial" w:hAnsi="Arial" w:cs="Arial"/>
                <w:color w:val="auto"/>
                <w:sz w:val="22"/>
                <w:szCs w:val="22"/>
              </w:rPr>
              <w:t>3</w:t>
            </w:r>
          </w:p>
        </w:tc>
        <w:tc>
          <w:tcPr>
            <w:tcW w:w="3240" w:type="dxa"/>
            <w:vAlign w:val="bottom"/>
          </w:tcPr>
          <w:p w14:paraId="7D66DBF4" w14:textId="400E2FC3" w:rsidR="00B012B5" w:rsidRPr="00767CF9" w:rsidRDefault="00B012B5" w:rsidP="00767CF9">
            <w:pPr>
              <w:pStyle w:val="Default"/>
              <w:rPr>
                <w:rFonts w:ascii="Arial" w:hAnsi="Arial" w:cs="Arial"/>
                <w:color w:val="auto"/>
                <w:sz w:val="22"/>
                <w:szCs w:val="22"/>
              </w:rPr>
            </w:pPr>
            <w:r w:rsidRPr="00767CF9">
              <w:rPr>
                <w:rFonts w:ascii="Arial" w:hAnsi="Arial" w:cs="Arial"/>
                <w:color w:val="auto"/>
                <w:sz w:val="22"/>
                <w:szCs w:val="22"/>
              </w:rPr>
              <w:t xml:space="preserve">On 1 </w:t>
            </w:r>
            <w:r w:rsidR="00112C3C" w:rsidRPr="00767CF9">
              <w:rPr>
                <w:rFonts w:ascii="Arial" w:hAnsi="Arial" w:cs="Arial"/>
                <w:color w:val="auto"/>
                <w:sz w:val="22"/>
                <w:szCs w:val="22"/>
              </w:rPr>
              <w:t>piece</w:t>
            </w:r>
          </w:p>
        </w:tc>
      </w:tr>
      <w:tr w:rsidR="00767CF9" w:rsidRPr="00661CB7" w14:paraId="3A02AD2E" w14:textId="77777777" w:rsidTr="00571233">
        <w:trPr>
          <w:trHeight w:val="359"/>
        </w:trPr>
        <w:tc>
          <w:tcPr>
            <w:tcW w:w="5868" w:type="dxa"/>
            <w:vAlign w:val="bottom"/>
          </w:tcPr>
          <w:p w14:paraId="1F11350C" w14:textId="77777777" w:rsidR="00B012B5" w:rsidRPr="00767CF9" w:rsidRDefault="00B012B5" w:rsidP="00767CF9">
            <w:pPr>
              <w:pStyle w:val="Default"/>
              <w:ind w:right="-198"/>
              <w:rPr>
                <w:rFonts w:ascii="Arial" w:hAnsi="Arial" w:cs="Arial"/>
                <w:color w:val="auto"/>
                <w:sz w:val="22"/>
                <w:szCs w:val="22"/>
              </w:rPr>
            </w:pPr>
            <w:r w:rsidRPr="00767CF9">
              <w:rPr>
                <w:rFonts w:ascii="Arial" w:hAnsi="Arial" w:cs="Arial"/>
                <w:color w:val="auto"/>
                <w:sz w:val="22"/>
                <w:szCs w:val="22"/>
              </w:rPr>
              <w:t>Machining, Stamping, Extrusion, Forming (Plastic, Metal)</w:t>
            </w:r>
          </w:p>
        </w:tc>
        <w:tc>
          <w:tcPr>
            <w:tcW w:w="1170" w:type="dxa"/>
            <w:vAlign w:val="bottom"/>
          </w:tcPr>
          <w:p w14:paraId="722CCFD1" w14:textId="77777777" w:rsidR="00B012B5" w:rsidRPr="00767CF9" w:rsidRDefault="00B012B5" w:rsidP="00767CF9">
            <w:pPr>
              <w:pStyle w:val="Default"/>
              <w:jc w:val="center"/>
              <w:rPr>
                <w:rFonts w:ascii="Arial" w:hAnsi="Arial" w:cs="Arial"/>
                <w:color w:val="auto"/>
                <w:sz w:val="22"/>
                <w:szCs w:val="22"/>
              </w:rPr>
            </w:pPr>
            <w:r w:rsidRPr="00767CF9">
              <w:rPr>
                <w:rFonts w:ascii="Arial" w:hAnsi="Arial" w:cs="Arial"/>
                <w:color w:val="auto"/>
                <w:sz w:val="22"/>
                <w:szCs w:val="22"/>
              </w:rPr>
              <w:t>3</w:t>
            </w:r>
          </w:p>
        </w:tc>
        <w:tc>
          <w:tcPr>
            <w:tcW w:w="3240" w:type="dxa"/>
            <w:vAlign w:val="bottom"/>
          </w:tcPr>
          <w:p w14:paraId="3C2D898D" w14:textId="77777777" w:rsidR="00B012B5" w:rsidRPr="00767CF9" w:rsidRDefault="00B012B5" w:rsidP="00767CF9">
            <w:pPr>
              <w:pStyle w:val="Default"/>
              <w:rPr>
                <w:rFonts w:ascii="Arial" w:hAnsi="Arial" w:cs="Arial"/>
                <w:color w:val="auto"/>
                <w:sz w:val="22"/>
                <w:szCs w:val="22"/>
              </w:rPr>
            </w:pPr>
            <w:r w:rsidRPr="00767CF9">
              <w:rPr>
                <w:rFonts w:ascii="Arial" w:hAnsi="Arial" w:cs="Arial"/>
                <w:color w:val="auto"/>
                <w:sz w:val="22"/>
                <w:szCs w:val="22"/>
              </w:rPr>
              <w:t>On 3 pieces</w:t>
            </w:r>
          </w:p>
        </w:tc>
      </w:tr>
      <w:tr w:rsidR="00767CF9" w:rsidRPr="00661CB7" w14:paraId="1B858AC7" w14:textId="77777777" w:rsidTr="00571233">
        <w:trPr>
          <w:trHeight w:val="350"/>
        </w:trPr>
        <w:tc>
          <w:tcPr>
            <w:tcW w:w="5868" w:type="dxa"/>
            <w:vAlign w:val="bottom"/>
          </w:tcPr>
          <w:p w14:paraId="13BA9814" w14:textId="77777777" w:rsidR="00B012B5" w:rsidRPr="00767CF9" w:rsidRDefault="00B012B5" w:rsidP="00767CF9">
            <w:pPr>
              <w:pStyle w:val="Default"/>
              <w:ind w:right="-198"/>
              <w:rPr>
                <w:rFonts w:ascii="Arial" w:hAnsi="Arial" w:cs="Arial"/>
                <w:color w:val="auto"/>
                <w:sz w:val="22"/>
                <w:szCs w:val="22"/>
              </w:rPr>
            </w:pPr>
            <w:r w:rsidRPr="00767CF9">
              <w:rPr>
                <w:rFonts w:ascii="Arial" w:hAnsi="Arial" w:cs="Arial"/>
                <w:color w:val="auto"/>
                <w:sz w:val="22"/>
                <w:szCs w:val="22"/>
              </w:rPr>
              <w:t>Die Cut, Labels, Packaging, Pallets &amp; Crates</w:t>
            </w:r>
          </w:p>
        </w:tc>
        <w:tc>
          <w:tcPr>
            <w:tcW w:w="1170" w:type="dxa"/>
            <w:vAlign w:val="bottom"/>
          </w:tcPr>
          <w:p w14:paraId="7868ECFC" w14:textId="77777777" w:rsidR="00B012B5" w:rsidRPr="00767CF9" w:rsidRDefault="00B012B5" w:rsidP="00767CF9">
            <w:pPr>
              <w:pStyle w:val="Default"/>
              <w:jc w:val="center"/>
              <w:rPr>
                <w:rFonts w:ascii="Arial" w:hAnsi="Arial" w:cs="Arial"/>
                <w:color w:val="auto"/>
                <w:sz w:val="22"/>
                <w:szCs w:val="22"/>
              </w:rPr>
            </w:pPr>
            <w:r w:rsidRPr="00767CF9">
              <w:rPr>
                <w:rFonts w:ascii="Arial" w:hAnsi="Arial" w:cs="Arial"/>
                <w:color w:val="auto"/>
                <w:sz w:val="22"/>
                <w:szCs w:val="22"/>
              </w:rPr>
              <w:t>3</w:t>
            </w:r>
          </w:p>
        </w:tc>
        <w:tc>
          <w:tcPr>
            <w:tcW w:w="3240" w:type="dxa"/>
            <w:vAlign w:val="bottom"/>
          </w:tcPr>
          <w:p w14:paraId="6C5888D0" w14:textId="77777777" w:rsidR="00B012B5" w:rsidRPr="00767CF9" w:rsidRDefault="00B012B5" w:rsidP="00B012B5">
            <w:pPr>
              <w:pStyle w:val="Default"/>
              <w:rPr>
                <w:rFonts w:ascii="Arial" w:hAnsi="Arial" w:cs="Arial"/>
                <w:color w:val="auto"/>
                <w:sz w:val="22"/>
                <w:szCs w:val="22"/>
              </w:rPr>
            </w:pPr>
            <w:r w:rsidRPr="00767CF9">
              <w:rPr>
                <w:rFonts w:ascii="Arial" w:hAnsi="Arial" w:cs="Arial"/>
                <w:color w:val="auto"/>
                <w:sz w:val="22"/>
                <w:szCs w:val="22"/>
              </w:rPr>
              <w:t>On 3 pieces</w:t>
            </w:r>
          </w:p>
        </w:tc>
      </w:tr>
      <w:tr w:rsidR="00767CF9" w:rsidRPr="00661CB7" w14:paraId="7942E973" w14:textId="77777777" w:rsidTr="00571233">
        <w:trPr>
          <w:trHeight w:val="341"/>
        </w:trPr>
        <w:tc>
          <w:tcPr>
            <w:tcW w:w="5868" w:type="dxa"/>
            <w:vAlign w:val="bottom"/>
          </w:tcPr>
          <w:p w14:paraId="6D29A777" w14:textId="77777777" w:rsidR="00B012B5" w:rsidRPr="00767CF9" w:rsidRDefault="00B012B5" w:rsidP="00767CF9">
            <w:pPr>
              <w:pStyle w:val="Default"/>
              <w:ind w:right="-198"/>
              <w:rPr>
                <w:rFonts w:ascii="Arial" w:hAnsi="Arial" w:cs="Arial"/>
                <w:color w:val="auto"/>
                <w:sz w:val="22"/>
                <w:szCs w:val="22"/>
              </w:rPr>
            </w:pPr>
            <w:r w:rsidRPr="00767CF9">
              <w:rPr>
                <w:rFonts w:ascii="Arial" w:hAnsi="Arial" w:cs="Arial"/>
                <w:color w:val="auto"/>
                <w:sz w:val="22"/>
                <w:szCs w:val="22"/>
              </w:rPr>
              <w:t>Adhesive, Chemicals, Liquids</w:t>
            </w:r>
          </w:p>
        </w:tc>
        <w:tc>
          <w:tcPr>
            <w:tcW w:w="1170" w:type="dxa"/>
            <w:vAlign w:val="bottom"/>
          </w:tcPr>
          <w:p w14:paraId="720A82C1" w14:textId="77777777" w:rsidR="00B012B5" w:rsidRPr="00767CF9" w:rsidRDefault="00B012B5" w:rsidP="00767CF9">
            <w:pPr>
              <w:pStyle w:val="Default"/>
              <w:jc w:val="center"/>
              <w:rPr>
                <w:rFonts w:ascii="Arial" w:hAnsi="Arial" w:cs="Arial"/>
                <w:color w:val="auto"/>
                <w:sz w:val="22"/>
                <w:szCs w:val="22"/>
              </w:rPr>
            </w:pPr>
            <w:r w:rsidRPr="00767CF9">
              <w:rPr>
                <w:rFonts w:ascii="Arial" w:hAnsi="Arial" w:cs="Arial"/>
                <w:color w:val="auto"/>
                <w:sz w:val="22"/>
                <w:szCs w:val="22"/>
              </w:rPr>
              <w:t>1</w:t>
            </w:r>
          </w:p>
        </w:tc>
        <w:tc>
          <w:tcPr>
            <w:tcW w:w="3240" w:type="dxa"/>
            <w:vAlign w:val="bottom"/>
          </w:tcPr>
          <w:p w14:paraId="18471024" w14:textId="77777777" w:rsidR="00B012B5" w:rsidRPr="00767CF9" w:rsidRDefault="00B012B5" w:rsidP="00767CF9">
            <w:pPr>
              <w:pStyle w:val="Default"/>
              <w:rPr>
                <w:rFonts w:ascii="Arial" w:hAnsi="Arial" w:cs="Arial"/>
                <w:color w:val="auto"/>
                <w:sz w:val="22"/>
                <w:szCs w:val="22"/>
              </w:rPr>
            </w:pPr>
            <w:r w:rsidRPr="00767CF9">
              <w:rPr>
                <w:rFonts w:ascii="Arial" w:hAnsi="Arial" w:cs="Arial"/>
                <w:color w:val="auto"/>
                <w:sz w:val="22"/>
                <w:szCs w:val="22"/>
              </w:rPr>
              <w:t>Not Applicable</w:t>
            </w:r>
          </w:p>
        </w:tc>
      </w:tr>
      <w:tr w:rsidR="00767CF9" w:rsidRPr="00661CB7" w14:paraId="605C38D6" w14:textId="77777777" w:rsidTr="00571233">
        <w:trPr>
          <w:trHeight w:val="377"/>
        </w:trPr>
        <w:tc>
          <w:tcPr>
            <w:tcW w:w="5868" w:type="dxa"/>
            <w:vAlign w:val="bottom"/>
          </w:tcPr>
          <w:p w14:paraId="1702DFB5" w14:textId="77777777" w:rsidR="00B012B5" w:rsidRPr="00767CF9" w:rsidRDefault="00B012B5" w:rsidP="00767CF9">
            <w:pPr>
              <w:pStyle w:val="Default"/>
              <w:ind w:right="-198"/>
              <w:rPr>
                <w:rFonts w:ascii="Arial" w:hAnsi="Arial" w:cs="Arial"/>
                <w:color w:val="auto"/>
                <w:sz w:val="22"/>
                <w:szCs w:val="22"/>
              </w:rPr>
            </w:pPr>
            <w:r w:rsidRPr="00767CF9">
              <w:rPr>
                <w:rFonts w:ascii="Arial" w:hAnsi="Arial" w:cs="Arial"/>
                <w:color w:val="auto"/>
                <w:sz w:val="22"/>
                <w:szCs w:val="22"/>
              </w:rPr>
              <w:t>Other (not identified above)</w:t>
            </w:r>
          </w:p>
        </w:tc>
        <w:tc>
          <w:tcPr>
            <w:tcW w:w="1170" w:type="dxa"/>
            <w:vAlign w:val="bottom"/>
          </w:tcPr>
          <w:p w14:paraId="644CF134" w14:textId="77777777" w:rsidR="00B012B5" w:rsidRPr="00767CF9" w:rsidRDefault="00B012B5" w:rsidP="00767CF9">
            <w:pPr>
              <w:pStyle w:val="Default"/>
              <w:jc w:val="center"/>
              <w:rPr>
                <w:rFonts w:ascii="Arial" w:hAnsi="Arial" w:cs="Arial"/>
                <w:color w:val="auto"/>
                <w:sz w:val="22"/>
                <w:szCs w:val="22"/>
              </w:rPr>
            </w:pPr>
            <w:r w:rsidRPr="00767CF9">
              <w:rPr>
                <w:rFonts w:ascii="Arial" w:hAnsi="Arial" w:cs="Arial"/>
                <w:color w:val="auto"/>
                <w:sz w:val="22"/>
                <w:szCs w:val="22"/>
              </w:rPr>
              <w:t>Order</w:t>
            </w:r>
          </w:p>
        </w:tc>
        <w:tc>
          <w:tcPr>
            <w:tcW w:w="3240" w:type="dxa"/>
            <w:vAlign w:val="bottom"/>
          </w:tcPr>
          <w:p w14:paraId="76CE388C" w14:textId="77777777" w:rsidR="00B012B5" w:rsidRPr="00767CF9" w:rsidRDefault="00B012B5" w:rsidP="00767CF9">
            <w:pPr>
              <w:pStyle w:val="Default"/>
              <w:rPr>
                <w:rFonts w:ascii="Arial" w:hAnsi="Arial" w:cs="Arial"/>
                <w:color w:val="auto"/>
                <w:sz w:val="22"/>
                <w:szCs w:val="22"/>
              </w:rPr>
            </w:pPr>
            <w:r w:rsidRPr="00767CF9">
              <w:rPr>
                <w:rFonts w:ascii="Arial" w:hAnsi="Arial" w:cs="Arial"/>
                <w:color w:val="auto"/>
                <w:sz w:val="22"/>
                <w:szCs w:val="22"/>
              </w:rPr>
              <w:t>Per Order Directions</w:t>
            </w:r>
          </w:p>
        </w:tc>
      </w:tr>
    </w:tbl>
    <w:p w14:paraId="4CFD4BD3" w14:textId="77777777" w:rsidR="00EA61E1" w:rsidRDefault="00EA61E1" w:rsidP="00EA61E1">
      <w:pPr>
        <w:pStyle w:val="Default"/>
        <w:rPr>
          <w:color w:val="auto"/>
        </w:rPr>
      </w:pPr>
    </w:p>
    <w:p w14:paraId="2C52AE94" w14:textId="6EEE57C9" w:rsidR="00EA61E1" w:rsidRDefault="00EA61E1" w:rsidP="00EA61E1">
      <w:pPr>
        <w:pStyle w:val="Default"/>
        <w:rPr>
          <w:rFonts w:ascii="Arial" w:hAnsi="Arial" w:cs="Arial"/>
          <w:bCs/>
          <w:color w:val="auto"/>
          <w:sz w:val="22"/>
          <w:szCs w:val="22"/>
        </w:rPr>
      </w:pPr>
      <w:r w:rsidRPr="005F34C2">
        <w:rPr>
          <w:rFonts w:ascii="Arial" w:hAnsi="Arial" w:cs="Arial"/>
          <w:bCs/>
          <w:color w:val="auto"/>
          <w:sz w:val="22"/>
          <w:szCs w:val="22"/>
        </w:rPr>
        <w:t>The intent of the FAI is to qualify parts per the supplier’s production process</w:t>
      </w:r>
      <w:r w:rsidR="002A0402">
        <w:rPr>
          <w:rFonts w:ascii="Arial" w:hAnsi="Arial" w:cs="Arial"/>
          <w:bCs/>
          <w:color w:val="auto"/>
          <w:sz w:val="22"/>
          <w:szCs w:val="22"/>
        </w:rPr>
        <w:t>.</w:t>
      </w:r>
      <w:r w:rsidR="004154B1" w:rsidRPr="005F34C2">
        <w:rPr>
          <w:rFonts w:ascii="Arial" w:hAnsi="Arial" w:cs="Arial"/>
          <w:bCs/>
          <w:color w:val="auto"/>
          <w:sz w:val="22"/>
          <w:szCs w:val="22"/>
        </w:rPr>
        <w:t xml:space="preserve"> </w:t>
      </w:r>
      <w:r w:rsidR="002A0402">
        <w:rPr>
          <w:rFonts w:ascii="Arial" w:hAnsi="Arial" w:cs="Arial"/>
          <w:bCs/>
          <w:color w:val="auto"/>
          <w:sz w:val="22"/>
          <w:szCs w:val="22"/>
        </w:rPr>
        <w:t>T</w:t>
      </w:r>
      <w:r w:rsidR="004154B1" w:rsidRPr="005F34C2">
        <w:rPr>
          <w:rFonts w:ascii="Arial" w:hAnsi="Arial" w:cs="Arial"/>
          <w:bCs/>
          <w:color w:val="auto"/>
          <w:sz w:val="22"/>
          <w:szCs w:val="22"/>
        </w:rPr>
        <w:t xml:space="preserve">herefore the samples </w:t>
      </w:r>
      <w:r w:rsidR="007D4FE1">
        <w:rPr>
          <w:rFonts w:ascii="Arial" w:hAnsi="Arial" w:cs="Arial"/>
          <w:b/>
          <w:bCs/>
          <w:color w:val="auto"/>
          <w:sz w:val="22"/>
          <w:szCs w:val="22"/>
          <w:u w:val="single"/>
        </w:rPr>
        <w:t>m</w:t>
      </w:r>
      <w:r w:rsidR="004154B1" w:rsidRPr="005F34C2">
        <w:rPr>
          <w:rFonts w:ascii="Arial" w:hAnsi="Arial" w:cs="Arial"/>
          <w:b/>
          <w:bCs/>
          <w:color w:val="auto"/>
          <w:sz w:val="22"/>
          <w:szCs w:val="22"/>
          <w:u w:val="single"/>
        </w:rPr>
        <w:t>ust be representative</w:t>
      </w:r>
      <w:r w:rsidR="007D4FE1">
        <w:rPr>
          <w:rFonts w:ascii="Arial" w:hAnsi="Arial" w:cs="Arial"/>
          <w:b/>
          <w:bCs/>
          <w:color w:val="auto"/>
          <w:sz w:val="22"/>
          <w:szCs w:val="22"/>
          <w:u w:val="single"/>
        </w:rPr>
        <w:t>s</w:t>
      </w:r>
      <w:r w:rsidR="004154B1" w:rsidRPr="005F34C2">
        <w:rPr>
          <w:rFonts w:ascii="Arial" w:hAnsi="Arial" w:cs="Arial"/>
          <w:b/>
          <w:bCs/>
          <w:color w:val="auto"/>
          <w:sz w:val="22"/>
          <w:szCs w:val="22"/>
          <w:u w:val="single"/>
        </w:rPr>
        <w:t xml:space="preserve"> from an actual production run</w:t>
      </w:r>
      <w:r w:rsidR="004154B1" w:rsidRPr="005F34C2">
        <w:t xml:space="preserve"> </w:t>
      </w:r>
      <w:r w:rsidR="004154B1" w:rsidRPr="005F34C2">
        <w:rPr>
          <w:rFonts w:ascii="Arial" w:hAnsi="Arial" w:cs="Arial"/>
          <w:bCs/>
          <w:color w:val="auto"/>
          <w:sz w:val="22"/>
          <w:szCs w:val="22"/>
        </w:rPr>
        <w:t xml:space="preserve">unless authorized </w:t>
      </w:r>
      <w:r w:rsidR="007D4FE1">
        <w:rPr>
          <w:rFonts w:ascii="Arial" w:hAnsi="Arial" w:cs="Arial"/>
          <w:bCs/>
          <w:color w:val="auto"/>
          <w:sz w:val="22"/>
          <w:szCs w:val="22"/>
        </w:rPr>
        <w:t xml:space="preserve">otherwise </w:t>
      </w:r>
      <w:r w:rsidR="005F34C2">
        <w:rPr>
          <w:rFonts w:ascii="Arial" w:hAnsi="Arial" w:cs="Arial"/>
          <w:bCs/>
          <w:color w:val="auto"/>
          <w:sz w:val="22"/>
          <w:szCs w:val="22"/>
        </w:rPr>
        <w:t xml:space="preserve">in writing </w:t>
      </w:r>
      <w:r w:rsidR="004154B1" w:rsidRPr="005F34C2">
        <w:rPr>
          <w:rFonts w:ascii="Arial" w:hAnsi="Arial" w:cs="Arial"/>
          <w:bCs/>
          <w:color w:val="auto"/>
          <w:sz w:val="22"/>
          <w:szCs w:val="22"/>
        </w:rPr>
        <w:t>from the Sparton Quality Manager</w:t>
      </w:r>
      <w:r w:rsidRPr="005F34C2">
        <w:rPr>
          <w:rFonts w:ascii="Arial" w:hAnsi="Arial" w:cs="Arial"/>
          <w:bCs/>
          <w:color w:val="auto"/>
          <w:sz w:val="22"/>
          <w:szCs w:val="22"/>
        </w:rPr>
        <w:t xml:space="preserve">. </w:t>
      </w:r>
    </w:p>
    <w:p w14:paraId="1E5E5492" w14:textId="77777777" w:rsidR="00A52DD1" w:rsidRDefault="00A52DD1" w:rsidP="00EA61E1">
      <w:pPr>
        <w:pStyle w:val="Default"/>
        <w:rPr>
          <w:rFonts w:ascii="Arial" w:hAnsi="Arial" w:cs="Arial"/>
          <w:bCs/>
          <w:color w:val="auto"/>
          <w:sz w:val="22"/>
          <w:szCs w:val="22"/>
        </w:rPr>
      </w:pPr>
    </w:p>
    <w:p w14:paraId="5320D13C" w14:textId="77777777" w:rsidR="00A52DD1" w:rsidRPr="00E82225" w:rsidRDefault="00A52DD1" w:rsidP="00E82225">
      <w:pPr>
        <w:tabs>
          <w:tab w:val="left" w:pos="360"/>
        </w:tabs>
        <w:spacing w:after="120" w:line="252" w:lineRule="auto"/>
        <w:rPr>
          <w:rFonts w:ascii="Arial" w:hAnsi="Arial" w:cs="Arial"/>
          <w:bCs/>
          <w:sz w:val="22"/>
          <w:szCs w:val="22"/>
        </w:rPr>
      </w:pPr>
      <w:r w:rsidRPr="00E82225">
        <w:rPr>
          <w:rFonts w:ascii="Arial" w:hAnsi="Arial" w:cs="Arial"/>
          <w:bCs/>
          <w:sz w:val="22"/>
          <w:szCs w:val="22"/>
        </w:rPr>
        <w:t>Application of FAIs:</w:t>
      </w:r>
    </w:p>
    <w:p w14:paraId="2D07DDE3" w14:textId="77777777" w:rsidR="00A52DD1" w:rsidRPr="00E82225" w:rsidRDefault="00A52DD1" w:rsidP="00E82225">
      <w:pPr>
        <w:spacing w:after="120" w:line="252" w:lineRule="auto"/>
        <w:rPr>
          <w:rFonts w:ascii="Arial" w:hAnsi="Arial" w:cs="Arial"/>
          <w:bCs/>
          <w:sz w:val="22"/>
          <w:szCs w:val="22"/>
        </w:rPr>
      </w:pPr>
      <w:r w:rsidRPr="00E82225">
        <w:rPr>
          <w:rFonts w:ascii="Arial" w:hAnsi="Arial" w:cs="Arial"/>
          <w:bCs/>
          <w:sz w:val="22"/>
          <w:szCs w:val="22"/>
        </w:rPr>
        <w:t xml:space="preserve">FAIs shall be required for the reasons below. Unless otherwise waived or order at risk by Sparton, Suppliers shall not proceed with mass production until the FAI is all approved and communicated.  </w:t>
      </w:r>
    </w:p>
    <w:p w14:paraId="21D8274E" w14:textId="08BE65A3" w:rsidR="00A52DD1" w:rsidRPr="00E82225" w:rsidRDefault="00A52DD1" w:rsidP="00E82225">
      <w:pPr>
        <w:pStyle w:val="ListParagraph"/>
        <w:numPr>
          <w:ilvl w:val="0"/>
          <w:numId w:val="22"/>
        </w:numPr>
        <w:tabs>
          <w:tab w:val="left" w:pos="1530"/>
          <w:tab w:val="left" w:pos="2160"/>
        </w:tabs>
        <w:spacing w:after="120" w:line="252" w:lineRule="auto"/>
        <w:rPr>
          <w:rFonts w:ascii="Arial" w:hAnsi="Arial" w:cs="Arial"/>
          <w:bCs/>
          <w:sz w:val="22"/>
          <w:szCs w:val="22"/>
        </w:rPr>
      </w:pPr>
      <w:r w:rsidRPr="00E82225">
        <w:rPr>
          <w:rFonts w:ascii="Arial" w:hAnsi="Arial" w:cs="Arial"/>
          <w:bCs/>
          <w:sz w:val="22"/>
          <w:szCs w:val="22"/>
        </w:rPr>
        <w:t>First production of a part number by a supplier or Sparton, unless the part number is equivalent to an approved FAI part number due to part number change</w:t>
      </w:r>
    </w:p>
    <w:p w14:paraId="7C68AD01" w14:textId="77777777" w:rsidR="00A52DD1" w:rsidRPr="00E82225" w:rsidRDefault="00A52DD1" w:rsidP="00E82225">
      <w:pPr>
        <w:pStyle w:val="ListParagraph"/>
        <w:numPr>
          <w:ilvl w:val="0"/>
          <w:numId w:val="22"/>
        </w:numPr>
        <w:tabs>
          <w:tab w:val="left" w:pos="1530"/>
          <w:tab w:val="left" w:pos="2160"/>
        </w:tabs>
        <w:spacing w:after="120" w:line="252" w:lineRule="auto"/>
        <w:rPr>
          <w:rFonts w:ascii="Arial" w:hAnsi="Arial" w:cs="Arial"/>
          <w:bCs/>
          <w:sz w:val="22"/>
          <w:szCs w:val="22"/>
        </w:rPr>
      </w:pPr>
      <w:r w:rsidRPr="00E82225">
        <w:rPr>
          <w:rFonts w:ascii="Arial" w:hAnsi="Arial" w:cs="Arial"/>
          <w:bCs/>
          <w:sz w:val="22"/>
          <w:szCs w:val="22"/>
        </w:rPr>
        <w:t>Revision changes of existing part number affecting form, fit or function (not required simply for revisions to documentation).</w:t>
      </w:r>
    </w:p>
    <w:p w14:paraId="56C1FF1D" w14:textId="77777777" w:rsidR="00A52DD1" w:rsidRPr="00E82225" w:rsidRDefault="00A52DD1" w:rsidP="00E82225">
      <w:pPr>
        <w:pStyle w:val="ListParagraph"/>
        <w:numPr>
          <w:ilvl w:val="0"/>
          <w:numId w:val="22"/>
        </w:numPr>
        <w:spacing w:after="120" w:line="252" w:lineRule="auto"/>
        <w:rPr>
          <w:rFonts w:ascii="Arial" w:hAnsi="Arial" w:cs="Arial"/>
          <w:bCs/>
          <w:sz w:val="22"/>
          <w:szCs w:val="22"/>
        </w:rPr>
      </w:pPr>
      <w:r w:rsidRPr="00E82225">
        <w:rPr>
          <w:rFonts w:ascii="Arial" w:hAnsi="Arial" w:cs="Arial"/>
          <w:bCs/>
          <w:sz w:val="22"/>
          <w:szCs w:val="22"/>
        </w:rPr>
        <w:t>A period of twenty-four months from the last Supplier production or Sparton receipt date.</w:t>
      </w:r>
    </w:p>
    <w:p w14:paraId="6B64F032" w14:textId="77777777" w:rsidR="00A52DD1" w:rsidRPr="00E82225" w:rsidRDefault="00A52DD1" w:rsidP="00E82225">
      <w:pPr>
        <w:pStyle w:val="ListParagraph"/>
        <w:numPr>
          <w:ilvl w:val="0"/>
          <w:numId w:val="22"/>
        </w:numPr>
        <w:spacing w:after="120" w:line="252" w:lineRule="auto"/>
        <w:rPr>
          <w:rFonts w:ascii="Arial" w:hAnsi="Arial" w:cs="Arial"/>
          <w:bCs/>
          <w:sz w:val="22"/>
          <w:szCs w:val="22"/>
        </w:rPr>
      </w:pPr>
      <w:r w:rsidRPr="00E82225">
        <w:rPr>
          <w:rFonts w:ascii="Arial" w:hAnsi="Arial" w:cs="Arial"/>
          <w:bCs/>
          <w:sz w:val="22"/>
          <w:szCs w:val="22"/>
        </w:rPr>
        <w:t>New tool or significant modification of a tool affecting form, fit or function.</w:t>
      </w:r>
    </w:p>
    <w:p w14:paraId="1A5FA740" w14:textId="77777777" w:rsidR="00A52DD1" w:rsidRPr="00E82225" w:rsidRDefault="00A52DD1" w:rsidP="00E82225">
      <w:pPr>
        <w:pStyle w:val="ListParagraph"/>
        <w:numPr>
          <w:ilvl w:val="0"/>
          <w:numId w:val="22"/>
        </w:numPr>
        <w:tabs>
          <w:tab w:val="left" w:pos="1530"/>
        </w:tabs>
        <w:spacing w:after="120" w:line="252" w:lineRule="auto"/>
        <w:rPr>
          <w:rFonts w:ascii="Arial" w:hAnsi="Arial" w:cs="Arial"/>
          <w:bCs/>
          <w:sz w:val="22"/>
          <w:szCs w:val="22"/>
        </w:rPr>
      </w:pPr>
      <w:r w:rsidRPr="00E82225">
        <w:rPr>
          <w:rFonts w:ascii="Arial" w:hAnsi="Arial" w:cs="Arial"/>
          <w:bCs/>
          <w:sz w:val="22"/>
          <w:szCs w:val="22"/>
        </w:rPr>
        <w:t>Change of manufacturing location or site that requires a re-set up of manufacturing equipment.</w:t>
      </w:r>
    </w:p>
    <w:p w14:paraId="62A00A1B" w14:textId="77777777" w:rsidR="00A52DD1" w:rsidRPr="00E82225" w:rsidRDefault="00A52DD1" w:rsidP="00E82225">
      <w:pPr>
        <w:pStyle w:val="ListParagraph"/>
        <w:numPr>
          <w:ilvl w:val="0"/>
          <w:numId w:val="22"/>
        </w:numPr>
        <w:tabs>
          <w:tab w:val="left" w:pos="1530"/>
        </w:tabs>
        <w:spacing w:after="120" w:line="252" w:lineRule="auto"/>
        <w:rPr>
          <w:rFonts w:ascii="Arial" w:hAnsi="Arial" w:cs="Arial"/>
          <w:bCs/>
          <w:sz w:val="22"/>
          <w:szCs w:val="22"/>
        </w:rPr>
      </w:pPr>
      <w:r w:rsidRPr="00E82225">
        <w:rPr>
          <w:rFonts w:ascii="Arial" w:hAnsi="Arial" w:cs="Arial"/>
          <w:bCs/>
          <w:sz w:val="22"/>
          <w:szCs w:val="22"/>
        </w:rPr>
        <w:t>Significant change in manufacturing method or process that can affect fit, form, or function.</w:t>
      </w:r>
    </w:p>
    <w:p w14:paraId="30B08F11" w14:textId="77777777" w:rsidR="00A52DD1" w:rsidRPr="00E82225" w:rsidRDefault="00A52DD1" w:rsidP="00E82225">
      <w:pPr>
        <w:pStyle w:val="ListParagraph"/>
        <w:numPr>
          <w:ilvl w:val="0"/>
          <w:numId w:val="22"/>
        </w:numPr>
        <w:tabs>
          <w:tab w:val="left" w:pos="1530"/>
        </w:tabs>
        <w:spacing w:after="120" w:line="252" w:lineRule="auto"/>
        <w:rPr>
          <w:rFonts w:ascii="Arial" w:hAnsi="Arial" w:cs="Arial"/>
          <w:bCs/>
          <w:sz w:val="22"/>
          <w:szCs w:val="22"/>
        </w:rPr>
      </w:pPr>
      <w:r w:rsidRPr="00E82225">
        <w:rPr>
          <w:rFonts w:ascii="Arial" w:hAnsi="Arial" w:cs="Arial"/>
          <w:bCs/>
          <w:sz w:val="22"/>
          <w:szCs w:val="22"/>
        </w:rPr>
        <w:t>Change of material.</w:t>
      </w:r>
    </w:p>
    <w:p w14:paraId="006D502D" w14:textId="77777777" w:rsidR="00A52DD1" w:rsidRPr="00E82225" w:rsidRDefault="00A52DD1" w:rsidP="00E82225">
      <w:pPr>
        <w:pStyle w:val="ListParagraph"/>
        <w:numPr>
          <w:ilvl w:val="0"/>
          <w:numId w:val="22"/>
        </w:numPr>
        <w:tabs>
          <w:tab w:val="left" w:pos="1530"/>
        </w:tabs>
        <w:spacing w:after="120" w:line="252" w:lineRule="auto"/>
        <w:rPr>
          <w:rFonts w:ascii="Arial" w:hAnsi="Arial" w:cs="Arial"/>
          <w:bCs/>
          <w:sz w:val="22"/>
          <w:szCs w:val="22"/>
        </w:rPr>
      </w:pPr>
      <w:r w:rsidRPr="00E82225">
        <w:rPr>
          <w:rFonts w:ascii="Arial" w:hAnsi="Arial" w:cs="Arial"/>
          <w:bCs/>
          <w:sz w:val="22"/>
          <w:szCs w:val="22"/>
        </w:rPr>
        <w:t>Commercial off the shelf (COTS) items do not require a FAI unless contractually specified.</w:t>
      </w:r>
    </w:p>
    <w:p w14:paraId="7CA98F62" w14:textId="77777777" w:rsidR="00A52DD1" w:rsidRPr="00E82225" w:rsidRDefault="00A52DD1" w:rsidP="00E82225">
      <w:pPr>
        <w:pStyle w:val="ListParagraph"/>
        <w:numPr>
          <w:ilvl w:val="0"/>
          <w:numId w:val="22"/>
        </w:numPr>
        <w:tabs>
          <w:tab w:val="left" w:pos="1530"/>
        </w:tabs>
        <w:spacing w:after="120" w:line="252" w:lineRule="auto"/>
        <w:rPr>
          <w:rFonts w:ascii="Arial" w:hAnsi="Arial" w:cs="Arial"/>
          <w:bCs/>
          <w:sz w:val="22"/>
          <w:szCs w:val="22"/>
        </w:rPr>
      </w:pPr>
      <w:r w:rsidRPr="00E82225">
        <w:rPr>
          <w:rFonts w:ascii="Arial" w:hAnsi="Arial" w:cs="Arial"/>
          <w:bCs/>
          <w:sz w:val="22"/>
          <w:szCs w:val="22"/>
        </w:rPr>
        <w:t>Modified COTS parts shall require an FAI submission in accordance with the section 2 requirements.</w:t>
      </w:r>
    </w:p>
    <w:p w14:paraId="0FEE95EC" w14:textId="77777777" w:rsidR="00A52DD1" w:rsidRPr="00E82225" w:rsidRDefault="00A52DD1" w:rsidP="00A52DD1">
      <w:pPr>
        <w:tabs>
          <w:tab w:val="left" w:pos="1530"/>
        </w:tabs>
        <w:spacing w:after="120"/>
        <w:ind w:left="360"/>
        <w:rPr>
          <w:rFonts w:ascii="Arial" w:hAnsi="Arial" w:cs="Arial"/>
          <w:bCs/>
          <w:sz w:val="22"/>
          <w:szCs w:val="22"/>
        </w:rPr>
      </w:pPr>
      <w:r w:rsidRPr="00E82225">
        <w:rPr>
          <w:rFonts w:ascii="Arial" w:hAnsi="Arial" w:cs="Arial"/>
          <w:bCs/>
          <w:sz w:val="22"/>
          <w:szCs w:val="22"/>
        </w:rPr>
        <w:t xml:space="preserve">NOTE: First Articles are only required for parts which will be used in Sparton production.  Prototypes, engineering builds, samples, etc. do not require a FAI but can be requested at the discretion of the Engineering Manager or if required by the customer. In some cases, Engineering can also request a full dimensional inspection of prototype samples without a formal FAI submission. </w:t>
      </w:r>
    </w:p>
    <w:p w14:paraId="454E3CFD" w14:textId="77777777" w:rsidR="00A52DD1" w:rsidRPr="005F34C2" w:rsidRDefault="00A52DD1" w:rsidP="00EA61E1">
      <w:pPr>
        <w:pStyle w:val="Default"/>
        <w:rPr>
          <w:rFonts w:ascii="Arial" w:hAnsi="Arial" w:cs="Arial"/>
          <w:bCs/>
          <w:color w:val="auto"/>
          <w:sz w:val="22"/>
          <w:szCs w:val="22"/>
        </w:rPr>
      </w:pPr>
    </w:p>
    <w:p w14:paraId="7B001DD5" w14:textId="77777777" w:rsidR="00EA61E1" w:rsidRPr="003F543F" w:rsidRDefault="00EA61E1" w:rsidP="00EA61E1">
      <w:pPr>
        <w:pStyle w:val="Default"/>
        <w:rPr>
          <w:rFonts w:ascii="Arial" w:hAnsi="Arial" w:cs="Arial"/>
          <w:color w:val="auto"/>
          <w:sz w:val="22"/>
          <w:szCs w:val="22"/>
        </w:rPr>
      </w:pPr>
    </w:p>
    <w:p w14:paraId="4E856BD0" w14:textId="77777777" w:rsidR="001F2664" w:rsidRPr="00571233" w:rsidRDefault="001F2664" w:rsidP="001F2664">
      <w:pPr>
        <w:rPr>
          <w:rFonts w:ascii="Arial" w:hAnsi="Arial"/>
          <w:b/>
          <w:color w:val="000000"/>
          <w:sz w:val="22"/>
          <w:u w:val="single"/>
        </w:rPr>
      </w:pPr>
      <w:r w:rsidRPr="00571233">
        <w:rPr>
          <w:rFonts w:ascii="Arial" w:hAnsi="Arial"/>
          <w:b/>
          <w:sz w:val="22"/>
          <w:u w:val="single"/>
        </w:rPr>
        <w:t xml:space="preserve">First Article Inspection </w:t>
      </w:r>
      <w:r w:rsidR="00337DCA" w:rsidRPr="00571233">
        <w:rPr>
          <w:rFonts w:ascii="Arial" w:hAnsi="Arial"/>
          <w:b/>
          <w:color w:val="000000"/>
          <w:sz w:val="22"/>
          <w:u w:val="single"/>
        </w:rPr>
        <w:t>C</w:t>
      </w:r>
      <w:r w:rsidRPr="00571233">
        <w:rPr>
          <w:rFonts w:ascii="Arial" w:hAnsi="Arial"/>
          <w:b/>
          <w:color w:val="000000"/>
          <w:sz w:val="22"/>
          <w:u w:val="single"/>
        </w:rPr>
        <w:t>ontent:</w:t>
      </w:r>
    </w:p>
    <w:p w14:paraId="6F85F914" w14:textId="02791FF9" w:rsidR="005F34C2" w:rsidRPr="00571233" w:rsidRDefault="005F34C2" w:rsidP="00EF11BB">
      <w:pPr>
        <w:pStyle w:val="ListParagraph"/>
        <w:numPr>
          <w:ilvl w:val="0"/>
          <w:numId w:val="11"/>
        </w:numPr>
        <w:spacing w:before="200"/>
        <w:rPr>
          <w:rFonts w:ascii="Arial" w:hAnsi="Arial"/>
          <w:sz w:val="22"/>
        </w:rPr>
      </w:pPr>
      <w:r w:rsidRPr="00571233">
        <w:rPr>
          <w:rFonts w:ascii="Arial" w:hAnsi="Arial"/>
          <w:sz w:val="22"/>
        </w:rPr>
        <w:t>When specified in the Purchase Order First Article</w:t>
      </w:r>
      <w:r w:rsidR="00A84EAD">
        <w:rPr>
          <w:rFonts w:ascii="Arial" w:hAnsi="Arial"/>
          <w:sz w:val="22"/>
        </w:rPr>
        <w:t>,</w:t>
      </w:r>
      <w:r w:rsidRPr="00571233">
        <w:rPr>
          <w:rFonts w:ascii="Arial" w:hAnsi="Arial"/>
          <w:sz w:val="22"/>
        </w:rPr>
        <w:t xml:space="preserve"> submission must be submitted by the supplier.  The samples must be representative of the production process using production tooling.</w:t>
      </w:r>
    </w:p>
    <w:p w14:paraId="01B17166" w14:textId="77777777" w:rsidR="006F608F" w:rsidRPr="00571233" w:rsidRDefault="006F608F" w:rsidP="00EF11BB">
      <w:pPr>
        <w:pStyle w:val="ListParagraph"/>
        <w:numPr>
          <w:ilvl w:val="0"/>
          <w:numId w:val="11"/>
        </w:numPr>
        <w:spacing w:before="200"/>
        <w:contextualSpacing w:val="0"/>
        <w:rPr>
          <w:rFonts w:ascii="Arial" w:hAnsi="Arial"/>
          <w:color w:val="000000"/>
          <w:sz w:val="22"/>
        </w:rPr>
      </w:pPr>
      <w:r w:rsidRPr="00571233">
        <w:rPr>
          <w:rFonts w:ascii="Arial" w:hAnsi="Arial"/>
          <w:color w:val="000000"/>
          <w:sz w:val="22"/>
        </w:rPr>
        <w:t xml:space="preserve">Individually number all first article samples to correlate with the FAI report submitted.  The FAI report must indicate all requirements (dimensions) identified on the print including verification of all notes.  </w:t>
      </w:r>
      <w:r w:rsidRPr="00571233">
        <w:rPr>
          <w:rFonts w:ascii="Arial" w:hAnsi="Arial"/>
          <w:sz w:val="22"/>
        </w:rPr>
        <w:t>Dimensional verification must include the specification upper and lower limits for each dimension as well as the actual measured dimension.  The FAI Submission must define the type and nature of the equipment being used by the supplier to provide the actual dimensional measurements; calipers, CMM, Micrometer, etc.</w:t>
      </w:r>
    </w:p>
    <w:p w14:paraId="0F5816B9" w14:textId="6942CEEC" w:rsidR="006F608F" w:rsidRPr="00571233" w:rsidRDefault="006F608F" w:rsidP="00EF11BB">
      <w:pPr>
        <w:pStyle w:val="ListParagraph"/>
        <w:numPr>
          <w:ilvl w:val="0"/>
          <w:numId w:val="11"/>
        </w:numPr>
        <w:spacing w:before="200"/>
        <w:contextualSpacing w:val="0"/>
        <w:rPr>
          <w:rFonts w:ascii="Arial" w:hAnsi="Arial"/>
          <w:color w:val="000000"/>
          <w:sz w:val="22"/>
        </w:rPr>
      </w:pPr>
      <w:r w:rsidRPr="00571233">
        <w:rPr>
          <w:rFonts w:ascii="Arial" w:hAnsi="Arial"/>
          <w:color w:val="000000"/>
          <w:sz w:val="22"/>
        </w:rPr>
        <w:t xml:space="preserve">Supporting documentation </w:t>
      </w:r>
      <w:r w:rsidR="009D341B">
        <w:rPr>
          <w:rFonts w:ascii="Arial" w:hAnsi="Arial"/>
          <w:color w:val="000000"/>
          <w:sz w:val="22"/>
        </w:rPr>
        <w:t>shall include</w:t>
      </w:r>
      <w:r w:rsidR="00D3137D">
        <w:rPr>
          <w:rFonts w:ascii="Arial" w:hAnsi="Arial"/>
          <w:color w:val="000000"/>
          <w:sz w:val="22"/>
        </w:rPr>
        <w:t xml:space="preserve"> </w:t>
      </w:r>
      <w:r w:rsidRPr="00571233">
        <w:rPr>
          <w:rFonts w:ascii="Arial" w:hAnsi="Arial"/>
          <w:color w:val="000000"/>
          <w:sz w:val="22"/>
        </w:rPr>
        <w:t>certificates of material(s) used, certificate of compliance to the drawing requirements, etc.</w:t>
      </w:r>
      <w:r w:rsidR="00337DCA" w:rsidRPr="00571233">
        <w:rPr>
          <w:rFonts w:ascii="Arial" w:hAnsi="Arial"/>
          <w:color w:val="000000"/>
          <w:sz w:val="22"/>
        </w:rPr>
        <w:t xml:space="preserve">  </w:t>
      </w:r>
      <w:r w:rsidRPr="00571233">
        <w:rPr>
          <w:rFonts w:ascii="Arial" w:hAnsi="Arial"/>
          <w:color w:val="000000"/>
          <w:sz w:val="22"/>
        </w:rPr>
        <w:t xml:space="preserve">Notes that are clearly </w:t>
      </w:r>
      <w:r w:rsidR="00346A16" w:rsidRPr="00571233">
        <w:rPr>
          <w:rFonts w:ascii="Arial" w:hAnsi="Arial"/>
          <w:color w:val="000000"/>
          <w:sz w:val="22"/>
        </w:rPr>
        <w:t>identified as “R</w:t>
      </w:r>
      <w:r w:rsidRPr="00571233">
        <w:rPr>
          <w:rFonts w:ascii="Arial" w:hAnsi="Arial"/>
          <w:color w:val="000000"/>
          <w:sz w:val="22"/>
        </w:rPr>
        <w:t xml:space="preserve">eference </w:t>
      </w:r>
      <w:r w:rsidR="00346A16" w:rsidRPr="00571233">
        <w:rPr>
          <w:rFonts w:ascii="Arial" w:hAnsi="Arial"/>
          <w:color w:val="000000"/>
          <w:sz w:val="22"/>
        </w:rPr>
        <w:t>O</w:t>
      </w:r>
      <w:r w:rsidRPr="00571233">
        <w:rPr>
          <w:rFonts w:ascii="Arial" w:hAnsi="Arial"/>
          <w:color w:val="000000"/>
          <w:sz w:val="22"/>
        </w:rPr>
        <w:t>nly</w:t>
      </w:r>
      <w:r w:rsidR="00346A16" w:rsidRPr="00571233">
        <w:rPr>
          <w:rFonts w:ascii="Arial" w:hAnsi="Arial"/>
          <w:color w:val="000000"/>
          <w:sz w:val="22"/>
        </w:rPr>
        <w:t>”</w:t>
      </w:r>
      <w:r w:rsidRPr="00571233">
        <w:rPr>
          <w:rFonts w:ascii="Arial" w:hAnsi="Arial"/>
          <w:color w:val="000000"/>
          <w:sz w:val="22"/>
        </w:rPr>
        <w:t xml:space="preserve"> do not require supporting documentation.</w:t>
      </w:r>
    </w:p>
    <w:p w14:paraId="416C6152" w14:textId="7AB94C66" w:rsidR="00337DCA" w:rsidRPr="00571233" w:rsidRDefault="00337DCA" w:rsidP="00EF11BB">
      <w:pPr>
        <w:pStyle w:val="ListParagraph"/>
        <w:numPr>
          <w:ilvl w:val="0"/>
          <w:numId w:val="11"/>
        </w:numPr>
        <w:spacing w:before="200"/>
        <w:contextualSpacing w:val="0"/>
        <w:rPr>
          <w:rFonts w:ascii="Arial" w:hAnsi="Arial"/>
          <w:sz w:val="22"/>
        </w:rPr>
      </w:pPr>
      <w:r w:rsidRPr="00571233">
        <w:rPr>
          <w:rFonts w:ascii="Arial" w:hAnsi="Arial"/>
          <w:sz w:val="22"/>
        </w:rPr>
        <w:t>If the part specification identifies specific packaging/labeling requirements</w:t>
      </w:r>
      <w:r w:rsidR="00B92DB0">
        <w:rPr>
          <w:rFonts w:ascii="Arial" w:hAnsi="Arial"/>
          <w:sz w:val="22"/>
        </w:rPr>
        <w:t>,</w:t>
      </w:r>
      <w:r w:rsidRPr="00571233">
        <w:rPr>
          <w:rFonts w:ascii="Arial" w:hAnsi="Arial"/>
          <w:sz w:val="22"/>
        </w:rPr>
        <w:t xml:space="preserve"> the supplier needs to provide their FAI samples using representative examples of the packaging/labeling that will be used or provide photographs and/or description of how production material will be received by Sparton.</w:t>
      </w:r>
    </w:p>
    <w:p w14:paraId="75DE5469" w14:textId="7845DBA2" w:rsidR="006F608F" w:rsidRPr="00227DD0" w:rsidRDefault="00337DCA" w:rsidP="00EF11BB">
      <w:pPr>
        <w:pStyle w:val="ListParagraph"/>
        <w:numPr>
          <w:ilvl w:val="0"/>
          <w:numId w:val="11"/>
        </w:numPr>
        <w:spacing w:before="200"/>
        <w:contextualSpacing w:val="0"/>
        <w:rPr>
          <w:rFonts w:ascii="Arial" w:hAnsi="Arial"/>
          <w:color w:val="000000"/>
          <w:sz w:val="22"/>
        </w:rPr>
      </w:pPr>
      <w:r w:rsidRPr="00571233">
        <w:rPr>
          <w:rFonts w:ascii="Arial" w:hAnsi="Arial"/>
          <w:sz w:val="22"/>
        </w:rPr>
        <w:t xml:space="preserve">The FAI should identify a point of contact and contact information so that any questions or deficiencies can be addressed quickly.  Please provide name, title, </w:t>
      </w:r>
      <w:r w:rsidR="001431F3" w:rsidRPr="00571233">
        <w:rPr>
          <w:rFonts w:ascii="Arial" w:hAnsi="Arial"/>
          <w:sz w:val="22"/>
        </w:rPr>
        <w:t>phone,</w:t>
      </w:r>
      <w:r w:rsidRPr="00571233">
        <w:rPr>
          <w:rFonts w:ascii="Arial" w:hAnsi="Arial"/>
          <w:sz w:val="22"/>
        </w:rPr>
        <w:t xml:space="preserve"> and email information.</w:t>
      </w:r>
    </w:p>
    <w:p w14:paraId="2B07BEAE" w14:textId="77777777" w:rsidR="00227DD0" w:rsidRPr="00571233" w:rsidRDefault="00227DD0" w:rsidP="00227DD0">
      <w:pPr>
        <w:pStyle w:val="ListParagraph"/>
        <w:spacing w:before="200"/>
        <w:contextualSpacing w:val="0"/>
        <w:rPr>
          <w:rFonts w:ascii="Arial" w:hAnsi="Arial"/>
          <w:color w:val="000000"/>
          <w:sz w:val="22"/>
        </w:rPr>
      </w:pPr>
    </w:p>
    <w:p w14:paraId="6D59473D" w14:textId="6A1F18B7" w:rsidR="00EF11BB" w:rsidRPr="00571233" w:rsidRDefault="00EF11BB" w:rsidP="00EF11BB">
      <w:pPr>
        <w:pStyle w:val="ListParagraph"/>
        <w:numPr>
          <w:ilvl w:val="0"/>
          <w:numId w:val="11"/>
        </w:numPr>
        <w:spacing w:before="200"/>
        <w:contextualSpacing w:val="0"/>
        <w:rPr>
          <w:rFonts w:ascii="Arial" w:hAnsi="Arial"/>
          <w:sz w:val="22"/>
          <w:u w:val="single"/>
        </w:rPr>
      </w:pPr>
      <w:r w:rsidRPr="00571233">
        <w:rPr>
          <w:rFonts w:ascii="Arial" w:hAnsi="Arial"/>
          <w:sz w:val="22"/>
        </w:rPr>
        <w:t xml:space="preserve">Sparton may request additional </w:t>
      </w:r>
      <w:r w:rsidR="003D16C5" w:rsidRPr="00571233">
        <w:rPr>
          <w:rFonts w:ascii="Arial" w:hAnsi="Arial"/>
          <w:sz w:val="22"/>
        </w:rPr>
        <w:t xml:space="preserve">information or samples </w:t>
      </w:r>
      <w:r w:rsidR="00E42DD3">
        <w:rPr>
          <w:rFonts w:ascii="Arial" w:hAnsi="Arial"/>
          <w:sz w:val="22"/>
        </w:rPr>
        <w:t xml:space="preserve">to </w:t>
      </w:r>
      <w:r w:rsidRPr="00571233">
        <w:rPr>
          <w:rFonts w:ascii="Arial" w:hAnsi="Arial"/>
          <w:sz w:val="22"/>
        </w:rPr>
        <w:t>complete an FAI.  The supplier may request the original samples be returned if they determine that an issue with the samples can be corrected to comply with Sparton’s findings.  Communicate the return of samples through the Buyer identified on the purchase order.</w:t>
      </w:r>
    </w:p>
    <w:p w14:paraId="150EDC2F" w14:textId="25686251" w:rsidR="00EF11BB" w:rsidRPr="00571233" w:rsidRDefault="00EF11BB" w:rsidP="00EF11BB">
      <w:pPr>
        <w:pStyle w:val="ListParagraph"/>
        <w:numPr>
          <w:ilvl w:val="0"/>
          <w:numId w:val="11"/>
        </w:numPr>
        <w:spacing w:before="200"/>
        <w:contextualSpacing w:val="0"/>
        <w:rPr>
          <w:rFonts w:ascii="Arial" w:hAnsi="Arial"/>
          <w:sz w:val="22"/>
        </w:rPr>
      </w:pPr>
      <w:r w:rsidRPr="00571233">
        <w:rPr>
          <w:rFonts w:ascii="Arial" w:hAnsi="Arial"/>
          <w:sz w:val="22"/>
        </w:rPr>
        <w:t>If the supplier has any question</w:t>
      </w:r>
      <w:r w:rsidR="00803645">
        <w:rPr>
          <w:rFonts w:ascii="Arial" w:hAnsi="Arial"/>
          <w:sz w:val="22"/>
        </w:rPr>
        <w:t>s</w:t>
      </w:r>
      <w:r w:rsidRPr="00571233">
        <w:rPr>
          <w:rFonts w:ascii="Arial" w:hAnsi="Arial"/>
          <w:sz w:val="22"/>
        </w:rPr>
        <w:t xml:space="preserve"> or concerns with the tooling, dimensions, tolerances, </w:t>
      </w:r>
      <w:r w:rsidR="001431F3" w:rsidRPr="00571233">
        <w:rPr>
          <w:rFonts w:ascii="Arial" w:hAnsi="Arial"/>
          <w:sz w:val="22"/>
        </w:rPr>
        <w:t>testing,</w:t>
      </w:r>
      <w:r w:rsidRPr="00571233">
        <w:rPr>
          <w:rFonts w:ascii="Arial" w:hAnsi="Arial"/>
          <w:sz w:val="22"/>
        </w:rPr>
        <w:t xml:space="preserve"> </w:t>
      </w:r>
      <w:r w:rsidR="003D16C5" w:rsidRPr="00571233">
        <w:rPr>
          <w:rFonts w:ascii="Arial" w:hAnsi="Arial"/>
          <w:sz w:val="22"/>
        </w:rPr>
        <w:t xml:space="preserve">or </w:t>
      </w:r>
      <w:r w:rsidRPr="00571233">
        <w:rPr>
          <w:rFonts w:ascii="Arial" w:hAnsi="Arial"/>
          <w:sz w:val="22"/>
        </w:rPr>
        <w:t>material</w:t>
      </w:r>
      <w:r w:rsidR="00803645">
        <w:rPr>
          <w:rFonts w:ascii="Arial" w:hAnsi="Arial"/>
          <w:sz w:val="22"/>
        </w:rPr>
        <w:t>(s)</w:t>
      </w:r>
      <w:r w:rsidRPr="00571233">
        <w:rPr>
          <w:rFonts w:ascii="Arial" w:hAnsi="Arial"/>
          <w:sz w:val="22"/>
        </w:rPr>
        <w:t xml:space="preserve"> as part of the FAI submission</w:t>
      </w:r>
      <w:r w:rsidR="00803645">
        <w:rPr>
          <w:rFonts w:ascii="Arial" w:hAnsi="Arial"/>
          <w:sz w:val="22"/>
        </w:rPr>
        <w:t>,</w:t>
      </w:r>
      <w:r w:rsidR="003D16C5" w:rsidRPr="00571233">
        <w:rPr>
          <w:rFonts w:ascii="Arial" w:hAnsi="Arial"/>
          <w:sz w:val="22"/>
        </w:rPr>
        <w:t xml:space="preserve"> they may contact Sparton’s Supplier Quality Engineer for resolution</w:t>
      </w:r>
      <w:r w:rsidRPr="00571233">
        <w:rPr>
          <w:rFonts w:ascii="Arial" w:hAnsi="Arial"/>
          <w:sz w:val="22"/>
        </w:rPr>
        <w:t>.  Any identified issue</w:t>
      </w:r>
      <w:r w:rsidR="00CE5A38">
        <w:rPr>
          <w:rFonts w:ascii="Arial" w:hAnsi="Arial"/>
          <w:sz w:val="22"/>
        </w:rPr>
        <w:t>s</w:t>
      </w:r>
      <w:r w:rsidRPr="00571233">
        <w:rPr>
          <w:rFonts w:ascii="Arial" w:hAnsi="Arial"/>
          <w:sz w:val="22"/>
        </w:rPr>
        <w:t xml:space="preserve"> need to be addressed with specific data or language</w:t>
      </w:r>
      <w:r w:rsidR="00136FA0">
        <w:rPr>
          <w:rFonts w:ascii="Arial" w:hAnsi="Arial"/>
          <w:sz w:val="22"/>
        </w:rPr>
        <w:t>;</w:t>
      </w:r>
      <w:r w:rsidRPr="00571233">
        <w:rPr>
          <w:rFonts w:ascii="Arial" w:hAnsi="Arial"/>
          <w:sz w:val="22"/>
        </w:rPr>
        <w:t xml:space="preserve"> generalized statements should not be used.  If the </w:t>
      </w:r>
      <w:r w:rsidR="003D16C5" w:rsidRPr="00571233">
        <w:rPr>
          <w:rFonts w:ascii="Arial" w:hAnsi="Arial"/>
          <w:sz w:val="22"/>
        </w:rPr>
        <w:t xml:space="preserve">drawing or </w:t>
      </w:r>
      <w:r w:rsidRPr="00571233">
        <w:rPr>
          <w:rFonts w:ascii="Arial" w:hAnsi="Arial"/>
          <w:sz w:val="22"/>
        </w:rPr>
        <w:t xml:space="preserve">specification defines testing and/or certification </w:t>
      </w:r>
      <w:r w:rsidR="003D16C5" w:rsidRPr="00571233">
        <w:rPr>
          <w:rFonts w:ascii="Arial" w:hAnsi="Arial"/>
          <w:sz w:val="22"/>
        </w:rPr>
        <w:t xml:space="preserve">beyond the </w:t>
      </w:r>
      <w:r w:rsidR="00CC3CBD" w:rsidRPr="00571233">
        <w:rPr>
          <w:rFonts w:ascii="Arial" w:hAnsi="Arial"/>
          <w:sz w:val="22"/>
        </w:rPr>
        <w:t>supplier’s</w:t>
      </w:r>
      <w:r w:rsidR="003D16C5" w:rsidRPr="00571233">
        <w:rPr>
          <w:rFonts w:ascii="Arial" w:hAnsi="Arial"/>
          <w:sz w:val="22"/>
        </w:rPr>
        <w:t xml:space="preserve"> capability, the supplier must immediately inform Sparton of the situation prior to submission of the FAI.</w:t>
      </w:r>
      <w:r w:rsidRPr="00571233">
        <w:rPr>
          <w:rFonts w:ascii="Arial" w:hAnsi="Arial"/>
          <w:sz w:val="22"/>
        </w:rPr>
        <w:t xml:space="preserve">  If an issue or concern arises, the buyer may arrange a conference call with the supplier to resolve any concerns before starting any FAI activity.  Conference call(s) should be </w:t>
      </w:r>
      <w:r w:rsidR="002B6F80">
        <w:rPr>
          <w:rFonts w:ascii="Arial" w:hAnsi="Arial"/>
          <w:sz w:val="22"/>
        </w:rPr>
        <w:t xml:space="preserve"> arranged</w:t>
      </w:r>
      <w:r w:rsidRPr="00571233">
        <w:rPr>
          <w:rFonts w:ascii="Arial" w:hAnsi="Arial"/>
          <w:sz w:val="22"/>
        </w:rPr>
        <w:t xml:space="preserve"> between parties to discuss any question or details of the FAI requirements.</w:t>
      </w:r>
    </w:p>
    <w:p w14:paraId="7621B5A3" w14:textId="77777777" w:rsidR="00EF11BB" w:rsidRPr="00571233" w:rsidRDefault="00EF11BB" w:rsidP="00EF11BB">
      <w:pPr>
        <w:pStyle w:val="ListParagraph"/>
        <w:numPr>
          <w:ilvl w:val="0"/>
          <w:numId w:val="11"/>
        </w:numPr>
        <w:spacing w:before="200"/>
        <w:contextualSpacing w:val="0"/>
        <w:rPr>
          <w:rFonts w:ascii="Arial" w:hAnsi="Arial"/>
          <w:sz w:val="22"/>
        </w:rPr>
      </w:pPr>
      <w:r w:rsidRPr="00571233">
        <w:rPr>
          <w:rFonts w:ascii="Arial" w:hAnsi="Arial"/>
          <w:sz w:val="22"/>
        </w:rPr>
        <w:t>Failure to provide the items identified above may delay additional purchase order engagement between Sparton and the supplier.</w:t>
      </w:r>
    </w:p>
    <w:p w14:paraId="064221C2" w14:textId="752A12AB" w:rsidR="00EF11BB" w:rsidRPr="00571233" w:rsidRDefault="00BC7CD5" w:rsidP="00EF11BB">
      <w:pPr>
        <w:pStyle w:val="ListParagraph"/>
        <w:numPr>
          <w:ilvl w:val="0"/>
          <w:numId w:val="11"/>
        </w:numPr>
        <w:spacing w:before="200"/>
        <w:contextualSpacing w:val="0"/>
        <w:rPr>
          <w:rFonts w:ascii="Arial" w:hAnsi="Arial"/>
          <w:color w:val="000000"/>
          <w:sz w:val="22"/>
        </w:rPr>
      </w:pPr>
      <w:r>
        <w:rPr>
          <w:rFonts w:ascii="Arial" w:hAnsi="Arial"/>
          <w:sz w:val="22"/>
        </w:rPr>
        <w:t xml:space="preserve">The </w:t>
      </w:r>
      <w:r w:rsidR="00EF11BB" w:rsidRPr="00571233">
        <w:rPr>
          <w:rFonts w:ascii="Arial" w:hAnsi="Arial"/>
          <w:sz w:val="22"/>
        </w:rPr>
        <w:t xml:space="preserve">Supplier must be aware that any release of a production order is contingent on </w:t>
      </w:r>
      <w:r w:rsidR="003D16C5" w:rsidRPr="00571233">
        <w:rPr>
          <w:rFonts w:ascii="Arial" w:hAnsi="Arial"/>
          <w:sz w:val="22"/>
        </w:rPr>
        <w:t xml:space="preserve">Sparton’s acceptance </w:t>
      </w:r>
      <w:r w:rsidR="00EF11BB" w:rsidRPr="00571233">
        <w:rPr>
          <w:rFonts w:ascii="Arial" w:hAnsi="Arial"/>
          <w:sz w:val="22"/>
        </w:rPr>
        <w:t>of the FAI.  The production of parts in advance of FAI approval is solely at the supplier’s risk.</w:t>
      </w:r>
    </w:p>
    <w:p w14:paraId="3215C68D" w14:textId="77777777" w:rsidR="00EF11BB" w:rsidRPr="002417E5" w:rsidRDefault="00EF11BB" w:rsidP="00337DCA">
      <w:pPr>
        <w:pStyle w:val="ListParagraph"/>
        <w:ind w:left="450"/>
        <w:rPr>
          <w:rFonts w:ascii="Calibri" w:hAnsi="Calibri"/>
          <w:color w:val="000000"/>
        </w:rPr>
      </w:pPr>
    </w:p>
    <w:p w14:paraId="086ED61C" w14:textId="77777777" w:rsidR="00EA61E1" w:rsidRPr="00587100" w:rsidRDefault="00EA61E1" w:rsidP="00587100">
      <w:pPr>
        <w:pStyle w:val="Default"/>
        <w:spacing w:before="200"/>
        <w:rPr>
          <w:rFonts w:ascii="Arial" w:hAnsi="Arial" w:cs="Arial"/>
          <w:b/>
          <w:color w:val="auto"/>
          <w:sz w:val="22"/>
          <w:szCs w:val="22"/>
        </w:rPr>
      </w:pPr>
    </w:p>
    <w:p w14:paraId="0E53B41A" w14:textId="77777777" w:rsidR="00EA61E1" w:rsidRDefault="00EA61E1" w:rsidP="00EA61E1">
      <w:pPr>
        <w:pStyle w:val="Default"/>
        <w:pageBreakBefore/>
        <w:rPr>
          <w:color w:val="auto"/>
        </w:rPr>
      </w:pPr>
    </w:p>
    <w:p w14:paraId="3C31059D" w14:textId="77777777" w:rsidR="004A7D0B" w:rsidRPr="004A7D0B" w:rsidRDefault="008E5190" w:rsidP="004A7D0B">
      <w:pPr>
        <w:pStyle w:val="Default"/>
        <w:rPr>
          <w:rFonts w:ascii="Arial" w:hAnsi="Arial" w:cs="Arial"/>
          <w:color w:val="0000FF"/>
        </w:rPr>
      </w:pPr>
      <w:r w:rsidRPr="00A45FA3">
        <w:rPr>
          <w:rFonts w:ascii="Arial" w:hAnsi="Arial" w:cs="Arial"/>
          <w:b/>
          <w:color w:val="0000FF"/>
        </w:rPr>
        <w:t>APPENDIX B</w:t>
      </w:r>
      <w:r w:rsidR="004A7D0B" w:rsidRPr="00A45FA3">
        <w:rPr>
          <w:rFonts w:ascii="Arial" w:hAnsi="Arial" w:cs="Arial"/>
          <w:b/>
          <w:color w:val="0000FF"/>
        </w:rPr>
        <w:t xml:space="preserve"> (Conformation of Receipt)</w:t>
      </w:r>
    </w:p>
    <w:p w14:paraId="3FB12C68" w14:textId="77777777" w:rsidR="008E5190" w:rsidRDefault="008E5190">
      <w:pPr>
        <w:pStyle w:val="Default"/>
        <w:rPr>
          <w:rFonts w:ascii="Arial" w:hAnsi="Arial" w:cs="Arial"/>
          <w:b/>
          <w:color w:val="auto"/>
        </w:rPr>
      </w:pPr>
    </w:p>
    <w:p w14:paraId="0B01597E" w14:textId="561020A1" w:rsidR="00BD3AA6" w:rsidRPr="00F16CA7" w:rsidRDefault="00BD3AA6" w:rsidP="00BD3AA6">
      <w:pPr>
        <w:pStyle w:val="Default"/>
        <w:ind w:left="-90"/>
        <w:rPr>
          <w:rFonts w:ascii="Arial" w:hAnsi="Arial" w:cs="Arial"/>
          <w:color w:val="auto"/>
          <w:sz w:val="22"/>
          <w:szCs w:val="22"/>
        </w:rPr>
      </w:pPr>
      <w:r w:rsidRPr="00F16CA7">
        <w:rPr>
          <w:rFonts w:ascii="Arial" w:hAnsi="Arial" w:cs="Arial"/>
          <w:color w:val="auto"/>
          <w:sz w:val="22"/>
          <w:szCs w:val="22"/>
        </w:rPr>
        <w:t xml:space="preserve">The Senior Quality Representative of the receiving supplier must complete this conformation page. This document must be returned to Sparton Deleon Springs via either of the following methods: </w:t>
      </w:r>
    </w:p>
    <w:p w14:paraId="4DD2E3BB" w14:textId="77777777" w:rsidR="00BD3AA6" w:rsidRPr="00FD09BB" w:rsidRDefault="00BD3AA6" w:rsidP="00BD3AA6">
      <w:pPr>
        <w:pStyle w:val="Default"/>
        <w:ind w:left="-90"/>
        <w:rPr>
          <w:rFonts w:ascii="Arial" w:hAnsi="Arial" w:cs="Arial"/>
          <w:color w:val="auto"/>
        </w:rPr>
      </w:pPr>
    </w:p>
    <w:p w14:paraId="2E77562D" w14:textId="5B235A3E" w:rsidR="00BD3AA6" w:rsidRPr="00F16CA7" w:rsidRDefault="00BD3AA6" w:rsidP="00BD3AA6">
      <w:pPr>
        <w:pStyle w:val="Default"/>
        <w:ind w:left="-90"/>
        <w:rPr>
          <w:rFonts w:ascii="Arial" w:hAnsi="Arial" w:cs="Arial"/>
          <w:color w:val="auto"/>
          <w:sz w:val="22"/>
          <w:szCs w:val="22"/>
        </w:rPr>
      </w:pPr>
      <w:r w:rsidRPr="00FD0C3C">
        <w:rPr>
          <w:rFonts w:ascii="Arial" w:hAnsi="Arial" w:cs="Arial"/>
          <w:b/>
          <w:bCs/>
          <w:color w:val="auto"/>
          <w:sz w:val="22"/>
          <w:szCs w:val="22"/>
        </w:rPr>
        <w:t>Via Email</w:t>
      </w:r>
      <w:r w:rsidRPr="00F16CA7">
        <w:rPr>
          <w:rFonts w:ascii="Arial" w:hAnsi="Arial" w:cs="Arial"/>
          <w:color w:val="auto"/>
          <w:sz w:val="22"/>
          <w:szCs w:val="22"/>
        </w:rPr>
        <w:t xml:space="preserve">: </w:t>
      </w:r>
      <w:r w:rsidR="000377E3" w:rsidRPr="00F16CA7">
        <w:rPr>
          <w:rFonts w:ascii="Arial" w:hAnsi="Arial" w:cs="Arial"/>
          <w:color w:val="auto"/>
          <w:sz w:val="22"/>
          <w:szCs w:val="22"/>
        </w:rPr>
        <w:t xml:space="preserve"> supplierqp</w:t>
      </w:r>
      <w:r w:rsidRPr="00F16CA7">
        <w:rPr>
          <w:rFonts w:ascii="Arial" w:hAnsi="Arial" w:cs="Arial"/>
          <w:color w:val="auto"/>
          <w:sz w:val="22"/>
          <w:szCs w:val="22"/>
        </w:rPr>
        <w:t>@sparton.com</w:t>
      </w:r>
    </w:p>
    <w:p w14:paraId="3331BCA3" w14:textId="77777777" w:rsidR="00BD3AA6" w:rsidRPr="00F16CA7" w:rsidRDefault="00BD3AA6" w:rsidP="00BD3AA6">
      <w:pPr>
        <w:pStyle w:val="Default"/>
        <w:ind w:left="-90"/>
        <w:rPr>
          <w:rFonts w:ascii="Arial" w:hAnsi="Arial" w:cs="Arial"/>
          <w:color w:val="auto"/>
          <w:sz w:val="22"/>
          <w:szCs w:val="22"/>
        </w:rPr>
      </w:pPr>
    </w:p>
    <w:p w14:paraId="161E8D36" w14:textId="14DE2F04" w:rsidR="00BD3AA6" w:rsidRPr="00FD0C3C" w:rsidRDefault="00BD3AA6" w:rsidP="00BD3AA6">
      <w:pPr>
        <w:pStyle w:val="Default"/>
        <w:ind w:left="-90"/>
        <w:rPr>
          <w:rFonts w:ascii="Arial" w:hAnsi="Arial" w:cs="Arial"/>
          <w:color w:val="auto"/>
          <w:sz w:val="22"/>
          <w:szCs w:val="22"/>
        </w:rPr>
      </w:pPr>
      <w:r w:rsidRPr="00FD0C3C">
        <w:rPr>
          <w:rFonts w:ascii="Arial" w:hAnsi="Arial" w:cs="Arial"/>
          <w:b/>
          <w:bCs/>
          <w:color w:val="auto"/>
          <w:sz w:val="22"/>
          <w:szCs w:val="22"/>
        </w:rPr>
        <w:t>Via USPS</w:t>
      </w:r>
      <w:r w:rsidR="00FD0C3C">
        <w:rPr>
          <w:rFonts w:ascii="Arial" w:hAnsi="Arial" w:cs="Arial"/>
          <w:color w:val="auto"/>
          <w:sz w:val="22"/>
          <w:szCs w:val="22"/>
        </w:rPr>
        <w:t>:</w:t>
      </w:r>
    </w:p>
    <w:p w14:paraId="2D1C1BD9" w14:textId="77777777" w:rsidR="00BD3AA6" w:rsidRPr="00F16CA7" w:rsidRDefault="00BD3AA6" w:rsidP="00BD3AA6">
      <w:pPr>
        <w:pStyle w:val="Default"/>
        <w:ind w:left="990"/>
        <w:rPr>
          <w:rFonts w:ascii="Arial" w:hAnsi="Arial" w:cs="Arial"/>
          <w:color w:val="auto"/>
          <w:sz w:val="22"/>
          <w:szCs w:val="22"/>
        </w:rPr>
      </w:pPr>
      <w:r w:rsidRPr="00F16CA7">
        <w:rPr>
          <w:rFonts w:ascii="Arial" w:hAnsi="Arial" w:cs="Arial"/>
          <w:color w:val="auto"/>
          <w:sz w:val="22"/>
          <w:szCs w:val="22"/>
        </w:rPr>
        <w:t>Sparton</w:t>
      </w:r>
    </w:p>
    <w:p w14:paraId="2A651565" w14:textId="77777777" w:rsidR="00BD3AA6" w:rsidRPr="00F16CA7" w:rsidRDefault="00BD3AA6" w:rsidP="00BD3AA6">
      <w:pPr>
        <w:pStyle w:val="Default"/>
        <w:ind w:left="990"/>
        <w:rPr>
          <w:rFonts w:ascii="Arial" w:hAnsi="Arial" w:cs="Arial"/>
          <w:color w:val="auto"/>
          <w:sz w:val="22"/>
          <w:szCs w:val="22"/>
        </w:rPr>
      </w:pPr>
      <w:r w:rsidRPr="00F16CA7">
        <w:rPr>
          <w:rFonts w:ascii="Arial" w:hAnsi="Arial" w:cs="Arial"/>
          <w:color w:val="auto"/>
          <w:sz w:val="22"/>
          <w:szCs w:val="22"/>
        </w:rPr>
        <w:t>5612 Johnson Lake Road</w:t>
      </w:r>
    </w:p>
    <w:p w14:paraId="02F29B10" w14:textId="1CB63363" w:rsidR="00BD3AA6" w:rsidRPr="00F16CA7" w:rsidRDefault="00BD3AA6" w:rsidP="00FD0C3C">
      <w:pPr>
        <w:pStyle w:val="Default"/>
        <w:ind w:firstLine="990"/>
        <w:rPr>
          <w:rFonts w:ascii="Arial" w:hAnsi="Arial" w:cs="Arial"/>
          <w:b/>
          <w:color w:val="auto"/>
          <w:sz w:val="22"/>
          <w:szCs w:val="22"/>
        </w:rPr>
      </w:pPr>
      <w:r w:rsidRPr="00F16CA7">
        <w:rPr>
          <w:rFonts w:ascii="Arial" w:hAnsi="Arial" w:cs="Arial"/>
          <w:color w:val="auto"/>
          <w:sz w:val="22"/>
          <w:szCs w:val="22"/>
        </w:rPr>
        <w:t>Deleon Springs, FL 32130</w:t>
      </w:r>
    </w:p>
    <w:p w14:paraId="30336059" w14:textId="77777777" w:rsidR="00BD3AA6" w:rsidRDefault="00BD3AA6">
      <w:pPr>
        <w:pStyle w:val="Default"/>
        <w:rPr>
          <w:rFonts w:ascii="Arial" w:hAnsi="Arial" w:cs="Arial"/>
          <w:b/>
          <w:color w:val="auto"/>
        </w:rPr>
      </w:pPr>
    </w:p>
    <w:tbl>
      <w:tblPr>
        <w:tblW w:w="0" w:type="auto"/>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828"/>
        <w:gridCol w:w="796"/>
        <w:gridCol w:w="458"/>
        <w:gridCol w:w="1102"/>
        <w:gridCol w:w="3885"/>
        <w:gridCol w:w="856"/>
        <w:gridCol w:w="2023"/>
      </w:tblGrid>
      <w:tr w:rsidR="004A7D0B" w:rsidRPr="00767CF9" w14:paraId="037F57DA" w14:textId="77777777" w:rsidTr="00FD0C3C">
        <w:tc>
          <w:tcPr>
            <w:tcW w:w="9948" w:type="dxa"/>
            <w:gridSpan w:val="7"/>
          </w:tcPr>
          <w:p w14:paraId="3A3E4F92" w14:textId="3E424E98" w:rsidR="004A7D0B" w:rsidRPr="00767CF9" w:rsidRDefault="004A7D0B" w:rsidP="00767CF9">
            <w:pPr>
              <w:pStyle w:val="Default"/>
              <w:jc w:val="center"/>
              <w:rPr>
                <w:rFonts w:ascii="Arial" w:hAnsi="Arial" w:cs="Arial"/>
                <w:b/>
                <w:color w:val="auto"/>
                <w:sz w:val="32"/>
                <w:szCs w:val="32"/>
              </w:rPr>
            </w:pPr>
          </w:p>
        </w:tc>
      </w:tr>
      <w:tr w:rsidR="005E0FAA" w:rsidRPr="00767CF9" w14:paraId="640253AD" w14:textId="77777777" w:rsidTr="00FD0C3C">
        <w:tc>
          <w:tcPr>
            <w:tcW w:w="9948" w:type="dxa"/>
            <w:gridSpan w:val="7"/>
          </w:tcPr>
          <w:p w14:paraId="475A086F" w14:textId="10CE05E6" w:rsidR="005E0FAA" w:rsidRPr="00767CF9" w:rsidRDefault="00F763A9" w:rsidP="00767CF9">
            <w:pPr>
              <w:pStyle w:val="Default"/>
              <w:jc w:val="center"/>
              <w:rPr>
                <w:sz w:val="22"/>
                <w:szCs w:val="22"/>
              </w:rPr>
            </w:pPr>
            <w:r>
              <w:rPr>
                <w:noProof/>
              </w:rPr>
              <w:drawing>
                <wp:anchor distT="0" distB="0" distL="114300" distR="114300" simplePos="0" relativeHeight="251659264" behindDoc="0" locked="0" layoutInCell="1" allowOverlap="1" wp14:anchorId="419B657C" wp14:editId="234CF60D">
                  <wp:simplePos x="0" y="0"/>
                  <wp:positionH relativeFrom="margin">
                    <wp:posOffset>1564005</wp:posOffset>
                  </wp:positionH>
                  <wp:positionV relativeFrom="paragraph">
                    <wp:posOffset>-205105</wp:posOffset>
                  </wp:positionV>
                  <wp:extent cx="2352675" cy="413422"/>
                  <wp:effectExtent l="0" t="0" r="0" b="5715"/>
                  <wp:wrapNone/>
                  <wp:docPr id="82546373" name="Picture 4">
                    <a:extLst xmlns:a="http://schemas.openxmlformats.org/drawingml/2006/main">
                      <a:ext uri="{FF2B5EF4-FFF2-40B4-BE49-F238E27FC236}">
                        <a16:creationId xmlns:a16="http://schemas.microsoft.com/office/drawing/2014/main" id="{084BF254-60F8-8C7E-B81D-74FEAE2BD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84BF254-60F8-8C7E-B81D-74FEAE2BD432}"/>
                              </a:ext>
                            </a:extLst>
                          </pic:cNvPr>
                          <pic:cNvPicPr>
                            <a:picLocks noChangeAspect="1"/>
                          </pic:cNvPicPr>
                        </pic:nvPicPr>
                        <pic:blipFill>
                          <a:blip r:embed="rId16"/>
                          <a:stretch>
                            <a:fillRect/>
                          </a:stretch>
                        </pic:blipFill>
                        <pic:spPr>
                          <a:xfrm>
                            <a:off x="0" y="0"/>
                            <a:ext cx="2352675" cy="413422"/>
                          </a:xfrm>
                          <a:prstGeom prst="rect">
                            <a:avLst/>
                          </a:prstGeom>
                        </pic:spPr>
                      </pic:pic>
                    </a:graphicData>
                  </a:graphic>
                  <wp14:sizeRelH relativeFrom="margin">
                    <wp14:pctWidth>0</wp14:pctWidth>
                  </wp14:sizeRelH>
                  <wp14:sizeRelV relativeFrom="margin">
                    <wp14:pctHeight>0</wp14:pctHeight>
                  </wp14:sizeRelV>
                </wp:anchor>
              </w:drawing>
            </w:r>
          </w:p>
        </w:tc>
      </w:tr>
      <w:tr w:rsidR="005E0FAA" w:rsidRPr="00767CF9" w14:paraId="687B33E7" w14:textId="77777777" w:rsidTr="00FD0C3C">
        <w:tc>
          <w:tcPr>
            <w:tcW w:w="9948" w:type="dxa"/>
            <w:gridSpan w:val="7"/>
          </w:tcPr>
          <w:p w14:paraId="48510D62" w14:textId="48AAB281" w:rsidR="005E0FAA" w:rsidRPr="00767CF9" w:rsidRDefault="00873EAE" w:rsidP="00767CF9">
            <w:pPr>
              <w:pStyle w:val="Default"/>
              <w:jc w:val="center"/>
              <w:rPr>
                <w:rFonts w:ascii="Arial" w:hAnsi="Arial" w:cs="Arial"/>
                <w:b/>
                <w:color w:val="auto"/>
                <w:sz w:val="32"/>
                <w:szCs w:val="32"/>
              </w:rPr>
            </w:pPr>
            <w:r>
              <w:rPr>
                <w:rFonts w:ascii="Arial" w:hAnsi="Arial" w:cs="Arial"/>
                <w:b/>
                <w:color w:val="auto"/>
                <w:sz w:val="32"/>
                <w:szCs w:val="32"/>
              </w:rPr>
              <w:t xml:space="preserve">Acknowledgement </w:t>
            </w:r>
            <w:r w:rsidR="005E0FAA" w:rsidRPr="00767CF9">
              <w:rPr>
                <w:rFonts w:ascii="Arial" w:hAnsi="Arial" w:cs="Arial"/>
                <w:b/>
                <w:color w:val="auto"/>
                <w:sz w:val="32"/>
                <w:szCs w:val="32"/>
              </w:rPr>
              <w:t>of Receipt and Understanding</w:t>
            </w:r>
          </w:p>
        </w:tc>
      </w:tr>
      <w:tr w:rsidR="004A7D0B" w:rsidRPr="00767CF9" w14:paraId="149BE5D0" w14:textId="77777777" w:rsidTr="00FD0C3C">
        <w:tc>
          <w:tcPr>
            <w:tcW w:w="9948" w:type="dxa"/>
            <w:gridSpan w:val="7"/>
          </w:tcPr>
          <w:p w14:paraId="598313D0" w14:textId="77777777" w:rsidR="004A7D0B" w:rsidRPr="00767CF9" w:rsidRDefault="004A7D0B" w:rsidP="00767CF9">
            <w:pPr>
              <w:pStyle w:val="Default"/>
              <w:rPr>
                <w:rFonts w:ascii="Arial" w:hAnsi="Arial" w:cs="Arial"/>
                <w:color w:val="auto"/>
              </w:rPr>
            </w:pPr>
          </w:p>
        </w:tc>
      </w:tr>
      <w:tr w:rsidR="004A7D0B" w:rsidRPr="00767CF9" w14:paraId="1D6DCE5E" w14:textId="77777777" w:rsidTr="00FD0C3C">
        <w:trPr>
          <w:trHeight w:val="1479"/>
        </w:trPr>
        <w:tc>
          <w:tcPr>
            <w:tcW w:w="9948" w:type="dxa"/>
            <w:gridSpan w:val="7"/>
          </w:tcPr>
          <w:p w14:paraId="3BCC0879" w14:textId="77777777" w:rsidR="004A7D0B" w:rsidRPr="00767CF9" w:rsidRDefault="004A7D0B" w:rsidP="00767CF9">
            <w:pPr>
              <w:pStyle w:val="Heading2"/>
              <w:spacing w:before="0" w:after="225"/>
              <w:rPr>
                <w:rFonts w:ascii="Arial" w:hAnsi="Arial" w:cs="Arial"/>
              </w:rPr>
            </w:pPr>
            <w:r w:rsidRPr="00767CF9">
              <w:rPr>
                <w:rFonts w:ascii="Arial" w:hAnsi="Arial" w:cs="Arial"/>
              </w:rPr>
              <w:t xml:space="preserve">By returning this Receipt </w:t>
            </w:r>
            <w:r w:rsidR="005E0FAA" w:rsidRPr="00767CF9">
              <w:rPr>
                <w:rFonts w:ascii="Arial" w:hAnsi="Arial" w:cs="Arial"/>
              </w:rPr>
              <w:t>Acknowledgement,</w:t>
            </w:r>
            <w:r w:rsidRPr="00767CF9">
              <w:rPr>
                <w:rFonts w:ascii="Arial" w:hAnsi="Arial" w:cs="Arial"/>
              </w:rPr>
              <w:t xml:space="preserve"> we </w:t>
            </w:r>
            <w:r w:rsidR="00F83D14" w:rsidRPr="00767CF9">
              <w:rPr>
                <w:rFonts w:ascii="Arial" w:hAnsi="Arial" w:cs="Arial"/>
              </w:rPr>
              <w:t xml:space="preserve">the supplier </w:t>
            </w:r>
            <w:r w:rsidRPr="00767CF9">
              <w:rPr>
                <w:rFonts w:ascii="Arial" w:hAnsi="Arial" w:cs="Arial"/>
              </w:rPr>
              <w:t xml:space="preserve">hereby understand the requirements set forth by Sparton </w:t>
            </w:r>
            <w:r w:rsidR="005E0FAA" w:rsidRPr="00767CF9">
              <w:rPr>
                <w:rFonts w:ascii="Arial" w:hAnsi="Arial" w:cs="Arial"/>
              </w:rPr>
              <w:t xml:space="preserve">in this </w:t>
            </w:r>
            <w:r w:rsidR="00F83D14" w:rsidRPr="00767CF9">
              <w:rPr>
                <w:rFonts w:ascii="Arial" w:hAnsi="Arial" w:cs="Arial"/>
              </w:rPr>
              <w:t>S</w:t>
            </w:r>
            <w:r w:rsidR="005E0FAA" w:rsidRPr="00767CF9">
              <w:rPr>
                <w:rFonts w:ascii="Arial" w:hAnsi="Arial" w:cs="Arial"/>
              </w:rPr>
              <w:t xml:space="preserve">upplier </w:t>
            </w:r>
            <w:r w:rsidR="00F83D14" w:rsidRPr="00767CF9">
              <w:rPr>
                <w:rFonts w:ascii="Arial" w:hAnsi="Arial" w:cs="Arial"/>
              </w:rPr>
              <w:t>Q</w:t>
            </w:r>
            <w:r w:rsidR="005E0FAA" w:rsidRPr="00767CF9">
              <w:rPr>
                <w:rFonts w:ascii="Arial" w:hAnsi="Arial" w:cs="Arial"/>
              </w:rPr>
              <w:t xml:space="preserve">uality </w:t>
            </w:r>
            <w:r w:rsidR="00F83D14" w:rsidRPr="00767CF9">
              <w:rPr>
                <w:rFonts w:ascii="Arial" w:hAnsi="Arial" w:cs="Arial"/>
              </w:rPr>
              <w:t>M</w:t>
            </w:r>
            <w:r w:rsidR="005E0FAA" w:rsidRPr="00767CF9">
              <w:rPr>
                <w:rFonts w:ascii="Arial" w:hAnsi="Arial" w:cs="Arial"/>
              </w:rPr>
              <w:t>anual.  We will abide by the requirements and responsibilities defined within this document.</w:t>
            </w:r>
          </w:p>
        </w:tc>
      </w:tr>
      <w:tr w:rsidR="00571233" w:rsidRPr="00767CF9" w14:paraId="0DCAE9A0" w14:textId="77777777" w:rsidTr="00FD0C3C">
        <w:trPr>
          <w:trHeight w:val="372"/>
        </w:trPr>
        <w:tc>
          <w:tcPr>
            <w:tcW w:w="2082" w:type="dxa"/>
            <w:gridSpan w:val="3"/>
            <w:vAlign w:val="bottom"/>
          </w:tcPr>
          <w:p w14:paraId="1892BFC5" w14:textId="77777777" w:rsidR="005E0FAA" w:rsidRPr="00767CF9" w:rsidRDefault="005E0FAA" w:rsidP="00767CF9">
            <w:pPr>
              <w:pStyle w:val="Default"/>
              <w:ind w:right="-108"/>
              <w:rPr>
                <w:rFonts w:ascii="Arial" w:hAnsi="Arial" w:cs="Arial"/>
                <w:b/>
                <w:color w:val="auto"/>
              </w:rPr>
            </w:pPr>
            <w:r w:rsidRPr="00767CF9">
              <w:rPr>
                <w:rFonts w:ascii="Arial" w:hAnsi="Arial" w:cs="Arial"/>
                <w:b/>
                <w:color w:val="auto"/>
              </w:rPr>
              <w:t>Company Name:</w:t>
            </w:r>
          </w:p>
        </w:tc>
        <w:tc>
          <w:tcPr>
            <w:tcW w:w="4987" w:type="dxa"/>
            <w:gridSpan w:val="2"/>
            <w:tcBorders>
              <w:top w:val="nil"/>
              <w:bottom w:val="single" w:sz="6" w:space="0" w:color="auto"/>
            </w:tcBorders>
            <w:vAlign w:val="bottom"/>
          </w:tcPr>
          <w:p w14:paraId="50D3B751" w14:textId="77777777" w:rsidR="005E0FAA" w:rsidRPr="00767CF9" w:rsidRDefault="005E0FAA" w:rsidP="00F83D14">
            <w:pPr>
              <w:pStyle w:val="Default"/>
              <w:rPr>
                <w:rFonts w:ascii="Arial" w:hAnsi="Arial" w:cs="Arial"/>
                <w:color w:val="auto"/>
              </w:rPr>
            </w:pPr>
          </w:p>
        </w:tc>
        <w:tc>
          <w:tcPr>
            <w:tcW w:w="856" w:type="dxa"/>
            <w:vAlign w:val="bottom"/>
          </w:tcPr>
          <w:p w14:paraId="652C7497" w14:textId="77777777" w:rsidR="005E0FAA" w:rsidRPr="00767CF9" w:rsidRDefault="005E0FAA" w:rsidP="00767CF9">
            <w:pPr>
              <w:pStyle w:val="Default"/>
              <w:ind w:right="-70"/>
              <w:rPr>
                <w:rFonts w:ascii="Arial" w:hAnsi="Arial" w:cs="Arial"/>
                <w:b/>
                <w:color w:val="auto"/>
              </w:rPr>
            </w:pPr>
            <w:r w:rsidRPr="00767CF9">
              <w:rPr>
                <w:rFonts w:ascii="Arial" w:hAnsi="Arial" w:cs="Arial"/>
                <w:b/>
                <w:color w:val="auto"/>
              </w:rPr>
              <w:t>Date:</w:t>
            </w:r>
          </w:p>
        </w:tc>
        <w:tc>
          <w:tcPr>
            <w:tcW w:w="2023" w:type="dxa"/>
            <w:tcBorders>
              <w:top w:val="nil"/>
              <w:bottom w:val="single" w:sz="6" w:space="0" w:color="auto"/>
            </w:tcBorders>
            <w:vAlign w:val="bottom"/>
          </w:tcPr>
          <w:p w14:paraId="7581C0B6" w14:textId="77777777" w:rsidR="005E0FAA" w:rsidRPr="00767CF9" w:rsidRDefault="005E0FAA" w:rsidP="00F83D14">
            <w:pPr>
              <w:pStyle w:val="Default"/>
              <w:rPr>
                <w:rFonts w:ascii="Arial" w:hAnsi="Arial" w:cs="Arial"/>
                <w:color w:val="auto"/>
              </w:rPr>
            </w:pPr>
          </w:p>
        </w:tc>
      </w:tr>
      <w:tr w:rsidR="004A7D0B" w:rsidRPr="00767CF9" w14:paraId="63BCA121" w14:textId="77777777" w:rsidTr="00FD0C3C">
        <w:tc>
          <w:tcPr>
            <w:tcW w:w="9948" w:type="dxa"/>
            <w:gridSpan w:val="7"/>
          </w:tcPr>
          <w:p w14:paraId="3C715AFE" w14:textId="77777777" w:rsidR="004A7D0B" w:rsidRPr="00767CF9" w:rsidRDefault="004A7D0B" w:rsidP="00767CF9">
            <w:pPr>
              <w:pStyle w:val="Default"/>
              <w:rPr>
                <w:rFonts w:ascii="Arial" w:hAnsi="Arial" w:cs="Arial"/>
                <w:color w:val="auto"/>
              </w:rPr>
            </w:pPr>
          </w:p>
        </w:tc>
      </w:tr>
      <w:tr w:rsidR="00767CF9" w:rsidRPr="00767CF9" w14:paraId="07B2EDC1" w14:textId="77777777" w:rsidTr="00FD0C3C">
        <w:trPr>
          <w:trHeight w:val="417"/>
        </w:trPr>
        <w:tc>
          <w:tcPr>
            <w:tcW w:w="3184" w:type="dxa"/>
            <w:gridSpan w:val="4"/>
            <w:vAlign w:val="bottom"/>
          </w:tcPr>
          <w:p w14:paraId="567E6D8B" w14:textId="77777777" w:rsidR="005E0FAA" w:rsidRPr="00767CF9" w:rsidRDefault="005E0FAA" w:rsidP="00767CF9">
            <w:pPr>
              <w:pStyle w:val="Default"/>
              <w:ind w:right="-108"/>
              <w:rPr>
                <w:rFonts w:ascii="Arial" w:hAnsi="Arial" w:cs="Arial"/>
                <w:b/>
                <w:color w:val="auto"/>
              </w:rPr>
            </w:pPr>
            <w:r w:rsidRPr="00767CF9">
              <w:rPr>
                <w:rFonts w:ascii="Arial" w:hAnsi="Arial" w:cs="Arial"/>
                <w:b/>
                <w:color w:val="auto"/>
              </w:rPr>
              <w:t>Company Representative:</w:t>
            </w:r>
          </w:p>
        </w:tc>
        <w:tc>
          <w:tcPr>
            <w:tcW w:w="6764" w:type="dxa"/>
            <w:gridSpan w:val="3"/>
            <w:tcBorders>
              <w:top w:val="nil"/>
              <w:bottom w:val="single" w:sz="6" w:space="0" w:color="auto"/>
            </w:tcBorders>
            <w:vAlign w:val="bottom"/>
          </w:tcPr>
          <w:p w14:paraId="4B3D3F51" w14:textId="77777777" w:rsidR="005E0FAA" w:rsidRPr="00767CF9" w:rsidRDefault="005E0FAA" w:rsidP="00F83D14">
            <w:pPr>
              <w:pStyle w:val="Default"/>
              <w:rPr>
                <w:rFonts w:ascii="Arial" w:hAnsi="Arial" w:cs="Arial"/>
                <w:color w:val="auto"/>
              </w:rPr>
            </w:pPr>
          </w:p>
        </w:tc>
      </w:tr>
      <w:tr w:rsidR="004A7D0B" w:rsidRPr="00767CF9" w14:paraId="21174A96" w14:textId="77777777" w:rsidTr="00FD0C3C">
        <w:tc>
          <w:tcPr>
            <w:tcW w:w="9948" w:type="dxa"/>
            <w:gridSpan w:val="7"/>
          </w:tcPr>
          <w:p w14:paraId="7657CB18" w14:textId="77777777" w:rsidR="004A7D0B" w:rsidRPr="00767CF9" w:rsidRDefault="004A7D0B" w:rsidP="00767CF9">
            <w:pPr>
              <w:pStyle w:val="Default"/>
              <w:rPr>
                <w:rFonts w:ascii="Arial" w:hAnsi="Arial" w:cs="Arial"/>
                <w:color w:val="auto"/>
              </w:rPr>
            </w:pPr>
          </w:p>
        </w:tc>
      </w:tr>
      <w:tr w:rsidR="00767CF9" w:rsidRPr="00767CF9" w14:paraId="630CF902" w14:textId="77777777" w:rsidTr="00FD0C3C">
        <w:trPr>
          <w:trHeight w:val="426"/>
        </w:trPr>
        <w:tc>
          <w:tcPr>
            <w:tcW w:w="828" w:type="dxa"/>
            <w:vAlign w:val="bottom"/>
          </w:tcPr>
          <w:p w14:paraId="15952181" w14:textId="77777777" w:rsidR="005E0FAA" w:rsidRPr="00767CF9" w:rsidRDefault="005E0FAA" w:rsidP="00F83D14">
            <w:pPr>
              <w:pStyle w:val="Default"/>
              <w:rPr>
                <w:rFonts w:ascii="Arial" w:hAnsi="Arial" w:cs="Arial"/>
                <w:b/>
                <w:color w:val="auto"/>
              </w:rPr>
            </w:pPr>
            <w:r w:rsidRPr="00767CF9">
              <w:rPr>
                <w:rFonts w:ascii="Arial" w:hAnsi="Arial" w:cs="Arial"/>
                <w:b/>
                <w:color w:val="auto"/>
              </w:rPr>
              <w:t>Title:</w:t>
            </w:r>
          </w:p>
        </w:tc>
        <w:tc>
          <w:tcPr>
            <w:tcW w:w="9120" w:type="dxa"/>
            <w:gridSpan w:val="6"/>
            <w:tcBorders>
              <w:top w:val="nil"/>
              <w:bottom w:val="single" w:sz="6" w:space="0" w:color="auto"/>
            </w:tcBorders>
            <w:vAlign w:val="bottom"/>
          </w:tcPr>
          <w:p w14:paraId="15331082" w14:textId="77777777" w:rsidR="005E0FAA" w:rsidRPr="00767CF9" w:rsidRDefault="005E0FAA" w:rsidP="00F83D14">
            <w:pPr>
              <w:pStyle w:val="Default"/>
              <w:rPr>
                <w:rFonts w:ascii="Arial" w:hAnsi="Arial" w:cs="Arial"/>
                <w:color w:val="auto"/>
              </w:rPr>
            </w:pPr>
          </w:p>
        </w:tc>
      </w:tr>
      <w:tr w:rsidR="005E0FAA" w:rsidRPr="00767CF9" w14:paraId="0277FC84" w14:textId="77777777" w:rsidTr="00FD0C3C">
        <w:tc>
          <w:tcPr>
            <w:tcW w:w="9948" w:type="dxa"/>
            <w:gridSpan w:val="7"/>
            <w:tcBorders>
              <w:bottom w:val="nil"/>
            </w:tcBorders>
          </w:tcPr>
          <w:p w14:paraId="03B99AE5" w14:textId="77777777" w:rsidR="005E0FAA" w:rsidRPr="00767CF9" w:rsidRDefault="005E0FAA" w:rsidP="00767CF9">
            <w:pPr>
              <w:pStyle w:val="Default"/>
              <w:rPr>
                <w:rFonts w:ascii="Arial" w:hAnsi="Arial" w:cs="Arial"/>
                <w:color w:val="auto"/>
              </w:rPr>
            </w:pPr>
          </w:p>
        </w:tc>
      </w:tr>
      <w:tr w:rsidR="00767CF9" w:rsidRPr="00767CF9" w14:paraId="6F6C2BC2" w14:textId="77777777" w:rsidTr="00FD0C3C">
        <w:tc>
          <w:tcPr>
            <w:tcW w:w="1624" w:type="dxa"/>
            <w:gridSpan w:val="2"/>
            <w:tcBorders>
              <w:top w:val="nil"/>
              <w:bottom w:val="single" w:sz="6" w:space="0" w:color="auto"/>
            </w:tcBorders>
          </w:tcPr>
          <w:p w14:paraId="501F05B4" w14:textId="77777777" w:rsidR="005E0FAA" w:rsidRPr="00767CF9" w:rsidRDefault="005E0FAA" w:rsidP="00767CF9">
            <w:pPr>
              <w:pStyle w:val="Default"/>
              <w:rPr>
                <w:rFonts w:ascii="Arial" w:hAnsi="Arial" w:cs="Arial"/>
                <w:b/>
                <w:color w:val="auto"/>
              </w:rPr>
            </w:pPr>
            <w:r w:rsidRPr="00767CF9">
              <w:rPr>
                <w:rFonts w:ascii="Arial" w:hAnsi="Arial" w:cs="Arial"/>
                <w:b/>
                <w:color w:val="auto"/>
              </w:rPr>
              <w:t>Comments:</w:t>
            </w:r>
          </w:p>
        </w:tc>
        <w:tc>
          <w:tcPr>
            <w:tcW w:w="8324" w:type="dxa"/>
            <w:gridSpan w:val="5"/>
            <w:tcBorders>
              <w:top w:val="nil"/>
              <w:bottom w:val="single" w:sz="6" w:space="0" w:color="auto"/>
            </w:tcBorders>
          </w:tcPr>
          <w:p w14:paraId="512ABB9C" w14:textId="77777777" w:rsidR="005E0FAA" w:rsidRPr="00767CF9" w:rsidRDefault="005E0FAA" w:rsidP="00767CF9">
            <w:pPr>
              <w:pStyle w:val="Default"/>
              <w:rPr>
                <w:rFonts w:ascii="Arial" w:hAnsi="Arial" w:cs="Arial"/>
                <w:color w:val="auto"/>
              </w:rPr>
            </w:pPr>
          </w:p>
        </w:tc>
      </w:tr>
      <w:tr w:rsidR="004A7D0B" w:rsidRPr="00767CF9" w14:paraId="20644474" w14:textId="77777777" w:rsidTr="00FD0C3C">
        <w:tc>
          <w:tcPr>
            <w:tcW w:w="9948" w:type="dxa"/>
            <w:gridSpan w:val="7"/>
            <w:tcBorders>
              <w:top w:val="single" w:sz="6" w:space="0" w:color="auto"/>
              <w:bottom w:val="single" w:sz="6" w:space="0" w:color="auto"/>
            </w:tcBorders>
          </w:tcPr>
          <w:p w14:paraId="23D79462" w14:textId="77777777" w:rsidR="004A7D0B" w:rsidRPr="00767CF9" w:rsidRDefault="004A7D0B" w:rsidP="00767CF9">
            <w:pPr>
              <w:pStyle w:val="Default"/>
              <w:rPr>
                <w:rFonts w:ascii="Arial" w:hAnsi="Arial" w:cs="Arial"/>
                <w:color w:val="auto"/>
              </w:rPr>
            </w:pPr>
          </w:p>
        </w:tc>
      </w:tr>
      <w:tr w:rsidR="004A7D0B" w:rsidRPr="00767CF9" w14:paraId="1D0F24B8" w14:textId="77777777" w:rsidTr="00FD0C3C">
        <w:tc>
          <w:tcPr>
            <w:tcW w:w="9948" w:type="dxa"/>
            <w:gridSpan w:val="7"/>
            <w:tcBorders>
              <w:top w:val="single" w:sz="6" w:space="0" w:color="auto"/>
              <w:bottom w:val="single" w:sz="6" w:space="0" w:color="auto"/>
            </w:tcBorders>
          </w:tcPr>
          <w:p w14:paraId="41A2C93E" w14:textId="77777777" w:rsidR="004A7D0B" w:rsidRPr="00767CF9" w:rsidRDefault="004A7D0B" w:rsidP="00767CF9">
            <w:pPr>
              <w:pStyle w:val="Default"/>
              <w:rPr>
                <w:rFonts w:ascii="Arial" w:hAnsi="Arial" w:cs="Arial"/>
                <w:color w:val="auto"/>
              </w:rPr>
            </w:pPr>
          </w:p>
        </w:tc>
      </w:tr>
      <w:tr w:rsidR="004A7D0B" w:rsidRPr="00767CF9" w14:paraId="509B0AAC" w14:textId="77777777" w:rsidTr="00FD0C3C">
        <w:tc>
          <w:tcPr>
            <w:tcW w:w="9948" w:type="dxa"/>
            <w:gridSpan w:val="7"/>
            <w:tcBorders>
              <w:top w:val="single" w:sz="6" w:space="0" w:color="auto"/>
              <w:bottom w:val="single" w:sz="6" w:space="0" w:color="auto"/>
            </w:tcBorders>
          </w:tcPr>
          <w:p w14:paraId="69006E79" w14:textId="77777777" w:rsidR="004A7D0B" w:rsidRPr="00767CF9" w:rsidRDefault="004A7D0B" w:rsidP="00767CF9">
            <w:pPr>
              <w:pStyle w:val="Default"/>
              <w:rPr>
                <w:rFonts w:ascii="Arial" w:hAnsi="Arial" w:cs="Arial"/>
                <w:color w:val="auto"/>
              </w:rPr>
            </w:pPr>
          </w:p>
        </w:tc>
      </w:tr>
      <w:tr w:rsidR="004A7D0B" w:rsidRPr="00767CF9" w14:paraId="6A8555BE" w14:textId="77777777" w:rsidTr="00FD0C3C">
        <w:tc>
          <w:tcPr>
            <w:tcW w:w="9948" w:type="dxa"/>
            <w:gridSpan w:val="7"/>
            <w:tcBorders>
              <w:top w:val="single" w:sz="6" w:space="0" w:color="auto"/>
              <w:bottom w:val="single" w:sz="6" w:space="0" w:color="auto"/>
            </w:tcBorders>
          </w:tcPr>
          <w:p w14:paraId="66F545D8" w14:textId="77777777" w:rsidR="004A7D0B" w:rsidRPr="00767CF9" w:rsidRDefault="004A7D0B" w:rsidP="00767CF9">
            <w:pPr>
              <w:pStyle w:val="Default"/>
              <w:rPr>
                <w:rFonts w:ascii="Arial" w:hAnsi="Arial" w:cs="Arial"/>
                <w:color w:val="auto"/>
              </w:rPr>
            </w:pPr>
          </w:p>
        </w:tc>
      </w:tr>
      <w:tr w:rsidR="004A7D0B" w:rsidRPr="00767CF9" w14:paraId="1E3418C1" w14:textId="77777777" w:rsidTr="00FD0C3C">
        <w:tc>
          <w:tcPr>
            <w:tcW w:w="9948" w:type="dxa"/>
            <w:gridSpan w:val="7"/>
            <w:tcBorders>
              <w:top w:val="single" w:sz="6" w:space="0" w:color="auto"/>
              <w:bottom w:val="single" w:sz="6" w:space="0" w:color="auto"/>
            </w:tcBorders>
          </w:tcPr>
          <w:p w14:paraId="183757E8" w14:textId="77777777" w:rsidR="004A7D0B" w:rsidRPr="00767CF9" w:rsidRDefault="004A7D0B" w:rsidP="00767CF9">
            <w:pPr>
              <w:pStyle w:val="Default"/>
              <w:rPr>
                <w:rFonts w:ascii="Arial" w:hAnsi="Arial" w:cs="Arial"/>
                <w:color w:val="auto"/>
              </w:rPr>
            </w:pPr>
          </w:p>
        </w:tc>
      </w:tr>
      <w:tr w:rsidR="004A7D0B" w:rsidRPr="00767CF9" w14:paraId="3D4F9873" w14:textId="77777777" w:rsidTr="00FD0C3C">
        <w:tc>
          <w:tcPr>
            <w:tcW w:w="9948" w:type="dxa"/>
            <w:gridSpan w:val="7"/>
            <w:tcBorders>
              <w:top w:val="single" w:sz="6" w:space="0" w:color="auto"/>
              <w:bottom w:val="single" w:sz="6" w:space="0" w:color="auto"/>
            </w:tcBorders>
          </w:tcPr>
          <w:p w14:paraId="4FA663CD" w14:textId="77777777" w:rsidR="004A7D0B" w:rsidRPr="00767CF9" w:rsidRDefault="004A7D0B" w:rsidP="00767CF9">
            <w:pPr>
              <w:pStyle w:val="Default"/>
              <w:rPr>
                <w:rFonts w:ascii="Arial" w:hAnsi="Arial" w:cs="Arial"/>
                <w:color w:val="auto"/>
              </w:rPr>
            </w:pPr>
          </w:p>
        </w:tc>
      </w:tr>
      <w:tr w:rsidR="004A7D0B" w:rsidRPr="00767CF9" w14:paraId="37E6FA9A" w14:textId="77777777" w:rsidTr="00FD0C3C">
        <w:tc>
          <w:tcPr>
            <w:tcW w:w="9948" w:type="dxa"/>
            <w:gridSpan w:val="7"/>
            <w:tcBorders>
              <w:top w:val="single" w:sz="6" w:space="0" w:color="auto"/>
              <w:bottom w:val="single" w:sz="6" w:space="0" w:color="auto"/>
            </w:tcBorders>
          </w:tcPr>
          <w:p w14:paraId="3198399D" w14:textId="77777777" w:rsidR="004A7D0B" w:rsidRPr="00767CF9" w:rsidRDefault="004A7D0B" w:rsidP="00767CF9">
            <w:pPr>
              <w:pStyle w:val="Default"/>
              <w:rPr>
                <w:rFonts w:ascii="Arial" w:hAnsi="Arial" w:cs="Arial"/>
                <w:color w:val="auto"/>
              </w:rPr>
            </w:pPr>
          </w:p>
        </w:tc>
      </w:tr>
      <w:tr w:rsidR="004A7D0B" w:rsidRPr="00767CF9" w14:paraId="3B6C898C" w14:textId="77777777" w:rsidTr="00FD0C3C">
        <w:tc>
          <w:tcPr>
            <w:tcW w:w="9948" w:type="dxa"/>
            <w:gridSpan w:val="7"/>
            <w:tcBorders>
              <w:top w:val="single" w:sz="6" w:space="0" w:color="auto"/>
            </w:tcBorders>
          </w:tcPr>
          <w:p w14:paraId="3328B31F" w14:textId="77777777" w:rsidR="004A7D0B" w:rsidRPr="00767CF9" w:rsidRDefault="004A7D0B" w:rsidP="00767CF9">
            <w:pPr>
              <w:pStyle w:val="Default"/>
              <w:rPr>
                <w:rFonts w:ascii="Arial" w:hAnsi="Arial" w:cs="Arial"/>
                <w:color w:val="auto"/>
              </w:rPr>
            </w:pPr>
          </w:p>
        </w:tc>
      </w:tr>
    </w:tbl>
    <w:p w14:paraId="4DE59F2B" w14:textId="77777777" w:rsidR="00365A7C" w:rsidRDefault="00365A7C">
      <w:pPr>
        <w:pStyle w:val="Default"/>
        <w:rPr>
          <w:rFonts w:ascii="Arial" w:hAnsi="Arial" w:cs="Arial"/>
          <w:color w:val="auto"/>
        </w:rPr>
      </w:pPr>
    </w:p>
    <w:p w14:paraId="1F349370" w14:textId="561EA889" w:rsidR="00A274CC" w:rsidRDefault="00A274CC">
      <w:pPr>
        <w:pStyle w:val="Default"/>
        <w:rPr>
          <w:rFonts w:ascii="Arial" w:hAnsi="Arial" w:cs="Arial"/>
          <w:color w:val="auto"/>
        </w:rPr>
      </w:pPr>
    </w:p>
    <w:p w14:paraId="71347080" w14:textId="77777777" w:rsidR="00FD0C3C" w:rsidRDefault="00FD0C3C">
      <w:pPr>
        <w:pStyle w:val="Default"/>
        <w:rPr>
          <w:rFonts w:ascii="Arial" w:hAnsi="Arial" w:cs="Arial"/>
          <w:color w:val="auto"/>
        </w:rPr>
      </w:pPr>
    </w:p>
    <w:p w14:paraId="3F08F30C" w14:textId="77777777" w:rsidR="00363AFE" w:rsidRPr="00363AFE" w:rsidRDefault="00363AFE" w:rsidP="007A0784">
      <w:pPr>
        <w:pStyle w:val="Default"/>
        <w:spacing w:after="120"/>
        <w:jc w:val="center"/>
        <w:rPr>
          <w:rFonts w:ascii="Arial" w:hAnsi="Arial" w:cs="Arial"/>
          <w:b/>
          <w:color w:val="auto"/>
        </w:rPr>
      </w:pPr>
      <w:r w:rsidRPr="00363AFE">
        <w:rPr>
          <w:rFonts w:ascii="Arial" w:hAnsi="Arial" w:cs="Arial"/>
          <w:b/>
          <w:color w:val="auto"/>
        </w:rPr>
        <w:t>Revision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4121"/>
        <w:gridCol w:w="4033"/>
        <w:gridCol w:w="1309"/>
      </w:tblGrid>
      <w:tr w:rsidR="00363AFE" w:rsidRPr="000709BE" w14:paraId="116E0438" w14:textId="77777777" w:rsidTr="00261455">
        <w:trPr>
          <w:trHeight w:val="285"/>
        </w:trPr>
        <w:tc>
          <w:tcPr>
            <w:tcW w:w="4656" w:type="dxa"/>
            <w:gridSpan w:val="2"/>
            <w:vAlign w:val="bottom"/>
          </w:tcPr>
          <w:p w14:paraId="5560F883" w14:textId="77777777" w:rsidR="00363AFE" w:rsidRPr="00E32A34" w:rsidRDefault="00363AFE" w:rsidP="00363AFE">
            <w:pPr>
              <w:pStyle w:val="Default"/>
              <w:ind w:left="-90"/>
              <w:rPr>
                <w:rFonts w:ascii="Arial" w:hAnsi="Arial" w:cs="Arial"/>
                <w:b/>
                <w:color w:val="auto"/>
                <w:sz w:val="22"/>
                <w:szCs w:val="22"/>
              </w:rPr>
            </w:pPr>
            <w:r w:rsidRPr="00E32A34">
              <w:rPr>
                <w:rFonts w:ascii="Arial" w:hAnsi="Arial" w:cs="Arial"/>
                <w:b/>
                <w:color w:val="auto"/>
                <w:sz w:val="22"/>
                <w:szCs w:val="22"/>
              </w:rPr>
              <w:t xml:space="preserve">Rev </w:t>
            </w:r>
            <w:r w:rsidR="00EC59A7" w:rsidRPr="00E32A34">
              <w:rPr>
                <w:rFonts w:ascii="Arial" w:hAnsi="Arial" w:cs="Arial"/>
                <w:b/>
                <w:color w:val="auto"/>
                <w:sz w:val="22"/>
                <w:szCs w:val="22"/>
              </w:rPr>
              <w:t>LEVEL</w:t>
            </w:r>
          </w:p>
        </w:tc>
        <w:tc>
          <w:tcPr>
            <w:tcW w:w="4033" w:type="dxa"/>
            <w:vAlign w:val="bottom"/>
          </w:tcPr>
          <w:p w14:paraId="042A9BAD" w14:textId="77777777" w:rsidR="00363AFE" w:rsidRPr="00E32A34" w:rsidRDefault="00363AFE" w:rsidP="00363AFE">
            <w:pPr>
              <w:pStyle w:val="Default"/>
              <w:rPr>
                <w:rFonts w:ascii="Arial" w:hAnsi="Arial" w:cs="Arial"/>
                <w:b/>
                <w:color w:val="auto"/>
                <w:sz w:val="22"/>
                <w:szCs w:val="22"/>
              </w:rPr>
            </w:pPr>
            <w:r w:rsidRPr="00E32A34">
              <w:rPr>
                <w:rFonts w:ascii="Arial" w:hAnsi="Arial" w:cs="Arial"/>
                <w:b/>
                <w:color w:val="auto"/>
                <w:sz w:val="22"/>
                <w:szCs w:val="22"/>
              </w:rPr>
              <w:t>Change Description</w:t>
            </w:r>
          </w:p>
        </w:tc>
        <w:tc>
          <w:tcPr>
            <w:tcW w:w="1309" w:type="dxa"/>
            <w:vAlign w:val="bottom"/>
          </w:tcPr>
          <w:p w14:paraId="71A2E667" w14:textId="0A6A92FC" w:rsidR="00363AFE" w:rsidRPr="00E32A34" w:rsidRDefault="00112C3C" w:rsidP="00363AFE">
            <w:pPr>
              <w:pStyle w:val="Default"/>
              <w:rPr>
                <w:rFonts w:ascii="Arial" w:hAnsi="Arial" w:cs="Arial"/>
                <w:b/>
                <w:color w:val="auto"/>
                <w:sz w:val="22"/>
                <w:szCs w:val="22"/>
              </w:rPr>
            </w:pPr>
            <w:r w:rsidRPr="00E32A34">
              <w:rPr>
                <w:rFonts w:ascii="Arial" w:hAnsi="Arial" w:cs="Arial"/>
                <w:b/>
                <w:color w:val="auto"/>
                <w:sz w:val="22"/>
                <w:szCs w:val="22"/>
              </w:rPr>
              <w:t>Effective Date</w:t>
            </w:r>
          </w:p>
        </w:tc>
      </w:tr>
      <w:tr w:rsidR="00B40C3B" w:rsidRPr="000709BE" w14:paraId="7173C31A" w14:textId="77777777" w:rsidTr="00261455">
        <w:trPr>
          <w:trHeight w:val="543"/>
        </w:trPr>
        <w:tc>
          <w:tcPr>
            <w:tcW w:w="535" w:type="dxa"/>
          </w:tcPr>
          <w:p w14:paraId="62C3B502" w14:textId="5A0C1576" w:rsidR="00B40C3B" w:rsidRPr="00064509" w:rsidRDefault="00B40C3B" w:rsidP="00E32A34">
            <w:pPr>
              <w:pStyle w:val="Default"/>
              <w:jc w:val="center"/>
              <w:rPr>
                <w:rFonts w:ascii="Arial" w:hAnsi="Arial" w:cs="Arial"/>
                <w:color w:val="auto"/>
                <w:sz w:val="20"/>
                <w:szCs w:val="20"/>
              </w:rPr>
            </w:pPr>
            <w:r w:rsidRPr="00064509">
              <w:rPr>
                <w:rFonts w:ascii="Arial" w:hAnsi="Arial" w:cs="Arial"/>
                <w:color w:val="auto"/>
                <w:sz w:val="20"/>
                <w:szCs w:val="20"/>
              </w:rPr>
              <w:t>J</w:t>
            </w:r>
          </w:p>
        </w:tc>
        <w:tc>
          <w:tcPr>
            <w:tcW w:w="8154" w:type="dxa"/>
            <w:gridSpan w:val="2"/>
          </w:tcPr>
          <w:p w14:paraId="0903F7C1" w14:textId="7C80339E" w:rsidR="00B40C3B" w:rsidRPr="00D75A24" w:rsidRDefault="00B40C3B" w:rsidP="00415AFC">
            <w:pPr>
              <w:pStyle w:val="Default"/>
              <w:tabs>
                <w:tab w:val="left" w:pos="515"/>
              </w:tabs>
              <w:rPr>
                <w:rFonts w:ascii="Arial" w:hAnsi="Arial" w:cs="Arial"/>
                <w:b/>
                <w:color w:val="auto"/>
                <w:sz w:val="20"/>
                <w:szCs w:val="20"/>
              </w:rPr>
            </w:pPr>
            <w:r w:rsidRPr="00D75A24">
              <w:rPr>
                <w:rFonts w:ascii="Arial" w:hAnsi="Arial" w:cs="Arial"/>
                <w:b/>
                <w:color w:val="auto"/>
                <w:sz w:val="20"/>
                <w:szCs w:val="20"/>
              </w:rPr>
              <w:t xml:space="preserve">5.1.4 ADD: </w:t>
            </w:r>
            <w:r w:rsidRPr="00D75A24">
              <w:rPr>
                <w:rFonts w:ascii="Arial" w:hAnsi="Arial" w:cs="Arial"/>
                <w:color w:val="auto"/>
                <w:sz w:val="20"/>
                <w:szCs w:val="20"/>
              </w:rPr>
              <w:t xml:space="preserve">Sparton reserves the right to allow Sparton’s customers and regulatory authorities the right to access the supplier’s facility and applicable </w:t>
            </w:r>
            <w:r w:rsidR="00112C3C" w:rsidRPr="00D75A24">
              <w:rPr>
                <w:rFonts w:ascii="Arial" w:hAnsi="Arial" w:cs="Arial"/>
                <w:color w:val="auto"/>
                <w:sz w:val="20"/>
                <w:szCs w:val="20"/>
              </w:rPr>
              <w:t>suppliers’</w:t>
            </w:r>
            <w:r w:rsidRPr="00D75A24">
              <w:rPr>
                <w:rFonts w:ascii="Arial" w:hAnsi="Arial" w:cs="Arial"/>
                <w:color w:val="auto"/>
                <w:sz w:val="20"/>
                <w:szCs w:val="20"/>
              </w:rPr>
              <w:t xml:space="preserve"> documentation with reasonable prior notification.  (QA8599)</w:t>
            </w:r>
          </w:p>
        </w:tc>
        <w:tc>
          <w:tcPr>
            <w:tcW w:w="1309" w:type="dxa"/>
          </w:tcPr>
          <w:p w14:paraId="78445B69" w14:textId="0ABB6DB9" w:rsidR="00B40C3B" w:rsidRPr="00D75A24" w:rsidRDefault="00B40C3B" w:rsidP="005E1311">
            <w:pPr>
              <w:pStyle w:val="Default"/>
              <w:rPr>
                <w:rFonts w:ascii="Arial" w:hAnsi="Arial" w:cs="Arial"/>
                <w:color w:val="auto"/>
                <w:sz w:val="20"/>
                <w:szCs w:val="20"/>
              </w:rPr>
            </w:pPr>
            <w:r w:rsidRPr="00D75A24">
              <w:rPr>
                <w:rFonts w:ascii="Arial" w:hAnsi="Arial" w:cs="Arial"/>
                <w:color w:val="auto"/>
                <w:sz w:val="20"/>
                <w:szCs w:val="20"/>
              </w:rPr>
              <w:t>7/15/19</w:t>
            </w:r>
          </w:p>
        </w:tc>
      </w:tr>
      <w:tr w:rsidR="00B40C3B" w:rsidRPr="000709BE" w14:paraId="5EC45C66" w14:textId="77777777" w:rsidTr="00261455">
        <w:trPr>
          <w:trHeight w:val="285"/>
        </w:trPr>
        <w:tc>
          <w:tcPr>
            <w:tcW w:w="535" w:type="dxa"/>
          </w:tcPr>
          <w:p w14:paraId="0110B54F" w14:textId="1BBBB701" w:rsidR="00B40C3B" w:rsidRPr="00064509" w:rsidRDefault="00B40C3B" w:rsidP="00E32A34">
            <w:pPr>
              <w:pStyle w:val="Default"/>
              <w:jc w:val="center"/>
              <w:rPr>
                <w:rFonts w:ascii="Arial" w:hAnsi="Arial" w:cs="Arial"/>
                <w:color w:val="auto"/>
                <w:sz w:val="20"/>
                <w:szCs w:val="20"/>
              </w:rPr>
            </w:pPr>
            <w:r w:rsidRPr="00064509">
              <w:rPr>
                <w:rFonts w:ascii="Arial" w:hAnsi="Arial" w:cs="Arial"/>
                <w:color w:val="auto"/>
                <w:sz w:val="20"/>
                <w:szCs w:val="20"/>
              </w:rPr>
              <w:t>K</w:t>
            </w:r>
          </w:p>
        </w:tc>
        <w:tc>
          <w:tcPr>
            <w:tcW w:w="8154" w:type="dxa"/>
            <w:gridSpan w:val="2"/>
          </w:tcPr>
          <w:p w14:paraId="3CD64A6A" w14:textId="77777777" w:rsidR="00B40C3B" w:rsidRPr="00D75A24" w:rsidRDefault="00B40C3B" w:rsidP="00982AE4">
            <w:pPr>
              <w:pStyle w:val="Default"/>
              <w:tabs>
                <w:tab w:val="left" w:pos="515"/>
              </w:tabs>
              <w:rPr>
                <w:rFonts w:ascii="Arial" w:hAnsi="Arial" w:cs="Arial"/>
                <w:bCs/>
                <w:color w:val="auto"/>
                <w:sz w:val="20"/>
                <w:szCs w:val="20"/>
              </w:rPr>
            </w:pPr>
            <w:r w:rsidRPr="00D75A24">
              <w:rPr>
                <w:rFonts w:ascii="Arial" w:hAnsi="Arial" w:cs="Arial"/>
                <w:bCs/>
                <w:color w:val="auto"/>
                <w:sz w:val="20"/>
                <w:szCs w:val="20"/>
              </w:rPr>
              <w:t>5.1.3.3 - Added Paragraph</w:t>
            </w:r>
          </w:p>
          <w:p w14:paraId="03F1A5D8" w14:textId="463A91E4" w:rsidR="00B40C3B" w:rsidRPr="00D75A24" w:rsidRDefault="00B40C3B" w:rsidP="00982AE4">
            <w:pPr>
              <w:pStyle w:val="Default"/>
              <w:tabs>
                <w:tab w:val="left" w:pos="515"/>
              </w:tabs>
              <w:rPr>
                <w:rFonts w:ascii="Arial" w:hAnsi="Arial" w:cs="Arial"/>
                <w:bCs/>
                <w:color w:val="auto"/>
                <w:sz w:val="20"/>
                <w:szCs w:val="20"/>
              </w:rPr>
            </w:pPr>
            <w:r w:rsidRPr="00D75A24">
              <w:rPr>
                <w:rFonts w:ascii="Arial" w:hAnsi="Arial" w:cs="Arial"/>
                <w:bCs/>
                <w:color w:val="auto"/>
                <w:sz w:val="20"/>
                <w:szCs w:val="20"/>
              </w:rPr>
              <w:t xml:space="preserve">5.1.5 - Added paragraph - supplier technical review </w:t>
            </w:r>
            <w:r w:rsidR="00697BD2" w:rsidRPr="00D75A24">
              <w:rPr>
                <w:rFonts w:ascii="Arial" w:hAnsi="Arial" w:cs="Arial"/>
                <w:bCs/>
                <w:color w:val="auto"/>
                <w:sz w:val="20"/>
                <w:szCs w:val="20"/>
              </w:rPr>
              <w:t>requirement.</w:t>
            </w:r>
          </w:p>
          <w:p w14:paraId="68740112" w14:textId="775639A0" w:rsidR="00B40C3B" w:rsidRPr="00D75A24" w:rsidRDefault="00B40C3B" w:rsidP="00982AE4">
            <w:pPr>
              <w:pStyle w:val="Default"/>
              <w:tabs>
                <w:tab w:val="left" w:pos="515"/>
              </w:tabs>
              <w:rPr>
                <w:rFonts w:ascii="Arial" w:hAnsi="Arial" w:cs="Arial"/>
                <w:bCs/>
                <w:color w:val="auto"/>
                <w:sz w:val="20"/>
                <w:szCs w:val="20"/>
              </w:rPr>
            </w:pPr>
            <w:r w:rsidRPr="00D75A24">
              <w:rPr>
                <w:rFonts w:ascii="Arial" w:hAnsi="Arial" w:cs="Arial"/>
                <w:bCs/>
                <w:color w:val="auto"/>
                <w:sz w:val="20"/>
                <w:szCs w:val="20"/>
              </w:rPr>
              <w:t xml:space="preserve">5.5.2.1 - Added FAI email for FAIR </w:t>
            </w:r>
            <w:r w:rsidR="00697BD2" w:rsidRPr="00D75A24">
              <w:rPr>
                <w:rFonts w:ascii="Arial" w:hAnsi="Arial" w:cs="Arial"/>
                <w:bCs/>
                <w:color w:val="auto"/>
                <w:sz w:val="20"/>
                <w:szCs w:val="20"/>
              </w:rPr>
              <w:t>submission.</w:t>
            </w:r>
          </w:p>
          <w:p w14:paraId="4559F2D2" w14:textId="77777777" w:rsidR="00B40C3B" w:rsidRPr="00D75A24" w:rsidRDefault="00B40C3B" w:rsidP="00982AE4">
            <w:pPr>
              <w:pStyle w:val="Default"/>
              <w:tabs>
                <w:tab w:val="left" w:pos="515"/>
              </w:tabs>
              <w:rPr>
                <w:rFonts w:ascii="Arial" w:hAnsi="Arial" w:cs="Arial"/>
                <w:bCs/>
                <w:color w:val="auto"/>
                <w:sz w:val="20"/>
                <w:szCs w:val="20"/>
              </w:rPr>
            </w:pPr>
            <w:r w:rsidRPr="00D75A24">
              <w:rPr>
                <w:rFonts w:ascii="Arial" w:hAnsi="Arial" w:cs="Arial"/>
                <w:bCs/>
                <w:color w:val="auto"/>
                <w:sz w:val="20"/>
                <w:szCs w:val="20"/>
              </w:rPr>
              <w:t>5.7.2 - Correct Typo Process instead of Potential</w:t>
            </w:r>
          </w:p>
          <w:p w14:paraId="26C52F9E" w14:textId="77777777" w:rsidR="00B40C3B" w:rsidRPr="00D75A24" w:rsidRDefault="00B40C3B" w:rsidP="00982AE4">
            <w:pPr>
              <w:pStyle w:val="Default"/>
              <w:tabs>
                <w:tab w:val="left" w:pos="515"/>
              </w:tabs>
              <w:rPr>
                <w:rFonts w:ascii="Arial" w:hAnsi="Arial" w:cs="Arial"/>
                <w:bCs/>
                <w:color w:val="auto"/>
                <w:sz w:val="20"/>
                <w:szCs w:val="20"/>
              </w:rPr>
            </w:pPr>
            <w:r w:rsidRPr="00D75A24">
              <w:rPr>
                <w:rFonts w:ascii="Arial" w:hAnsi="Arial" w:cs="Arial"/>
                <w:bCs/>
                <w:color w:val="auto"/>
                <w:sz w:val="20"/>
                <w:szCs w:val="20"/>
              </w:rPr>
              <w:t>6.1 – Added clarification on criteria for SCAR</w:t>
            </w:r>
          </w:p>
          <w:p w14:paraId="75C08541" w14:textId="77777777" w:rsidR="00B40C3B" w:rsidRPr="00D75A24" w:rsidRDefault="00B40C3B" w:rsidP="00982AE4">
            <w:pPr>
              <w:pStyle w:val="Default"/>
              <w:tabs>
                <w:tab w:val="left" w:pos="515"/>
              </w:tabs>
              <w:rPr>
                <w:rFonts w:ascii="Arial" w:hAnsi="Arial" w:cs="Arial"/>
                <w:bCs/>
                <w:color w:val="auto"/>
                <w:sz w:val="20"/>
                <w:szCs w:val="20"/>
              </w:rPr>
            </w:pPr>
            <w:r w:rsidRPr="00D75A24">
              <w:rPr>
                <w:rFonts w:ascii="Arial" w:hAnsi="Arial" w:cs="Arial"/>
                <w:bCs/>
                <w:color w:val="auto"/>
                <w:sz w:val="20"/>
                <w:szCs w:val="20"/>
              </w:rPr>
              <w:t>6.2 - Change on Supplier response timeline expectation</w:t>
            </w:r>
          </w:p>
          <w:p w14:paraId="75C50C0A" w14:textId="77777777" w:rsidR="00B40C3B" w:rsidRPr="00D75A24" w:rsidRDefault="00B40C3B" w:rsidP="00982AE4">
            <w:pPr>
              <w:pStyle w:val="Default"/>
              <w:tabs>
                <w:tab w:val="left" w:pos="515"/>
              </w:tabs>
              <w:rPr>
                <w:rFonts w:ascii="Arial" w:hAnsi="Arial" w:cs="Arial"/>
                <w:bCs/>
                <w:color w:val="auto"/>
                <w:sz w:val="20"/>
                <w:szCs w:val="20"/>
              </w:rPr>
            </w:pPr>
            <w:r w:rsidRPr="00D75A24">
              <w:rPr>
                <w:rFonts w:ascii="Arial" w:hAnsi="Arial" w:cs="Arial"/>
                <w:bCs/>
                <w:color w:val="auto"/>
                <w:sz w:val="20"/>
                <w:szCs w:val="20"/>
              </w:rPr>
              <w:t>6.3 - Added details on supplier response requirements</w:t>
            </w:r>
          </w:p>
          <w:p w14:paraId="236BDE89" w14:textId="3AF81512" w:rsidR="00B40C3B" w:rsidRPr="00D75A24" w:rsidRDefault="00B40C3B" w:rsidP="00982AE4">
            <w:pPr>
              <w:pStyle w:val="Default"/>
              <w:tabs>
                <w:tab w:val="left" w:pos="515"/>
              </w:tabs>
              <w:rPr>
                <w:rFonts w:ascii="Arial" w:hAnsi="Arial" w:cs="Arial"/>
                <w:bCs/>
                <w:color w:val="auto"/>
                <w:sz w:val="20"/>
                <w:szCs w:val="20"/>
              </w:rPr>
            </w:pPr>
            <w:r w:rsidRPr="00D75A24">
              <w:rPr>
                <w:rFonts w:ascii="Arial" w:hAnsi="Arial" w:cs="Arial"/>
                <w:bCs/>
                <w:color w:val="auto"/>
                <w:sz w:val="20"/>
                <w:szCs w:val="20"/>
              </w:rPr>
              <w:t xml:space="preserve">6.4 – Correct Typo 6.4 instead of 6.3. Added certification requirement along with example of certification </w:t>
            </w:r>
            <w:r w:rsidR="00697BD2" w:rsidRPr="00D75A24">
              <w:rPr>
                <w:rFonts w:ascii="Arial" w:hAnsi="Arial" w:cs="Arial"/>
                <w:bCs/>
                <w:color w:val="auto"/>
                <w:sz w:val="20"/>
                <w:szCs w:val="20"/>
              </w:rPr>
              <w:t>labels.</w:t>
            </w:r>
          </w:p>
          <w:p w14:paraId="7C44EDD4" w14:textId="77777777" w:rsidR="00B40C3B" w:rsidRPr="00D75A24" w:rsidRDefault="00B40C3B" w:rsidP="00982AE4">
            <w:pPr>
              <w:pStyle w:val="Default"/>
              <w:tabs>
                <w:tab w:val="left" w:pos="515"/>
              </w:tabs>
              <w:rPr>
                <w:rFonts w:ascii="Arial" w:hAnsi="Arial" w:cs="Arial"/>
                <w:bCs/>
                <w:color w:val="auto"/>
                <w:sz w:val="20"/>
                <w:szCs w:val="20"/>
              </w:rPr>
            </w:pPr>
            <w:r w:rsidRPr="00D75A24">
              <w:rPr>
                <w:rFonts w:ascii="Arial" w:hAnsi="Arial" w:cs="Arial"/>
                <w:bCs/>
                <w:color w:val="auto"/>
                <w:sz w:val="20"/>
                <w:szCs w:val="20"/>
              </w:rPr>
              <w:t>7.2 - Changed record retention from two to four years</w:t>
            </w:r>
          </w:p>
          <w:p w14:paraId="7B64E9D4" w14:textId="77777777" w:rsidR="00B40C3B" w:rsidRPr="00D75A24" w:rsidRDefault="00B40C3B" w:rsidP="00982AE4">
            <w:pPr>
              <w:pStyle w:val="Default"/>
              <w:tabs>
                <w:tab w:val="left" w:pos="515"/>
              </w:tabs>
              <w:rPr>
                <w:rFonts w:ascii="Arial" w:hAnsi="Arial" w:cs="Arial"/>
                <w:bCs/>
                <w:color w:val="auto"/>
                <w:sz w:val="20"/>
                <w:szCs w:val="20"/>
              </w:rPr>
            </w:pPr>
            <w:r w:rsidRPr="00D75A24">
              <w:rPr>
                <w:rFonts w:ascii="Arial" w:hAnsi="Arial" w:cs="Arial"/>
                <w:bCs/>
                <w:color w:val="auto"/>
                <w:sz w:val="20"/>
                <w:szCs w:val="20"/>
              </w:rPr>
              <w:t>8.0 - Added Supplier evaluation method as well as course of action resultant from supplier evaluation</w:t>
            </w:r>
          </w:p>
          <w:p w14:paraId="696B681E" w14:textId="77777777" w:rsidR="00B40C3B" w:rsidRPr="00D75A24" w:rsidRDefault="00B40C3B" w:rsidP="00982AE4">
            <w:pPr>
              <w:pStyle w:val="Default"/>
              <w:tabs>
                <w:tab w:val="left" w:pos="515"/>
              </w:tabs>
              <w:rPr>
                <w:rFonts w:ascii="Arial" w:hAnsi="Arial" w:cs="Arial"/>
                <w:bCs/>
                <w:color w:val="auto"/>
                <w:sz w:val="20"/>
                <w:szCs w:val="20"/>
              </w:rPr>
            </w:pPr>
            <w:r w:rsidRPr="00D75A24">
              <w:rPr>
                <w:rFonts w:ascii="Arial" w:hAnsi="Arial" w:cs="Arial"/>
                <w:bCs/>
                <w:color w:val="auto"/>
                <w:sz w:val="20"/>
                <w:szCs w:val="20"/>
              </w:rPr>
              <w:t>9.0 - Added counterfeit mitigation requirement</w:t>
            </w:r>
          </w:p>
          <w:p w14:paraId="58863BB6" w14:textId="77777777" w:rsidR="00B40C3B" w:rsidRPr="00D75A24" w:rsidRDefault="00B40C3B" w:rsidP="00982AE4">
            <w:pPr>
              <w:pStyle w:val="Default"/>
              <w:tabs>
                <w:tab w:val="left" w:pos="515"/>
              </w:tabs>
              <w:rPr>
                <w:rFonts w:ascii="Arial" w:hAnsi="Arial" w:cs="Arial"/>
                <w:bCs/>
                <w:color w:val="auto"/>
                <w:sz w:val="20"/>
                <w:szCs w:val="20"/>
              </w:rPr>
            </w:pPr>
            <w:r w:rsidRPr="00D75A24">
              <w:rPr>
                <w:rFonts w:ascii="Arial" w:hAnsi="Arial" w:cs="Arial"/>
                <w:bCs/>
                <w:color w:val="auto"/>
                <w:sz w:val="20"/>
                <w:szCs w:val="20"/>
              </w:rPr>
              <w:t>10 – Added Paragraph Technical Quality Dispute</w:t>
            </w:r>
          </w:p>
          <w:p w14:paraId="30AD95C7" w14:textId="0F569EDF" w:rsidR="00B40C3B" w:rsidRPr="00D75A24" w:rsidRDefault="00B40C3B" w:rsidP="004B7708">
            <w:pPr>
              <w:pStyle w:val="Default"/>
              <w:tabs>
                <w:tab w:val="left" w:pos="515"/>
                <w:tab w:val="left" w:pos="6808"/>
              </w:tabs>
              <w:rPr>
                <w:rFonts w:ascii="Arial" w:hAnsi="Arial" w:cs="Arial"/>
                <w:bCs/>
                <w:color w:val="auto"/>
                <w:sz w:val="20"/>
                <w:szCs w:val="20"/>
              </w:rPr>
            </w:pPr>
            <w:r w:rsidRPr="00D75A24">
              <w:rPr>
                <w:rFonts w:ascii="Arial" w:hAnsi="Arial" w:cs="Arial"/>
                <w:bCs/>
                <w:color w:val="auto"/>
                <w:sz w:val="20"/>
                <w:szCs w:val="20"/>
              </w:rPr>
              <w:t xml:space="preserve">Appendix B - Updated email address for supplier to submit signed </w:t>
            </w:r>
            <w:r w:rsidR="00697BD2" w:rsidRPr="00D75A24">
              <w:rPr>
                <w:rFonts w:ascii="Arial" w:hAnsi="Arial" w:cs="Arial"/>
                <w:bCs/>
                <w:color w:val="auto"/>
                <w:sz w:val="20"/>
                <w:szCs w:val="20"/>
              </w:rPr>
              <w:t>manual.</w:t>
            </w:r>
          </w:p>
          <w:p w14:paraId="79084AB9" w14:textId="0E57B2E9" w:rsidR="00B40C3B" w:rsidRPr="00D75A24" w:rsidRDefault="00B40C3B" w:rsidP="00415AFC">
            <w:pPr>
              <w:pStyle w:val="Default"/>
              <w:tabs>
                <w:tab w:val="left" w:pos="515"/>
              </w:tabs>
              <w:rPr>
                <w:rFonts w:ascii="Arial" w:hAnsi="Arial" w:cs="Arial"/>
                <w:bCs/>
                <w:color w:val="auto"/>
                <w:sz w:val="20"/>
                <w:szCs w:val="20"/>
              </w:rPr>
            </w:pPr>
            <w:r w:rsidRPr="00D75A24">
              <w:rPr>
                <w:rFonts w:ascii="Arial" w:hAnsi="Arial" w:cs="Arial"/>
                <w:bCs/>
                <w:color w:val="auto"/>
                <w:sz w:val="20"/>
                <w:szCs w:val="20"/>
              </w:rPr>
              <w:t>(QA13458)</w:t>
            </w:r>
            <w:r w:rsidRPr="00D75A24">
              <w:rPr>
                <w:rFonts w:ascii="Arial" w:hAnsi="Arial" w:cs="Arial"/>
                <w:bCs/>
                <w:color w:val="auto"/>
                <w:sz w:val="20"/>
                <w:szCs w:val="20"/>
              </w:rPr>
              <w:tab/>
            </w:r>
          </w:p>
        </w:tc>
        <w:tc>
          <w:tcPr>
            <w:tcW w:w="1309" w:type="dxa"/>
          </w:tcPr>
          <w:p w14:paraId="4E278FCC" w14:textId="5D4FF0D6" w:rsidR="00B40C3B" w:rsidRPr="00D75A24" w:rsidRDefault="00B40C3B" w:rsidP="005E1311">
            <w:pPr>
              <w:pStyle w:val="Default"/>
              <w:rPr>
                <w:rFonts w:ascii="Arial" w:hAnsi="Arial" w:cs="Arial"/>
                <w:color w:val="auto"/>
                <w:sz w:val="20"/>
                <w:szCs w:val="20"/>
              </w:rPr>
            </w:pPr>
            <w:r w:rsidRPr="00D75A24">
              <w:rPr>
                <w:rFonts w:ascii="Arial" w:hAnsi="Arial" w:cs="Arial"/>
                <w:color w:val="auto"/>
                <w:sz w:val="20"/>
                <w:szCs w:val="20"/>
              </w:rPr>
              <w:t>6/17/22</w:t>
            </w:r>
          </w:p>
        </w:tc>
      </w:tr>
      <w:tr w:rsidR="00B40C3B" w:rsidRPr="000709BE" w14:paraId="006E3529" w14:textId="77777777" w:rsidTr="00261455">
        <w:trPr>
          <w:trHeight w:val="285"/>
        </w:trPr>
        <w:tc>
          <w:tcPr>
            <w:tcW w:w="535" w:type="dxa"/>
          </w:tcPr>
          <w:p w14:paraId="2E19A659" w14:textId="1C778859" w:rsidR="00B40C3B" w:rsidRPr="00064509" w:rsidRDefault="009936EF" w:rsidP="00E32A34">
            <w:pPr>
              <w:pStyle w:val="Default"/>
              <w:jc w:val="center"/>
              <w:rPr>
                <w:rFonts w:ascii="Arial" w:hAnsi="Arial" w:cs="Arial"/>
                <w:color w:val="auto"/>
                <w:sz w:val="20"/>
                <w:szCs w:val="20"/>
              </w:rPr>
            </w:pPr>
            <w:r w:rsidRPr="00064509">
              <w:rPr>
                <w:rFonts w:ascii="Arial" w:hAnsi="Arial" w:cs="Arial"/>
                <w:color w:val="auto"/>
                <w:sz w:val="20"/>
                <w:szCs w:val="20"/>
              </w:rPr>
              <w:t>L</w:t>
            </w:r>
          </w:p>
        </w:tc>
        <w:tc>
          <w:tcPr>
            <w:tcW w:w="8154" w:type="dxa"/>
            <w:gridSpan w:val="2"/>
          </w:tcPr>
          <w:p w14:paraId="473D695B" w14:textId="5A31F014" w:rsidR="00042A06" w:rsidRPr="00D75A24" w:rsidRDefault="009936EF" w:rsidP="004B7708">
            <w:pPr>
              <w:pStyle w:val="Default"/>
              <w:tabs>
                <w:tab w:val="left" w:pos="515"/>
                <w:tab w:val="left" w:pos="6808"/>
              </w:tabs>
              <w:rPr>
                <w:rFonts w:ascii="Arial" w:hAnsi="Arial" w:cs="Arial"/>
                <w:bCs/>
                <w:color w:val="auto"/>
                <w:sz w:val="20"/>
                <w:szCs w:val="20"/>
              </w:rPr>
            </w:pPr>
            <w:r w:rsidRPr="00D75A24">
              <w:rPr>
                <w:rFonts w:ascii="Arial" w:hAnsi="Arial" w:cs="Arial"/>
                <w:bCs/>
                <w:color w:val="auto"/>
                <w:sz w:val="20"/>
                <w:szCs w:val="20"/>
              </w:rPr>
              <w:t>Updated section 5.5 First Article</w:t>
            </w:r>
            <w:r w:rsidR="00CB07C5" w:rsidRPr="00D75A24">
              <w:rPr>
                <w:rFonts w:ascii="Arial" w:hAnsi="Arial" w:cs="Arial"/>
                <w:bCs/>
                <w:color w:val="auto"/>
                <w:sz w:val="20"/>
                <w:szCs w:val="20"/>
              </w:rPr>
              <w:t xml:space="preserve"> with additional FAI requirements and </w:t>
            </w:r>
            <w:r w:rsidR="00042A06" w:rsidRPr="00D75A24">
              <w:rPr>
                <w:rFonts w:ascii="Arial" w:hAnsi="Arial" w:cs="Arial"/>
                <w:bCs/>
                <w:color w:val="auto"/>
                <w:sz w:val="20"/>
                <w:szCs w:val="20"/>
              </w:rPr>
              <w:t>clarifications.</w:t>
            </w:r>
            <w:r w:rsidR="007329AE" w:rsidRPr="00D75A24">
              <w:rPr>
                <w:rFonts w:ascii="Arial" w:hAnsi="Arial" w:cs="Arial"/>
                <w:bCs/>
                <w:color w:val="auto"/>
                <w:sz w:val="20"/>
                <w:szCs w:val="20"/>
              </w:rPr>
              <w:t xml:space="preserve"> </w:t>
            </w:r>
            <w:r w:rsidR="00042A06" w:rsidRPr="00D75A24">
              <w:rPr>
                <w:rFonts w:ascii="Arial" w:hAnsi="Arial" w:cs="Arial"/>
                <w:bCs/>
                <w:color w:val="auto"/>
                <w:sz w:val="20"/>
                <w:szCs w:val="20"/>
              </w:rPr>
              <w:t>Updated section 9.0 Counterfeit Mitigation to include the requirements for brokered parts.</w:t>
            </w:r>
            <w:r w:rsidR="007329AE" w:rsidRPr="00D75A24">
              <w:rPr>
                <w:rFonts w:ascii="Arial" w:hAnsi="Arial" w:cs="Arial"/>
                <w:bCs/>
                <w:color w:val="auto"/>
                <w:sz w:val="20"/>
                <w:szCs w:val="20"/>
              </w:rPr>
              <w:t xml:space="preserve"> (QA14193)</w:t>
            </w:r>
          </w:p>
        </w:tc>
        <w:tc>
          <w:tcPr>
            <w:tcW w:w="1309" w:type="dxa"/>
          </w:tcPr>
          <w:p w14:paraId="19FFABCA" w14:textId="02F6EA55" w:rsidR="00B40C3B" w:rsidRPr="00D75A24" w:rsidRDefault="007329AE" w:rsidP="005E1311">
            <w:pPr>
              <w:pStyle w:val="Default"/>
              <w:rPr>
                <w:rFonts w:ascii="Arial" w:hAnsi="Arial" w:cs="Arial"/>
                <w:color w:val="auto"/>
                <w:sz w:val="20"/>
                <w:szCs w:val="20"/>
              </w:rPr>
            </w:pPr>
            <w:r w:rsidRPr="00D75A24">
              <w:rPr>
                <w:rFonts w:ascii="Arial" w:hAnsi="Arial" w:cs="Arial"/>
                <w:color w:val="auto"/>
                <w:sz w:val="20"/>
                <w:szCs w:val="20"/>
              </w:rPr>
              <w:t>8</w:t>
            </w:r>
            <w:r w:rsidR="007E76EC" w:rsidRPr="00D75A24">
              <w:rPr>
                <w:rFonts w:ascii="Arial" w:hAnsi="Arial" w:cs="Arial"/>
                <w:color w:val="auto"/>
                <w:sz w:val="20"/>
                <w:szCs w:val="20"/>
              </w:rPr>
              <w:t>/11/2022</w:t>
            </w:r>
          </w:p>
        </w:tc>
      </w:tr>
      <w:tr w:rsidR="00EB45B2" w:rsidRPr="000709BE" w14:paraId="5A599400" w14:textId="77777777" w:rsidTr="00261455">
        <w:trPr>
          <w:trHeight w:val="285"/>
        </w:trPr>
        <w:tc>
          <w:tcPr>
            <w:tcW w:w="535" w:type="dxa"/>
          </w:tcPr>
          <w:p w14:paraId="7B58CDC7" w14:textId="61989509" w:rsidR="00EB45B2" w:rsidRPr="00064509" w:rsidRDefault="00EB45B2" w:rsidP="00E32A34">
            <w:pPr>
              <w:pStyle w:val="Default"/>
              <w:jc w:val="center"/>
              <w:rPr>
                <w:rFonts w:ascii="Arial" w:hAnsi="Arial" w:cs="Arial"/>
                <w:color w:val="auto"/>
                <w:sz w:val="20"/>
                <w:szCs w:val="20"/>
              </w:rPr>
            </w:pPr>
            <w:r w:rsidRPr="00064509">
              <w:rPr>
                <w:rFonts w:ascii="Arial" w:hAnsi="Arial" w:cs="Arial"/>
                <w:color w:val="auto"/>
                <w:sz w:val="20"/>
                <w:szCs w:val="20"/>
              </w:rPr>
              <w:t>M</w:t>
            </w:r>
          </w:p>
        </w:tc>
        <w:tc>
          <w:tcPr>
            <w:tcW w:w="8154" w:type="dxa"/>
            <w:gridSpan w:val="2"/>
          </w:tcPr>
          <w:p w14:paraId="7456E18C" w14:textId="631871B7" w:rsidR="00EB45B2" w:rsidRPr="00D75A24" w:rsidRDefault="00EB45B2" w:rsidP="00EB45B2">
            <w:pPr>
              <w:pStyle w:val="Default"/>
              <w:rPr>
                <w:rFonts w:ascii="Arial" w:hAnsi="Arial" w:cs="Arial"/>
                <w:sz w:val="20"/>
                <w:szCs w:val="20"/>
                <w:lang w:val="en-US" w:eastAsia="en-US"/>
              </w:rPr>
            </w:pPr>
            <w:r w:rsidRPr="00D75A24">
              <w:rPr>
                <w:rFonts w:ascii="Arial" w:hAnsi="Arial" w:cs="Arial"/>
                <w:sz w:val="20"/>
                <w:szCs w:val="20"/>
                <w:lang w:val="en-US" w:eastAsia="en-US"/>
              </w:rPr>
              <w:t>3.2</w:t>
            </w:r>
            <w:r w:rsidRPr="00D75A24">
              <w:rPr>
                <w:rFonts w:ascii="Arial" w:hAnsi="Arial" w:cs="Arial"/>
                <w:b/>
                <w:bCs/>
                <w:sz w:val="20"/>
                <w:szCs w:val="20"/>
                <w:lang w:val="en-US" w:eastAsia="en-US"/>
              </w:rPr>
              <w:t xml:space="preserve"> </w:t>
            </w:r>
            <w:r w:rsidRPr="00D75A24">
              <w:rPr>
                <w:rFonts w:ascii="Arial" w:hAnsi="Arial" w:cs="Arial"/>
                <w:sz w:val="20"/>
                <w:szCs w:val="20"/>
                <w:lang w:val="en-US" w:eastAsia="en-US"/>
              </w:rPr>
              <w:t xml:space="preserve">In alignment to Sparton commitment to meeting customer, internal, external requirements, Suppliers are responsible for ensuring that persons doing the work are aware of their contribution to products and service conformity, </w:t>
            </w:r>
            <w:r w:rsidR="00697BD2" w:rsidRPr="00D75A24">
              <w:rPr>
                <w:rFonts w:ascii="Arial" w:hAnsi="Arial" w:cs="Arial"/>
                <w:sz w:val="20"/>
                <w:szCs w:val="20"/>
                <w:lang w:val="en-US" w:eastAsia="en-US"/>
              </w:rPr>
              <w:t>safety,</w:t>
            </w:r>
            <w:r w:rsidRPr="00D75A24">
              <w:rPr>
                <w:rFonts w:ascii="Arial" w:hAnsi="Arial" w:cs="Arial"/>
                <w:sz w:val="20"/>
                <w:szCs w:val="20"/>
                <w:lang w:val="en-US" w:eastAsia="en-US"/>
              </w:rPr>
              <w:t xml:space="preserve"> and the importance of ethical behavior.</w:t>
            </w:r>
          </w:p>
          <w:p w14:paraId="4417A8A0" w14:textId="77777777" w:rsidR="00EB45B2" w:rsidRPr="00D75A24" w:rsidRDefault="00EB45B2" w:rsidP="00EB45B2">
            <w:pPr>
              <w:pStyle w:val="Default"/>
              <w:rPr>
                <w:rFonts w:ascii="Arial" w:hAnsi="Arial" w:cs="Arial"/>
                <w:sz w:val="20"/>
                <w:szCs w:val="20"/>
                <w:lang w:val="en-US" w:eastAsia="en-US"/>
              </w:rPr>
            </w:pPr>
            <w:r w:rsidRPr="00D75A24">
              <w:rPr>
                <w:rFonts w:ascii="Arial" w:hAnsi="Arial" w:cs="Arial"/>
                <w:sz w:val="20"/>
                <w:szCs w:val="20"/>
                <w:lang w:val="en-US" w:eastAsia="en-US"/>
              </w:rPr>
              <w:t>8.0 Change the scorecard from SCAR to QIR, from FPY to NCI.</w:t>
            </w:r>
          </w:p>
          <w:p w14:paraId="5AACEA33" w14:textId="77777777" w:rsidR="00EB45B2" w:rsidRPr="00D75A24" w:rsidRDefault="00EB45B2" w:rsidP="00EB45B2">
            <w:pPr>
              <w:pStyle w:val="Default"/>
              <w:spacing w:before="120"/>
              <w:ind w:right="-305"/>
              <w:rPr>
                <w:rFonts w:ascii="Arial" w:hAnsi="Arial" w:cs="Arial"/>
                <w:sz w:val="20"/>
                <w:szCs w:val="20"/>
              </w:rPr>
            </w:pPr>
            <w:r w:rsidRPr="00D75A24">
              <w:rPr>
                <w:rFonts w:ascii="Arial" w:hAnsi="Arial" w:cs="Arial"/>
                <w:sz w:val="20"/>
                <w:szCs w:val="20"/>
              </w:rPr>
              <w:t>8.2 Supplier Performance</w:t>
            </w:r>
          </w:p>
          <w:p w14:paraId="36A18BD5" w14:textId="77777777" w:rsidR="00EB45B2" w:rsidRPr="00D75A24" w:rsidRDefault="00EB45B2" w:rsidP="0028524A">
            <w:pPr>
              <w:pStyle w:val="Default"/>
              <w:spacing w:before="120"/>
              <w:ind w:right="-60"/>
              <w:rPr>
                <w:rFonts w:ascii="Arial" w:hAnsi="Arial" w:cs="Arial"/>
                <w:bCs/>
                <w:sz w:val="20"/>
                <w:szCs w:val="20"/>
              </w:rPr>
            </w:pPr>
            <w:r w:rsidRPr="00D75A24">
              <w:rPr>
                <w:rFonts w:ascii="Arial" w:hAnsi="Arial" w:cs="Arial"/>
                <w:bCs/>
                <w:sz w:val="20"/>
                <w:szCs w:val="20"/>
              </w:rPr>
              <w:t>If supplier received an unacceptable rating for three (3) consecutive months, a Supplier Corrective Action Request (SCAR) will be issued to the Supplier to drive the improvement to their performance.</w:t>
            </w:r>
          </w:p>
          <w:p w14:paraId="6E7E3408" w14:textId="77777777" w:rsidR="00EB45B2" w:rsidRPr="00D75A24" w:rsidRDefault="00EB45B2" w:rsidP="00EB45B2">
            <w:pPr>
              <w:pStyle w:val="Default"/>
              <w:rPr>
                <w:rFonts w:ascii="Arial" w:hAnsi="Arial" w:cs="Arial"/>
                <w:sz w:val="20"/>
                <w:szCs w:val="20"/>
                <w:lang w:val="en-US" w:eastAsia="en-US"/>
              </w:rPr>
            </w:pPr>
            <w:r w:rsidRPr="00D75A24">
              <w:rPr>
                <w:rFonts w:ascii="Arial" w:hAnsi="Arial" w:cs="Arial"/>
                <w:sz w:val="20"/>
                <w:szCs w:val="20"/>
                <w:lang w:val="en-US" w:eastAsia="en-US"/>
              </w:rPr>
              <w:t>Added definitions for SCAR and NCI.</w:t>
            </w:r>
          </w:p>
          <w:p w14:paraId="18DB4BB9" w14:textId="05C754F8" w:rsidR="00EB45B2" w:rsidRPr="00D75A24" w:rsidRDefault="00EB45B2" w:rsidP="0028524A">
            <w:pPr>
              <w:pStyle w:val="Default"/>
              <w:rPr>
                <w:rFonts w:ascii="Arial" w:hAnsi="Arial" w:cs="Arial"/>
                <w:sz w:val="20"/>
                <w:szCs w:val="20"/>
                <w:lang w:val="en-US" w:eastAsia="en-US"/>
              </w:rPr>
            </w:pPr>
            <w:r w:rsidRPr="00D75A24">
              <w:rPr>
                <w:rFonts w:ascii="Arial" w:hAnsi="Arial" w:cs="Arial"/>
                <w:sz w:val="20"/>
                <w:szCs w:val="20"/>
                <w:lang w:val="en-US" w:eastAsia="en-US"/>
              </w:rPr>
              <w:t xml:space="preserve">Throughout the document, corrected spelling, punctuation, and removed staccato English </w:t>
            </w:r>
            <w:r w:rsidR="00543179" w:rsidRPr="00543179">
              <w:rPr>
                <w:rFonts w:ascii="Arial" w:hAnsi="Arial" w:cs="Arial"/>
                <w:sz w:val="20"/>
                <w:szCs w:val="20"/>
                <w:lang w:val="en-US" w:eastAsia="en-US"/>
              </w:rPr>
              <w:t>statements</w:t>
            </w:r>
            <w:r w:rsidR="00543179" w:rsidRPr="00543179">
              <w:rPr>
                <w:rFonts w:ascii="Arial" w:hAnsi="Arial" w:cs="Arial"/>
                <w:bCs/>
                <w:sz w:val="20"/>
                <w:szCs w:val="20"/>
              </w:rPr>
              <w:t>. (</w:t>
            </w:r>
            <w:r w:rsidR="00107F76" w:rsidRPr="00D75A24">
              <w:rPr>
                <w:rFonts w:ascii="Arial" w:hAnsi="Arial" w:cs="Arial"/>
                <w:bCs/>
                <w:sz w:val="20"/>
                <w:szCs w:val="20"/>
              </w:rPr>
              <w:t>QA16744)</w:t>
            </w:r>
          </w:p>
        </w:tc>
        <w:tc>
          <w:tcPr>
            <w:tcW w:w="1309" w:type="dxa"/>
          </w:tcPr>
          <w:p w14:paraId="2FF4B892" w14:textId="7AE4CCFF" w:rsidR="00EB45B2" w:rsidRPr="00D75A24" w:rsidRDefault="00EB45B2" w:rsidP="005E1311">
            <w:pPr>
              <w:pStyle w:val="Default"/>
              <w:rPr>
                <w:rFonts w:ascii="Arial" w:hAnsi="Arial" w:cs="Arial"/>
                <w:color w:val="auto"/>
                <w:sz w:val="20"/>
                <w:szCs w:val="20"/>
              </w:rPr>
            </w:pPr>
            <w:r w:rsidRPr="00D75A24">
              <w:rPr>
                <w:rFonts w:ascii="Arial" w:hAnsi="Arial" w:cs="Arial"/>
                <w:color w:val="auto"/>
                <w:sz w:val="20"/>
                <w:szCs w:val="20"/>
              </w:rPr>
              <w:t>5-9-2023</w:t>
            </w:r>
          </w:p>
        </w:tc>
      </w:tr>
      <w:tr w:rsidR="00234789" w:rsidRPr="000709BE" w14:paraId="023F6BBF" w14:textId="77777777" w:rsidTr="00261455">
        <w:trPr>
          <w:trHeight w:val="285"/>
        </w:trPr>
        <w:tc>
          <w:tcPr>
            <w:tcW w:w="535" w:type="dxa"/>
          </w:tcPr>
          <w:p w14:paraId="4245C489" w14:textId="2300102D" w:rsidR="00234789" w:rsidRPr="00064509" w:rsidRDefault="00234789" w:rsidP="00E32A34">
            <w:pPr>
              <w:pStyle w:val="Default"/>
              <w:jc w:val="center"/>
              <w:rPr>
                <w:rFonts w:ascii="Arial" w:hAnsi="Arial" w:cs="Arial"/>
                <w:color w:val="auto"/>
                <w:sz w:val="20"/>
                <w:szCs w:val="20"/>
              </w:rPr>
            </w:pPr>
            <w:r w:rsidRPr="00064509">
              <w:rPr>
                <w:rFonts w:ascii="Arial" w:hAnsi="Arial" w:cs="Arial"/>
                <w:color w:val="auto"/>
                <w:sz w:val="20"/>
                <w:szCs w:val="20"/>
              </w:rPr>
              <w:t>N</w:t>
            </w:r>
          </w:p>
        </w:tc>
        <w:tc>
          <w:tcPr>
            <w:tcW w:w="8154" w:type="dxa"/>
            <w:gridSpan w:val="2"/>
          </w:tcPr>
          <w:p w14:paraId="7A0BFD9A" w14:textId="77777777" w:rsidR="00234789" w:rsidRPr="00D75A24" w:rsidRDefault="00234789" w:rsidP="00EB45B2">
            <w:pPr>
              <w:pStyle w:val="Default"/>
              <w:rPr>
                <w:rFonts w:ascii="Arial" w:hAnsi="Arial" w:cs="Arial"/>
                <w:sz w:val="20"/>
                <w:szCs w:val="20"/>
                <w:lang w:val="en-US" w:eastAsia="en-US"/>
              </w:rPr>
            </w:pPr>
            <w:r w:rsidRPr="00D75A24">
              <w:rPr>
                <w:rFonts w:ascii="Arial" w:hAnsi="Arial" w:cs="Arial"/>
                <w:sz w:val="20"/>
                <w:szCs w:val="20"/>
                <w:lang w:val="en-US" w:eastAsia="en-US"/>
              </w:rPr>
              <w:t>5.6.1 – Change from Freight Guide to Transportation &amp; Logistics Manual</w:t>
            </w:r>
          </w:p>
          <w:p w14:paraId="099189B3" w14:textId="18126D4B" w:rsidR="00234789" w:rsidRPr="00D75A24" w:rsidRDefault="00234789" w:rsidP="008548AD">
            <w:pPr>
              <w:pStyle w:val="Default"/>
              <w:rPr>
                <w:rFonts w:ascii="Arial" w:hAnsi="Arial" w:cs="Arial"/>
                <w:sz w:val="20"/>
                <w:szCs w:val="20"/>
                <w:lang w:val="en-US" w:eastAsia="en-US"/>
              </w:rPr>
            </w:pPr>
            <w:r w:rsidRPr="00D75A24">
              <w:rPr>
                <w:rFonts w:ascii="Arial" w:hAnsi="Arial" w:cs="Arial"/>
                <w:sz w:val="20"/>
                <w:szCs w:val="20"/>
                <w:lang w:val="en-US" w:eastAsia="en-US"/>
              </w:rPr>
              <w:t>5.6.2 – Expanded on traceability requirements to enable prompt containment activities</w:t>
            </w:r>
            <w:r w:rsidR="008548AD" w:rsidRPr="00D75A24">
              <w:rPr>
                <w:rFonts w:ascii="Arial" w:hAnsi="Arial" w:cs="Arial"/>
                <w:sz w:val="20"/>
                <w:szCs w:val="20"/>
                <w:lang w:val="en-US" w:eastAsia="en-US"/>
              </w:rPr>
              <w:t xml:space="preserve"> (QA16928)</w:t>
            </w:r>
          </w:p>
        </w:tc>
        <w:tc>
          <w:tcPr>
            <w:tcW w:w="1309" w:type="dxa"/>
          </w:tcPr>
          <w:p w14:paraId="2F5C47E8" w14:textId="0BDE4493" w:rsidR="00234789" w:rsidRPr="00D75A24" w:rsidRDefault="00234789" w:rsidP="005E1311">
            <w:pPr>
              <w:pStyle w:val="Default"/>
              <w:rPr>
                <w:rFonts w:ascii="Arial" w:hAnsi="Arial" w:cs="Arial"/>
                <w:color w:val="auto"/>
                <w:sz w:val="20"/>
                <w:szCs w:val="20"/>
              </w:rPr>
            </w:pPr>
            <w:r w:rsidRPr="00D75A24">
              <w:rPr>
                <w:rFonts w:ascii="Arial" w:hAnsi="Arial" w:cs="Arial"/>
                <w:color w:val="auto"/>
                <w:sz w:val="20"/>
                <w:szCs w:val="20"/>
              </w:rPr>
              <w:t>5/18/2023</w:t>
            </w:r>
          </w:p>
        </w:tc>
      </w:tr>
      <w:tr w:rsidR="00064509" w:rsidRPr="000709BE" w14:paraId="564010FB" w14:textId="77777777" w:rsidTr="0028524A">
        <w:trPr>
          <w:trHeight w:val="750"/>
        </w:trPr>
        <w:tc>
          <w:tcPr>
            <w:tcW w:w="535" w:type="dxa"/>
          </w:tcPr>
          <w:p w14:paraId="7C403783" w14:textId="5B2CE6B0" w:rsidR="00064509" w:rsidRPr="00064509" w:rsidRDefault="00064509" w:rsidP="00E32A34">
            <w:pPr>
              <w:pStyle w:val="Default"/>
              <w:jc w:val="center"/>
              <w:rPr>
                <w:rFonts w:ascii="Arial" w:hAnsi="Arial" w:cs="Arial"/>
                <w:color w:val="auto"/>
                <w:sz w:val="20"/>
                <w:szCs w:val="20"/>
              </w:rPr>
            </w:pPr>
            <w:r w:rsidRPr="00064509">
              <w:rPr>
                <w:rFonts w:ascii="Arial" w:hAnsi="Arial" w:cs="Arial"/>
                <w:color w:val="auto"/>
                <w:sz w:val="20"/>
                <w:szCs w:val="20"/>
              </w:rPr>
              <w:t>O</w:t>
            </w:r>
          </w:p>
        </w:tc>
        <w:tc>
          <w:tcPr>
            <w:tcW w:w="8154" w:type="dxa"/>
            <w:gridSpan w:val="2"/>
          </w:tcPr>
          <w:p w14:paraId="000A5C95" w14:textId="30BEF109" w:rsidR="00064509" w:rsidRPr="00D75A24" w:rsidRDefault="00064509" w:rsidP="00EB45B2">
            <w:pPr>
              <w:pStyle w:val="Default"/>
              <w:rPr>
                <w:rFonts w:ascii="Arial" w:hAnsi="Arial" w:cs="Arial"/>
                <w:sz w:val="20"/>
                <w:szCs w:val="20"/>
                <w:lang w:val="en-US" w:eastAsia="en-US"/>
              </w:rPr>
            </w:pPr>
            <w:r w:rsidRPr="00D75A24">
              <w:rPr>
                <w:rFonts w:ascii="Arial" w:hAnsi="Arial" w:cs="Arial"/>
                <w:sz w:val="20"/>
                <w:szCs w:val="20"/>
                <w:lang w:val="en-US" w:eastAsia="en-US"/>
              </w:rPr>
              <w:t>Added the C of A – new section 4.4</w:t>
            </w:r>
          </w:p>
          <w:p w14:paraId="43BBDF3B" w14:textId="3012A7C3" w:rsidR="00064509" w:rsidRPr="0028524A" w:rsidRDefault="00064509" w:rsidP="0028524A">
            <w:pPr>
              <w:pStyle w:val="Default"/>
              <w:spacing w:before="200" w:after="120"/>
              <w:ind w:right="-60"/>
              <w:contextualSpacing/>
              <w:rPr>
                <w:rFonts w:ascii="Arial" w:hAnsi="Arial" w:cs="Arial"/>
                <w:color w:val="auto"/>
                <w:sz w:val="20"/>
                <w:szCs w:val="20"/>
              </w:rPr>
            </w:pPr>
            <w:r w:rsidRPr="00D75A24">
              <w:rPr>
                <w:rFonts w:ascii="Arial" w:hAnsi="Arial" w:cs="Arial"/>
                <w:sz w:val="20"/>
                <w:szCs w:val="20"/>
                <w:lang w:val="en-US" w:eastAsia="en-US"/>
              </w:rPr>
              <w:t xml:space="preserve">Added section 5.1.5 </w:t>
            </w:r>
            <w:r w:rsidRPr="00D75A24">
              <w:rPr>
                <w:rFonts w:ascii="Arial" w:hAnsi="Arial" w:cs="Arial"/>
                <w:color w:val="auto"/>
                <w:sz w:val="20"/>
                <w:szCs w:val="20"/>
              </w:rPr>
              <w:t xml:space="preserve">Audit and Qualification Requirements for Suppliers of CCA </w:t>
            </w:r>
            <w:r w:rsidR="00543179" w:rsidRPr="00543179">
              <w:rPr>
                <w:rFonts w:ascii="Arial" w:hAnsi="Arial" w:cs="Arial"/>
                <w:color w:val="auto"/>
                <w:sz w:val="20"/>
                <w:szCs w:val="20"/>
              </w:rPr>
              <w:t>Commodity,</w:t>
            </w:r>
            <w:r w:rsidR="00543179">
              <w:rPr>
                <w:rFonts w:ascii="Arial" w:hAnsi="Arial" w:cs="Arial"/>
                <w:color w:val="auto"/>
                <w:sz w:val="20"/>
                <w:szCs w:val="20"/>
              </w:rPr>
              <w:t xml:space="preserve"> </w:t>
            </w:r>
            <w:r w:rsidRPr="00D75A24">
              <w:rPr>
                <w:rFonts w:ascii="Arial" w:hAnsi="Arial" w:cs="Arial"/>
                <w:color w:val="auto"/>
                <w:sz w:val="20"/>
                <w:szCs w:val="20"/>
              </w:rPr>
              <w:t>and sub-sections.</w:t>
            </w:r>
            <w:r w:rsidR="0028524A">
              <w:rPr>
                <w:rFonts w:ascii="Arial" w:hAnsi="Arial" w:cs="Arial"/>
                <w:color w:val="auto"/>
                <w:sz w:val="20"/>
                <w:szCs w:val="20"/>
              </w:rPr>
              <w:t xml:space="preserve"> (</w:t>
            </w:r>
            <w:r w:rsidR="0028524A" w:rsidRPr="0028524A">
              <w:rPr>
                <w:rFonts w:ascii="Arial" w:hAnsi="Arial" w:cs="Arial"/>
                <w:color w:val="auto"/>
                <w:sz w:val="20"/>
                <w:szCs w:val="20"/>
              </w:rPr>
              <w:t>QA18996</w:t>
            </w:r>
            <w:r w:rsidR="0028524A">
              <w:rPr>
                <w:rFonts w:ascii="Arial" w:hAnsi="Arial" w:cs="Arial"/>
                <w:color w:val="auto"/>
                <w:sz w:val="20"/>
                <w:szCs w:val="20"/>
              </w:rPr>
              <w:t>)</w:t>
            </w:r>
          </w:p>
          <w:p w14:paraId="469EA93B" w14:textId="3EEECE5A" w:rsidR="00064509" w:rsidRPr="00D75A24" w:rsidRDefault="00064509" w:rsidP="00A46A8C">
            <w:pPr>
              <w:pStyle w:val="Default"/>
              <w:rPr>
                <w:rFonts w:ascii="Arial" w:hAnsi="Arial" w:cs="Arial"/>
                <w:sz w:val="20"/>
                <w:szCs w:val="20"/>
                <w:lang w:val="en-US" w:eastAsia="en-US"/>
              </w:rPr>
            </w:pPr>
          </w:p>
        </w:tc>
        <w:tc>
          <w:tcPr>
            <w:tcW w:w="1309" w:type="dxa"/>
          </w:tcPr>
          <w:p w14:paraId="4FCF1406" w14:textId="0B3B1459" w:rsidR="00064509" w:rsidRPr="00D75A24" w:rsidRDefault="00403103" w:rsidP="002B34F6">
            <w:pPr>
              <w:pStyle w:val="Default"/>
              <w:rPr>
                <w:rFonts w:ascii="Arial" w:hAnsi="Arial" w:cs="Arial"/>
                <w:color w:val="auto"/>
                <w:sz w:val="20"/>
                <w:szCs w:val="20"/>
              </w:rPr>
            </w:pPr>
            <w:r>
              <w:rPr>
                <w:rFonts w:ascii="Arial" w:hAnsi="Arial" w:cs="Arial"/>
                <w:color w:val="auto"/>
                <w:sz w:val="20"/>
                <w:szCs w:val="20"/>
              </w:rPr>
              <w:t>1/16</w:t>
            </w:r>
            <w:r w:rsidR="007F7A1F">
              <w:rPr>
                <w:rFonts w:ascii="Arial" w:hAnsi="Arial" w:cs="Arial"/>
                <w:color w:val="auto"/>
                <w:sz w:val="20"/>
                <w:szCs w:val="20"/>
              </w:rPr>
              <w:t>/</w:t>
            </w:r>
            <w:r>
              <w:rPr>
                <w:rFonts w:ascii="Arial" w:hAnsi="Arial" w:cs="Arial"/>
                <w:color w:val="auto"/>
                <w:sz w:val="20"/>
                <w:szCs w:val="20"/>
              </w:rPr>
              <w:t>202</w:t>
            </w:r>
            <w:r w:rsidR="002B34F6">
              <w:rPr>
                <w:rFonts w:ascii="Arial" w:hAnsi="Arial" w:cs="Arial"/>
                <w:color w:val="auto"/>
                <w:sz w:val="20"/>
                <w:szCs w:val="20"/>
              </w:rPr>
              <w:t>4</w:t>
            </w:r>
          </w:p>
        </w:tc>
      </w:tr>
      <w:tr w:rsidR="00C6303F" w:rsidRPr="000709BE" w14:paraId="30F4E338" w14:textId="77777777" w:rsidTr="0028524A">
        <w:trPr>
          <w:trHeight w:val="750"/>
        </w:trPr>
        <w:tc>
          <w:tcPr>
            <w:tcW w:w="535" w:type="dxa"/>
          </w:tcPr>
          <w:p w14:paraId="3D588FFD" w14:textId="1D6F1346" w:rsidR="00C6303F" w:rsidRPr="00064509" w:rsidRDefault="00205E37" w:rsidP="00E32A34">
            <w:pPr>
              <w:pStyle w:val="Default"/>
              <w:jc w:val="center"/>
              <w:rPr>
                <w:rFonts w:ascii="Arial" w:hAnsi="Arial" w:cs="Arial"/>
                <w:color w:val="auto"/>
                <w:sz w:val="20"/>
                <w:szCs w:val="20"/>
              </w:rPr>
            </w:pPr>
            <w:r>
              <w:rPr>
                <w:rFonts w:ascii="Arial" w:hAnsi="Arial" w:cs="Arial"/>
                <w:color w:val="auto"/>
                <w:sz w:val="20"/>
                <w:szCs w:val="20"/>
              </w:rPr>
              <w:t>P</w:t>
            </w:r>
          </w:p>
        </w:tc>
        <w:tc>
          <w:tcPr>
            <w:tcW w:w="8154" w:type="dxa"/>
            <w:gridSpan w:val="2"/>
          </w:tcPr>
          <w:p w14:paraId="10D13ACA" w14:textId="77777777" w:rsidR="00125747" w:rsidRDefault="00205E37" w:rsidP="00EB45B2">
            <w:pPr>
              <w:pStyle w:val="Default"/>
              <w:rPr>
                <w:rFonts w:ascii="Arial" w:hAnsi="Arial" w:cs="Arial"/>
                <w:sz w:val="20"/>
                <w:szCs w:val="20"/>
                <w:lang w:val="en-US" w:eastAsia="en-US"/>
              </w:rPr>
            </w:pPr>
            <w:r>
              <w:rPr>
                <w:rFonts w:ascii="Arial" w:hAnsi="Arial" w:cs="Arial"/>
                <w:sz w:val="20"/>
                <w:szCs w:val="20"/>
                <w:lang w:val="en-US" w:eastAsia="en-US"/>
              </w:rPr>
              <w:t>Added section 5.8</w:t>
            </w:r>
            <w:r w:rsidR="00125747">
              <w:rPr>
                <w:rFonts w:ascii="Arial" w:hAnsi="Arial" w:cs="Arial"/>
                <w:sz w:val="20"/>
                <w:szCs w:val="20"/>
                <w:lang w:val="en-US" w:eastAsia="en-US"/>
              </w:rPr>
              <w:t xml:space="preserve"> Business Continuity Plan requirement.</w:t>
            </w:r>
          </w:p>
          <w:p w14:paraId="24034DDB" w14:textId="7BF08A96" w:rsidR="0072331F" w:rsidRDefault="00125747" w:rsidP="00EB45B2">
            <w:pPr>
              <w:pStyle w:val="Default"/>
              <w:rPr>
                <w:rFonts w:ascii="Arial" w:hAnsi="Arial" w:cs="Arial"/>
                <w:sz w:val="20"/>
                <w:szCs w:val="20"/>
                <w:lang w:val="en-US" w:eastAsia="en-US"/>
              </w:rPr>
            </w:pPr>
            <w:r>
              <w:rPr>
                <w:rFonts w:ascii="Arial" w:hAnsi="Arial" w:cs="Arial"/>
                <w:sz w:val="20"/>
                <w:szCs w:val="20"/>
                <w:lang w:val="en-US" w:eastAsia="en-US"/>
              </w:rPr>
              <w:t>Define</w:t>
            </w:r>
            <w:r w:rsidR="0072331F">
              <w:rPr>
                <w:rFonts w:ascii="Arial" w:hAnsi="Arial" w:cs="Arial"/>
                <w:sz w:val="20"/>
                <w:szCs w:val="20"/>
                <w:lang w:val="en-US" w:eastAsia="en-US"/>
              </w:rPr>
              <w:t>d</w:t>
            </w:r>
            <w:r>
              <w:rPr>
                <w:rFonts w:ascii="Arial" w:hAnsi="Arial" w:cs="Arial"/>
                <w:sz w:val="20"/>
                <w:szCs w:val="20"/>
                <w:lang w:val="en-US" w:eastAsia="en-US"/>
              </w:rPr>
              <w:t xml:space="preserve"> the terminol</w:t>
            </w:r>
            <w:r w:rsidR="0072331F">
              <w:rPr>
                <w:rFonts w:ascii="Arial" w:hAnsi="Arial" w:cs="Arial"/>
                <w:sz w:val="20"/>
                <w:szCs w:val="20"/>
                <w:lang w:val="en-US" w:eastAsia="en-US"/>
              </w:rPr>
              <w:t xml:space="preserve">ogy “Significant Impact”. </w:t>
            </w:r>
          </w:p>
          <w:p w14:paraId="43D5F19B" w14:textId="10CA9AF4" w:rsidR="00312CE2" w:rsidRDefault="0072331F" w:rsidP="00EB45B2">
            <w:pPr>
              <w:pStyle w:val="Default"/>
              <w:rPr>
                <w:rFonts w:ascii="Arial" w:hAnsi="Arial" w:cs="Arial"/>
                <w:sz w:val="20"/>
                <w:szCs w:val="20"/>
                <w:lang w:val="en-US" w:eastAsia="en-US"/>
              </w:rPr>
            </w:pPr>
            <w:r>
              <w:rPr>
                <w:rFonts w:ascii="Arial" w:hAnsi="Arial" w:cs="Arial"/>
                <w:sz w:val="20"/>
                <w:szCs w:val="20"/>
                <w:lang w:val="en-US" w:eastAsia="en-US"/>
              </w:rPr>
              <w:t>Increase</w:t>
            </w:r>
            <w:r w:rsidR="00DA4606">
              <w:rPr>
                <w:rFonts w:ascii="Arial" w:hAnsi="Arial" w:cs="Arial"/>
                <w:sz w:val="20"/>
                <w:szCs w:val="20"/>
                <w:lang w:val="en-US" w:eastAsia="en-US"/>
              </w:rPr>
              <w:t xml:space="preserve">d </w:t>
            </w:r>
            <w:r w:rsidR="00DB0642">
              <w:rPr>
                <w:rFonts w:ascii="Arial" w:hAnsi="Arial" w:cs="Arial"/>
                <w:sz w:val="20"/>
                <w:szCs w:val="20"/>
                <w:lang w:val="en-US" w:eastAsia="en-US"/>
              </w:rPr>
              <w:t>the RCCA due date</w:t>
            </w:r>
            <w:r w:rsidR="00312CE2">
              <w:rPr>
                <w:rFonts w:ascii="Arial" w:hAnsi="Arial" w:cs="Arial"/>
                <w:sz w:val="20"/>
                <w:szCs w:val="20"/>
                <w:lang w:val="en-US" w:eastAsia="en-US"/>
              </w:rPr>
              <w:t>s in section 6.</w:t>
            </w:r>
          </w:p>
          <w:p w14:paraId="0998B867" w14:textId="100FEA17" w:rsidR="00125747" w:rsidRPr="00D75A24" w:rsidRDefault="003815CD" w:rsidP="000D4B31">
            <w:pPr>
              <w:pStyle w:val="Default"/>
              <w:rPr>
                <w:rFonts w:ascii="Arial" w:hAnsi="Arial" w:cs="Arial"/>
                <w:sz w:val="20"/>
                <w:szCs w:val="20"/>
                <w:lang w:val="en-US" w:eastAsia="en-US"/>
              </w:rPr>
            </w:pPr>
            <w:r>
              <w:rPr>
                <w:rFonts w:ascii="Arial" w:hAnsi="Arial" w:cs="Arial"/>
                <w:sz w:val="20"/>
                <w:szCs w:val="20"/>
                <w:lang w:val="en-US" w:eastAsia="en-US"/>
              </w:rPr>
              <w:t>Added the SCAR requirement for Strategic Supplier in section 8.</w:t>
            </w:r>
            <w:r w:rsidR="002F0138">
              <w:rPr>
                <w:rFonts w:ascii="Arial" w:hAnsi="Arial" w:cs="Arial"/>
                <w:sz w:val="20"/>
                <w:szCs w:val="20"/>
                <w:lang w:val="en-US" w:eastAsia="en-US"/>
              </w:rPr>
              <w:t>2</w:t>
            </w:r>
            <w:r w:rsidR="000D4B31">
              <w:rPr>
                <w:rFonts w:ascii="Arial" w:hAnsi="Arial" w:cs="Arial"/>
                <w:sz w:val="20"/>
                <w:szCs w:val="20"/>
                <w:lang w:val="en-US" w:eastAsia="en-US"/>
              </w:rPr>
              <w:t xml:space="preserve"> (</w:t>
            </w:r>
            <w:r w:rsidR="000D4B31" w:rsidRPr="000D4B31">
              <w:rPr>
                <w:rFonts w:ascii="Arial" w:hAnsi="Arial" w:cs="Arial"/>
                <w:sz w:val="20"/>
                <w:szCs w:val="20"/>
                <w:lang w:val="en-US" w:eastAsia="en-US"/>
              </w:rPr>
              <w:t>QA21696</w:t>
            </w:r>
            <w:r w:rsidR="000D4B31">
              <w:rPr>
                <w:rFonts w:ascii="Arial" w:hAnsi="Arial" w:cs="Arial"/>
                <w:sz w:val="20"/>
                <w:szCs w:val="20"/>
                <w:lang w:val="en-US" w:eastAsia="en-US"/>
              </w:rPr>
              <w:t>)</w:t>
            </w:r>
          </w:p>
        </w:tc>
        <w:tc>
          <w:tcPr>
            <w:tcW w:w="1309" w:type="dxa"/>
          </w:tcPr>
          <w:p w14:paraId="089D9DB8" w14:textId="77777777" w:rsidR="00C6303F" w:rsidRDefault="00A46A8C" w:rsidP="002B34F6">
            <w:pPr>
              <w:pStyle w:val="Default"/>
              <w:rPr>
                <w:rFonts w:ascii="Arial" w:hAnsi="Arial" w:cs="Arial"/>
                <w:color w:val="auto"/>
                <w:sz w:val="20"/>
                <w:szCs w:val="20"/>
              </w:rPr>
            </w:pPr>
            <w:r>
              <w:rPr>
                <w:rFonts w:ascii="Arial" w:hAnsi="Arial" w:cs="Arial"/>
                <w:color w:val="auto"/>
                <w:sz w:val="20"/>
                <w:szCs w:val="20"/>
              </w:rPr>
              <w:t>3-14-2025</w:t>
            </w:r>
          </w:p>
          <w:p w14:paraId="3668F2BB" w14:textId="77777777" w:rsidR="009761C7" w:rsidRDefault="009761C7" w:rsidP="009761C7">
            <w:pPr>
              <w:rPr>
                <w:rFonts w:ascii="Arial" w:hAnsi="Arial" w:cs="Arial"/>
                <w:sz w:val="20"/>
                <w:szCs w:val="20"/>
              </w:rPr>
            </w:pPr>
          </w:p>
          <w:p w14:paraId="42E6F294" w14:textId="39BB39B5" w:rsidR="009761C7" w:rsidRPr="00E82225" w:rsidRDefault="009761C7" w:rsidP="00E82225"/>
        </w:tc>
      </w:tr>
      <w:tr w:rsidR="009761C7" w:rsidRPr="000709BE" w14:paraId="54216B62" w14:textId="77777777" w:rsidTr="0028524A">
        <w:trPr>
          <w:trHeight w:val="750"/>
        </w:trPr>
        <w:tc>
          <w:tcPr>
            <w:tcW w:w="535" w:type="dxa"/>
          </w:tcPr>
          <w:p w14:paraId="2523D58C" w14:textId="332652B0" w:rsidR="009761C7" w:rsidRDefault="00C12A34" w:rsidP="00E32A34">
            <w:pPr>
              <w:pStyle w:val="Default"/>
              <w:jc w:val="center"/>
              <w:rPr>
                <w:rFonts w:ascii="Arial" w:hAnsi="Arial" w:cs="Arial"/>
                <w:color w:val="auto"/>
                <w:sz w:val="20"/>
                <w:szCs w:val="20"/>
              </w:rPr>
            </w:pPr>
            <w:r>
              <w:rPr>
                <w:rFonts w:ascii="Arial" w:hAnsi="Arial" w:cs="Arial"/>
                <w:color w:val="auto"/>
                <w:sz w:val="20"/>
                <w:szCs w:val="20"/>
              </w:rPr>
              <w:t>R</w:t>
            </w:r>
          </w:p>
        </w:tc>
        <w:tc>
          <w:tcPr>
            <w:tcW w:w="8154" w:type="dxa"/>
            <w:gridSpan w:val="2"/>
          </w:tcPr>
          <w:p w14:paraId="6AC43459" w14:textId="734FAC06" w:rsidR="009761C7" w:rsidRDefault="002D50FE" w:rsidP="00EB45B2">
            <w:pPr>
              <w:pStyle w:val="Default"/>
              <w:rPr>
                <w:rFonts w:ascii="Arial" w:hAnsi="Arial" w:cs="Arial"/>
                <w:sz w:val="20"/>
                <w:szCs w:val="20"/>
                <w:lang w:val="en-US" w:eastAsia="en-US"/>
              </w:rPr>
            </w:pPr>
            <w:r>
              <w:rPr>
                <w:rFonts w:ascii="Arial" w:hAnsi="Arial" w:cs="Arial"/>
                <w:sz w:val="20"/>
                <w:szCs w:val="20"/>
                <w:lang w:val="en-US" w:eastAsia="en-US"/>
              </w:rPr>
              <w:t>Added the Application of FAI section to specify the FAI requirements</w:t>
            </w:r>
            <w:r w:rsidR="00012966">
              <w:rPr>
                <w:rFonts w:ascii="Arial" w:hAnsi="Arial" w:cs="Arial"/>
                <w:sz w:val="20"/>
                <w:szCs w:val="20"/>
                <w:lang w:val="en-US" w:eastAsia="en-US"/>
              </w:rPr>
              <w:t xml:space="preserve"> for Suppliers to comply with Sparton AS9102 FAI applications. </w:t>
            </w:r>
            <w:r w:rsidR="007E359B">
              <w:rPr>
                <w:rFonts w:ascii="Arial" w:hAnsi="Arial" w:cs="Arial"/>
                <w:sz w:val="20"/>
                <w:szCs w:val="20"/>
                <w:lang w:val="en-US" w:eastAsia="en-US"/>
              </w:rPr>
              <w:t>This is the corrective action of CI-6066</w:t>
            </w:r>
            <w:r w:rsidR="00334E98">
              <w:rPr>
                <w:rFonts w:ascii="Arial" w:hAnsi="Arial" w:cs="Arial"/>
                <w:sz w:val="20"/>
                <w:szCs w:val="20"/>
                <w:lang w:val="en-US" w:eastAsia="en-US"/>
              </w:rPr>
              <w:t>(QA23080)</w:t>
            </w:r>
          </w:p>
        </w:tc>
        <w:tc>
          <w:tcPr>
            <w:tcW w:w="1309" w:type="dxa"/>
          </w:tcPr>
          <w:p w14:paraId="04192808" w14:textId="400393AE" w:rsidR="009761C7" w:rsidRDefault="002D50FE" w:rsidP="002B34F6">
            <w:pPr>
              <w:pStyle w:val="Default"/>
              <w:rPr>
                <w:rFonts w:ascii="Arial" w:hAnsi="Arial" w:cs="Arial"/>
                <w:color w:val="auto"/>
                <w:sz w:val="20"/>
                <w:szCs w:val="20"/>
              </w:rPr>
            </w:pPr>
            <w:r>
              <w:rPr>
                <w:rFonts w:ascii="Arial" w:hAnsi="Arial" w:cs="Arial"/>
                <w:color w:val="auto"/>
                <w:sz w:val="20"/>
                <w:szCs w:val="20"/>
              </w:rPr>
              <w:t>09/22/25</w:t>
            </w:r>
          </w:p>
        </w:tc>
      </w:tr>
    </w:tbl>
    <w:p w14:paraId="7A926FDB" w14:textId="77777777" w:rsidR="009909D6" w:rsidRPr="009909D6" w:rsidRDefault="009909D6" w:rsidP="009909D6">
      <w:pPr>
        <w:sectPr w:rsidR="009909D6" w:rsidRPr="009909D6" w:rsidSect="00334E98">
          <w:headerReference w:type="even" r:id="rId17"/>
          <w:headerReference w:type="default" r:id="rId18"/>
          <w:footerReference w:type="even" r:id="rId19"/>
          <w:footerReference w:type="default" r:id="rId20"/>
          <w:headerReference w:type="first" r:id="rId21"/>
          <w:footerReference w:type="first" r:id="rId22"/>
          <w:pgSz w:w="12240" w:h="15840" w:code="1"/>
          <w:pgMar w:top="1166" w:right="1008" w:bottom="288" w:left="1224" w:header="432" w:footer="288" w:gutter="0"/>
          <w:cols w:space="720"/>
          <w:noEndnote/>
          <w:docGrid w:linePitch="326"/>
        </w:sectPr>
      </w:pPr>
    </w:p>
    <w:p w14:paraId="5EDA1DAE" w14:textId="77777777" w:rsidR="00363AFE" w:rsidRPr="0059576A" w:rsidRDefault="00363AFE" w:rsidP="00334E98">
      <w:pPr>
        <w:pStyle w:val="Default"/>
        <w:spacing w:before="120" w:after="60"/>
        <w:rPr>
          <w:rFonts w:ascii="Arial" w:hAnsi="Arial" w:cs="Arial"/>
          <w:color w:val="auto"/>
        </w:rPr>
      </w:pPr>
    </w:p>
    <w:sectPr w:rsidR="00363AFE" w:rsidRPr="0059576A" w:rsidSect="00600212">
      <w:type w:val="continuous"/>
      <w:pgSz w:w="12240" w:h="15840" w:code="1"/>
      <w:pgMar w:top="1166" w:right="432" w:bottom="432" w:left="1224" w:header="720" w:footer="720" w:gutter="0"/>
      <w:cols w:num="4" w:space="720" w:equalWidth="0">
        <w:col w:w="2503" w:space="331"/>
        <w:col w:w="2492" w:space="331"/>
        <w:col w:w="880" w:space="331"/>
        <w:col w:w="954"/>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7F850" w14:textId="77777777" w:rsidR="003A1261" w:rsidRDefault="003A1261" w:rsidP="00463CB1">
      <w:r>
        <w:separator/>
      </w:r>
    </w:p>
  </w:endnote>
  <w:endnote w:type="continuationSeparator" w:id="0">
    <w:p w14:paraId="102B1DA2" w14:textId="77777777" w:rsidR="003A1261" w:rsidRDefault="003A1261" w:rsidP="00463CB1">
      <w:r>
        <w:continuationSeparator/>
      </w:r>
    </w:p>
  </w:endnote>
  <w:endnote w:type="continuationNotice" w:id="1">
    <w:p w14:paraId="1CB92CC5" w14:textId="77777777" w:rsidR="003A1261" w:rsidRDefault="003A12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81B63" w14:textId="77777777" w:rsidR="00F763A9" w:rsidRDefault="00F763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2C9C1" w14:textId="26BA7EAD" w:rsidR="00C14331" w:rsidRPr="00C14331" w:rsidRDefault="00C14331" w:rsidP="00C14331">
    <w:pPr>
      <w:widowControl/>
      <w:pBdr>
        <w:top w:val="single" w:sz="6" w:space="1" w:color="auto"/>
        <w:left w:val="single" w:sz="6" w:space="1" w:color="auto"/>
        <w:bottom w:val="single" w:sz="6" w:space="1" w:color="auto"/>
        <w:right w:val="single" w:sz="6" w:space="1" w:color="auto"/>
      </w:pBdr>
      <w:tabs>
        <w:tab w:val="center" w:pos="4320"/>
        <w:tab w:val="right" w:pos="8640"/>
      </w:tabs>
      <w:autoSpaceDE/>
      <w:autoSpaceDN/>
      <w:adjustRightInd/>
      <w:spacing w:after="200" w:line="252" w:lineRule="auto"/>
      <w:jc w:val="center"/>
      <w:rPr>
        <w:rFonts w:ascii="Cambria" w:hAnsi="Cambria"/>
        <w:b/>
        <w:lang w:val="en-US" w:eastAsia="en-US" w:bidi="en-US"/>
      </w:rPr>
    </w:pPr>
    <w:r w:rsidRPr="00C14331">
      <w:rPr>
        <w:rFonts w:ascii="Cambria" w:hAnsi="Cambria"/>
        <w:b/>
        <w:sz w:val="22"/>
        <w:szCs w:val="22"/>
        <w:lang w:val="en-US" w:eastAsia="en-US" w:bidi="en-US"/>
      </w:rPr>
      <w:t xml:space="preserve">REFERENCE DOCUMENT - Destroy no later than 5 working days after </w:t>
    </w:r>
    <w:r w:rsidRPr="00C14331">
      <w:rPr>
        <w:rFonts w:ascii="Cambria" w:hAnsi="Cambria"/>
        <w:b/>
        <w:sz w:val="22"/>
        <w:szCs w:val="22"/>
        <w:lang w:val="en-US" w:eastAsia="en-US" w:bidi="en-US"/>
      </w:rPr>
      <w:fldChar w:fldCharType="begin"/>
    </w:r>
    <w:r w:rsidRPr="00C14331">
      <w:rPr>
        <w:rFonts w:ascii="Cambria" w:hAnsi="Cambria"/>
        <w:b/>
        <w:sz w:val="22"/>
        <w:szCs w:val="22"/>
        <w:lang w:val="en-US" w:eastAsia="en-US" w:bidi="en-US"/>
      </w:rPr>
      <w:instrText>time \@ "MMMM d, yyyy"</w:instrText>
    </w:r>
    <w:r w:rsidRPr="00C14331">
      <w:rPr>
        <w:rFonts w:ascii="Cambria" w:hAnsi="Cambria"/>
        <w:sz w:val="22"/>
        <w:szCs w:val="22"/>
        <w:lang w:val="en-US" w:eastAsia="en-US" w:bidi="en-US"/>
      </w:rPr>
      <w:fldChar w:fldCharType="separate"/>
    </w:r>
    <w:r w:rsidR="002C5E36">
      <w:rPr>
        <w:rFonts w:ascii="Cambria" w:hAnsi="Cambria"/>
        <w:b/>
        <w:noProof/>
        <w:sz w:val="22"/>
        <w:szCs w:val="22"/>
        <w:lang w:val="en-US" w:eastAsia="en-US" w:bidi="en-US"/>
      </w:rPr>
      <w:t>August 6, 2026</w:t>
    </w:r>
    <w:r w:rsidRPr="00C14331">
      <w:rPr>
        <w:rFonts w:ascii="Cambria" w:hAnsi="Cambria"/>
        <w:sz w:val="22"/>
        <w:szCs w:val="22"/>
        <w:lang w:val="en-US" w:eastAsia="en-US" w:bidi="en-US"/>
      </w:rPr>
      <w:fldChar w:fldCharType="end"/>
    </w:r>
  </w:p>
  <w:p w14:paraId="024A9974" w14:textId="77777777" w:rsidR="000500D7" w:rsidRDefault="000500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DE341" w14:textId="77777777" w:rsidR="00F763A9" w:rsidRDefault="00F763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45EBF" w14:textId="77777777" w:rsidR="003A1261" w:rsidRDefault="003A1261" w:rsidP="00463CB1">
      <w:r>
        <w:separator/>
      </w:r>
    </w:p>
  </w:footnote>
  <w:footnote w:type="continuationSeparator" w:id="0">
    <w:p w14:paraId="143F5764" w14:textId="77777777" w:rsidR="003A1261" w:rsidRDefault="003A1261" w:rsidP="00463CB1">
      <w:r>
        <w:continuationSeparator/>
      </w:r>
    </w:p>
  </w:footnote>
  <w:footnote w:type="continuationNotice" w:id="1">
    <w:p w14:paraId="22896E3E" w14:textId="77777777" w:rsidR="003A1261" w:rsidRDefault="003A12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672A0" w14:textId="3A5D5396" w:rsidR="00CD318B" w:rsidRPr="00F82E65" w:rsidRDefault="00F82E65" w:rsidP="00F82E65">
    <w:pPr>
      <w:pStyle w:val="Header"/>
      <w:jc w:val="center"/>
    </w:pPr>
    <w:fldSimple w:instr=" DOCPROPERTY bjHeaderEvenPageDocProperty \* MERGEFORMAT " w:fldLock="1">
      <w:r w:rsidRPr="00CB718C">
        <w:rPr>
          <w:b/>
          <w:color w:val="000000"/>
        </w:rPr>
        <w:t>Sparton DeLeon Springs LLC Proprietary</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926B6" w14:textId="67DBA70A" w:rsidR="00F763A9" w:rsidRDefault="00F82E65" w:rsidP="00F82E65">
    <w:pPr>
      <w:pBdr>
        <w:top w:val="single" w:sz="6" w:space="1" w:color="auto"/>
        <w:left w:val="single" w:sz="6" w:space="1" w:color="auto"/>
        <w:bottom w:val="single" w:sz="6" w:space="4" w:color="auto"/>
        <w:right w:val="single" w:sz="6" w:space="2" w:color="auto"/>
      </w:pBdr>
      <w:tabs>
        <w:tab w:val="right" w:pos="9540"/>
        <w:tab w:val="right" w:pos="10620"/>
      </w:tabs>
      <w:jc w:val="center"/>
      <w:rPr>
        <w:rFonts w:ascii="Arial" w:hAnsi="Arial" w:cs="Arial"/>
        <w:snapToGrid w:val="0"/>
      </w:rPr>
    </w:pPr>
    <w:r w:rsidRPr="00F82E65">
      <w:rPr>
        <w:rFonts w:ascii="Arial" w:hAnsi="Arial" w:cs="Arial"/>
        <w:snapToGrid w:val="0"/>
      </w:rPr>
      <w:fldChar w:fldCharType="begin" w:fldLock="1"/>
    </w:r>
    <w:r w:rsidRPr="00F82E65">
      <w:rPr>
        <w:rFonts w:ascii="Arial" w:hAnsi="Arial" w:cs="Arial"/>
        <w:snapToGrid w:val="0"/>
      </w:rPr>
      <w:instrText xml:space="preserve"> DOCPROPERTY bjHeaderBothDocProperty \* MERGEFORMAT </w:instrText>
    </w:r>
    <w:r w:rsidRPr="00F82E65">
      <w:rPr>
        <w:rFonts w:ascii="Arial" w:hAnsi="Arial" w:cs="Arial"/>
        <w:snapToGrid w:val="0"/>
      </w:rPr>
      <w:fldChar w:fldCharType="separate"/>
    </w:r>
    <w:r w:rsidRPr="00F82E65">
      <w:rPr>
        <w:b/>
        <w:snapToGrid w:val="0"/>
        <w:color w:val="000000"/>
      </w:rPr>
      <w:t>Sparton DeLeon Springs LLC Proprietary</w:t>
    </w:r>
    <w:r w:rsidRPr="00F82E65">
      <w:rPr>
        <w:b/>
        <w:snapToGrid w:val="0"/>
        <w:color w:val="000000"/>
      </w:rPr>
      <w:fldChar w:fldCharType="end"/>
    </w:r>
  </w:p>
  <w:p w14:paraId="3EC1EE90" w14:textId="4BC422D5" w:rsidR="00F83D14" w:rsidRPr="00F83D14" w:rsidRDefault="00F83D14" w:rsidP="00334E98">
    <w:pPr>
      <w:pBdr>
        <w:top w:val="single" w:sz="6" w:space="1" w:color="auto"/>
        <w:left w:val="single" w:sz="6" w:space="1" w:color="auto"/>
        <w:bottom w:val="single" w:sz="6" w:space="4" w:color="auto"/>
        <w:right w:val="single" w:sz="6" w:space="2" w:color="auto"/>
      </w:pBdr>
      <w:tabs>
        <w:tab w:val="right" w:pos="9540"/>
        <w:tab w:val="right" w:pos="10620"/>
      </w:tabs>
      <w:jc w:val="center"/>
      <w:rPr>
        <w:rFonts w:ascii="Arial" w:hAnsi="Arial" w:cs="Arial"/>
        <w:snapToGrid w:val="0"/>
      </w:rPr>
    </w:pPr>
    <w:r w:rsidRPr="00F83D14">
      <w:rPr>
        <w:rFonts w:ascii="Arial" w:hAnsi="Arial" w:cs="Arial"/>
        <w:snapToGrid w:val="0"/>
      </w:rPr>
      <w:t xml:space="preserve">Page </w:t>
    </w:r>
    <w:r w:rsidRPr="00F83D14">
      <w:rPr>
        <w:rFonts w:ascii="Arial" w:hAnsi="Arial" w:cs="Arial"/>
        <w:snapToGrid w:val="0"/>
      </w:rPr>
      <w:fldChar w:fldCharType="begin"/>
    </w:r>
    <w:r w:rsidRPr="00F83D14">
      <w:rPr>
        <w:rFonts w:ascii="Arial" w:hAnsi="Arial" w:cs="Arial"/>
        <w:snapToGrid w:val="0"/>
      </w:rPr>
      <w:instrText xml:space="preserve"> PAGE </w:instrText>
    </w:r>
    <w:r w:rsidRPr="00F83D14">
      <w:rPr>
        <w:rFonts w:ascii="Arial" w:hAnsi="Arial" w:cs="Arial"/>
        <w:snapToGrid w:val="0"/>
      </w:rPr>
      <w:fldChar w:fldCharType="separate"/>
    </w:r>
    <w:r w:rsidR="00EE5B6A">
      <w:rPr>
        <w:rFonts w:ascii="Arial" w:hAnsi="Arial" w:cs="Arial"/>
        <w:noProof/>
        <w:snapToGrid w:val="0"/>
      </w:rPr>
      <w:t>15</w:t>
    </w:r>
    <w:r w:rsidRPr="00F83D14">
      <w:rPr>
        <w:rFonts w:ascii="Arial" w:hAnsi="Arial" w:cs="Arial"/>
        <w:snapToGrid w:val="0"/>
      </w:rPr>
      <w:fldChar w:fldCharType="end"/>
    </w:r>
    <w:r w:rsidRPr="00F83D14">
      <w:rPr>
        <w:rFonts w:ascii="Arial" w:hAnsi="Arial" w:cs="Arial"/>
        <w:snapToGrid w:val="0"/>
      </w:rPr>
      <w:t xml:space="preserve"> of </w:t>
    </w:r>
    <w:r w:rsidRPr="00F83D14">
      <w:rPr>
        <w:rFonts w:ascii="Arial" w:hAnsi="Arial" w:cs="Arial"/>
        <w:snapToGrid w:val="0"/>
      </w:rPr>
      <w:fldChar w:fldCharType="begin"/>
    </w:r>
    <w:r w:rsidRPr="00F83D14">
      <w:rPr>
        <w:rFonts w:ascii="Arial" w:hAnsi="Arial" w:cs="Arial"/>
        <w:snapToGrid w:val="0"/>
      </w:rPr>
      <w:instrText xml:space="preserve"> NUMPAGES </w:instrText>
    </w:r>
    <w:r w:rsidRPr="00F83D14">
      <w:rPr>
        <w:rFonts w:ascii="Arial" w:hAnsi="Arial" w:cs="Arial"/>
        <w:snapToGrid w:val="0"/>
      </w:rPr>
      <w:fldChar w:fldCharType="separate"/>
    </w:r>
    <w:r w:rsidR="00EE5B6A">
      <w:rPr>
        <w:rFonts w:ascii="Arial" w:hAnsi="Arial" w:cs="Arial"/>
        <w:noProof/>
        <w:snapToGrid w:val="0"/>
      </w:rPr>
      <w:t>15</w:t>
    </w:r>
    <w:r w:rsidRPr="00F83D14">
      <w:rPr>
        <w:rFonts w:ascii="Arial" w:hAnsi="Arial" w:cs="Arial"/>
        <w:snapToGrid w:val="0"/>
      </w:rPr>
      <w:fldChar w:fldCharType="end"/>
    </w:r>
  </w:p>
  <w:p w14:paraId="30E9CFEC" w14:textId="4247B6DD" w:rsidR="00201B84" w:rsidRDefault="00F763A9" w:rsidP="007A0784">
    <w:pPr>
      <w:pBdr>
        <w:top w:val="single" w:sz="6" w:space="1" w:color="auto"/>
        <w:left w:val="single" w:sz="6" w:space="1" w:color="auto"/>
        <w:bottom w:val="single" w:sz="6" w:space="4" w:color="auto"/>
        <w:right w:val="single" w:sz="6" w:space="2" w:color="auto"/>
      </w:pBdr>
      <w:tabs>
        <w:tab w:val="left" w:pos="916"/>
        <w:tab w:val="right" w:pos="9540"/>
        <w:tab w:val="right" w:pos="10008"/>
        <w:tab w:val="right" w:pos="10620"/>
      </w:tabs>
      <w:jc w:val="right"/>
      <w:rPr>
        <w:rFonts w:ascii="Arial" w:hAnsi="Arial" w:cs="Arial"/>
      </w:rPr>
    </w:pPr>
    <w:r>
      <w:rPr>
        <w:noProof/>
      </w:rPr>
      <w:drawing>
        <wp:anchor distT="0" distB="0" distL="114300" distR="114300" simplePos="0" relativeHeight="251659264" behindDoc="0" locked="0" layoutInCell="1" allowOverlap="1" wp14:anchorId="6B75B44D" wp14:editId="36B3E5FC">
          <wp:simplePos x="0" y="0"/>
          <wp:positionH relativeFrom="margin">
            <wp:posOffset>85725</wp:posOffset>
          </wp:positionH>
          <wp:positionV relativeFrom="paragraph">
            <wp:posOffset>41275</wp:posOffset>
          </wp:positionV>
          <wp:extent cx="2943225" cy="517197"/>
          <wp:effectExtent l="0" t="0" r="0" b="0"/>
          <wp:wrapNone/>
          <wp:docPr id="5" name="Picture 4">
            <a:extLst xmlns:a="http://schemas.openxmlformats.org/drawingml/2006/main">
              <a:ext uri="{FF2B5EF4-FFF2-40B4-BE49-F238E27FC236}">
                <a16:creationId xmlns:a16="http://schemas.microsoft.com/office/drawing/2014/main" id="{084BF254-60F8-8C7E-B81D-74FEAE2BD4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84BF254-60F8-8C7E-B81D-74FEAE2BD432}"/>
                      </a:ext>
                    </a:extLst>
                  </pic:cNvPr>
                  <pic:cNvPicPr>
                    <a:picLocks noChangeAspect="1"/>
                  </pic:cNvPicPr>
                </pic:nvPicPr>
                <pic:blipFill>
                  <a:blip r:embed="rId1"/>
                  <a:stretch>
                    <a:fillRect/>
                  </a:stretch>
                </pic:blipFill>
                <pic:spPr>
                  <a:xfrm>
                    <a:off x="0" y="0"/>
                    <a:ext cx="2943225" cy="517197"/>
                  </a:xfrm>
                  <a:prstGeom prst="rect">
                    <a:avLst/>
                  </a:prstGeom>
                </pic:spPr>
              </pic:pic>
            </a:graphicData>
          </a:graphic>
          <wp14:sizeRelH relativeFrom="margin">
            <wp14:pctWidth>0</wp14:pctWidth>
          </wp14:sizeRelH>
          <wp14:sizeRelV relativeFrom="margin">
            <wp14:pctHeight>0</wp14:pctHeight>
          </wp14:sizeRelV>
        </wp:anchor>
      </w:drawing>
    </w:r>
    <w:r w:rsidR="00201B84">
      <w:rPr>
        <w:rFonts w:ascii="Arial" w:hAnsi="Arial" w:cs="Arial"/>
      </w:rPr>
      <w:tab/>
    </w:r>
    <w:r w:rsidR="00201B84">
      <w:rPr>
        <w:rFonts w:ascii="Arial" w:hAnsi="Arial" w:cs="Arial"/>
      </w:rPr>
      <w:tab/>
    </w:r>
  </w:p>
  <w:p w14:paraId="14DA60C3" w14:textId="018ABB7F" w:rsidR="00F83D14" w:rsidRPr="00FD09BB" w:rsidRDefault="00F763A9" w:rsidP="00F763A9">
    <w:pPr>
      <w:pBdr>
        <w:top w:val="single" w:sz="6" w:space="1" w:color="auto"/>
        <w:left w:val="single" w:sz="6" w:space="1" w:color="auto"/>
        <w:bottom w:val="single" w:sz="6" w:space="4" w:color="auto"/>
        <w:right w:val="single" w:sz="6" w:space="2" w:color="auto"/>
      </w:pBdr>
      <w:tabs>
        <w:tab w:val="left" w:pos="916"/>
        <w:tab w:val="left" w:pos="990"/>
        <w:tab w:val="right" w:pos="9540"/>
        <w:tab w:val="right" w:pos="10008"/>
        <w:tab w:val="right" w:pos="10620"/>
      </w:tabs>
      <w:rPr>
        <w:rFonts w:ascii="Arial" w:hAnsi="Arial" w:cs="Arial"/>
        <w:u w:val="single"/>
      </w:rPr>
    </w:pPr>
    <w:r>
      <w:rPr>
        <w:rFonts w:ascii="Arial" w:hAnsi="Arial" w:cs="Arial"/>
      </w:rPr>
      <w:tab/>
    </w:r>
    <w:r>
      <w:rPr>
        <w:rFonts w:ascii="Arial" w:hAnsi="Arial" w:cs="Arial"/>
      </w:rPr>
      <w:tab/>
    </w:r>
    <w:r>
      <w:rPr>
        <w:rFonts w:ascii="Arial" w:hAnsi="Arial" w:cs="Arial"/>
      </w:rPr>
      <w:tab/>
    </w:r>
    <w:r w:rsidR="00201B84">
      <w:rPr>
        <w:rFonts w:ascii="Arial" w:hAnsi="Arial" w:cs="Arial"/>
      </w:rPr>
      <w:t xml:space="preserve">Doc. No. </w:t>
    </w:r>
    <w:r w:rsidR="00C34803" w:rsidRPr="00C34803">
      <w:rPr>
        <w:rFonts w:ascii="Arial" w:hAnsi="Arial" w:cs="Arial"/>
      </w:rPr>
      <w:t>QSYS-01-01-08</w:t>
    </w:r>
  </w:p>
  <w:p w14:paraId="18BECC05" w14:textId="53375097" w:rsidR="00F83D14" w:rsidRPr="00F83D14" w:rsidRDefault="00F83D14" w:rsidP="007A0784">
    <w:pPr>
      <w:pBdr>
        <w:top w:val="single" w:sz="6" w:space="1" w:color="auto"/>
        <w:left w:val="single" w:sz="6" w:space="1" w:color="auto"/>
        <w:bottom w:val="single" w:sz="6" w:space="4" w:color="auto"/>
        <w:right w:val="single" w:sz="6" w:space="2" w:color="auto"/>
      </w:pBdr>
      <w:tabs>
        <w:tab w:val="right" w:pos="9540"/>
        <w:tab w:val="right" w:pos="10620"/>
      </w:tabs>
      <w:jc w:val="right"/>
      <w:rPr>
        <w:rFonts w:ascii="Arial" w:hAnsi="Arial" w:cs="Arial"/>
        <w:u w:val="single"/>
      </w:rPr>
    </w:pPr>
    <w:r w:rsidRPr="00FD09BB">
      <w:rPr>
        <w:rFonts w:ascii="Arial" w:hAnsi="Arial" w:cs="Arial"/>
      </w:rPr>
      <w:t xml:space="preserve">Revision </w:t>
    </w:r>
    <w:r w:rsidR="00C12A34">
      <w:rPr>
        <w:rFonts w:ascii="Arial" w:hAnsi="Arial" w:cs="Arial"/>
      </w:rPr>
      <w:t>R</w:t>
    </w:r>
    <w:r w:rsidR="002F0138">
      <w:rPr>
        <w:rFonts w:ascii="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3A081" w14:textId="6442EE77" w:rsidR="00CD318B" w:rsidRPr="00F82E65" w:rsidRDefault="00F82E65" w:rsidP="00F82E65">
    <w:pPr>
      <w:pStyle w:val="Header"/>
      <w:jc w:val="center"/>
    </w:pPr>
    <w:fldSimple w:instr=" DOCPROPERTY bjHeaderFirstPageDocProperty \* MERGEFORMAT " w:fldLock="1">
      <w:r w:rsidRPr="00CB718C">
        <w:rPr>
          <w:b/>
          <w:color w:val="000000"/>
        </w:rPr>
        <w:t>Sparton DeLeon Springs LLC Proprietary</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CDFB4C8"/>
    <w:multiLevelType w:val="hybridMultilevel"/>
    <w:tmpl w:val="E59E272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188259BC"/>
    <w:multiLevelType w:val="hybridMultilevel"/>
    <w:tmpl w:val="A29CE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FE4FDD"/>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331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C0D5DAF"/>
    <w:multiLevelType w:val="hybridMultilevel"/>
    <w:tmpl w:val="BF4E91B8"/>
    <w:lvl w:ilvl="0" w:tplc="04090001">
      <w:start w:val="1"/>
      <w:numFmt w:val="bullet"/>
      <w:lvlText w:val=""/>
      <w:lvlJc w:val="left"/>
      <w:pPr>
        <w:ind w:left="533" w:hanging="360"/>
      </w:pPr>
      <w:rPr>
        <w:rFonts w:ascii="Symbol" w:hAnsi="Symbol"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4" w15:restartNumberingAfterBreak="0">
    <w:nsid w:val="209226FD"/>
    <w:multiLevelType w:val="hybridMultilevel"/>
    <w:tmpl w:val="D464996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21D6598B"/>
    <w:multiLevelType w:val="hybridMultilevel"/>
    <w:tmpl w:val="E7A677D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22B535AB"/>
    <w:multiLevelType w:val="hybridMultilevel"/>
    <w:tmpl w:val="6374E7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AF94AC9"/>
    <w:multiLevelType w:val="hybridMultilevel"/>
    <w:tmpl w:val="71264E2A"/>
    <w:lvl w:ilvl="0" w:tplc="5478D78A">
      <w:numFmt w:val="bullet"/>
      <w:lvlText w:val="•"/>
      <w:lvlJc w:val="left"/>
      <w:pPr>
        <w:ind w:left="270" w:hanging="360"/>
      </w:pPr>
      <w:rPr>
        <w:rFonts w:ascii="Arial" w:eastAsia="Times New Roman" w:hAnsi="Arial" w:cs="Aria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8" w15:restartNumberingAfterBreak="0">
    <w:nsid w:val="2BB334D7"/>
    <w:multiLevelType w:val="hybridMultilevel"/>
    <w:tmpl w:val="72B8727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2D3161B4"/>
    <w:multiLevelType w:val="hybridMultilevel"/>
    <w:tmpl w:val="FB2EB5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0C2F22"/>
    <w:multiLevelType w:val="hybridMultilevel"/>
    <w:tmpl w:val="BD5267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42A90C05"/>
    <w:multiLevelType w:val="multilevel"/>
    <w:tmpl w:val="E1AE5526"/>
    <w:lvl w:ilvl="0">
      <w:start w:val="8"/>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b/>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467B1758"/>
    <w:multiLevelType w:val="hybridMultilevel"/>
    <w:tmpl w:val="FFD669FA"/>
    <w:lvl w:ilvl="0" w:tplc="D5E44DF4">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4B110A"/>
    <w:multiLevelType w:val="hybridMultilevel"/>
    <w:tmpl w:val="D0B2D172"/>
    <w:lvl w:ilvl="0" w:tplc="04090001">
      <w:start w:val="1"/>
      <w:numFmt w:val="bullet"/>
      <w:lvlText w:val=""/>
      <w:lvlJc w:val="left"/>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499F2229"/>
    <w:multiLevelType w:val="hybridMultilevel"/>
    <w:tmpl w:val="E36EB2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043635"/>
    <w:multiLevelType w:val="hybridMultilevel"/>
    <w:tmpl w:val="9B7430C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F22116D"/>
    <w:multiLevelType w:val="hybridMultilevel"/>
    <w:tmpl w:val="4ACCDC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544354C4"/>
    <w:multiLevelType w:val="hybridMultilevel"/>
    <w:tmpl w:val="74AE9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2A4FDC"/>
    <w:multiLevelType w:val="hybridMultilevel"/>
    <w:tmpl w:val="DF428F86"/>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6AB73F8F"/>
    <w:multiLevelType w:val="hybridMultilevel"/>
    <w:tmpl w:val="406820D2"/>
    <w:lvl w:ilvl="0" w:tplc="CB10AD58">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6CF66F5A"/>
    <w:multiLevelType w:val="hybridMultilevel"/>
    <w:tmpl w:val="6EF2C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0622C8"/>
    <w:multiLevelType w:val="hybridMultilevel"/>
    <w:tmpl w:val="BB8EB6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674105">
    <w:abstractNumId w:val="0"/>
  </w:num>
  <w:num w:numId="2" w16cid:durableId="1046565567">
    <w:abstractNumId w:val="8"/>
  </w:num>
  <w:num w:numId="3" w16cid:durableId="737480896">
    <w:abstractNumId w:val="19"/>
  </w:num>
  <w:num w:numId="4" w16cid:durableId="1167669586">
    <w:abstractNumId w:val="12"/>
  </w:num>
  <w:num w:numId="5" w16cid:durableId="1069351166">
    <w:abstractNumId w:val="14"/>
  </w:num>
  <w:num w:numId="6" w16cid:durableId="1102721438">
    <w:abstractNumId w:val="13"/>
  </w:num>
  <w:num w:numId="7" w16cid:durableId="1235120480">
    <w:abstractNumId w:val="17"/>
  </w:num>
  <w:num w:numId="8" w16cid:durableId="1118991986">
    <w:abstractNumId w:val="7"/>
  </w:num>
  <w:num w:numId="9" w16cid:durableId="937904280">
    <w:abstractNumId w:val="4"/>
  </w:num>
  <w:num w:numId="10" w16cid:durableId="785007876">
    <w:abstractNumId w:val="3"/>
  </w:num>
  <w:num w:numId="11" w16cid:durableId="2010282168">
    <w:abstractNumId w:val="9"/>
  </w:num>
  <w:num w:numId="12" w16cid:durableId="1838960224">
    <w:abstractNumId w:val="5"/>
  </w:num>
  <w:num w:numId="13" w16cid:durableId="113210960">
    <w:abstractNumId w:val="21"/>
  </w:num>
  <w:num w:numId="14" w16cid:durableId="663972675">
    <w:abstractNumId w:val="6"/>
  </w:num>
  <w:num w:numId="15" w16cid:durableId="1683968425">
    <w:abstractNumId w:val="11"/>
  </w:num>
  <w:num w:numId="16" w16cid:durableId="940070521">
    <w:abstractNumId w:val="1"/>
  </w:num>
  <w:num w:numId="17" w16cid:durableId="1505971450">
    <w:abstractNumId w:val="16"/>
  </w:num>
  <w:num w:numId="18" w16cid:durableId="1342900386">
    <w:abstractNumId w:val="15"/>
  </w:num>
  <w:num w:numId="19" w16cid:durableId="1140076545">
    <w:abstractNumId w:val="10"/>
  </w:num>
  <w:num w:numId="20" w16cid:durableId="28840045">
    <w:abstractNumId w:val="18"/>
  </w:num>
  <w:num w:numId="21" w16cid:durableId="550655942">
    <w:abstractNumId w:val="2"/>
  </w:num>
  <w:num w:numId="22" w16cid:durableId="1341471586">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CF"/>
    <w:rsid w:val="000017B8"/>
    <w:rsid w:val="00004AEA"/>
    <w:rsid w:val="000111B1"/>
    <w:rsid w:val="00012966"/>
    <w:rsid w:val="00012B3E"/>
    <w:rsid w:val="00022B3F"/>
    <w:rsid w:val="00023004"/>
    <w:rsid w:val="00024265"/>
    <w:rsid w:val="0002591C"/>
    <w:rsid w:val="0003288B"/>
    <w:rsid w:val="00032C43"/>
    <w:rsid w:val="00032EA0"/>
    <w:rsid w:val="00033C4D"/>
    <w:rsid w:val="00034CFC"/>
    <w:rsid w:val="000377E3"/>
    <w:rsid w:val="00042A06"/>
    <w:rsid w:val="00043120"/>
    <w:rsid w:val="000500D7"/>
    <w:rsid w:val="000510CF"/>
    <w:rsid w:val="000567CA"/>
    <w:rsid w:val="0006236F"/>
    <w:rsid w:val="00064509"/>
    <w:rsid w:val="000709BE"/>
    <w:rsid w:val="00090A70"/>
    <w:rsid w:val="00092390"/>
    <w:rsid w:val="00096814"/>
    <w:rsid w:val="000A195C"/>
    <w:rsid w:val="000A2917"/>
    <w:rsid w:val="000A2B55"/>
    <w:rsid w:val="000A4CCE"/>
    <w:rsid w:val="000A607F"/>
    <w:rsid w:val="000A615F"/>
    <w:rsid w:val="000A63FC"/>
    <w:rsid w:val="000A6695"/>
    <w:rsid w:val="000A73C0"/>
    <w:rsid w:val="000B042B"/>
    <w:rsid w:val="000B42CA"/>
    <w:rsid w:val="000B7188"/>
    <w:rsid w:val="000D0BB2"/>
    <w:rsid w:val="000D31C1"/>
    <w:rsid w:val="000D4B31"/>
    <w:rsid w:val="000E11D6"/>
    <w:rsid w:val="000E4AF9"/>
    <w:rsid w:val="000F3E39"/>
    <w:rsid w:val="000F4E60"/>
    <w:rsid w:val="00107F76"/>
    <w:rsid w:val="00112C3C"/>
    <w:rsid w:val="00115315"/>
    <w:rsid w:val="001237DB"/>
    <w:rsid w:val="00123A91"/>
    <w:rsid w:val="00123C57"/>
    <w:rsid w:val="00125747"/>
    <w:rsid w:val="001266B1"/>
    <w:rsid w:val="001318E3"/>
    <w:rsid w:val="00136EDC"/>
    <w:rsid w:val="00136FA0"/>
    <w:rsid w:val="001431F3"/>
    <w:rsid w:val="001447FC"/>
    <w:rsid w:val="001478E0"/>
    <w:rsid w:val="00157B06"/>
    <w:rsid w:val="00164B11"/>
    <w:rsid w:val="001671E6"/>
    <w:rsid w:val="00170E0A"/>
    <w:rsid w:val="001714B4"/>
    <w:rsid w:val="0017292E"/>
    <w:rsid w:val="00172D47"/>
    <w:rsid w:val="00175D53"/>
    <w:rsid w:val="0018303D"/>
    <w:rsid w:val="00183A27"/>
    <w:rsid w:val="0018464A"/>
    <w:rsid w:val="00190E9D"/>
    <w:rsid w:val="00193949"/>
    <w:rsid w:val="00193A16"/>
    <w:rsid w:val="001A2249"/>
    <w:rsid w:val="001A76FF"/>
    <w:rsid w:val="001B7C47"/>
    <w:rsid w:val="001C1CF6"/>
    <w:rsid w:val="001C4697"/>
    <w:rsid w:val="001C6F73"/>
    <w:rsid w:val="001D142E"/>
    <w:rsid w:val="001E1765"/>
    <w:rsid w:val="001E1C93"/>
    <w:rsid w:val="001E3AC6"/>
    <w:rsid w:val="001E52C1"/>
    <w:rsid w:val="001F2189"/>
    <w:rsid w:val="001F2325"/>
    <w:rsid w:val="001F2664"/>
    <w:rsid w:val="001F46C2"/>
    <w:rsid w:val="001F6B8A"/>
    <w:rsid w:val="001F73C2"/>
    <w:rsid w:val="002014E4"/>
    <w:rsid w:val="00201B84"/>
    <w:rsid w:val="00205DCD"/>
    <w:rsid w:val="00205E37"/>
    <w:rsid w:val="0020605A"/>
    <w:rsid w:val="00207EEE"/>
    <w:rsid w:val="00214241"/>
    <w:rsid w:val="00220813"/>
    <w:rsid w:val="00221807"/>
    <w:rsid w:val="00227DD0"/>
    <w:rsid w:val="00234789"/>
    <w:rsid w:val="00240AEA"/>
    <w:rsid w:val="002417E5"/>
    <w:rsid w:val="00244E96"/>
    <w:rsid w:val="0024615D"/>
    <w:rsid w:val="00251BF5"/>
    <w:rsid w:val="00255EB1"/>
    <w:rsid w:val="0026051C"/>
    <w:rsid w:val="00261455"/>
    <w:rsid w:val="002616B6"/>
    <w:rsid w:val="002635A6"/>
    <w:rsid w:val="00264271"/>
    <w:rsid w:val="00264669"/>
    <w:rsid w:val="00264708"/>
    <w:rsid w:val="00265E8D"/>
    <w:rsid w:val="00281798"/>
    <w:rsid w:val="00282960"/>
    <w:rsid w:val="00283642"/>
    <w:rsid w:val="0028524A"/>
    <w:rsid w:val="0029018A"/>
    <w:rsid w:val="002925F1"/>
    <w:rsid w:val="0029280F"/>
    <w:rsid w:val="00293262"/>
    <w:rsid w:val="002A0402"/>
    <w:rsid w:val="002A11D9"/>
    <w:rsid w:val="002A5380"/>
    <w:rsid w:val="002B26EA"/>
    <w:rsid w:val="002B34F6"/>
    <w:rsid w:val="002B6F80"/>
    <w:rsid w:val="002C2310"/>
    <w:rsid w:val="002C3225"/>
    <w:rsid w:val="002C5E36"/>
    <w:rsid w:val="002C686F"/>
    <w:rsid w:val="002D11E2"/>
    <w:rsid w:val="002D50FE"/>
    <w:rsid w:val="002D595D"/>
    <w:rsid w:val="002D5ED8"/>
    <w:rsid w:val="002D7FAC"/>
    <w:rsid w:val="002E37CA"/>
    <w:rsid w:val="002E4B32"/>
    <w:rsid w:val="002E6408"/>
    <w:rsid w:val="002E67A1"/>
    <w:rsid w:val="002E681E"/>
    <w:rsid w:val="002F0138"/>
    <w:rsid w:val="003013B3"/>
    <w:rsid w:val="003035E8"/>
    <w:rsid w:val="00306BA3"/>
    <w:rsid w:val="00310DFD"/>
    <w:rsid w:val="00312B9A"/>
    <w:rsid w:val="00312CE2"/>
    <w:rsid w:val="003144E3"/>
    <w:rsid w:val="0031607F"/>
    <w:rsid w:val="00321750"/>
    <w:rsid w:val="00324CB4"/>
    <w:rsid w:val="00325582"/>
    <w:rsid w:val="003261D4"/>
    <w:rsid w:val="00331742"/>
    <w:rsid w:val="00334E98"/>
    <w:rsid w:val="00337DCA"/>
    <w:rsid w:val="003422A5"/>
    <w:rsid w:val="003423E8"/>
    <w:rsid w:val="00344230"/>
    <w:rsid w:val="003465C7"/>
    <w:rsid w:val="00346A16"/>
    <w:rsid w:val="003502AE"/>
    <w:rsid w:val="00350A7A"/>
    <w:rsid w:val="00356DB5"/>
    <w:rsid w:val="00357140"/>
    <w:rsid w:val="00363AFE"/>
    <w:rsid w:val="00365A7C"/>
    <w:rsid w:val="00373081"/>
    <w:rsid w:val="003750EB"/>
    <w:rsid w:val="0037574C"/>
    <w:rsid w:val="00376655"/>
    <w:rsid w:val="00381558"/>
    <w:rsid w:val="003815CD"/>
    <w:rsid w:val="0038214B"/>
    <w:rsid w:val="00386DB1"/>
    <w:rsid w:val="00392AA2"/>
    <w:rsid w:val="00393055"/>
    <w:rsid w:val="00395F8C"/>
    <w:rsid w:val="003A1261"/>
    <w:rsid w:val="003B4F85"/>
    <w:rsid w:val="003C667A"/>
    <w:rsid w:val="003D16C5"/>
    <w:rsid w:val="003D55D6"/>
    <w:rsid w:val="003E12E8"/>
    <w:rsid w:val="003E37FF"/>
    <w:rsid w:val="003F1706"/>
    <w:rsid w:val="003F204C"/>
    <w:rsid w:val="003F31EE"/>
    <w:rsid w:val="003F6818"/>
    <w:rsid w:val="0040164B"/>
    <w:rsid w:val="00403103"/>
    <w:rsid w:val="00403DDB"/>
    <w:rsid w:val="004109AD"/>
    <w:rsid w:val="004154B1"/>
    <w:rsid w:val="00415571"/>
    <w:rsid w:val="00415AFC"/>
    <w:rsid w:val="00425C08"/>
    <w:rsid w:val="00435A76"/>
    <w:rsid w:val="00442F0A"/>
    <w:rsid w:val="004439A4"/>
    <w:rsid w:val="00460CE6"/>
    <w:rsid w:val="00463CB1"/>
    <w:rsid w:val="004669A0"/>
    <w:rsid w:val="00470049"/>
    <w:rsid w:val="004706A9"/>
    <w:rsid w:val="00470C87"/>
    <w:rsid w:val="0047265A"/>
    <w:rsid w:val="00472D5C"/>
    <w:rsid w:val="00477B48"/>
    <w:rsid w:val="00477F07"/>
    <w:rsid w:val="00480035"/>
    <w:rsid w:val="00483591"/>
    <w:rsid w:val="004848BA"/>
    <w:rsid w:val="00485FC2"/>
    <w:rsid w:val="0049094F"/>
    <w:rsid w:val="00490D7B"/>
    <w:rsid w:val="0049137E"/>
    <w:rsid w:val="0049345B"/>
    <w:rsid w:val="00497EE6"/>
    <w:rsid w:val="004A1E2C"/>
    <w:rsid w:val="004A4CFF"/>
    <w:rsid w:val="004A7D0B"/>
    <w:rsid w:val="004B367C"/>
    <w:rsid w:val="004B665D"/>
    <w:rsid w:val="004B7708"/>
    <w:rsid w:val="004B7D9F"/>
    <w:rsid w:val="004C04F9"/>
    <w:rsid w:val="004C580E"/>
    <w:rsid w:val="004D32ED"/>
    <w:rsid w:val="004D72F6"/>
    <w:rsid w:val="004E4467"/>
    <w:rsid w:val="004E5CC5"/>
    <w:rsid w:val="004E72E4"/>
    <w:rsid w:val="004E762A"/>
    <w:rsid w:val="004F7F7A"/>
    <w:rsid w:val="00500009"/>
    <w:rsid w:val="00504B29"/>
    <w:rsid w:val="00512117"/>
    <w:rsid w:val="005136AE"/>
    <w:rsid w:val="005232D8"/>
    <w:rsid w:val="0052355B"/>
    <w:rsid w:val="005324C6"/>
    <w:rsid w:val="0053466D"/>
    <w:rsid w:val="00534CA5"/>
    <w:rsid w:val="00535E38"/>
    <w:rsid w:val="005376CD"/>
    <w:rsid w:val="00543179"/>
    <w:rsid w:val="00547D9B"/>
    <w:rsid w:val="005538CE"/>
    <w:rsid w:val="005601B0"/>
    <w:rsid w:val="00560200"/>
    <w:rsid w:val="0056614F"/>
    <w:rsid w:val="00567E65"/>
    <w:rsid w:val="00570E90"/>
    <w:rsid w:val="00571233"/>
    <w:rsid w:val="00574271"/>
    <w:rsid w:val="00577280"/>
    <w:rsid w:val="00580EBB"/>
    <w:rsid w:val="00584109"/>
    <w:rsid w:val="00586B29"/>
    <w:rsid w:val="00587100"/>
    <w:rsid w:val="005907F2"/>
    <w:rsid w:val="0059205A"/>
    <w:rsid w:val="0059576A"/>
    <w:rsid w:val="005A14A6"/>
    <w:rsid w:val="005A2E03"/>
    <w:rsid w:val="005A3A90"/>
    <w:rsid w:val="005A49EE"/>
    <w:rsid w:val="005A4DB7"/>
    <w:rsid w:val="005B0567"/>
    <w:rsid w:val="005B056C"/>
    <w:rsid w:val="005C0E86"/>
    <w:rsid w:val="005C4B76"/>
    <w:rsid w:val="005D6439"/>
    <w:rsid w:val="005E0FAA"/>
    <w:rsid w:val="005E1311"/>
    <w:rsid w:val="005F0730"/>
    <w:rsid w:val="005F0B1D"/>
    <w:rsid w:val="005F1368"/>
    <w:rsid w:val="005F34C2"/>
    <w:rsid w:val="005F528A"/>
    <w:rsid w:val="00600212"/>
    <w:rsid w:val="00603FF1"/>
    <w:rsid w:val="006072A4"/>
    <w:rsid w:val="00612966"/>
    <w:rsid w:val="006158FF"/>
    <w:rsid w:val="00616C43"/>
    <w:rsid w:val="006211E3"/>
    <w:rsid w:val="00625413"/>
    <w:rsid w:val="006310A7"/>
    <w:rsid w:val="00635EFB"/>
    <w:rsid w:val="00647E2D"/>
    <w:rsid w:val="00650DD4"/>
    <w:rsid w:val="00654E67"/>
    <w:rsid w:val="00655AEF"/>
    <w:rsid w:val="00656F37"/>
    <w:rsid w:val="00662E44"/>
    <w:rsid w:val="00673794"/>
    <w:rsid w:val="00681A2F"/>
    <w:rsid w:val="0068409A"/>
    <w:rsid w:val="006873B1"/>
    <w:rsid w:val="00690AAF"/>
    <w:rsid w:val="006945FF"/>
    <w:rsid w:val="0069587F"/>
    <w:rsid w:val="00697BD2"/>
    <w:rsid w:val="006A71B7"/>
    <w:rsid w:val="006B2B60"/>
    <w:rsid w:val="006C58AE"/>
    <w:rsid w:val="006C7A74"/>
    <w:rsid w:val="006D0579"/>
    <w:rsid w:val="006E72EF"/>
    <w:rsid w:val="006F0F6C"/>
    <w:rsid w:val="006F198B"/>
    <w:rsid w:val="006F41DC"/>
    <w:rsid w:val="006F5E77"/>
    <w:rsid w:val="006F608F"/>
    <w:rsid w:val="006F6174"/>
    <w:rsid w:val="00711CFE"/>
    <w:rsid w:val="00720C2E"/>
    <w:rsid w:val="0072331F"/>
    <w:rsid w:val="007329AE"/>
    <w:rsid w:val="00740B8B"/>
    <w:rsid w:val="007479CC"/>
    <w:rsid w:val="00760907"/>
    <w:rsid w:val="007615D2"/>
    <w:rsid w:val="00761923"/>
    <w:rsid w:val="007654EB"/>
    <w:rsid w:val="00765D7C"/>
    <w:rsid w:val="00767CF9"/>
    <w:rsid w:val="00771E9E"/>
    <w:rsid w:val="0077741D"/>
    <w:rsid w:val="007808DB"/>
    <w:rsid w:val="00784BB8"/>
    <w:rsid w:val="007A0784"/>
    <w:rsid w:val="007A2D65"/>
    <w:rsid w:val="007A4B59"/>
    <w:rsid w:val="007A69B2"/>
    <w:rsid w:val="007B13F5"/>
    <w:rsid w:val="007B5F4D"/>
    <w:rsid w:val="007C581C"/>
    <w:rsid w:val="007D02A7"/>
    <w:rsid w:val="007D0868"/>
    <w:rsid w:val="007D3ACD"/>
    <w:rsid w:val="007D4051"/>
    <w:rsid w:val="007D4FE1"/>
    <w:rsid w:val="007E359B"/>
    <w:rsid w:val="007E4412"/>
    <w:rsid w:val="007E4C7A"/>
    <w:rsid w:val="007E76EC"/>
    <w:rsid w:val="007E7CD9"/>
    <w:rsid w:val="007F2B8A"/>
    <w:rsid w:val="007F7A1F"/>
    <w:rsid w:val="00803645"/>
    <w:rsid w:val="00811794"/>
    <w:rsid w:val="008130A4"/>
    <w:rsid w:val="008133AF"/>
    <w:rsid w:val="0082089F"/>
    <w:rsid w:val="00821238"/>
    <w:rsid w:val="00834CF3"/>
    <w:rsid w:val="0083732D"/>
    <w:rsid w:val="0084058E"/>
    <w:rsid w:val="008446F6"/>
    <w:rsid w:val="00845EE4"/>
    <w:rsid w:val="00846E42"/>
    <w:rsid w:val="008472AB"/>
    <w:rsid w:val="008504CE"/>
    <w:rsid w:val="008520D9"/>
    <w:rsid w:val="008548AD"/>
    <w:rsid w:val="00855CDB"/>
    <w:rsid w:val="0086017D"/>
    <w:rsid w:val="00860DCE"/>
    <w:rsid w:val="00866284"/>
    <w:rsid w:val="008701E6"/>
    <w:rsid w:val="00873EAE"/>
    <w:rsid w:val="008812CF"/>
    <w:rsid w:val="008826CF"/>
    <w:rsid w:val="00884125"/>
    <w:rsid w:val="0088469F"/>
    <w:rsid w:val="008868A7"/>
    <w:rsid w:val="00892EC4"/>
    <w:rsid w:val="008952BB"/>
    <w:rsid w:val="008A1356"/>
    <w:rsid w:val="008A1585"/>
    <w:rsid w:val="008B3336"/>
    <w:rsid w:val="008B3BBD"/>
    <w:rsid w:val="008B7559"/>
    <w:rsid w:val="008B77CA"/>
    <w:rsid w:val="008C3023"/>
    <w:rsid w:val="008D47FB"/>
    <w:rsid w:val="008D7F2D"/>
    <w:rsid w:val="008E08F3"/>
    <w:rsid w:val="008E214C"/>
    <w:rsid w:val="008E5190"/>
    <w:rsid w:val="008F20A0"/>
    <w:rsid w:val="008F2F57"/>
    <w:rsid w:val="008F3C8E"/>
    <w:rsid w:val="008F4C78"/>
    <w:rsid w:val="009027D6"/>
    <w:rsid w:val="00902C13"/>
    <w:rsid w:val="009039FB"/>
    <w:rsid w:val="00911F0B"/>
    <w:rsid w:val="0091371A"/>
    <w:rsid w:val="00913930"/>
    <w:rsid w:val="0091460F"/>
    <w:rsid w:val="00921C89"/>
    <w:rsid w:val="0092669E"/>
    <w:rsid w:val="009278DC"/>
    <w:rsid w:val="009303CD"/>
    <w:rsid w:val="00937E41"/>
    <w:rsid w:val="0094705C"/>
    <w:rsid w:val="00951D6C"/>
    <w:rsid w:val="00953678"/>
    <w:rsid w:val="00960230"/>
    <w:rsid w:val="009651BC"/>
    <w:rsid w:val="009761C7"/>
    <w:rsid w:val="009773DF"/>
    <w:rsid w:val="00982AE4"/>
    <w:rsid w:val="00984E86"/>
    <w:rsid w:val="009909D6"/>
    <w:rsid w:val="009936EF"/>
    <w:rsid w:val="009976E2"/>
    <w:rsid w:val="009A05E8"/>
    <w:rsid w:val="009A0BD8"/>
    <w:rsid w:val="009A0C56"/>
    <w:rsid w:val="009A3894"/>
    <w:rsid w:val="009B06E3"/>
    <w:rsid w:val="009B4EBF"/>
    <w:rsid w:val="009C0FDC"/>
    <w:rsid w:val="009C2FC3"/>
    <w:rsid w:val="009D0323"/>
    <w:rsid w:val="009D341B"/>
    <w:rsid w:val="009E453E"/>
    <w:rsid w:val="009E6393"/>
    <w:rsid w:val="009F11A9"/>
    <w:rsid w:val="00A066F4"/>
    <w:rsid w:val="00A073DE"/>
    <w:rsid w:val="00A11DB1"/>
    <w:rsid w:val="00A12F27"/>
    <w:rsid w:val="00A164FB"/>
    <w:rsid w:val="00A211DA"/>
    <w:rsid w:val="00A26D1F"/>
    <w:rsid w:val="00A274CC"/>
    <w:rsid w:val="00A40631"/>
    <w:rsid w:val="00A45FA3"/>
    <w:rsid w:val="00A46A8C"/>
    <w:rsid w:val="00A50433"/>
    <w:rsid w:val="00A52DD1"/>
    <w:rsid w:val="00A53148"/>
    <w:rsid w:val="00A53E5A"/>
    <w:rsid w:val="00A54B52"/>
    <w:rsid w:val="00A6436E"/>
    <w:rsid w:val="00A70771"/>
    <w:rsid w:val="00A7404E"/>
    <w:rsid w:val="00A7467A"/>
    <w:rsid w:val="00A8117A"/>
    <w:rsid w:val="00A84EAD"/>
    <w:rsid w:val="00A87E05"/>
    <w:rsid w:val="00A91FD7"/>
    <w:rsid w:val="00AA5AD1"/>
    <w:rsid w:val="00AB014E"/>
    <w:rsid w:val="00AB47A6"/>
    <w:rsid w:val="00AB4B37"/>
    <w:rsid w:val="00AB7920"/>
    <w:rsid w:val="00AC36AF"/>
    <w:rsid w:val="00AC37E7"/>
    <w:rsid w:val="00AD4368"/>
    <w:rsid w:val="00AE124F"/>
    <w:rsid w:val="00AE1CEA"/>
    <w:rsid w:val="00AE2799"/>
    <w:rsid w:val="00AF0E0B"/>
    <w:rsid w:val="00AF16B4"/>
    <w:rsid w:val="00AF492C"/>
    <w:rsid w:val="00AF54FF"/>
    <w:rsid w:val="00AF6F6D"/>
    <w:rsid w:val="00AF7A8A"/>
    <w:rsid w:val="00B012B5"/>
    <w:rsid w:val="00B0161D"/>
    <w:rsid w:val="00B07AF1"/>
    <w:rsid w:val="00B11968"/>
    <w:rsid w:val="00B1667E"/>
    <w:rsid w:val="00B20671"/>
    <w:rsid w:val="00B21E7F"/>
    <w:rsid w:val="00B224E8"/>
    <w:rsid w:val="00B230C5"/>
    <w:rsid w:val="00B256C7"/>
    <w:rsid w:val="00B30267"/>
    <w:rsid w:val="00B40C3B"/>
    <w:rsid w:val="00B429EC"/>
    <w:rsid w:val="00B46361"/>
    <w:rsid w:val="00B53329"/>
    <w:rsid w:val="00B57D83"/>
    <w:rsid w:val="00B612CE"/>
    <w:rsid w:val="00B654E4"/>
    <w:rsid w:val="00B72172"/>
    <w:rsid w:val="00B87B6B"/>
    <w:rsid w:val="00B90BCD"/>
    <w:rsid w:val="00B9200E"/>
    <w:rsid w:val="00B92DB0"/>
    <w:rsid w:val="00B94E25"/>
    <w:rsid w:val="00BA6F72"/>
    <w:rsid w:val="00BB0443"/>
    <w:rsid w:val="00BB35B6"/>
    <w:rsid w:val="00BB3B15"/>
    <w:rsid w:val="00BB5003"/>
    <w:rsid w:val="00BB6010"/>
    <w:rsid w:val="00BC0829"/>
    <w:rsid w:val="00BC3400"/>
    <w:rsid w:val="00BC35F2"/>
    <w:rsid w:val="00BC562B"/>
    <w:rsid w:val="00BC7CD5"/>
    <w:rsid w:val="00BD3AA6"/>
    <w:rsid w:val="00BD59A5"/>
    <w:rsid w:val="00BE0429"/>
    <w:rsid w:val="00BE2151"/>
    <w:rsid w:val="00BE3953"/>
    <w:rsid w:val="00BE6A24"/>
    <w:rsid w:val="00BF23A7"/>
    <w:rsid w:val="00BF6C2A"/>
    <w:rsid w:val="00C009D8"/>
    <w:rsid w:val="00C02A8A"/>
    <w:rsid w:val="00C06A86"/>
    <w:rsid w:val="00C12A34"/>
    <w:rsid w:val="00C1432B"/>
    <w:rsid w:val="00C14331"/>
    <w:rsid w:val="00C26426"/>
    <w:rsid w:val="00C34803"/>
    <w:rsid w:val="00C36213"/>
    <w:rsid w:val="00C40B02"/>
    <w:rsid w:val="00C41D74"/>
    <w:rsid w:val="00C47CF8"/>
    <w:rsid w:val="00C615CA"/>
    <w:rsid w:val="00C6168A"/>
    <w:rsid w:val="00C6303F"/>
    <w:rsid w:val="00C63CFE"/>
    <w:rsid w:val="00C64136"/>
    <w:rsid w:val="00C66A74"/>
    <w:rsid w:val="00C70D60"/>
    <w:rsid w:val="00C93387"/>
    <w:rsid w:val="00C94B88"/>
    <w:rsid w:val="00C963D3"/>
    <w:rsid w:val="00CB07C5"/>
    <w:rsid w:val="00CC10FA"/>
    <w:rsid w:val="00CC1389"/>
    <w:rsid w:val="00CC3CBD"/>
    <w:rsid w:val="00CC51F9"/>
    <w:rsid w:val="00CD318B"/>
    <w:rsid w:val="00CD65C3"/>
    <w:rsid w:val="00CE3E29"/>
    <w:rsid w:val="00CE4AE7"/>
    <w:rsid w:val="00CE4CE0"/>
    <w:rsid w:val="00CE5A38"/>
    <w:rsid w:val="00CE5ECC"/>
    <w:rsid w:val="00CE6B08"/>
    <w:rsid w:val="00CF3BAB"/>
    <w:rsid w:val="00CF5E38"/>
    <w:rsid w:val="00CF629F"/>
    <w:rsid w:val="00D00B59"/>
    <w:rsid w:val="00D0317E"/>
    <w:rsid w:val="00D0438D"/>
    <w:rsid w:val="00D05FA5"/>
    <w:rsid w:val="00D10C1C"/>
    <w:rsid w:val="00D11C7E"/>
    <w:rsid w:val="00D177E3"/>
    <w:rsid w:val="00D24A8D"/>
    <w:rsid w:val="00D30832"/>
    <w:rsid w:val="00D3137D"/>
    <w:rsid w:val="00D368EA"/>
    <w:rsid w:val="00D41A8D"/>
    <w:rsid w:val="00D51ED2"/>
    <w:rsid w:val="00D625A8"/>
    <w:rsid w:val="00D75A24"/>
    <w:rsid w:val="00D81A69"/>
    <w:rsid w:val="00D81B15"/>
    <w:rsid w:val="00D81E39"/>
    <w:rsid w:val="00D82C5A"/>
    <w:rsid w:val="00D851A6"/>
    <w:rsid w:val="00D90D9B"/>
    <w:rsid w:val="00D94A09"/>
    <w:rsid w:val="00D96CC9"/>
    <w:rsid w:val="00DA4606"/>
    <w:rsid w:val="00DB0642"/>
    <w:rsid w:val="00DB26D5"/>
    <w:rsid w:val="00DB42AE"/>
    <w:rsid w:val="00DB76BE"/>
    <w:rsid w:val="00DC17AD"/>
    <w:rsid w:val="00DC2C40"/>
    <w:rsid w:val="00DD2DB1"/>
    <w:rsid w:val="00DD3A06"/>
    <w:rsid w:val="00DE2785"/>
    <w:rsid w:val="00DE4D9B"/>
    <w:rsid w:val="00DE68E9"/>
    <w:rsid w:val="00DE68F1"/>
    <w:rsid w:val="00DE74E5"/>
    <w:rsid w:val="00DF00AF"/>
    <w:rsid w:val="00DF1082"/>
    <w:rsid w:val="00DF150D"/>
    <w:rsid w:val="00DF1E5A"/>
    <w:rsid w:val="00E02149"/>
    <w:rsid w:val="00E21DC4"/>
    <w:rsid w:val="00E24FBB"/>
    <w:rsid w:val="00E263BB"/>
    <w:rsid w:val="00E26D46"/>
    <w:rsid w:val="00E32A34"/>
    <w:rsid w:val="00E32BF4"/>
    <w:rsid w:val="00E352F9"/>
    <w:rsid w:val="00E375F4"/>
    <w:rsid w:val="00E42DD3"/>
    <w:rsid w:val="00E6274B"/>
    <w:rsid w:val="00E668A4"/>
    <w:rsid w:val="00E725A7"/>
    <w:rsid w:val="00E72ACD"/>
    <w:rsid w:val="00E77001"/>
    <w:rsid w:val="00E7765E"/>
    <w:rsid w:val="00E82225"/>
    <w:rsid w:val="00E84039"/>
    <w:rsid w:val="00E859B9"/>
    <w:rsid w:val="00E86755"/>
    <w:rsid w:val="00E905FB"/>
    <w:rsid w:val="00EA0BF3"/>
    <w:rsid w:val="00EA2347"/>
    <w:rsid w:val="00EA42AC"/>
    <w:rsid w:val="00EA4F54"/>
    <w:rsid w:val="00EA61E1"/>
    <w:rsid w:val="00EA66EC"/>
    <w:rsid w:val="00EB230A"/>
    <w:rsid w:val="00EB45B2"/>
    <w:rsid w:val="00EB59A3"/>
    <w:rsid w:val="00EB7A63"/>
    <w:rsid w:val="00EC0CB1"/>
    <w:rsid w:val="00EC354B"/>
    <w:rsid w:val="00EC59A7"/>
    <w:rsid w:val="00ED3C79"/>
    <w:rsid w:val="00ED5956"/>
    <w:rsid w:val="00ED6E10"/>
    <w:rsid w:val="00EE5B6A"/>
    <w:rsid w:val="00EF11BB"/>
    <w:rsid w:val="00EF1231"/>
    <w:rsid w:val="00EF3032"/>
    <w:rsid w:val="00F00491"/>
    <w:rsid w:val="00F040EF"/>
    <w:rsid w:val="00F04540"/>
    <w:rsid w:val="00F06485"/>
    <w:rsid w:val="00F06FB3"/>
    <w:rsid w:val="00F16CA7"/>
    <w:rsid w:val="00F22AFC"/>
    <w:rsid w:val="00F30D2A"/>
    <w:rsid w:val="00F3176A"/>
    <w:rsid w:val="00F401FE"/>
    <w:rsid w:val="00F578B7"/>
    <w:rsid w:val="00F62F70"/>
    <w:rsid w:val="00F63063"/>
    <w:rsid w:val="00F632D1"/>
    <w:rsid w:val="00F741A0"/>
    <w:rsid w:val="00F763A9"/>
    <w:rsid w:val="00F7686C"/>
    <w:rsid w:val="00F77739"/>
    <w:rsid w:val="00F82E65"/>
    <w:rsid w:val="00F83D14"/>
    <w:rsid w:val="00F866C1"/>
    <w:rsid w:val="00F96088"/>
    <w:rsid w:val="00FA16FF"/>
    <w:rsid w:val="00FA78A9"/>
    <w:rsid w:val="00FB2C99"/>
    <w:rsid w:val="00FB6C6C"/>
    <w:rsid w:val="00FC2949"/>
    <w:rsid w:val="00FC5CFA"/>
    <w:rsid w:val="00FC6B40"/>
    <w:rsid w:val="00FD09BB"/>
    <w:rsid w:val="00FD0C3C"/>
    <w:rsid w:val="00FE1832"/>
    <w:rsid w:val="00FE19C6"/>
    <w:rsid w:val="00FE7262"/>
    <w:rsid w:val="00FF3B3C"/>
    <w:rsid w:val="00FF5370"/>
    <w:rsid w:val="502F7A84"/>
    <w:rsid w:val="6CA3F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63FE54"/>
  <w15:chartTrackingRefBased/>
  <w15:docId w15:val="{8B919C13-F88C-4858-9B83-AE2473E07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Default"/>
    <w:qFormat/>
    <w:pPr>
      <w:widowControl w:val="0"/>
      <w:autoSpaceDE w:val="0"/>
      <w:autoSpaceDN w:val="0"/>
      <w:adjustRightInd w:val="0"/>
    </w:pPr>
    <w:rPr>
      <w:rFonts w:ascii="Times New Roman" w:hAnsi="Times New Roman"/>
      <w:sz w:val="24"/>
      <w:szCs w:val="24"/>
      <w:lang w:val="en-CA" w:eastAsia="en-CA"/>
    </w:rPr>
  </w:style>
  <w:style w:type="paragraph" w:styleId="Heading1">
    <w:name w:val="heading 1"/>
    <w:basedOn w:val="Default"/>
    <w:next w:val="Default"/>
    <w:link w:val="Heading1Char"/>
    <w:uiPriority w:val="99"/>
    <w:qFormat/>
    <w:pPr>
      <w:outlineLvl w:val="0"/>
    </w:pPr>
    <w:rPr>
      <w:color w:val="auto"/>
    </w:rPr>
  </w:style>
  <w:style w:type="paragraph" w:styleId="Heading2">
    <w:name w:val="heading 2"/>
    <w:basedOn w:val="Normal"/>
    <w:next w:val="Normal"/>
    <w:link w:val="Heading2Char"/>
    <w:uiPriority w:val="9"/>
    <w:unhideWhenUsed/>
    <w:qFormat/>
    <w:rsid w:val="004A7D0B"/>
    <w:pPr>
      <w:keepNext/>
      <w:spacing w:before="240" w:after="60"/>
      <w:outlineLvl w:val="1"/>
    </w:pPr>
    <w:rPr>
      <w:rFonts w:ascii="Calibri Light" w:hAnsi="Calibri Light"/>
      <w:b/>
      <w:bCs/>
      <w:i/>
      <w:iCs/>
      <w:sz w:val="28"/>
      <w:szCs w:val="28"/>
    </w:rPr>
  </w:style>
  <w:style w:type="paragraph" w:styleId="Heading3">
    <w:name w:val="heading 3"/>
    <w:basedOn w:val="Default"/>
    <w:next w:val="Default"/>
    <w:link w:val="Heading3Char"/>
    <w:uiPriority w:val="99"/>
    <w:qFormat/>
    <w:pPr>
      <w:outlineLvl w:val="2"/>
    </w:pPr>
    <w:rPr>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rPr>
  </w:style>
  <w:style w:type="character" w:customStyle="1" w:styleId="Heading3Char">
    <w:name w:val="Heading 3 Char"/>
    <w:link w:val="Heading3"/>
    <w:uiPriority w:val="9"/>
    <w:semiHidden/>
    <w:locked/>
    <w:rPr>
      <w:rFonts w:ascii="Cambria" w:eastAsia="Times New Roman" w:hAnsi="Cambria" w:cs="Times New Roman"/>
      <w:b/>
      <w:bCs/>
      <w:sz w:val="26"/>
      <w:szCs w:val="26"/>
    </w:rPr>
  </w:style>
  <w:style w:type="paragraph" w:customStyle="1" w:styleId="Default">
    <w:name w:val="Default"/>
    <w:pPr>
      <w:widowControl w:val="0"/>
      <w:autoSpaceDE w:val="0"/>
      <w:autoSpaceDN w:val="0"/>
      <w:adjustRightInd w:val="0"/>
    </w:pPr>
    <w:rPr>
      <w:rFonts w:ascii="Times New Roman" w:hAnsi="Times New Roman"/>
      <w:color w:val="000000"/>
      <w:sz w:val="24"/>
      <w:szCs w:val="24"/>
      <w:lang w:val="en-CA" w:eastAsia="en-CA"/>
    </w:rPr>
  </w:style>
  <w:style w:type="paragraph" w:styleId="Title">
    <w:name w:val="Title"/>
    <w:basedOn w:val="Default"/>
    <w:next w:val="Default"/>
    <w:link w:val="TitleChar"/>
    <w:uiPriority w:val="99"/>
    <w:qFormat/>
    <w:rPr>
      <w:color w:val="auto"/>
    </w:rPr>
  </w:style>
  <w:style w:type="character" w:customStyle="1" w:styleId="TitleChar">
    <w:name w:val="Title Char"/>
    <w:link w:val="Title"/>
    <w:uiPriority w:val="10"/>
    <w:locked/>
    <w:rPr>
      <w:rFonts w:ascii="Cambria" w:eastAsia="Times New Roman" w:hAnsi="Cambria" w:cs="Times New Roman"/>
      <w:b/>
      <w:bCs/>
      <w:kern w:val="28"/>
      <w:sz w:val="32"/>
      <w:szCs w:val="32"/>
    </w:rPr>
  </w:style>
  <w:style w:type="paragraph" w:styleId="Caption">
    <w:name w:val="caption"/>
    <w:basedOn w:val="Default"/>
    <w:next w:val="Default"/>
    <w:uiPriority w:val="99"/>
    <w:qFormat/>
    <w:rPr>
      <w:color w:val="auto"/>
    </w:rPr>
  </w:style>
  <w:style w:type="table" w:styleId="TableGrid">
    <w:name w:val="Table Grid"/>
    <w:basedOn w:val="TableNormal"/>
    <w:uiPriority w:val="39"/>
    <w:rsid w:val="00E86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63CB1"/>
    <w:pPr>
      <w:tabs>
        <w:tab w:val="center" w:pos="4680"/>
        <w:tab w:val="right" w:pos="9360"/>
      </w:tabs>
    </w:pPr>
  </w:style>
  <w:style w:type="character" w:customStyle="1" w:styleId="HeaderChar">
    <w:name w:val="Header Char"/>
    <w:link w:val="Header"/>
    <w:uiPriority w:val="99"/>
    <w:rsid w:val="00463CB1"/>
    <w:rPr>
      <w:rFonts w:ascii="Times New Roman" w:hAnsi="Times New Roman"/>
      <w:sz w:val="24"/>
      <w:szCs w:val="24"/>
      <w:lang w:val="en-CA" w:eastAsia="en-CA"/>
    </w:rPr>
  </w:style>
  <w:style w:type="paragraph" w:styleId="Footer">
    <w:name w:val="footer"/>
    <w:basedOn w:val="Normal"/>
    <w:link w:val="FooterChar"/>
    <w:uiPriority w:val="99"/>
    <w:unhideWhenUsed/>
    <w:rsid w:val="00463CB1"/>
    <w:pPr>
      <w:tabs>
        <w:tab w:val="center" w:pos="4680"/>
        <w:tab w:val="right" w:pos="9360"/>
      </w:tabs>
    </w:pPr>
  </w:style>
  <w:style w:type="character" w:customStyle="1" w:styleId="FooterChar">
    <w:name w:val="Footer Char"/>
    <w:link w:val="Footer"/>
    <w:uiPriority w:val="99"/>
    <w:rsid w:val="00463CB1"/>
    <w:rPr>
      <w:rFonts w:ascii="Times New Roman" w:hAnsi="Times New Roman"/>
      <w:sz w:val="24"/>
      <w:szCs w:val="24"/>
      <w:lang w:val="en-CA" w:eastAsia="en-CA"/>
    </w:rPr>
  </w:style>
  <w:style w:type="paragraph" w:styleId="ListParagraph">
    <w:name w:val="List Paragraph"/>
    <w:basedOn w:val="Normal"/>
    <w:uiPriority w:val="34"/>
    <w:qFormat/>
    <w:rsid w:val="001F2664"/>
    <w:pPr>
      <w:widowControl/>
      <w:autoSpaceDE/>
      <w:autoSpaceDN/>
      <w:adjustRightInd/>
      <w:ind w:left="720"/>
      <w:contextualSpacing/>
    </w:pPr>
    <w:rPr>
      <w:lang w:val="en-US" w:eastAsia="en-US"/>
    </w:rPr>
  </w:style>
  <w:style w:type="character" w:customStyle="1" w:styleId="Heading2Char">
    <w:name w:val="Heading 2 Char"/>
    <w:link w:val="Heading2"/>
    <w:uiPriority w:val="9"/>
    <w:rsid w:val="004A7D0B"/>
    <w:rPr>
      <w:rFonts w:ascii="Calibri Light" w:eastAsia="Times New Roman" w:hAnsi="Calibri Light" w:cs="Times New Roman"/>
      <w:b/>
      <w:bCs/>
      <w:i/>
      <w:iCs/>
      <w:sz w:val="28"/>
      <w:szCs w:val="28"/>
      <w:lang w:val="en-CA" w:eastAsia="en-CA"/>
    </w:rPr>
  </w:style>
  <w:style w:type="paragraph" w:styleId="BalloonText">
    <w:name w:val="Balloon Text"/>
    <w:basedOn w:val="Normal"/>
    <w:link w:val="BalloonTextChar"/>
    <w:uiPriority w:val="99"/>
    <w:semiHidden/>
    <w:unhideWhenUsed/>
    <w:rsid w:val="002925F1"/>
    <w:rPr>
      <w:rFonts w:ascii="Segoe UI" w:hAnsi="Segoe UI" w:cs="Segoe UI"/>
      <w:sz w:val="18"/>
      <w:szCs w:val="18"/>
    </w:rPr>
  </w:style>
  <w:style w:type="character" w:customStyle="1" w:styleId="BalloonTextChar">
    <w:name w:val="Balloon Text Char"/>
    <w:link w:val="BalloonText"/>
    <w:uiPriority w:val="99"/>
    <w:semiHidden/>
    <w:rsid w:val="002925F1"/>
    <w:rPr>
      <w:rFonts w:ascii="Segoe UI" w:hAnsi="Segoe UI" w:cs="Segoe UI"/>
      <w:sz w:val="18"/>
      <w:szCs w:val="18"/>
      <w:lang w:val="en-CA" w:eastAsia="en-CA"/>
    </w:rPr>
  </w:style>
  <w:style w:type="character" w:styleId="Hyperlink">
    <w:name w:val="Hyperlink"/>
    <w:uiPriority w:val="99"/>
    <w:unhideWhenUsed/>
    <w:rsid w:val="008D47FB"/>
    <w:rPr>
      <w:color w:val="0563C1"/>
      <w:u w:val="single"/>
    </w:rPr>
  </w:style>
  <w:style w:type="paragraph" w:styleId="Revision">
    <w:name w:val="Revision"/>
    <w:hidden/>
    <w:uiPriority w:val="99"/>
    <w:semiHidden/>
    <w:rsid w:val="009278DC"/>
    <w:rPr>
      <w:rFonts w:ascii="Times New Roman" w:hAnsi="Times New Roman"/>
      <w:sz w:val="24"/>
      <w:szCs w:val="24"/>
      <w:lang w:val="en-CA" w:eastAsia="en-CA"/>
    </w:rPr>
  </w:style>
  <w:style w:type="character" w:styleId="FollowedHyperlink">
    <w:name w:val="FollowedHyperlink"/>
    <w:basedOn w:val="DefaultParagraphFont"/>
    <w:uiPriority w:val="99"/>
    <w:semiHidden/>
    <w:unhideWhenUsed/>
    <w:rsid w:val="00DB76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811025">
      <w:bodyDiv w:val="1"/>
      <w:marLeft w:val="0"/>
      <w:marRight w:val="0"/>
      <w:marTop w:val="0"/>
      <w:marBottom w:val="0"/>
      <w:divBdr>
        <w:top w:val="none" w:sz="0" w:space="0" w:color="auto"/>
        <w:left w:val="none" w:sz="0" w:space="0" w:color="auto"/>
        <w:bottom w:val="none" w:sz="0" w:space="0" w:color="auto"/>
        <w:right w:val="none" w:sz="0" w:space="0" w:color="auto"/>
      </w:divBdr>
    </w:div>
    <w:div w:id="1253587893">
      <w:bodyDiv w:val="1"/>
      <w:marLeft w:val="0"/>
      <w:marRight w:val="0"/>
      <w:marTop w:val="0"/>
      <w:marBottom w:val="0"/>
      <w:divBdr>
        <w:top w:val="none" w:sz="0" w:space="0" w:color="auto"/>
        <w:left w:val="none" w:sz="0" w:space="0" w:color="auto"/>
        <w:bottom w:val="none" w:sz="0" w:space="0" w:color="auto"/>
        <w:right w:val="none" w:sz="0" w:space="0" w:color="auto"/>
      </w:divBdr>
    </w:div>
    <w:div w:id="1439637702">
      <w:bodyDiv w:val="1"/>
      <w:marLeft w:val="0"/>
      <w:marRight w:val="0"/>
      <w:marTop w:val="0"/>
      <w:marBottom w:val="0"/>
      <w:divBdr>
        <w:top w:val="none" w:sz="0" w:space="0" w:color="auto"/>
        <w:left w:val="none" w:sz="0" w:space="0" w:color="auto"/>
        <w:bottom w:val="none" w:sz="0" w:space="0" w:color="auto"/>
        <w:right w:val="none" w:sz="0" w:space="0" w:color="auto"/>
      </w:divBdr>
    </w:div>
    <w:div w:id="1748771588">
      <w:bodyDiv w:val="1"/>
      <w:marLeft w:val="0"/>
      <w:marRight w:val="0"/>
      <w:marTop w:val="0"/>
      <w:marBottom w:val="0"/>
      <w:divBdr>
        <w:top w:val="none" w:sz="0" w:space="0" w:color="auto"/>
        <w:left w:val="none" w:sz="0" w:space="0" w:color="auto"/>
        <w:bottom w:val="none" w:sz="0" w:space="0" w:color="auto"/>
        <w:right w:val="none" w:sz="0" w:space="0" w:color="auto"/>
      </w:divBdr>
    </w:div>
    <w:div w:id="2024285892">
      <w:bodyDiv w:val="1"/>
      <w:marLeft w:val="0"/>
      <w:marRight w:val="0"/>
      <w:marTop w:val="0"/>
      <w:marBottom w:val="0"/>
      <w:divBdr>
        <w:top w:val="none" w:sz="0" w:space="0" w:color="auto"/>
        <w:left w:val="none" w:sz="0" w:space="0" w:color="auto"/>
        <w:bottom w:val="none" w:sz="0" w:space="0" w:color="auto"/>
        <w:right w:val="none" w:sz="0" w:space="0" w:color="auto"/>
      </w:divBdr>
    </w:div>
    <w:div w:id="202979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faiteam@sparton.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1.png"/><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</Value>
</WrappedLabelHistory>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B9229EEE5ABCA43BBFC53EDFAE53377" ma:contentTypeVersion="6" ma:contentTypeDescription="Create a new document." ma:contentTypeScope="" ma:versionID="5d839f253ee6ff032b077c31767e8708">
  <xsd:schema xmlns:xsd="http://www.w3.org/2001/XMLSchema" xmlns:xs="http://www.w3.org/2001/XMLSchema" xmlns:p="http://schemas.microsoft.com/office/2006/metadata/properties" xmlns:ns2="016555b8-fa49-48dd-9e7d-beafaf5e21a7" xmlns:ns3="1594c53d-c983-468c-8b94-28e009200f36" targetNamespace="http://schemas.microsoft.com/office/2006/metadata/properties" ma:root="true" ma:fieldsID="01584799708ca737df8f38680922e51d" ns2:_="" ns3:_="">
    <xsd:import namespace="016555b8-fa49-48dd-9e7d-beafaf5e21a7"/>
    <xsd:import namespace="1594c53d-c983-468c-8b94-28e009200f3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6555b8-fa49-48dd-9e7d-beafaf5e2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94c53d-c983-468c-8b94-28e009200f3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sisl xmlns:xsd="http://www.w3.org/2001/XMLSchema" xmlns:xsi="http://www.w3.org/2001/XMLSchema-instance" xmlns="http://www.boldonjames.com/2008/01/sie/internal/label" sislVersion="0" policy="e00e1056-1746-470e-a54c-3db76d96f382" origin="userSelected">
  <element uid="7f9d0e69-0f17-4e39-9a69-9ef05bc0b268" value=""/>
  <element uid="0f0a2ae9-890c-4e47-8c8b-206f623e5568" value=""/>
  <element uid="d600f706-ceb9-42b3-8ca7-d4eb3d055ef5" value=""/>
  <element uid="fb41f46b-5415-43cf-a570-8b096d545c76" value=""/>
</sisl>
</file>

<file path=customXml/itemProps1.xml><?xml version="1.0" encoding="utf-8"?>
<ds:datastoreItem xmlns:ds="http://schemas.openxmlformats.org/officeDocument/2006/customXml" ds:itemID="{9DA1F063-971B-4007-96A8-0699DA2DCA8D}">
  <ds:schemaRefs>
    <ds:schemaRef ds:uri="http://schemas.microsoft.com/sharepoint/v3/contenttype/forms"/>
  </ds:schemaRefs>
</ds:datastoreItem>
</file>

<file path=customXml/itemProps2.xml><?xml version="1.0" encoding="utf-8"?>
<ds:datastoreItem xmlns:ds="http://schemas.openxmlformats.org/officeDocument/2006/customXml" ds:itemID="{5EC48CAC-32A7-4996-9981-AB0ABDE91F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0A7084-067C-4358-BC18-C5F2DE1B3501}">
  <ds:schemaRefs>
    <ds:schemaRef ds:uri="http://www.w3.org/2001/XMLSchema"/>
    <ds:schemaRef ds:uri="http://www.boldonjames.com/2016/02/Classifier/internal/wrappedLabelHistory"/>
  </ds:schemaRefs>
</ds:datastoreItem>
</file>

<file path=customXml/itemProps4.xml><?xml version="1.0" encoding="utf-8"?>
<ds:datastoreItem xmlns:ds="http://schemas.openxmlformats.org/officeDocument/2006/customXml" ds:itemID="{73CCF150-B14D-43D9-9C2E-C11E0A731FD4}">
  <ds:schemaRefs>
    <ds:schemaRef ds:uri="http://schemas.openxmlformats.org/officeDocument/2006/bibliography"/>
  </ds:schemaRefs>
</ds:datastoreItem>
</file>

<file path=customXml/itemProps5.xml><?xml version="1.0" encoding="utf-8"?>
<ds:datastoreItem xmlns:ds="http://schemas.openxmlformats.org/officeDocument/2006/customXml" ds:itemID="{AEFBDEEF-96A1-4C93-B48D-2A9B09C7F7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6555b8-fa49-48dd-9e7d-beafaf5e21a7"/>
    <ds:schemaRef ds:uri="1594c53d-c983-468c-8b94-28e009200f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2AEF24C-4318-456F-9A1B-F479D7CCB58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4821</Words>
  <Characters>27483</Characters>
  <Application>Microsoft Office Word</Application>
  <DocSecurity>0</DocSecurity>
  <Lines>229</Lines>
  <Paragraphs>64</Paragraphs>
  <ScaleCrop>false</ScaleCrop>
  <Company>SPARTON CORPORATION</Company>
  <LinksUpToDate>false</LinksUpToDate>
  <CharactersWithSpaces>32240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Procurment Standard  Master Template</dc:title>
  <dc:subject/>
  <dc:creator>Steven Darmanin</dc:creator>
  <cp:keywords>[Non-CUI]</cp:keywords>
  <cp:lastModifiedBy>Cordes, Sandra</cp:lastModifiedBy>
  <cp:revision>2</cp:revision>
  <cp:lastPrinted>2019-07-15T19:06:00Z</cp:lastPrinted>
  <dcterms:created xsi:type="dcterms:W3CDTF">2026-08-06T18:31:00Z</dcterms:created>
  <dcterms:modified xsi:type="dcterms:W3CDTF">2026-08-06T18:31:00Z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85a14ace-13eb-4951-abb4-e0b953f3c619</vt:lpwstr>
  </property>
  <property fmtid="{D5CDD505-2E9C-101B-9397-08002B2CF9AE}" pid="3" name="bjSaver">
    <vt:lpwstr>H8HNZchCbfsU6XF6k2pUO2kDbHfI56KA</vt:lpwstr>
  </property>
  <property fmtid="{D5CDD505-2E9C-101B-9397-08002B2CF9AE}" pid="4" name="bjDocumentLabelXML">
    <vt:lpwstr>&lt;?xml version="1.0" encoding="us-ascii"?&gt;&lt;sisl xmlns:xsd="http://www.w3.org/2001/XMLSchema" xmlns:xsi="http://www.w3.org/2001/XMLSchema-instance" sislVersion="0" policy="e00e1056-1746-470e-a54c-3db76d96f382" origin="userSelected" xmlns="http://www.boldonj</vt:lpwstr>
  </property>
  <property fmtid="{D5CDD505-2E9C-101B-9397-08002B2CF9AE}" pid="5" name="bjDocumentLabelXML-0">
    <vt:lpwstr>ames.com/2008/01/sie/internal/label"&gt;&lt;element uid="7f9d0e69-0f17-4e39-9a69-9ef05bc0b268" value="" /&gt;&lt;element uid="0f0a2ae9-890c-4e47-8c8b-206f623e5568" value="" /&gt;&lt;element uid="d600f706-ceb9-42b3-8ca7-d4eb3d055ef5" value="" /&gt;&lt;element uid="fb41f46b-5415-4</vt:lpwstr>
  </property>
  <property fmtid="{D5CDD505-2E9C-101B-9397-08002B2CF9AE}" pid="6" name="bjDocumentLabelXML-1">
    <vt:lpwstr>3cf-a570-8b096d545c76" value="" /&gt;&lt;/sisl&gt;</vt:lpwstr>
  </property>
  <property fmtid="{D5CDD505-2E9C-101B-9397-08002B2CF9AE}" pid="7" name="bjClsUserRVM">
    <vt:lpwstr>[]</vt:lpwstr>
  </property>
  <property fmtid="{D5CDD505-2E9C-101B-9397-08002B2CF9AE}" pid="8" name="bjLabelHistoryID">
    <vt:lpwstr>{480A7084-067C-4358-BC18-C5F2DE1B3501}</vt:lpwstr>
  </property>
  <property fmtid="{D5CDD505-2E9C-101B-9397-08002B2CF9AE}" pid="9" name="bjDocumentSecurityLabel">
    <vt:lpwstr>Non-CUI | Sparton DeLeon Springs Proprietary</vt:lpwstr>
  </property>
  <property fmtid="{D5CDD505-2E9C-101B-9397-08002B2CF9AE}" pid="10" name="bjHeaderBothDocProperty">
    <vt:lpwstr>Sparton DeLeon Springs LLC Proprietary</vt:lpwstr>
  </property>
  <property fmtid="{D5CDD505-2E9C-101B-9397-08002B2CF9AE}" pid="11" name="bjHeaderFirstPageDocProperty">
    <vt:lpwstr>Sparton DeLeon Springs LLC Proprietary</vt:lpwstr>
  </property>
  <property fmtid="{D5CDD505-2E9C-101B-9397-08002B2CF9AE}" pid="12" name="bjHeaderEvenPageDocProperty">
    <vt:lpwstr>Sparton DeLeon Springs LLC Proprietary</vt:lpwstr>
  </property>
  <property fmtid="{D5CDD505-2E9C-101B-9397-08002B2CF9AE}" pid="13" name="ContentTypeId">
    <vt:lpwstr>0x0101004B9229EEE5ABCA43BBFC53EDFAE53377</vt:lpwstr>
  </property>
</Properties>
</file>