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DD65" w14:textId="77777777" w:rsidR="002A5425" w:rsidRDefault="002A5425" w:rsidP="00FD397A">
      <w:pPr>
        <w:pStyle w:val="header-lead"/>
        <w:spacing w:before="40"/>
        <w:ind w:left="0"/>
        <w:jc w:val="left"/>
        <w:rPr>
          <w:caps/>
        </w:rPr>
      </w:pPr>
    </w:p>
    <w:p w14:paraId="6D26F870" w14:textId="2030BF0E" w:rsidR="00657D99" w:rsidRDefault="005674F3" w:rsidP="005901CF">
      <w:pPr>
        <w:pStyle w:val="normal-header"/>
        <w:ind w:firstLine="0"/>
        <w:rPr>
          <w:b/>
          <w:caps/>
        </w:rPr>
      </w:pPr>
      <w:r w:rsidRPr="005674F3">
        <w:rPr>
          <w:b/>
          <w:caps/>
        </w:rPr>
        <w:t>Felkészülés az új kihívásokra, kamera beszerzés a Cinesuper KFt-nél</w:t>
      </w:r>
    </w:p>
    <w:p w14:paraId="66781475" w14:textId="77777777" w:rsidR="005674F3" w:rsidRDefault="005674F3" w:rsidP="005901CF">
      <w:pPr>
        <w:pStyle w:val="normal-header"/>
        <w:ind w:firstLine="0"/>
      </w:pPr>
    </w:p>
    <w:p w14:paraId="0B15C6D1" w14:textId="77777777" w:rsidR="002A5425" w:rsidRPr="002A5425" w:rsidRDefault="002A5425" w:rsidP="002A5425">
      <w:pPr>
        <w:pStyle w:val="normal-header"/>
        <w:ind w:firstLine="0"/>
        <w:rPr>
          <w:rFonts w:cs="Arial"/>
          <w:iCs/>
          <w:color w:val="000000"/>
          <w:szCs w:val="20"/>
        </w:rPr>
      </w:pPr>
      <w:r w:rsidRPr="002A5425">
        <w:rPr>
          <w:rFonts w:cs="Arial"/>
          <w:iCs/>
          <w:color w:val="000000"/>
          <w:szCs w:val="20"/>
        </w:rPr>
        <w:t>A projekt alapadatai:</w:t>
      </w:r>
    </w:p>
    <w:p w14:paraId="10FC5D5A" w14:textId="520AC190" w:rsidR="00906A11" w:rsidRDefault="00906A11" w:rsidP="002A5425">
      <w:pPr>
        <w:pStyle w:val="normal-header"/>
        <w:ind w:firstLine="0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 xml:space="preserve">Kedvezményezett neve: </w:t>
      </w:r>
      <w:r w:rsidR="005674F3" w:rsidRPr="005674F3">
        <w:rPr>
          <w:rFonts w:cs="Arial"/>
          <w:iCs/>
          <w:color w:val="000000"/>
          <w:szCs w:val="20"/>
        </w:rPr>
        <w:t>CineSuper K</w:t>
      </w:r>
      <w:r w:rsidRPr="00536938">
        <w:rPr>
          <w:rFonts w:cs="Arial"/>
          <w:iCs/>
          <w:color w:val="000000"/>
          <w:szCs w:val="20"/>
        </w:rPr>
        <w:t>ft.</w:t>
      </w:r>
    </w:p>
    <w:p w14:paraId="5D790994" w14:textId="44A4BBF0" w:rsidR="002A5425" w:rsidRPr="002A5425" w:rsidRDefault="002A5425" w:rsidP="002A5425">
      <w:pPr>
        <w:pStyle w:val="normal-header"/>
        <w:ind w:firstLine="0"/>
        <w:rPr>
          <w:rFonts w:cs="Arial"/>
          <w:iCs/>
          <w:color w:val="000000"/>
          <w:szCs w:val="20"/>
        </w:rPr>
      </w:pPr>
      <w:r w:rsidRPr="002A5425">
        <w:rPr>
          <w:rFonts w:cs="Arial"/>
          <w:iCs/>
          <w:color w:val="000000"/>
          <w:szCs w:val="20"/>
        </w:rPr>
        <w:t xml:space="preserve">Projekt azonosító: </w:t>
      </w:r>
      <w:r w:rsidR="005674F3" w:rsidRPr="005674F3">
        <w:rPr>
          <w:rFonts w:cs="Arial"/>
          <w:iCs/>
          <w:color w:val="000000"/>
          <w:szCs w:val="20"/>
        </w:rPr>
        <w:t>GINOP-1.2.3-8-3-4-16-2017-01156</w:t>
      </w:r>
    </w:p>
    <w:p w14:paraId="077161D0" w14:textId="1821D95B" w:rsidR="002A5425" w:rsidRDefault="002A5425" w:rsidP="002A5425">
      <w:pPr>
        <w:pStyle w:val="normal-header"/>
        <w:ind w:firstLine="0"/>
        <w:rPr>
          <w:rFonts w:cs="Arial"/>
          <w:iCs/>
          <w:color w:val="000000"/>
          <w:szCs w:val="20"/>
        </w:rPr>
      </w:pPr>
      <w:r w:rsidRPr="002A5425">
        <w:rPr>
          <w:rFonts w:cs="Arial"/>
          <w:iCs/>
          <w:color w:val="000000"/>
          <w:szCs w:val="20"/>
        </w:rPr>
        <w:t xml:space="preserve">Igényelt támogatás: </w:t>
      </w:r>
      <w:r w:rsidR="005674F3" w:rsidRPr="005674F3">
        <w:rPr>
          <w:rFonts w:cs="Arial"/>
          <w:iCs/>
          <w:color w:val="000000"/>
          <w:szCs w:val="20"/>
        </w:rPr>
        <w:t>41 575 631</w:t>
      </w:r>
      <w:r w:rsidRPr="002A5425">
        <w:rPr>
          <w:rFonts w:cs="Arial"/>
          <w:iCs/>
          <w:color w:val="000000"/>
          <w:szCs w:val="20"/>
        </w:rPr>
        <w:t xml:space="preserve"> Ft</w:t>
      </w:r>
    </w:p>
    <w:p w14:paraId="23C22362" w14:textId="4269935A" w:rsidR="002A5425" w:rsidRPr="002A5425" w:rsidRDefault="002A5425" w:rsidP="002A5425">
      <w:pPr>
        <w:pStyle w:val="normal-header"/>
        <w:ind w:firstLine="0"/>
        <w:rPr>
          <w:rFonts w:cs="Arial"/>
          <w:iCs/>
          <w:color w:val="000000"/>
          <w:szCs w:val="20"/>
        </w:rPr>
      </w:pPr>
      <w:r w:rsidRPr="002A5425">
        <w:rPr>
          <w:rFonts w:cs="Arial"/>
          <w:iCs/>
          <w:color w:val="000000"/>
          <w:szCs w:val="20"/>
        </w:rPr>
        <w:t>Támogatás mértéke:</w:t>
      </w:r>
      <w:r w:rsidR="005674F3">
        <w:rPr>
          <w:rFonts w:cs="Arial"/>
          <w:iCs/>
          <w:color w:val="000000"/>
          <w:szCs w:val="20"/>
        </w:rPr>
        <w:t xml:space="preserve"> </w:t>
      </w:r>
      <w:r w:rsidR="005674F3" w:rsidRPr="005674F3">
        <w:rPr>
          <w:rFonts w:cs="Arial"/>
          <w:iCs/>
          <w:color w:val="000000"/>
          <w:szCs w:val="20"/>
        </w:rPr>
        <w:t>29,999999</w:t>
      </w:r>
      <w:r w:rsidR="005674F3">
        <w:rPr>
          <w:rFonts w:cs="Arial"/>
          <w:iCs/>
          <w:color w:val="000000"/>
          <w:szCs w:val="20"/>
        </w:rPr>
        <w:t xml:space="preserve"> </w:t>
      </w:r>
      <w:r w:rsidRPr="002A5425">
        <w:rPr>
          <w:rFonts w:cs="Arial"/>
          <w:iCs/>
          <w:color w:val="000000"/>
          <w:szCs w:val="20"/>
        </w:rPr>
        <w:t>%</w:t>
      </w:r>
    </w:p>
    <w:p w14:paraId="69D430A1" w14:textId="462FDB78" w:rsidR="002A5425" w:rsidRPr="002A5425" w:rsidRDefault="002A5425" w:rsidP="002A5425">
      <w:pPr>
        <w:pStyle w:val="normal-header"/>
        <w:ind w:firstLine="0"/>
        <w:rPr>
          <w:rFonts w:cs="Arial"/>
          <w:iCs/>
          <w:color w:val="000000"/>
          <w:szCs w:val="20"/>
        </w:rPr>
      </w:pPr>
      <w:r w:rsidRPr="002A5425">
        <w:rPr>
          <w:rFonts w:cs="Arial"/>
          <w:iCs/>
          <w:color w:val="000000"/>
          <w:szCs w:val="20"/>
        </w:rPr>
        <w:t xml:space="preserve">A projekt költségvetése: </w:t>
      </w:r>
      <w:r w:rsidR="005674F3" w:rsidRPr="005674F3">
        <w:rPr>
          <w:rFonts w:cs="Arial"/>
          <w:iCs/>
          <w:color w:val="000000"/>
          <w:szCs w:val="20"/>
        </w:rPr>
        <w:t>138 585</w:t>
      </w:r>
      <w:r w:rsidR="005674F3">
        <w:rPr>
          <w:rFonts w:cs="Arial"/>
          <w:iCs/>
          <w:color w:val="000000"/>
          <w:szCs w:val="20"/>
        </w:rPr>
        <w:t> </w:t>
      </w:r>
      <w:r w:rsidR="005674F3" w:rsidRPr="005674F3">
        <w:rPr>
          <w:rFonts w:cs="Arial"/>
          <w:iCs/>
          <w:color w:val="000000"/>
          <w:szCs w:val="20"/>
        </w:rPr>
        <w:t>439</w:t>
      </w:r>
      <w:r w:rsidR="005674F3">
        <w:rPr>
          <w:rFonts w:cs="Arial"/>
          <w:iCs/>
          <w:color w:val="000000"/>
          <w:szCs w:val="20"/>
        </w:rPr>
        <w:t xml:space="preserve"> </w:t>
      </w:r>
      <w:r w:rsidRPr="002A5425">
        <w:rPr>
          <w:rFonts w:cs="Arial"/>
          <w:iCs/>
          <w:color w:val="000000"/>
          <w:szCs w:val="20"/>
        </w:rPr>
        <w:t>Ft</w:t>
      </w:r>
    </w:p>
    <w:p w14:paraId="0C5A7C04" w14:textId="0ABED877" w:rsidR="002A5425" w:rsidRPr="002A5425" w:rsidRDefault="002A5425" w:rsidP="002A5425">
      <w:pPr>
        <w:pStyle w:val="normal-header"/>
        <w:ind w:firstLine="0"/>
        <w:rPr>
          <w:rFonts w:cs="Arial"/>
          <w:iCs/>
          <w:color w:val="000000"/>
          <w:szCs w:val="20"/>
        </w:rPr>
      </w:pPr>
      <w:r w:rsidRPr="002A5425">
        <w:rPr>
          <w:rFonts w:cs="Arial"/>
          <w:iCs/>
          <w:color w:val="000000"/>
          <w:szCs w:val="20"/>
        </w:rPr>
        <w:t>Projekt t</w:t>
      </w:r>
      <w:r w:rsidR="00851E7C">
        <w:rPr>
          <w:rFonts w:cs="Arial"/>
          <w:iCs/>
          <w:color w:val="000000"/>
          <w:szCs w:val="20"/>
        </w:rPr>
        <w:t>ényleges</w:t>
      </w:r>
      <w:r w:rsidRPr="002A5425">
        <w:rPr>
          <w:rFonts w:cs="Arial"/>
          <w:iCs/>
          <w:color w:val="000000"/>
          <w:szCs w:val="20"/>
        </w:rPr>
        <w:t xml:space="preserve"> befejezése: </w:t>
      </w:r>
      <w:r w:rsidR="005674F3" w:rsidRPr="005674F3">
        <w:rPr>
          <w:rFonts w:cs="Arial"/>
          <w:iCs/>
          <w:color w:val="000000"/>
          <w:szCs w:val="20"/>
        </w:rPr>
        <w:t>2019.09.01.</w:t>
      </w:r>
    </w:p>
    <w:p w14:paraId="06544BAC" w14:textId="77777777" w:rsidR="00657D99" w:rsidRDefault="00657D99" w:rsidP="005901CF">
      <w:pPr>
        <w:pStyle w:val="normal-header"/>
        <w:ind w:firstLine="0"/>
      </w:pPr>
    </w:p>
    <w:p w14:paraId="6AE7AB05" w14:textId="77777777" w:rsidR="00F35C7B" w:rsidRDefault="00CA5ADE" w:rsidP="00D755C0">
      <w:pPr>
        <w:pStyle w:val="normal-header"/>
        <w:ind w:firstLine="0"/>
        <w:rPr>
          <w:b/>
        </w:rPr>
      </w:pPr>
      <w:r w:rsidRPr="00CA5ADE">
        <w:rPr>
          <w:rFonts w:cs="Arial"/>
          <w:iCs/>
          <w:color w:val="000000"/>
          <w:szCs w:val="20"/>
        </w:rPr>
        <w:t>Projekt bemutatás:</w:t>
      </w:r>
    </w:p>
    <w:p w14:paraId="149E3C27" w14:textId="08500A2E" w:rsidR="00F35C7B" w:rsidRDefault="009058A8" w:rsidP="002B29F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 xml:space="preserve">Uniós támogatásból valósult meg a Cinesuper Kft. kapacitásbővítő beruházási projektje Hevesen, a Széchenyi 2020 keretében. A </w:t>
      </w:r>
      <w:r w:rsidRPr="009058A8">
        <w:rPr>
          <w:rFonts w:cs="Arial"/>
          <w:iCs/>
          <w:color w:val="000000"/>
          <w:szCs w:val="20"/>
        </w:rPr>
        <w:t>138 585 439 Ft</w:t>
      </w:r>
      <w:r>
        <w:rPr>
          <w:rFonts w:cs="Arial"/>
          <w:iCs/>
          <w:color w:val="000000"/>
          <w:szCs w:val="20"/>
        </w:rPr>
        <w:t xml:space="preserve"> összköltségvetésű projekt során filmforgatáshoz szükséges eszközök, képfelvevők, kamerák és azok tartozékai kerültek beszerzésre. Fejlesztésünk célja volt egy olyan modern filmes eszközpark beszerzése, amellyel a külföldi piacok irányába is versenyképes szolgáltatást tudunk nyújtani</w:t>
      </w:r>
      <w:r>
        <w:rPr>
          <w:rFonts w:cs="Arial"/>
          <w:iCs/>
          <w:color w:val="000000"/>
          <w:szCs w:val="20"/>
        </w:rPr>
        <w:tab/>
        <w:t>.</w:t>
      </w:r>
    </w:p>
    <w:p w14:paraId="15765B8B" w14:textId="77777777" w:rsidR="00F35C7B" w:rsidRDefault="00F35C7B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14:paraId="78A29FE3" w14:textId="77777777" w:rsidR="00657D99" w:rsidRPr="00606708" w:rsidRDefault="00657D99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  <w:szCs w:val="20"/>
        </w:rPr>
      </w:pPr>
      <w:r w:rsidRPr="00606708">
        <w:rPr>
          <w:rFonts w:cs="Arial"/>
          <w:b/>
          <w:bCs/>
          <w:iCs/>
          <w:color w:val="000000"/>
          <w:szCs w:val="20"/>
        </w:rPr>
        <w:t>További információ kérhető:</w:t>
      </w:r>
    </w:p>
    <w:p w14:paraId="11DCB0BE" w14:textId="2492CD34" w:rsidR="00F35C7B" w:rsidRPr="00F35C7B" w:rsidRDefault="00744914" w:rsidP="0074491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 w:rsidRPr="00744914">
        <w:rPr>
          <w:rFonts w:cs="Arial"/>
          <w:iCs/>
          <w:color w:val="000000"/>
          <w:szCs w:val="20"/>
        </w:rPr>
        <w:t>CineSuper</w:t>
      </w:r>
      <w:r w:rsidR="00F35C7B" w:rsidRPr="00F35C7B">
        <w:rPr>
          <w:rFonts w:cs="Arial"/>
          <w:iCs/>
          <w:color w:val="000000"/>
          <w:szCs w:val="20"/>
        </w:rPr>
        <w:t xml:space="preserve"> Kft.</w:t>
      </w:r>
    </w:p>
    <w:p w14:paraId="5A752471" w14:textId="353D9BD5" w:rsidR="00657D99" w:rsidRDefault="00F35C7B" w:rsidP="00F35C7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 w:rsidRPr="00F35C7B">
        <w:rPr>
          <w:rFonts w:cs="Arial"/>
          <w:iCs/>
          <w:color w:val="000000"/>
          <w:szCs w:val="20"/>
        </w:rPr>
        <w:t xml:space="preserve">Elérhetőség: </w:t>
      </w:r>
      <w:r w:rsidR="00744914" w:rsidRPr="00744914">
        <w:rPr>
          <w:rStyle w:val="Hiperhivatkozs"/>
          <w:rFonts w:cs="Arial"/>
          <w:iCs/>
          <w:szCs w:val="20"/>
        </w:rPr>
        <w:t>zoltan.martonffy@cinesuper.hu</w:t>
      </w:r>
    </w:p>
    <w:p w14:paraId="5B03DE76" w14:textId="77777777" w:rsidR="00F35C7B" w:rsidRDefault="00F35C7B" w:rsidP="00F35C7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14:paraId="3E7A45C9" w14:textId="77777777" w:rsidR="002A5425" w:rsidRPr="002A5425" w:rsidRDefault="002A5425" w:rsidP="002A54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 w:rsidRPr="002A5425">
        <w:rPr>
          <w:rFonts w:cs="Arial"/>
          <w:iCs/>
          <w:color w:val="000000"/>
          <w:szCs w:val="20"/>
        </w:rPr>
        <w:t>A projekt megvalósulásának helyszíne:</w:t>
      </w:r>
    </w:p>
    <w:p w14:paraId="01992334" w14:textId="77777777" w:rsidR="00744914" w:rsidRDefault="00744914" w:rsidP="002A54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 w:rsidRPr="00744914">
        <w:rPr>
          <w:rFonts w:cs="Arial"/>
          <w:iCs/>
          <w:color w:val="000000"/>
          <w:szCs w:val="20"/>
        </w:rPr>
        <w:t>3100 Salgótarján, Ruhagyári utca 32, hrsz.: 2974/2</w:t>
      </w:r>
      <w:r w:rsidRPr="00744914">
        <w:rPr>
          <w:rFonts w:cs="Arial"/>
          <w:iCs/>
          <w:color w:val="000000"/>
          <w:szCs w:val="20"/>
        </w:rPr>
        <w:t xml:space="preserve"> </w:t>
      </w:r>
    </w:p>
    <w:p w14:paraId="27014050" w14:textId="3B9104CD" w:rsidR="002A5425" w:rsidRPr="002A5425" w:rsidRDefault="002A5425" w:rsidP="002A54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 w:rsidRPr="002A5425">
        <w:rPr>
          <w:rFonts w:cs="Arial"/>
          <w:iCs/>
          <w:color w:val="000000"/>
          <w:szCs w:val="20"/>
        </w:rPr>
        <w:t>A projekt a következő közreműködő sz</w:t>
      </w:r>
      <w:r>
        <w:rPr>
          <w:rFonts w:cs="Arial"/>
          <w:iCs/>
          <w:color w:val="000000"/>
          <w:szCs w:val="20"/>
        </w:rPr>
        <w:t>ervezetek támogatásával valósul</w:t>
      </w:r>
      <w:r w:rsidR="00341192">
        <w:rPr>
          <w:rFonts w:cs="Arial"/>
          <w:iCs/>
          <w:color w:val="000000"/>
          <w:szCs w:val="20"/>
        </w:rPr>
        <w:t>t</w:t>
      </w:r>
      <w:r w:rsidRPr="002A5425">
        <w:rPr>
          <w:rFonts w:cs="Arial"/>
          <w:iCs/>
          <w:color w:val="000000"/>
          <w:szCs w:val="20"/>
        </w:rPr>
        <w:t xml:space="preserve"> meg:</w:t>
      </w:r>
    </w:p>
    <w:p w14:paraId="760D0BA9" w14:textId="77777777" w:rsidR="002A5425" w:rsidRDefault="002A5425" w:rsidP="002A54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14:paraId="6D8540FC" w14:textId="77777777" w:rsidR="002A5425" w:rsidRPr="002A5425" w:rsidRDefault="002A5425" w:rsidP="002A54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>Pénzügym</w:t>
      </w:r>
      <w:r w:rsidRPr="002A5425">
        <w:rPr>
          <w:rFonts w:cs="Arial"/>
          <w:iCs/>
          <w:color w:val="000000"/>
          <w:szCs w:val="20"/>
        </w:rPr>
        <w:t>inisztérium</w:t>
      </w:r>
    </w:p>
    <w:p w14:paraId="2C1B07A6" w14:textId="77777777" w:rsidR="002A5425" w:rsidRPr="002A5425" w:rsidRDefault="002A5425" w:rsidP="002A54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 w:rsidRPr="002A5425">
        <w:rPr>
          <w:rFonts w:cs="Arial"/>
          <w:iCs/>
          <w:color w:val="000000"/>
          <w:szCs w:val="20"/>
        </w:rPr>
        <w:t>Cím: 1539 Budapest, Postafiók 684</w:t>
      </w:r>
    </w:p>
    <w:p w14:paraId="240127C6" w14:textId="77777777" w:rsidR="002A5425" w:rsidRPr="002A5425" w:rsidRDefault="002A5425" w:rsidP="002A54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 w:rsidRPr="002A5425">
        <w:rPr>
          <w:rFonts w:cs="Arial"/>
          <w:iCs/>
          <w:color w:val="000000"/>
          <w:szCs w:val="20"/>
        </w:rPr>
        <w:t xml:space="preserve">E-mail: gazdasagfejlesztes@pm.gov.hu </w:t>
      </w:r>
    </w:p>
    <w:p w14:paraId="5B5FA0CF" w14:textId="77777777" w:rsidR="002A5425" w:rsidRPr="002A5425" w:rsidRDefault="002A5425" w:rsidP="002A54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 w:rsidRPr="002A5425">
        <w:rPr>
          <w:rFonts w:cs="Arial"/>
          <w:iCs/>
          <w:color w:val="000000"/>
          <w:szCs w:val="20"/>
        </w:rPr>
        <w:t xml:space="preserve">Infovonal: 06 40 200-617 </w:t>
      </w:r>
    </w:p>
    <w:p w14:paraId="7EA902C8" w14:textId="77777777" w:rsidR="002A5425" w:rsidRDefault="002A5425" w:rsidP="002A54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 w:rsidRPr="002A5425">
        <w:rPr>
          <w:rFonts w:cs="Arial"/>
          <w:iCs/>
          <w:color w:val="000000"/>
          <w:szCs w:val="20"/>
        </w:rPr>
        <w:t xml:space="preserve">Honlap: </w:t>
      </w:r>
      <w:hyperlink r:id="rId6" w:history="1">
        <w:r w:rsidRPr="00362600">
          <w:rPr>
            <w:rStyle w:val="Hiperhivatkozs"/>
            <w:rFonts w:cs="Arial"/>
            <w:iCs/>
            <w:szCs w:val="20"/>
          </w:rPr>
          <w:t>www.palyazat.gov.hu</w:t>
        </w:r>
      </w:hyperlink>
      <w:r>
        <w:rPr>
          <w:rFonts w:cs="Arial"/>
          <w:iCs/>
          <w:color w:val="000000"/>
          <w:szCs w:val="20"/>
        </w:rPr>
        <w:t xml:space="preserve"> </w:t>
      </w:r>
    </w:p>
    <w:p w14:paraId="6DF0735D" w14:textId="77777777" w:rsidR="007B2CF3" w:rsidRDefault="007B2CF3" w:rsidP="007B2CF3">
      <w:pPr>
        <w:rPr>
          <w:rFonts w:cs="Arial"/>
          <w:szCs w:val="20"/>
        </w:rPr>
      </w:pPr>
    </w:p>
    <w:p w14:paraId="17A833C4" w14:textId="10AD6938" w:rsidR="007B2CF3" w:rsidRPr="007B2CF3" w:rsidRDefault="007B2CF3" w:rsidP="007B2CF3">
      <w:pPr>
        <w:rPr>
          <w:rFonts w:cs="Arial"/>
          <w:iCs/>
          <w:color w:val="000000"/>
          <w:szCs w:val="20"/>
        </w:rPr>
      </w:pPr>
      <w:r w:rsidRPr="007B2CF3">
        <w:rPr>
          <w:rFonts w:cs="Arial"/>
          <w:iCs/>
          <w:color w:val="000000"/>
          <w:szCs w:val="20"/>
        </w:rPr>
        <w:t xml:space="preserve">A </w:t>
      </w:r>
      <w:r w:rsidR="00744914" w:rsidRPr="005674F3">
        <w:rPr>
          <w:rFonts w:cs="Arial"/>
          <w:iCs/>
          <w:color w:val="000000"/>
          <w:szCs w:val="20"/>
        </w:rPr>
        <w:t>GINOP-1.2.3-8-3-4-16-2017-01156</w:t>
      </w:r>
      <w:r w:rsidR="00744914">
        <w:rPr>
          <w:rFonts w:cs="Arial"/>
          <w:iCs/>
          <w:color w:val="000000"/>
          <w:szCs w:val="20"/>
        </w:rPr>
        <w:t xml:space="preserve"> </w:t>
      </w:r>
      <w:r w:rsidRPr="007B2CF3">
        <w:rPr>
          <w:rFonts w:cs="Arial"/>
          <w:iCs/>
          <w:color w:val="000000"/>
          <w:szCs w:val="20"/>
        </w:rPr>
        <w:t xml:space="preserve">azonosító számú, </w:t>
      </w:r>
      <w:r w:rsidR="00744914" w:rsidRPr="00744914">
        <w:rPr>
          <w:rFonts w:cs="Arial"/>
          <w:iCs/>
          <w:color w:val="000000"/>
          <w:szCs w:val="20"/>
        </w:rPr>
        <w:t>Felkészülés az új kihívásokra, kamera beszerzés a Cinesuper KFt-nél</w:t>
      </w:r>
      <w:r w:rsidR="00744914">
        <w:rPr>
          <w:rFonts w:cs="Arial"/>
          <w:iCs/>
          <w:color w:val="000000"/>
          <w:szCs w:val="20"/>
        </w:rPr>
        <w:t xml:space="preserve"> </w:t>
      </w:r>
      <w:r w:rsidRPr="007B2CF3">
        <w:rPr>
          <w:rFonts w:cs="Arial"/>
          <w:iCs/>
          <w:color w:val="000000"/>
          <w:szCs w:val="20"/>
        </w:rPr>
        <w:t>című projekt az Európai Unió társfinanszírozásával valósult meg.</w:t>
      </w:r>
    </w:p>
    <w:sectPr w:rsidR="007B2CF3" w:rsidRPr="007B2CF3" w:rsidSect="006734FC">
      <w:headerReference w:type="default" r:id="rId7"/>
      <w:footerReference w:type="default" r:id="rId8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18F9" w14:textId="77777777" w:rsidR="00303A9A" w:rsidRDefault="00303A9A" w:rsidP="00AB4900">
      <w:pPr>
        <w:spacing w:after="0" w:line="240" w:lineRule="auto"/>
      </w:pPr>
      <w:r>
        <w:separator/>
      </w:r>
    </w:p>
  </w:endnote>
  <w:endnote w:type="continuationSeparator" w:id="0">
    <w:p w14:paraId="5176BA47" w14:textId="77777777" w:rsidR="00303A9A" w:rsidRDefault="00303A9A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AE04" w14:textId="77777777" w:rsidR="00657D99" w:rsidRDefault="00657D99">
    <w:pPr>
      <w:pStyle w:val="llb"/>
    </w:pPr>
  </w:p>
  <w:p w14:paraId="1837A387" w14:textId="77777777" w:rsidR="00657D99" w:rsidRDefault="00657D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8734" w14:textId="77777777" w:rsidR="00303A9A" w:rsidRDefault="00303A9A" w:rsidP="00AB4900">
      <w:pPr>
        <w:spacing w:after="0" w:line="240" w:lineRule="auto"/>
      </w:pPr>
      <w:r>
        <w:separator/>
      </w:r>
    </w:p>
  </w:footnote>
  <w:footnote w:type="continuationSeparator" w:id="0">
    <w:p w14:paraId="70BE255C" w14:textId="77777777" w:rsidR="00303A9A" w:rsidRDefault="00303A9A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C63E" w14:textId="77777777" w:rsidR="00657D99" w:rsidRDefault="00DD184A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5A630273" wp14:editId="2361EA8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9770" cy="2239010"/>
          <wp:effectExtent l="0" t="0" r="0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23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F2FA9" w14:textId="77777777" w:rsidR="00657D99" w:rsidRDefault="00657D99" w:rsidP="00B50ED9">
    <w:pPr>
      <w:pStyle w:val="lfej"/>
      <w:ind w:left="1701"/>
    </w:pPr>
  </w:p>
  <w:p w14:paraId="7074390A" w14:textId="77777777" w:rsidR="00657D99" w:rsidRDefault="00657D99" w:rsidP="00B50ED9">
    <w:pPr>
      <w:pStyle w:val="lfej"/>
      <w:ind w:left="1701"/>
    </w:pPr>
  </w:p>
  <w:p w14:paraId="35BD1BE3" w14:textId="77777777" w:rsidR="00657D99" w:rsidRDefault="00657D99" w:rsidP="00B50ED9">
    <w:pPr>
      <w:pStyle w:val="lfej"/>
      <w:ind w:left="1701"/>
    </w:pPr>
  </w:p>
  <w:p w14:paraId="32E392A1" w14:textId="77777777" w:rsidR="00657D99" w:rsidRDefault="00657D99" w:rsidP="00B50ED9">
    <w:pPr>
      <w:pStyle w:val="lfej"/>
      <w:ind w:left="1701"/>
    </w:pPr>
  </w:p>
  <w:p w14:paraId="5F7D090C" w14:textId="77777777" w:rsidR="00657D99" w:rsidRDefault="00657D99" w:rsidP="00B50ED9">
    <w:pPr>
      <w:pStyle w:val="lfej"/>
      <w:ind w:left="1701"/>
    </w:pPr>
  </w:p>
  <w:p w14:paraId="5AD0F40A" w14:textId="77777777" w:rsidR="00657D99" w:rsidRPr="00AB4900" w:rsidRDefault="00657D99" w:rsidP="00B50ED9">
    <w:pPr>
      <w:pStyle w:val="lfej"/>
      <w:ind w:left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00"/>
    <w:rsid w:val="000018FF"/>
    <w:rsid w:val="00045F17"/>
    <w:rsid w:val="000529B9"/>
    <w:rsid w:val="0006015E"/>
    <w:rsid w:val="0007531A"/>
    <w:rsid w:val="00081A6B"/>
    <w:rsid w:val="000B2CD5"/>
    <w:rsid w:val="000F4E96"/>
    <w:rsid w:val="00111913"/>
    <w:rsid w:val="00123642"/>
    <w:rsid w:val="00146ACE"/>
    <w:rsid w:val="001E6A2A"/>
    <w:rsid w:val="00232166"/>
    <w:rsid w:val="002441AB"/>
    <w:rsid w:val="00244F73"/>
    <w:rsid w:val="00265392"/>
    <w:rsid w:val="002671B8"/>
    <w:rsid w:val="00296F78"/>
    <w:rsid w:val="002A5425"/>
    <w:rsid w:val="002A6DE9"/>
    <w:rsid w:val="002B29F0"/>
    <w:rsid w:val="002D426F"/>
    <w:rsid w:val="002E1A3B"/>
    <w:rsid w:val="002F678C"/>
    <w:rsid w:val="00303A9A"/>
    <w:rsid w:val="00316890"/>
    <w:rsid w:val="00341192"/>
    <w:rsid w:val="00344C67"/>
    <w:rsid w:val="00353E8C"/>
    <w:rsid w:val="00392B1A"/>
    <w:rsid w:val="003D2DA0"/>
    <w:rsid w:val="003D5F77"/>
    <w:rsid w:val="003F1CFB"/>
    <w:rsid w:val="00407269"/>
    <w:rsid w:val="0043264E"/>
    <w:rsid w:val="004370CA"/>
    <w:rsid w:val="004C625A"/>
    <w:rsid w:val="00522599"/>
    <w:rsid w:val="00534CA2"/>
    <w:rsid w:val="00536938"/>
    <w:rsid w:val="00542842"/>
    <w:rsid w:val="005674F3"/>
    <w:rsid w:val="005901CF"/>
    <w:rsid w:val="005D030D"/>
    <w:rsid w:val="005E2EDE"/>
    <w:rsid w:val="00602A16"/>
    <w:rsid w:val="00606708"/>
    <w:rsid w:val="006264FF"/>
    <w:rsid w:val="006272D4"/>
    <w:rsid w:val="006331EF"/>
    <w:rsid w:val="00657D99"/>
    <w:rsid w:val="006610E7"/>
    <w:rsid w:val="006734FC"/>
    <w:rsid w:val="006A1E4D"/>
    <w:rsid w:val="006C0217"/>
    <w:rsid w:val="006D0ADF"/>
    <w:rsid w:val="006F0497"/>
    <w:rsid w:val="006F625B"/>
    <w:rsid w:val="0070086A"/>
    <w:rsid w:val="00744914"/>
    <w:rsid w:val="0077284E"/>
    <w:rsid w:val="0078269C"/>
    <w:rsid w:val="00787D64"/>
    <w:rsid w:val="007A6928"/>
    <w:rsid w:val="007B2CF3"/>
    <w:rsid w:val="007E2E4C"/>
    <w:rsid w:val="00816521"/>
    <w:rsid w:val="00832AFC"/>
    <w:rsid w:val="00851E7C"/>
    <w:rsid w:val="008639A6"/>
    <w:rsid w:val="0088327A"/>
    <w:rsid w:val="008B5441"/>
    <w:rsid w:val="008D34D9"/>
    <w:rsid w:val="009039F9"/>
    <w:rsid w:val="009058A8"/>
    <w:rsid w:val="00906A11"/>
    <w:rsid w:val="00922FBD"/>
    <w:rsid w:val="009B38F5"/>
    <w:rsid w:val="009C486D"/>
    <w:rsid w:val="009D2C62"/>
    <w:rsid w:val="009D5D0D"/>
    <w:rsid w:val="00A06EA7"/>
    <w:rsid w:val="00A422D2"/>
    <w:rsid w:val="00A46013"/>
    <w:rsid w:val="00A54B1C"/>
    <w:rsid w:val="00A63A25"/>
    <w:rsid w:val="00AB4900"/>
    <w:rsid w:val="00AC5B21"/>
    <w:rsid w:val="00AE2160"/>
    <w:rsid w:val="00AF04A3"/>
    <w:rsid w:val="00B50ED9"/>
    <w:rsid w:val="00BC63BE"/>
    <w:rsid w:val="00C46102"/>
    <w:rsid w:val="00C573C0"/>
    <w:rsid w:val="00C87FFB"/>
    <w:rsid w:val="00C9125A"/>
    <w:rsid w:val="00C946C0"/>
    <w:rsid w:val="00C9496E"/>
    <w:rsid w:val="00CA5ADE"/>
    <w:rsid w:val="00CB133A"/>
    <w:rsid w:val="00CC0E55"/>
    <w:rsid w:val="00D15E97"/>
    <w:rsid w:val="00D32B62"/>
    <w:rsid w:val="00D42BAB"/>
    <w:rsid w:val="00D50544"/>
    <w:rsid w:val="00D609B1"/>
    <w:rsid w:val="00D755C0"/>
    <w:rsid w:val="00DB3A9E"/>
    <w:rsid w:val="00DC0ECD"/>
    <w:rsid w:val="00DC5E5A"/>
    <w:rsid w:val="00DD184A"/>
    <w:rsid w:val="00E824DA"/>
    <w:rsid w:val="00EA2F16"/>
    <w:rsid w:val="00EA6DE9"/>
    <w:rsid w:val="00ED73C5"/>
    <w:rsid w:val="00EF53E1"/>
    <w:rsid w:val="00F11E41"/>
    <w:rsid w:val="00F22288"/>
    <w:rsid w:val="00F35C7B"/>
    <w:rsid w:val="00F46D12"/>
    <w:rsid w:val="00F57E52"/>
    <w:rsid w:val="00F62661"/>
    <w:rsid w:val="00F7138D"/>
    <w:rsid w:val="00F715C0"/>
    <w:rsid w:val="00FD397A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88B4AC"/>
  <w15:docId w15:val="{F0D43992-E418-49D3-8B4C-26C87425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3A9E"/>
    <w:pPr>
      <w:spacing w:after="200" w:line="276" w:lineRule="auto"/>
    </w:pPr>
    <w:rPr>
      <w:color w:val="404040"/>
      <w:sz w:val="2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B4900"/>
    <w:rPr>
      <w:rFonts w:cs="Times New Roman"/>
    </w:rPr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B490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F35C7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A5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lyazat.gov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éé | hh | nn</vt:lpstr>
    </vt:vector>
  </TitlesOfParts>
  <Company>MAG Zrt.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éé | hh | nn</dc:title>
  <dc:creator>Csaba</dc:creator>
  <cp:lastModifiedBy>Král Csaba</cp:lastModifiedBy>
  <cp:revision>7</cp:revision>
  <dcterms:created xsi:type="dcterms:W3CDTF">2024-09-25T13:24:00Z</dcterms:created>
  <dcterms:modified xsi:type="dcterms:W3CDTF">2026-01-23T13:20:00Z</dcterms:modified>
</cp:coreProperties>
</file>