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086D3" w14:textId="54AF16AC" w:rsidR="00DD133E" w:rsidRPr="00B65015" w:rsidRDefault="00700CAA" w:rsidP="006E03C2">
      <w:pPr>
        <w:rPr>
          <w:rFonts w:ascii="Brandon Grotesque Regular" w:hAnsi="Brandon Grotesque Regular"/>
          <w:b/>
          <w:bCs/>
          <w:sz w:val="48"/>
          <w:szCs w:val="48"/>
        </w:rPr>
      </w:pPr>
      <w:r>
        <w:rPr>
          <w:rFonts w:ascii="Brandon Grotesque Regular" w:hAnsi="Brandon Grotesque Regular"/>
          <w:b/>
          <w:bCs/>
          <w:sz w:val="48"/>
          <w:szCs w:val="48"/>
        </w:rPr>
        <w:t>Alcohol information</w:t>
      </w:r>
    </w:p>
    <w:p w14:paraId="5EF74ECF" w14:textId="77777777" w:rsidR="00DD133E" w:rsidRPr="00B65015" w:rsidRDefault="00DD133E" w:rsidP="006E03C2">
      <w:pPr>
        <w:rPr>
          <w:rFonts w:ascii="Brandon Grotesque Regular" w:hAnsi="Brandon Grotesque Regular"/>
        </w:rPr>
      </w:pPr>
    </w:p>
    <w:p w14:paraId="55614BB1" w14:textId="77777777" w:rsidR="00700CAA" w:rsidRP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This is some useful information about what constitutes a standard drink for your drink diaries, what is risky drinking and some of the benefits of cutting down.</w:t>
      </w:r>
    </w:p>
    <w:p w14:paraId="10A1B8C5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273A0D86" w14:textId="77777777" w:rsidR="00700CAA" w:rsidRPr="00700CAA" w:rsidRDefault="00700CAA" w:rsidP="00700CAA">
      <w:pPr>
        <w:rPr>
          <w:rFonts w:ascii="Brandon Grotesque Regular" w:hAnsi="Brandon Grotesque Regular"/>
          <w:b/>
          <w:bCs/>
        </w:rPr>
      </w:pPr>
      <w:r w:rsidRPr="00700CAA">
        <w:rPr>
          <w:rFonts w:ascii="Brandon Grotesque Regular" w:hAnsi="Brandon Grotesque Regular"/>
          <w:b/>
          <w:bCs/>
        </w:rPr>
        <w:t>Assessing your alcohol intake</w:t>
      </w:r>
    </w:p>
    <w:p w14:paraId="79258ABE" w14:textId="77777777" w:rsidR="00700CAA" w:rsidRP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Typical servings of alcohol tend to be considerably higher than one standard drink - this is important when calculating your daily and weekly alcohol intake - people are often surprised at how many standard drinks they actually consume.</w:t>
      </w:r>
    </w:p>
    <w:p w14:paraId="30489CA7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6CAE6F6F" w14:textId="77777777" w:rsidR="00700CAA" w:rsidRPr="00700CAA" w:rsidRDefault="00700CAA" w:rsidP="00700CAA">
      <w:pPr>
        <w:rPr>
          <w:rFonts w:ascii="Brandon Grotesque Regular" w:hAnsi="Brandon Grotesque Regular"/>
          <w:b/>
          <w:bCs/>
        </w:rPr>
      </w:pPr>
      <w:r w:rsidRPr="00700CAA">
        <w:rPr>
          <w:rFonts w:ascii="Brandon Grotesque Regular" w:hAnsi="Brandon Grotesque Regular"/>
          <w:b/>
          <w:bCs/>
        </w:rPr>
        <w:t>Lower Risk Drinking</w:t>
      </w:r>
    </w:p>
    <w:p w14:paraId="7AF5DB13" w14:textId="476760BE" w:rsid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Lower risk drinking is defined as regularly drinking no more than 10 standard drinks for men and women.</w:t>
      </w:r>
    </w:p>
    <w:p w14:paraId="63F73AE1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44E25B84" w14:textId="77777777" w:rsidR="00700CAA" w:rsidRP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 xml:space="preserve">Lower risk drinking is associated with: increased relaxation; sociability; and reduced risk of heart disease (for men over 40 and </w:t>
      </w:r>
      <w:proofErr w:type="spellStart"/>
      <w:r w:rsidRPr="00700CAA">
        <w:rPr>
          <w:rFonts w:ascii="Brandon Grotesque Regular" w:hAnsi="Brandon Grotesque Regular"/>
        </w:rPr>
        <w:t>post menopausal</w:t>
      </w:r>
      <w:proofErr w:type="spellEnd"/>
      <w:r w:rsidRPr="00700CAA">
        <w:rPr>
          <w:rFonts w:ascii="Brandon Grotesque Regular" w:hAnsi="Brandon Grotesque Regular"/>
        </w:rPr>
        <w:t xml:space="preserve"> women)</w:t>
      </w:r>
    </w:p>
    <w:p w14:paraId="3ADDBB48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67669B4F" w14:textId="77777777" w:rsidR="00700CAA" w:rsidRPr="00700CAA" w:rsidRDefault="00700CAA" w:rsidP="00700CAA">
      <w:pPr>
        <w:rPr>
          <w:rFonts w:ascii="Brandon Grotesque Regular" w:hAnsi="Brandon Grotesque Regular"/>
          <w:b/>
          <w:bCs/>
        </w:rPr>
      </w:pPr>
      <w:r w:rsidRPr="00700CAA">
        <w:rPr>
          <w:rFonts w:ascii="Brandon Grotesque Regular" w:hAnsi="Brandon Grotesque Regular"/>
          <w:b/>
          <w:bCs/>
        </w:rPr>
        <w:t>Risky Drinking</w:t>
      </w:r>
    </w:p>
    <w:p w14:paraId="666123F4" w14:textId="77777777" w:rsidR="00700CAA" w:rsidRP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Risky drinking is defined as regularly drinking 16-40 standard drinks per week for men and 10 - 28 standard drinks for women.</w:t>
      </w:r>
    </w:p>
    <w:p w14:paraId="37AD23F4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08491917" w14:textId="77777777" w:rsidR="00700CAA" w:rsidRPr="00700CAA" w:rsidRDefault="00700CAA" w:rsidP="00700CAA">
      <w:pPr>
        <w:rPr>
          <w:rFonts w:ascii="Brandon Grotesque Regular" w:hAnsi="Brandon Grotesque Regular"/>
          <w:b/>
          <w:bCs/>
        </w:rPr>
      </w:pPr>
      <w:r w:rsidRPr="00700CAA">
        <w:rPr>
          <w:rFonts w:ascii="Brandon Grotesque Regular" w:hAnsi="Brandon Grotesque Regular"/>
          <w:b/>
          <w:bCs/>
        </w:rPr>
        <w:t>Harmful Drinking</w:t>
      </w:r>
    </w:p>
    <w:p w14:paraId="77544BD6" w14:textId="1E9AAC1F" w:rsid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Harmful drinking is defined as regularly drinking 40+ standard drinks per week for men and 28+ standard drinks for women.</w:t>
      </w:r>
    </w:p>
    <w:p w14:paraId="2EC9E7B2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77EE51B1" w14:textId="77777777" w:rsidR="00700CAA" w:rsidRP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Risky and harmful drinking have progressively increasing risk of:</w:t>
      </w:r>
    </w:p>
    <w:p w14:paraId="0CC0E45F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Low energy</w:t>
      </w:r>
    </w:p>
    <w:p w14:paraId="5F05C7BB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Memory loss</w:t>
      </w:r>
    </w:p>
    <w:p w14:paraId="7BCC4C1D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Relationship problems</w:t>
      </w:r>
    </w:p>
    <w:p w14:paraId="6790E60D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Cancer</w:t>
      </w:r>
    </w:p>
    <w:p w14:paraId="3CD661C1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Depression</w:t>
      </w:r>
    </w:p>
    <w:p w14:paraId="07710B93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Insomnia</w:t>
      </w:r>
    </w:p>
    <w:p w14:paraId="16D5AD71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Impotence</w:t>
      </w:r>
    </w:p>
    <w:p w14:paraId="1E6B93E1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Injury</w:t>
      </w:r>
    </w:p>
    <w:p w14:paraId="2014F1B0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Cardio-vascular disease</w:t>
      </w:r>
    </w:p>
    <w:p w14:paraId="5E88A355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Alcohol dependence</w:t>
      </w:r>
    </w:p>
    <w:p w14:paraId="3AEEEF23" w14:textId="77777777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High blood pressure</w:t>
      </w:r>
    </w:p>
    <w:p w14:paraId="7B58E3D5" w14:textId="12CA679E" w:rsidR="00700CAA" w:rsidRPr="00700CAA" w:rsidRDefault="00700CAA" w:rsidP="00700CAA">
      <w:pPr>
        <w:pStyle w:val="ListParagraph"/>
        <w:numPr>
          <w:ilvl w:val="0"/>
          <w:numId w:val="6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Liver disease</w:t>
      </w:r>
    </w:p>
    <w:p w14:paraId="79F5C49A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1C296595" w14:textId="77777777" w:rsidR="00700CAA" w:rsidRPr="00700CAA" w:rsidRDefault="00700CAA" w:rsidP="00700CAA">
      <w:pPr>
        <w:rPr>
          <w:rFonts w:ascii="Brandon Grotesque Regular" w:hAnsi="Brandon Grotesque Regular"/>
          <w:b/>
          <w:bCs/>
        </w:rPr>
      </w:pPr>
      <w:r w:rsidRPr="00700CAA">
        <w:rPr>
          <w:rFonts w:ascii="Brandon Grotesque Regular" w:hAnsi="Brandon Grotesque Regular"/>
          <w:b/>
          <w:bCs/>
        </w:rPr>
        <w:lastRenderedPageBreak/>
        <w:t>Benefits of Cutting Down</w:t>
      </w:r>
    </w:p>
    <w:p w14:paraId="7B2ABAB3" w14:textId="3EC0A7F5" w:rsidR="00700CAA" w:rsidRDefault="00700CAA" w:rsidP="00700CAA">
      <w:p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There are many benefits to cutting down your alcohol intake, particularly if you are drinking at risky or harmful levels.</w:t>
      </w:r>
    </w:p>
    <w:p w14:paraId="7FF844D5" w14:textId="77777777" w:rsidR="00700CAA" w:rsidRPr="00700CAA" w:rsidRDefault="00700CAA" w:rsidP="00700CAA">
      <w:pPr>
        <w:rPr>
          <w:rFonts w:ascii="Brandon Grotesque Regular" w:hAnsi="Brandon Grotesque Regular"/>
        </w:rPr>
      </w:pPr>
    </w:p>
    <w:p w14:paraId="3149605C" w14:textId="77777777" w:rsidR="00700CAA" w:rsidRPr="00700CAA" w:rsidRDefault="00700CAA" w:rsidP="00700CAA">
      <w:pPr>
        <w:rPr>
          <w:rFonts w:ascii="Brandon Grotesque Regular" w:hAnsi="Brandon Grotesque Regular"/>
          <w:i/>
          <w:iCs/>
        </w:rPr>
      </w:pPr>
      <w:r w:rsidRPr="00700CAA">
        <w:rPr>
          <w:rFonts w:ascii="Brandon Grotesque Regular" w:hAnsi="Brandon Grotesque Regular"/>
          <w:i/>
          <w:iCs/>
        </w:rPr>
        <w:t>Psychological / Social / Financial Benefits</w:t>
      </w:r>
    </w:p>
    <w:p w14:paraId="670282A9" w14:textId="77777777" w:rsidR="00700CAA" w:rsidRPr="00700CAA" w:rsidRDefault="00700CAA" w:rsidP="00700CAA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Improved mood</w:t>
      </w:r>
    </w:p>
    <w:p w14:paraId="665B740B" w14:textId="77777777" w:rsidR="00700CAA" w:rsidRPr="00700CAA" w:rsidRDefault="00700CAA" w:rsidP="00700CAA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Improved relationships</w:t>
      </w:r>
    </w:p>
    <w:p w14:paraId="5D7FC45A" w14:textId="77777777" w:rsidR="00700CAA" w:rsidRPr="00700CAA" w:rsidRDefault="00700CAA" w:rsidP="00700CAA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Reduced risks of drink driving</w:t>
      </w:r>
    </w:p>
    <w:p w14:paraId="099CA24A" w14:textId="77777777" w:rsidR="00700CAA" w:rsidRPr="00700CAA" w:rsidRDefault="00700CAA" w:rsidP="00700CAA">
      <w:pPr>
        <w:pStyle w:val="ListParagraph"/>
        <w:numPr>
          <w:ilvl w:val="0"/>
          <w:numId w:val="7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Financial savings</w:t>
      </w:r>
    </w:p>
    <w:p w14:paraId="2313A480" w14:textId="77777777" w:rsidR="00700CAA" w:rsidRDefault="00700CAA" w:rsidP="00700CAA">
      <w:pPr>
        <w:rPr>
          <w:rFonts w:ascii="Brandon Grotesque Regular" w:hAnsi="Brandon Grotesque Regular"/>
        </w:rPr>
      </w:pPr>
    </w:p>
    <w:p w14:paraId="590AB272" w14:textId="72758F9E" w:rsidR="00700CAA" w:rsidRPr="00700CAA" w:rsidRDefault="00700CAA" w:rsidP="00700CAA">
      <w:pPr>
        <w:rPr>
          <w:rFonts w:ascii="Brandon Grotesque Regular" w:hAnsi="Brandon Grotesque Regular"/>
          <w:i/>
          <w:iCs/>
        </w:rPr>
      </w:pPr>
      <w:r w:rsidRPr="00700CAA">
        <w:rPr>
          <w:rFonts w:ascii="Brandon Grotesque Regular" w:hAnsi="Brandon Grotesque Regular"/>
          <w:i/>
          <w:iCs/>
        </w:rPr>
        <w:t>Physical Benefits</w:t>
      </w:r>
    </w:p>
    <w:p w14:paraId="0A6C96C9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Better sleep</w:t>
      </w:r>
    </w:p>
    <w:p w14:paraId="02E1488F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More energy</w:t>
      </w:r>
    </w:p>
    <w:p w14:paraId="17A93785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Weight loss</w:t>
      </w:r>
    </w:p>
    <w:p w14:paraId="51C3AB2E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No hangovers</w:t>
      </w:r>
    </w:p>
    <w:p w14:paraId="5A8AE797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Reduced risk of injury</w:t>
      </w:r>
    </w:p>
    <w:p w14:paraId="1DE36A91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Improved memory</w:t>
      </w:r>
    </w:p>
    <w:p w14:paraId="387C06EE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Better physical shape</w:t>
      </w:r>
    </w:p>
    <w:p w14:paraId="0922B287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Reduced risk of high blood pressure / cardiovascular disease</w:t>
      </w:r>
    </w:p>
    <w:p w14:paraId="1327A542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Reduced risk of cancer</w:t>
      </w:r>
    </w:p>
    <w:p w14:paraId="72FBA200" w14:textId="77777777" w:rsidR="00700CAA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Reduced risk of liver disease</w:t>
      </w:r>
    </w:p>
    <w:p w14:paraId="7E1E476B" w14:textId="3A82CFB7" w:rsidR="001A7106" w:rsidRPr="00700CAA" w:rsidRDefault="00700CAA" w:rsidP="00700CAA">
      <w:pPr>
        <w:pStyle w:val="ListParagraph"/>
        <w:numPr>
          <w:ilvl w:val="0"/>
          <w:numId w:val="8"/>
        </w:numPr>
        <w:rPr>
          <w:rFonts w:ascii="Brandon Grotesque Regular" w:hAnsi="Brandon Grotesque Regular"/>
        </w:rPr>
      </w:pPr>
      <w:r w:rsidRPr="00700CAA">
        <w:rPr>
          <w:rFonts w:ascii="Brandon Grotesque Regular" w:hAnsi="Brandon Grotesque Regular"/>
        </w:rPr>
        <w:t>Reduced risks of brain damage</w:t>
      </w:r>
    </w:p>
    <w:sectPr w:rsidR="001A7106" w:rsidRPr="00700CAA" w:rsidSect="00DD133E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88394" w14:textId="77777777" w:rsidR="00AC1A74" w:rsidRDefault="00AC1A74" w:rsidP="00DD133E">
      <w:r>
        <w:separator/>
      </w:r>
    </w:p>
  </w:endnote>
  <w:endnote w:type="continuationSeparator" w:id="0">
    <w:p w14:paraId="29E8ED37" w14:textId="77777777" w:rsidR="00AC1A74" w:rsidRDefault="00AC1A74" w:rsidP="00DD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Brandon Grotesque Regular"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4FB2" w14:textId="7DEC719F" w:rsidR="00DD133E" w:rsidRDefault="00DD133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CF3A36" wp14:editId="400DD457">
          <wp:simplePos x="0" y="0"/>
          <wp:positionH relativeFrom="column">
            <wp:posOffset>1910316</wp:posOffset>
          </wp:positionH>
          <wp:positionV relativeFrom="paragraph">
            <wp:posOffset>-236495</wp:posOffset>
          </wp:positionV>
          <wp:extent cx="1993758" cy="430909"/>
          <wp:effectExtent l="0" t="0" r="635" b="127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758" cy="4309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899E" w14:textId="77777777" w:rsidR="00AC1A74" w:rsidRDefault="00AC1A74" w:rsidP="00DD133E">
      <w:r>
        <w:separator/>
      </w:r>
    </w:p>
  </w:footnote>
  <w:footnote w:type="continuationSeparator" w:id="0">
    <w:p w14:paraId="3ACD8EAC" w14:textId="77777777" w:rsidR="00AC1A74" w:rsidRDefault="00AC1A74" w:rsidP="00DD1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DFA" w14:textId="2CA147F3" w:rsidR="00DD133E" w:rsidRDefault="00477B2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25202C1" wp14:editId="0F9B9A88">
          <wp:simplePos x="0" y="0"/>
          <wp:positionH relativeFrom="column">
            <wp:posOffset>-929641</wp:posOffset>
          </wp:positionH>
          <wp:positionV relativeFrom="paragraph">
            <wp:posOffset>-449580</wp:posOffset>
          </wp:positionV>
          <wp:extent cx="7560349" cy="10698480"/>
          <wp:effectExtent l="0" t="0" r="0" b="0"/>
          <wp:wrapNone/>
          <wp:docPr id="5" name="Picture 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66" cy="1071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72EC8"/>
    <w:multiLevelType w:val="hybridMultilevel"/>
    <w:tmpl w:val="C79A1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7763F"/>
    <w:multiLevelType w:val="hybridMultilevel"/>
    <w:tmpl w:val="5B16C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91905"/>
    <w:multiLevelType w:val="hybridMultilevel"/>
    <w:tmpl w:val="1778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41FD1"/>
    <w:multiLevelType w:val="hybridMultilevel"/>
    <w:tmpl w:val="7DC2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2C7"/>
    <w:multiLevelType w:val="hybridMultilevel"/>
    <w:tmpl w:val="11F2D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E3EFB"/>
    <w:multiLevelType w:val="hybridMultilevel"/>
    <w:tmpl w:val="ADDEB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DE3D42"/>
    <w:multiLevelType w:val="hybridMultilevel"/>
    <w:tmpl w:val="9E1C4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F35B59"/>
    <w:multiLevelType w:val="hybridMultilevel"/>
    <w:tmpl w:val="4A74B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3E"/>
    <w:rsid w:val="00114F22"/>
    <w:rsid w:val="001A7106"/>
    <w:rsid w:val="001A73AF"/>
    <w:rsid w:val="002333D5"/>
    <w:rsid w:val="002409B2"/>
    <w:rsid w:val="003440EA"/>
    <w:rsid w:val="00477B2E"/>
    <w:rsid w:val="0055366E"/>
    <w:rsid w:val="00667B66"/>
    <w:rsid w:val="006E03C2"/>
    <w:rsid w:val="00700CAA"/>
    <w:rsid w:val="007F21E3"/>
    <w:rsid w:val="00807071"/>
    <w:rsid w:val="008155C5"/>
    <w:rsid w:val="009C06EC"/>
    <w:rsid w:val="00A042DB"/>
    <w:rsid w:val="00AC1A74"/>
    <w:rsid w:val="00B65015"/>
    <w:rsid w:val="00B905EB"/>
    <w:rsid w:val="00DD133E"/>
    <w:rsid w:val="00E73F8B"/>
    <w:rsid w:val="00EA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ED700"/>
  <w15:chartTrackingRefBased/>
  <w15:docId w15:val="{60A5F910-3401-7C44-A232-D38A5EF1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33E"/>
  </w:style>
  <w:style w:type="paragraph" w:styleId="Footer">
    <w:name w:val="footer"/>
    <w:basedOn w:val="Normal"/>
    <w:link w:val="FooterChar"/>
    <w:uiPriority w:val="99"/>
    <w:unhideWhenUsed/>
    <w:rsid w:val="00DD1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3E"/>
  </w:style>
  <w:style w:type="table" w:styleId="TableGrid">
    <w:name w:val="Table Grid"/>
    <w:basedOn w:val="TableNormal"/>
    <w:uiPriority w:val="39"/>
    <w:rsid w:val="00DD1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10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73F8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B6501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24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1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7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5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26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9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0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7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9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7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5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1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3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6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22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9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02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9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9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2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3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7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5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1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5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4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59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2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0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33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1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5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5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51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5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8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0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52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1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3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Ashley.Boyd</dc:creator>
  <cp:keywords/>
  <dc:description/>
  <cp:lastModifiedBy>Ashley.Boyd</cp:lastModifiedBy>
  <cp:revision>12</cp:revision>
  <cp:lastPrinted>2021-09-19T23:16:00Z</cp:lastPrinted>
  <dcterms:created xsi:type="dcterms:W3CDTF">2021-09-19T23:16:00Z</dcterms:created>
  <dcterms:modified xsi:type="dcterms:W3CDTF">2021-09-22T23:49:00Z</dcterms:modified>
</cp:coreProperties>
</file>