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F0CA" w14:textId="0C91CDE6" w:rsidR="009C5468" w:rsidRDefault="009C54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400A">
        <w:tab/>
      </w:r>
      <w:r>
        <w:t xml:space="preserve">August </w:t>
      </w:r>
      <w:r w:rsidR="00163B5E">
        <w:t>31</w:t>
      </w:r>
      <w:r>
        <w:t>, 2020</w:t>
      </w:r>
    </w:p>
    <w:p w14:paraId="5BE57AEF" w14:textId="0DAA0762" w:rsidR="009C5468" w:rsidRDefault="009C5468"/>
    <w:p w14:paraId="4EE9E4EF" w14:textId="02D75CD4" w:rsidR="009C5468" w:rsidRDefault="009C5468">
      <w:r>
        <w:t>Dear Finance Committee,</w:t>
      </w:r>
    </w:p>
    <w:p w14:paraId="620B8340" w14:textId="1734269B" w:rsidR="009C5468" w:rsidRDefault="009C5468">
      <w:r>
        <w:t>As a result of the 2019-2020 Audit Committee review and finding</w:t>
      </w:r>
      <w:r w:rsidR="009025AD">
        <w:t>s</w:t>
      </w:r>
      <w:r>
        <w:t>, we are recommended the following process improvements for the 2020-2021 fiscal year.</w:t>
      </w:r>
    </w:p>
    <w:p w14:paraId="3D795EFF" w14:textId="248E05FA" w:rsidR="009C5468" w:rsidRDefault="009C5468" w:rsidP="009C5468">
      <w:pPr>
        <w:pStyle w:val="ListParagraph"/>
        <w:numPr>
          <w:ilvl w:val="0"/>
          <w:numId w:val="1"/>
        </w:numPr>
      </w:pPr>
      <w:r>
        <w:t>On a monthly basis, The Treasurer complete</w:t>
      </w:r>
      <w:r w:rsidR="003A344F">
        <w:t>s</w:t>
      </w:r>
      <w:r>
        <w:t xml:space="preserve"> and present</w:t>
      </w:r>
      <w:r w:rsidR="003A344F">
        <w:t>s</w:t>
      </w:r>
      <w:r>
        <w:t xml:space="preserve"> the following reports during the Chapter meeting:</w:t>
      </w:r>
    </w:p>
    <w:p w14:paraId="4A417A2C" w14:textId="27905981" w:rsidR="009C5468" w:rsidRDefault="009C5468" w:rsidP="009C5468">
      <w:pPr>
        <w:pStyle w:val="ListParagraph"/>
        <w:numPr>
          <w:ilvl w:val="1"/>
          <w:numId w:val="1"/>
        </w:numPr>
      </w:pPr>
      <w:r>
        <w:t>Bank Account Reconciliations for our accounts:</w:t>
      </w:r>
    </w:p>
    <w:p w14:paraId="1DB91E5A" w14:textId="40CC5AB5" w:rsidR="009C5468" w:rsidRDefault="009C5468" w:rsidP="009C5468">
      <w:pPr>
        <w:pStyle w:val="ListParagraph"/>
        <w:numPr>
          <w:ilvl w:val="2"/>
          <w:numId w:val="1"/>
        </w:numPr>
      </w:pPr>
      <w:r>
        <w:t>Unrestricted</w:t>
      </w:r>
    </w:p>
    <w:p w14:paraId="69B02DC8" w14:textId="798B4715" w:rsidR="009C5468" w:rsidRDefault="009C5468" w:rsidP="009C5468">
      <w:pPr>
        <w:pStyle w:val="ListParagraph"/>
        <w:numPr>
          <w:ilvl w:val="2"/>
          <w:numId w:val="1"/>
        </w:numPr>
      </w:pPr>
      <w:r>
        <w:t>Restricted</w:t>
      </w:r>
    </w:p>
    <w:p w14:paraId="6F32EEF5" w14:textId="3CC834F4" w:rsidR="009C5468" w:rsidRDefault="009C5468" w:rsidP="009C5468">
      <w:pPr>
        <w:pStyle w:val="ListParagraph"/>
        <w:numPr>
          <w:ilvl w:val="2"/>
          <w:numId w:val="1"/>
        </w:numPr>
      </w:pPr>
      <w:r>
        <w:t xml:space="preserve">Special Restricted </w:t>
      </w:r>
    </w:p>
    <w:p w14:paraId="67A44B41" w14:textId="18C2C5C6" w:rsidR="009C5468" w:rsidRDefault="009C5468" w:rsidP="009C5468">
      <w:pPr>
        <w:pStyle w:val="ListParagraph"/>
        <w:numPr>
          <w:ilvl w:val="1"/>
          <w:numId w:val="1"/>
        </w:numPr>
      </w:pPr>
      <w:r>
        <w:t>Unrestricted Account Monthly Report as specified in Appendix A-3 of the Financial Handbook dated June 2020 (page 58)</w:t>
      </w:r>
    </w:p>
    <w:p w14:paraId="17E452E1" w14:textId="332B9C7E" w:rsidR="009C5468" w:rsidRDefault="009C5468" w:rsidP="009C5468">
      <w:pPr>
        <w:pStyle w:val="ListParagraph"/>
        <w:numPr>
          <w:ilvl w:val="1"/>
          <w:numId w:val="1"/>
        </w:numPr>
      </w:pPr>
      <w:r>
        <w:t>Restricted Account Monthly Reports as specified in Appendix A-4 of the Financial Handbook dated June 2020 (page 59) for the Restricted and Special Restricted Accounts</w:t>
      </w:r>
    </w:p>
    <w:p w14:paraId="2B1F66B7" w14:textId="21014881" w:rsidR="004651B4" w:rsidRDefault="004651B4" w:rsidP="009C5468">
      <w:pPr>
        <w:pStyle w:val="ListParagraph"/>
        <w:numPr>
          <w:ilvl w:val="1"/>
          <w:numId w:val="1"/>
        </w:numPr>
      </w:pPr>
      <w:r>
        <w:t xml:space="preserve">Yearly only – The </w:t>
      </w:r>
      <w:r w:rsidR="00614BA2">
        <w:t>Annual</w:t>
      </w:r>
      <w:r>
        <w:t xml:space="preserve"> </w:t>
      </w:r>
      <w:r w:rsidR="00614BA2">
        <w:t>Report</w:t>
      </w:r>
      <w:r>
        <w:t xml:space="preserve"> as specified on Appendix A-5 of the </w:t>
      </w:r>
      <w:r w:rsidR="00614BA2">
        <w:t>Financial</w:t>
      </w:r>
      <w:r>
        <w:t xml:space="preserve"> Handbook dated </w:t>
      </w:r>
      <w:r w:rsidR="00614BA2">
        <w:t>June</w:t>
      </w:r>
      <w:r>
        <w:t xml:space="preserve"> 2020 (page</w:t>
      </w:r>
      <w:r w:rsidR="00B44F45">
        <w:t>s 60-</w:t>
      </w:r>
      <w:r>
        <w:t>6</w:t>
      </w:r>
      <w:r w:rsidR="00CA6EA1">
        <w:t>1</w:t>
      </w:r>
      <w:r>
        <w:t>)</w:t>
      </w:r>
    </w:p>
    <w:p w14:paraId="2FADF100" w14:textId="7B4C2DCC" w:rsidR="009C5468" w:rsidRDefault="009C5468" w:rsidP="009C5468">
      <w:pPr>
        <w:pStyle w:val="ListParagraph"/>
        <w:numPr>
          <w:ilvl w:val="1"/>
          <w:numId w:val="1"/>
        </w:numPr>
      </w:pPr>
      <w:r>
        <w:t>Audit Committee Checklist for the specific month</w:t>
      </w:r>
    </w:p>
    <w:p w14:paraId="51812680" w14:textId="0EB0CFB6" w:rsidR="009C5468" w:rsidRDefault="009C5468" w:rsidP="009C5468">
      <w:pPr>
        <w:pStyle w:val="ListParagraph"/>
        <w:numPr>
          <w:ilvl w:val="1"/>
          <w:numId w:val="1"/>
        </w:numPr>
      </w:pPr>
      <w:r>
        <w:t>Budget report outlining the approved budget and the monthly spend against that budget to include balances</w:t>
      </w:r>
    </w:p>
    <w:p w14:paraId="369B0D53" w14:textId="15009B0B" w:rsidR="00AB6910" w:rsidRDefault="00AB6910" w:rsidP="00AB6910">
      <w:pPr>
        <w:pStyle w:val="ListParagraph"/>
        <w:numPr>
          <w:ilvl w:val="0"/>
          <w:numId w:val="1"/>
        </w:numPr>
      </w:pPr>
      <w:r>
        <w:t>On a monthly basis, The Financial Secretary complete</w:t>
      </w:r>
      <w:r w:rsidR="003A344F">
        <w:t>s</w:t>
      </w:r>
      <w:r>
        <w:t xml:space="preserve"> and present</w:t>
      </w:r>
      <w:r w:rsidR="003A344F">
        <w:t>s</w:t>
      </w:r>
      <w:r>
        <w:t xml:space="preserve"> the following reports during the Chapter meeting:</w:t>
      </w:r>
    </w:p>
    <w:p w14:paraId="71C8B285" w14:textId="77777777" w:rsidR="003D6F09" w:rsidRDefault="004651B4" w:rsidP="003D6F09">
      <w:pPr>
        <w:pStyle w:val="ListParagraph"/>
        <w:numPr>
          <w:ilvl w:val="1"/>
          <w:numId w:val="1"/>
        </w:numPr>
      </w:pPr>
      <w:r>
        <w:t>Financial Secretary Report as specified in Appendix A-7 of the Financial Handbook dated June 2020 (page 65)</w:t>
      </w:r>
      <w:r w:rsidR="003D6F09" w:rsidRPr="003D6F09">
        <w:t xml:space="preserve"> </w:t>
      </w:r>
    </w:p>
    <w:p w14:paraId="5280353E" w14:textId="78A3BBEB" w:rsidR="003D6F09" w:rsidRDefault="003D6F09" w:rsidP="003D6F09">
      <w:pPr>
        <w:pStyle w:val="ListParagraph"/>
        <w:numPr>
          <w:ilvl w:val="1"/>
          <w:numId w:val="1"/>
        </w:numPr>
      </w:pPr>
      <w:r w:rsidRPr="00DA4F71">
        <w:rPr>
          <w:b/>
          <w:bCs/>
        </w:rPr>
        <w:t>Yearly only</w:t>
      </w:r>
      <w:r>
        <w:t xml:space="preserve"> – The Annual Report as specified on Appendix A-8 of the Financial Handbook dated June 2020 (page 66)</w:t>
      </w:r>
    </w:p>
    <w:p w14:paraId="658B519E" w14:textId="1D323E4D" w:rsidR="003D6F09" w:rsidRDefault="003D6F09" w:rsidP="00D70D91">
      <w:pPr>
        <w:pStyle w:val="ListParagraph"/>
        <w:numPr>
          <w:ilvl w:val="1"/>
          <w:numId w:val="1"/>
        </w:numPr>
      </w:pPr>
      <w:r>
        <w:t>All members Report as specified in Appendix A-9 of the Financial Handbook dated June 2020 (page 67)</w:t>
      </w:r>
      <w:r w:rsidRPr="003D6F09">
        <w:t xml:space="preserve"> </w:t>
      </w:r>
    </w:p>
    <w:p w14:paraId="301D3237" w14:textId="1F943496" w:rsidR="009C5468" w:rsidRDefault="009C5468" w:rsidP="009C5468">
      <w:pPr>
        <w:pStyle w:val="ListParagraph"/>
        <w:numPr>
          <w:ilvl w:val="0"/>
          <w:numId w:val="1"/>
        </w:numPr>
      </w:pPr>
      <w:r>
        <w:t xml:space="preserve">With the above </w:t>
      </w:r>
      <w:r w:rsidR="00AB6910">
        <w:t>information</w:t>
      </w:r>
      <w:r>
        <w:t>, the Audit Committee will</w:t>
      </w:r>
    </w:p>
    <w:p w14:paraId="467B9E5C" w14:textId="56681E77" w:rsidR="00696CFF" w:rsidRDefault="00696CFF" w:rsidP="009C5468">
      <w:pPr>
        <w:pStyle w:val="ListParagraph"/>
        <w:numPr>
          <w:ilvl w:val="1"/>
          <w:numId w:val="1"/>
        </w:numPr>
      </w:pPr>
      <w:r>
        <w:t>Monthly</w:t>
      </w:r>
    </w:p>
    <w:p w14:paraId="70694C09" w14:textId="79F127A6" w:rsidR="00696CFF" w:rsidRDefault="00696CFF" w:rsidP="00696CFF">
      <w:pPr>
        <w:pStyle w:val="ListParagraph"/>
        <w:numPr>
          <w:ilvl w:val="2"/>
          <w:numId w:val="1"/>
        </w:numPr>
      </w:pPr>
      <w:r>
        <w:t>Review the Financial Checklist completed by the Finance Committee</w:t>
      </w:r>
    </w:p>
    <w:p w14:paraId="338B164C" w14:textId="70D0F7AF" w:rsidR="00696CFF" w:rsidRDefault="00696CFF" w:rsidP="00696CFF">
      <w:pPr>
        <w:pStyle w:val="ListParagraph"/>
        <w:numPr>
          <w:ilvl w:val="2"/>
          <w:numId w:val="1"/>
        </w:numPr>
      </w:pPr>
      <w:r>
        <w:t>Identify any issues and present to the Finance Committee</w:t>
      </w:r>
    </w:p>
    <w:p w14:paraId="214F5651" w14:textId="0E0B81EB" w:rsidR="00AB6910" w:rsidRDefault="00696CFF" w:rsidP="009C5468">
      <w:pPr>
        <w:pStyle w:val="ListParagraph"/>
        <w:numPr>
          <w:ilvl w:val="1"/>
          <w:numId w:val="1"/>
        </w:numPr>
      </w:pPr>
      <w:r>
        <w:t>Quarterly</w:t>
      </w:r>
    </w:p>
    <w:p w14:paraId="796B607E" w14:textId="6A83D302" w:rsidR="00AB6910" w:rsidRDefault="009C5468" w:rsidP="00190C8C">
      <w:pPr>
        <w:pStyle w:val="ListParagraph"/>
        <w:numPr>
          <w:ilvl w:val="2"/>
          <w:numId w:val="1"/>
        </w:numPr>
      </w:pPr>
      <w:r>
        <w:t xml:space="preserve">Review the </w:t>
      </w:r>
      <w:r w:rsidR="00AB6910">
        <w:t xml:space="preserve">Financial Secretary </w:t>
      </w:r>
      <w:r w:rsidR="000C4BBC">
        <w:t xml:space="preserve">(Ledger, Transmittal, Receipt Book and Financial Secretary Report) </w:t>
      </w:r>
      <w:r w:rsidR="00AB6910">
        <w:t>and the Treasurer Reports</w:t>
      </w:r>
      <w:r w:rsidR="000C4BBC">
        <w:t xml:space="preserve"> (Bank reconciliations, Treasurer’s report, Vouchers, and </w:t>
      </w:r>
      <w:r w:rsidR="00301980">
        <w:t>Financial Reports</w:t>
      </w:r>
      <w:r w:rsidR="000C4BBC">
        <w:t>)</w:t>
      </w:r>
    </w:p>
    <w:p w14:paraId="5E42EE3C" w14:textId="35798D8A" w:rsidR="00696CFF" w:rsidRDefault="00696CFF" w:rsidP="00190C8C">
      <w:pPr>
        <w:pStyle w:val="ListParagraph"/>
        <w:numPr>
          <w:ilvl w:val="2"/>
          <w:numId w:val="1"/>
        </w:numPr>
      </w:pPr>
      <w:r>
        <w:t xml:space="preserve">Perform a random </w:t>
      </w:r>
      <w:r w:rsidR="00FF696B">
        <w:t>s</w:t>
      </w:r>
      <w:r>
        <w:t>ample</w:t>
      </w:r>
    </w:p>
    <w:p w14:paraId="77780329" w14:textId="19AEA888" w:rsidR="00190C8C" w:rsidRDefault="00190C8C" w:rsidP="00190C8C">
      <w:pPr>
        <w:pStyle w:val="ListParagraph"/>
        <w:numPr>
          <w:ilvl w:val="2"/>
          <w:numId w:val="1"/>
        </w:numPr>
      </w:pPr>
      <w:r>
        <w:t>Identify any issues and present to the Finance Committee</w:t>
      </w:r>
    </w:p>
    <w:p w14:paraId="44FD6B8D" w14:textId="5555640B" w:rsidR="00AB6910" w:rsidRDefault="00AB6910" w:rsidP="00AB6910">
      <w:pPr>
        <w:pStyle w:val="ListParagraph"/>
        <w:numPr>
          <w:ilvl w:val="1"/>
          <w:numId w:val="1"/>
        </w:numPr>
      </w:pPr>
      <w:r>
        <w:t>Yearly</w:t>
      </w:r>
    </w:p>
    <w:p w14:paraId="47EBE55E" w14:textId="69348941" w:rsidR="00AB6910" w:rsidRDefault="00AB6910" w:rsidP="00AB6910">
      <w:pPr>
        <w:pStyle w:val="ListParagraph"/>
        <w:numPr>
          <w:ilvl w:val="2"/>
          <w:numId w:val="1"/>
        </w:numPr>
      </w:pPr>
      <w:r>
        <w:t>Consolidate monthly finding</w:t>
      </w:r>
      <w:r w:rsidR="007C0FCD">
        <w:t>s</w:t>
      </w:r>
      <w:r>
        <w:t xml:space="preserve"> into an annual report</w:t>
      </w:r>
    </w:p>
    <w:p w14:paraId="69025C17" w14:textId="19397CB0" w:rsidR="00AB6910" w:rsidRDefault="00AB6910" w:rsidP="00AB6910">
      <w:pPr>
        <w:pStyle w:val="ListParagraph"/>
        <w:numPr>
          <w:ilvl w:val="2"/>
          <w:numId w:val="1"/>
        </w:numPr>
      </w:pPr>
      <w:r>
        <w:t>In coordination with the President, create and submit the Internal Audit Report for National</w:t>
      </w:r>
    </w:p>
    <w:p w14:paraId="0B53AD30" w14:textId="1D7FD8C0" w:rsidR="00AB6910" w:rsidRDefault="00AB6910" w:rsidP="00AB6910">
      <w:pPr>
        <w:pStyle w:val="ListParagraph"/>
        <w:numPr>
          <w:ilvl w:val="2"/>
          <w:numId w:val="1"/>
        </w:numPr>
      </w:pPr>
      <w:r>
        <w:lastRenderedPageBreak/>
        <w:t>Engage the External Auditor (if needed) to perform the external review or audit</w:t>
      </w:r>
    </w:p>
    <w:p w14:paraId="4CAAEDA1" w14:textId="251C75B6" w:rsidR="00AB6910" w:rsidRDefault="00AB6910" w:rsidP="00AB6910">
      <w:pPr>
        <w:pStyle w:val="ListParagraph"/>
        <w:numPr>
          <w:ilvl w:val="2"/>
          <w:numId w:val="1"/>
        </w:numPr>
      </w:pPr>
      <w:r>
        <w:t>File all required audit material in a timely manner</w:t>
      </w:r>
    </w:p>
    <w:p w14:paraId="4FDC9677" w14:textId="10CF3364" w:rsidR="0033246A" w:rsidRDefault="0033246A" w:rsidP="0033246A">
      <w:r>
        <w:t>It is our hope that these improvements will lead to a more efficient and effective internal audit.  The Audit Committee is available to meet to discuss the above recommendations.</w:t>
      </w:r>
    </w:p>
    <w:p w14:paraId="1E5FD5BE" w14:textId="5D9792F8" w:rsidR="000D40A1" w:rsidRDefault="000D40A1" w:rsidP="0033246A"/>
    <w:p w14:paraId="1AEE0FBC" w14:textId="254362A3" w:rsidR="000D40A1" w:rsidRDefault="000D40A1" w:rsidP="003324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698B8205" w14:textId="1ED02E7C" w:rsidR="000D40A1" w:rsidRDefault="000D40A1" w:rsidP="000D40A1">
      <w:pPr>
        <w:tabs>
          <w:tab w:val="left" w:pos="5268"/>
        </w:tabs>
      </w:pPr>
      <w:r>
        <w:tab/>
      </w:r>
    </w:p>
    <w:p w14:paraId="51C52961" w14:textId="534EB7BD" w:rsidR="000D40A1" w:rsidRDefault="000D40A1" w:rsidP="003324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The Audit Committee</w:t>
      </w:r>
    </w:p>
    <w:sectPr w:rsidR="000D4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23105"/>
    <w:multiLevelType w:val="hybridMultilevel"/>
    <w:tmpl w:val="7DF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68"/>
    <w:rsid w:val="000C4BBC"/>
    <w:rsid w:val="000D40A1"/>
    <w:rsid w:val="00163B5E"/>
    <w:rsid w:val="00190C8C"/>
    <w:rsid w:val="001A400A"/>
    <w:rsid w:val="00301980"/>
    <w:rsid w:val="0033246A"/>
    <w:rsid w:val="003A344F"/>
    <w:rsid w:val="003D6F09"/>
    <w:rsid w:val="004651B4"/>
    <w:rsid w:val="00614BA2"/>
    <w:rsid w:val="00696CFF"/>
    <w:rsid w:val="007C0FCD"/>
    <w:rsid w:val="008006C8"/>
    <w:rsid w:val="009025AD"/>
    <w:rsid w:val="009C5468"/>
    <w:rsid w:val="00AB6910"/>
    <w:rsid w:val="00B44F45"/>
    <w:rsid w:val="00CA6EA1"/>
    <w:rsid w:val="00D70D91"/>
    <w:rsid w:val="00DA4F7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32E6B"/>
  <w15:chartTrackingRefBased/>
  <w15:docId w15:val="{A9E8801C-1549-4F65-AC13-7B4A1A10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7</cp:revision>
  <dcterms:created xsi:type="dcterms:W3CDTF">2020-10-19T23:24:00Z</dcterms:created>
  <dcterms:modified xsi:type="dcterms:W3CDTF">2020-10-19T23:38:00Z</dcterms:modified>
</cp:coreProperties>
</file>