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4C484" w14:textId="77777777" w:rsidR="00ED18F3" w:rsidRDefault="00ED18F3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color w:val="538135" w:themeColor="accent6" w:themeShade="BF"/>
        </w:rPr>
      </w:pPr>
    </w:p>
    <w:p w14:paraId="1B9CA46A" w14:textId="39EFC426" w:rsidR="00646E20" w:rsidRPr="00855455" w:rsidRDefault="00646E20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color w:val="538135" w:themeColor="accent6" w:themeShade="BF"/>
          <w:sz w:val="28"/>
          <w:szCs w:val="28"/>
        </w:rPr>
      </w:pPr>
      <w:r w:rsidRPr="00855455">
        <w:rPr>
          <w:rFonts w:ascii="Georgia" w:hAnsi="Georgia"/>
          <w:b/>
          <w:bCs/>
          <w:color w:val="538135" w:themeColor="accent6" w:themeShade="BF"/>
          <w:sz w:val="28"/>
          <w:szCs w:val="28"/>
        </w:rPr>
        <w:t>COLUMBIA (MD) CHAPTER OF THE LINKS, INCORPORATED</w:t>
      </w:r>
    </w:p>
    <w:p w14:paraId="53C5074B" w14:textId="77777777" w:rsidR="00855455" w:rsidRDefault="00855455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</w:p>
    <w:p w14:paraId="2882E182" w14:textId="185A1ADB" w:rsidR="006F4F87" w:rsidRDefault="00646E20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 w:rsidRPr="00ED18F3">
        <w:rPr>
          <w:rFonts w:ascii="Georgia" w:hAnsi="Georgia"/>
          <w:b/>
          <w:bCs/>
        </w:rPr>
        <w:t>MONTHLY CHAPTER MEETING</w:t>
      </w:r>
      <w:r w:rsidR="00ED18F3" w:rsidRPr="00ED18F3">
        <w:rPr>
          <w:rFonts w:ascii="Georgia" w:hAnsi="Georgia"/>
          <w:b/>
          <w:bCs/>
        </w:rPr>
        <w:t xml:space="preserve"> </w:t>
      </w:r>
      <w:r w:rsidR="006F4F87">
        <w:rPr>
          <w:rFonts w:ascii="Georgia" w:hAnsi="Georgia"/>
          <w:b/>
          <w:bCs/>
        </w:rPr>
        <w:t>–</w:t>
      </w:r>
      <w:r w:rsidR="00ED18F3" w:rsidRPr="00ED18F3">
        <w:rPr>
          <w:rFonts w:ascii="Georgia" w:hAnsi="Georgia"/>
          <w:b/>
          <w:bCs/>
        </w:rPr>
        <w:t xml:space="preserve"> </w:t>
      </w:r>
    </w:p>
    <w:p w14:paraId="131DF1BA" w14:textId="304A5E70" w:rsidR="00661BF8" w:rsidRDefault="00ED18F3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 w:rsidRPr="00ED18F3">
        <w:rPr>
          <w:rFonts w:ascii="Georgia" w:hAnsi="Georgia"/>
          <w:b/>
          <w:bCs/>
        </w:rPr>
        <w:t>MINUTES</w:t>
      </w:r>
      <w:r w:rsidR="00855455">
        <w:rPr>
          <w:rFonts w:ascii="Georgia" w:hAnsi="Georgia"/>
          <w:b/>
          <w:bCs/>
        </w:rPr>
        <w:t xml:space="preserve"> – </w:t>
      </w:r>
      <w:r w:rsidR="00F571C7">
        <w:rPr>
          <w:rFonts w:ascii="Georgia" w:hAnsi="Georgia"/>
          <w:b/>
          <w:bCs/>
        </w:rPr>
        <w:t>February 10</w:t>
      </w:r>
      <w:r w:rsidR="00214DF2">
        <w:rPr>
          <w:rFonts w:ascii="Georgia" w:hAnsi="Georgia"/>
          <w:b/>
          <w:bCs/>
        </w:rPr>
        <w:t>, 2024</w:t>
      </w:r>
    </w:p>
    <w:p w14:paraId="6FDE9DF6" w14:textId="77777777" w:rsidR="00214DF2" w:rsidRPr="00ED18F3" w:rsidRDefault="00214DF2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</w:p>
    <w:p w14:paraId="547A76E9" w14:textId="0AC0F852" w:rsidR="00646E20" w:rsidRDefault="00646E20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</w:rPr>
      </w:pPr>
      <w:r w:rsidRPr="00ED18F3">
        <w:rPr>
          <w:rFonts w:ascii="Georgia" w:hAnsi="Georgia"/>
          <w:b/>
          <w:bCs/>
        </w:rPr>
        <w:t>Howard Community College</w:t>
      </w:r>
    </w:p>
    <w:p w14:paraId="079789EA" w14:textId="4ED98CC3" w:rsidR="00335E40" w:rsidRPr="00335E40" w:rsidRDefault="00335E40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sz w:val="20"/>
          <w:szCs w:val="20"/>
        </w:rPr>
      </w:pPr>
      <w:r w:rsidRPr="00335E40">
        <w:rPr>
          <w:rFonts w:ascii="Georgia" w:hAnsi="Georgia"/>
          <w:b/>
          <w:bCs/>
          <w:sz w:val="20"/>
          <w:szCs w:val="20"/>
        </w:rPr>
        <w:t xml:space="preserve">Science Engineering and Technology </w:t>
      </w:r>
      <w:proofErr w:type="gramStart"/>
      <w:r w:rsidRPr="00335E40">
        <w:rPr>
          <w:rFonts w:ascii="Georgia" w:hAnsi="Georgia"/>
          <w:b/>
          <w:bCs/>
          <w:sz w:val="20"/>
          <w:szCs w:val="20"/>
        </w:rPr>
        <w:t xml:space="preserve">Building </w:t>
      </w:r>
      <w:r w:rsidR="00085AD0">
        <w:rPr>
          <w:rFonts w:ascii="Georgia" w:hAnsi="Georgia"/>
          <w:b/>
          <w:bCs/>
          <w:sz w:val="20"/>
          <w:szCs w:val="20"/>
        </w:rPr>
        <w:t xml:space="preserve"> Room</w:t>
      </w:r>
      <w:proofErr w:type="gramEnd"/>
      <w:r w:rsidR="00085AD0">
        <w:rPr>
          <w:rFonts w:ascii="Georgia" w:hAnsi="Georgia"/>
          <w:b/>
          <w:bCs/>
          <w:sz w:val="20"/>
          <w:szCs w:val="20"/>
        </w:rPr>
        <w:t xml:space="preserve"> 205</w:t>
      </w:r>
    </w:p>
    <w:p w14:paraId="49B7F6E7" w14:textId="4A8BF5A3" w:rsidR="006061A8" w:rsidRDefault="00335E40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sz w:val="20"/>
          <w:szCs w:val="20"/>
          <w:shd w:val="clear" w:color="auto" w:fill="FFFFFF"/>
        </w:rPr>
      </w:pPr>
      <w:r w:rsidRPr="00661BF8">
        <w:rPr>
          <w:rStyle w:val="Emphasis"/>
          <w:rFonts w:ascii="Georgia" w:hAnsi="Georgia"/>
          <w:b/>
          <w:bCs/>
          <w:i w:val="0"/>
          <w:iCs w:val="0"/>
          <w:sz w:val="20"/>
          <w:szCs w:val="20"/>
          <w:shd w:val="clear" w:color="auto" w:fill="FFFFFF"/>
        </w:rPr>
        <w:t>10901 Little Patuxent Parkway Columbia</w:t>
      </w:r>
      <w:r w:rsidRPr="00661BF8">
        <w:rPr>
          <w:rFonts w:ascii="Georgia" w:hAnsi="Georgia"/>
          <w:sz w:val="20"/>
          <w:szCs w:val="20"/>
          <w:shd w:val="clear" w:color="auto" w:fill="FFFFFF"/>
        </w:rPr>
        <w:t>, MD</w:t>
      </w:r>
    </w:p>
    <w:p w14:paraId="40586145" w14:textId="77777777" w:rsidR="000A13EA" w:rsidRDefault="000A13EA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sz w:val="20"/>
          <w:szCs w:val="20"/>
          <w:shd w:val="clear" w:color="auto" w:fill="FFFFFF"/>
        </w:rPr>
      </w:pPr>
    </w:p>
    <w:p w14:paraId="05E5C42B" w14:textId="77777777" w:rsidR="000A13EA" w:rsidRPr="00661BF8" w:rsidRDefault="000A13EA" w:rsidP="00ED18F3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bCs/>
          <w:sz w:val="20"/>
          <w:szCs w:val="20"/>
        </w:rPr>
      </w:pPr>
    </w:p>
    <w:p w14:paraId="474DFD3A" w14:textId="28ED799A" w:rsidR="00CB7534" w:rsidRPr="00D571F2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 xml:space="preserve">Call to </w:t>
      </w:r>
      <w:r w:rsidR="00AA52D5" w:rsidRPr="00D571F2">
        <w:rPr>
          <w:rFonts w:ascii="Georgia" w:hAnsi="Georgia"/>
          <w:b/>
          <w:bCs/>
          <w:color w:val="000000"/>
        </w:rPr>
        <w:t>O</w:t>
      </w:r>
      <w:r w:rsidRPr="00D571F2">
        <w:rPr>
          <w:rFonts w:ascii="Georgia" w:hAnsi="Georgia"/>
          <w:b/>
          <w:bCs/>
          <w:color w:val="000000"/>
        </w:rPr>
        <w:t>rder</w:t>
      </w:r>
      <w:r w:rsidRPr="00D571F2">
        <w:rPr>
          <w:rFonts w:ascii="Georgia" w:hAnsi="Georgia"/>
          <w:color w:val="000000"/>
        </w:rPr>
        <w:t xml:space="preserve">: The </w:t>
      </w:r>
      <w:r w:rsidR="00FE52D1" w:rsidRPr="00D571F2">
        <w:rPr>
          <w:rFonts w:ascii="Georgia" w:hAnsi="Georgia"/>
          <w:color w:val="000000"/>
        </w:rPr>
        <w:t>monthly meeting</w:t>
      </w:r>
      <w:r w:rsidRPr="00D571F2">
        <w:rPr>
          <w:rFonts w:ascii="Georgia" w:hAnsi="Georgia"/>
          <w:color w:val="000000"/>
        </w:rPr>
        <w:t xml:space="preserve"> of the </w:t>
      </w:r>
      <w:r w:rsidR="00FE52D1" w:rsidRPr="00D571F2">
        <w:rPr>
          <w:rFonts w:ascii="Georgia" w:hAnsi="Georgia"/>
          <w:color w:val="000000"/>
        </w:rPr>
        <w:t xml:space="preserve">Columbia (MD) </w:t>
      </w:r>
      <w:r w:rsidRPr="00D571F2">
        <w:rPr>
          <w:rFonts w:ascii="Georgia" w:hAnsi="Georgia"/>
          <w:color w:val="000000"/>
        </w:rPr>
        <w:t xml:space="preserve">Chapter </w:t>
      </w:r>
      <w:r w:rsidR="00661BF8" w:rsidRPr="00D571F2">
        <w:rPr>
          <w:rFonts w:ascii="Georgia" w:hAnsi="Georgia"/>
          <w:color w:val="000000"/>
        </w:rPr>
        <w:t xml:space="preserve">of the Links, Incorporated </w:t>
      </w:r>
      <w:r w:rsidRPr="00D571F2">
        <w:rPr>
          <w:rFonts w:ascii="Georgia" w:hAnsi="Georgia"/>
          <w:color w:val="000000"/>
        </w:rPr>
        <w:t xml:space="preserve">was held </w:t>
      </w:r>
      <w:r w:rsidR="00B333AD" w:rsidRPr="00D571F2">
        <w:rPr>
          <w:rFonts w:ascii="Georgia" w:hAnsi="Georgia"/>
          <w:color w:val="000000"/>
        </w:rPr>
        <w:t xml:space="preserve">at Howard Community College </w:t>
      </w:r>
      <w:r w:rsidR="00DB5E85">
        <w:rPr>
          <w:rFonts w:ascii="Georgia" w:hAnsi="Georgia"/>
          <w:color w:val="000000"/>
        </w:rPr>
        <w:t xml:space="preserve">on Saturday, </w:t>
      </w:r>
      <w:r w:rsidR="00F571C7">
        <w:rPr>
          <w:rFonts w:ascii="Georgia" w:hAnsi="Georgia"/>
          <w:color w:val="000000"/>
        </w:rPr>
        <w:t xml:space="preserve">February </w:t>
      </w:r>
      <w:r w:rsidR="009D3E11">
        <w:rPr>
          <w:rFonts w:ascii="Georgia" w:hAnsi="Georgia"/>
          <w:color w:val="000000"/>
        </w:rPr>
        <w:t>10</w:t>
      </w:r>
      <w:r w:rsidR="00E120A6">
        <w:rPr>
          <w:rFonts w:ascii="Georgia" w:hAnsi="Georgia"/>
          <w:color w:val="000000"/>
        </w:rPr>
        <w:t>, 2024</w:t>
      </w:r>
      <w:r w:rsidR="00B415D9">
        <w:rPr>
          <w:rFonts w:ascii="Georgia" w:hAnsi="Georgia"/>
          <w:color w:val="000000"/>
        </w:rPr>
        <w:t xml:space="preserve">.  </w:t>
      </w:r>
      <w:r w:rsidR="00B333AD" w:rsidRPr="00D571F2">
        <w:rPr>
          <w:rFonts w:ascii="Georgia" w:hAnsi="Georgia"/>
          <w:color w:val="000000"/>
        </w:rPr>
        <w:t>The meeting convened at 9:0</w:t>
      </w:r>
      <w:r w:rsidR="00886811">
        <w:rPr>
          <w:rFonts w:ascii="Georgia" w:hAnsi="Georgia"/>
          <w:color w:val="000000"/>
        </w:rPr>
        <w:t>8</w:t>
      </w:r>
      <w:r w:rsidR="00B333AD" w:rsidRPr="00D571F2">
        <w:rPr>
          <w:rFonts w:ascii="Georgia" w:hAnsi="Georgia"/>
          <w:color w:val="000000"/>
        </w:rPr>
        <w:t xml:space="preserve"> </w:t>
      </w:r>
      <w:r w:rsidR="006746CA" w:rsidRPr="00D571F2">
        <w:rPr>
          <w:rFonts w:ascii="Georgia" w:hAnsi="Georgia"/>
          <w:color w:val="000000"/>
        </w:rPr>
        <w:t>a.m. by</w:t>
      </w:r>
      <w:r w:rsidR="00B333AD" w:rsidRPr="00D571F2">
        <w:rPr>
          <w:rFonts w:ascii="Georgia" w:hAnsi="Georgia"/>
          <w:color w:val="000000"/>
        </w:rPr>
        <w:t xml:space="preserve"> </w:t>
      </w:r>
      <w:r w:rsidR="00BF173D" w:rsidRPr="00D571F2">
        <w:rPr>
          <w:rFonts w:ascii="Georgia" w:hAnsi="Georgia"/>
          <w:color w:val="000000"/>
        </w:rPr>
        <w:t>Link Lisa Cooper Lucas, President</w:t>
      </w:r>
      <w:r w:rsidR="00664F0C" w:rsidRPr="00D571F2">
        <w:rPr>
          <w:rFonts w:ascii="Georgia" w:hAnsi="Georgia"/>
          <w:color w:val="000000"/>
        </w:rPr>
        <w:t>, presiding</w:t>
      </w:r>
      <w:r w:rsidR="005347DE" w:rsidRPr="00D571F2">
        <w:rPr>
          <w:rFonts w:ascii="Georgia" w:hAnsi="Georgia"/>
          <w:color w:val="000000"/>
        </w:rPr>
        <w:t>,</w:t>
      </w:r>
      <w:r w:rsidR="00664F0C" w:rsidRPr="00D571F2">
        <w:rPr>
          <w:rFonts w:ascii="Georgia" w:hAnsi="Georgia"/>
          <w:color w:val="000000"/>
        </w:rPr>
        <w:t xml:space="preserve"> and Sharon R. Pinder, Recording Secretary</w:t>
      </w:r>
      <w:r w:rsidR="00CB7534" w:rsidRPr="00D571F2">
        <w:rPr>
          <w:rFonts w:ascii="Georgia" w:hAnsi="Georgia"/>
          <w:color w:val="000000"/>
        </w:rPr>
        <w:t>,</w:t>
      </w:r>
      <w:r w:rsidR="0059373A" w:rsidRPr="00D571F2">
        <w:rPr>
          <w:rFonts w:ascii="Georgia" w:hAnsi="Georgia"/>
          <w:color w:val="000000"/>
        </w:rPr>
        <w:t xml:space="preserve"> </w:t>
      </w:r>
      <w:r w:rsidR="006746CA" w:rsidRPr="00D571F2">
        <w:rPr>
          <w:rFonts w:ascii="Georgia" w:hAnsi="Georgia"/>
          <w:color w:val="000000"/>
        </w:rPr>
        <w:t>was</w:t>
      </w:r>
      <w:r w:rsidR="00CB7534" w:rsidRPr="00D571F2">
        <w:rPr>
          <w:rFonts w:ascii="Georgia" w:hAnsi="Georgia"/>
          <w:color w:val="000000"/>
        </w:rPr>
        <w:t xml:space="preserve"> present.</w:t>
      </w:r>
      <w:r w:rsidR="00214DF2">
        <w:rPr>
          <w:rFonts w:ascii="Georgia" w:hAnsi="Georgia"/>
          <w:color w:val="000000"/>
        </w:rPr>
        <w:t xml:space="preserve"> </w:t>
      </w:r>
      <w:r w:rsidR="00CA6925">
        <w:rPr>
          <w:rFonts w:ascii="Georgia" w:hAnsi="Georgia"/>
          <w:color w:val="000000"/>
        </w:rPr>
        <w:t xml:space="preserve"> </w:t>
      </w:r>
      <w:proofErr w:type="gramStart"/>
      <w:r w:rsidR="00CA6925">
        <w:rPr>
          <w:rFonts w:ascii="Georgia" w:hAnsi="Georgia"/>
          <w:color w:val="000000"/>
        </w:rPr>
        <w:t>( Link</w:t>
      </w:r>
      <w:proofErr w:type="gramEnd"/>
      <w:r w:rsidR="00CA6925">
        <w:rPr>
          <w:rFonts w:ascii="Georgia" w:hAnsi="Georgia"/>
          <w:color w:val="000000"/>
        </w:rPr>
        <w:t xml:space="preserve"> Juliet </w:t>
      </w:r>
      <w:r w:rsidR="00461DD3">
        <w:rPr>
          <w:rFonts w:ascii="Georgia" w:hAnsi="Georgia"/>
          <w:color w:val="000000"/>
        </w:rPr>
        <w:t xml:space="preserve">Gilliam </w:t>
      </w:r>
      <w:r w:rsidR="00DB7A2E">
        <w:rPr>
          <w:rFonts w:ascii="Georgia" w:hAnsi="Georgia"/>
          <w:color w:val="000000"/>
        </w:rPr>
        <w:t>contributed to the minutes</w:t>
      </w:r>
      <w:r w:rsidR="00043145">
        <w:rPr>
          <w:rFonts w:ascii="Georgia" w:hAnsi="Georgia"/>
          <w:color w:val="000000"/>
        </w:rPr>
        <w:t>)</w:t>
      </w:r>
    </w:p>
    <w:p w14:paraId="080FDA22" w14:textId="1EE1E52B" w:rsidR="00646E20" w:rsidRPr="00D571F2" w:rsidRDefault="00AA52D5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 xml:space="preserve">Link </w:t>
      </w:r>
      <w:r w:rsidR="00886811">
        <w:rPr>
          <w:rFonts w:ascii="Georgia" w:hAnsi="Georgia"/>
          <w:b/>
          <w:bCs/>
          <w:color w:val="000000"/>
        </w:rPr>
        <w:t>Regina Clay</w:t>
      </w:r>
      <w:r w:rsidRPr="00D571F2">
        <w:rPr>
          <w:rFonts w:ascii="Georgia" w:hAnsi="Georgia"/>
          <w:b/>
          <w:bCs/>
          <w:color w:val="000000"/>
        </w:rPr>
        <w:t xml:space="preserve"> provided the </w:t>
      </w:r>
      <w:proofErr w:type="spellStart"/>
      <w:proofErr w:type="gramStart"/>
      <w:r w:rsidRPr="00D571F2">
        <w:rPr>
          <w:rFonts w:ascii="Georgia" w:hAnsi="Georgia"/>
          <w:b/>
          <w:bCs/>
          <w:color w:val="000000"/>
        </w:rPr>
        <w:t>Linkspiration</w:t>
      </w:r>
      <w:proofErr w:type="spellEnd"/>
      <w:proofErr w:type="gramEnd"/>
      <w:r w:rsidRPr="00D571F2">
        <w:rPr>
          <w:rFonts w:ascii="Georgia" w:hAnsi="Georgia"/>
          <w:b/>
          <w:bCs/>
          <w:color w:val="000000"/>
        </w:rPr>
        <w:t xml:space="preserve">  </w:t>
      </w:r>
    </w:p>
    <w:p w14:paraId="63300E9C" w14:textId="1B5B0E90" w:rsidR="00646E20" w:rsidRPr="00D571F2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Members in attendance</w:t>
      </w:r>
      <w:r w:rsidRPr="00D571F2">
        <w:rPr>
          <w:rFonts w:ascii="Georgia" w:hAnsi="Georgia"/>
          <w:color w:val="000000"/>
        </w:rPr>
        <w:t xml:space="preserve">: </w:t>
      </w:r>
      <w:r w:rsidR="001C528D">
        <w:rPr>
          <w:rFonts w:ascii="Georgia" w:hAnsi="Georgia"/>
          <w:color w:val="000000"/>
        </w:rPr>
        <w:t>40</w:t>
      </w:r>
      <w:r w:rsidR="007E73F5">
        <w:rPr>
          <w:rFonts w:ascii="Georgia" w:hAnsi="Georgia"/>
          <w:color w:val="000000"/>
        </w:rPr>
        <w:t xml:space="preserve"> </w:t>
      </w:r>
      <w:r w:rsidR="000614FF" w:rsidRPr="00D571F2">
        <w:rPr>
          <w:rFonts w:ascii="Georgia" w:hAnsi="Georgia"/>
          <w:color w:val="000000"/>
        </w:rPr>
        <w:t>Members were in attendance.  Att</w:t>
      </w:r>
      <w:r w:rsidR="00A97B59" w:rsidRPr="00D571F2">
        <w:rPr>
          <w:rFonts w:ascii="Georgia" w:hAnsi="Georgia"/>
          <w:color w:val="000000"/>
        </w:rPr>
        <w:t>endance was recorded</w:t>
      </w:r>
      <w:r w:rsidR="00154C6B" w:rsidRPr="00D571F2">
        <w:rPr>
          <w:rFonts w:ascii="Georgia" w:hAnsi="Georgia"/>
          <w:color w:val="000000"/>
        </w:rPr>
        <w:t xml:space="preserve"> via sign-in roster</w:t>
      </w:r>
      <w:r w:rsidR="00182FAA" w:rsidRPr="00D571F2">
        <w:rPr>
          <w:rFonts w:ascii="Georgia" w:hAnsi="Georgia"/>
          <w:color w:val="000000"/>
        </w:rPr>
        <w:t xml:space="preserve"> and </w:t>
      </w:r>
      <w:r w:rsidR="007E73F5">
        <w:rPr>
          <w:rFonts w:ascii="Georgia" w:hAnsi="Georgia"/>
          <w:color w:val="000000"/>
        </w:rPr>
        <w:t xml:space="preserve">will be </w:t>
      </w:r>
      <w:r w:rsidR="00182FAA" w:rsidRPr="00D571F2">
        <w:rPr>
          <w:rFonts w:ascii="Georgia" w:hAnsi="Georgia"/>
          <w:color w:val="000000"/>
        </w:rPr>
        <w:t xml:space="preserve">submitted to </w:t>
      </w:r>
      <w:r w:rsidR="00DB5E85">
        <w:rPr>
          <w:rFonts w:ascii="Georgia" w:hAnsi="Georgia"/>
          <w:color w:val="000000"/>
        </w:rPr>
        <w:t>Madame Vice President Regina C</w:t>
      </w:r>
      <w:r w:rsidR="007A6D30" w:rsidRPr="00D571F2">
        <w:rPr>
          <w:rFonts w:ascii="Georgia" w:hAnsi="Georgia"/>
          <w:color w:val="000000"/>
        </w:rPr>
        <w:t>lay</w:t>
      </w:r>
      <w:r w:rsidR="00DB5E85">
        <w:rPr>
          <w:rFonts w:ascii="Georgia" w:hAnsi="Georgia"/>
          <w:color w:val="000000"/>
        </w:rPr>
        <w:t>.</w:t>
      </w:r>
    </w:p>
    <w:p w14:paraId="3ADF476E" w14:textId="1750D6F2" w:rsidR="00646E20" w:rsidRPr="00D571F2" w:rsidRDefault="00AF20B9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Link Vivian Lawyer</w:t>
      </w:r>
      <w:r w:rsidR="00A97B59" w:rsidRPr="00D571F2">
        <w:rPr>
          <w:rFonts w:ascii="Georgia" w:hAnsi="Georgia"/>
          <w:b/>
          <w:bCs/>
          <w:color w:val="000000"/>
        </w:rPr>
        <w:t xml:space="preserve"> affirmed the </w:t>
      </w:r>
      <w:r w:rsidR="009B6C99" w:rsidRPr="00D571F2">
        <w:rPr>
          <w:rFonts w:ascii="Georgia" w:hAnsi="Georgia"/>
          <w:b/>
          <w:bCs/>
          <w:color w:val="000000"/>
        </w:rPr>
        <w:t>quorum.</w:t>
      </w:r>
      <w:r w:rsidR="00646E20" w:rsidRPr="00D571F2">
        <w:rPr>
          <w:rFonts w:ascii="Georgia" w:hAnsi="Georgia"/>
          <w:color w:val="000000"/>
        </w:rPr>
        <w:t xml:space="preserve"> </w:t>
      </w:r>
      <w:r w:rsidR="007F2906" w:rsidRPr="00D571F2">
        <w:rPr>
          <w:rFonts w:ascii="Georgia" w:hAnsi="Georgia"/>
          <w:color w:val="000000"/>
        </w:rPr>
        <w:t xml:space="preserve"> </w:t>
      </w:r>
    </w:p>
    <w:p w14:paraId="22C42D51" w14:textId="2D26DCC9" w:rsidR="00646E20" w:rsidRPr="00D571F2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Adoption of the Agenda</w:t>
      </w:r>
      <w:r w:rsidRPr="00D571F2">
        <w:rPr>
          <w:rFonts w:ascii="Georgia" w:hAnsi="Georgia"/>
          <w:color w:val="000000"/>
        </w:rPr>
        <w:t xml:space="preserve">: </w:t>
      </w:r>
      <w:r w:rsidR="00A814F5" w:rsidRPr="00D571F2">
        <w:rPr>
          <w:rFonts w:ascii="Georgia" w:hAnsi="Georgia"/>
          <w:color w:val="000000"/>
        </w:rPr>
        <w:t xml:space="preserve">The agenda was presented </w:t>
      </w:r>
      <w:r w:rsidR="00886811">
        <w:rPr>
          <w:rFonts w:ascii="Georgia" w:hAnsi="Georgia"/>
          <w:color w:val="000000"/>
        </w:rPr>
        <w:t xml:space="preserve">with one noted change.  The reference to protocol was noted as “Points of Protocol.” </w:t>
      </w:r>
      <w:r w:rsidRPr="00D571F2">
        <w:rPr>
          <w:rFonts w:ascii="Georgia" w:hAnsi="Georgia"/>
          <w:color w:val="000000"/>
        </w:rPr>
        <w:t xml:space="preserve">  </w:t>
      </w:r>
      <w:r w:rsidR="007E73F5">
        <w:rPr>
          <w:rFonts w:ascii="Georgia" w:hAnsi="Georgia"/>
          <w:color w:val="000000"/>
        </w:rPr>
        <w:t>Motion to approve and set agenda was made by Link Diane Martin and seconded by Link Allyson Owens</w:t>
      </w:r>
      <w:r w:rsidR="00716633">
        <w:rPr>
          <w:rFonts w:ascii="Georgia" w:hAnsi="Georgia"/>
          <w:color w:val="000000"/>
        </w:rPr>
        <w:t>.</w:t>
      </w:r>
    </w:p>
    <w:p w14:paraId="5B0B348C" w14:textId="5FB63819" w:rsidR="00646E20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Approval of Minutes</w:t>
      </w:r>
      <w:r w:rsidRPr="00D571F2">
        <w:rPr>
          <w:rFonts w:ascii="Georgia" w:hAnsi="Georgia"/>
          <w:color w:val="000000"/>
        </w:rPr>
        <w:t xml:space="preserve">: </w:t>
      </w:r>
      <w:r w:rsidR="00A97B59" w:rsidRPr="00D571F2">
        <w:rPr>
          <w:rFonts w:ascii="Georgia" w:hAnsi="Georgia"/>
          <w:color w:val="000000"/>
        </w:rPr>
        <w:t xml:space="preserve">  The </w:t>
      </w:r>
      <w:r w:rsidR="00AF20B9" w:rsidRPr="00D571F2">
        <w:rPr>
          <w:rFonts w:ascii="Georgia" w:hAnsi="Georgia"/>
          <w:color w:val="000000"/>
        </w:rPr>
        <w:t xml:space="preserve">minutes </w:t>
      </w:r>
      <w:r w:rsidR="008C3FBF">
        <w:rPr>
          <w:rFonts w:ascii="Georgia" w:hAnsi="Georgia"/>
          <w:color w:val="000000"/>
        </w:rPr>
        <w:t xml:space="preserve">of </w:t>
      </w:r>
      <w:r w:rsidR="00886811">
        <w:rPr>
          <w:rFonts w:ascii="Georgia" w:hAnsi="Georgia"/>
          <w:color w:val="000000"/>
        </w:rPr>
        <w:t>November</w:t>
      </w:r>
      <w:r w:rsidR="007E73F5">
        <w:rPr>
          <w:rFonts w:ascii="Georgia" w:hAnsi="Georgia"/>
          <w:color w:val="000000"/>
        </w:rPr>
        <w:t xml:space="preserve"> </w:t>
      </w:r>
      <w:r w:rsidR="00DB7A2E">
        <w:rPr>
          <w:rFonts w:ascii="Georgia" w:hAnsi="Georgia"/>
          <w:color w:val="000000"/>
        </w:rPr>
        <w:t>11</w:t>
      </w:r>
      <w:r w:rsidR="007E73F5">
        <w:rPr>
          <w:rFonts w:ascii="Georgia" w:hAnsi="Georgia"/>
          <w:color w:val="000000"/>
        </w:rPr>
        <w:t>, 2023</w:t>
      </w:r>
      <w:r w:rsidR="007616DB">
        <w:rPr>
          <w:rFonts w:ascii="Georgia" w:hAnsi="Georgia"/>
          <w:color w:val="000000"/>
        </w:rPr>
        <w:t xml:space="preserve">, </w:t>
      </w:r>
      <w:r w:rsidR="00DB7A2E">
        <w:rPr>
          <w:rFonts w:ascii="Georgia" w:hAnsi="Georgia"/>
          <w:color w:val="000000"/>
        </w:rPr>
        <w:t>were</w:t>
      </w:r>
      <w:r w:rsidR="00886811">
        <w:rPr>
          <w:rFonts w:ascii="Georgia" w:hAnsi="Georgia"/>
          <w:color w:val="000000"/>
        </w:rPr>
        <w:t xml:space="preserve"> presented without objection</w:t>
      </w:r>
      <w:r w:rsidR="0008224A" w:rsidRPr="00D571F2">
        <w:rPr>
          <w:rFonts w:ascii="Georgia" w:hAnsi="Georgia"/>
          <w:color w:val="000000"/>
        </w:rPr>
        <w:t xml:space="preserve">.  </w:t>
      </w:r>
      <w:r w:rsidR="00886811">
        <w:rPr>
          <w:rFonts w:ascii="Georgia" w:hAnsi="Georgia"/>
          <w:color w:val="000000"/>
        </w:rPr>
        <w:t xml:space="preserve"> </w:t>
      </w:r>
    </w:p>
    <w:p w14:paraId="6EB1B577" w14:textId="77777777" w:rsidR="00886811" w:rsidRPr="00886811" w:rsidRDefault="00886811" w:rsidP="00646E20">
      <w:pPr>
        <w:pStyle w:val="NormalWeb"/>
        <w:rPr>
          <w:rFonts w:ascii="Georgia" w:hAnsi="Georgia"/>
          <w:b/>
          <w:bCs/>
          <w:color w:val="000000"/>
        </w:rPr>
      </w:pPr>
      <w:r w:rsidRPr="00886811">
        <w:rPr>
          <w:rFonts w:ascii="Georgia" w:hAnsi="Georgia"/>
          <w:b/>
          <w:bCs/>
          <w:color w:val="000000"/>
        </w:rPr>
        <w:t>Points of Protocol:</w:t>
      </w:r>
    </w:p>
    <w:p w14:paraId="33E9DCA2" w14:textId="328B8F77" w:rsidR="00886811" w:rsidRDefault="00886811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Link Jo Emily presented information regarding the Proper Use of Titles.  Some highlights included: </w:t>
      </w:r>
    </w:p>
    <w:p w14:paraId="45888F17" w14:textId="734041DF" w:rsidR="00886811" w:rsidRPr="00886811" w:rsidRDefault="00886811" w:rsidP="00886811">
      <w:pPr>
        <w:pStyle w:val="ListParagraph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886811">
        <w:rPr>
          <w:rFonts w:ascii="Georgia" w:hAnsi="Georgia"/>
          <w:sz w:val="24"/>
          <w:szCs w:val="24"/>
        </w:rPr>
        <w:t xml:space="preserve">It is important to remember how to properly address our sisters and </w:t>
      </w:r>
      <w:proofErr w:type="gramStart"/>
      <w:r w:rsidRPr="00886811">
        <w:rPr>
          <w:rFonts w:ascii="Georgia" w:hAnsi="Georgia"/>
          <w:sz w:val="24"/>
          <w:szCs w:val="24"/>
        </w:rPr>
        <w:t xml:space="preserve">use </w:t>
      </w:r>
      <w:r w:rsidR="00A7723D">
        <w:rPr>
          <w:rFonts w:ascii="Georgia" w:hAnsi="Georgia"/>
          <w:sz w:val="24"/>
          <w:szCs w:val="24"/>
        </w:rPr>
        <w:t>of</w:t>
      </w:r>
      <w:proofErr w:type="gramEnd"/>
      <w:r w:rsidR="00A7723D">
        <w:rPr>
          <w:rFonts w:ascii="Georgia" w:hAnsi="Georgia"/>
          <w:sz w:val="24"/>
          <w:szCs w:val="24"/>
        </w:rPr>
        <w:t xml:space="preserve"> </w:t>
      </w:r>
      <w:r w:rsidRPr="00886811">
        <w:rPr>
          <w:rFonts w:ascii="Georgia" w:hAnsi="Georgia"/>
          <w:sz w:val="24"/>
          <w:szCs w:val="24"/>
        </w:rPr>
        <w:t>professional titles in various settings.</w:t>
      </w:r>
    </w:p>
    <w:p w14:paraId="22E63827" w14:textId="4307C32A" w:rsidR="00886811" w:rsidRPr="00886811" w:rsidRDefault="00886811" w:rsidP="00886811">
      <w:pPr>
        <w:pStyle w:val="ListParagraph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886811">
        <w:rPr>
          <w:rFonts w:ascii="Georgia" w:hAnsi="Georgia"/>
          <w:sz w:val="24"/>
          <w:szCs w:val="24"/>
        </w:rPr>
        <w:t>Refrain from using “Link” publicly, on social media, or in written form; therefore, never refer to or write “Link” on an envelope addressed to a Link sister that is displayed in public.</w:t>
      </w:r>
    </w:p>
    <w:p w14:paraId="7504FEFD" w14:textId="79F03FEB" w:rsidR="00886811" w:rsidRDefault="00886811" w:rsidP="00886811">
      <w:pPr>
        <w:pStyle w:val="ListParagraph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886811">
        <w:rPr>
          <w:rFonts w:ascii="Georgia" w:hAnsi="Georgia"/>
          <w:sz w:val="24"/>
          <w:szCs w:val="24"/>
        </w:rPr>
        <w:t xml:space="preserve">It is okay to use during chapter meetings, area conferences, and assemblies.  </w:t>
      </w:r>
    </w:p>
    <w:p w14:paraId="3FB0E84B" w14:textId="77777777" w:rsidR="007E73F5" w:rsidRPr="007E73F5" w:rsidRDefault="007E73F5" w:rsidP="007E73F5">
      <w:pPr>
        <w:rPr>
          <w:rFonts w:ascii="Georgia" w:hAnsi="Georgia"/>
          <w:sz w:val="24"/>
          <w:szCs w:val="24"/>
        </w:rPr>
      </w:pPr>
    </w:p>
    <w:p w14:paraId="5BB73368" w14:textId="3357B2B3" w:rsidR="00886811" w:rsidRPr="00886811" w:rsidRDefault="00886811" w:rsidP="00886811">
      <w:pPr>
        <w:pStyle w:val="ListParagraph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886811">
        <w:rPr>
          <w:rFonts w:ascii="Georgia" w:hAnsi="Georgia"/>
          <w:sz w:val="24"/>
          <w:szCs w:val="24"/>
        </w:rPr>
        <w:t xml:space="preserve">The titles of Link, Connecting Link, and Heir-o-Link are internal; </w:t>
      </w:r>
      <w:r w:rsidR="00D55E0F">
        <w:rPr>
          <w:rFonts w:ascii="Georgia" w:hAnsi="Georgia"/>
          <w:sz w:val="24"/>
          <w:szCs w:val="24"/>
        </w:rPr>
        <w:t>double titles of Link (e.g., Dr. Link…) should not be used.</w:t>
      </w:r>
    </w:p>
    <w:p w14:paraId="1E3C1498" w14:textId="7129BEF4" w:rsidR="00886811" w:rsidRPr="00886811" w:rsidRDefault="00886811" w:rsidP="00886811">
      <w:pPr>
        <w:pStyle w:val="ListParagraph"/>
        <w:numPr>
          <w:ilvl w:val="0"/>
          <w:numId w:val="7"/>
        </w:numPr>
        <w:rPr>
          <w:rFonts w:ascii="Georgia" w:hAnsi="Georgia"/>
          <w:sz w:val="24"/>
          <w:szCs w:val="24"/>
        </w:rPr>
      </w:pPr>
      <w:r w:rsidRPr="00886811">
        <w:rPr>
          <w:rFonts w:ascii="Georgia" w:hAnsi="Georgia"/>
          <w:sz w:val="24"/>
          <w:szCs w:val="24"/>
        </w:rPr>
        <w:t>If you have any questions, ask Link Jo Emily.</w:t>
      </w:r>
    </w:p>
    <w:p w14:paraId="09615978" w14:textId="2A9AE75D" w:rsidR="00646E20" w:rsidRPr="00D571F2" w:rsidRDefault="00954EDE" w:rsidP="00646E20">
      <w:pPr>
        <w:pStyle w:val="NormalWeb"/>
        <w:rPr>
          <w:rFonts w:ascii="Georgia" w:hAnsi="Georgia"/>
          <w:b/>
          <w:bCs/>
          <w:color w:val="000000"/>
          <w:u w:val="single"/>
        </w:rPr>
      </w:pPr>
      <w:r w:rsidRPr="00D571F2">
        <w:rPr>
          <w:rFonts w:ascii="Georgia" w:hAnsi="Georgia"/>
          <w:b/>
          <w:bCs/>
          <w:color w:val="000000"/>
          <w:u w:val="single"/>
        </w:rPr>
        <w:t xml:space="preserve">OFFICER REPORTS </w:t>
      </w:r>
    </w:p>
    <w:p w14:paraId="76B20FAE" w14:textId="15F41231" w:rsidR="00646E20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President</w:t>
      </w:r>
      <w:r w:rsidRPr="00D571F2">
        <w:rPr>
          <w:rFonts w:ascii="Georgia" w:hAnsi="Georgia"/>
          <w:color w:val="000000"/>
        </w:rPr>
        <w:t xml:space="preserve"> – The report of the President, Link Lisa Cooper Lucas, was received and placed on file. </w:t>
      </w:r>
      <w:r w:rsidR="001F3D71" w:rsidRPr="00D571F2">
        <w:rPr>
          <w:rFonts w:ascii="Georgia" w:hAnsi="Georgia"/>
          <w:color w:val="000000"/>
        </w:rPr>
        <w:t xml:space="preserve">  </w:t>
      </w:r>
      <w:r w:rsidR="007A3372">
        <w:rPr>
          <w:rFonts w:ascii="Georgia" w:hAnsi="Georgia"/>
          <w:color w:val="000000"/>
        </w:rPr>
        <w:t xml:space="preserve">Highlights </w:t>
      </w:r>
      <w:proofErr w:type="gramStart"/>
      <w:r w:rsidR="007A3372">
        <w:rPr>
          <w:rFonts w:ascii="Georgia" w:hAnsi="Georgia"/>
          <w:color w:val="000000"/>
        </w:rPr>
        <w:t>include</w:t>
      </w:r>
      <w:r w:rsidR="00886811">
        <w:rPr>
          <w:rFonts w:ascii="Georgia" w:hAnsi="Georgia"/>
          <w:color w:val="000000"/>
        </w:rPr>
        <w:t>;</w:t>
      </w:r>
      <w:proofErr w:type="gramEnd"/>
    </w:p>
    <w:p w14:paraId="4A27A2C1" w14:textId="16FBB593" w:rsidR="007E73F5" w:rsidRDefault="007E73F5" w:rsidP="007E73F5">
      <w:pPr>
        <w:pStyle w:val="NormalWeb"/>
        <w:rPr>
          <w:rFonts w:ascii="Georgia" w:hAnsi="Georgia"/>
          <w:color w:val="000000"/>
        </w:rPr>
      </w:pPr>
      <w:r w:rsidRPr="007E73F5">
        <w:rPr>
          <w:rFonts w:ascii="Georgia" w:hAnsi="Georgia"/>
          <w:color w:val="000000"/>
        </w:rPr>
        <w:t xml:space="preserve">Open positions:  Audit Chair, Treasurer, </w:t>
      </w:r>
      <w:r>
        <w:rPr>
          <w:rFonts w:ascii="Georgia" w:hAnsi="Georgia"/>
          <w:color w:val="000000"/>
        </w:rPr>
        <w:t>50th-Anniversary</w:t>
      </w:r>
      <w:r w:rsidRPr="007E73F5">
        <w:rPr>
          <w:rFonts w:ascii="Georgia" w:hAnsi="Georgia"/>
          <w:color w:val="000000"/>
        </w:rPr>
        <w:t xml:space="preserve"> Chair, Communication Chair, International Trends &amp;</w:t>
      </w:r>
      <w:r>
        <w:rPr>
          <w:rFonts w:ascii="Georgia" w:hAnsi="Georgia"/>
          <w:color w:val="000000"/>
        </w:rPr>
        <w:t xml:space="preserve"> </w:t>
      </w:r>
      <w:r w:rsidRPr="007E73F5">
        <w:rPr>
          <w:rFonts w:ascii="Georgia" w:hAnsi="Georgia"/>
          <w:color w:val="000000"/>
        </w:rPr>
        <w:t>Services, Sargent of Arms</w:t>
      </w:r>
      <w:r>
        <w:rPr>
          <w:rFonts w:ascii="Georgia" w:hAnsi="Georgia"/>
          <w:color w:val="000000"/>
        </w:rPr>
        <w:t>,</w:t>
      </w:r>
      <w:r w:rsidRPr="007E73F5">
        <w:rPr>
          <w:rFonts w:ascii="Georgia" w:hAnsi="Georgia"/>
          <w:color w:val="000000"/>
        </w:rPr>
        <w:t xml:space="preserve"> and Nominating Committee Chair </w:t>
      </w:r>
    </w:p>
    <w:p w14:paraId="09BE4F20" w14:textId="77777777" w:rsidR="007E73F5" w:rsidRDefault="00886811" w:rsidP="007E73F5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Point of President </w:t>
      </w:r>
      <w:r w:rsidR="007E73F5">
        <w:rPr>
          <w:rFonts w:ascii="Georgia" w:hAnsi="Georgia"/>
          <w:color w:val="000000"/>
        </w:rPr>
        <w:t>Privilege</w:t>
      </w:r>
      <w:r>
        <w:rPr>
          <w:rFonts w:ascii="Georgia" w:hAnsi="Georgia"/>
          <w:color w:val="000000"/>
        </w:rPr>
        <w:t>:</w:t>
      </w:r>
    </w:p>
    <w:p w14:paraId="183236DC" w14:textId="560B4762" w:rsidR="00886811" w:rsidRDefault="00886811" w:rsidP="007E73F5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Acknowledgement of Link Laura Crandon as the outgoing </w:t>
      </w:r>
      <w:r w:rsidR="007E73F5">
        <w:rPr>
          <w:rFonts w:ascii="Georgia" w:hAnsi="Georgia"/>
          <w:color w:val="000000"/>
        </w:rPr>
        <w:t>C</w:t>
      </w:r>
      <w:r>
        <w:rPr>
          <w:rFonts w:ascii="Georgia" w:hAnsi="Georgia"/>
          <w:color w:val="000000"/>
        </w:rPr>
        <w:t>hair of HHS</w:t>
      </w:r>
    </w:p>
    <w:p w14:paraId="66BDC770" w14:textId="5AA349F6" w:rsidR="007E73F5" w:rsidRDefault="007E73F5" w:rsidP="007E73F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Acknowledgment of Link Lisa Harbo</w:t>
      </w:r>
      <w:r w:rsidR="000A13EA">
        <w:rPr>
          <w:rFonts w:ascii="Georgia" w:hAnsi="Georgia"/>
          <w:color w:val="000000"/>
        </w:rPr>
        <w:t>u</w:t>
      </w:r>
      <w:r>
        <w:rPr>
          <w:rFonts w:ascii="Georgia" w:hAnsi="Georgia"/>
          <w:color w:val="000000"/>
        </w:rPr>
        <w:t>r Carter for taking over as Chair of K.A.R.E and managing the project.</w:t>
      </w:r>
    </w:p>
    <w:p w14:paraId="748AE071" w14:textId="43D85962" w:rsidR="007E73F5" w:rsidRDefault="007E73F5" w:rsidP="007E73F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Acknowledgement of Link Rebecca Reed for the phenomenal job as Chair of Fundraising</w:t>
      </w:r>
    </w:p>
    <w:p w14:paraId="51BDD296" w14:textId="3CB160DD" w:rsidR="00204611" w:rsidRDefault="00646E20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Vice President</w:t>
      </w:r>
      <w:r w:rsidRPr="00D571F2">
        <w:rPr>
          <w:rFonts w:ascii="Georgia" w:hAnsi="Georgia"/>
          <w:color w:val="000000"/>
        </w:rPr>
        <w:t xml:space="preserve"> -The report of the Vice President</w:t>
      </w:r>
      <w:r w:rsidR="00F907C9" w:rsidRPr="00D571F2">
        <w:rPr>
          <w:rFonts w:ascii="Georgia" w:hAnsi="Georgia"/>
          <w:color w:val="000000"/>
        </w:rPr>
        <w:t>/</w:t>
      </w:r>
      <w:r w:rsidRPr="00D571F2">
        <w:rPr>
          <w:rFonts w:ascii="Georgia" w:hAnsi="Georgia"/>
          <w:color w:val="000000"/>
        </w:rPr>
        <w:t>Membership</w:t>
      </w:r>
      <w:r w:rsidR="007E73F5">
        <w:rPr>
          <w:rFonts w:ascii="Georgia" w:hAnsi="Georgia"/>
          <w:color w:val="000000"/>
        </w:rPr>
        <w:t xml:space="preserve"> Chair</w:t>
      </w:r>
      <w:r w:rsidR="00461DD3">
        <w:rPr>
          <w:rFonts w:ascii="Georgia" w:hAnsi="Georgia"/>
          <w:color w:val="000000"/>
        </w:rPr>
        <w:t>, Regina Clay,</w:t>
      </w:r>
      <w:r w:rsidR="00204611">
        <w:rPr>
          <w:rFonts w:ascii="Georgia" w:hAnsi="Georgia"/>
          <w:color w:val="000000"/>
        </w:rPr>
        <w:t xml:space="preserve"> was received and placed on file.  Highlights include:</w:t>
      </w:r>
    </w:p>
    <w:p w14:paraId="49C0A54E" w14:textId="6CCCEBFB" w:rsidR="00204611" w:rsidRPr="00204611" w:rsidRDefault="00204611" w:rsidP="00D115D0">
      <w:pPr>
        <w:pStyle w:val="NormalWeb"/>
        <w:numPr>
          <w:ilvl w:val="0"/>
          <w:numId w:val="11"/>
        </w:numPr>
        <w:spacing w:after="0" w:afterAutospacing="0"/>
        <w:rPr>
          <w:rFonts w:ascii="Georgia" w:hAnsi="Georgia"/>
          <w:color w:val="000000"/>
        </w:rPr>
      </w:pPr>
      <w:r w:rsidRPr="00204611">
        <w:rPr>
          <w:rFonts w:ascii="Georgia" w:hAnsi="Georgia"/>
          <w:color w:val="000000"/>
        </w:rPr>
        <w:t xml:space="preserve">Introduction of new members Link </w:t>
      </w:r>
      <w:proofErr w:type="spellStart"/>
      <w:r w:rsidRPr="00204611">
        <w:rPr>
          <w:rFonts w:ascii="Georgia" w:hAnsi="Georgia"/>
          <w:color w:val="000000"/>
        </w:rPr>
        <w:t>Shonalette</w:t>
      </w:r>
      <w:proofErr w:type="spellEnd"/>
      <w:r w:rsidR="00AC521D">
        <w:rPr>
          <w:rFonts w:ascii="Georgia" w:hAnsi="Georgia"/>
          <w:color w:val="000000"/>
        </w:rPr>
        <w:t xml:space="preserve"> Adams</w:t>
      </w:r>
      <w:r w:rsidRPr="00204611">
        <w:rPr>
          <w:rFonts w:ascii="Georgia" w:hAnsi="Georgia"/>
          <w:color w:val="000000"/>
        </w:rPr>
        <w:t xml:space="preserve"> (Midwest) and Link Paula </w:t>
      </w:r>
      <w:r w:rsidR="004B214F">
        <w:rPr>
          <w:rFonts w:ascii="Georgia" w:hAnsi="Georgia"/>
          <w:color w:val="000000"/>
        </w:rPr>
        <w:t xml:space="preserve">Shaw </w:t>
      </w:r>
      <w:r w:rsidRPr="00204611">
        <w:rPr>
          <w:rFonts w:ascii="Georgia" w:hAnsi="Georgia"/>
          <w:color w:val="000000"/>
        </w:rPr>
        <w:t>(</w:t>
      </w:r>
      <w:r>
        <w:rPr>
          <w:rFonts w:ascii="Georgia" w:hAnsi="Georgia"/>
          <w:color w:val="000000"/>
        </w:rPr>
        <w:t>G</w:t>
      </w:r>
      <w:r w:rsidRPr="00204611">
        <w:rPr>
          <w:rFonts w:ascii="Georgia" w:hAnsi="Georgia"/>
          <w:color w:val="000000"/>
        </w:rPr>
        <w:t xml:space="preserve">reater Miami </w:t>
      </w:r>
      <w:r>
        <w:rPr>
          <w:rFonts w:ascii="Georgia" w:hAnsi="Georgia"/>
          <w:color w:val="000000"/>
        </w:rPr>
        <w:t>C</w:t>
      </w:r>
      <w:r w:rsidRPr="00204611">
        <w:rPr>
          <w:rFonts w:ascii="Georgia" w:hAnsi="Georgia"/>
          <w:color w:val="000000"/>
        </w:rPr>
        <w:t xml:space="preserve">hapter) </w:t>
      </w:r>
    </w:p>
    <w:p w14:paraId="4E2AFE9E" w14:textId="588F3115" w:rsidR="00204611" w:rsidRPr="00204611" w:rsidRDefault="00204611" w:rsidP="00D115D0">
      <w:pPr>
        <w:pStyle w:val="NormalWeb"/>
        <w:numPr>
          <w:ilvl w:val="0"/>
          <w:numId w:val="11"/>
        </w:numPr>
        <w:spacing w:after="0" w:afterAutospacing="0"/>
        <w:rPr>
          <w:rFonts w:ascii="Georgia" w:hAnsi="Georgia"/>
          <w:color w:val="000000"/>
        </w:rPr>
      </w:pPr>
      <w:r w:rsidRPr="00204611">
        <w:rPr>
          <w:rFonts w:ascii="Georgia" w:hAnsi="Georgia"/>
          <w:color w:val="000000"/>
        </w:rPr>
        <w:t xml:space="preserve">Track it Forward- please check </w:t>
      </w:r>
      <w:r>
        <w:rPr>
          <w:rFonts w:ascii="Georgia" w:hAnsi="Georgia"/>
          <w:color w:val="000000"/>
        </w:rPr>
        <w:t>hours and</w:t>
      </w:r>
      <w:r w:rsidRPr="00204611">
        <w:rPr>
          <w:rFonts w:ascii="Georgia" w:hAnsi="Georgia"/>
          <w:color w:val="000000"/>
        </w:rPr>
        <w:t xml:space="preserve"> record them, </w:t>
      </w:r>
    </w:p>
    <w:p w14:paraId="6276C25F" w14:textId="7D8EE269" w:rsidR="00204611" w:rsidRPr="00204611" w:rsidRDefault="00204611" w:rsidP="00D115D0">
      <w:pPr>
        <w:pStyle w:val="NormalWeb"/>
        <w:numPr>
          <w:ilvl w:val="0"/>
          <w:numId w:val="11"/>
        </w:numPr>
        <w:spacing w:after="0" w:afterAutospacing="0"/>
        <w:rPr>
          <w:rFonts w:ascii="Georgia" w:hAnsi="Georgia"/>
          <w:color w:val="000000"/>
        </w:rPr>
      </w:pPr>
      <w:r w:rsidRPr="00204611">
        <w:rPr>
          <w:rFonts w:ascii="Georgia" w:hAnsi="Georgia"/>
          <w:color w:val="000000"/>
        </w:rPr>
        <w:t xml:space="preserve">1:4- All compliant with 1:4 </w:t>
      </w:r>
      <w:proofErr w:type="gramStart"/>
      <w:r w:rsidRPr="00204611">
        <w:rPr>
          <w:rFonts w:ascii="Georgia" w:hAnsi="Georgia"/>
          <w:color w:val="000000"/>
        </w:rPr>
        <w:t>at this time</w:t>
      </w:r>
      <w:proofErr w:type="gramEnd"/>
    </w:p>
    <w:p w14:paraId="6A354627" w14:textId="2BDBD017" w:rsidR="00552F1D" w:rsidRDefault="00204611" w:rsidP="00D115D0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Georgia" w:hAnsi="Georgia"/>
          <w:color w:val="000000"/>
        </w:rPr>
      </w:pPr>
      <w:r w:rsidRPr="00204611">
        <w:rPr>
          <w:rFonts w:ascii="Georgia" w:hAnsi="Georgia"/>
          <w:color w:val="000000"/>
        </w:rPr>
        <w:t xml:space="preserve">Ethics Training: </w:t>
      </w:r>
      <w:r w:rsidR="00D115D0">
        <w:rPr>
          <w:rFonts w:ascii="Georgia" w:hAnsi="Georgia"/>
          <w:color w:val="000000"/>
        </w:rPr>
        <w:t>Link Regina will conduct a one-time session before the end of the month for those who have not completed ethics training</w:t>
      </w:r>
      <w:r w:rsidRPr="00204611">
        <w:rPr>
          <w:rFonts w:ascii="Georgia" w:hAnsi="Georgia"/>
          <w:color w:val="000000"/>
        </w:rPr>
        <w:t xml:space="preserve">. </w:t>
      </w:r>
    </w:p>
    <w:p w14:paraId="4379BB52" w14:textId="77777777" w:rsidR="00D115D0" w:rsidRDefault="00D115D0" w:rsidP="0071347D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</w:p>
    <w:p w14:paraId="05F3C911" w14:textId="4B8F7A3B" w:rsidR="00181C94" w:rsidRPr="00D571F2" w:rsidRDefault="00181C94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 xml:space="preserve">Corresponding </w:t>
      </w:r>
      <w:r w:rsidR="004079F8" w:rsidRPr="00D571F2">
        <w:rPr>
          <w:rFonts w:ascii="Georgia" w:hAnsi="Georgia"/>
          <w:b/>
          <w:bCs/>
          <w:color w:val="000000"/>
        </w:rPr>
        <w:t>Secretary</w:t>
      </w:r>
      <w:r w:rsidR="004079F8" w:rsidRPr="00D571F2">
        <w:rPr>
          <w:rFonts w:ascii="Georgia" w:hAnsi="Georgia"/>
          <w:color w:val="000000"/>
        </w:rPr>
        <w:t xml:space="preserve"> </w:t>
      </w:r>
      <w:r w:rsidR="004434A2">
        <w:rPr>
          <w:rFonts w:ascii="Georgia" w:hAnsi="Georgia"/>
          <w:color w:val="000000"/>
        </w:rPr>
        <w:t>–</w:t>
      </w:r>
      <w:r w:rsidRPr="00D571F2">
        <w:rPr>
          <w:rFonts w:ascii="Georgia" w:hAnsi="Georgia"/>
          <w:color w:val="000000"/>
        </w:rPr>
        <w:t xml:space="preserve"> </w:t>
      </w:r>
      <w:r w:rsidR="004434A2">
        <w:rPr>
          <w:rFonts w:ascii="Georgia" w:hAnsi="Georgia"/>
          <w:color w:val="000000"/>
        </w:rPr>
        <w:t xml:space="preserve">Link Marquita Davis </w:t>
      </w:r>
      <w:r w:rsidR="004F73D2">
        <w:rPr>
          <w:rFonts w:ascii="Georgia" w:hAnsi="Georgia"/>
          <w:color w:val="000000"/>
        </w:rPr>
        <w:t>–</w:t>
      </w:r>
      <w:proofErr w:type="gramStart"/>
      <w:r w:rsidR="00FC0B0F">
        <w:rPr>
          <w:rFonts w:ascii="Georgia" w:hAnsi="Georgia"/>
          <w:color w:val="000000"/>
        </w:rPr>
        <w:t xml:space="preserve">shared </w:t>
      </w:r>
      <w:r w:rsidR="004F73D2">
        <w:rPr>
          <w:rFonts w:ascii="Georgia" w:hAnsi="Georgia"/>
          <w:color w:val="000000"/>
        </w:rPr>
        <w:t xml:space="preserve"> 3</w:t>
      </w:r>
      <w:proofErr w:type="gramEnd"/>
      <w:r w:rsidR="004F73D2">
        <w:rPr>
          <w:rFonts w:ascii="Georgia" w:hAnsi="Georgia"/>
          <w:color w:val="000000"/>
        </w:rPr>
        <w:t xml:space="preserve"> correspondence</w:t>
      </w:r>
      <w:r w:rsidR="00FC0B0F">
        <w:rPr>
          <w:rFonts w:ascii="Georgia" w:hAnsi="Georgia"/>
          <w:color w:val="000000"/>
        </w:rPr>
        <w:t>s</w:t>
      </w:r>
      <w:r w:rsidR="004F73D2">
        <w:rPr>
          <w:rFonts w:ascii="Georgia" w:hAnsi="Georgia"/>
          <w:color w:val="000000"/>
        </w:rPr>
        <w:t xml:space="preserve"> – </w:t>
      </w:r>
      <w:r w:rsidR="00A621CC">
        <w:rPr>
          <w:rFonts w:ascii="Georgia" w:hAnsi="Georgia"/>
          <w:color w:val="000000"/>
        </w:rPr>
        <w:t xml:space="preserve"> thank you notes from </w:t>
      </w:r>
      <w:r w:rsidR="004F73D2">
        <w:rPr>
          <w:rFonts w:ascii="Georgia" w:hAnsi="Georgia"/>
          <w:color w:val="000000"/>
        </w:rPr>
        <w:t xml:space="preserve">Judge Leslie Turner; </w:t>
      </w:r>
      <w:r w:rsidR="00A621CC">
        <w:rPr>
          <w:rFonts w:ascii="Georgia" w:hAnsi="Georgia"/>
          <w:color w:val="000000"/>
        </w:rPr>
        <w:t xml:space="preserve">Tanya Sellers-Hannibal; </w:t>
      </w:r>
      <w:r w:rsidR="00360217">
        <w:rPr>
          <w:rFonts w:ascii="Georgia" w:hAnsi="Georgia"/>
          <w:color w:val="000000"/>
        </w:rPr>
        <w:t xml:space="preserve">and </w:t>
      </w:r>
      <w:r w:rsidR="005638E8">
        <w:rPr>
          <w:rFonts w:ascii="Georgia" w:hAnsi="Georgia"/>
          <w:color w:val="000000"/>
        </w:rPr>
        <w:t>Heir</w:t>
      </w:r>
      <w:r w:rsidR="00680CF5">
        <w:rPr>
          <w:rFonts w:ascii="Georgia" w:hAnsi="Georgia"/>
          <w:color w:val="000000"/>
        </w:rPr>
        <w:t>-o-Link</w:t>
      </w:r>
      <w:r w:rsidR="00E557CA">
        <w:rPr>
          <w:rFonts w:ascii="Georgia" w:hAnsi="Georgia"/>
          <w:color w:val="000000"/>
        </w:rPr>
        <w:t xml:space="preserve"> Evan Hannibal</w:t>
      </w:r>
    </w:p>
    <w:p w14:paraId="65FBD6CD" w14:textId="3A5D3821" w:rsidR="00181C94" w:rsidRDefault="00181C94" w:rsidP="00646E20">
      <w:pPr>
        <w:pStyle w:val="NormalWeb"/>
        <w:rPr>
          <w:rFonts w:ascii="Georgia" w:hAnsi="Georgia"/>
          <w:color w:val="000000"/>
        </w:rPr>
      </w:pPr>
      <w:r w:rsidRPr="00D571F2">
        <w:rPr>
          <w:rFonts w:ascii="Georgia" w:hAnsi="Georgia"/>
          <w:b/>
          <w:bCs/>
          <w:color w:val="000000"/>
        </w:rPr>
        <w:t>Financial Secretary</w:t>
      </w:r>
      <w:r w:rsidR="00A322CA" w:rsidRPr="00D571F2">
        <w:rPr>
          <w:rFonts w:ascii="Georgia" w:hAnsi="Georgia"/>
          <w:color w:val="000000"/>
        </w:rPr>
        <w:t xml:space="preserve"> – </w:t>
      </w:r>
      <w:r w:rsidR="00506953">
        <w:rPr>
          <w:rFonts w:ascii="Georgia" w:hAnsi="Georgia"/>
          <w:color w:val="000000"/>
        </w:rPr>
        <w:t>Link Shaydra Robinson presented the report on behalf of</w:t>
      </w:r>
      <w:r w:rsidR="000A13EA">
        <w:rPr>
          <w:rFonts w:ascii="Georgia" w:hAnsi="Georgia"/>
          <w:color w:val="000000"/>
        </w:rPr>
        <w:t xml:space="preserve"> </w:t>
      </w:r>
      <w:r w:rsidR="00A322CA" w:rsidRPr="00D571F2">
        <w:rPr>
          <w:rFonts w:ascii="Georgia" w:hAnsi="Georgia"/>
          <w:color w:val="000000"/>
        </w:rPr>
        <w:t>Financial Secretary Melanie Brown</w:t>
      </w:r>
      <w:r w:rsidR="00506953">
        <w:rPr>
          <w:rFonts w:ascii="Georgia" w:hAnsi="Georgia"/>
          <w:color w:val="000000"/>
        </w:rPr>
        <w:t xml:space="preserve">.  It </w:t>
      </w:r>
      <w:r w:rsidR="00A322CA" w:rsidRPr="00D571F2">
        <w:rPr>
          <w:rFonts w:ascii="Georgia" w:hAnsi="Georgia"/>
          <w:color w:val="000000"/>
        </w:rPr>
        <w:t xml:space="preserve">was received and placed on file. </w:t>
      </w:r>
    </w:p>
    <w:p w14:paraId="3B4BA3A7" w14:textId="77777777" w:rsidR="0008637E" w:rsidRDefault="0008637E" w:rsidP="00646E20">
      <w:pPr>
        <w:pStyle w:val="NormalWeb"/>
        <w:rPr>
          <w:rFonts w:ascii="Georgia" w:hAnsi="Georgia"/>
          <w:color w:val="000000"/>
        </w:rPr>
      </w:pPr>
    </w:p>
    <w:p w14:paraId="13607315" w14:textId="3ED6C8F2" w:rsidR="000053AD" w:rsidRDefault="00646E20" w:rsidP="003745EB">
      <w:pPr>
        <w:pStyle w:val="NormalWeb"/>
        <w:rPr>
          <w:rFonts w:ascii="Georgia" w:hAnsi="Georgia"/>
        </w:rPr>
      </w:pPr>
      <w:r w:rsidRPr="00D571F2">
        <w:rPr>
          <w:rFonts w:ascii="Georgia" w:hAnsi="Georgia"/>
          <w:b/>
          <w:bCs/>
          <w:color w:val="000000"/>
        </w:rPr>
        <w:lastRenderedPageBreak/>
        <w:t xml:space="preserve">Treasurer – </w:t>
      </w:r>
      <w:r w:rsidR="00443DF9" w:rsidRPr="00D571F2">
        <w:rPr>
          <w:rFonts w:ascii="Georgia" w:hAnsi="Georgia"/>
          <w:color w:val="000000"/>
        </w:rPr>
        <w:t xml:space="preserve">The report from Treasurer </w:t>
      </w:r>
      <w:r w:rsidR="0072472E" w:rsidRPr="00D571F2">
        <w:rPr>
          <w:rFonts w:ascii="Georgia" w:hAnsi="Georgia"/>
          <w:color w:val="000000"/>
        </w:rPr>
        <w:t xml:space="preserve">Shaydra </w:t>
      </w:r>
      <w:r w:rsidR="003745EB">
        <w:rPr>
          <w:rFonts w:ascii="Georgia" w:hAnsi="Georgia"/>
          <w:color w:val="000000"/>
        </w:rPr>
        <w:t xml:space="preserve">Robinson was </w:t>
      </w:r>
      <w:proofErr w:type="spellStart"/>
      <w:r w:rsidR="003745EB">
        <w:rPr>
          <w:rFonts w:ascii="Georgia" w:hAnsi="Georgia"/>
          <w:color w:val="000000"/>
        </w:rPr>
        <w:t>presente</w:t>
      </w:r>
      <w:proofErr w:type="spellEnd"/>
      <w:r w:rsidR="003745EB">
        <w:rPr>
          <w:rFonts w:ascii="Georgia" w:hAnsi="Georgia"/>
          <w:color w:val="000000"/>
        </w:rPr>
        <w:t xml:space="preserve"> and will be placed on file.</w:t>
      </w:r>
    </w:p>
    <w:p w14:paraId="315536DF" w14:textId="200A7F3F" w:rsidR="00716633" w:rsidRDefault="00B45CF3" w:rsidP="00F936A2">
      <w:pPr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 xml:space="preserve">Budget and Fiscal Year </w:t>
      </w:r>
      <w:proofErr w:type="gramStart"/>
      <w:r w:rsidR="00B04F57">
        <w:rPr>
          <w:rFonts w:ascii="Georgia" w:hAnsi="Georgia"/>
          <w:b/>
          <w:bCs/>
          <w:color w:val="000000"/>
          <w:u w:val="single"/>
        </w:rPr>
        <w:t>Refresher  Presented</w:t>
      </w:r>
      <w:proofErr w:type="gramEnd"/>
      <w:r w:rsidR="00B04F57">
        <w:rPr>
          <w:rFonts w:ascii="Georgia" w:hAnsi="Georgia"/>
          <w:b/>
          <w:bCs/>
          <w:color w:val="000000"/>
          <w:u w:val="single"/>
        </w:rPr>
        <w:t xml:space="preserve"> by Link Shaydra and Link Judy Smith</w:t>
      </w:r>
    </w:p>
    <w:p w14:paraId="68C5BB2F" w14:textId="779F9EBE" w:rsidR="00B04F57" w:rsidRDefault="00B04F57" w:rsidP="00F936A2">
      <w:pPr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 xml:space="preserve">It is important to do a refresher on our </w:t>
      </w:r>
      <w:r w:rsidR="0050462C">
        <w:rPr>
          <w:rFonts w:ascii="Georgia" w:hAnsi="Georgia"/>
          <w:b/>
          <w:bCs/>
          <w:color w:val="000000"/>
          <w:u w:val="single"/>
        </w:rPr>
        <w:t xml:space="preserve">financial process for the </w:t>
      </w:r>
      <w:proofErr w:type="gramStart"/>
      <w:r w:rsidR="0050462C">
        <w:rPr>
          <w:rFonts w:ascii="Georgia" w:hAnsi="Georgia"/>
          <w:b/>
          <w:bCs/>
          <w:color w:val="000000"/>
          <w:u w:val="single"/>
        </w:rPr>
        <w:t>chapter</w:t>
      </w:r>
      <w:proofErr w:type="gramEnd"/>
    </w:p>
    <w:p w14:paraId="45ED7310" w14:textId="4E402F29" w:rsidR="0050462C" w:rsidRPr="006069C2" w:rsidRDefault="0050462C" w:rsidP="00DF03DE">
      <w:pPr>
        <w:pStyle w:val="ListParagraph"/>
        <w:numPr>
          <w:ilvl w:val="0"/>
          <w:numId w:val="12"/>
        </w:numPr>
        <w:rPr>
          <w:rFonts w:ascii="Georgia" w:hAnsi="Georgia"/>
          <w:b/>
          <w:bCs/>
          <w:color w:val="000000"/>
        </w:rPr>
      </w:pPr>
      <w:r w:rsidRPr="006069C2">
        <w:rPr>
          <w:rFonts w:ascii="Georgia" w:hAnsi="Georgia"/>
          <w:b/>
          <w:bCs/>
          <w:color w:val="000000"/>
        </w:rPr>
        <w:t xml:space="preserve">Budgeting, Budget </w:t>
      </w:r>
      <w:proofErr w:type="gramStart"/>
      <w:r w:rsidRPr="006069C2">
        <w:rPr>
          <w:rFonts w:ascii="Georgia" w:hAnsi="Georgia"/>
          <w:b/>
          <w:bCs/>
          <w:color w:val="000000"/>
        </w:rPr>
        <w:t>Schedule</w:t>
      </w:r>
      <w:proofErr w:type="gramEnd"/>
      <w:r w:rsidRPr="006069C2">
        <w:rPr>
          <w:rFonts w:ascii="Georgia" w:hAnsi="Georgia"/>
          <w:b/>
          <w:bCs/>
          <w:color w:val="000000"/>
        </w:rPr>
        <w:t xml:space="preserve"> and Fiscal Year Planning</w:t>
      </w:r>
    </w:p>
    <w:p w14:paraId="24E9E158" w14:textId="58791832" w:rsidR="0050462C" w:rsidRPr="006069C2" w:rsidRDefault="0050462C" w:rsidP="00DF03DE">
      <w:pPr>
        <w:pStyle w:val="ListParagraph"/>
        <w:numPr>
          <w:ilvl w:val="0"/>
          <w:numId w:val="12"/>
        </w:numPr>
        <w:rPr>
          <w:rFonts w:ascii="Georgia" w:hAnsi="Georgia"/>
          <w:b/>
          <w:bCs/>
          <w:color w:val="000000"/>
        </w:rPr>
      </w:pPr>
      <w:r w:rsidRPr="006069C2">
        <w:rPr>
          <w:rFonts w:ascii="Georgia" w:hAnsi="Georgia"/>
          <w:b/>
          <w:bCs/>
          <w:color w:val="000000"/>
        </w:rPr>
        <w:t xml:space="preserve">Included </w:t>
      </w:r>
      <w:proofErr w:type="spellStart"/>
      <w:r w:rsidRPr="006069C2">
        <w:rPr>
          <w:rFonts w:ascii="Georgia" w:hAnsi="Georgia"/>
          <w:b/>
          <w:bCs/>
          <w:color w:val="000000"/>
        </w:rPr>
        <w:t>excerts</w:t>
      </w:r>
      <w:proofErr w:type="spellEnd"/>
      <w:r w:rsidRPr="006069C2">
        <w:rPr>
          <w:rFonts w:ascii="Georgia" w:hAnsi="Georgia"/>
          <w:b/>
          <w:bCs/>
          <w:color w:val="000000"/>
        </w:rPr>
        <w:t xml:space="preserve"> from the Financial </w:t>
      </w:r>
      <w:r w:rsidR="00646905" w:rsidRPr="006069C2">
        <w:rPr>
          <w:rFonts w:ascii="Georgia" w:hAnsi="Georgia"/>
          <w:b/>
          <w:bCs/>
          <w:color w:val="000000"/>
        </w:rPr>
        <w:t>Manual</w:t>
      </w:r>
    </w:p>
    <w:p w14:paraId="3CF94047" w14:textId="0E15A880" w:rsidR="00646905" w:rsidRPr="006069C2" w:rsidRDefault="00646905" w:rsidP="00DF03DE">
      <w:pPr>
        <w:pStyle w:val="ListParagraph"/>
        <w:numPr>
          <w:ilvl w:val="0"/>
          <w:numId w:val="12"/>
        </w:numPr>
        <w:rPr>
          <w:rFonts w:ascii="Georgia" w:hAnsi="Georgia"/>
          <w:b/>
          <w:bCs/>
          <w:color w:val="000000"/>
        </w:rPr>
      </w:pPr>
      <w:r w:rsidRPr="006069C2">
        <w:rPr>
          <w:rFonts w:ascii="Georgia" w:hAnsi="Georgia"/>
          <w:b/>
          <w:bCs/>
          <w:color w:val="000000"/>
        </w:rPr>
        <w:t xml:space="preserve">Fundraising support and scholarships – “we can only </w:t>
      </w:r>
      <w:proofErr w:type="gramStart"/>
      <w:r w:rsidRPr="006069C2">
        <w:rPr>
          <w:rFonts w:ascii="Georgia" w:hAnsi="Georgia"/>
          <w:b/>
          <w:bCs/>
          <w:color w:val="000000"/>
        </w:rPr>
        <w:t>use</w:t>
      </w:r>
      <w:proofErr w:type="gramEnd"/>
      <w:r w:rsidRPr="006069C2">
        <w:rPr>
          <w:rFonts w:ascii="Georgia" w:hAnsi="Georgia"/>
          <w:b/>
          <w:bCs/>
          <w:color w:val="000000"/>
        </w:rPr>
        <w:t xml:space="preserve"> </w:t>
      </w:r>
    </w:p>
    <w:p w14:paraId="15DCA5FF" w14:textId="3E578D8A" w:rsidR="00646905" w:rsidRPr="006069C2" w:rsidRDefault="00646905" w:rsidP="00DF03DE">
      <w:pPr>
        <w:pStyle w:val="ListParagraph"/>
        <w:numPr>
          <w:ilvl w:val="0"/>
          <w:numId w:val="12"/>
        </w:numPr>
        <w:rPr>
          <w:rFonts w:ascii="Georgia" w:hAnsi="Georgia"/>
          <w:b/>
          <w:bCs/>
          <w:color w:val="000000"/>
        </w:rPr>
      </w:pPr>
      <w:r w:rsidRPr="006069C2">
        <w:rPr>
          <w:rFonts w:ascii="Georgia" w:hAnsi="Georgia"/>
          <w:b/>
          <w:bCs/>
          <w:color w:val="000000"/>
        </w:rPr>
        <w:t xml:space="preserve">10% of the net profit can be set aside for such things as seed money for future fundraising </w:t>
      </w:r>
      <w:proofErr w:type="gramStart"/>
      <w:r w:rsidRPr="006069C2">
        <w:rPr>
          <w:rFonts w:ascii="Georgia" w:hAnsi="Georgia"/>
          <w:b/>
          <w:bCs/>
          <w:color w:val="000000"/>
        </w:rPr>
        <w:t>events</w:t>
      </w:r>
      <w:proofErr w:type="gramEnd"/>
    </w:p>
    <w:p w14:paraId="4F029253" w14:textId="146093C8" w:rsidR="00B2542B" w:rsidRDefault="006069C2" w:rsidP="00F936A2">
      <w:pPr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 xml:space="preserve">Link Shaydra introduced a </w:t>
      </w:r>
      <w:proofErr w:type="gramStart"/>
      <w:r>
        <w:rPr>
          <w:rFonts w:ascii="Georgia" w:hAnsi="Georgia"/>
          <w:b/>
          <w:bCs/>
          <w:color w:val="000000"/>
          <w:u w:val="single"/>
        </w:rPr>
        <w:t xml:space="preserve">Frequently </w:t>
      </w:r>
      <w:r w:rsidR="00B2542B">
        <w:rPr>
          <w:rFonts w:ascii="Georgia" w:hAnsi="Georgia"/>
          <w:b/>
          <w:bCs/>
          <w:color w:val="000000"/>
          <w:u w:val="single"/>
        </w:rPr>
        <w:t xml:space="preserve"> Asked</w:t>
      </w:r>
      <w:proofErr w:type="gramEnd"/>
      <w:r w:rsidR="00B2542B">
        <w:rPr>
          <w:rFonts w:ascii="Georgia" w:hAnsi="Georgia"/>
          <w:b/>
          <w:bCs/>
          <w:color w:val="000000"/>
          <w:u w:val="single"/>
        </w:rPr>
        <w:t xml:space="preserve"> Questions</w:t>
      </w:r>
    </w:p>
    <w:p w14:paraId="76878F3A" w14:textId="05A5F897" w:rsidR="00B2542B" w:rsidRDefault="003C3BE0" w:rsidP="00F936A2">
      <w:pPr>
        <w:rPr>
          <w:rFonts w:ascii="Georgia" w:hAnsi="Georgia"/>
          <w:b/>
          <w:bCs/>
          <w:color w:val="000000"/>
          <w:u w:val="single"/>
        </w:rPr>
      </w:pPr>
      <w:proofErr w:type="gramStart"/>
      <w:r>
        <w:rPr>
          <w:rFonts w:ascii="Georgia" w:hAnsi="Georgia"/>
          <w:b/>
          <w:bCs/>
          <w:color w:val="000000"/>
          <w:u w:val="single"/>
        </w:rPr>
        <w:t>Included  “</w:t>
      </w:r>
      <w:proofErr w:type="gramEnd"/>
      <w:r>
        <w:rPr>
          <w:rFonts w:ascii="Georgia" w:hAnsi="Georgia"/>
          <w:b/>
          <w:bCs/>
          <w:color w:val="000000"/>
          <w:u w:val="single"/>
        </w:rPr>
        <w:t>authorized Use of Restricted Funds, etc.</w:t>
      </w:r>
    </w:p>
    <w:p w14:paraId="38E6099E" w14:textId="4211D9D2" w:rsidR="003C3BE0" w:rsidRDefault="003C3BE0" w:rsidP="00F936A2">
      <w:pPr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 xml:space="preserve">Financial Calendar will be placed separately on the </w:t>
      </w:r>
      <w:proofErr w:type="gramStart"/>
      <w:r>
        <w:rPr>
          <w:rFonts w:ascii="Georgia" w:hAnsi="Georgia"/>
          <w:b/>
          <w:bCs/>
          <w:color w:val="000000"/>
          <w:u w:val="single"/>
        </w:rPr>
        <w:t>drive</w:t>
      </w:r>
      <w:proofErr w:type="gramEnd"/>
    </w:p>
    <w:p w14:paraId="01597CA2" w14:textId="1EE1D55D" w:rsidR="003C3BE0" w:rsidRDefault="00A12669" w:rsidP="00F936A2">
      <w:pPr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>Strategic Planning Journey Map</w:t>
      </w:r>
    </w:p>
    <w:p w14:paraId="6F0DF041" w14:textId="526167D1" w:rsidR="00AB7D41" w:rsidRDefault="00AB7D41" w:rsidP="00F936A2">
      <w:pPr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>Can not do anything after April 30</w:t>
      </w:r>
      <w:r w:rsidRPr="00AB7D41">
        <w:rPr>
          <w:rFonts w:ascii="Georgia" w:hAnsi="Georgia"/>
          <w:b/>
          <w:bCs/>
          <w:color w:val="000000"/>
          <w:u w:val="single"/>
          <w:vertAlign w:val="superscript"/>
        </w:rPr>
        <w:t>th</w:t>
      </w:r>
      <w:r>
        <w:rPr>
          <w:rFonts w:ascii="Georgia" w:hAnsi="Georgia"/>
          <w:b/>
          <w:bCs/>
          <w:color w:val="000000"/>
          <w:u w:val="single"/>
        </w:rPr>
        <w:t xml:space="preserve">.  Link </w:t>
      </w:r>
      <w:proofErr w:type="spellStart"/>
      <w:r>
        <w:rPr>
          <w:rFonts w:ascii="Georgia" w:hAnsi="Georgia"/>
          <w:b/>
          <w:bCs/>
          <w:color w:val="000000"/>
          <w:u w:val="single"/>
        </w:rPr>
        <w:t>Shaydra’s</w:t>
      </w:r>
      <w:proofErr w:type="spellEnd"/>
      <w:r>
        <w:rPr>
          <w:rFonts w:ascii="Georgia" w:hAnsi="Georgia"/>
          <w:b/>
          <w:bCs/>
          <w:color w:val="000000"/>
          <w:u w:val="single"/>
        </w:rPr>
        <w:t xml:space="preserve"> last day functioning as Treasurer.</w:t>
      </w:r>
    </w:p>
    <w:p w14:paraId="5D63DDA5" w14:textId="77777777" w:rsidR="00B45CF3" w:rsidRDefault="00B45CF3" w:rsidP="00F936A2">
      <w:pPr>
        <w:rPr>
          <w:rFonts w:ascii="Georgia" w:hAnsi="Georgia"/>
          <w:b/>
          <w:bCs/>
          <w:color w:val="000000"/>
          <w:u w:val="single"/>
        </w:rPr>
      </w:pPr>
    </w:p>
    <w:p w14:paraId="7D93598B" w14:textId="77777777" w:rsidR="00B04F57" w:rsidRDefault="00B04F57" w:rsidP="00F936A2">
      <w:pPr>
        <w:rPr>
          <w:rFonts w:ascii="Georgia" w:hAnsi="Georgia"/>
          <w:b/>
          <w:bCs/>
          <w:color w:val="000000"/>
          <w:u w:val="single"/>
        </w:rPr>
      </w:pPr>
    </w:p>
    <w:p w14:paraId="6CE2CF40" w14:textId="002F4ACC" w:rsidR="00646E20" w:rsidRDefault="00954EDE" w:rsidP="00F936A2">
      <w:pPr>
        <w:rPr>
          <w:rFonts w:ascii="Georgia" w:hAnsi="Georgia"/>
          <w:b/>
          <w:bCs/>
          <w:color w:val="000000"/>
          <w:u w:val="single"/>
        </w:rPr>
      </w:pPr>
      <w:r>
        <w:rPr>
          <w:rFonts w:ascii="Georgia" w:hAnsi="Georgia"/>
          <w:b/>
          <w:bCs/>
          <w:color w:val="000000"/>
          <w:u w:val="single"/>
        </w:rPr>
        <w:t xml:space="preserve">REPORTS OF STANDING COMMITTEES, FACETS AND SPECIAL </w:t>
      </w:r>
      <w:r w:rsidR="00FE7C40">
        <w:rPr>
          <w:rFonts w:ascii="Georgia" w:hAnsi="Georgia"/>
          <w:b/>
          <w:bCs/>
          <w:color w:val="000000"/>
          <w:u w:val="single"/>
        </w:rPr>
        <w:t>COMMITTEES</w:t>
      </w:r>
      <w:r w:rsidR="00646E20" w:rsidRPr="002E197B">
        <w:rPr>
          <w:rFonts w:ascii="Georgia" w:hAnsi="Georgia"/>
          <w:b/>
          <w:bCs/>
          <w:color w:val="000000"/>
          <w:u w:val="single"/>
        </w:rPr>
        <w:t>:</w:t>
      </w:r>
    </w:p>
    <w:p w14:paraId="0DB73F3B" w14:textId="11C12F93" w:rsidR="0094131C" w:rsidRDefault="0094131C" w:rsidP="006169A1">
      <w:pPr>
        <w:pStyle w:val="NormalWeb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Umbrella Program – Link </w:t>
      </w:r>
      <w:r w:rsidR="001065C1">
        <w:rPr>
          <w:rFonts w:ascii="Georgia" w:hAnsi="Georgia"/>
          <w:b/>
          <w:bCs/>
          <w:color w:val="000000"/>
        </w:rPr>
        <w:t xml:space="preserve">Greta People reported.  Link Greta acknowledged her partner in this endeavor Link Audra Nixon was celebrating her birthday. </w:t>
      </w:r>
    </w:p>
    <w:p w14:paraId="7D6289D9" w14:textId="67C518C7" w:rsidR="006169A1" w:rsidRDefault="00700070" w:rsidP="006169A1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Link Gretta provided </w:t>
      </w:r>
      <w:proofErr w:type="gramStart"/>
      <w:r>
        <w:rPr>
          <w:rFonts w:ascii="Georgia" w:hAnsi="Georgia"/>
          <w:color w:val="000000"/>
        </w:rPr>
        <w:t>update</w:t>
      </w:r>
      <w:proofErr w:type="gramEnd"/>
      <w:r>
        <w:rPr>
          <w:rFonts w:ascii="Georgia" w:hAnsi="Georgia"/>
          <w:color w:val="000000"/>
        </w:rPr>
        <w:t xml:space="preserve"> </w:t>
      </w:r>
      <w:r w:rsidR="00492940">
        <w:rPr>
          <w:rFonts w:ascii="Georgia" w:hAnsi="Georgia"/>
          <w:color w:val="000000"/>
        </w:rPr>
        <w:t>on the program</w:t>
      </w:r>
      <w:r w:rsidR="00882F0B">
        <w:rPr>
          <w:rFonts w:ascii="Georgia" w:hAnsi="Georgia"/>
          <w:color w:val="000000"/>
        </w:rPr>
        <w:t xml:space="preserve">.  The report will be placed on file. </w:t>
      </w:r>
      <w:r w:rsidR="006169A1">
        <w:rPr>
          <w:rFonts w:ascii="Georgia" w:hAnsi="Georgia"/>
          <w:color w:val="000000"/>
        </w:rPr>
        <w:t xml:space="preserve"> </w:t>
      </w:r>
    </w:p>
    <w:p w14:paraId="3BAEF8EA" w14:textId="04754EC5" w:rsidR="00A178AE" w:rsidRDefault="00A87F73" w:rsidP="00177EF6">
      <w:pPr>
        <w:pStyle w:val="NormalWeb"/>
        <w:numPr>
          <w:ilvl w:val="0"/>
          <w:numId w:val="6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February 28</w:t>
      </w:r>
      <w:r w:rsidRPr="00A87F73">
        <w:rPr>
          <w:rFonts w:ascii="Georgia" w:hAnsi="Georgia"/>
          <w:color w:val="000000"/>
          <w:vertAlign w:val="superscript"/>
        </w:rPr>
        <w:t>th</w:t>
      </w:r>
      <w:r>
        <w:rPr>
          <w:rFonts w:ascii="Georgia" w:hAnsi="Georgia"/>
          <w:color w:val="000000"/>
        </w:rPr>
        <w:t xml:space="preserve"> </w:t>
      </w:r>
      <w:r w:rsidR="00C42F76">
        <w:rPr>
          <w:rFonts w:ascii="Georgia" w:hAnsi="Georgia"/>
          <w:color w:val="000000"/>
        </w:rPr>
        <w:t>–</w:t>
      </w:r>
      <w:r>
        <w:rPr>
          <w:rFonts w:ascii="Georgia" w:hAnsi="Georgia"/>
          <w:color w:val="000000"/>
        </w:rPr>
        <w:t xml:space="preserve"> </w:t>
      </w:r>
      <w:r w:rsidR="00985421">
        <w:rPr>
          <w:rFonts w:ascii="Georgia" w:hAnsi="Georgia"/>
          <w:color w:val="000000"/>
        </w:rPr>
        <w:t>Movie Event- 5:00 p.m. Smith Theatre</w:t>
      </w:r>
    </w:p>
    <w:p w14:paraId="2CA7CA91" w14:textId="723C9272" w:rsidR="00464D7B" w:rsidRDefault="00464D7B" w:rsidP="00177EF6">
      <w:pPr>
        <w:pStyle w:val="NormalWeb"/>
        <w:numPr>
          <w:ilvl w:val="0"/>
          <w:numId w:val="6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March 4</w:t>
      </w:r>
      <w:r w:rsidRPr="00464D7B">
        <w:rPr>
          <w:rFonts w:ascii="Georgia" w:hAnsi="Georgia"/>
          <w:color w:val="000000"/>
          <w:vertAlign w:val="superscript"/>
        </w:rPr>
        <w:t>th</w:t>
      </w:r>
      <w:r>
        <w:rPr>
          <w:rFonts w:ascii="Georgia" w:hAnsi="Georgia"/>
          <w:color w:val="000000"/>
        </w:rPr>
        <w:t xml:space="preserve"> – Educational Foundation Fundraiser</w:t>
      </w:r>
      <w:r w:rsidR="00614DD7">
        <w:rPr>
          <w:rFonts w:ascii="Georgia" w:hAnsi="Georgia"/>
          <w:color w:val="000000"/>
        </w:rPr>
        <w:t xml:space="preserve"> </w:t>
      </w:r>
      <w:r w:rsidR="00595213">
        <w:rPr>
          <w:rFonts w:ascii="Georgia" w:hAnsi="Georgia"/>
          <w:color w:val="000000"/>
        </w:rPr>
        <w:t>–</w:t>
      </w:r>
      <w:r w:rsidR="00614DD7">
        <w:rPr>
          <w:rFonts w:ascii="Georgia" w:hAnsi="Georgia"/>
          <w:color w:val="000000"/>
        </w:rPr>
        <w:t xml:space="preserve"> </w:t>
      </w:r>
      <w:r w:rsidR="00595213">
        <w:rPr>
          <w:rFonts w:ascii="Georgia" w:hAnsi="Georgia"/>
          <w:color w:val="000000"/>
        </w:rPr>
        <w:t>Buy Ticket and Pick Up 12-2 and 4-6</w:t>
      </w:r>
    </w:p>
    <w:p w14:paraId="192699D5" w14:textId="45CF31E1" w:rsidR="002974AB" w:rsidRDefault="002974AB" w:rsidP="002974AB">
      <w:pPr>
        <w:pStyle w:val="NormalWeb"/>
        <w:ind w:left="72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Location: Hunan Manor, Come for Dinner</w:t>
      </w:r>
    </w:p>
    <w:p w14:paraId="2F6F7D5C" w14:textId="646C3A78" w:rsidR="00492940" w:rsidRDefault="00492940" w:rsidP="00177EF6">
      <w:pPr>
        <w:pStyle w:val="NormalWeb"/>
        <w:numPr>
          <w:ilvl w:val="0"/>
          <w:numId w:val="6"/>
        </w:num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April 25</w:t>
      </w:r>
      <w:proofErr w:type="gramStart"/>
      <w:r w:rsidRPr="00492940">
        <w:rPr>
          <w:rFonts w:ascii="Georgia" w:hAnsi="Georgia"/>
          <w:color w:val="000000"/>
          <w:vertAlign w:val="superscript"/>
        </w:rPr>
        <w:t>th</w:t>
      </w:r>
      <w:r>
        <w:rPr>
          <w:rFonts w:ascii="Georgia" w:hAnsi="Georgia"/>
          <w:color w:val="000000"/>
        </w:rPr>
        <w:t xml:space="preserve">  -</w:t>
      </w:r>
      <w:proofErr w:type="gramEnd"/>
      <w:r>
        <w:rPr>
          <w:rFonts w:ascii="Georgia" w:hAnsi="Georgia"/>
          <w:color w:val="000000"/>
        </w:rPr>
        <w:t xml:space="preserve"> Mental Health Forum   Location:  Kittleman Room, Duncan Hall 3:00</w:t>
      </w:r>
      <w:r w:rsidR="00882F0B">
        <w:rPr>
          <w:rFonts w:ascii="Georgia" w:hAnsi="Georgia"/>
          <w:color w:val="000000"/>
        </w:rPr>
        <w:t>pm – 6:00 pm</w:t>
      </w:r>
    </w:p>
    <w:p w14:paraId="02A6345E" w14:textId="259EEDD8" w:rsidR="00C149D1" w:rsidRDefault="00C149D1" w:rsidP="00C149D1">
      <w:pPr>
        <w:pStyle w:val="NormalWeb"/>
        <w:ind w:left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Request:  Volunteers and Participation</w:t>
      </w:r>
      <w:r w:rsidR="00DE1377">
        <w:rPr>
          <w:rFonts w:ascii="Georgia" w:hAnsi="Georgia"/>
          <w:color w:val="000000"/>
        </w:rPr>
        <w:t xml:space="preserve"> for the </w:t>
      </w:r>
      <w:proofErr w:type="gramStart"/>
      <w:r w:rsidR="00DE1377">
        <w:rPr>
          <w:rFonts w:ascii="Georgia" w:hAnsi="Georgia"/>
          <w:color w:val="000000"/>
        </w:rPr>
        <w:t>events  Fliers</w:t>
      </w:r>
      <w:proofErr w:type="gramEnd"/>
      <w:r w:rsidR="00DE1377">
        <w:rPr>
          <w:rFonts w:ascii="Georgia" w:hAnsi="Georgia"/>
          <w:color w:val="000000"/>
        </w:rPr>
        <w:t xml:space="preserve"> and details will be sent out.  </w:t>
      </w:r>
    </w:p>
    <w:p w14:paraId="5ED11F4F" w14:textId="5DFEA39F" w:rsidR="00AC5A5C" w:rsidRDefault="00AC5A5C" w:rsidP="00C149D1">
      <w:pPr>
        <w:pStyle w:val="NormalWeb"/>
        <w:ind w:left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 xml:space="preserve">Link Regina </w:t>
      </w:r>
      <w:r w:rsidR="00311CAB">
        <w:rPr>
          <w:rFonts w:ascii="Georgia" w:hAnsi="Georgia"/>
          <w:color w:val="000000"/>
        </w:rPr>
        <w:t xml:space="preserve">Little Hollis </w:t>
      </w:r>
    </w:p>
    <w:p w14:paraId="143B8160" w14:textId="3F3BC947" w:rsidR="00AC5A5C" w:rsidRDefault="00AC5A5C" w:rsidP="00C149D1">
      <w:pPr>
        <w:pStyle w:val="NormalWeb"/>
        <w:ind w:left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At of the strategic planning the goal is </w:t>
      </w:r>
    </w:p>
    <w:p w14:paraId="2C2779D7" w14:textId="3F9E9DB8" w:rsidR="00AC5A5C" w:rsidRDefault="00AC5A5C" w:rsidP="00C149D1">
      <w:pPr>
        <w:pStyle w:val="NormalWeb"/>
        <w:ind w:left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All 5 facets will participate.  It is the goal for this year.  The way we want to do it is to link the movie event to the Arts Facets</w:t>
      </w:r>
    </w:p>
    <w:p w14:paraId="278A60AE" w14:textId="45067239" w:rsidR="00AC5A5C" w:rsidRDefault="00AC5A5C" w:rsidP="00C149D1">
      <w:pPr>
        <w:pStyle w:val="NormalWeb"/>
        <w:ind w:left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Mental Health is in collaboration with </w:t>
      </w:r>
      <w:proofErr w:type="gramStart"/>
      <w:r>
        <w:rPr>
          <w:rFonts w:ascii="Georgia" w:hAnsi="Georgia"/>
          <w:color w:val="000000"/>
        </w:rPr>
        <w:t>HHS</w:t>
      </w:r>
      <w:proofErr w:type="gramEnd"/>
    </w:p>
    <w:p w14:paraId="209CA6AC" w14:textId="406721A5" w:rsidR="00AC5A5C" w:rsidRDefault="00AC5A5C" w:rsidP="00C149D1">
      <w:pPr>
        <w:pStyle w:val="NormalWeb"/>
        <w:ind w:left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BSU – international students</w:t>
      </w:r>
      <w:r w:rsidR="00444542">
        <w:rPr>
          <w:rFonts w:ascii="Georgia" w:hAnsi="Georgia"/>
          <w:color w:val="000000"/>
        </w:rPr>
        <w:t xml:space="preserve"> </w:t>
      </w:r>
    </w:p>
    <w:p w14:paraId="5DCE27C7" w14:textId="645A9518" w:rsidR="00444542" w:rsidRDefault="00444542" w:rsidP="00C149D1">
      <w:pPr>
        <w:pStyle w:val="NormalWeb"/>
        <w:ind w:left="36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National Trends – Food Security and Voter </w:t>
      </w:r>
      <w:r w:rsidR="00E736F4">
        <w:rPr>
          <w:rFonts w:ascii="Georgia" w:hAnsi="Georgia"/>
          <w:color w:val="000000"/>
        </w:rPr>
        <w:t>registration</w:t>
      </w:r>
      <w:r>
        <w:rPr>
          <w:rFonts w:ascii="Georgia" w:hAnsi="Georgia"/>
          <w:color w:val="000000"/>
        </w:rPr>
        <w:t xml:space="preserve"> </w:t>
      </w:r>
    </w:p>
    <w:p w14:paraId="18327DAB" w14:textId="642B4AD2" w:rsidR="00313700" w:rsidRDefault="00157B0C" w:rsidP="0044142A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.  </w:t>
      </w:r>
      <w:r w:rsidR="001E53C4">
        <w:rPr>
          <w:rFonts w:ascii="Georgia" w:hAnsi="Georgia"/>
          <w:color w:val="000000"/>
        </w:rPr>
        <w:t xml:space="preserve">2024 </w:t>
      </w:r>
      <w:r w:rsidR="00E736F4">
        <w:rPr>
          <w:rFonts w:ascii="Georgia" w:hAnsi="Georgia"/>
          <w:color w:val="000000"/>
        </w:rPr>
        <w:t>Scholarship</w:t>
      </w:r>
      <w:r w:rsidR="001E53C4">
        <w:rPr>
          <w:rFonts w:ascii="Georgia" w:hAnsi="Georgia"/>
          <w:color w:val="000000"/>
        </w:rPr>
        <w:t xml:space="preserve"> Application Timeline (1/31/24 </w:t>
      </w:r>
      <w:r w:rsidR="00E15367">
        <w:rPr>
          <w:rFonts w:ascii="Georgia" w:hAnsi="Georgia"/>
          <w:color w:val="000000"/>
        </w:rPr>
        <w:t>–</w:t>
      </w:r>
      <w:r w:rsidR="001E53C4">
        <w:rPr>
          <w:rFonts w:ascii="Georgia" w:hAnsi="Georgia"/>
          <w:color w:val="000000"/>
        </w:rPr>
        <w:t xml:space="preserve"> </w:t>
      </w:r>
      <w:proofErr w:type="gramStart"/>
      <w:r w:rsidR="00E15367">
        <w:rPr>
          <w:rFonts w:ascii="Georgia" w:hAnsi="Georgia"/>
          <w:color w:val="000000"/>
        </w:rPr>
        <w:t>May,</w:t>
      </w:r>
      <w:proofErr w:type="gramEnd"/>
      <w:r w:rsidR="00E15367">
        <w:rPr>
          <w:rFonts w:ascii="Georgia" w:hAnsi="Georgia"/>
          <w:color w:val="000000"/>
        </w:rPr>
        <w:t xml:space="preserve"> 2024)</w:t>
      </w:r>
    </w:p>
    <w:p w14:paraId="36416E51" w14:textId="3529F10B" w:rsidR="00E15367" w:rsidRDefault="00E15367" w:rsidP="0044142A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May 11</w:t>
      </w:r>
      <w:r w:rsidRPr="00E15367">
        <w:rPr>
          <w:rFonts w:ascii="Georgia" w:hAnsi="Georgia"/>
          <w:color w:val="000000"/>
          <w:vertAlign w:val="superscript"/>
        </w:rPr>
        <w:t>th</w:t>
      </w:r>
      <w:r>
        <w:rPr>
          <w:rFonts w:ascii="Georgia" w:hAnsi="Georgia"/>
          <w:color w:val="000000"/>
        </w:rPr>
        <w:t xml:space="preserve"> – Scholarship Awards will be announced to the </w:t>
      </w:r>
      <w:proofErr w:type="gramStart"/>
      <w:r>
        <w:rPr>
          <w:rFonts w:ascii="Georgia" w:hAnsi="Georgia"/>
          <w:color w:val="000000"/>
        </w:rPr>
        <w:t>chapter</w:t>
      </w:r>
      <w:proofErr w:type="gramEnd"/>
    </w:p>
    <w:p w14:paraId="18D5EE8C" w14:textId="6A7EBE7A" w:rsidR="00E15367" w:rsidRDefault="00E15367" w:rsidP="0044142A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Needs:</w:t>
      </w:r>
      <w:r>
        <w:rPr>
          <w:rFonts w:ascii="Georgia" w:hAnsi="Georgia"/>
          <w:color w:val="000000"/>
        </w:rPr>
        <w:tab/>
        <w:t>4 additional members to review the scholarship application (4-6 hours)</w:t>
      </w:r>
    </w:p>
    <w:p w14:paraId="63E6F367" w14:textId="207FC9EA" w:rsidR="00A452A6" w:rsidRDefault="00896268" w:rsidP="00AE61B4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7912BB">
        <w:rPr>
          <w:rFonts w:ascii="Georgia" w:hAnsi="Georgia"/>
          <w:b/>
          <w:bCs/>
          <w:color w:val="000000"/>
        </w:rPr>
        <w:t>Link Lisa Harbour Carter</w:t>
      </w:r>
      <w:r w:rsidR="007912BB">
        <w:rPr>
          <w:rFonts w:ascii="Georgia" w:hAnsi="Georgia"/>
          <w:color w:val="000000"/>
        </w:rPr>
        <w:t xml:space="preserve"> provided the Update on the K.A.R.E. </w:t>
      </w:r>
      <w:proofErr w:type="gramStart"/>
      <w:r w:rsidR="007F4AFA">
        <w:rPr>
          <w:rFonts w:ascii="Georgia" w:hAnsi="Georgia"/>
          <w:color w:val="000000"/>
        </w:rPr>
        <w:t xml:space="preserve">program </w:t>
      </w:r>
      <w:r w:rsidRPr="007912BB">
        <w:rPr>
          <w:rFonts w:ascii="Georgia" w:hAnsi="Georgia"/>
          <w:color w:val="000000"/>
        </w:rPr>
        <w:t xml:space="preserve"> </w:t>
      </w:r>
      <w:r w:rsidR="00A452A6">
        <w:rPr>
          <w:rFonts w:ascii="Georgia" w:hAnsi="Georgia"/>
          <w:color w:val="000000"/>
        </w:rPr>
        <w:t>provided</w:t>
      </w:r>
      <w:proofErr w:type="gramEnd"/>
      <w:r w:rsidR="00A452A6">
        <w:rPr>
          <w:rFonts w:ascii="Georgia" w:hAnsi="Georgia"/>
          <w:color w:val="000000"/>
        </w:rPr>
        <w:t xml:space="preserve"> information on Black K.A.R.E. </w:t>
      </w:r>
    </w:p>
    <w:p w14:paraId="64A860FC" w14:textId="77777777" w:rsidR="00A452A6" w:rsidRDefault="00A452A6" w:rsidP="0071347D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Some highlights included:</w:t>
      </w:r>
    </w:p>
    <w:p w14:paraId="7E461919" w14:textId="419232DA" w:rsidR="005747F6" w:rsidRDefault="005978C0" w:rsidP="00AE61B4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Black K.A.R.E Facilitator’s </w:t>
      </w:r>
      <w:r w:rsidR="005747F6">
        <w:rPr>
          <w:rFonts w:ascii="Georgia" w:hAnsi="Georgia"/>
          <w:color w:val="000000"/>
        </w:rPr>
        <w:t xml:space="preserve">Training </w:t>
      </w:r>
      <w:r w:rsidR="00490BF4">
        <w:rPr>
          <w:rFonts w:ascii="Georgia" w:hAnsi="Georgia"/>
          <w:color w:val="000000"/>
        </w:rPr>
        <w:t>will</w:t>
      </w:r>
      <w:r w:rsidR="005747F6">
        <w:rPr>
          <w:rFonts w:ascii="Georgia" w:hAnsi="Georgia"/>
          <w:color w:val="000000"/>
        </w:rPr>
        <w:t xml:space="preserve"> take place after </w:t>
      </w:r>
      <w:r w:rsidR="00490BF4">
        <w:rPr>
          <w:rFonts w:ascii="Georgia" w:hAnsi="Georgia"/>
          <w:color w:val="000000"/>
        </w:rPr>
        <w:t xml:space="preserve">the </w:t>
      </w:r>
      <w:r w:rsidR="005747F6">
        <w:rPr>
          <w:rFonts w:ascii="Georgia" w:hAnsi="Georgia"/>
          <w:color w:val="000000"/>
        </w:rPr>
        <w:t xml:space="preserve">Chapter meeting.  </w:t>
      </w:r>
    </w:p>
    <w:p w14:paraId="017631AF" w14:textId="77777777" w:rsidR="005747F6" w:rsidRDefault="005747F6" w:rsidP="00AE61B4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Service Hours available for training.</w:t>
      </w:r>
    </w:p>
    <w:p w14:paraId="1C2708F9" w14:textId="17F6F01D" w:rsidR="009E5DC6" w:rsidRDefault="00AE61B4" w:rsidP="00AE61B4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The deadline for the </w:t>
      </w:r>
      <w:r w:rsidR="003F0B12">
        <w:rPr>
          <w:rFonts w:ascii="Georgia" w:hAnsi="Georgia"/>
          <w:color w:val="000000"/>
        </w:rPr>
        <w:t xml:space="preserve">Chapter is </w:t>
      </w:r>
      <w:r w:rsidR="008C311D">
        <w:rPr>
          <w:rFonts w:ascii="Georgia" w:hAnsi="Georgia"/>
          <w:color w:val="000000"/>
        </w:rPr>
        <w:t>January 31</w:t>
      </w:r>
      <w:r w:rsidR="008C311D" w:rsidRPr="008C311D">
        <w:rPr>
          <w:rFonts w:ascii="Georgia" w:hAnsi="Georgia"/>
          <w:color w:val="000000"/>
          <w:vertAlign w:val="superscript"/>
        </w:rPr>
        <w:t>st</w:t>
      </w:r>
      <w:r w:rsidR="003F0B12">
        <w:rPr>
          <w:rFonts w:ascii="Georgia" w:hAnsi="Georgia"/>
          <w:color w:val="000000"/>
        </w:rPr>
        <w:t xml:space="preserve">.  </w:t>
      </w:r>
      <w:proofErr w:type="gramStart"/>
      <w:r w:rsidR="003F0B12">
        <w:rPr>
          <w:rFonts w:ascii="Georgia" w:hAnsi="Georgia"/>
          <w:color w:val="000000"/>
        </w:rPr>
        <w:t>In order to</w:t>
      </w:r>
      <w:proofErr w:type="gramEnd"/>
      <w:r w:rsidR="003F0B12"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</w:rPr>
        <w:t>comply with the grant’s requirement</w:t>
      </w:r>
      <w:r w:rsidR="003F0B12">
        <w:rPr>
          <w:rFonts w:ascii="Georgia" w:hAnsi="Georgia"/>
          <w:color w:val="000000"/>
        </w:rPr>
        <w:t xml:space="preserve">, the </w:t>
      </w:r>
      <w:r>
        <w:rPr>
          <w:rFonts w:ascii="Georgia" w:hAnsi="Georgia"/>
          <w:color w:val="000000"/>
        </w:rPr>
        <w:t xml:space="preserve">entire chapter must be trained. </w:t>
      </w:r>
    </w:p>
    <w:p w14:paraId="338890FF" w14:textId="5F4B1E27" w:rsidR="00477A0E" w:rsidRDefault="00433416" w:rsidP="00477A0E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Link Roschelle reported on the </w:t>
      </w:r>
      <w:r w:rsidR="009E44C5">
        <w:rPr>
          <w:rFonts w:ascii="Georgia" w:hAnsi="Georgia"/>
          <w:color w:val="000000"/>
        </w:rPr>
        <w:t>website and QR   wecareblackkare.com</w:t>
      </w:r>
      <w:r w:rsidR="00AE61B4">
        <w:rPr>
          <w:rFonts w:ascii="Georgia" w:hAnsi="Georgia"/>
          <w:color w:val="000000"/>
        </w:rPr>
        <w:t xml:space="preserve"> </w:t>
      </w:r>
    </w:p>
    <w:p w14:paraId="63E24E2D" w14:textId="73F8473C" w:rsidR="009E44C5" w:rsidRDefault="009E44C5" w:rsidP="00477A0E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March 3</w:t>
      </w:r>
      <w:r w:rsidR="00E132FA">
        <w:rPr>
          <w:rFonts w:ascii="Georgia" w:hAnsi="Georgia"/>
          <w:color w:val="000000"/>
        </w:rPr>
        <w:t>0</w:t>
      </w:r>
      <w:r w:rsidR="00E132FA" w:rsidRPr="00E132FA">
        <w:rPr>
          <w:rFonts w:ascii="Georgia" w:hAnsi="Georgia"/>
          <w:color w:val="000000"/>
          <w:vertAlign w:val="superscript"/>
        </w:rPr>
        <w:t>th</w:t>
      </w:r>
      <w:r w:rsidR="00E132FA">
        <w:rPr>
          <w:rFonts w:ascii="Georgia" w:hAnsi="Georgia"/>
          <w:color w:val="000000"/>
        </w:rPr>
        <w:t xml:space="preserve"> – St. John’s Baptist Church – they will host us at their Easter </w:t>
      </w:r>
      <w:proofErr w:type="gramStart"/>
      <w:r w:rsidR="00E132FA">
        <w:rPr>
          <w:rFonts w:ascii="Georgia" w:hAnsi="Georgia"/>
          <w:color w:val="000000"/>
        </w:rPr>
        <w:t>event</w:t>
      </w:r>
      <w:proofErr w:type="gramEnd"/>
      <w:r w:rsidR="00E132FA">
        <w:rPr>
          <w:rFonts w:ascii="Georgia" w:hAnsi="Georgia"/>
          <w:color w:val="000000"/>
        </w:rPr>
        <w:t xml:space="preserve"> </w:t>
      </w:r>
    </w:p>
    <w:p w14:paraId="064A3715" w14:textId="2B02958F" w:rsidR="00E132FA" w:rsidRDefault="00E132FA" w:rsidP="00477A0E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1500 people anticipated.  Use the </w:t>
      </w:r>
      <w:r w:rsidR="00E736F4">
        <w:rPr>
          <w:rFonts w:ascii="Georgia" w:hAnsi="Georgia"/>
          <w:color w:val="000000"/>
        </w:rPr>
        <w:t>parish</w:t>
      </w:r>
      <w:r>
        <w:rPr>
          <w:rFonts w:ascii="Georgia" w:hAnsi="Georgia"/>
          <w:color w:val="000000"/>
        </w:rPr>
        <w:t xml:space="preserve"> for blood </w:t>
      </w:r>
      <w:proofErr w:type="gramStart"/>
      <w:r>
        <w:rPr>
          <w:rFonts w:ascii="Georgia" w:hAnsi="Georgia"/>
          <w:color w:val="000000"/>
        </w:rPr>
        <w:t>screenings</w:t>
      </w:r>
      <w:proofErr w:type="gramEnd"/>
      <w:r>
        <w:rPr>
          <w:rFonts w:ascii="Georgia" w:hAnsi="Georgia"/>
          <w:color w:val="000000"/>
        </w:rPr>
        <w:t xml:space="preserve"> </w:t>
      </w:r>
    </w:p>
    <w:p w14:paraId="668121E6" w14:textId="77777777" w:rsidR="00523739" w:rsidRDefault="00000D49" w:rsidP="000A369F">
      <w:pPr>
        <w:pStyle w:val="NormalWeb"/>
        <w:tabs>
          <w:tab w:val="left" w:pos="4034"/>
        </w:tabs>
        <w:rPr>
          <w:rFonts w:ascii="Georgia" w:hAnsi="Georgia"/>
          <w:b/>
          <w:bCs/>
          <w:color w:val="000000"/>
        </w:rPr>
      </w:pPr>
      <w:r w:rsidRPr="00C93518">
        <w:rPr>
          <w:rFonts w:ascii="Georgia" w:hAnsi="Georgia"/>
          <w:b/>
          <w:bCs/>
          <w:color w:val="000000"/>
        </w:rPr>
        <w:t xml:space="preserve">New </w:t>
      </w:r>
      <w:r>
        <w:rPr>
          <w:rFonts w:ascii="Georgia" w:hAnsi="Georgia"/>
          <w:b/>
          <w:bCs/>
          <w:color w:val="000000"/>
        </w:rPr>
        <w:t>B</w:t>
      </w:r>
      <w:r w:rsidRPr="00C93518">
        <w:rPr>
          <w:rFonts w:ascii="Georgia" w:hAnsi="Georgia"/>
          <w:b/>
          <w:bCs/>
          <w:color w:val="000000"/>
        </w:rPr>
        <w:t xml:space="preserve">usiness </w:t>
      </w:r>
      <w:r w:rsidR="007F37E6">
        <w:rPr>
          <w:rFonts w:ascii="Georgia" w:hAnsi="Georgia"/>
          <w:b/>
          <w:bCs/>
          <w:color w:val="000000"/>
        </w:rPr>
        <w:tab/>
      </w:r>
    </w:p>
    <w:p w14:paraId="5AC6F8E3" w14:textId="3CA39F39" w:rsidR="00CC1F15" w:rsidRDefault="001E55C1" w:rsidP="00DA6CFE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Link Deidre </w:t>
      </w:r>
      <w:proofErr w:type="gramStart"/>
      <w:r>
        <w:rPr>
          <w:rFonts w:ascii="Georgia" w:hAnsi="Georgia"/>
          <w:color w:val="000000"/>
        </w:rPr>
        <w:t>ask</w:t>
      </w:r>
      <w:proofErr w:type="gramEnd"/>
      <w:r>
        <w:rPr>
          <w:rFonts w:ascii="Georgia" w:hAnsi="Georgia"/>
          <w:color w:val="000000"/>
        </w:rPr>
        <w:t xml:space="preserve"> that the facets and committees capture images that can be used.</w:t>
      </w:r>
    </w:p>
    <w:p w14:paraId="1C6F9D88" w14:textId="44738AD7" w:rsidR="00D84739" w:rsidRDefault="00D84739" w:rsidP="00DA6CFE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Peabody is still taking place.  Link Juliet Gilliam.  She is looking at media opportunities</w:t>
      </w:r>
      <w:r w:rsidR="00A16A2B">
        <w:rPr>
          <w:rFonts w:ascii="Georgia" w:hAnsi="Georgia"/>
          <w:color w:val="000000"/>
        </w:rPr>
        <w:t xml:space="preserve"> for the event.  </w:t>
      </w:r>
      <w:r w:rsidR="008639DE">
        <w:rPr>
          <w:rFonts w:ascii="Georgia" w:hAnsi="Georgia"/>
          <w:color w:val="000000"/>
        </w:rPr>
        <w:t>241 is the headcount so far. Please wear green with white and white with green.</w:t>
      </w:r>
    </w:p>
    <w:p w14:paraId="5C33C11B" w14:textId="734FE311" w:rsidR="00646E20" w:rsidRPr="002E197B" w:rsidRDefault="002E197B" w:rsidP="00DA6CFE">
      <w:pPr>
        <w:pStyle w:val="NormalWeb"/>
        <w:rPr>
          <w:rFonts w:ascii="Georgia" w:hAnsi="Georgia"/>
          <w:b/>
          <w:bCs/>
          <w:color w:val="000000"/>
        </w:rPr>
      </w:pPr>
      <w:r w:rsidRPr="002E197B">
        <w:rPr>
          <w:rFonts w:ascii="Georgia" w:hAnsi="Georgia"/>
          <w:b/>
          <w:bCs/>
          <w:color w:val="000000"/>
        </w:rPr>
        <w:t>Joys and Concerns</w:t>
      </w:r>
    </w:p>
    <w:p w14:paraId="1C81835C" w14:textId="366CCC46" w:rsidR="002E197B" w:rsidRDefault="002E197B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Birthday Celebrations </w:t>
      </w:r>
      <w:r w:rsidR="000A13EA">
        <w:rPr>
          <w:rFonts w:ascii="Georgia" w:hAnsi="Georgia"/>
          <w:color w:val="000000"/>
        </w:rPr>
        <w:t xml:space="preserve">for </w:t>
      </w:r>
      <w:r w:rsidR="00E736F4">
        <w:rPr>
          <w:rFonts w:ascii="Georgia" w:hAnsi="Georgia"/>
          <w:color w:val="000000"/>
        </w:rPr>
        <w:t>February</w:t>
      </w:r>
      <w:r w:rsidR="000A13EA">
        <w:rPr>
          <w:rFonts w:ascii="Georgia" w:hAnsi="Georgia"/>
          <w:color w:val="000000"/>
        </w:rPr>
        <w:t xml:space="preserve"> </w:t>
      </w:r>
      <w:r w:rsidR="009E4BFC">
        <w:rPr>
          <w:rFonts w:ascii="Georgia" w:hAnsi="Georgia"/>
          <w:color w:val="000000"/>
        </w:rPr>
        <w:t xml:space="preserve">were </w:t>
      </w:r>
      <w:r w:rsidR="000002C2">
        <w:rPr>
          <w:rFonts w:ascii="Georgia" w:hAnsi="Georgia"/>
          <w:color w:val="000000"/>
        </w:rPr>
        <w:t>acknowledged.</w:t>
      </w:r>
      <w:r w:rsidR="009E4BFC">
        <w:rPr>
          <w:rFonts w:ascii="Georgia" w:hAnsi="Georgia"/>
          <w:color w:val="000000"/>
        </w:rPr>
        <w:t xml:space="preserve">  </w:t>
      </w:r>
      <w:r w:rsidR="0016259A">
        <w:rPr>
          <w:rFonts w:ascii="Georgia" w:hAnsi="Georgia"/>
          <w:color w:val="000000"/>
        </w:rPr>
        <w:t xml:space="preserve"> </w:t>
      </w:r>
      <w:r w:rsidR="009E4BFC">
        <w:rPr>
          <w:rFonts w:ascii="Georgia" w:hAnsi="Georgia"/>
          <w:color w:val="000000"/>
        </w:rPr>
        <w:t xml:space="preserve"> </w:t>
      </w:r>
    </w:p>
    <w:p w14:paraId="46842F82" w14:textId="5C9F53A7" w:rsidR="00646E20" w:rsidRDefault="00514D6C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</w:t>
      </w:r>
      <w:r w:rsidR="00646E20" w:rsidRPr="002E197B">
        <w:rPr>
          <w:rFonts w:ascii="Georgia" w:hAnsi="Georgia"/>
          <w:b/>
          <w:bCs/>
          <w:color w:val="000000"/>
        </w:rPr>
        <w:t>Adjournment:</w:t>
      </w:r>
      <w:r w:rsidR="00646E20" w:rsidRPr="00646E20">
        <w:rPr>
          <w:rFonts w:ascii="Georgia" w:hAnsi="Georgia"/>
          <w:color w:val="000000"/>
        </w:rPr>
        <w:t xml:space="preserve"> The meeting adjourned </w:t>
      </w:r>
      <w:r w:rsidR="004D067F">
        <w:rPr>
          <w:rFonts w:ascii="Georgia" w:hAnsi="Georgia"/>
          <w:color w:val="000000"/>
        </w:rPr>
        <w:t xml:space="preserve">at </w:t>
      </w:r>
      <w:r w:rsidR="00DA6CFE">
        <w:rPr>
          <w:rFonts w:ascii="Georgia" w:hAnsi="Georgia"/>
          <w:color w:val="000000"/>
        </w:rPr>
        <w:t>1</w:t>
      </w:r>
      <w:r w:rsidR="00A93B7B">
        <w:rPr>
          <w:rFonts w:ascii="Georgia" w:hAnsi="Georgia"/>
          <w:color w:val="000000"/>
        </w:rPr>
        <w:t>2</w:t>
      </w:r>
      <w:r w:rsidR="00DA6CFE">
        <w:rPr>
          <w:rFonts w:ascii="Georgia" w:hAnsi="Georgia"/>
          <w:color w:val="000000"/>
        </w:rPr>
        <w:t>:</w:t>
      </w:r>
      <w:r w:rsidR="00A93B7B">
        <w:rPr>
          <w:rFonts w:ascii="Georgia" w:hAnsi="Georgia"/>
          <w:color w:val="000000"/>
        </w:rPr>
        <w:t>15 p.m.</w:t>
      </w:r>
      <w:r w:rsidR="00DA6CFE">
        <w:rPr>
          <w:rFonts w:ascii="Georgia" w:hAnsi="Georgia"/>
          <w:color w:val="000000"/>
        </w:rPr>
        <w:t xml:space="preserve"> </w:t>
      </w:r>
    </w:p>
    <w:p w14:paraId="45FD57B2" w14:textId="6D74453A" w:rsidR="008B71D8" w:rsidRDefault="008B71D8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 xml:space="preserve"> </w:t>
      </w:r>
    </w:p>
    <w:p w14:paraId="615F7D7D" w14:textId="77777777" w:rsidR="00A93B7B" w:rsidRDefault="00A93B7B" w:rsidP="00646E20">
      <w:pPr>
        <w:pStyle w:val="NormalWeb"/>
        <w:rPr>
          <w:rFonts w:ascii="Georgia" w:hAnsi="Georgia"/>
          <w:color w:val="000000"/>
        </w:rPr>
      </w:pPr>
    </w:p>
    <w:p w14:paraId="5C76C8D8" w14:textId="77777777" w:rsidR="00A93B7B" w:rsidRDefault="00A93B7B" w:rsidP="00646E20">
      <w:pPr>
        <w:pStyle w:val="NormalWeb"/>
        <w:rPr>
          <w:rFonts w:ascii="Georgia" w:hAnsi="Georgia"/>
          <w:color w:val="000000"/>
        </w:rPr>
      </w:pPr>
    </w:p>
    <w:p w14:paraId="3367EC62" w14:textId="77777777" w:rsidR="00A93B7B" w:rsidRDefault="00A93B7B" w:rsidP="00646E20">
      <w:pPr>
        <w:pStyle w:val="NormalWeb"/>
        <w:rPr>
          <w:rFonts w:ascii="Georgia" w:hAnsi="Georgia"/>
          <w:color w:val="000000"/>
        </w:rPr>
      </w:pPr>
    </w:p>
    <w:p w14:paraId="305D9EDC" w14:textId="77777777" w:rsidR="00A93B7B" w:rsidRDefault="00A93B7B" w:rsidP="00646E20">
      <w:pPr>
        <w:pStyle w:val="NormalWeb"/>
        <w:rPr>
          <w:rFonts w:ascii="Georgia" w:hAnsi="Georgia"/>
          <w:color w:val="000000"/>
        </w:rPr>
      </w:pPr>
    </w:p>
    <w:p w14:paraId="7D6CC5BC" w14:textId="21DABE61" w:rsidR="008B71D8" w:rsidRDefault="008B71D8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______________________________________</w:t>
      </w:r>
    </w:p>
    <w:p w14:paraId="591B2398" w14:textId="5B85A3C5" w:rsidR="007F3A45" w:rsidRPr="00646E20" w:rsidRDefault="008B71D8" w:rsidP="00646E20">
      <w:pPr>
        <w:pStyle w:val="NormalWeb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Signed:</w:t>
      </w:r>
      <w:r>
        <w:rPr>
          <w:rFonts w:ascii="Georgia" w:hAnsi="Georgia"/>
          <w:color w:val="000000"/>
        </w:rPr>
        <w:tab/>
      </w:r>
      <w:r w:rsidR="007F3A45">
        <w:rPr>
          <w:rFonts w:ascii="Georgia" w:hAnsi="Georgia"/>
          <w:color w:val="000000"/>
        </w:rPr>
        <w:t>Sharon R. Pinder, Recording Secretary</w:t>
      </w:r>
    </w:p>
    <w:p w14:paraId="1CC7B644" w14:textId="43370BED" w:rsidR="007F3A45" w:rsidRDefault="007F3A45" w:rsidP="008B71D8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646E20">
        <w:rPr>
          <w:rFonts w:ascii="Georgia" w:hAnsi="Georgia"/>
          <w:color w:val="000000"/>
        </w:rPr>
        <w:t xml:space="preserve">Secretary Date of </w:t>
      </w:r>
      <w:r w:rsidR="008B71D8">
        <w:rPr>
          <w:rFonts w:ascii="Georgia" w:hAnsi="Georgia"/>
          <w:color w:val="000000"/>
        </w:rPr>
        <w:t>A</w:t>
      </w:r>
      <w:r w:rsidR="008B71D8" w:rsidRPr="00646E20">
        <w:rPr>
          <w:rFonts w:ascii="Georgia" w:hAnsi="Georgia"/>
          <w:color w:val="000000"/>
        </w:rPr>
        <w:t>pproval</w:t>
      </w:r>
      <w:r w:rsidR="008B71D8">
        <w:rPr>
          <w:rFonts w:ascii="Georgia" w:hAnsi="Georgia"/>
          <w:color w:val="000000"/>
        </w:rPr>
        <w:t>:</w:t>
      </w:r>
      <w:r w:rsidR="008B71D8">
        <w:rPr>
          <w:rFonts w:ascii="Georgia" w:hAnsi="Georgia"/>
          <w:color w:val="000000"/>
        </w:rPr>
        <w:tab/>
        <w:t>_</w:t>
      </w:r>
      <w:r>
        <w:rPr>
          <w:rFonts w:ascii="Georgia" w:hAnsi="Georgia"/>
          <w:color w:val="000000"/>
        </w:rPr>
        <w:t>__________________</w:t>
      </w:r>
    </w:p>
    <w:p w14:paraId="4A57E9C9" w14:textId="451BA304" w:rsidR="00646E20" w:rsidRPr="00646E20" w:rsidRDefault="004079F8" w:rsidP="008B71D8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Columbia (MD)</w:t>
      </w:r>
      <w:r w:rsidR="00646E20" w:rsidRPr="00646E20">
        <w:rPr>
          <w:rFonts w:ascii="Georgia" w:hAnsi="Georgia"/>
          <w:color w:val="000000"/>
        </w:rPr>
        <w:t xml:space="preserve"> Chapter</w:t>
      </w:r>
    </w:p>
    <w:p w14:paraId="29B0917F" w14:textId="77777777" w:rsidR="00646E20" w:rsidRPr="00646E20" w:rsidRDefault="00646E20" w:rsidP="008B71D8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646E20">
        <w:rPr>
          <w:rFonts w:ascii="Georgia" w:hAnsi="Georgia"/>
          <w:color w:val="000000"/>
        </w:rPr>
        <w:t>The Links, Incorporated</w:t>
      </w:r>
    </w:p>
    <w:p w14:paraId="523A39AD" w14:textId="77777777" w:rsidR="0027647F" w:rsidRDefault="0027647F"/>
    <w:sectPr w:rsidR="0027647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B657C" w14:textId="77777777" w:rsidR="00FD6491" w:rsidRDefault="00FD6491" w:rsidP="00DF1132">
      <w:pPr>
        <w:spacing w:after="0" w:line="240" w:lineRule="auto"/>
      </w:pPr>
      <w:r>
        <w:separator/>
      </w:r>
    </w:p>
  </w:endnote>
  <w:endnote w:type="continuationSeparator" w:id="0">
    <w:p w14:paraId="3779D59B" w14:textId="77777777" w:rsidR="00FD6491" w:rsidRDefault="00FD6491" w:rsidP="00DF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7024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28D91E" w14:textId="3C7667AA" w:rsidR="00154C6B" w:rsidRDefault="00154C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D80093" w14:textId="77777777" w:rsidR="00855455" w:rsidRDefault="00855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5957D" w14:textId="77777777" w:rsidR="00FD6491" w:rsidRDefault="00FD6491" w:rsidP="00DF1132">
      <w:pPr>
        <w:spacing w:after="0" w:line="240" w:lineRule="auto"/>
      </w:pPr>
      <w:r>
        <w:separator/>
      </w:r>
    </w:p>
  </w:footnote>
  <w:footnote w:type="continuationSeparator" w:id="0">
    <w:p w14:paraId="32BEBF18" w14:textId="77777777" w:rsidR="00FD6491" w:rsidRDefault="00FD6491" w:rsidP="00DF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8102" w14:textId="62CA4C60" w:rsidR="00DF1132" w:rsidRDefault="00DF1132">
    <w:pPr>
      <w:pStyle w:val="Header"/>
    </w:pPr>
    <w:r>
      <w:rPr>
        <w:noProof/>
      </w:rPr>
      <w:drawing>
        <wp:inline distT="0" distB="0" distL="0" distR="0" wp14:anchorId="05E0EB73" wp14:editId="20B555D3">
          <wp:extent cx="2052078" cy="1037664"/>
          <wp:effectExtent l="0" t="0" r="0" b="0"/>
          <wp:docPr id="2" name="image1.png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ext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78" cy="103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3AED"/>
    <w:multiLevelType w:val="hybridMultilevel"/>
    <w:tmpl w:val="A054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1090"/>
    <w:multiLevelType w:val="hybridMultilevel"/>
    <w:tmpl w:val="21D6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0E9C"/>
    <w:multiLevelType w:val="hybridMultilevel"/>
    <w:tmpl w:val="5F2C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F2A36"/>
    <w:multiLevelType w:val="hybridMultilevel"/>
    <w:tmpl w:val="0704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57417"/>
    <w:multiLevelType w:val="hybridMultilevel"/>
    <w:tmpl w:val="939C6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317FA"/>
    <w:multiLevelType w:val="hybridMultilevel"/>
    <w:tmpl w:val="ADCCD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264A7"/>
    <w:multiLevelType w:val="hybridMultilevel"/>
    <w:tmpl w:val="515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71A8"/>
    <w:multiLevelType w:val="hybridMultilevel"/>
    <w:tmpl w:val="1820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C0943"/>
    <w:multiLevelType w:val="hybridMultilevel"/>
    <w:tmpl w:val="FDE49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476B2"/>
    <w:multiLevelType w:val="hybridMultilevel"/>
    <w:tmpl w:val="D99C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72266"/>
    <w:multiLevelType w:val="hybridMultilevel"/>
    <w:tmpl w:val="BD54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E113F"/>
    <w:multiLevelType w:val="hybridMultilevel"/>
    <w:tmpl w:val="B7C2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22295">
    <w:abstractNumId w:val="7"/>
  </w:num>
  <w:num w:numId="2" w16cid:durableId="668485648">
    <w:abstractNumId w:val="5"/>
  </w:num>
  <w:num w:numId="3" w16cid:durableId="738862295">
    <w:abstractNumId w:val="8"/>
  </w:num>
  <w:num w:numId="4" w16cid:durableId="1046104242">
    <w:abstractNumId w:val="2"/>
  </w:num>
  <w:num w:numId="5" w16cid:durableId="408307361">
    <w:abstractNumId w:val="4"/>
  </w:num>
  <w:num w:numId="6" w16cid:durableId="1923828477">
    <w:abstractNumId w:val="3"/>
  </w:num>
  <w:num w:numId="7" w16cid:durableId="1370647255">
    <w:abstractNumId w:val="10"/>
  </w:num>
  <w:num w:numId="8" w16cid:durableId="748887671">
    <w:abstractNumId w:val="0"/>
  </w:num>
  <w:num w:numId="9" w16cid:durableId="2052606633">
    <w:abstractNumId w:val="11"/>
  </w:num>
  <w:num w:numId="10" w16cid:durableId="1085347899">
    <w:abstractNumId w:val="6"/>
  </w:num>
  <w:num w:numId="11" w16cid:durableId="665203334">
    <w:abstractNumId w:val="1"/>
  </w:num>
  <w:num w:numId="12" w16cid:durableId="227233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20"/>
    <w:rsid w:val="000002C2"/>
    <w:rsid w:val="00000D49"/>
    <w:rsid w:val="000053AD"/>
    <w:rsid w:val="000220F7"/>
    <w:rsid w:val="00024975"/>
    <w:rsid w:val="00033866"/>
    <w:rsid w:val="00043145"/>
    <w:rsid w:val="00046EAC"/>
    <w:rsid w:val="000614FF"/>
    <w:rsid w:val="00061B08"/>
    <w:rsid w:val="00065B7B"/>
    <w:rsid w:val="0008224A"/>
    <w:rsid w:val="00085AD0"/>
    <w:rsid w:val="0008637E"/>
    <w:rsid w:val="00091529"/>
    <w:rsid w:val="000A13EA"/>
    <w:rsid w:val="000A369F"/>
    <w:rsid w:val="000A41F1"/>
    <w:rsid w:val="000B4237"/>
    <w:rsid w:val="000C292F"/>
    <w:rsid w:val="000C5479"/>
    <w:rsid w:val="000C5764"/>
    <w:rsid w:val="000C709F"/>
    <w:rsid w:val="000D1F96"/>
    <w:rsid w:val="000D45A9"/>
    <w:rsid w:val="000D67F9"/>
    <w:rsid w:val="000F35DD"/>
    <w:rsid w:val="000F758D"/>
    <w:rsid w:val="000F7ED1"/>
    <w:rsid w:val="001065C1"/>
    <w:rsid w:val="00126F75"/>
    <w:rsid w:val="0014197E"/>
    <w:rsid w:val="001531AD"/>
    <w:rsid w:val="00154C6B"/>
    <w:rsid w:val="00157B0C"/>
    <w:rsid w:val="001608C7"/>
    <w:rsid w:val="0016259A"/>
    <w:rsid w:val="00177EF6"/>
    <w:rsid w:val="00181C94"/>
    <w:rsid w:val="00182FAA"/>
    <w:rsid w:val="001874EA"/>
    <w:rsid w:val="001966ED"/>
    <w:rsid w:val="001A2897"/>
    <w:rsid w:val="001B0090"/>
    <w:rsid w:val="001C528D"/>
    <w:rsid w:val="001D5058"/>
    <w:rsid w:val="001E2160"/>
    <w:rsid w:val="001E2C3A"/>
    <w:rsid w:val="001E3C74"/>
    <w:rsid w:val="001E53C4"/>
    <w:rsid w:val="001E55C1"/>
    <w:rsid w:val="001E63BA"/>
    <w:rsid w:val="001F09AE"/>
    <w:rsid w:val="001F3102"/>
    <w:rsid w:val="001F3D71"/>
    <w:rsid w:val="001F589B"/>
    <w:rsid w:val="00204611"/>
    <w:rsid w:val="00206A9A"/>
    <w:rsid w:val="00211013"/>
    <w:rsid w:val="00214DF2"/>
    <w:rsid w:val="00224ACE"/>
    <w:rsid w:val="00230CA4"/>
    <w:rsid w:val="0024039E"/>
    <w:rsid w:val="00244FF8"/>
    <w:rsid w:val="00261135"/>
    <w:rsid w:val="00264E12"/>
    <w:rsid w:val="00267487"/>
    <w:rsid w:val="0027647F"/>
    <w:rsid w:val="00281943"/>
    <w:rsid w:val="002829B3"/>
    <w:rsid w:val="0028308C"/>
    <w:rsid w:val="002851F5"/>
    <w:rsid w:val="00286939"/>
    <w:rsid w:val="002974AB"/>
    <w:rsid w:val="002A2149"/>
    <w:rsid w:val="002A7418"/>
    <w:rsid w:val="002B5972"/>
    <w:rsid w:val="002C7D10"/>
    <w:rsid w:val="002D0E23"/>
    <w:rsid w:val="002E197B"/>
    <w:rsid w:val="002E1C1F"/>
    <w:rsid w:val="002E52CB"/>
    <w:rsid w:val="002F5CED"/>
    <w:rsid w:val="003109AC"/>
    <w:rsid w:val="00311CAB"/>
    <w:rsid w:val="00313700"/>
    <w:rsid w:val="0032386B"/>
    <w:rsid w:val="003272D0"/>
    <w:rsid w:val="00335E40"/>
    <w:rsid w:val="00342C49"/>
    <w:rsid w:val="003443CF"/>
    <w:rsid w:val="00347EC0"/>
    <w:rsid w:val="00355FBC"/>
    <w:rsid w:val="00357A95"/>
    <w:rsid w:val="00360217"/>
    <w:rsid w:val="00364E92"/>
    <w:rsid w:val="003745EB"/>
    <w:rsid w:val="00386E9A"/>
    <w:rsid w:val="00393D25"/>
    <w:rsid w:val="003959ED"/>
    <w:rsid w:val="003979C8"/>
    <w:rsid w:val="003B1764"/>
    <w:rsid w:val="003B3A6F"/>
    <w:rsid w:val="003B5238"/>
    <w:rsid w:val="003B5DD9"/>
    <w:rsid w:val="003C3BE0"/>
    <w:rsid w:val="003C5426"/>
    <w:rsid w:val="003D4EC0"/>
    <w:rsid w:val="003E087A"/>
    <w:rsid w:val="003F0B12"/>
    <w:rsid w:val="003F32C7"/>
    <w:rsid w:val="003F4383"/>
    <w:rsid w:val="003F4F19"/>
    <w:rsid w:val="0040661C"/>
    <w:rsid w:val="004079F8"/>
    <w:rsid w:val="00413844"/>
    <w:rsid w:val="004141CE"/>
    <w:rsid w:val="00431D3F"/>
    <w:rsid w:val="00433416"/>
    <w:rsid w:val="00435DB5"/>
    <w:rsid w:val="00441124"/>
    <w:rsid w:val="0044142A"/>
    <w:rsid w:val="004434A2"/>
    <w:rsid w:val="00443DF9"/>
    <w:rsid w:val="00444542"/>
    <w:rsid w:val="0045362D"/>
    <w:rsid w:val="00454EC6"/>
    <w:rsid w:val="00455153"/>
    <w:rsid w:val="00456BE8"/>
    <w:rsid w:val="00461DD3"/>
    <w:rsid w:val="00464D7B"/>
    <w:rsid w:val="00477A0E"/>
    <w:rsid w:val="00490BF4"/>
    <w:rsid w:val="00492940"/>
    <w:rsid w:val="004B0FA2"/>
    <w:rsid w:val="004B214F"/>
    <w:rsid w:val="004B5FA6"/>
    <w:rsid w:val="004C0534"/>
    <w:rsid w:val="004D067F"/>
    <w:rsid w:val="004D468D"/>
    <w:rsid w:val="004D6E54"/>
    <w:rsid w:val="004E0A9D"/>
    <w:rsid w:val="004E399C"/>
    <w:rsid w:val="004E455C"/>
    <w:rsid w:val="004E539A"/>
    <w:rsid w:val="004F73D2"/>
    <w:rsid w:val="0050462C"/>
    <w:rsid w:val="00505728"/>
    <w:rsid w:val="00506953"/>
    <w:rsid w:val="00514D6C"/>
    <w:rsid w:val="00523739"/>
    <w:rsid w:val="0052620F"/>
    <w:rsid w:val="005305E7"/>
    <w:rsid w:val="00531E3A"/>
    <w:rsid w:val="00533920"/>
    <w:rsid w:val="005347DE"/>
    <w:rsid w:val="0054016D"/>
    <w:rsid w:val="005421DF"/>
    <w:rsid w:val="00552F1D"/>
    <w:rsid w:val="00561873"/>
    <w:rsid w:val="005638E8"/>
    <w:rsid w:val="005747F6"/>
    <w:rsid w:val="00575514"/>
    <w:rsid w:val="00581030"/>
    <w:rsid w:val="0059373A"/>
    <w:rsid w:val="00595213"/>
    <w:rsid w:val="005978C0"/>
    <w:rsid w:val="005B324F"/>
    <w:rsid w:val="005B35D6"/>
    <w:rsid w:val="005B400F"/>
    <w:rsid w:val="005C2FEA"/>
    <w:rsid w:val="005D70C0"/>
    <w:rsid w:val="005D7FB0"/>
    <w:rsid w:val="005F1143"/>
    <w:rsid w:val="006061A8"/>
    <w:rsid w:val="006069C2"/>
    <w:rsid w:val="00614DD7"/>
    <w:rsid w:val="006169A1"/>
    <w:rsid w:val="00646905"/>
    <w:rsid w:val="00646E20"/>
    <w:rsid w:val="00654C4E"/>
    <w:rsid w:val="00661BF8"/>
    <w:rsid w:val="00662C4D"/>
    <w:rsid w:val="00664F0C"/>
    <w:rsid w:val="006706FF"/>
    <w:rsid w:val="006746CA"/>
    <w:rsid w:val="00680CF5"/>
    <w:rsid w:val="00681DB9"/>
    <w:rsid w:val="006B214D"/>
    <w:rsid w:val="006B55D2"/>
    <w:rsid w:val="006B7AB4"/>
    <w:rsid w:val="006C2EAF"/>
    <w:rsid w:val="006D1A48"/>
    <w:rsid w:val="006F4F87"/>
    <w:rsid w:val="00700070"/>
    <w:rsid w:val="00702D3D"/>
    <w:rsid w:val="007074D3"/>
    <w:rsid w:val="0071122E"/>
    <w:rsid w:val="0071347D"/>
    <w:rsid w:val="00715DA9"/>
    <w:rsid w:val="00716633"/>
    <w:rsid w:val="00722401"/>
    <w:rsid w:val="0072472E"/>
    <w:rsid w:val="0072543B"/>
    <w:rsid w:val="00730D64"/>
    <w:rsid w:val="0074336B"/>
    <w:rsid w:val="007610B2"/>
    <w:rsid w:val="007616DB"/>
    <w:rsid w:val="0079095F"/>
    <w:rsid w:val="007912BB"/>
    <w:rsid w:val="007A2BFF"/>
    <w:rsid w:val="007A3372"/>
    <w:rsid w:val="007A6D30"/>
    <w:rsid w:val="007B3AD8"/>
    <w:rsid w:val="007B5C5D"/>
    <w:rsid w:val="007B61DA"/>
    <w:rsid w:val="007C0784"/>
    <w:rsid w:val="007D685D"/>
    <w:rsid w:val="007E73F5"/>
    <w:rsid w:val="007E797A"/>
    <w:rsid w:val="007F00D7"/>
    <w:rsid w:val="007F0700"/>
    <w:rsid w:val="007F2906"/>
    <w:rsid w:val="007F37E6"/>
    <w:rsid w:val="007F3A45"/>
    <w:rsid w:val="007F4AFA"/>
    <w:rsid w:val="00801907"/>
    <w:rsid w:val="00806FFB"/>
    <w:rsid w:val="008229D6"/>
    <w:rsid w:val="00824054"/>
    <w:rsid w:val="008338AE"/>
    <w:rsid w:val="00844BEB"/>
    <w:rsid w:val="00846B55"/>
    <w:rsid w:val="00855455"/>
    <w:rsid w:val="008639DE"/>
    <w:rsid w:val="00882F0B"/>
    <w:rsid w:val="00883242"/>
    <w:rsid w:val="00886811"/>
    <w:rsid w:val="00893F88"/>
    <w:rsid w:val="00896268"/>
    <w:rsid w:val="008B71D8"/>
    <w:rsid w:val="008C311D"/>
    <w:rsid w:val="008C3FBF"/>
    <w:rsid w:val="008C75CD"/>
    <w:rsid w:val="008D26F0"/>
    <w:rsid w:val="008E0760"/>
    <w:rsid w:val="008E607B"/>
    <w:rsid w:val="008E77AF"/>
    <w:rsid w:val="008F75F6"/>
    <w:rsid w:val="009031B7"/>
    <w:rsid w:val="0090361E"/>
    <w:rsid w:val="00904CA8"/>
    <w:rsid w:val="00906891"/>
    <w:rsid w:val="00910C8D"/>
    <w:rsid w:val="00920917"/>
    <w:rsid w:val="009235CD"/>
    <w:rsid w:val="0094131C"/>
    <w:rsid w:val="00946E74"/>
    <w:rsid w:val="00954EDE"/>
    <w:rsid w:val="00961D44"/>
    <w:rsid w:val="00963E50"/>
    <w:rsid w:val="00964D99"/>
    <w:rsid w:val="00967322"/>
    <w:rsid w:val="00967ACF"/>
    <w:rsid w:val="00972B17"/>
    <w:rsid w:val="00985421"/>
    <w:rsid w:val="00992231"/>
    <w:rsid w:val="00992FA0"/>
    <w:rsid w:val="009937AD"/>
    <w:rsid w:val="009A320A"/>
    <w:rsid w:val="009B6C99"/>
    <w:rsid w:val="009C16D2"/>
    <w:rsid w:val="009C1B89"/>
    <w:rsid w:val="009C32D6"/>
    <w:rsid w:val="009C503C"/>
    <w:rsid w:val="009D3E11"/>
    <w:rsid w:val="009E2F83"/>
    <w:rsid w:val="009E44C5"/>
    <w:rsid w:val="009E4BFC"/>
    <w:rsid w:val="009E5DC6"/>
    <w:rsid w:val="009F0743"/>
    <w:rsid w:val="00A00800"/>
    <w:rsid w:val="00A00F65"/>
    <w:rsid w:val="00A12669"/>
    <w:rsid w:val="00A1501F"/>
    <w:rsid w:val="00A16A2B"/>
    <w:rsid w:val="00A178AE"/>
    <w:rsid w:val="00A26C9F"/>
    <w:rsid w:val="00A27755"/>
    <w:rsid w:val="00A322CA"/>
    <w:rsid w:val="00A452A6"/>
    <w:rsid w:val="00A46810"/>
    <w:rsid w:val="00A55737"/>
    <w:rsid w:val="00A573F7"/>
    <w:rsid w:val="00A621CC"/>
    <w:rsid w:val="00A65483"/>
    <w:rsid w:val="00A7723D"/>
    <w:rsid w:val="00A814F5"/>
    <w:rsid w:val="00A82320"/>
    <w:rsid w:val="00A873DB"/>
    <w:rsid w:val="00A87F73"/>
    <w:rsid w:val="00A91831"/>
    <w:rsid w:val="00A92686"/>
    <w:rsid w:val="00A93B7B"/>
    <w:rsid w:val="00A97B59"/>
    <w:rsid w:val="00AA2EBD"/>
    <w:rsid w:val="00AA3DFA"/>
    <w:rsid w:val="00AA52D5"/>
    <w:rsid w:val="00AB7D41"/>
    <w:rsid w:val="00AB7F6E"/>
    <w:rsid w:val="00AC4F3C"/>
    <w:rsid w:val="00AC521D"/>
    <w:rsid w:val="00AC5A5C"/>
    <w:rsid w:val="00AD7884"/>
    <w:rsid w:val="00AE61B4"/>
    <w:rsid w:val="00AF20B9"/>
    <w:rsid w:val="00B04F57"/>
    <w:rsid w:val="00B11F41"/>
    <w:rsid w:val="00B2542B"/>
    <w:rsid w:val="00B333AD"/>
    <w:rsid w:val="00B333F2"/>
    <w:rsid w:val="00B3496B"/>
    <w:rsid w:val="00B415D9"/>
    <w:rsid w:val="00B44098"/>
    <w:rsid w:val="00B45CF3"/>
    <w:rsid w:val="00B53F9A"/>
    <w:rsid w:val="00B56566"/>
    <w:rsid w:val="00B62F85"/>
    <w:rsid w:val="00B65BAD"/>
    <w:rsid w:val="00B83280"/>
    <w:rsid w:val="00B9309E"/>
    <w:rsid w:val="00BA186E"/>
    <w:rsid w:val="00BA1B8A"/>
    <w:rsid w:val="00BB0A4C"/>
    <w:rsid w:val="00BB4F34"/>
    <w:rsid w:val="00BB6238"/>
    <w:rsid w:val="00BC4D9E"/>
    <w:rsid w:val="00BE044A"/>
    <w:rsid w:val="00BE460F"/>
    <w:rsid w:val="00BF173D"/>
    <w:rsid w:val="00BF1B87"/>
    <w:rsid w:val="00BF4CED"/>
    <w:rsid w:val="00C008B2"/>
    <w:rsid w:val="00C043FD"/>
    <w:rsid w:val="00C07DC5"/>
    <w:rsid w:val="00C149D1"/>
    <w:rsid w:val="00C16FC4"/>
    <w:rsid w:val="00C22FB1"/>
    <w:rsid w:val="00C31C8B"/>
    <w:rsid w:val="00C42633"/>
    <w:rsid w:val="00C42F76"/>
    <w:rsid w:val="00C51E97"/>
    <w:rsid w:val="00C603E2"/>
    <w:rsid w:val="00C61EF3"/>
    <w:rsid w:val="00C6546B"/>
    <w:rsid w:val="00C763D7"/>
    <w:rsid w:val="00C81C6A"/>
    <w:rsid w:val="00C902FB"/>
    <w:rsid w:val="00C907BA"/>
    <w:rsid w:val="00C93518"/>
    <w:rsid w:val="00CA01D9"/>
    <w:rsid w:val="00CA6925"/>
    <w:rsid w:val="00CB122B"/>
    <w:rsid w:val="00CB477A"/>
    <w:rsid w:val="00CB7534"/>
    <w:rsid w:val="00CC1F15"/>
    <w:rsid w:val="00CD4B3E"/>
    <w:rsid w:val="00CE1199"/>
    <w:rsid w:val="00CF1BA3"/>
    <w:rsid w:val="00CF4068"/>
    <w:rsid w:val="00CF6505"/>
    <w:rsid w:val="00D00307"/>
    <w:rsid w:val="00D0433C"/>
    <w:rsid w:val="00D10770"/>
    <w:rsid w:val="00D115D0"/>
    <w:rsid w:val="00D12906"/>
    <w:rsid w:val="00D2132C"/>
    <w:rsid w:val="00D30789"/>
    <w:rsid w:val="00D34161"/>
    <w:rsid w:val="00D419F4"/>
    <w:rsid w:val="00D54A82"/>
    <w:rsid w:val="00D55E0F"/>
    <w:rsid w:val="00D571F2"/>
    <w:rsid w:val="00D624AD"/>
    <w:rsid w:val="00D6428F"/>
    <w:rsid w:val="00D84739"/>
    <w:rsid w:val="00D85599"/>
    <w:rsid w:val="00DA2A79"/>
    <w:rsid w:val="00DA6CFE"/>
    <w:rsid w:val="00DB10B8"/>
    <w:rsid w:val="00DB5247"/>
    <w:rsid w:val="00DB5E85"/>
    <w:rsid w:val="00DB7A2E"/>
    <w:rsid w:val="00DC106F"/>
    <w:rsid w:val="00DC21DA"/>
    <w:rsid w:val="00DC6924"/>
    <w:rsid w:val="00DD4DB8"/>
    <w:rsid w:val="00DD6BC1"/>
    <w:rsid w:val="00DE07E5"/>
    <w:rsid w:val="00DE1377"/>
    <w:rsid w:val="00DF03DE"/>
    <w:rsid w:val="00DF1132"/>
    <w:rsid w:val="00DF13A1"/>
    <w:rsid w:val="00DF4D1A"/>
    <w:rsid w:val="00DF5474"/>
    <w:rsid w:val="00DF5C3C"/>
    <w:rsid w:val="00E05552"/>
    <w:rsid w:val="00E10DE1"/>
    <w:rsid w:val="00E10F07"/>
    <w:rsid w:val="00E120A6"/>
    <w:rsid w:val="00E132FA"/>
    <w:rsid w:val="00E15367"/>
    <w:rsid w:val="00E32F1E"/>
    <w:rsid w:val="00E34844"/>
    <w:rsid w:val="00E40E7D"/>
    <w:rsid w:val="00E414F9"/>
    <w:rsid w:val="00E51764"/>
    <w:rsid w:val="00E557CA"/>
    <w:rsid w:val="00E65B15"/>
    <w:rsid w:val="00E67A44"/>
    <w:rsid w:val="00E72222"/>
    <w:rsid w:val="00E736F4"/>
    <w:rsid w:val="00E9122C"/>
    <w:rsid w:val="00E938E5"/>
    <w:rsid w:val="00E9443B"/>
    <w:rsid w:val="00EA048D"/>
    <w:rsid w:val="00EB0F35"/>
    <w:rsid w:val="00EC4B8D"/>
    <w:rsid w:val="00ED18F3"/>
    <w:rsid w:val="00ED1C7F"/>
    <w:rsid w:val="00ED1E58"/>
    <w:rsid w:val="00EF365C"/>
    <w:rsid w:val="00EF36B6"/>
    <w:rsid w:val="00F07600"/>
    <w:rsid w:val="00F16EEE"/>
    <w:rsid w:val="00F24D61"/>
    <w:rsid w:val="00F43A69"/>
    <w:rsid w:val="00F50745"/>
    <w:rsid w:val="00F518D6"/>
    <w:rsid w:val="00F54A4F"/>
    <w:rsid w:val="00F571C7"/>
    <w:rsid w:val="00F73D22"/>
    <w:rsid w:val="00F852EC"/>
    <w:rsid w:val="00F907C9"/>
    <w:rsid w:val="00F936A2"/>
    <w:rsid w:val="00FB3661"/>
    <w:rsid w:val="00FC0B0F"/>
    <w:rsid w:val="00FD6491"/>
    <w:rsid w:val="00FE52D1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1BC66"/>
  <w15:chartTrackingRefBased/>
  <w15:docId w15:val="{04CA3AC2-2F9A-483D-AF90-814AAB7C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32"/>
  </w:style>
  <w:style w:type="paragraph" w:styleId="Footer">
    <w:name w:val="footer"/>
    <w:basedOn w:val="Normal"/>
    <w:link w:val="Foot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32"/>
  </w:style>
  <w:style w:type="character" w:styleId="Emphasis">
    <w:name w:val="Emphasis"/>
    <w:basedOn w:val="DefaultParagraphFont"/>
    <w:uiPriority w:val="20"/>
    <w:qFormat/>
    <w:rsid w:val="00335E40"/>
    <w:rPr>
      <w:i/>
      <w:iCs/>
    </w:rPr>
  </w:style>
  <w:style w:type="paragraph" w:styleId="ListParagraph">
    <w:name w:val="List Paragraph"/>
    <w:basedOn w:val="Normal"/>
    <w:uiPriority w:val="34"/>
    <w:qFormat/>
    <w:rsid w:val="00ED1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C775D-B030-4935-ABA0-E9644090C48B}"/>
</file>

<file path=customXml/itemProps2.xml><?xml version="1.0" encoding="utf-8"?>
<ds:datastoreItem xmlns:ds="http://schemas.openxmlformats.org/officeDocument/2006/customXml" ds:itemID="{D427B3C6-21F7-4038-93C6-2E34EE35ECBB}"/>
</file>

<file path=customXml/itemProps3.xml><?xml version="1.0" encoding="utf-8"?>
<ds:datastoreItem xmlns:ds="http://schemas.openxmlformats.org/officeDocument/2006/customXml" ds:itemID="{99A52EC3-22BF-41E4-96FE-EA83384B8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980</Words>
  <Characters>5422</Characters>
  <Application>Microsoft Office Word</Application>
  <DocSecurity>0</DocSecurity>
  <Lines>135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Pinder</dc:creator>
  <cp:keywords/>
  <dc:description/>
  <cp:lastModifiedBy>Sharon Pinder</cp:lastModifiedBy>
  <cp:revision>5</cp:revision>
  <cp:lastPrinted>2023-11-15T20:41:00Z</cp:lastPrinted>
  <dcterms:created xsi:type="dcterms:W3CDTF">2024-04-01T22:02:00Z</dcterms:created>
  <dcterms:modified xsi:type="dcterms:W3CDTF">2024-04-11T20:59:00Z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35142ca1-f45c-4c8a-bf92-0d5ce730522c</vt:lpwstr>
  </property>
  <property fmtid="{D5CDD505-2E9C-101B-9397-08002B2CF9AE}" pid="3" name="ContentTypeId">
    <vt:lpwstr>0x010100C9727DD94F15EF4697CD5FDCE9EF8360</vt:lpwstr>
  </property>
</Properties>
</file>