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6A42D243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 xml:space="preserve">Motion </w:t>
      </w:r>
      <w:r w:rsidR="007D7DC7">
        <w:rPr>
          <w:rFonts w:cstheme="minorHAnsi"/>
          <w:sz w:val="28"/>
          <w:szCs w:val="28"/>
        </w:rPr>
        <w:t>Presented by the Strategic Planning Committee</w:t>
      </w:r>
    </w:p>
    <w:p w14:paraId="4B73A727" w14:textId="046E50E2" w:rsidR="008C3422" w:rsidRDefault="008C3422" w:rsidP="00A1055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 8, 2025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180FF580" w14:textId="77777777" w:rsidR="007D7DC7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43707C8D" w14:textId="5B95ACB8" w:rsidR="00A10555" w:rsidRPr="007D7DC7" w:rsidRDefault="00334CFC" w:rsidP="007D7DC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7D7DC7">
        <w:rPr>
          <w:rFonts w:cstheme="minorHAnsi"/>
          <w:sz w:val="28"/>
          <w:szCs w:val="28"/>
        </w:rPr>
        <w:t>F</w:t>
      </w:r>
      <w:r w:rsidR="00565CBE" w:rsidRPr="007D7DC7">
        <w:rPr>
          <w:rFonts w:cstheme="minorHAnsi"/>
          <w:sz w:val="28"/>
          <w:szCs w:val="28"/>
        </w:rPr>
        <w:t>Y25 and FY26 Calendar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</w:p>
    <w:p w14:paraId="6D621B79" w14:textId="2E96E643" w:rsidR="00565CBE" w:rsidRDefault="00565CBE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Members have requested that </w:t>
      </w:r>
      <w:r w:rsidR="008C3422">
        <w:rPr>
          <w:rFonts w:cstheme="minorHAnsi"/>
          <w:sz w:val="28"/>
          <w:szCs w:val="28"/>
        </w:rPr>
        <w:t xml:space="preserve">the Chapter </w:t>
      </w:r>
      <w:r>
        <w:rPr>
          <w:rFonts w:cstheme="minorHAnsi"/>
          <w:sz w:val="28"/>
          <w:szCs w:val="28"/>
        </w:rPr>
        <w:t>have a standard calendar</w:t>
      </w:r>
      <w:r w:rsidR="00DB658C">
        <w:rPr>
          <w:rFonts w:cstheme="minorHAnsi"/>
          <w:sz w:val="28"/>
          <w:szCs w:val="28"/>
        </w:rPr>
        <w:t xml:space="preserve"> and that calendar be made available.</w:t>
      </w:r>
    </w:p>
    <w:p w14:paraId="0B9A2C03" w14:textId="6369C2EC" w:rsidR="00DB658C" w:rsidRPr="00565CBE" w:rsidRDefault="00DB658C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goal would be for members to </w:t>
      </w:r>
      <w:r w:rsidR="0041426C">
        <w:rPr>
          <w:rFonts w:cstheme="minorHAnsi"/>
          <w:sz w:val="28"/>
          <w:szCs w:val="28"/>
        </w:rPr>
        <w:t xml:space="preserve">have an operational schedule of </w:t>
      </w:r>
      <w:r w:rsidR="00827711">
        <w:rPr>
          <w:rFonts w:cstheme="minorHAnsi"/>
          <w:sz w:val="28"/>
          <w:szCs w:val="28"/>
        </w:rPr>
        <w:t>d</w:t>
      </w:r>
      <w:r w:rsidR="0041426C">
        <w:rPr>
          <w:rFonts w:cstheme="minorHAnsi"/>
          <w:sz w:val="28"/>
          <w:szCs w:val="28"/>
        </w:rPr>
        <w:t xml:space="preserve">, as </w:t>
      </w:r>
      <w:r w:rsidR="00827711">
        <w:rPr>
          <w:rFonts w:cstheme="minorHAnsi"/>
          <w:sz w:val="28"/>
          <w:szCs w:val="28"/>
        </w:rPr>
        <w:t xml:space="preserve">dates, </w:t>
      </w:r>
      <w:r w:rsidR="0041426C">
        <w:rPr>
          <w:rFonts w:cstheme="minorHAnsi"/>
          <w:sz w:val="28"/>
          <w:szCs w:val="28"/>
        </w:rPr>
        <w:t>soon as possible</w:t>
      </w:r>
      <w:r w:rsidR="00827711">
        <w:rPr>
          <w:rFonts w:cstheme="minorHAnsi"/>
          <w:sz w:val="28"/>
          <w:szCs w:val="28"/>
        </w:rPr>
        <w:t>,</w:t>
      </w:r>
      <w:r w:rsidR="0041426C">
        <w:rPr>
          <w:rFonts w:cstheme="minorHAnsi"/>
          <w:sz w:val="28"/>
          <w:szCs w:val="28"/>
        </w:rPr>
        <w:t xml:space="preserve"> to plan activities throughout the year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77777777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Information:</w:t>
      </w:r>
    </w:p>
    <w:p w14:paraId="3CF5DBDC" w14:textId="219E93B8" w:rsidR="00DC0617" w:rsidRPr="007D7DC7" w:rsidRDefault="00DC0617" w:rsidP="007D7DC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D7DC7">
        <w:rPr>
          <w:rFonts w:cstheme="minorHAnsi"/>
          <w:sz w:val="28"/>
          <w:szCs w:val="28"/>
        </w:rPr>
        <w:t xml:space="preserve">The FY25 and FY26 calendar is aligned </w:t>
      </w:r>
      <w:r w:rsidR="007D7DC7">
        <w:rPr>
          <w:rFonts w:cstheme="minorHAnsi"/>
          <w:sz w:val="28"/>
          <w:szCs w:val="28"/>
        </w:rPr>
        <w:t>with the National calendar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2F8A1716" w14:textId="77777777" w:rsidR="0041426C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5DF705FA" w14:textId="33F13002" w:rsidR="00DC0617" w:rsidRPr="00DC0617" w:rsidRDefault="0041426C" w:rsidP="00DC0617">
      <w:pPr>
        <w:pStyle w:val="ListParagraph"/>
        <w:numPr>
          <w:ilvl w:val="0"/>
          <w:numId w:val="2"/>
        </w:numPr>
        <w:rPr>
          <w:rFonts w:cstheme="minorHAnsi"/>
          <w:bCs/>
          <w:sz w:val="28"/>
          <w:szCs w:val="28"/>
        </w:rPr>
      </w:pPr>
      <w:r w:rsidRPr="00DC0617">
        <w:rPr>
          <w:rFonts w:cstheme="minorHAnsi"/>
          <w:bCs/>
          <w:sz w:val="28"/>
          <w:szCs w:val="28"/>
        </w:rPr>
        <w:t>I move</w:t>
      </w:r>
      <w:r w:rsidR="00DC0617" w:rsidRPr="00DC0617">
        <w:rPr>
          <w:rFonts w:cstheme="minorHAnsi"/>
          <w:bCs/>
          <w:sz w:val="28"/>
          <w:szCs w:val="28"/>
        </w:rPr>
        <w:t xml:space="preserve"> that the FY25 and FY26 calendar be accepted and approved</w:t>
      </w:r>
    </w:p>
    <w:p w14:paraId="53745188" w14:textId="14FB9CEC" w:rsidR="00A10555" w:rsidRDefault="00334CFC" w:rsidP="00A10555">
      <w:pPr>
        <w:rPr>
          <w:rFonts w:cstheme="minorHAnsi"/>
          <w:sz w:val="28"/>
          <w:szCs w:val="28"/>
        </w:rPr>
      </w:pPr>
      <w:r w:rsidRPr="00334CFC">
        <w:rPr>
          <w:rFonts w:cstheme="minorHAnsi"/>
          <w:bCs/>
          <w:sz w:val="28"/>
          <w:szCs w:val="28"/>
        </w:rPr>
        <w:t xml:space="preserve"> 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1F6"/>
    <w:multiLevelType w:val="hybridMultilevel"/>
    <w:tmpl w:val="8AB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08A"/>
    <w:multiLevelType w:val="hybridMultilevel"/>
    <w:tmpl w:val="99F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7F01"/>
    <w:multiLevelType w:val="hybridMultilevel"/>
    <w:tmpl w:val="305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4C9"/>
    <w:multiLevelType w:val="hybridMultilevel"/>
    <w:tmpl w:val="A85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76C5"/>
    <w:multiLevelType w:val="hybridMultilevel"/>
    <w:tmpl w:val="8CD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15D5D"/>
    <w:multiLevelType w:val="hybridMultilevel"/>
    <w:tmpl w:val="283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7626C"/>
    <w:multiLevelType w:val="hybridMultilevel"/>
    <w:tmpl w:val="37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0199">
    <w:abstractNumId w:val="2"/>
  </w:num>
  <w:num w:numId="2" w16cid:durableId="1694837579">
    <w:abstractNumId w:val="0"/>
  </w:num>
  <w:num w:numId="3" w16cid:durableId="609628805">
    <w:abstractNumId w:val="5"/>
  </w:num>
  <w:num w:numId="4" w16cid:durableId="1290207304">
    <w:abstractNumId w:val="6"/>
  </w:num>
  <w:num w:numId="5" w16cid:durableId="305748773">
    <w:abstractNumId w:val="4"/>
  </w:num>
  <w:num w:numId="6" w16cid:durableId="2088108072">
    <w:abstractNumId w:val="1"/>
  </w:num>
  <w:num w:numId="7" w16cid:durableId="55779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334CFC"/>
    <w:rsid w:val="00374DE5"/>
    <w:rsid w:val="0041426C"/>
    <w:rsid w:val="00565CBE"/>
    <w:rsid w:val="007D7DC7"/>
    <w:rsid w:val="00827711"/>
    <w:rsid w:val="008C3422"/>
    <w:rsid w:val="00A10555"/>
    <w:rsid w:val="00DB658C"/>
    <w:rsid w:val="00D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218C0-B9F2-44A5-88DF-C5DAF358049A}"/>
</file>

<file path=customXml/itemProps2.xml><?xml version="1.0" encoding="utf-8"?>
<ds:datastoreItem xmlns:ds="http://schemas.openxmlformats.org/officeDocument/2006/customXml" ds:itemID="{4411418F-6669-4573-BB02-CC061B5A1956}"/>
</file>

<file path=customXml/itemProps3.xml><?xml version="1.0" encoding="utf-8"?>
<ds:datastoreItem xmlns:ds="http://schemas.openxmlformats.org/officeDocument/2006/customXml" ds:itemID="{20808F2E-28A0-45C7-956A-B3588DCA7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2</cp:revision>
  <dcterms:created xsi:type="dcterms:W3CDTF">2025-03-07T17:50:00Z</dcterms:created>
  <dcterms:modified xsi:type="dcterms:W3CDTF">2025-03-07T17:50:00Z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