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9350"/>
      </w:tblGrid>
      <w:tr w:rsidR="00C47395" w:rsidRPr="00E00070" w14:paraId="16A52DA8" w14:textId="77777777" w:rsidTr="00B63B79">
        <w:tc>
          <w:tcPr>
            <w:tcW w:w="9350" w:type="dxa"/>
          </w:tcPr>
          <w:p w14:paraId="3ACC9008" w14:textId="77777777" w:rsidR="00816383" w:rsidRDefault="00C47395" w:rsidP="00B63B79">
            <w:pPr>
              <w:rPr>
                <w:rFonts w:cstheme="minorHAnsi"/>
                <w:b/>
                <w:bCs/>
                <w:color w:val="00B050"/>
                <w:sz w:val="20"/>
                <w:szCs w:val="20"/>
              </w:rPr>
            </w:pPr>
            <w:r w:rsidRPr="00816383">
              <w:rPr>
                <w:rFonts w:cstheme="minorHAnsi"/>
                <w:b/>
                <w:bCs/>
                <w:color w:val="00B050"/>
                <w:sz w:val="20"/>
                <w:szCs w:val="20"/>
              </w:rPr>
              <w:t xml:space="preserve">Primary Facet that </w:t>
            </w:r>
            <w:r w:rsidR="00E63761" w:rsidRPr="00816383">
              <w:rPr>
                <w:rFonts w:cstheme="minorHAnsi"/>
                <w:b/>
                <w:bCs/>
                <w:color w:val="00B050"/>
                <w:sz w:val="20"/>
                <w:szCs w:val="20"/>
              </w:rPr>
              <w:t xml:space="preserve">is or </w:t>
            </w:r>
            <w:r w:rsidRPr="00816383">
              <w:rPr>
                <w:rFonts w:cstheme="minorHAnsi"/>
                <w:b/>
                <w:bCs/>
                <w:color w:val="00B050"/>
                <w:sz w:val="20"/>
                <w:szCs w:val="20"/>
              </w:rPr>
              <w:t xml:space="preserve">will be responsible for implementing the </w:t>
            </w:r>
            <w:r w:rsidR="00E63761" w:rsidRPr="00816383">
              <w:rPr>
                <w:rFonts w:cstheme="minorHAnsi"/>
                <w:b/>
                <w:bCs/>
                <w:color w:val="00B050"/>
                <w:sz w:val="20"/>
                <w:szCs w:val="20"/>
              </w:rPr>
              <w:t xml:space="preserve">new or existing </w:t>
            </w:r>
            <w:r w:rsidRPr="00816383">
              <w:rPr>
                <w:rFonts w:cstheme="minorHAnsi"/>
                <w:b/>
                <w:bCs/>
                <w:color w:val="00B050"/>
                <w:sz w:val="20"/>
                <w:szCs w:val="20"/>
              </w:rPr>
              <w:t xml:space="preserve">Program? </w:t>
            </w:r>
          </w:p>
          <w:p w14:paraId="110C0EEC" w14:textId="25DA2F6C" w:rsidR="00C47395" w:rsidRPr="00816383" w:rsidRDefault="00502CC5" w:rsidP="00B63B79">
            <w:pPr>
              <w:rPr>
                <w:rFonts w:cstheme="minorHAnsi"/>
                <w:b/>
                <w:bCs/>
                <w:color w:val="00B050"/>
                <w:sz w:val="20"/>
                <w:szCs w:val="20"/>
              </w:rPr>
            </w:pPr>
            <w:r>
              <w:rPr>
                <w:rFonts w:cstheme="minorHAnsi"/>
                <w:color w:val="000000" w:themeColor="text1"/>
                <w:sz w:val="20"/>
                <w:szCs w:val="20"/>
              </w:rPr>
              <w:t>Arts</w:t>
            </w:r>
          </w:p>
        </w:tc>
      </w:tr>
      <w:tr w:rsidR="00C47395" w:rsidRPr="00E00070" w14:paraId="6664C6DE" w14:textId="77777777" w:rsidTr="00B63B79">
        <w:tc>
          <w:tcPr>
            <w:tcW w:w="9350" w:type="dxa"/>
          </w:tcPr>
          <w:p w14:paraId="74775862" w14:textId="1CB23CDF" w:rsidR="00C47395" w:rsidRPr="00816383" w:rsidRDefault="00C47395" w:rsidP="00B63B79">
            <w:pPr>
              <w:rPr>
                <w:rFonts w:cstheme="minorHAnsi"/>
                <w:b/>
                <w:bCs/>
                <w:color w:val="00B050"/>
                <w:sz w:val="20"/>
                <w:szCs w:val="20"/>
              </w:rPr>
            </w:pPr>
            <w:r w:rsidRPr="00816383">
              <w:rPr>
                <w:rFonts w:cstheme="minorHAnsi"/>
                <w:b/>
                <w:bCs/>
                <w:color w:val="00B050"/>
                <w:sz w:val="20"/>
                <w:szCs w:val="20"/>
              </w:rPr>
              <w:t>Based on your current Strategic Plan-Community Needs Assessment, briefly describe the community need the program address</w:t>
            </w:r>
            <w:r w:rsidR="00E63761" w:rsidRPr="00816383">
              <w:rPr>
                <w:rFonts w:cstheme="minorHAnsi"/>
                <w:b/>
                <w:bCs/>
                <w:color w:val="00B050"/>
                <w:sz w:val="20"/>
                <w:szCs w:val="20"/>
              </w:rPr>
              <w:t>es</w:t>
            </w:r>
            <w:r w:rsidRPr="00816383">
              <w:rPr>
                <w:rFonts w:cstheme="minorHAnsi"/>
                <w:b/>
                <w:bCs/>
                <w:color w:val="00B050"/>
                <w:sz w:val="20"/>
                <w:szCs w:val="20"/>
              </w:rPr>
              <w:t>.</w:t>
            </w:r>
          </w:p>
          <w:p w14:paraId="73F6F9A0" w14:textId="77777777" w:rsidR="00C47395" w:rsidRDefault="00FF63C8" w:rsidP="00B63B79">
            <w:pPr>
              <w:rPr>
                <w:rFonts w:cstheme="minorHAnsi"/>
                <w:color w:val="000000" w:themeColor="text1"/>
                <w:sz w:val="20"/>
                <w:szCs w:val="20"/>
              </w:rPr>
            </w:pPr>
            <w:r>
              <w:rPr>
                <w:rFonts w:cstheme="minorHAnsi"/>
                <w:color w:val="000000" w:themeColor="text1"/>
                <w:sz w:val="20"/>
                <w:szCs w:val="20"/>
              </w:rPr>
              <w:t>Howard County Community has the following needs as relates to the Arts Community:</w:t>
            </w:r>
          </w:p>
          <w:p w14:paraId="682B7261" w14:textId="77777777" w:rsidR="00FF63C8" w:rsidRDefault="002B3763" w:rsidP="002B3763">
            <w:pPr>
              <w:pStyle w:val="ListParagraph"/>
              <w:numPr>
                <w:ilvl w:val="0"/>
                <w:numId w:val="9"/>
              </w:numPr>
              <w:rPr>
                <w:rFonts w:cstheme="minorHAnsi"/>
                <w:sz w:val="20"/>
                <w:szCs w:val="20"/>
              </w:rPr>
            </w:pPr>
            <w:r>
              <w:rPr>
                <w:rFonts w:cstheme="minorHAnsi"/>
                <w:sz w:val="20"/>
                <w:szCs w:val="20"/>
              </w:rPr>
              <w:t>Inadequate space for the Arts</w:t>
            </w:r>
          </w:p>
          <w:p w14:paraId="3FA9B744" w14:textId="77777777" w:rsidR="002B3763" w:rsidRDefault="002B3763" w:rsidP="002B3763">
            <w:pPr>
              <w:pStyle w:val="ListParagraph"/>
              <w:numPr>
                <w:ilvl w:val="0"/>
                <w:numId w:val="9"/>
              </w:numPr>
              <w:rPr>
                <w:rFonts w:cstheme="minorHAnsi"/>
                <w:sz w:val="20"/>
                <w:szCs w:val="20"/>
              </w:rPr>
            </w:pPr>
            <w:r>
              <w:rPr>
                <w:rFonts w:cstheme="minorHAnsi"/>
                <w:sz w:val="20"/>
                <w:szCs w:val="20"/>
              </w:rPr>
              <w:t>Arts Not perceived as Adding Value</w:t>
            </w:r>
          </w:p>
          <w:p w14:paraId="102F2A03" w14:textId="5342AA7A" w:rsidR="002B3763" w:rsidRDefault="00374D3F" w:rsidP="002B3763">
            <w:pPr>
              <w:pStyle w:val="ListParagraph"/>
              <w:numPr>
                <w:ilvl w:val="0"/>
                <w:numId w:val="9"/>
              </w:numPr>
              <w:rPr>
                <w:rFonts w:cstheme="minorHAnsi"/>
                <w:sz w:val="20"/>
                <w:szCs w:val="20"/>
              </w:rPr>
            </w:pPr>
            <w:r>
              <w:rPr>
                <w:rFonts w:cstheme="minorHAnsi"/>
                <w:sz w:val="20"/>
                <w:szCs w:val="20"/>
              </w:rPr>
              <w:t>Unorganized</w:t>
            </w:r>
            <w:r w:rsidR="002B3763">
              <w:rPr>
                <w:rFonts w:cstheme="minorHAnsi"/>
                <w:sz w:val="20"/>
                <w:szCs w:val="20"/>
              </w:rPr>
              <w:t xml:space="preserve"> Voice of the Arts in the Community</w:t>
            </w:r>
          </w:p>
          <w:p w14:paraId="59D5492A" w14:textId="4E7973C4" w:rsidR="002B3763" w:rsidRPr="002B3763" w:rsidRDefault="00374D3F" w:rsidP="002B3763">
            <w:pPr>
              <w:pStyle w:val="ListParagraph"/>
              <w:numPr>
                <w:ilvl w:val="0"/>
                <w:numId w:val="9"/>
              </w:numPr>
              <w:rPr>
                <w:rFonts w:cstheme="minorHAnsi"/>
                <w:sz w:val="20"/>
                <w:szCs w:val="20"/>
              </w:rPr>
            </w:pPr>
            <w:r>
              <w:rPr>
                <w:rFonts w:cstheme="minorHAnsi"/>
                <w:sz w:val="20"/>
                <w:szCs w:val="20"/>
              </w:rPr>
              <w:t>Inadequate community partnership development</w:t>
            </w:r>
          </w:p>
        </w:tc>
      </w:tr>
      <w:tr w:rsidR="00C47395" w:rsidRPr="00E00070" w14:paraId="5BB86584" w14:textId="77777777" w:rsidTr="00B63B79">
        <w:tc>
          <w:tcPr>
            <w:tcW w:w="9350" w:type="dxa"/>
          </w:tcPr>
          <w:p w14:paraId="22E5FEB4" w14:textId="3C849DD3" w:rsidR="00C47395" w:rsidRPr="00816383" w:rsidRDefault="00C47395" w:rsidP="00B63B79">
            <w:pPr>
              <w:rPr>
                <w:rFonts w:cstheme="minorHAnsi"/>
                <w:b/>
                <w:bCs/>
                <w:color w:val="00B050"/>
                <w:sz w:val="20"/>
                <w:szCs w:val="20"/>
              </w:rPr>
            </w:pPr>
            <w:r w:rsidRPr="00816383">
              <w:rPr>
                <w:rFonts w:cstheme="minorHAnsi"/>
                <w:b/>
                <w:bCs/>
                <w:color w:val="00B050"/>
                <w:sz w:val="20"/>
                <w:szCs w:val="20"/>
              </w:rPr>
              <w:t>Describe expected outcomes of the Program.</w:t>
            </w:r>
          </w:p>
          <w:p w14:paraId="6DCC7AB8" w14:textId="21E305FE" w:rsidR="00816383" w:rsidRDefault="00DC1AF3" w:rsidP="00816383">
            <w:pPr>
              <w:pStyle w:val="ListParagraph"/>
              <w:numPr>
                <w:ilvl w:val="0"/>
                <w:numId w:val="1"/>
              </w:numPr>
              <w:rPr>
                <w:rFonts w:cstheme="minorHAnsi"/>
                <w:color w:val="000000" w:themeColor="text1"/>
                <w:sz w:val="20"/>
                <w:szCs w:val="20"/>
              </w:rPr>
            </w:pPr>
            <w:r>
              <w:rPr>
                <w:rFonts w:cstheme="minorHAnsi"/>
                <w:color w:val="000000" w:themeColor="text1"/>
                <w:sz w:val="20"/>
                <w:szCs w:val="20"/>
              </w:rPr>
              <w:t>Raise the awareness of the Columbia (MD) Chapter within the community about its commitment to the Arts</w:t>
            </w:r>
          </w:p>
          <w:p w14:paraId="6015E130" w14:textId="77777777" w:rsidR="00BA27D9" w:rsidRDefault="00DC1AF3" w:rsidP="00010D10">
            <w:pPr>
              <w:pStyle w:val="ListParagraph"/>
              <w:numPr>
                <w:ilvl w:val="0"/>
                <w:numId w:val="1"/>
              </w:numPr>
              <w:rPr>
                <w:rFonts w:cstheme="minorHAnsi"/>
                <w:color w:val="000000" w:themeColor="text1"/>
                <w:sz w:val="20"/>
                <w:szCs w:val="20"/>
              </w:rPr>
            </w:pPr>
            <w:r>
              <w:rPr>
                <w:rFonts w:cstheme="minorHAnsi"/>
                <w:color w:val="000000" w:themeColor="text1"/>
                <w:sz w:val="20"/>
                <w:szCs w:val="20"/>
              </w:rPr>
              <w:t>To work with an Arts Organization such as the Howard County Arts Council to develop a strategic community partnership</w:t>
            </w:r>
            <w:r w:rsidR="00010D10">
              <w:rPr>
                <w:rFonts w:cstheme="minorHAnsi"/>
                <w:color w:val="000000" w:themeColor="text1"/>
                <w:sz w:val="20"/>
                <w:szCs w:val="20"/>
              </w:rPr>
              <w:t xml:space="preserve"> </w:t>
            </w:r>
          </w:p>
          <w:p w14:paraId="432E2118" w14:textId="112F37B5" w:rsidR="00010D10" w:rsidRPr="00816383" w:rsidRDefault="008B7FFD" w:rsidP="00010D10">
            <w:pPr>
              <w:pStyle w:val="ListParagraph"/>
              <w:numPr>
                <w:ilvl w:val="0"/>
                <w:numId w:val="1"/>
              </w:numPr>
              <w:rPr>
                <w:rFonts w:cstheme="minorHAnsi"/>
                <w:color w:val="000000" w:themeColor="text1"/>
                <w:sz w:val="20"/>
                <w:szCs w:val="20"/>
              </w:rPr>
            </w:pPr>
            <w:r>
              <w:rPr>
                <w:rFonts w:cstheme="minorHAnsi"/>
                <w:color w:val="000000" w:themeColor="text1"/>
                <w:sz w:val="20"/>
                <w:szCs w:val="20"/>
              </w:rPr>
              <w:t xml:space="preserve">Develop an Arts Program </w:t>
            </w:r>
            <w:r w:rsidR="003A1392">
              <w:rPr>
                <w:rFonts w:cstheme="minorHAnsi"/>
                <w:color w:val="000000" w:themeColor="text1"/>
                <w:sz w:val="20"/>
                <w:szCs w:val="20"/>
              </w:rPr>
              <w:t>during</w:t>
            </w:r>
            <w:r>
              <w:rPr>
                <w:rFonts w:cstheme="minorHAnsi"/>
                <w:color w:val="000000" w:themeColor="text1"/>
                <w:sz w:val="20"/>
                <w:szCs w:val="20"/>
              </w:rPr>
              <w:t xml:space="preserve"> F</w:t>
            </w:r>
            <w:r w:rsidR="003A1392">
              <w:rPr>
                <w:rFonts w:cstheme="minorHAnsi"/>
                <w:color w:val="000000" w:themeColor="text1"/>
                <w:sz w:val="20"/>
                <w:szCs w:val="20"/>
              </w:rPr>
              <w:t>Y</w:t>
            </w:r>
            <w:r>
              <w:rPr>
                <w:rFonts w:cstheme="minorHAnsi"/>
                <w:color w:val="000000" w:themeColor="text1"/>
                <w:sz w:val="20"/>
                <w:szCs w:val="20"/>
              </w:rPr>
              <w:t xml:space="preserve">26 to be implemented in </w:t>
            </w:r>
            <w:r w:rsidR="0038350A">
              <w:rPr>
                <w:rFonts w:cstheme="minorHAnsi"/>
                <w:color w:val="000000" w:themeColor="text1"/>
                <w:sz w:val="20"/>
                <w:szCs w:val="20"/>
              </w:rPr>
              <w:t xml:space="preserve">FY27 </w:t>
            </w:r>
            <w:r w:rsidR="003A1392">
              <w:rPr>
                <w:rFonts w:cstheme="minorHAnsi"/>
                <w:color w:val="000000" w:themeColor="text1"/>
                <w:sz w:val="20"/>
                <w:szCs w:val="20"/>
              </w:rPr>
              <w:t xml:space="preserve">aligns with the Chapter </w:t>
            </w:r>
            <w:r w:rsidR="0038350A">
              <w:rPr>
                <w:rFonts w:cstheme="minorHAnsi"/>
                <w:color w:val="000000" w:themeColor="text1"/>
                <w:sz w:val="20"/>
                <w:szCs w:val="20"/>
              </w:rPr>
              <w:t xml:space="preserve">Umbrella program, as well as, </w:t>
            </w:r>
            <w:r w:rsidR="003A1392">
              <w:rPr>
                <w:rFonts w:cstheme="minorHAnsi"/>
                <w:color w:val="000000" w:themeColor="text1"/>
                <w:sz w:val="20"/>
                <w:szCs w:val="20"/>
              </w:rPr>
              <w:t>raises the awareness in the community about the contribution that African American in Howard County have made to make Howard County the best place to lie, work and play.</w:t>
            </w:r>
            <w:r w:rsidR="0038350A">
              <w:rPr>
                <w:rFonts w:cstheme="minorHAnsi"/>
                <w:color w:val="000000" w:themeColor="text1"/>
                <w:sz w:val="20"/>
                <w:szCs w:val="20"/>
              </w:rPr>
              <w:t xml:space="preserve"> </w:t>
            </w:r>
          </w:p>
        </w:tc>
      </w:tr>
      <w:tr w:rsidR="00C47395" w:rsidRPr="00E00070" w14:paraId="51D649CD" w14:textId="77777777" w:rsidTr="00B63B79">
        <w:tc>
          <w:tcPr>
            <w:tcW w:w="9350" w:type="dxa"/>
          </w:tcPr>
          <w:p w14:paraId="3745C5F0" w14:textId="77777777" w:rsidR="00C47395" w:rsidRPr="00816383" w:rsidRDefault="00C47395" w:rsidP="00B63B79">
            <w:pPr>
              <w:rPr>
                <w:rFonts w:cstheme="minorHAnsi"/>
                <w:b/>
                <w:bCs/>
                <w:color w:val="00B050"/>
                <w:sz w:val="20"/>
                <w:szCs w:val="20"/>
              </w:rPr>
            </w:pPr>
            <w:r w:rsidRPr="00816383">
              <w:rPr>
                <w:rFonts w:cstheme="minorHAnsi"/>
                <w:b/>
                <w:bCs/>
                <w:color w:val="00B050"/>
                <w:sz w:val="20"/>
                <w:szCs w:val="20"/>
              </w:rPr>
              <w:t xml:space="preserve">Describe how the new /existing Program is in alignment with a National or Eastern Area Links Incorporated Program or Initiative. </w:t>
            </w:r>
          </w:p>
          <w:p w14:paraId="50E7283E" w14:textId="6FFAC801" w:rsidR="0073072D" w:rsidRPr="00816383" w:rsidRDefault="003A1392" w:rsidP="0073072D">
            <w:pPr>
              <w:pStyle w:val="ListParagraph"/>
              <w:numPr>
                <w:ilvl w:val="0"/>
                <w:numId w:val="1"/>
              </w:numPr>
              <w:rPr>
                <w:rFonts w:cstheme="minorHAnsi"/>
                <w:color w:val="000000" w:themeColor="text1"/>
                <w:sz w:val="20"/>
                <w:szCs w:val="20"/>
              </w:rPr>
            </w:pPr>
            <w:r>
              <w:rPr>
                <w:rFonts w:cstheme="minorHAnsi"/>
                <w:color w:val="000000" w:themeColor="text1"/>
                <w:sz w:val="20"/>
                <w:szCs w:val="20"/>
              </w:rPr>
              <w:t xml:space="preserve">The intended FY27 program </w:t>
            </w:r>
            <w:r w:rsidR="00291240">
              <w:rPr>
                <w:rFonts w:cstheme="minorHAnsi"/>
                <w:color w:val="000000" w:themeColor="text1"/>
                <w:sz w:val="20"/>
                <w:szCs w:val="20"/>
              </w:rPr>
              <w:t>will align with the National, “Arts Through the Ages” program</w:t>
            </w:r>
          </w:p>
          <w:p w14:paraId="4C1B63F3" w14:textId="62BE4B11" w:rsidR="00C47395" w:rsidRPr="00816383" w:rsidRDefault="00C47395" w:rsidP="00B63B79">
            <w:pPr>
              <w:rPr>
                <w:rFonts w:cstheme="minorHAnsi"/>
                <w:b/>
                <w:bCs/>
                <w:color w:val="00B050"/>
                <w:sz w:val="20"/>
                <w:szCs w:val="20"/>
              </w:rPr>
            </w:pPr>
          </w:p>
        </w:tc>
      </w:tr>
      <w:tr w:rsidR="00C47395" w:rsidRPr="00E00070" w14:paraId="5FF92FFF" w14:textId="77777777" w:rsidTr="00B63B79">
        <w:tc>
          <w:tcPr>
            <w:tcW w:w="9350" w:type="dxa"/>
          </w:tcPr>
          <w:p w14:paraId="5CB33E8E" w14:textId="77777777" w:rsidR="00C47395" w:rsidRPr="00816383" w:rsidRDefault="00C47395" w:rsidP="00B63B79">
            <w:pPr>
              <w:rPr>
                <w:rFonts w:cstheme="minorHAnsi"/>
                <w:b/>
                <w:bCs/>
                <w:color w:val="00B050"/>
                <w:sz w:val="20"/>
                <w:szCs w:val="20"/>
              </w:rPr>
            </w:pPr>
            <w:r w:rsidRPr="00816383">
              <w:rPr>
                <w:rFonts w:cstheme="minorHAnsi"/>
                <w:b/>
                <w:bCs/>
                <w:color w:val="00B050"/>
                <w:sz w:val="20"/>
                <w:szCs w:val="20"/>
              </w:rPr>
              <w:t xml:space="preserve">Does the Program fit with our Umbrella Program- Linked to Wellness? </w:t>
            </w:r>
          </w:p>
          <w:p w14:paraId="24DA2639" w14:textId="62676C29" w:rsidR="00C47395" w:rsidRPr="00816383" w:rsidRDefault="00291240" w:rsidP="00B63B79">
            <w:pPr>
              <w:rPr>
                <w:rFonts w:cstheme="minorHAnsi"/>
                <w:sz w:val="20"/>
                <w:szCs w:val="20"/>
              </w:rPr>
            </w:pPr>
            <w:r>
              <w:rPr>
                <w:rFonts w:cstheme="minorHAnsi"/>
                <w:sz w:val="20"/>
                <w:szCs w:val="20"/>
              </w:rPr>
              <w:t>The Arts Facet will be provided an “Arts as Therapy” seminar during the Mental Health Forum in April 2025</w:t>
            </w:r>
            <w:r w:rsidR="00BA27D9" w:rsidRPr="00816383">
              <w:rPr>
                <w:rFonts w:cstheme="minorHAnsi"/>
                <w:sz w:val="20"/>
                <w:szCs w:val="20"/>
              </w:rPr>
              <w:t xml:space="preserve"> </w:t>
            </w:r>
          </w:p>
        </w:tc>
      </w:tr>
      <w:tr w:rsidR="00C47395" w:rsidRPr="00E00070" w14:paraId="77E88883" w14:textId="77777777" w:rsidTr="00B63B79">
        <w:tc>
          <w:tcPr>
            <w:tcW w:w="9350" w:type="dxa"/>
          </w:tcPr>
          <w:p w14:paraId="37061F01" w14:textId="77777777" w:rsidR="00816383" w:rsidRDefault="00E63761" w:rsidP="00B63B79">
            <w:pPr>
              <w:rPr>
                <w:rFonts w:cstheme="minorHAnsi"/>
                <w:b/>
                <w:bCs/>
                <w:color w:val="00B050"/>
                <w:sz w:val="20"/>
                <w:szCs w:val="20"/>
              </w:rPr>
            </w:pPr>
            <w:r w:rsidRPr="00816383">
              <w:rPr>
                <w:rFonts w:cstheme="minorHAnsi"/>
                <w:b/>
                <w:bCs/>
                <w:color w:val="00B050"/>
                <w:sz w:val="20"/>
                <w:szCs w:val="20"/>
              </w:rPr>
              <w:t>I</w:t>
            </w:r>
            <w:r w:rsidR="00C47395" w:rsidRPr="00816383">
              <w:rPr>
                <w:rFonts w:cstheme="minorHAnsi"/>
                <w:b/>
                <w:bCs/>
                <w:color w:val="00B050"/>
                <w:sz w:val="20"/>
                <w:szCs w:val="20"/>
              </w:rPr>
              <w:t xml:space="preserve">f not, </w:t>
            </w:r>
            <w:r w:rsidRPr="00816383">
              <w:rPr>
                <w:rFonts w:cstheme="minorHAnsi"/>
                <w:b/>
                <w:bCs/>
                <w:color w:val="00B050"/>
                <w:sz w:val="20"/>
                <w:szCs w:val="20"/>
              </w:rPr>
              <w:t xml:space="preserve">describe </w:t>
            </w:r>
            <w:r w:rsidR="00C47395" w:rsidRPr="00816383">
              <w:rPr>
                <w:rFonts w:cstheme="minorHAnsi"/>
                <w:b/>
                <w:bCs/>
                <w:color w:val="00B050"/>
                <w:sz w:val="20"/>
                <w:szCs w:val="20"/>
              </w:rPr>
              <w:t>how could the proposed/existing Program be combined or modified to become an Integrated or Umbrella Program?</w:t>
            </w:r>
            <w:r w:rsidR="00BA27D9" w:rsidRPr="00816383">
              <w:rPr>
                <w:rFonts w:cstheme="minorHAnsi"/>
                <w:b/>
                <w:bCs/>
                <w:color w:val="00B050"/>
                <w:sz w:val="20"/>
                <w:szCs w:val="20"/>
              </w:rPr>
              <w:t xml:space="preserve"> </w:t>
            </w:r>
          </w:p>
          <w:p w14:paraId="75B33AED" w14:textId="17589AD4" w:rsidR="00816383" w:rsidRPr="00816383" w:rsidRDefault="00D47B43" w:rsidP="00B63B79">
            <w:pPr>
              <w:rPr>
                <w:rFonts w:cstheme="minorHAnsi"/>
                <w:color w:val="000000" w:themeColor="text1"/>
                <w:sz w:val="20"/>
                <w:szCs w:val="20"/>
              </w:rPr>
            </w:pPr>
            <w:r>
              <w:rPr>
                <w:rFonts w:cstheme="minorHAnsi"/>
                <w:color w:val="000000" w:themeColor="text1"/>
                <w:sz w:val="20"/>
                <w:szCs w:val="20"/>
              </w:rPr>
              <w:t>By spending the time in FY26 to plan a program that raises the awareness of the contributions that African American have made through the years in Howard County</w:t>
            </w:r>
            <w:r w:rsidR="00163551">
              <w:rPr>
                <w:rFonts w:cstheme="minorHAnsi"/>
                <w:color w:val="000000" w:themeColor="text1"/>
                <w:sz w:val="20"/>
                <w:szCs w:val="20"/>
              </w:rPr>
              <w:t>, we can have the Peabody Concert be the culminating event of the program.  It is foreseen that there will be other events plan in FY26 to highlight the contributions of African American artist during the year.</w:t>
            </w:r>
          </w:p>
        </w:tc>
      </w:tr>
      <w:tr w:rsidR="00C47395" w:rsidRPr="00E00070" w14:paraId="14432C66" w14:textId="77777777" w:rsidTr="00B63B79">
        <w:tc>
          <w:tcPr>
            <w:tcW w:w="9350" w:type="dxa"/>
          </w:tcPr>
          <w:p w14:paraId="6D763017" w14:textId="77777777" w:rsidR="00C47395" w:rsidRPr="00816383" w:rsidRDefault="00C47395" w:rsidP="00B63B79">
            <w:pPr>
              <w:rPr>
                <w:rFonts w:cstheme="minorHAnsi"/>
                <w:b/>
                <w:bCs/>
                <w:color w:val="00B050"/>
                <w:sz w:val="20"/>
                <w:szCs w:val="20"/>
              </w:rPr>
            </w:pPr>
            <w:r w:rsidRPr="00816383">
              <w:rPr>
                <w:rFonts w:cstheme="minorHAnsi"/>
                <w:b/>
                <w:bCs/>
                <w:color w:val="00B050"/>
                <w:sz w:val="20"/>
                <w:szCs w:val="20"/>
              </w:rPr>
              <w:t xml:space="preserve">What are the budget and resource needs for the Program? </w:t>
            </w:r>
          </w:p>
          <w:p w14:paraId="71A7743E" w14:textId="12D1B9B9" w:rsidR="00816383" w:rsidRDefault="00163551" w:rsidP="00B63B79">
            <w:pPr>
              <w:pStyle w:val="ListParagraph"/>
              <w:numPr>
                <w:ilvl w:val="0"/>
                <w:numId w:val="7"/>
              </w:numPr>
              <w:rPr>
                <w:rFonts w:cstheme="minorHAnsi"/>
                <w:color w:val="000000" w:themeColor="text1"/>
                <w:sz w:val="20"/>
                <w:szCs w:val="20"/>
              </w:rPr>
            </w:pPr>
            <w:r>
              <w:rPr>
                <w:rFonts w:cstheme="minorHAnsi"/>
                <w:color w:val="000000" w:themeColor="text1"/>
                <w:sz w:val="20"/>
                <w:szCs w:val="20"/>
              </w:rPr>
              <w:t>$</w:t>
            </w:r>
            <w:r w:rsidR="00642E55">
              <w:rPr>
                <w:rFonts w:cstheme="minorHAnsi"/>
                <w:color w:val="000000" w:themeColor="text1"/>
                <w:sz w:val="20"/>
                <w:szCs w:val="20"/>
              </w:rPr>
              <w:t>2200 for the modified “</w:t>
            </w:r>
            <w:r w:rsidR="000E3428">
              <w:rPr>
                <w:rFonts w:cstheme="minorHAnsi"/>
                <w:color w:val="000000" w:themeColor="text1"/>
                <w:sz w:val="20"/>
                <w:szCs w:val="20"/>
              </w:rPr>
              <w:t>condensed” version of the Peabody Concert</w:t>
            </w:r>
          </w:p>
          <w:p w14:paraId="7699866C" w14:textId="70BB0027" w:rsidR="000E3428" w:rsidRDefault="000E3428" w:rsidP="00B63B79">
            <w:pPr>
              <w:pStyle w:val="ListParagraph"/>
              <w:numPr>
                <w:ilvl w:val="0"/>
                <w:numId w:val="7"/>
              </w:numPr>
              <w:rPr>
                <w:rFonts w:cstheme="minorHAnsi"/>
                <w:color w:val="000000" w:themeColor="text1"/>
                <w:sz w:val="20"/>
                <w:szCs w:val="20"/>
              </w:rPr>
            </w:pPr>
            <w:r>
              <w:rPr>
                <w:rFonts w:cstheme="minorHAnsi"/>
                <w:color w:val="000000" w:themeColor="text1"/>
                <w:sz w:val="20"/>
                <w:szCs w:val="20"/>
              </w:rPr>
              <w:t xml:space="preserve">$17.50 per person for the </w:t>
            </w:r>
            <w:r w:rsidR="00D829AC">
              <w:rPr>
                <w:rFonts w:cstheme="minorHAnsi"/>
                <w:color w:val="000000" w:themeColor="text1"/>
                <w:sz w:val="20"/>
                <w:szCs w:val="20"/>
              </w:rPr>
              <w:t xml:space="preserve">students who </w:t>
            </w:r>
            <w:r w:rsidR="0079646E">
              <w:rPr>
                <w:rFonts w:cstheme="minorHAnsi"/>
                <w:color w:val="000000" w:themeColor="text1"/>
                <w:sz w:val="20"/>
                <w:szCs w:val="20"/>
              </w:rPr>
              <w:t>attend</w:t>
            </w:r>
            <w:r w:rsidR="00D829AC">
              <w:rPr>
                <w:rFonts w:cstheme="minorHAnsi"/>
                <w:color w:val="000000" w:themeColor="text1"/>
                <w:sz w:val="20"/>
                <w:szCs w:val="20"/>
              </w:rPr>
              <w:t xml:space="preserve"> the Mental Health Summitt Art </w:t>
            </w:r>
            <w:r w:rsidR="0079646E">
              <w:rPr>
                <w:rFonts w:cstheme="minorHAnsi"/>
                <w:color w:val="000000" w:themeColor="text1"/>
                <w:sz w:val="20"/>
                <w:szCs w:val="20"/>
              </w:rPr>
              <w:t>Therapy</w:t>
            </w:r>
            <w:r w:rsidR="00D829AC">
              <w:rPr>
                <w:rFonts w:cstheme="minorHAnsi"/>
                <w:color w:val="000000" w:themeColor="text1"/>
                <w:sz w:val="20"/>
                <w:szCs w:val="20"/>
              </w:rPr>
              <w:t xml:space="preserve"> </w:t>
            </w:r>
            <w:r w:rsidR="0079646E">
              <w:rPr>
                <w:rFonts w:cstheme="minorHAnsi"/>
                <w:color w:val="000000" w:themeColor="text1"/>
                <w:sz w:val="20"/>
                <w:szCs w:val="20"/>
              </w:rPr>
              <w:t>Session</w:t>
            </w:r>
            <w:r w:rsidR="00227562">
              <w:rPr>
                <w:rFonts w:cstheme="minorHAnsi"/>
                <w:color w:val="000000" w:themeColor="text1"/>
                <w:sz w:val="20"/>
                <w:szCs w:val="20"/>
              </w:rPr>
              <w:t xml:space="preserve"> (included in the umbrella program budget)</w:t>
            </w:r>
          </w:p>
          <w:p w14:paraId="4F29B026" w14:textId="7D7EBBE4" w:rsidR="00D829AC" w:rsidRPr="00816383" w:rsidRDefault="00D829AC" w:rsidP="00B63B79">
            <w:pPr>
              <w:pStyle w:val="ListParagraph"/>
              <w:numPr>
                <w:ilvl w:val="0"/>
                <w:numId w:val="7"/>
              </w:numPr>
              <w:rPr>
                <w:rFonts w:cstheme="minorHAnsi"/>
                <w:color w:val="000000" w:themeColor="text1"/>
                <w:sz w:val="20"/>
                <w:szCs w:val="20"/>
              </w:rPr>
            </w:pPr>
            <w:r>
              <w:rPr>
                <w:rFonts w:cstheme="minorHAnsi"/>
                <w:color w:val="000000" w:themeColor="text1"/>
                <w:sz w:val="20"/>
                <w:szCs w:val="20"/>
              </w:rPr>
              <w:t xml:space="preserve">$300 for general expenses for the Arts Facet as it begins to plan for Fy27 during the Fy26 </w:t>
            </w:r>
            <w:r w:rsidR="0079646E">
              <w:rPr>
                <w:rFonts w:cstheme="minorHAnsi"/>
                <w:color w:val="000000" w:themeColor="text1"/>
                <w:sz w:val="20"/>
                <w:szCs w:val="20"/>
              </w:rPr>
              <w:t>fiscal year</w:t>
            </w:r>
          </w:p>
          <w:p w14:paraId="2EC9F184" w14:textId="303BF433" w:rsidR="00C43DC2" w:rsidRPr="00816383" w:rsidRDefault="00C43DC2" w:rsidP="00C43DC2">
            <w:pPr>
              <w:pStyle w:val="ListParagraph"/>
              <w:rPr>
                <w:rFonts w:cstheme="minorHAnsi"/>
                <w:color w:val="000000" w:themeColor="text1"/>
                <w:sz w:val="20"/>
                <w:szCs w:val="20"/>
              </w:rPr>
            </w:pPr>
          </w:p>
        </w:tc>
      </w:tr>
    </w:tbl>
    <w:p w14:paraId="526785DE" w14:textId="4F93F297" w:rsidR="00C47395" w:rsidRDefault="00C47395"/>
    <w:sectPr w:rsidR="00C4739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39868F" w14:textId="77777777" w:rsidR="008220FB" w:rsidRDefault="008220FB" w:rsidP="00C47395">
      <w:pPr>
        <w:spacing w:after="0" w:line="240" w:lineRule="auto"/>
      </w:pPr>
      <w:r>
        <w:separator/>
      </w:r>
    </w:p>
  </w:endnote>
  <w:endnote w:type="continuationSeparator" w:id="0">
    <w:p w14:paraId="5B8FB99F" w14:textId="77777777" w:rsidR="008220FB" w:rsidRDefault="008220FB" w:rsidP="00C47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7D370B" w14:textId="77777777" w:rsidR="008220FB" w:rsidRDefault="008220FB" w:rsidP="00C47395">
      <w:pPr>
        <w:spacing w:after="0" w:line="240" w:lineRule="auto"/>
      </w:pPr>
      <w:r>
        <w:separator/>
      </w:r>
    </w:p>
  </w:footnote>
  <w:footnote w:type="continuationSeparator" w:id="0">
    <w:p w14:paraId="20CAD524" w14:textId="77777777" w:rsidR="008220FB" w:rsidRDefault="008220FB" w:rsidP="00C47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84783" w14:textId="0CA756BE" w:rsidR="00C47395" w:rsidRDefault="00C47395">
    <w:pPr>
      <w:pStyle w:val="Header"/>
    </w:pPr>
    <w:r>
      <w:rPr>
        <w:noProof/>
        <w:lang w:eastAsia="zh-CN"/>
      </w:rPr>
      <mc:AlternateContent>
        <mc:Choice Requires="wps">
          <w:drawing>
            <wp:anchor distT="0" distB="0" distL="118745" distR="118745" simplePos="0" relativeHeight="251659264" behindDoc="1" locked="0" layoutInCell="1" allowOverlap="0" wp14:anchorId="0AB78122" wp14:editId="027CED57">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4445"/>
              <wp:wrapSquare wrapText="bothSides"/>
              <wp:docPr id="197" name="Rectangle 2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E2AD88" w14:textId="348F4469" w:rsidR="00C47395" w:rsidRPr="002B26C0" w:rsidRDefault="002B26C0" w:rsidP="002B26C0">
                          <w:pPr>
                            <w:pStyle w:val="Header"/>
                            <w:tabs>
                              <w:tab w:val="clear" w:pos="4680"/>
                              <w:tab w:val="clear" w:pos="9360"/>
                            </w:tabs>
                            <w:jc w:val="center"/>
                            <w:rPr>
                              <w:b/>
                              <w:bCs/>
                              <w:caps/>
                              <w:color w:val="FFFFFF" w:themeColor="background1"/>
                            </w:rPr>
                          </w:pPr>
                          <w:r w:rsidRPr="002B26C0">
                            <w:rPr>
                              <w:b/>
                              <w:bCs/>
                              <w:caps/>
                              <w:color w:val="FFFFFF" w:themeColor="background1"/>
                            </w:rPr>
                            <w:t>Services to youth: “linked to success” scholars program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AB78122" id="Rectangle 23"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156082 [3204]" stroked="f" strokeweight="1pt">
              <v:textbox style="mso-fit-shape-to-text:t">
                <w:txbxContent>
                  <w:p w14:paraId="10E2AD88" w14:textId="348F4469" w:rsidR="00C47395" w:rsidRPr="002B26C0" w:rsidRDefault="002B26C0" w:rsidP="002B26C0">
                    <w:pPr>
                      <w:pStyle w:val="Header"/>
                      <w:tabs>
                        <w:tab w:val="clear" w:pos="4680"/>
                        <w:tab w:val="clear" w:pos="9360"/>
                      </w:tabs>
                      <w:jc w:val="center"/>
                      <w:rPr>
                        <w:b/>
                        <w:bCs/>
                        <w:caps/>
                        <w:color w:val="FFFFFF" w:themeColor="background1"/>
                      </w:rPr>
                    </w:pPr>
                    <w:r w:rsidRPr="002B26C0">
                      <w:rPr>
                        <w:b/>
                        <w:bCs/>
                        <w:caps/>
                        <w:color w:val="FFFFFF" w:themeColor="background1"/>
                      </w:rPr>
                      <w:t>Services to youth: “linked to success” scholars program</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6D2EDC"/>
    <w:multiLevelType w:val="hybridMultilevel"/>
    <w:tmpl w:val="B45468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33917C82"/>
    <w:multiLevelType w:val="hybridMultilevel"/>
    <w:tmpl w:val="D794C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CC5DD2"/>
    <w:multiLevelType w:val="multilevel"/>
    <w:tmpl w:val="1110E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8367BD"/>
    <w:multiLevelType w:val="hybridMultilevel"/>
    <w:tmpl w:val="0A247D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E7E5A18"/>
    <w:multiLevelType w:val="hybridMultilevel"/>
    <w:tmpl w:val="4BE28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0C450F"/>
    <w:multiLevelType w:val="hybridMultilevel"/>
    <w:tmpl w:val="05E20D32"/>
    <w:lvl w:ilvl="0" w:tplc="8B34D206">
      <w:start w:val="1"/>
      <w:numFmt w:val="bullet"/>
      <w:lvlText w:val="•"/>
      <w:lvlJc w:val="left"/>
      <w:pPr>
        <w:tabs>
          <w:tab w:val="num" w:pos="720"/>
        </w:tabs>
        <w:ind w:left="720" w:hanging="360"/>
      </w:pPr>
      <w:rPr>
        <w:rFonts w:ascii="Arial" w:hAnsi="Arial" w:hint="default"/>
      </w:rPr>
    </w:lvl>
    <w:lvl w:ilvl="1" w:tplc="B08EE144" w:tentative="1">
      <w:start w:val="1"/>
      <w:numFmt w:val="bullet"/>
      <w:lvlText w:val="•"/>
      <w:lvlJc w:val="left"/>
      <w:pPr>
        <w:tabs>
          <w:tab w:val="num" w:pos="1440"/>
        </w:tabs>
        <w:ind w:left="1440" w:hanging="360"/>
      </w:pPr>
      <w:rPr>
        <w:rFonts w:ascii="Arial" w:hAnsi="Arial" w:hint="default"/>
      </w:rPr>
    </w:lvl>
    <w:lvl w:ilvl="2" w:tplc="94FCFC52" w:tentative="1">
      <w:start w:val="1"/>
      <w:numFmt w:val="bullet"/>
      <w:lvlText w:val="•"/>
      <w:lvlJc w:val="left"/>
      <w:pPr>
        <w:tabs>
          <w:tab w:val="num" w:pos="2160"/>
        </w:tabs>
        <w:ind w:left="2160" w:hanging="360"/>
      </w:pPr>
      <w:rPr>
        <w:rFonts w:ascii="Arial" w:hAnsi="Arial" w:hint="default"/>
      </w:rPr>
    </w:lvl>
    <w:lvl w:ilvl="3" w:tplc="A22E452C" w:tentative="1">
      <w:start w:val="1"/>
      <w:numFmt w:val="bullet"/>
      <w:lvlText w:val="•"/>
      <w:lvlJc w:val="left"/>
      <w:pPr>
        <w:tabs>
          <w:tab w:val="num" w:pos="2880"/>
        </w:tabs>
        <w:ind w:left="2880" w:hanging="360"/>
      </w:pPr>
      <w:rPr>
        <w:rFonts w:ascii="Arial" w:hAnsi="Arial" w:hint="default"/>
      </w:rPr>
    </w:lvl>
    <w:lvl w:ilvl="4" w:tplc="3BC672C8" w:tentative="1">
      <w:start w:val="1"/>
      <w:numFmt w:val="bullet"/>
      <w:lvlText w:val="•"/>
      <w:lvlJc w:val="left"/>
      <w:pPr>
        <w:tabs>
          <w:tab w:val="num" w:pos="3600"/>
        </w:tabs>
        <w:ind w:left="3600" w:hanging="360"/>
      </w:pPr>
      <w:rPr>
        <w:rFonts w:ascii="Arial" w:hAnsi="Arial" w:hint="default"/>
      </w:rPr>
    </w:lvl>
    <w:lvl w:ilvl="5" w:tplc="D3D64D84" w:tentative="1">
      <w:start w:val="1"/>
      <w:numFmt w:val="bullet"/>
      <w:lvlText w:val="•"/>
      <w:lvlJc w:val="left"/>
      <w:pPr>
        <w:tabs>
          <w:tab w:val="num" w:pos="4320"/>
        </w:tabs>
        <w:ind w:left="4320" w:hanging="360"/>
      </w:pPr>
      <w:rPr>
        <w:rFonts w:ascii="Arial" w:hAnsi="Arial" w:hint="default"/>
      </w:rPr>
    </w:lvl>
    <w:lvl w:ilvl="6" w:tplc="14542AF0" w:tentative="1">
      <w:start w:val="1"/>
      <w:numFmt w:val="bullet"/>
      <w:lvlText w:val="•"/>
      <w:lvlJc w:val="left"/>
      <w:pPr>
        <w:tabs>
          <w:tab w:val="num" w:pos="5040"/>
        </w:tabs>
        <w:ind w:left="5040" w:hanging="360"/>
      </w:pPr>
      <w:rPr>
        <w:rFonts w:ascii="Arial" w:hAnsi="Arial" w:hint="default"/>
      </w:rPr>
    </w:lvl>
    <w:lvl w:ilvl="7" w:tplc="89783B68" w:tentative="1">
      <w:start w:val="1"/>
      <w:numFmt w:val="bullet"/>
      <w:lvlText w:val="•"/>
      <w:lvlJc w:val="left"/>
      <w:pPr>
        <w:tabs>
          <w:tab w:val="num" w:pos="5760"/>
        </w:tabs>
        <w:ind w:left="5760" w:hanging="360"/>
      </w:pPr>
      <w:rPr>
        <w:rFonts w:ascii="Arial" w:hAnsi="Arial" w:hint="default"/>
      </w:rPr>
    </w:lvl>
    <w:lvl w:ilvl="8" w:tplc="6B5AD65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7472D8B"/>
    <w:multiLevelType w:val="hybridMultilevel"/>
    <w:tmpl w:val="DDC0C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654F50"/>
    <w:multiLevelType w:val="hybridMultilevel"/>
    <w:tmpl w:val="C9625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665CDD"/>
    <w:multiLevelType w:val="multilevel"/>
    <w:tmpl w:val="CEAE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01612334">
    <w:abstractNumId w:val="4"/>
  </w:num>
  <w:num w:numId="2" w16cid:durableId="358439001">
    <w:abstractNumId w:val="8"/>
  </w:num>
  <w:num w:numId="3" w16cid:durableId="347147385">
    <w:abstractNumId w:val="2"/>
  </w:num>
  <w:num w:numId="4" w16cid:durableId="1457143479">
    <w:abstractNumId w:val="1"/>
  </w:num>
  <w:num w:numId="5" w16cid:durableId="178811619">
    <w:abstractNumId w:val="3"/>
  </w:num>
  <w:num w:numId="6" w16cid:durableId="65807616">
    <w:abstractNumId w:val="0"/>
  </w:num>
  <w:num w:numId="7" w16cid:durableId="604192905">
    <w:abstractNumId w:val="6"/>
  </w:num>
  <w:num w:numId="8" w16cid:durableId="1667396680">
    <w:abstractNumId w:val="5"/>
  </w:num>
  <w:num w:numId="9" w16cid:durableId="4721366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395"/>
    <w:rsid w:val="00010D10"/>
    <w:rsid w:val="000204FD"/>
    <w:rsid w:val="000E3428"/>
    <w:rsid w:val="00106A64"/>
    <w:rsid w:val="00163551"/>
    <w:rsid w:val="001A54CD"/>
    <w:rsid w:val="001B12FA"/>
    <w:rsid w:val="00227562"/>
    <w:rsid w:val="00291240"/>
    <w:rsid w:val="002B26C0"/>
    <w:rsid w:val="002B3763"/>
    <w:rsid w:val="003727C8"/>
    <w:rsid w:val="00374D3F"/>
    <w:rsid w:val="0038350A"/>
    <w:rsid w:val="003876C3"/>
    <w:rsid w:val="003A1392"/>
    <w:rsid w:val="004308DA"/>
    <w:rsid w:val="00476FF3"/>
    <w:rsid w:val="00502CC5"/>
    <w:rsid w:val="00642E55"/>
    <w:rsid w:val="006C4CD7"/>
    <w:rsid w:val="00724391"/>
    <w:rsid w:val="0073072D"/>
    <w:rsid w:val="0079646E"/>
    <w:rsid w:val="00816383"/>
    <w:rsid w:val="008220FB"/>
    <w:rsid w:val="008B1159"/>
    <w:rsid w:val="008B7FFD"/>
    <w:rsid w:val="00964898"/>
    <w:rsid w:val="00970195"/>
    <w:rsid w:val="0097197E"/>
    <w:rsid w:val="009F7332"/>
    <w:rsid w:val="00A41E3F"/>
    <w:rsid w:val="00B636DF"/>
    <w:rsid w:val="00BA27D9"/>
    <w:rsid w:val="00BD55DE"/>
    <w:rsid w:val="00C43DC2"/>
    <w:rsid w:val="00C47395"/>
    <w:rsid w:val="00C76796"/>
    <w:rsid w:val="00C80967"/>
    <w:rsid w:val="00C91972"/>
    <w:rsid w:val="00CF0C6E"/>
    <w:rsid w:val="00D47B43"/>
    <w:rsid w:val="00D5548C"/>
    <w:rsid w:val="00D829AC"/>
    <w:rsid w:val="00DC1AF3"/>
    <w:rsid w:val="00E51BA3"/>
    <w:rsid w:val="00E63761"/>
    <w:rsid w:val="00E93309"/>
    <w:rsid w:val="00FF6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EC432"/>
  <w15:chartTrackingRefBased/>
  <w15:docId w15:val="{F975BC2F-0BB9-714B-91D6-29225F422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395"/>
    <w:pPr>
      <w:spacing w:after="160" w:line="259" w:lineRule="auto"/>
    </w:pPr>
    <w:rPr>
      <w:sz w:val="22"/>
      <w:szCs w:val="22"/>
    </w:rPr>
  </w:style>
  <w:style w:type="paragraph" w:styleId="Heading1">
    <w:name w:val="heading 1"/>
    <w:basedOn w:val="Normal"/>
    <w:next w:val="Normal"/>
    <w:link w:val="Heading1Char"/>
    <w:uiPriority w:val="9"/>
    <w:qFormat/>
    <w:rsid w:val="00C47395"/>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7395"/>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7395"/>
    <w:pPr>
      <w:keepNext/>
      <w:keepLines/>
      <w:spacing w:before="160" w:after="80" w:line="240"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7395"/>
    <w:pPr>
      <w:keepNext/>
      <w:keepLines/>
      <w:spacing w:before="80" w:after="40" w:line="240"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C47395"/>
    <w:pPr>
      <w:keepNext/>
      <w:keepLines/>
      <w:spacing w:before="80" w:after="40" w:line="240"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C47395"/>
    <w:pPr>
      <w:keepNext/>
      <w:keepLines/>
      <w:spacing w:before="40" w:after="0" w:line="240"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C47395"/>
    <w:pPr>
      <w:keepNext/>
      <w:keepLines/>
      <w:spacing w:before="40" w:after="0" w:line="240"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C47395"/>
    <w:pPr>
      <w:keepNext/>
      <w:keepLines/>
      <w:spacing w:after="0" w:line="240"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C47395"/>
    <w:pPr>
      <w:keepNext/>
      <w:keepLines/>
      <w:spacing w:after="0" w:line="240"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3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73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73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73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73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3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3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3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395"/>
    <w:rPr>
      <w:rFonts w:eastAsiaTheme="majorEastAsia" w:cstheme="majorBidi"/>
      <w:color w:val="272727" w:themeColor="text1" w:themeTint="D8"/>
    </w:rPr>
  </w:style>
  <w:style w:type="paragraph" w:styleId="Title">
    <w:name w:val="Title"/>
    <w:basedOn w:val="Normal"/>
    <w:next w:val="Normal"/>
    <w:link w:val="TitleChar"/>
    <w:uiPriority w:val="10"/>
    <w:qFormat/>
    <w:rsid w:val="00C473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3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395"/>
    <w:pPr>
      <w:numPr>
        <w:ilvl w:val="1"/>
      </w:numPr>
      <w:spacing w:line="24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3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395"/>
    <w:pPr>
      <w:spacing w:before="160" w:line="240"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C47395"/>
    <w:rPr>
      <w:i/>
      <w:iCs/>
      <w:color w:val="404040" w:themeColor="text1" w:themeTint="BF"/>
    </w:rPr>
  </w:style>
  <w:style w:type="paragraph" w:styleId="ListParagraph">
    <w:name w:val="List Paragraph"/>
    <w:basedOn w:val="Normal"/>
    <w:uiPriority w:val="34"/>
    <w:qFormat/>
    <w:rsid w:val="00C47395"/>
    <w:pPr>
      <w:spacing w:after="0" w:line="240" w:lineRule="auto"/>
      <w:ind w:left="720"/>
      <w:contextualSpacing/>
    </w:pPr>
    <w:rPr>
      <w:sz w:val="24"/>
      <w:szCs w:val="24"/>
    </w:rPr>
  </w:style>
  <w:style w:type="character" w:styleId="IntenseEmphasis">
    <w:name w:val="Intense Emphasis"/>
    <w:basedOn w:val="DefaultParagraphFont"/>
    <w:uiPriority w:val="21"/>
    <w:qFormat/>
    <w:rsid w:val="00C47395"/>
    <w:rPr>
      <w:i/>
      <w:iCs/>
      <w:color w:val="0F4761" w:themeColor="accent1" w:themeShade="BF"/>
    </w:rPr>
  </w:style>
  <w:style w:type="paragraph" w:styleId="IntenseQuote">
    <w:name w:val="Intense Quote"/>
    <w:basedOn w:val="Normal"/>
    <w:next w:val="Normal"/>
    <w:link w:val="IntenseQuoteChar"/>
    <w:uiPriority w:val="30"/>
    <w:qFormat/>
    <w:rsid w:val="00C47395"/>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C47395"/>
    <w:rPr>
      <w:i/>
      <w:iCs/>
      <w:color w:val="0F4761" w:themeColor="accent1" w:themeShade="BF"/>
    </w:rPr>
  </w:style>
  <w:style w:type="character" w:styleId="IntenseReference">
    <w:name w:val="Intense Reference"/>
    <w:basedOn w:val="DefaultParagraphFont"/>
    <w:uiPriority w:val="32"/>
    <w:qFormat/>
    <w:rsid w:val="00C47395"/>
    <w:rPr>
      <w:b/>
      <w:bCs/>
      <w:smallCaps/>
      <w:color w:val="0F4761" w:themeColor="accent1" w:themeShade="BF"/>
      <w:spacing w:val="5"/>
    </w:rPr>
  </w:style>
  <w:style w:type="table" w:styleId="TableGrid">
    <w:name w:val="Table Grid"/>
    <w:basedOn w:val="TableNormal"/>
    <w:uiPriority w:val="39"/>
    <w:rsid w:val="00C4739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73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395"/>
    <w:rPr>
      <w:sz w:val="22"/>
      <w:szCs w:val="22"/>
    </w:rPr>
  </w:style>
  <w:style w:type="paragraph" w:styleId="Footer">
    <w:name w:val="footer"/>
    <w:basedOn w:val="Normal"/>
    <w:link w:val="FooterChar"/>
    <w:uiPriority w:val="99"/>
    <w:unhideWhenUsed/>
    <w:rsid w:val="00C473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395"/>
    <w:rPr>
      <w:sz w:val="22"/>
      <w:szCs w:val="22"/>
    </w:rPr>
  </w:style>
  <w:style w:type="paragraph" w:styleId="NormalWeb">
    <w:name w:val="Normal (Web)"/>
    <w:basedOn w:val="Normal"/>
    <w:uiPriority w:val="99"/>
    <w:semiHidden/>
    <w:unhideWhenUsed/>
    <w:rsid w:val="0073072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265012">
      <w:bodyDiv w:val="1"/>
      <w:marLeft w:val="0"/>
      <w:marRight w:val="0"/>
      <w:marTop w:val="0"/>
      <w:marBottom w:val="0"/>
      <w:divBdr>
        <w:top w:val="none" w:sz="0" w:space="0" w:color="auto"/>
        <w:left w:val="none" w:sz="0" w:space="0" w:color="auto"/>
        <w:bottom w:val="none" w:sz="0" w:space="0" w:color="auto"/>
        <w:right w:val="none" w:sz="0" w:space="0" w:color="auto"/>
      </w:divBdr>
      <w:divsChild>
        <w:div w:id="637028834">
          <w:marLeft w:val="0"/>
          <w:marRight w:val="0"/>
          <w:marTop w:val="0"/>
          <w:marBottom w:val="0"/>
          <w:divBdr>
            <w:top w:val="none" w:sz="0" w:space="0" w:color="auto"/>
            <w:left w:val="none" w:sz="0" w:space="0" w:color="auto"/>
            <w:bottom w:val="none" w:sz="0" w:space="0" w:color="auto"/>
            <w:right w:val="none" w:sz="0" w:space="0" w:color="auto"/>
          </w:divBdr>
          <w:divsChild>
            <w:div w:id="1385524499">
              <w:marLeft w:val="0"/>
              <w:marRight w:val="0"/>
              <w:marTop w:val="0"/>
              <w:marBottom w:val="0"/>
              <w:divBdr>
                <w:top w:val="none" w:sz="0" w:space="0" w:color="auto"/>
                <w:left w:val="none" w:sz="0" w:space="0" w:color="auto"/>
                <w:bottom w:val="none" w:sz="0" w:space="0" w:color="auto"/>
                <w:right w:val="none" w:sz="0" w:space="0" w:color="auto"/>
              </w:divBdr>
              <w:divsChild>
                <w:div w:id="110366056">
                  <w:marLeft w:val="0"/>
                  <w:marRight w:val="0"/>
                  <w:marTop w:val="0"/>
                  <w:marBottom w:val="0"/>
                  <w:divBdr>
                    <w:top w:val="none" w:sz="0" w:space="0" w:color="auto"/>
                    <w:left w:val="none" w:sz="0" w:space="0" w:color="auto"/>
                    <w:bottom w:val="none" w:sz="0" w:space="0" w:color="auto"/>
                    <w:right w:val="none" w:sz="0" w:space="0" w:color="auto"/>
                  </w:divBdr>
                  <w:divsChild>
                    <w:div w:id="209663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689675">
      <w:bodyDiv w:val="1"/>
      <w:marLeft w:val="0"/>
      <w:marRight w:val="0"/>
      <w:marTop w:val="0"/>
      <w:marBottom w:val="0"/>
      <w:divBdr>
        <w:top w:val="none" w:sz="0" w:space="0" w:color="auto"/>
        <w:left w:val="none" w:sz="0" w:space="0" w:color="auto"/>
        <w:bottom w:val="none" w:sz="0" w:space="0" w:color="auto"/>
        <w:right w:val="none" w:sz="0" w:space="0" w:color="auto"/>
      </w:divBdr>
      <w:divsChild>
        <w:div w:id="1622303625">
          <w:marLeft w:val="0"/>
          <w:marRight w:val="0"/>
          <w:marTop w:val="0"/>
          <w:marBottom w:val="0"/>
          <w:divBdr>
            <w:top w:val="none" w:sz="0" w:space="0" w:color="auto"/>
            <w:left w:val="none" w:sz="0" w:space="0" w:color="auto"/>
            <w:bottom w:val="none" w:sz="0" w:space="0" w:color="auto"/>
            <w:right w:val="none" w:sz="0" w:space="0" w:color="auto"/>
          </w:divBdr>
          <w:divsChild>
            <w:div w:id="1365329043">
              <w:marLeft w:val="0"/>
              <w:marRight w:val="0"/>
              <w:marTop w:val="0"/>
              <w:marBottom w:val="0"/>
              <w:divBdr>
                <w:top w:val="none" w:sz="0" w:space="0" w:color="auto"/>
                <w:left w:val="none" w:sz="0" w:space="0" w:color="auto"/>
                <w:bottom w:val="none" w:sz="0" w:space="0" w:color="auto"/>
                <w:right w:val="none" w:sz="0" w:space="0" w:color="auto"/>
              </w:divBdr>
              <w:divsChild>
                <w:div w:id="831024101">
                  <w:marLeft w:val="0"/>
                  <w:marRight w:val="0"/>
                  <w:marTop w:val="0"/>
                  <w:marBottom w:val="0"/>
                  <w:divBdr>
                    <w:top w:val="none" w:sz="0" w:space="0" w:color="auto"/>
                    <w:left w:val="none" w:sz="0" w:space="0" w:color="auto"/>
                    <w:bottom w:val="none" w:sz="0" w:space="0" w:color="auto"/>
                    <w:right w:val="none" w:sz="0" w:space="0" w:color="auto"/>
                  </w:divBdr>
                  <w:divsChild>
                    <w:div w:id="176614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664109">
      <w:bodyDiv w:val="1"/>
      <w:marLeft w:val="0"/>
      <w:marRight w:val="0"/>
      <w:marTop w:val="0"/>
      <w:marBottom w:val="0"/>
      <w:divBdr>
        <w:top w:val="none" w:sz="0" w:space="0" w:color="auto"/>
        <w:left w:val="none" w:sz="0" w:space="0" w:color="auto"/>
        <w:bottom w:val="none" w:sz="0" w:space="0" w:color="auto"/>
        <w:right w:val="none" w:sz="0" w:space="0" w:color="auto"/>
      </w:divBdr>
      <w:divsChild>
        <w:div w:id="203182494">
          <w:marLeft w:val="0"/>
          <w:marRight w:val="0"/>
          <w:marTop w:val="0"/>
          <w:marBottom w:val="0"/>
          <w:divBdr>
            <w:top w:val="none" w:sz="0" w:space="0" w:color="auto"/>
            <w:left w:val="none" w:sz="0" w:space="0" w:color="auto"/>
            <w:bottom w:val="none" w:sz="0" w:space="0" w:color="auto"/>
            <w:right w:val="none" w:sz="0" w:space="0" w:color="auto"/>
          </w:divBdr>
          <w:divsChild>
            <w:div w:id="1241255203">
              <w:marLeft w:val="0"/>
              <w:marRight w:val="0"/>
              <w:marTop w:val="0"/>
              <w:marBottom w:val="0"/>
              <w:divBdr>
                <w:top w:val="none" w:sz="0" w:space="0" w:color="auto"/>
                <w:left w:val="none" w:sz="0" w:space="0" w:color="auto"/>
                <w:bottom w:val="none" w:sz="0" w:space="0" w:color="auto"/>
                <w:right w:val="none" w:sz="0" w:space="0" w:color="auto"/>
              </w:divBdr>
              <w:divsChild>
                <w:div w:id="358705468">
                  <w:marLeft w:val="0"/>
                  <w:marRight w:val="0"/>
                  <w:marTop w:val="0"/>
                  <w:marBottom w:val="0"/>
                  <w:divBdr>
                    <w:top w:val="none" w:sz="0" w:space="0" w:color="auto"/>
                    <w:left w:val="none" w:sz="0" w:space="0" w:color="auto"/>
                    <w:bottom w:val="none" w:sz="0" w:space="0" w:color="auto"/>
                    <w:right w:val="none" w:sz="0" w:space="0" w:color="auto"/>
                  </w:divBdr>
                  <w:divsChild>
                    <w:div w:id="48609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898500">
      <w:bodyDiv w:val="1"/>
      <w:marLeft w:val="0"/>
      <w:marRight w:val="0"/>
      <w:marTop w:val="0"/>
      <w:marBottom w:val="0"/>
      <w:divBdr>
        <w:top w:val="none" w:sz="0" w:space="0" w:color="auto"/>
        <w:left w:val="none" w:sz="0" w:space="0" w:color="auto"/>
        <w:bottom w:val="none" w:sz="0" w:space="0" w:color="auto"/>
        <w:right w:val="none" w:sz="0" w:space="0" w:color="auto"/>
      </w:divBdr>
      <w:divsChild>
        <w:div w:id="657851761">
          <w:marLeft w:val="0"/>
          <w:marRight w:val="0"/>
          <w:marTop w:val="0"/>
          <w:marBottom w:val="0"/>
          <w:divBdr>
            <w:top w:val="none" w:sz="0" w:space="0" w:color="auto"/>
            <w:left w:val="none" w:sz="0" w:space="0" w:color="auto"/>
            <w:bottom w:val="none" w:sz="0" w:space="0" w:color="auto"/>
            <w:right w:val="none" w:sz="0" w:space="0" w:color="auto"/>
          </w:divBdr>
          <w:divsChild>
            <w:div w:id="1178809075">
              <w:marLeft w:val="0"/>
              <w:marRight w:val="0"/>
              <w:marTop w:val="0"/>
              <w:marBottom w:val="0"/>
              <w:divBdr>
                <w:top w:val="none" w:sz="0" w:space="0" w:color="auto"/>
                <w:left w:val="none" w:sz="0" w:space="0" w:color="auto"/>
                <w:bottom w:val="none" w:sz="0" w:space="0" w:color="auto"/>
                <w:right w:val="none" w:sz="0" w:space="0" w:color="auto"/>
              </w:divBdr>
              <w:divsChild>
                <w:div w:id="1703748676">
                  <w:marLeft w:val="0"/>
                  <w:marRight w:val="0"/>
                  <w:marTop w:val="0"/>
                  <w:marBottom w:val="0"/>
                  <w:divBdr>
                    <w:top w:val="none" w:sz="0" w:space="0" w:color="auto"/>
                    <w:left w:val="none" w:sz="0" w:space="0" w:color="auto"/>
                    <w:bottom w:val="none" w:sz="0" w:space="0" w:color="auto"/>
                    <w:right w:val="none" w:sz="0" w:space="0" w:color="auto"/>
                  </w:divBdr>
                  <w:divsChild>
                    <w:div w:id="58295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583030">
      <w:bodyDiv w:val="1"/>
      <w:marLeft w:val="0"/>
      <w:marRight w:val="0"/>
      <w:marTop w:val="0"/>
      <w:marBottom w:val="0"/>
      <w:divBdr>
        <w:top w:val="none" w:sz="0" w:space="0" w:color="auto"/>
        <w:left w:val="none" w:sz="0" w:space="0" w:color="auto"/>
        <w:bottom w:val="none" w:sz="0" w:space="0" w:color="auto"/>
        <w:right w:val="none" w:sz="0" w:space="0" w:color="auto"/>
      </w:divBdr>
      <w:divsChild>
        <w:div w:id="1209339254">
          <w:marLeft w:val="0"/>
          <w:marRight w:val="0"/>
          <w:marTop w:val="0"/>
          <w:marBottom w:val="0"/>
          <w:divBdr>
            <w:top w:val="none" w:sz="0" w:space="0" w:color="auto"/>
            <w:left w:val="none" w:sz="0" w:space="0" w:color="auto"/>
            <w:bottom w:val="none" w:sz="0" w:space="0" w:color="auto"/>
            <w:right w:val="none" w:sz="0" w:space="0" w:color="auto"/>
          </w:divBdr>
          <w:divsChild>
            <w:div w:id="1146509497">
              <w:marLeft w:val="0"/>
              <w:marRight w:val="0"/>
              <w:marTop w:val="0"/>
              <w:marBottom w:val="0"/>
              <w:divBdr>
                <w:top w:val="none" w:sz="0" w:space="0" w:color="auto"/>
                <w:left w:val="none" w:sz="0" w:space="0" w:color="auto"/>
                <w:bottom w:val="none" w:sz="0" w:space="0" w:color="auto"/>
                <w:right w:val="none" w:sz="0" w:space="0" w:color="auto"/>
              </w:divBdr>
              <w:divsChild>
                <w:div w:id="1673485090">
                  <w:marLeft w:val="0"/>
                  <w:marRight w:val="0"/>
                  <w:marTop w:val="0"/>
                  <w:marBottom w:val="0"/>
                  <w:divBdr>
                    <w:top w:val="none" w:sz="0" w:space="0" w:color="auto"/>
                    <w:left w:val="none" w:sz="0" w:space="0" w:color="auto"/>
                    <w:bottom w:val="none" w:sz="0" w:space="0" w:color="auto"/>
                    <w:right w:val="none" w:sz="0" w:space="0" w:color="auto"/>
                  </w:divBdr>
                  <w:divsChild>
                    <w:div w:id="109998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204609">
      <w:bodyDiv w:val="1"/>
      <w:marLeft w:val="0"/>
      <w:marRight w:val="0"/>
      <w:marTop w:val="0"/>
      <w:marBottom w:val="0"/>
      <w:divBdr>
        <w:top w:val="none" w:sz="0" w:space="0" w:color="auto"/>
        <w:left w:val="none" w:sz="0" w:space="0" w:color="auto"/>
        <w:bottom w:val="none" w:sz="0" w:space="0" w:color="auto"/>
        <w:right w:val="none" w:sz="0" w:space="0" w:color="auto"/>
      </w:divBdr>
      <w:divsChild>
        <w:div w:id="2137407902">
          <w:marLeft w:val="0"/>
          <w:marRight w:val="0"/>
          <w:marTop w:val="0"/>
          <w:marBottom w:val="0"/>
          <w:divBdr>
            <w:top w:val="none" w:sz="0" w:space="0" w:color="auto"/>
            <w:left w:val="none" w:sz="0" w:space="0" w:color="auto"/>
            <w:bottom w:val="none" w:sz="0" w:space="0" w:color="auto"/>
            <w:right w:val="none" w:sz="0" w:space="0" w:color="auto"/>
          </w:divBdr>
          <w:divsChild>
            <w:div w:id="1876234248">
              <w:marLeft w:val="0"/>
              <w:marRight w:val="0"/>
              <w:marTop w:val="0"/>
              <w:marBottom w:val="0"/>
              <w:divBdr>
                <w:top w:val="none" w:sz="0" w:space="0" w:color="auto"/>
                <w:left w:val="none" w:sz="0" w:space="0" w:color="auto"/>
                <w:bottom w:val="none" w:sz="0" w:space="0" w:color="auto"/>
                <w:right w:val="none" w:sz="0" w:space="0" w:color="auto"/>
              </w:divBdr>
              <w:divsChild>
                <w:div w:id="1200901365">
                  <w:marLeft w:val="0"/>
                  <w:marRight w:val="0"/>
                  <w:marTop w:val="0"/>
                  <w:marBottom w:val="0"/>
                  <w:divBdr>
                    <w:top w:val="none" w:sz="0" w:space="0" w:color="auto"/>
                    <w:left w:val="none" w:sz="0" w:space="0" w:color="auto"/>
                    <w:bottom w:val="none" w:sz="0" w:space="0" w:color="auto"/>
                    <w:right w:val="none" w:sz="0" w:space="0" w:color="auto"/>
                  </w:divBdr>
                  <w:divsChild>
                    <w:div w:id="113437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717523">
      <w:bodyDiv w:val="1"/>
      <w:marLeft w:val="0"/>
      <w:marRight w:val="0"/>
      <w:marTop w:val="0"/>
      <w:marBottom w:val="0"/>
      <w:divBdr>
        <w:top w:val="none" w:sz="0" w:space="0" w:color="auto"/>
        <w:left w:val="none" w:sz="0" w:space="0" w:color="auto"/>
        <w:bottom w:val="none" w:sz="0" w:space="0" w:color="auto"/>
        <w:right w:val="none" w:sz="0" w:space="0" w:color="auto"/>
      </w:divBdr>
      <w:divsChild>
        <w:div w:id="389617479">
          <w:marLeft w:val="0"/>
          <w:marRight w:val="0"/>
          <w:marTop w:val="0"/>
          <w:marBottom w:val="0"/>
          <w:divBdr>
            <w:top w:val="none" w:sz="0" w:space="0" w:color="auto"/>
            <w:left w:val="none" w:sz="0" w:space="0" w:color="auto"/>
            <w:bottom w:val="none" w:sz="0" w:space="0" w:color="auto"/>
            <w:right w:val="none" w:sz="0" w:space="0" w:color="auto"/>
          </w:divBdr>
          <w:divsChild>
            <w:div w:id="1849520884">
              <w:marLeft w:val="0"/>
              <w:marRight w:val="0"/>
              <w:marTop w:val="0"/>
              <w:marBottom w:val="0"/>
              <w:divBdr>
                <w:top w:val="none" w:sz="0" w:space="0" w:color="auto"/>
                <w:left w:val="none" w:sz="0" w:space="0" w:color="auto"/>
                <w:bottom w:val="none" w:sz="0" w:space="0" w:color="auto"/>
                <w:right w:val="none" w:sz="0" w:space="0" w:color="auto"/>
              </w:divBdr>
              <w:divsChild>
                <w:div w:id="1421751199">
                  <w:marLeft w:val="0"/>
                  <w:marRight w:val="0"/>
                  <w:marTop w:val="0"/>
                  <w:marBottom w:val="0"/>
                  <w:divBdr>
                    <w:top w:val="none" w:sz="0" w:space="0" w:color="auto"/>
                    <w:left w:val="none" w:sz="0" w:space="0" w:color="auto"/>
                    <w:bottom w:val="none" w:sz="0" w:space="0" w:color="auto"/>
                    <w:right w:val="none" w:sz="0" w:space="0" w:color="auto"/>
                  </w:divBdr>
                  <w:divsChild>
                    <w:div w:id="35346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885730">
      <w:bodyDiv w:val="1"/>
      <w:marLeft w:val="0"/>
      <w:marRight w:val="0"/>
      <w:marTop w:val="0"/>
      <w:marBottom w:val="0"/>
      <w:divBdr>
        <w:top w:val="none" w:sz="0" w:space="0" w:color="auto"/>
        <w:left w:val="none" w:sz="0" w:space="0" w:color="auto"/>
        <w:bottom w:val="none" w:sz="0" w:space="0" w:color="auto"/>
        <w:right w:val="none" w:sz="0" w:space="0" w:color="auto"/>
      </w:divBdr>
      <w:divsChild>
        <w:div w:id="920218661">
          <w:marLeft w:val="0"/>
          <w:marRight w:val="0"/>
          <w:marTop w:val="0"/>
          <w:marBottom w:val="0"/>
          <w:divBdr>
            <w:top w:val="none" w:sz="0" w:space="0" w:color="auto"/>
            <w:left w:val="none" w:sz="0" w:space="0" w:color="auto"/>
            <w:bottom w:val="none" w:sz="0" w:space="0" w:color="auto"/>
            <w:right w:val="none" w:sz="0" w:space="0" w:color="auto"/>
          </w:divBdr>
          <w:divsChild>
            <w:div w:id="409035801">
              <w:marLeft w:val="0"/>
              <w:marRight w:val="0"/>
              <w:marTop w:val="0"/>
              <w:marBottom w:val="0"/>
              <w:divBdr>
                <w:top w:val="none" w:sz="0" w:space="0" w:color="auto"/>
                <w:left w:val="none" w:sz="0" w:space="0" w:color="auto"/>
                <w:bottom w:val="none" w:sz="0" w:space="0" w:color="auto"/>
                <w:right w:val="none" w:sz="0" w:space="0" w:color="auto"/>
              </w:divBdr>
              <w:divsChild>
                <w:div w:id="1409379930">
                  <w:marLeft w:val="0"/>
                  <w:marRight w:val="0"/>
                  <w:marTop w:val="0"/>
                  <w:marBottom w:val="0"/>
                  <w:divBdr>
                    <w:top w:val="none" w:sz="0" w:space="0" w:color="auto"/>
                    <w:left w:val="none" w:sz="0" w:space="0" w:color="auto"/>
                    <w:bottom w:val="none" w:sz="0" w:space="0" w:color="auto"/>
                    <w:right w:val="none" w:sz="0" w:space="0" w:color="auto"/>
                  </w:divBdr>
                  <w:divsChild>
                    <w:div w:id="17183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727DD94F15EF4697CD5FDCE9EF8360" ma:contentTypeVersion="10" ma:contentTypeDescription="Create a new document." ma:contentTypeScope="" ma:versionID="aea6f563135d4cd3e823fed2decf1c13">
  <xsd:schema xmlns:xsd="http://www.w3.org/2001/XMLSchema" xmlns:xs="http://www.w3.org/2001/XMLSchema" xmlns:p="http://schemas.microsoft.com/office/2006/metadata/properties" xmlns:ns2="960e52ba-84a1-448d-bb6d-827475fdc38d" xmlns:ns3="1d0a8e35-7604-45dd-aa1f-b904d1d178e3" targetNamespace="http://schemas.microsoft.com/office/2006/metadata/properties" ma:root="true" ma:fieldsID="d12c66574f33025eba8cb20a0d7bdd32" ns2:_="" ns3:_="">
    <xsd:import namespace="960e52ba-84a1-448d-bb6d-827475fdc38d"/>
    <xsd:import namespace="1d0a8e35-7604-45dd-aa1f-b904d1d178e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e52ba-84a1-448d-bb6d-827475fdc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0a8e35-7604-45dd-aa1f-b904d1d178e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E92B24-D0FB-42EA-88DB-2BC27EB6E403}"/>
</file>

<file path=customXml/itemProps2.xml><?xml version="1.0" encoding="utf-8"?>
<ds:datastoreItem xmlns:ds="http://schemas.openxmlformats.org/officeDocument/2006/customXml" ds:itemID="{4EB5F0AD-E2AE-485B-8215-01377B938C73}"/>
</file>

<file path=customXml/itemProps3.xml><?xml version="1.0" encoding="utf-8"?>
<ds:datastoreItem xmlns:ds="http://schemas.openxmlformats.org/officeDocument/2006/customXml" ds:itemID="{F3BD09DA-EF99-4707-AE6D-6FF99200E1AD}"/>
</file>

<file path=docProps/app.xml><?xml version="1.0" encoding="utf-8"?>
<Properties xmlns="http://schemas.openxmlformats.org/officeDocument/2006/extended-properties" xmlns:vt="http://schemas.openxmlformats.org/officeDocument/2006/docPropsVTypes">
  <Template>Normal</Template>
  <TotalTime>14</TotalTime>
  <Pages>1</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Program evaluation Form</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evaluation Form</dc:title>
  <dc:subject/>
  <dc:creator>Regina Little</dc:creator>
  <cp:keywords/>
  <dc:description/>
  <cp:lastModifiedBy>Judy Smith</cp:lastModifiedBy>
  <cp:revision>19</cp:revision>
  <dcterms:created xsi:type="dcterms:W3CDTF">2024-12-24T17:43:00Z</dcterms:created>
  <dcterms:modified xsi:type="dcterms:W3CDTF">2024-12-24T17:57:00Z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0x010100C9727DD94F15EF4697CD5FDCE9EF8360</vt:lpwstr>
  </property>
</Properties>
</file>