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43715B" w:rsidR="0043715B" w:rsidP="0043715B" w:rsidRDefault="0043715B" w14:paraId="0CBCE5A0" w14:textId="0EA11B8F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3715B">
        <w:rPr>
          <w:rFonts w:ascii="Times New Roman" w:hAnsi="Times New Roman" w:cs="Times New Roman"/>
          <w:b/>
          <w:bCs/>
          <w:sz w:val="28"/>
          <w:szCs w:val="28"/>
          <w:u w:val="single"/>
        </w:rPr>
        <w:t>Excess Fund Guidance (Draft)</w:t>
      </w:r>
    </w:p>
    <w:p w:rsidR="0043715B" w:rsidRDefault="0043715B" w14:paraId="39EA2717" w14:textId="77777777">
      <w:pPr>
        <w:rPr>
          <w:rFonts w:ascii="Times New Roman" w:hAnsi="Times New Roman" w:cs="Times New Roman"/>
          <w:sz w:val="28"/>
          <w:szCs w:val="28"/>
        </w:rPr>
      </w:pPr>
    </w:p>
    <w:p w:rsidR="002C5CC9" w:rsidRDefault="00192721" w14:paraId="27393B27" w14:textId="45C1E139">
      <w:pPr>
        <w:rPr>
          <w:rFonts w:ascii="Times New Roman" w:hAnsi="Times New Roman" w:cs="Times New Roman"/>
          <w:sz w:val="28"/>
          <w:szCs w:val="28"/>
        </w:rPr>
      </w:pPr>
      <w:r w:rsidRPr="00192721">
        <w:rPr>
          <w:rFonts w:ascii="Times New Roman" w:hAnsi="Times New Roman" w:cs="Times New Roman"/>
          <w:sz w:val="28"/>
          <w:szCs w:val="28"/>
        </w:rPr>
        <w:t xml:space="preserve">From time to time, the Chapter may have excess funds at the end of the fiscal year.  </w:t>
      </w:r>
      <w:r w:rsidR="0039255E">
        <w:rPr>
          <w:rFonts w:ascii="Times New Roman" w:hAnsi="Times New Roman" w:cs="Times New Roman"/>
          <w:sz w:val="28"/>
          <w:szCs w:val="28"/>
        </w:rPr>
        <w:t xml:space="preserve">Any unspent operating and unrestricted program monies are candidates to be categorized as excess funds. </w:t>
      </w:r>
      <w:r w:rsidRPr="00192721">
        <w:rPr>
          <w:rFonts w:ascii="Times New Roman" w:hAnsi="Times New Roman" w:cs="Times New Roman"/>
          <w:sz w:val="28"/>
          <w:szCs w:val="28"/>
        </w:rPr>
        <w:t xml:space="preserve">The following outlines the guidance to be used </w:t>
      </w:r>
      <w:proofErr w:type="gramStart"/>
      <w:r w:rsidRPr="00192721">
        <w:rPr>
          <w:rFonts w:ascii="Times New Roman" w:hAnsi="Times New Roman" w:cs="Times New Roman"/>
          <w:sz w:val="28"/>
          <w:szCs w:val="28"/>
        </w:rPr>
        <w:t>as a result of</w:t>
      </w:r>
      <w:proofErr w:type="gramEnd"/>
      <w:r w:rsidRPr="00192721">
        <w:rPr>
          <w:rFonts w:ascii="Times New Roman" w:hAnsi="Times New Roman" w:cs="Times New Roman"/>
          <w:sz w:val="28"/>
          <w:szCs w:val="28"/>
        </w:rPr>
        <w:t xml:space="preserve"> realizing excess funds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24EFB" w:rsidP="00C24EFB" w:rsidRDefault="00192721" w14:paraId="1AFFF80C" w14:textId="4A11CA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Excess Funds in the Restricted Account:</w:t>
      </w:r>
    </w:p>
    <w:p w:rsidRPr="00C24EFB" w:rsidR="00C24EFB" w:rsidP="00C24EFB" w:rsidRDefault="00C24EFB" w14:paraId="18E755F2" w14:textId="5615F7F7">
      <w:pPr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C24EFB">
        <w:rPr>
          <w:rFonts w:ascii="Times New Roman" w:hAnsi="Times New Roman" w:cs="Times New Roman"/>
          <w:sz w:val="28"/>
          <w:szCs w:val="28"/>
        </w:rPr>
        <w:t>If there are times where excess funds are available in the Regular Restricted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4EFB">
        <w:rPr>
          <w:rFonts w:ascii="Times New Roman" w:hAnsi="Times New Roman" w:cs="Times New Roman"/>
          <w:sz w:val="28"/>
          <w:szCs w:val="28"/>
        </w:rPr>
        <w:t xml:space="preserve">Account, these funds can only be used for restricted purposes. </w:t>
      </w:r>
      <w:r w:rsidRPr="00C24EFB">
        <w:rPr>
          <w:rFonts w:ascii="Times New Roman" w:hAnsi="Times New Roman" w:cs="Times New Roman"/>
          <w:b/>
          <w:bCs/>
          <w:sz w:val="28"/>
          <w:szCs w:val="28"/>
        </w:rPr>
        <w:t xml:space="preserve">Excess funds in the restricted account can never be used for </w:t>
      </w:r>
      <w:r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C24EFB">
        <w:rPr>
          <w:rFonts w:ascii="Times New Roman" w:hAnsi="Times New Roman" w:cs="Times New Roman"/>
          <w:b/>
          <w:bCs/>
          <w:sz w:val="28"/>
          <w:szCs w:val="28"/>
        </w:rPr>
        <w:t>perations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92721" w:rsidP="00192721" w:rsidRDefault="00C24EFB" w14:paraId="04E877CC" w14:textId="70CF26F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Funds can be used for both programs and scholarships, however, i</w:t>
      </w:r>
      <w:r w:rsidR="00192721">
        <w:rPr>
          <w:rFonts w:ascii="Times New Roman" w:hAnsi="Times New Roman" w:cs="Times New Roman"/>
          <w:sz w:val="28"/>
          <w:szCs w:val="28"/>
        </w:rPr>
        <w:t>f the funds were donated for a specific purpose</w:t>
      </w:r>
      <w:r w:rsidR="003C33AF">
        <w:rPr>
          <w:rFonts w:ascii="Times New Roman" w:hAnsi="Times New Roman" w:cs="Times New Roman"/>
          <w:sz w:val="28"/>
          <w:szCs w:val="28"/>
        </w:rPr>
        <w:t>,</w:t>
      </w:r>
      <w:r w:rsidR="00192721">
        <w:rPr>
          <w:rFonts w:ascii="Times New Roman" w:hAnsi="Times New Roman" w:cs="Times New Roman"/>
          <w:sz w:val="28"/>
          <w:szCs w:val="28"/>
        </w:rPr>
        <w:t xml:space="preserve"> the </w:t>
      </w:r>
      <w:r w:rsidR="003C33AF">
        <w:rPr>
          <w:rFonts w:ascii="Times New Roman" w:hAnsi="Times New Roman" w:cs="Times New Roman"/>
          <w:sz w:val="28"/>
          <w:szCs w:val="28"/>
        </w:rPr>
        <w:t>funds must be used for that purpose</w:t>
      </w:r>
    </w:p>
    <w:p w:rsidRPr="00C24EFB" w:rsidR="003C33AF" w:rsidP="00C24EFB" w:rsidRDefault="003A6C1A" w14:paraId="11CD8647" w14:textId="23D6A7D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Monies speci</w:t>
      </w:r>
      <w:r w:rsidR="003C33AF">
        <w:rPr>
          <w:rFonts w:ascii="Times New Roman" w:hAnsi="Times New Roman" w:cs="Times New Roman"/>
          <w:sz w:val="28"/>
          <w:szCs w:val="28"/>
        </w:rPr>
        <w:t>fically</w:t>
      </w:r>
      <w:r>
        <w:rPr>
          <w:rFonts w:ascii="Times New Roman" w:hAnsi="Times New Roman" w:cs="Times New Roman"/>
          <w:sz w:val="28"/>
          <w:szCs w:val="28"/>
        </w:rPr>
        <w:t xml:space="preserve"> directed for scholarships must be </w:t>
      </w:r>
      <w:r w:rsidR="00C24EFB">
        <w:rPr>
          <w:rFonts w:ascii="Times New Roman" w:hAnsi="Times New Roman" w:cs="Times New Roman"/>
          <w:sz w:val="28"/>
          <w:szCs w:val="28"/>
        </w:rPr>
        <w:t>spent</w:t>
      </w:r>
      <w:r>
        <w:rPr>
          <w:rFonts w:ascii="Times New Roman" w:hAnsi="Times New Roman" w:cs="Times New Roman"/>
          <w:sz w:val="28"/>
          <w:szCs w:val="28"/>
        </w:rPr>
        <w:t xml:space="preserve"> on </w:t>
      </w:r>
      <w:r w:rsidR="00C24EFB">
        <w:rPr>
          <w:rFonts w:ascii="Times New Roman" w:hAnsi="Times New Roman" w:cs="Times New Roman"/>
          <w:sz w:val="28"/>
          <w:szCs w:val="28"/>
        </w:rPr>
        <w:t>scholarships</w:t>
      </w:r>
    </w:p>
    <w:p w:rsidRPr="00C24EFB" w:rsidR="00C24EFB" w:rsidP="00C24EFB" w:rsidRDefault="00192721" w14:paraId="77008333" w14:textId="5BB22D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Excess Funds in the Special Restricted Account:</w:t>
      </w:r>
    </w:p>
    <w:p w:rsidR="00B17676" w:rsidP="00192721" w:rsidRDefault="00C24EFB" w14:paraId="48AB3FFF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These funds represent allowable seed money to fund </w:t>
      </w:r>
      <w:r w:rsidR="00B17676">
        <w:rPr>
          <w:rFonts w:ascii="Times New Roman" w:hAnsi="Times New Roman" w:cs="Times New Roman"/>
          <w:sz w:val="28"/>
          <w:szCs w:val="28"/>
        </w:rPr>
        <w:t>future events.</w:t>
      </w:r>
    </w:p>
    <w:p w:rsidR="00A24901" w:rsidP="00B17676" w:rsidRDefault="00192721" w14:paraId="1DEE97F3" w14:textId="0FB28EB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6AA8CDE3" w:rsidR="6AA8CDE3">
        <w:rPr>
          <w:rFonts w:ascii="Times New Roman" w:hAnsi="Times New Roman" w:cs="Times New Roman"/>
          <w:sz w:val="28"/>
          <w:szCs w:val="28"/>
        </w:rPr>
        <w:t>These funds must be used for the fundraising purposes only.</w:t>
      </w:r>
    </w:p>
    <w:p w:rsidRPr="00B17676" w:rsidR="00CB627F" w:rsidP="00CB627F" w:rsidRDefault="00CB627F" w14:paraId="1BECB83E" w14:textId="77777777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192721" w:rsidP="00192721" w:rsidRDefault="00192721" w14:paraId="10DE1589" w14:textId="5293A7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Excess Funds in the Operating Accounting</w:t>
      </w:r>
    </w:p>
    <w:p w:rsidR="00CB627F" w:rsidP="00CB627F" w:rsidRDefault="00CB627F" w14:paraId="36903E35" w14:textId="7777777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CB627F" w:rsidP="00CB627F" w:rsidRDefault="00CB627F" w14:paraId="633E47C0" w14:textId="5BB19C8E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CB627F">
        <w:rPr>
          <w:rFonts w:ascii="Times New Roman" w:hAnsi="Times New Roman" w:cs="Times New Roman"/>
          <w:sz w:val="28"/>
          <w:szCs w:val="28"/>
        </w:rPr>
        <w:t xml:space="preserve">The Chapter should maintain discretionary funds in the Operating account to support approved costs not included in the </w:t>
      </w:r>
      <w:r>
        <w:rPr>
          <w:rFonts w:ascii="Times New Roman" w:hAnsi="Times New Roman" w:cs="Times New Roman"/>
          <w:sz w:val="28"/>
          <w:szCs w:val="28"/>
        </w:rPr>
        <w:t xml:space="preserve">current year </w:t>
      </w:r>
      <w:r w:rsidRPr="00CB627F">
        <w:rPr>
          <w:rFonts w:ascii="Times New Roman" w:hAnsi="Times New Roman" w:cs="Times New Roman"/>
          <w:sz w:val="28"/>
          <w:szCs w:val="28"/>
        </w:rPr>
        <w:t xml:space="preserve">budget. </w:t>
      </w:r>
      <w:proofErr w:type="gramStart"/>
      <w:r>
        <w:rPr>
          <w:rFonts w:ascii="Times New Roman" w:hAnsi="Times New Roman" w:cs="Times New Roman"/>
          <w:sz w:val="28"/>
          <w:szCs w:val="28"/>
        </w:rPr>
        <w:t>As a general rule</w:t>
      </w:r>
      <w:proofErr w:type="gramEnd"/>
      <w:r>
        <w:rPr>
          <w:rFonts w:ascii="Times New Roman" w:hAnsi="Times New Roman" w:cs="Times New Roman"/>
          <w:sz w:val="28"/>
          <w:szCs w:val="28"/>
        </w:rPr>
        <w:t>, t</w:t>
      </w:r>
      <w:r w:rsidRPr="00CB627F">
        <w:rPr>
          <w:rFonts w:ascii="Times New Roman" w:hAnsi="Times New Roman" w:cs="Times New Roman"/>
          <w:sz w:val="28"/>
          <w:szCs w:val="28"/>
        </w:rPr>
        <w:t>he target balance should not drop below $10,000.</w:t>
      </w:r>
    </w:p>
    <w:p w:rsidR="0039255E" w:rsidP="0039255E" w:rsidRDefault="0039255E" w14:paraId="62FDDD08" w14:textId="0FDCE6B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Any excess funds in the operating account should be accounted for </w:t>
      </w:r>
      <w:r w:rsidR="00E47848">
        <w:rPr>
          <w:rFonts w:ascii="Times New Roman" w:hAnsi="Times New Roman" w:cs="Times New Roman"/>
          <w:sz w:val="28"/>
          <w:szCs w:val="28"/>
        </w:rPr>
        <w:t>separately</w:t>
      </w:r>
    </w:p>
    <w:p w:rsidR="0039255E" w:rsidP="0039255E" w:rsidRDefault="0039255E" w14:paraId="2C7B67EB" w14:textId="1FF31FB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These funds can be used for any of the following </w:t>
      </w:r>
      <w:r w:rsidR="00605B5F">
        <w:rPr>
          <w:rFonts w:ascii="Times New Roman" w:hAnsi="Times New Roman" w:cs="Times New Roman"/>
          <w:sz w:val="28"/>
          <w:szCs w:val="28"/>
        </w:rPr>
        <w:t xml:space="preserve">restricted or unrestricted </w:t>
      </w:r>
      <w:r>
        <w:rPr>
          <w:rFonts w:ascii="Times New Roman" w:hAnsi="Times New Roman" w:cs="Times New Roman"/>
          <w:sz w:val="28"/>
          <w:szCs w:val="28"/>
        </w:rPr>
        <w:t>purposes:</w:t>
      </w:r>
    </w:p>
    <w:p w:rsidR="0039255E" w:rsidP="0039255E" w:rsidRDefault="0039255E" w14:paraId="3B799DC4" w14:textId="76B1DF0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New Program</w:t>
      </w:r>
      <w:r w:rsidR="00B01C4D">
        <w:rPr>
          <w:rFonts w:ascii="Times New Roman" w:hAnsi="Times New Roman" w:cs="Times New Roman"/>
          <w:sz w:val="28"/>
          <w:szCs w:val="28"/>
        </w:rPr>
        <w:t>s</w:t>
      </w:r>
    </w:p>
    <w:p w:rsidR="0039255E" w:rsidP="0039255E" w:rsidRDefault="0039255E" w14:paraId="1F8AC25E" w14:textId="2B1906E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New Activit</w:t>
      </w:r>
      <w:r w:rsidR="00B01C4D">
        <w:rPr>
          <w:rFonts w:ascii="Times New Roman" w:hAnsi="Times New Roman" w:cs="Times New Roman"/>
          <w:sz w:val="28"/>
          <w:szCs w:val="28"/>
        </w:rPr>
        <w:t>ies</w:t>
      </w:r>
    </w:p>
    <w:p w:rsidR="0039255E" w:rsidP="0039255E" w:rsidRDefault="0039255E" w14:paraId="5E7158BC" w14:textId="717CF17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Crisis (such as being sued)</w:t>
      </w:r>
    </w:p>
    <w:p w:rsidR="0039255E" w:rsidP="0039255E" w:rsidRDefault="0039255E" w14:paraId="0D05BD0C" w14:textId="39252BE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Catastrophe (such as a </w:t>
      </w:r>
      <w:proofErr w:type="spellStart"/>
      <w:r>
        <w:rPr>
          <w:rFonts w:ascii="Times New Roman" w:hAnsi="Times New Roman" w:cs="Times New Roman"/>
          <w:sz w:val="28"/>
          <w:szCs w:val="28"/>
        </w:rPr>
        <w:t>cyber attack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and the Chapter data is not accessible)</w:t>
      </w:r>
    </w:p>
    <w:p w:rsidR="0039255E" w:rsidP="0039255E" w:rsidRDefault="0039255E" w14:paraId="78DB028F" w14:textId="52C1BC9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The Treasurer will account for and track the use of these funds in the same way the Treasurer tracks the other Chapter funds</w:t>
      </w:r>
    </w:p>
    <w:p w:rsidR="00CB627F" w:rsidP="00CB627F" w:rsidRDefault="0039255E" w14:paraId="0ECD462B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These funds may only be used </w:t>
      </w:r>
      <w:r w:rsidR="00A116FE">
        <w:rPr>
          <w:rFonts w:ascii="Times New Roman" w:hAnsi="Times New Roman" w:cs="Times New Roman"/>
          <w:sz w:val="28"/>
          <w:szCs w:val="28"/>
        </w:rPr>
        <w:t>after</w:t>
      </w:r>
      <w:r w:rsidR="00175946">
        <w:rPr>
          <w:rFonts w:ascii="Times New Roman" w:hAnsi="Times New Roman" w:cs="Times New Roman"/>
          <w:sz w:val="28"/>
          <w:szCs w:val="28"/>
        </w:rPr>
        <w:t xml:space="preserve"> a Chapter vote</w:t>
      </w:r>
      <w:r>
        <w:rPr>
          <w:rFonts w:ascii="Times New Roman" w:hAnsi="Times New Roman" w:cs="Times New Roman"/>
          <w:sz w:val="28"/>
          <w:szCs w:val="28"/>
        </w:rPr>
        <w:t xml:space="preserve"> with a simple “favorable” </w:t>
      </w:r>
      <w:r w:rsidR="00CB627F">
        <w:rPr>
          <w:rFonts w:ascii="Times New Roman" w:hAnsi="Times New Roman" w:cs="Times New Roman"/>
          <w:sz w:val="28"/>
          <w:szCs w:val="28"/>
        </w:rPr>
        <w:t>majority.</w:t>
      </w:r>
    </w:p>
    <w:p w:rsidR="00CB627F" w:rsidP="00CB627F" w:rsidRDefault="00CB627F" w14:paraId="4A5063DC" w14:textId="288BD5A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budget line item should be included when the excess fund balance drops below the target balance of $10,000</w:t>
      </w:r>
    </w:p>
    <w:p w:rsidR="00AF6E1E" w:rsidP="00AF6E1E" w:rsidRDefault="00AF6E1E" w14:paraId="18E49025" w14:textId="77777777">
      <w:pPr>
        <w:rPr>
          <w:rFonts w:ascii="Times New Roman" w:hAnsi="Times New Roman" w:cs="Times New Roman"/>
          <w:sz w:val="28"/>
          <w:szCs w:val="28"/>
        </w:rPr>
      </w:pPr>
    </w:p>
    <w:p w:rsidR="00AF6E1E" w:rsidP="00AF6E1E" w:rsidRDefault="00AF6E1E" w14:paraId="171BB4ED" w14:textId="77777777">
      <w:pPr>
        <w:rPr>
          <w:rFonts w:ascii="Times New Roman" w:hAnsi="Times New Roman" w:cs="Times New Roman"/>
          <w:sz w:val="28"/>
          <w:szCs w:val="28"/>
        </w:rPr>
      </w:pPr>
    </w:p>
    <w:p w:rsidR="00AF6E1E" w:rsidP="00AF6E1E" w:rsidRDefault="00AF6E1E" w14:paraId="09CB38B0" w14:textId="77777777">
      <w:pPr>
        <w:rPr>
          <w:rFonts w:ascii="Times New Roman" w:hAnsi="Times New Roman" w:cs="Times New Roman"/>
          <w:sz w:val="28"/>
          <w:szCs w:val="28"/>
        </w:rPr>
      </w:pPr>
    </w:p>
    <w:p w:rsidR="00AF6E1E" w:rsidP="00AF6E1E" w:rsidRDefault="00AF6E1E" w14:paraId="4735659A" w14:textId="77777777">
      <w:pPr>
        <w:rPr>
          <w:rFonts w:ascii="Times New Roman" w:hAnsi="Times New Roman" w:cs="Times New Roman"/>
          <w:sz w:val="28"/>
          <w:szCs w:val="28"/>
        </w:rPr>
      </w:pPr>
    </w:p>
    <w:p w:rsidR="00AF6E1E" w:rsidP="00AF6E1E" w:rsidRDefault="00AF6E1E" w14:paraId="7A3709F5" w14:textId="77777777">
      <w:pPr>
        <w:rPr>
          <w:rFonts w:ascii="Times New Roman" w:hAnsi="Times New Roman" w:cs="Times New Roman"/>
          <w:sz w:val="28"/>
          <w:szCs w:val="28"/>
        </w:rPr>
      </w:pPr>
    </w:p>
    <w:p w:rsidR="00AF6E1E" w:rsidP="00AF6E1E" w:rsidRDefault="00AF6E1E" w14:paraId="2B20AF51" w14:textId="77777777">
      <w:pPr>
        <w:rPr>
          <w:rFonts w:ascii="Times New Roman" w:hAnsi="Times New Roman" w:cs="Times New Roman"/>
          <w:sz w:val="28"/>
          <w:szCs w:val="28"/>
        </w:rPr>
      </w:pPr>
    </w:p>
    <w:p w:rsidR="00AF6E1E" w:rsidP="00AF6E1E" w:rsidRDefault="00AF6E1E" w14:paraId="339EA007" w14:textId="77777777">
      <w:pPr>
        <w:rPr>
          <w:rFonts w:ascii="Times New Roman" w:hAnsi="Times New Roman" w:cs="Times New Roman"/>
          <w:sz w:val="28"/>
          <w:szCs w:val="28"/>
        </w:rPr>
      </w:pPr>
    </w:p>
    <w:p w:rsidR="00AF6E1E" w:rsidP="00AF6E1E" w:rsidRDefault="00AF6E1E" w14:paraId="0270955B" w14:textId="77777777">
      <w:pPr>
        <w:rPr>
          <w:rFonts w:ascii="Times New Roman" w:hAnsi="Times New Roman" w:cs="Times New Roman"/>
          <w:sz w:val="28"/>
          <w:szCs w:val="28"/>
        </w:rPr>
      </w:pPr>
    </w:p>
    <w:p w:rsidR="00AF6E1E" w:rsidP="00AF6E1E" w:rsidRDefault="00AF6E1E" w14:paraId="101331FD" w14:textId="77777777">
      <w:pPr>
        <w:rPr>
          <w:rFonts w:ascii="Times New Roman" w:hAnsi="Times New Roman" w:cs="Times New Roman"/>
          <w:sz w:val="28"/>
          <w:szCs w:val="28"/>
        </w:rPr>
      </w:pPr>
    </w:p>
    <w:p w:rsidR="00AF6E1E" w:rsidP="00AF6E1E" w:rsidRDefault="00AF6E1E" w14:paraId="5C30056D" w14:textId="77777777">
      <w:pPr>
        <w:rPr>
          <w:rFonts w:ascii="Times New Roman" w:hAnsi="Times New Roman" w:cs="Times New Roman"/>
          <w:sz w:val="28"/>
          <w:szCs w:val="28"/>
        </w:rPr>
      </w:pPr>
    </w:p>
    <w:p w:rsidR="00AF6E1E" w:rsidP="00AF6E1E" w:rsidRDefault="00AF6E1E" w14:paraId="5992604F" w14:textId="77777777">
      <w:pPr>
        <w:rPr>
          <w:rFonts w:ascii="Times New Roman" w:hAnsi="Times New Roman" w:cs="Times New Roman"/>
          <w:sz w:val="28"/>
          <w:szCs w:val="28"/>
        </w:rPr>
      </w:pPr>
    </w:p>
    <w:p w:rsidR="00AF6E1E" w:rsidP="00AF6E1E" w:rsidRDefault="00AF6E1E" w14:paraId="219F5476" w14:textId="77777777">
      <w:pPr>
        <w:rPr>
          <w:rFonts w:ascii="Times New Roman" w:hAnsi="Times New Roman" w:cs="Times New Roman"/>
          <w:sz w:val="28"/>
          <w:szCs w:val="28"/>
        </w:rPr>
      </w:pPr>
    </w:p>
    <w:p w:rsidR="00AF6E1E" w:rsidP="00AF6E1E" w:rsidRDefault="00AF6E1E" w14:paraId="2FB796FF" w14:textId="77777777">
      <w:pPr>
        <w:rPr>
          <w:rFonts w:ascii="Times New Roman" w:hAnsi="Times New Roman" w:cs="Times New Roman"/>
          <w:sz w:val="28"/>
          <w:szCs w:val="28"/>
        </w:rPr>
      </w:pPr>
    </w:p>
    <w:p w:rsidR="00AF6E1E" w:rsidP="00AF6E1E" w:rsidRDefault="00AF6E1E" w14:paraId="7B92B421" w14:textId="77777777">
      <w:pPr>
        <w:rPr>
          <w:rFonts w:ascii="Times New Roman" w:hAnsi="Times New Roman" w:cs="Times New Roman"/>
          <w:sz w:val="28"/>
          <w:szCs w:val="28"/>
        </w:rPr>
      </w:pPr>
    </w:p>
    <w:p w:rsidR="00AF6E1E" w:rsidP="00AF6E1E" w:rsidRDefault="00AF6E1E" w14:paraId="384B4D92" w14:textId="77777777">
      <w:pPr>
        <w:rPr>
          <w:rFonts w:ascii="Times New Roman" w:hAnsi="Times New Roman" w:cs="Times New Roman"/>
          <w:sz w:val="28"/>
          <w:szCs w:val="28"/>
        </w:rPr>
      </w:pPr>
    </w:p>
    <w:p w:rsidR="00AF6E1E" w:rsidP="00AF6E1E" w:rsidRDefault="00AF6E1E" w14:paraId="5AF380D5" w14:textId="77777777">
      <w:pPr>
        <w:rPr>
          <w:rFonts w:ascii="Times New Roman" w:hAnsi="Times New Roman" w:cs="Times New Roman"/>
          <w:sz w:val="28"/>
          <w:szCs w:val="28"/>
        </w:rPr>
      </w:pPr>
    </w:p>
    <w:p w:rsidR="00AF6E1E" w:rsidP="00AF6E1E" w:rsidRDefault="00AF6E1E" w14:paraId="51E6BD3E" w14:textId="77777777">
      <w:pPr>
        <w:rPr>
          <w:rFonts w:ascii="Times New Roman" w:hAnsi="Times New Roman" w:cs="Times New Roman"/>
          <w:sz w:val="28"/>
          <w:szCs w:val="28"/>
        </w:rPr>
      </w:pPr>
    </w:p>
    <w:p w:rsidRPr="00AF6E1E" w:rsidR="00AF6E1E" w:rsidP="00AF6E1E" w:rsidRDefault="00AF6E1E" w14:paraId="67DD872F" w14:textId="54E79A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1/11/2025</w:t>
      </w:r>
    </w:p>
    <w:sectPr w:rsidRPr="00AF6E1E" w:rsidR="00AF6E1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564B29"/>
    <w:multiLevelType w:val="hybridMultilevel"/>
    <w:tmpl w:val="5C72129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4979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721"/>
    <w:rsid w:val="000A48B0"/>
    <w:rsid w:val="000F176E"/>
    <w:rsid w:val="0016144C"/>
    <w:rsid w:val="001623F9"/>
    <w:rsid w:val="00175946"/>
    <w:rsid w:val="00192721"/>
    <w:rsid w:val="002C5CC9"/>
    <w:rsid w:val="002F0ACB"/>
    <w:rsid w:val="00344C0F"/>
    <w:rsid w:val="0039255E"/>
    <w:rsid w:val="003A6C1A"/>
    <w:rsid w:val="003C33AF"/>
    <w:rsid w:val="0043715B"/>
    <w:rsid w:val="00451AAC"/>
    <w:rsid w:val="0049081E"/>
    <w:rsid w:val="004A1AC5"/>
    <w:rsid w:val="005A1E76"/>
    <w:rsid w:val="00605B5F"/>
    <w:rsid w:val="00616B8F"/>
    <w:rsid w:val="006D6BEE"/>
    <w:rsid w:val="006F6C79"/>
    <w:rsid w:val="007129F8"/>
    <w:rsid w:val="00724BBD"/>
    <w:rsid w:val="00735039"/>
    <w:rsid w:val="0073750D"/>
    <w:rsid w:val="00855650"/>
    <w:rsid w:val="008A2954"/>
    <w:rsid w:val="00950C1D"/>
    <w:rsid w:val="00A116FE"/>
    <w:rsid w:val="00A24901"/>
    <w:rsid w:val="00A404A3"/>
    <w:rsid w:val="00AF6E1E"/>
    <w:rsid w:val="00B01C4D"/>
    <w:rsid w:val="00B17676"/>
    <w:rsid w:val="00B269AF"/>
    <w:rsid w:val="00BA55AB"/>
    <w:rsid w:val="00BF73EB"/>
    <w:rsid w:val="00C24EFB"/>
    <w:rsid w:val="00CB627F"/>
    <w:rsid w:val="00CF5340"/>
    <w:rsid w:val="00CF5947"/>
    <w:rsid w:val="00E47848"/>
    <w:rsid w:val="00FB0B01"/>
    <w:rsid w:val="00FD4F5B"/>
    <w:rsid w:val="6AA8C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25B72"/>
  <w15:chartTrackingRefBased/>
  <w15:docId w15:val="{D8EBAA7D-B9EF-453E-99AD-FF48C8548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7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27DD94F15EF4697CD5FDCE9EF8360" ma:contentTypeVersion="10" ma:contentTypeDescription="Create a new document." ma:contentTypeScope="" ma:versionID="aea6f563135d4cd3e823fed2decf1c13">
  <xsd:schema xmlns:xsd="http://www.w3.org/2001/XMLSchema" xmlns:xs="http://www.w3.org/2001/XMLSchema" xmlns:p="http://schemas.microsoft.com/office/2006/metadata/properties" xmlns:ns2="960e52ba-84a1-448d-bb6d-827475fdc38d" xmlns:ns3="1d0a8e35-7604-45dd-aa1f-b904d1d178e3" targetNamespace="http://schemas.microsoft.com/office/2006/metadata/properties" ma:root="true" ma:fieldsID="d12c66574f33025eba8cb20a0d7bdd32" ns2:_="" ns3:_="">
    <xsd:import namespace="960e52ba-84a1-448d-bb6d-827475fdc38d"/>
    <xsd:import namespace="1d0a8e35-7604-45dd-aa1f-b904d1d17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e52ba-84a1-448d-bb6d-827475fdc3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a8e35-7604-45dd-aa1f-b904d1d17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A6379D-7922-45ED-A148-D1A2326400EF}"/>
</file>

<file path=customXml/itemProps2.xml><?xml version="1.0" encoding="utf-8"?>
<ds:datastoreItem xmlns:ds="http://schemas.openxmlformats.org/officeDocument/2006/customXml" ds:itemID="{192DA313-AA77-4972-AF23-3540C5BD1EAA}"/>
</file>

<file path=customXml/itemProps3.xml><?xml version="1.0" encoding="utf-8"?>
<ds:datastoreItem xmlns:ds="http://schemas.openxmlformats.org/officeDocument/2006/customXml" ds:itemID="{0497E721-F0A4-40E3-9C5B-8CA6F12B6B0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Judy Smith</dc:creator>
  <keywords/>
  <dc:description/>
  <lastModifiedBy>Guest User</lastModifiedBy>
  <revision>4</revision>
  <dcterms:created xsi:type="dcterms:W3CDTF">2024-01-31T14:29:00.0000000Z</dcterms:created>
  <dcterms:modified xsi:type="dcterms:W3CDTF">2025-01-12T14:17:08.9546321Z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0x010100C9727DD94F15EF4697CD5FDCE9EF8360</vt:lpwstr>
  </property>
</Properties>
</file>