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66A0" w14:textId="347C8C7B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3707C8D" w14:textId="75156FB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110701">
        <w:rPr>
          <w:rFonts w:cstheme="minorHAnsi"/>
          <w:sz w:val="28"/>
          <w:szCs w:val="28"/>
        </w:rPr>
        <w:t xml:space="preserve"> LOA 2025-2026 Program Year for Link Deidre Johnson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0B177164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  <w:r w:rsidR="00110701">
        <w:rPr>
          <w:rFonts w:cstheme="minorHAnsi"/>
          <w:sz w:val="28"/>
          <w:szCs w:val="28"/>
        </w:rPr>
        <w:t xml:space="preserve"> Will read Link Deidre Letter. This will be Link Dei’s first LOA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77777777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3745188" w14:textId="60DC010B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110701">
        <w:rPr>
          <w:rFonts w:cstheme="minorHAnsi"/>
          <w:sz w:val="28"/>
          <w:szCs w:val="28"/>
        </w:rPr>
        <w:t xml:space="preserve"> I move that we ACCEPT Link Deidre LOA request for Program Year 2025-2026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110701"/>
    <w:rsid w:val="002C5CC9"/>
    <w:rsid w:val="00A10555"/>
    <w:rsid w:val="00A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6FD74-AAD6-4704-B06F-34C4AB9876B9}"/>
</file>

<file path=customXml/itemProps2.xml><?xml version="1.0" encoding="utf-8"?>
<ds:datastoreItem xmlns:ds="http://schemas.openxmlformats.org/officeDocument/2006/customXml" ds:itemID="{8AA0E1E5-2BE2-421F-8DA5-308BAEB0B5B8}"/>
</file>

<file path=customXml/itemProps3.xml><?xml version="1.0" encoding="utf-8"?>
<ds:datastoreItem xmlns:ds="http://schemas.openxmlformats.org/officeDocument/2006/customXml" ds:itemID="{FE308D73-841E-44DC-9064-9869C1B45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Regina Clay</cp:lastModifiedBy>
  <cp:revision>2</cp:revision>
  <dcterms:created xsi:type="dcterms:W3CDTF">2025-02-25T23:54:00Z</dcterms:created>
  <dcterms:modified xsi:type="dcterms:W3CDTF">2025-02-25T23:54:00Z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