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358883" w14:textId="77777777" w:rsidR="002F3F09" w:rsidRDefault="00806B66">
      <w:pPr>
        <w:spacing w:after="40"/>
        <w:jc w:val="center"/>
      </w:pPr>
      <w:r>
        <w:rPr>
          <w:rFonts w:ascii="Arial" w:eastAsia="Arial" w:hAnsi="Arial" w:cs="Arial"/>
          <w:b/>
          <w:bCs/>
          <w:sz w:val="28"/>
          <w:szCs w:val="28"/>
        </w:rPr>
        <w:t>The Links, Incorporated</w:t>
      </w:r>
    </w:p>
    <w:p w14:paraId="7D358884" w14:textId="77777777" w:rsidR="002F3F09" w:rsidRDefault="00806B66">
      <w:pPr>
        <w:spacing w:after="40"/>
        <w:jc w:val="center"/>
      </w:pPr>
      <w:r>
        <w:rPr>
          <w:rFonts w:ascii="Arial" w:eastAsia="Arial" w:hAnsi="Arial" w:cs="Arial"/>
          <w:b/>
          <w:bCs/>
          <w:sz w:val="26"/>
          <w:szCs w:val="26"/>
        </w:rPr>
        <w:t>Columbia Maryland Chapter</w:t>
      </w:r>
    </w:p>
    <w:p w14:paraId="7D358885" w14:textId="77777777" w:rsidR="002F3F09" w:rsidRDefault="002F3F09">
      <w:pPr>
        <w:spacing w:after="60"/>
      </w:pPr>
    </w:p>
    <w:p w14:paraId="7D358886" w14:textId="77777777" w:rsidR="002F3F09" w:rsidRDefault="00806B66">
      <w:pPr>
        <w:spacing w:after="40"/>
        <w:jc w:val="center"/>
      </w:pPr>
      <w:r>
        <w:rPr>
          <w:rFonts w:ascii="Arial" w:eastAsia="Arial" w:hAnsi="Arial" w:cs="Arial"/>
          <w:b/>
          <w:bCs/>
          <w:sz w:val="26"/>
          <w:szCs w:val="26"/>
        </w:rPr>
        <w:t>Executive Board Meeting</w:t>
      </w:r>
    </w:p>
    <w:p w14:paraId="7D358887" w14:textId="77777777" w:rsidR="002F3F09" w:rsidRDefault="00806B66">
      <w:pPr>
        <w:spacing w:after="40"/>
        <w:jc w:val="center"/>
      </w:pPr>
      <w:r>
        <w:rPr>
          <w:rFonts w:ascii="Arial" w:eastAsia="Arial" w:hAnsi="Arial" w:cs="Arial"/>
          <w:sz w:val="22"/>
          <w:szCs w:val="22"/>
        </w:rPr>
        <w:t>Wednesday, August 12, 2026  |  5:13 PM</w:t>
      </w:r>
    </w:p>
    <w:p w14:paraId="7D358888" w14:textId="77777777" w:rsidR="002F3F09" w:rsidRDefault="00806B66">
      <w:pPr>
        <w:spacing w:after="40"/>
        <w:jc w:val="center"/>
      </w:pPr>
      <w:r>
        <w:rPr>
          <w:rFonts w:ascii="Arial" w:eastAsia="Arial" w:hAnsi="Arial" w:cs="Arial"/>
          <w:sz w:val="22"/>
          <w:szCs w:val="22"/>
        </w:rPr>
        <w:t>Zoom Meeting</w:t>
      </w:r>
    </w:p>
    <w:p w14:paraId="7D358889" w14:textId="77777777" w:rsidR="002F3F09" w:rsidRDefault="002F3F09">
      <w:pPr>
        <w:spacing w:after="60"/>
      </w:pPr>
    </w:p>
    <w:p w14:paraId="7D35888A" w14:textId="77777777" w:rsidR="002F3F09" w:rsidRDefault="00806B66">
      <w:pPr>
        <w:pBdr>
          <w:bottom w:val="single" w:sz="6" w:space="1" w:color="2E7D32"/>
        </w:pBdr>
        <w:spacing w:before="200" w:after="80"/>
      </w:pPr>
      <w:r>
        <w:rPr>
          <w:rFonts w:ascii="Arial" w:eastAsia="Arial" w:hAnsi="Arial" w:cs="Arial"/>
          <w:b/>
          <w:bCs/>
          <w:color w:val="2E7D32"/>
          <w:sz w:val="24"/>
          <w:szCs w:val="24"/>
        </w:rPr>
        <w:t>ADMINISTRATION</w:t>
      </w:r>
    </w:p>
    <w:p w14:paraId="7D35888B" w14:textId="222F6FD2" w:rsidR="002F3F09" w:rsidRDefault="00806B66">
      <w:pPr>
        <w:pStyle w:val="ListParagraph"/>
        <w:numPr>
          <w:ilvl w:val="0"/>
          <w:numId w:val="2"/>
        </w:numPr>
        <w:spacing w:after="80"/>
      </w:pPr>
      <w:r>
        <w:rPr>
          <w:rFonts w:ascii="Arial" w:eastAsia="Arial" w:hAnsi="Arial" w:cs="Arial"/>
          <w:b/>
          <w:bCs/>
          <w:sz w:val="22"/>
          <w:szCs w:val="22"/>
        </w:rPr>
        <w:t xml:space="preserve">Call to Order: </w:t>
      </w:r>
      <w:r>
        <w:rPr>
          <w:rFonts w:ascii="Arial" w:eastAsia="Arial" w:hAnsi="Arial" w:cs="Arial"/>
          <w:sz w:val="22"/>
          <w:szCs w:val="22"/>
        </w:rPr>
        <w:t>The meeting was called to order at 5:13 PM by Link Diana Smith Coleman. The agenda was adopted; motion to adopt made by Link Judy Lynn Smith.</w:t>
      </w:r>
    </w:p>
    <w:p w14:paraId="7D35888C" w14:textId="77777777" w:rsidR="002F3F09" w:rsidRDefault="00806B66">
      <w:pPr>
        <w:pStyle w:val="ListParagraph"/>
        <w:numPr>
          <w:ilvl w:val="0"/>
          <w:numId w:val="2"/>
        </w:numPr>
        <w:spacing w:after="80"/>
      </w:pPr>
      <w:r>
        <w:rPr>
          <w:rFonts w:ascii="Arial" w:eastAsia="Arial" w:hAnsi="Arial" w:cs="Arial"/>
          <w:b/>
          <w:bCs/>
          <w:sz w:val="22"/>
          <w:szCs w:val="22"/>
        </w:rPr>
        <w:t>President’s Report — Link Diana Smith Coleman:</w:t>
      </w:r>
    </w:p>
    <w:p w14:paraId="7D35888D" w14:textId="77777777" w:rsidR="002F3F09" w:rsidRDefault="00806B66">
      <w:pPr>
        <w:pStyle w:val="ListParagraph"/>
        <w:numPr>
          <w:ilvl w:val="0"/>
          <w:numId w:val="2"/>
        </w:numPr>
        <w:spacing w:after="80"/>
      </w:pPr>
      <w:r>
        <w:rPr>
          <w:rFonts w:ascii="Arial" w:eastAsia="Arial" w:hAnsi="Arial" w:cs="Arial"/>
          <w:sz w:val="22"/>
          <w:szCs w:val="22"/>
        </w:rPr>
        <w:t>New National theme: “Where Friendship and Service Connect.”</w:t>
      </w:r>
    </w:p>
    <w:p w14:paraId="7D35888E" w14:textId="77777777" w:rsidR="002F3F09" w:rsidRDefault="00806B66">
      <w:pPr>
        <w:pStyle w:val="ListParagraph"/>
        <w:numPr>
          <w:ilvl w:val="0"/>
          <w:numId w:val="2"/>
        </w:numPr>
        <w:spacing w:after="80"/>
      </w:pPr>
      <w:r>
        <w:rPr>
          <w:rFonts w:ascii="Arial" w:eastAsia="Arial" w:hAnsi="Arial" w:cs="Arial"/>
          <w:sz w:val="22"/>
          <w:szCs w:val="22"/>
        </w:rPr>
        <w:t>New National officers were listed and shared with members.</w:t>
      </w:r>
    </w:p>
    <w:p w14:paraId="7D35888F" w14:textId="77777777" w:rsidR="002F3F09" w:rsidRDefault="00806B66">
      <w:pPr>
        <w:pStyle w:val="ListParagraph"/>
        <w:numPr>
          <w:ilvl w:val="0"/>
          <w:numId w:val="2"/>
        </w:numPr>
        <w:spacing w:after="80"/>
      </w:pPr>
      <w:r>
        <w:rPr>
          <w:rFonts w:ascii="Arial" w:eastAsia="Arial" w:hAnsi="Arial" w:cs="Arial"/>
          <w:sz w:val="22"/>
          <w:szCs w:val="22"/>
        </w:rPr>
        <w:t>The Columbia Maryland Chapter was recognized in the Top Seven chapters for HBCU contributions.</w:t>
      </w:r>
    </w:p>
    <w:p w14:paraId="7D358890" w14:textId="77777777" w:rsidR="002F3F09" w:rsidRDefault="00806B66">
      <w:pPr>
        <w:pStyle w:val="ListParagraph"/>
        <w:numPr>
          <w:ilvl w:val="0"/>
          <w:numId w:val="2"/>
        </w:numPr>
        <w:spacing w:after="80"/>
      </w:pPr>
      <w:r>
        <w:rPr>
          <w:rFonts w:ascii="Arial" w:eastAsia="Arial" w:hAnsi="Arial" w:cs="Arial"/>
          <w:sz w:val="22"/>
          <w:szCs w:val="22"/>
        </w:rPr>
        <w:t>Link Germaine Bolds-Leftridge was appointed to the National Corporate Relations Committee.</w:t>
      </w:r>
    </w:p>
    <w:p w14:paraId="7D358891" w14:textId="77777777" w:rsidR="002F3F09" w:rsidRDefault="00806B66">
      <w:pPr>
        <w:pStyle w:val="ListParagraph"/>
        <w:numPr>
          <w:ilvl w:val="0"/>
          <w:numId w:val="2"/>
        </w:numPr>
        <w:spacing w:after="80"/>
      </w:pPr>
      <w:r>
        <w:rPr>
          <w:rFonts w:ascii="Arial" w:eastAsia="Arial" w:hAnsi="Arial" w:cs="Arial"/>
          <w:sz w:val="22"/>
          <w:szCs w:val="22"/>
        </w:rPr>
        <w:t>Link Regina Maria Clay was appointed to the National Chaplain Committee.</w:t>
      </w:r>
    </w:p>
    <w:p w14:paraId="7D358892" w14:textId="77777777" w:rsidR="002F3F09" w:rsidRDefault="00806B66">
      <w:pPr>
        <w:pStyle w:val="ListParagraph"/>
        <w:numPr>
          <w:ilvl w:val="0"/>
          <w:numId w:val="2"/>
        </w:numPr>
        <w:spacing w:after="80"/>
      </w:pPr>
      <w:r>
        <w:rPr>
          <w:rFonts w:ascii="Arial" w:eastAsia="Arial" w:hAnsi="Arial" w:cs="Arial"/>
          <w:sz w:val="22"/>
          <w:szCs w:val="22"/>
        </w:rPr>
        <w:t>Link Vivian Moore Lawyer received Platinum Status.</w:t>
      </w:r>
    </w:p>
    <w:p w14:paraId="7D358893" w14:textId="77777777" w:rsidR="002F3F09" w:rsidRDefault="00806B66">
      <w:pPr>
        <w:pStyle w:val="ListParagraph"/>
        <w:numPr>
          <w:ilvl w:val="0"/>
          <w:numId w:val="2"/>
        </w:numPr>
        <w:spacing w:after="80"/>
      </w:pPr>
      <w:r>
        <w:rPr>
          <w:rFonts w:ascii="Arial" w:eastAsia="Arial" w:hAnsi="Arial" w:cs="Arial"/>
          <w:sz w:val="22"/>
          <w:szCs w:val="22"/>
        </w:rPr>
        <w:t>Eastern Area Director (EAD) Link Lisa delivered the best speech and presentation among all candidates running for National Vice President.</w:t>
      </w:r>
    </w:p>
    <w:p w14:paraId="7D358894" w14:textId="77777777" w:rsidR="002F3F09" w:rsidRDefault="00806B66">
      <w:pPr>
        <w:pStyle w:val="ListParagraph"/>
        <w:numPr>
          <w:ilvl w:val="0"/>
          <w:numId w:val="2"/>
        </w:numPr>
        <w:spacing w:after="80"/>
      </w:pPr>
      <w:r>
        <w:rPr>
          <w:rFonts w:ascii="Arial" w:eastAsia="Arial" w:hAnsi="Arial" w:cs="Arial"/>
          <w:sz w:val="22"/>
          <w:szCs w:val="22"/>
        </w:rPr>
        <w:t>The Eastern Area Conference will be held in Buffalo, NY in April 2027.</w:t>
      </w:r>
    </w:p>
    <w:p w14:paraId="7D358895" w14:textId="77777777" w:rsidR="002F3F09" w:rsidRDefault="00806B66">
      <w:pPr>
        <w:pStyle w:val="ListParagraph"/>
        <w:numPr>
          <w:ilvl w:val="0"/>
          <w:numId w:val="2"/>
        </w:numPr>
        <w:spacing w:after="80"/>
      </w:pPr>
      <w:r>
        <w:rPr>
          <w:rFonts w:ascii="Arial" w:eastAsia="Arial" w:hAnsi="Arial" w:cs="Arial"/>
          <w:sz w:val="22"/>
          <w:szCs w:val="22"/>
        </w:rPr>
        <w:t>The Chesapeake Bay Chapter, Columbia, is responsible for hosting the 2029 Area Conference.</w:t>
      </w:r>
    </w:p>
    <w:p w14:paraId="7D358896" w14:textId="77777777" w:rsidR="002F3F09" w:rsidRDefault="00806B66">
      <w:pPr>
        <w:pStyle w:val="ListParagraph"/>
        <w:numPr>
          <w:ilvl w:val="0"/>
          <w:numId w:val="2"/>
        </w:numPr>
        <w:spacing w:after="80"/>
      </w:pPr>
      <w:r>
        <w:rPr>
          <w:rFonts w:ascii="Arial" w:eastAsia="Arial" w:hAnsi="Arial" w:cs="Arial"/>
          <w:sz w:val="22"/>
          <w:szCs w:val="22"/>
        </w:rPr>
        <w:t>A chapter financial assessment will occur for the 2029 Conference; the amount is currently unknown.</w:t>
      </w:r>
    </w:p>
    <w:p w14:paraId="7D358897" w14:textId="77777777" w:rsidR="002F3F09" w:rsidRDefault="00806B66">
      <w:pPr>
        <w:pStyle w:val="ListParagraph"/>
        <w:numPr>
          <w:ilvl w:val="0"/>
          <w:numId w:val="2"/>
        </w:numPr>
        <w:spacing w:after="80"/>
      </w:pPr>
      <w:r>
        <w:rPr>
          <w:rFonts w:ascii="Arial" w:eastAsia="Arial" w:hAnsi="Arial" w:cs="Arial"/>
          <w:sz w:val="22"/>
          <w:szCs w:val="22"/>
        </w:rPr>
        <w:t>Wellness is the focus theme of both the National and Eastern Area conferences.</w:t>
      </w:r>
    </w:p>
    <w:p w14:paraId="7D358898" w14:textId="77777777" w:rsidR="002F3F09" w:rsidRDefault="00806B66">
      <w:pPr>
        <w:pStyle w:val="ListParagraph"/>
        <w:numPr>
          <w:ilvl w:val="0"/>
          <w:numId w:val="2"/>
        </w:numPr>
        <w:spacing w:after="80"/>
      </w:pPr>
      <w:r>
        <w:rPr>
          <w:rFonts w:ascii="Arial" w:eastAsia="Arial" w:hAnsi="Arial" w:cs="Arial"/>
          <w:sz w:val="22"/>
          <w:szCs w:val="22"/>
        </w:rPr>
        <w:t>Two fundraising initiatives were approved by National.</w:t>
      </w:r>
    </w:p>
    <w:p w14:paraId="7D358899" w14:textId="77777777" w:rsidR="002F3F09" w:rsidRDefault="00806B66">
      <w:pPr>
        <w:pStyle w:val="ListParagraph"/>
        <w:numPr>
          <w:ilvl w:val="0"/>
          <w:numId w:val="2"/>
        </w:numPr>
        <w:spacing w:after="80"/>
      </w:pPr>
      <w:r>
        <w:rPr>
          <w:rFonts w:ascii="Arial" w:eastAsia="Arial" w:hAnsi="Arial" w:cs="Arial"/>
          <w:sz w:val="22"/>
          <w:szCs w:val="22"/>
        </w:rPr>
        <w:t>Meeting dates for the upcoming year were shared with members.</w:t>
      </w:r>
    </w:p>
    <w:p w14:paraId="7D35889A" w14:textId="77777777" w:rsidR="002F3F09" w:rsidRDefault="00806B66">
      <w:pPr>
        <w:pStyle w:val="ListParagraph"/>
        <w:numPr>
          <w:ilvl w:val="0"/>
          <w:numId w:val="2"/>
        </w:numPr>
        <w:spacing w:after="80"/>
      </w:pPr>
      <w:r>
        <w:rPr>
          <w:rFonts w:ascii="Arial" w:eastAsia="Arial" w:hAnsi="Arial" w:cs="Arial"/>
          <w:b/>
          <w:bCs/>
          <w:sz w:val="22"/>
          <w:szCs w:val="22"/>
        </w:rPr>
        <w:t>Vice President’s Report — Link Tracey L. Rogers:</w:t>
      </w:r>
    </w:p>
    <w:p w14:paraId="7D35889B" w14:textId="77777777" w:rsidR="002F3F09" w:rsidRDefault="00806B66">
      <w:pPr>
        <w:pStyle w:val="ListParagraph"/>
        <w:numPr>
          <w:ilvl w:val="0"/>
          <w:numId w:val="2"/>
        </w:numPr>
        <w:spacing w:after="80"/>
      </w:pPr>
      <w:r>
        <w:rPr>
          <w:rFonts w:ascii="Arial" w:eastAsia="Arial" w:hAnsi="Arial" w:cs="Arial"/>
          <w:sz w:val="22"/>
          <w:szCs w:val="22"/>
        </w:rPr>
        <w:t>Mentor and mentee partnerships.</w:t>
      </w:r>
    </w:p>
    <w:p w14:paraId="7D35889C" w14:textId="77777777" w:rsidR="002F3F09" w:rsidRDefault="00806B66">
      <w:pPr>
        <w:pStyle w:val="ListParagraph"/>
        <w:numPr>
          <w:ilvl w:val="0"/>
          <w:numId w:val="2"/>
        </w:numPr>
        <w:spacing w:after="80"/>
      </w:pPr>
      <w:r>
        <w:rPr>
          <w:rFonts w:ascii="Arial" w:eastAsia="Arial" w:hAnsi="Arial" w:cs="Arial"/>
          <w:sz w:val="22"/>
          <w:szCs w:val="22"/>
        </w:rPr>
        <w:t>“Shadow Today, Lead Tomorrow” initiative.</w:t>
      </w:r>
    </w:p>
    <w:p w14:paraId="7D35889D" w14:textId="77777777" w:rsidR="002F3F09" w:rsidRDefault="00806B66">
      <w:pPr>
        <w:pStyle w:val="ListParagraph"/>
        <w:numPr>
          <w:ilvl w:val="0"/>
          <w:numId w:val="2"/>
        </w:numPr>
        <w:spacing w:after="80"/>
      </w:pPr>
      <w:r>
        <w:rPr>
          <w:rFonts w:ascii="Arial" w:eastAsia="Arial" w:hAnsi="Arial" w:cs="Arial"/>
          <w:sz w:val="22"/>
          <w:szCs w:val="22"/>
        </w:rPr>
        <w:t>Community needs assessment.</w:t>
      </w:r>
    </w:p>
    <w:p w14:paraId="7D35889E" w14:textId="77777777" w:rsidR="002F3F09" w:rsidRDefault="00806B66">
      <w:pPr>
        <w:pStyle w:val="ListParagraph"/>
        <w:numPr>
          <w:ilvl w:val="0"/>
          <w:numId w:val="2"/>
        </w:numPr>
        <w:spacing w:after="80"/>
      </w:pPr>
      <w:r>
        <w:rPr>
          <w:rFonts w:ascii="Arial" w:eastAsia="Arial" w:hAnsi="Arial" w:cs="Arial"/>
          <w:sz w:val="22"/>
          <w:szCs w:val="22"/>
        </w:rPr>
        <w:t>Areas of growth were discussed.</w:t>
      </w:r>
    </w:p>
    <w:p w14:paraId="7D35889F" w14:textId="77777777" w:rsidR="002F3F09" w:rsidRDefault="00806B66">
      <w:pPr>
        <w:spacing w:before="160" w:after="60"/>
      </w:pPr>
      <w:r>
        <w:rPr>
          <w:rFonts w:ascii="Arial" w:eastAsia="Arial" w:hAnsi="Arial" w:cs="Arial"/>
          <w:b/>
          <w:bCs/>
          <w:sz w:val="22"/>
          <w:szCs w:val="22"/>
          <w:u w:val="single"/>
        </w:rPr>
        <w:t>Recording &amp; Corresponding Secretary Reports</w:t>
      </w:r>
    </w:p>
    <w:p w14:paraId="7D3588A0" w14:textId="77777777" w:rsidR="002F3F09" w:rsidRDefault="00806B66">
      <w:pPr>
        <w:pStyle w:val="ListParagraph"/>
        <w:numPr>
          <w:ilvl w:val="0"/>
          <w:numId w:val="2"/>
        </w:numPr>
        <w:spacing w:after="80"/>
      </w:pPr>
      <w:r>
        <w:rPr>
          <w:rFonts w:ascii="Arial" w:eastAsia="Arial" w:hAnsi="Arial" w:cs="Arial"/>
          <w:sz w:val="22"/>
          <w:szCs w:val="22"/>
        </w:rPr>
        <w:t>Payment is needed for the post office box.</w:t>
      </w:r>
    </w:p>
    <w:p w14:paraId="7D3588A1" w14:textId="77777777" w:rsidR="002F3F09" w:rsidRDefault="00806B66">
      <w:pPr>
        <w:spacing w:before="160" w:after="60"/>
      </w:pPr>
      <w:r>
        <w:rPr>
          <w:rFonts w:ascii="Arial" w:eastAsia="Arial" w:hAnsi="Arial" w:cs="Arial"/>
          <w:b/>
          <w:bCs/>
          <w:sz w:val="22"/>
          <w:szCs w:val="22"/>
          <w:u w:val="single"/>
        </w:rPr>
        <w:t>Financial Report</w:t>
      </w:r>
    </w:p>
    <w:p w14:paraId="7D3588A2" w14:textId="77777777" w:rsidR="002F3F09" w:rsidRDefault="00806B66">
      <w:pPr>
        <w:pStyle w:val="ListParagraph"/>
        <w:numPr>
          <w:ilvl w:val="0"/>
          <w:numId w:val="2"/>
        </w:numPr>
        <w:spacing w:after="80"/>
      </w:pPr>
      <w:r>
        <w:rPr>
          <w:rFonts w:ascii="Arial" w:eastAsia="Arial" w:hAnsi="Arial" w:cs="Arial"/>
          <w:sz w:val="22"/>
          <w:szCs w:val="22"/>
        </w:rPr>
        <w:t>Scholarship payments are current and being paid to Link Elizabeth Clark Adams; the assessment of $494 is due August 31st.</w:t>
      </w:r>
    </w:p>
    <w:p w14:paraId="7D3588A3" w14:textId="77777777" w:rsidR="002F3F09" w:rsidRDefault="00806B66">
      <w:pPr>
        <w:pStyle w:val="ListParagraph"/>
        <w:numPr>
          <w:ilvl w:val="0"/>
          <w:numId w:val="2"/>
        </w:numPr>
        <w:spacing w:after="80"/>
      </w:pPr>
      <w:r>
        <w:rPr>
          <w:rFonts w:ascii="Arial" w:eastAsia="Arial" w:hAnsi="Arial" w:cs="Arial"/>
          <w:sz w:val="22"/>
          <w:szCs w:val="22"/>
        </w:rPr>
        <w:t>Shared funds received: $33.90.</w:t>
      </w:r>
    </w:p>
    <w:p w14:paraId="7D3588A4" w14:textId="77777777" w:rsidR="002F3F09" w:rsidRDefault="002F3F09">
      <w:pPr>
        <w:spacing w:after="60"/>
      </w:pPr>
    </w:p>
    <w:p w14:paraId="7D3588A5" w14:textId="77777777" w:rsidR="002F3F09" w:rsidRDefault="00806B66">
      <w:pPr>
        <w:pBdr>
          <w:bottom w:val="single" w:sz="6" w:space="1" w:color="2E7D32"/>
        </w:pBdr>
        <w:spacing w:before="200" w:after="80"/>
      </w:pPr>
      <w:r>
        <w:rPr>
          <w:rFonts w:ascii="Arial" w:eastAsia="Arial" w:hAnsi="Arial" w:cs="Arial"/>
          <w:b/>
          <w:bCs/>
          <w:color w:val="2E7D32"/>
          <w:sz w:val="24"/>
          <w:szCs w:val="24"/>
        </w:rPr>
        <w:t>STRATEGY, PROGRAMMING &amp; POLICY</w:t>
      </w:r>
    </w:p>
    <w:p w14:paraId="7D3588A6" w14:textId="77777777" w:rsidR="002F3F09" w:rsidRDefault="00806B66">
      <w:pPr>
        <w:pStyle w:val="ListParagraph"/>
        <w:numPr>
          <w:ilvl w:val="0"/>
          <w:numId w:val="2"/>
        </w:numPr>
        <w:spacing w:after="80"/>
      </w:pPr>
      <w:r>
        <w:rPr>
          <w:rFonts w:ascii="Arial" w:eastAsia="Arial" w:hAnsi="Arial" w:cs="Arial"/>
          <w:b/>
          <w:bCs/>
          <w:sz w:val="22"/>
          <w:szCs w:val="22"/>
        </w:rPr>
        <w:lastRenderedPageBreak/>
        <w:t xml:space="preserve">Strategic Planning Update — Link Judy Lynn Smith: </w:t>
      </w:r>
      <w:r>
        <w:rPr>
          <w:rFonts w:ascii="Arial" w:eastAsia="Arial" w:hAnsi="Arial" w:cs="Arial"/>
          <w:sz w:val="22"/>
          <w:szCs w:val="22"/>
        </w:rPr>
        <w:t>Chapter Retreat on September 12, 2026. Topics to include: FY27 terminology, umbrella program discussions, fireside chat on finances. Madam Eastern Area Director will attend.</w:t>
      </w:r>
    </w:p>
    <w:p w14:paraId="7D3588A7" w14:textId="77777777" w:rsidR="002F3F09" w:rsidRDefault="00806B66">
      <w:pPr>
        <w:pStyle w:val="ListParagraph"/>
        <w:numPr>
          <w:ilvl w:val="0"/>
          <w:numId w:val="2"/>
        </w:numPr>
        <w:spacing w:after="80"/>
      </w:pPr>
      <w:r>
        <w:rPr>
          <w:rFonts w:ascii="Arial" w:eastAsia="Arial" w:hAnsi="Arial" w:cs="Arial"/>
          <w:b/>
          <w:bCs/>
          <w:sz w:val="22"/>
          <w:szCs w:val="22"/>
        </w:rPr>
        <w:t xml:space="preserve">Programming Update: </w:t>
      </w:r>
      <w:r>
        <w:rPr>
          <w:rFonts w:ascii="Arial" w:eastAsia="Arial" w:hAnsi="Arial" w:cs="Arial"/>
          <w:sz w:val="22"/>
          <w:szCs w:val="22"/>
        </w:rPr>
        <w:t>No report was provided.</w:t>
      </w:r>
    </w:p>
    <w:p w14:paraId="7D3588A8" w14:textId="77777777" w:rsidR="002F3F09" w:rsidRDefault="00806B66">
      <w:pPr>
        <w:pStyle w:val="ListParagraph"/>
        <w:numPr>
          <w:ilvl w:val="0"/>
          <w:numId w:val="2"/>
        </w:numPr>
        <w:spacing w:after="80"/>
      </w:pPr>
      <w:r>
        <w:rPr>
          <w:rFonts w:ascii="Arial" w:eastAsia="Arial" w:hAnsi="Arial" w:cs="Arial"/>
          <w:b/>
          <w:bCs/>
          <w:sz w:val="22"/>
          <w:szCs w:val="22"/>
        </w:rPr>
        <w:t xml:space="preserve">Parliamentarian Update: </w:t>
      </w:r>
      <w:r>
        <w:rPr>
          <w:rFonts w:ascii="Arial" w:eastAsia="Arial" w:hAnsi="Arial" w:cs="Arial"/>
          <w:sz w:val="22"/>
          <w:szCs w:val="22"/>
        </w:rPr>
        <w:t>Link Vivian Moore Lawyer will provide an update from National regarding the new bylaws.</w:t>
      </w:r>
    </w:p>
    <w:p w14:paraId="7D3588A9" w14:textId="77777777" w:rsidR="002F3F09" w:rsidRDefault="002F3F09">
      <w:pPr>
        <w:spacing w:after="60"/>
      </w:pPr>
    </w:p>
    <w:p w14:paraId="7D3588AA" w14:textId="77777777" w:rsidR="002F3F09" w:rsidRDefault="00806B66">
      <w:pPr>
        <w:pBdr>
          <w:bottom w:val="single" w:sz="6" w:space="1" w:color="2E7D32"/>
        </w:pBdr>
        <w:spacing w:before="200" w:after="80"/>
      </w:pPr>
      <w:r>
        <w:rPr>
          <w:rFonts w:ascii="Arial" w:eastAsia="Arial" w:hAnsi="Arial" w:cs="Arial"/>
          <w:b/>
          <w:bCs/>
          <w:color w:val="2E7D32"/>
          <w:sz w:val="24"/>
          <w:szCs w:val="24"/>
        </w:rPr>
        <w:t>COMMITTEE UPDATES</w:t>
      </w:r>
    </w:p>
    <w:p w14:paraId="7D3588AB" w14:textId="77777777" w:rsidR="002F3F09" w:rsidRDefault="00806B66">
      <w:pPr>
        <w:pStyle w:val="ListParagraph"/>
        <w:numPr>
          <w:ilvl w:val="0"/>
          <w:numId w:val="2"/>
        </w:numPr>
        <w:spacing w:after="80"/>
      </w:pPr>
      <w:r>
        <w:rPr>
          <w:rFonts w:ascii="Arial" w:eastAsia="Arial" w:hAnsi="Arial" w:cs="Arial"/>
          <w:b/>
          <w:bCs/>
          <w:sz w:val="22"/>
          <w:szCs w:val="22"/>
        </w:rPr>
        <w:t xml:space="preserve">Fundraising: </w:t>
      </w:r>
      <w:r>
        <w:rPr>
          <w:rFonts w:ascii="Arial" w:eastAsia="Arial" w:hAnsi="Arial" w:cs="Arial"/>
          <w:sz w:val="22"/>
          <w:szCs w:val="22"/>
        </w:rPr>
        <w:t>Two fundraising initiatives were approved: Direct Ask and Tribute to Seniors 80+.</w:t>
      </w:r>
    </w:p>
    <w:p w14:paraId="7D3588AC" w14:textId="77777777" w:rsidR="002F3F09" w:rsidRDefault="00806B66">
      <w:pPr>
        <w:pStyle w:val="ListParagraph"/>
        <w:numPr>
          <w:ilvl w:val="0"/>
          <w:numId w:val="2"/>
        </w:numPr>
        <w:spacing w:after="80"/>
      </w:pPr>
      <w:r>
        <w:rPr>
          <w:rFonts w:ascii="Arial" w:eastAsia="Arial" w:hAnsi="Arial" w:cs="Arial"/>
          <w:b/>
          <w:bCs/>
          <w:sz w:val="22"/>
          <w:szCs w:val="22"/>
        </w:rPr>
        <w:t xml:space="preserve">Scholarship: </w:t>
      </w:r>
      <w:r>
        <w:rPr>
          <w:rFonts w:ascii="Arial" w:eastAsia="Arial" w:hAnsi="Arial" w:cs="Arial"/>
          <w:sz w:val="22"/>
          <w:szCs w:val="22"/>
        </w:rPr>
        <w:t>No report was provided. Scholarship checks are being sent.</w:t>
      </w:r>
    </w:p>
    <w:p w14:paraId="7D3588AD" w14:textId="77777777" w:rsidR="002F3F09" w:rsidRDefault="002F3F09">
      <w:pPr>
        <w:spacing w:after="60"/>
      </w:pPr>
    </w:p>
    <w:p w14:paraId="7D3588AE" w14:textId="77777777" w:rsidR="002F3F09" w:rsidRDefault="00806B66">
      <w:pPr>
        <w:pBdr>
          <w:bottom w:val="single" w:sz="6" w:space="1" w:color="2E7D32"/>
        </w:pBdr>
        <w:spacing w:before="200" w:after="80"/>
      </w:pPr>
      <w:r>
        <w:rPr>
          <w:rFonts w:ascii="Arial" w:eastAsia="Arial" w:hAnsi="Arial" w:cs="Arial"/>
          <w:b/>
          <w:bCs/>
          <w:color w:val="2E7D32"/>
          <w:sz w:val="24"/>
          <w:szCs w:val="24"/>
        </w:rPr>
        <w:t>FACETS</w:t>
      </w:r>
    </w:p>
    <w:p w14:paraId="7D3588AF" w14:textId="77777777" w:rsidR="002F3F09" w:rsidRDefault="00806B66">
      <w:pPr>
        <w:pStyle w:val="ListParagraph"/>
        <w:numPr>
          <w:ilvl w:val="0"/>
          <w:numId w:val="2"/>
        </w:numPr>
        <w:spacing w:after="80"/>
      </w:pPr>
      <w:r>
        <w:rPr>
          <w:rFonts w:ascii="Arial" w:eastAsia="Arial" w:hAnsi="Arial" w:cs="Arial"/>
          <w:b/>
          <w:bCs/>
          <w:sz w:val="22"/>
          <w:szCs w:val="22"/>
        </w:rPr>
        <w:t xml:space="preserve">Health &amp; Human Services (HHS): </w:t>
      </w:r>
      <w:r>
        <w:rPr>
          <w:rFonts w:ascii="Arial" w:eastAsia="Arial" w:hAnsi="Arial" w:cs="Arial"/>
          <w:sz w:val="22"/>
          <w:szCs w:val="22"/>
        </w:rPr>
        <w:t>September 26: ASPF Walk event.</w:t>
      </w:r>
    </w:p>
    <w:p w14:paraId="7D3588B0" w14:textId="77777777" w:rsidR="002F3F09" w:rsidRDefault="00806B66">
      <w:pPr>
        <w:pStyle w:val="ListParagraph"/>
        <w:numPr>
          <w:ilvl w:val="0"/>
          <w:numId w:val="2"/>
        </w:numPr>
        <w:spacing w:after="80"/>
      </w:pPr>
      <w:r>
        <w:rPr>
          <w:rFonts w:ascii="Arial" w:eastAsia="Arial" w:hAnsi="Arial" w:cs="Arial"/>
          <w:b/>
          <w:bCs/>
          <w:sz w:val="22"/>
          <w:szCs w:val="22"/>
        </w:rPr>
        <w:t xml:space="preserve">International Trends &amp; Services (ITS) — Link Abbie Diane Martin: </w:t>
      </w:r>
      <w:r>
        <w:rPr>
          <w:rFonts w:ascii="Arial" w:eastAsia="Arial" w:hAnsi="Arial" w:cs="Arial"/>
          <w:sz w:val="22"/>
          <w:szCs w:val="22"/>
        </w:rPr>
        <w:t>“Fuel the Dragon” event.</w:t>
      </w:r>
    </w:p>
    <w:p w14:paraId="7D3588B1" w14:textId="77777777" w:rsidR="002F3F09" w:rsidRDefault="00806B66">
      <w:pPr>
        <w:pStyle w:val="ListParagraph"/>
        <w:numPr>
          <w:ilvl w:val="0"/>
          <w:numId w:val="2"/>
        </w:numPr>
        <w:spacing w:after="80"/>
      </w:pPr>
      <w:r>
        <w:rPr>
          <w:rFonts w:ascii="Arial" w:eastAsia="Arial" w:hAnsi="Arial" w:cs="Arial"/>
          <w:b/>
          <w:bCs/>
          <w:sz w:val="22"/>
          <w:szCs w:val="22"/>
        </w:rPr>
        <w:t xml:space="preserve">National Trends &amp; Services (NTS) — Link Rochelle Michaux-Conway: </w:t>
      </w:r>
      <w:r>
        <w:rPr>
          <w:rFonts w:ascii="Arial" w:eastAsia="Arial" w:hAnsi="Arial" w:cs="Arial"/>
          <w:sz w:val="22"/>
          <w:szCs w:val="22"/>
        </w:rPr>
        <w:t>Literacy and financial education initiatives. Grassroots Crisis Intervention. Lift Up the Vote at Ubiquitous, the 23rd through 25th.</w:t>
      </w:r>
    </w:p>
    <w:p w14:paraId="7D3588B2" w14:textId="77777777" w:rsidR="002F3F09" w:rsidRDefault="00806B66">
      <w:pPr>
        <w:pStyle w:val="ListParagraph"/>
        <w:numPr>
          <w:ilvl w:val="0"/>
          <w:numId w:val="2"/>
        </w:numPr>
        <w:spacing w:after="80"/>
      </w:pPr>
      <w:r>
        <w:rPr>
          <w:rFonts w:ascii="Arial" w:eastAsia="Arial" w:hAnsi="Arial" w:cs="Arial"/>
          <w:b/>
          <w:bCs/>
          <w:sz w:val="22"/>
          <w:szCs w:val="22"/>
        </w:rPr>
        <w:t xml:space="preserve">Additional Programming Notes: </w:t>
      </w:r>
      <w:r>
        <w:rPr>
          <w:rFonts w:ascii="Arial" w:eastAsia="Arial" w:hAnsi="Arial" w:cs="Arial"/>
          <w:sz w:val="22"/>
          <w:szCs w:val="22"/>
        </w:rPr>
        <w:t>Three churches in September. Workforce development. Grassroots: Board of Directors. Crisis and shutdown by the national government — Howard County will fund.</w:t>
      </w:r>
    </w:p>
    <w:p w14:paraId="7D3588B3" w14:textId="77777777" w:rsidR="002F3F09" w:rsidRDefault="00806B66">
      <w:pPr>
        <w:pStyle w:val="ListParagraph"/>
        <w:numPr>
          <w:ilvl w:val="0"/>
          <w:numId w:val="2"/>
        </w:numPr>
        <w:spacing w:after="80"/>
      </w:pPr>
      <w:r>
        <w:rPr>
          <w:rFonts w:ascii="Arial" w:eastAsia="Arial" w:hAnsi="Arial" w:cs="Arial"/>
          <w:b/>
          <w:bCs/>
          <w:sz w:val="22"/>
          <w:szCs w:val="22"/>
        </w:rPr>
        <w:t xml:space="preserve">Services to Youth (STY) — Link Raven Hill: </w:t>
      </w:r>
      <w:r>
        <w:rPr>
          <w:rFonts w:ascii="Arial" w:eastAsia="Arial" w:hAnsi="Arial" w:cs="Arial"/>
          <w:sz w:val="22"/>
          <w:szCs w:val="22"/>
        </w:rPr>
        <w:t>Masonville Cove Wild Cove Center. Two sessions planned. iPad gifts provided and a proclamation from Governor Moore.</w:t>
      </w:r>
    </w:p>
    <w:p w14:paraId="7D3588B4" w14:textId="77777777" w:rsidR="002F3F09" w:rsidRDefault="00806B66">
      <w:pPr>
        <w:pStyle w:val="ListParagraph"/>
        <w:numPr>
          <w:ilvl w:val="0"/>
          <w:numId w:val="2"/>
        </w:numPr>
        <w:spacing w:after="80"/>
      </w:pPr>
      <w:r>
        <w:rPr>
          <w:rFonts w:ascii="Arial" w:eastAsia="Arial" w:hAnsi="Arial" w:cs="Arial"/>
          <w:b/>
          <w:bCs/>
          <w:sz w:val="22"/>
          <w:szCs w:val="22"/>
        </w:rPr>
        <w:t xml:space="preserve">Arts — Link Lisa G. Cooper-Lucas: </w:t>
      </w:r>
      <w:r>
        <w:rPr>
          <w:rFonts w:ascii="Arial" w:eastAsia="Arial" w:hAnsi="Arial" w:cs="Arial"/>
          <w:sz w:val="22"/>
          <w:szCs w:val="22"/>
        </w:rPr>
        <w:t>Suggested opportunities include a music concert, film festival, and book reading.</w:t>
      </w:r>
    </w:p>
    <w:p w14:paraId="7D3588B5" w14:textId="77777777" w:rsidR="002F3F09" w:rsidRDefault="002F3F09">
      <w:pPr>
        <w:spacing w:after="60"/>
      </w:pPr>
    </w:p>
    <w:p w14:paraId="7D3588B6" w14:textId="77777777" w:rsidR="002F3F09" w:rsidRDefault="00806B66">
      <w:pPr>
        <w:pBdr>
          <w:bottom w:val="single" w:sz="6" w:space="1" w:color="2E7D32"/>
        </w:pBdr>
        <w:spacing w:before="200" w:after="80"/>
      </w:pPr>
      <w:r>
        <w:rPr>
          <w:rFonts w:ascii="Arial" w:eastAsia="Arial" w:hAnsi="Arial" w:cs="Arial"/>
          <w:b/>
          <w:bCs/>
          <w:color w:val="2E7D32"/>
          <w:sz w:val="24"/>
          <w:szCs w:val="24"/>
        </w:rPr>
        <w:t>CIRCLE OF FRIENDSHIP ACTIVITIES</w:t>
      </w:r>
    </w:p>
    <w:p w14:paraId="7D3588B7" w14:textId="77777777" w:rsidR="002F3F09" w:rsidRDefault="00806B66">
      <w:pPr>
        <w:pStyle w:val="ListParagraph"/>
        <w:numPr>
          <w:ilvl w:val="0"/>
          <w:numId w:val="2"/>
        </w:numPr>
        <w:spacing w:after="80"/>
      </w:pPr>
      <w:r>
        <w:rPr>
          <w:rFonts w:ascii="Arial" w:eastAsia="Arial" w:hAnsi="Arial" w:cs="Arial"/>
          <w:sz w:val="22"/>
          <w:szCs w:val="22"/>
        </w:rPr>
        <w:t>Book exchange.</w:t>
      </w:r>
    </w:p>
    <w:p w14:paraId="7D3588B8" w14:textId="77777777" w:rsidR="002F3F09" w:rsidRDefault="00806B66">
      <w:pPr>
        <w:pStyle w:val="ListParagraph"/>
        <w:numPr>
          <w:ilvl w:val="0"/>
          <w:numId w:val="2"/>
        </w:numPr>
        <w:spacing w:after="80"/>
      </w:pPr>
      <w:r>
        <w:rPr>
          <w:rFonts w:ascii="Arial" w:eastAsia="Arial" w:hAnsi="Arial" w:cs="Arial"/>
          <w:sz w:val="22"/>
          <w:szCs w:val="22"/>
        </w:rPr>
        <w:t>Museum field trip.</w:t>
      </w:r>
    </w:p>
    <w:p w14:paraId="7D3588B9" w14:textId="77777777" w:rsidR="002F3F09" w:rsidRDefault="00806B66">
      <w:pPr>
        <w:pStyle w:val="ListParagraph"/>
        <w:numPr>
          <w:ilvl w:val="0"/>
          <w:numId w:val="2"/>
        </w:numPr>
        <w:spacing w:after="80"/>
      </w:pPr>
      <w:r>
        <w:rPr>
          <w:rFonts w:ascii="Arial" w:eastAsia="Arial" w:hAnsi="Arial" w:cs="Arial"/>
          <w:sz w:val="22"/>
          <w:szCs w:val="22"/>
        </w:rPr>
        <w:t>White Rose Scholarship at an upcoming Sunday event.</w:t>
      </w:r>
    </w:p>
    <w:p w14:paraId="7D3588BA" w14:textId="77777777" w:rsidR="002F3F09" w:rsidRDefault="002F3F09">
      <w:pPr>
        <w:spacing w:after="60"/>
      </w:pPr>
    </w:p>
    <w:p w14:paraId="7D3588BB" w14:textId="77777777" w:rsidR="002F3F09" w:rsidRDefault="00806B66">
      <w:pPr>
        <w:pBdr>
          <w:bottom w:val="single" w:sz="6" w:space="1" w:color="2E7D32"/>
        </w:pBdr>
        <w:spacing w:before="200" w:after="80"/>
      </w:pPr>
      <w:r>
        <w:rPr>
          <w:rFonts w:ascii="Arial" w:eastAsia="Arial" w:hAnsi="Arial" w:cs="Arial"/>
          <w:b/>
          <w:bCs/>
          <w:color w:val="2E7D32"/>
          <w:sz w:val="24"/>
          <w:szCs w:val="24"/>
        </w:rPr>
        <w:t>MEMBER UPDATES</w:t>
      </w:r>
    </w:p>
    <w:p w14:paraId="7D3588BC" w14:textId="77777777" w:rsidR="002F3F09" w:rsidRDefault="00806B66">
      <w:pPr>
        <w:pStyle w:val="ListParagraph"/>
        <w:numPr>
          <w:ilvl w:val="0"/>
          <w:numId w:val="2"/>
        </w:numPr>
        <w:spacing w:after="80"/>
      </w:pPr>
      <w:r>
        <w:rPr>
          <w:rFonts w:ascii="Arial" w:eastAsia="Arial" w:hAnsi="Arial" w:cs="Arial"/>
          <w:sz w:val="22"/>
          <w:szCs w:val="22"/>
        </w:rPr>
        <w:t>Link Alice Gail Pollard Clark’s sister passed away. Please keep her in your thoughts.</w:t>
      </w:r>
    </w:p>
    <w:p w14:paraId="7D3588BD" w14:textId="77777777" w:rsidR="002F3F09" w:rsidRDefault="00806B66">
      <w:pPr>
        <w:pStyle w:val="ListParagraph"/>
        <w:numPr>
          <w:ilvl w:val="0"/>
          <w:numId w:val="2"/>
        </w:numPr>
        <w:spacing w:after="80"/>
      </w:pPr>
      <w:r>
        <w:rPr>
          <w:rFonts w:ascii="Arial" w:eastAsia="Arial" w:hAnsi="Arial" w:cs="Arial"/>
          <w:sz w:val="22"/>
          <w:szCs w:val="22"/>
        </w:rPr>
        <w:t>Link Valerie Mattison Brown recently had knee surgery.</w:t>
      </w:r>
    </w:p>
    <w:p w14:paraId="7D3588BE" w14:textId="77777777" w:rsidR="002F3F09" w:rsidRDefault="002F3F09">
      <w:pPr>
        <w:spacing w:after="60"/>
      </w:pPr>
    </w:p>
    <w:p w14:paraId="7D3588BF" w14:textId="77777777" w:rsidR="002F3F09" w:rsidRDefault="00806B66">
      <w:pPr>
        <w:spacing w:after="200"/>
      </w:pPr>
      <w:r>
        <w:rPr>
          <w:rFonts w:ascii="Arial" w:eastAsia="Arial" w:hAnsi="Arial" w:cs="Arial"/>
          <w:sz w:val="22"/>
          <w:szCs w:val="22"/>
        </w:rPr>
        <w:t>The meeting was adjourned at 9:22 PM.</w:t>
      </w:r>
    </w:p>
    <w:p w14:paraId="7D3588C0" w14:textId="77777777" w:rsidR="002F3F09" w:rsidRDefault="002F3F09">
      <w:pPr>
        <w:spacing w:after="60"/>
      </w:pPr>
    </w:p>
    <w:p w14:paraId="7D3588C1" w14:textId="77777777" w:rsidR="002F3F09" w:rsidRDefault="00806B66">
      <w:pPr>
        <w:spacing w:before="160" w:after="60"/>
      </w:pPr>
      <w:r>
        <w:rPr>
          <w:rFonts w:ascii="Arial" w:eastAsia="Arial" w:hAnsi="Arial" w:cs="Arial"/>
          <w:b/>
          <w:bCs/>
          <w:sz w:val="22"/>
          <w:szCs w:val="22"/>
          <w:u w:val="single"/>
        </w:rPr>
        <w:t>Attendees</w:t>
      </w:r>
    </w:p>
    <w:p w14:paraId="7D3588C6" w14:textId="64CE7ED6" w:rsidR="002F3F09" w:rsidRDefault="00757B46">
      <w:pPr>
        <w:spacing w:after="80"/>
      </w:pPr>
      <w:r>
        <w:rPr>
          <w:rFonts w:ascii="Arial" w:eastAsia="Arial" w:hAnsi="Arial" w:cs="Arial"/>
          <w:sz w:val="22"/>
          <w:szCs w:val="22"/>
        </w:rPr>
        <w:t>TBD</w:t>
      </w:r>
    </w:p>
    <w:sectPr w:rsidR="002F3F09">
      <w:pgSz w:w="12240" w:h="15840"/>
      <w:pgMar w:top="1080" w:right="1080" w:bottom="1080" w:left="108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C25E5"/>
    <w:multiLevelType w:val="hybridMultilevel"/>
    <w:tmpl w:val="DBE8F09E"/>
    <w:lvl w:ilvl="0" w:tplc="6F5C8208">
      <w:start w:val="1"/>
      <w:numFmt w:val="bullet"/>
      <w:lvlText w:val="•"/>
      <w:lvlJc w:val="left"/>
      <w:pPr>
        <w:ind w:left="720" w:hanging="360"/>
      </w:pPr>
    </w:lvl>
    <w:lvl w:ilvl="1" w:tplc="DFB83CAE">
      <w:numFmt w:val="decimal"/>
      <w:lvlText w:val=""/>
      <w:lvlJc w:val="left"/>
    </w:lvl>
    <w:lvl w:ilvl="2" w:tplc="616E185E">
      <w:numFmt w:val="decimal"/>
      <w:lvlText w:val=""/>
      <w:lvlJc w:val="left"/>
    </w:lvl>
    <w:lvl w:ilvl="3" w:tplc="2F4E541E">
      <w:numFmt w:val="decimal"/>
      <w:lvlText w:val=""/>
      <w:lvlJc w:val="left"/>
    </w:lvl>
    <w:lvl w:ilvl="4" w:tplc="6802753A">
      <w:numFmt w:val="decimal"/>
      <w:lvlText w:val=""/>
      <w:lvlJc w:val="left"/>
    </w:lvl>
    <w:lvl w:ilvl="5" w:tplc="BC30098E">
      <w:numFmt w:val="decimal"/>
      <w:lvlText w:val=""/>
      <w:lvlJc w:val="left"/>
    </w:lvl>
    <w:lvl w:ilvl="6" w:tplc="01ECF908">
      <w:numFmt w:val="decimal"/>
      <w:lvlText w:val=""/>
      <w:lvlJc w:val="left"/>
    </w:lvl>
    <w:lvl w:ilvl="7" w:tplc="4EF68674">
      <w:numFmt w:val="decimal"/>
      <w:lvlText w:val=""/>
      <w:lvlJc w:val="left"/>
    </w:lvl>
    <w:lvl w:ilvl="8" w:tplc="71A69228">
      <w:numFmt w:val="decimal"/>
      <w:lvlText w:val=""/>
      <w:lvlJc w:val="left"/>
    </w:lvl>
  </w:abstractNum>
  <w:abstractNum w:abstractNumId="1" w15:restartNumberingAfterBreak="0">
    <w:nsid w:val="09C21864"/>
    <w:multiLevelType w:val="hybridMultilevel"/>
    <w:tmpl w:val="C3067790"/>
    <w:lvl w:ilvl="0" w:tplc="60D8AE5C">
      <w:start w:val="1"/>
      <w:numFmt w:val="bullet"/>
      <w:lvlText w:val="●"/>
      <w:lvlJc w:val="left"/>
      <w:pPr>
        <w:ind w:left="720" w:hanging="360"/>
      </w:pPr>
    </w:lvl>
    <w:lvl w:ilvl="1" w:tplc="9E34DF7A">
      <w:start w:val="1"/>
      <w:numFmt w:val="bullet"/>
      <w:lvlText w:val="○"/>
      <w:lvlJc w:val="left"/>
      <w:pPr>
        <w:ind w:left="1440" w:hanging="360"/>
      </w:pPr>
    </w:lvl>
    <w:lvl w:ilvl="2" w:tplc="EE1067C4">
      <w:start w:val="1"/>
      <w:numFmt w:val="bullet"/>
      <w:lvlText w:val="■"/>
      <w:lvlJc w:val="left"/>
      <w:pPr>
        <w:ind w:left="2160" w:hanging="360"/>
      </w:pPr>
    </w:lvl>
    <w:lvl w:ilvl="3" w:tplc="42B6CEF4">
      <w:start w:val="1"/>
      <w:numFmt w:val="bullet"/>
      <w:lvlText w:val="●"/>
      <w:lvlJc w:val="left"/>
      <w:pPr>
        <w:ind w:left="2880" w:hanging="360"/>
      </w:pPr>
    </w:lvl>
    <w:lvl w:ilvl="4" w:tplc="F5742A08">
      <w:start w:val="1"/>
      <w:numFmt w:val="bullet"/>
      <w:lvlText w:val="○"/>
      <w:lvlJc w:val="left"/>
      <w:pPr>
        <w:ind w:left="3600" w:hanging="360"/>
      </w:pPr>
    </w:lvl>
    <w:lvl w:ilvl="5" w:tplc="F2449E90">
      <w:start w:val="1"/>
      <w:numFmt w:val="bullet"/>
      <w:lvlText w:val="■"/>
      <w:lvlJc w:val="left"/>
      <w:pPr>
        <w:ind w:left="4320" w:hanging="360"/>
      </w:pPr>
    </w:lvl>
    <w:lvl w:ilvl="6" w:tplc="81C251DA">
      <w:start w:val="1"/>
      <w:numFmt w:val="bullet"/>
      <w:lvlText w:val="●"/>
      <w:lvlJc w:val="left"/>
      <w:pPr>
        <w:ind w:left="5040" w:hanging="360"/>
      </w:pPr>
    </w:lvl>
    <w:lvl w:ilvl="7" w:tplc="9F20FABC">
      <w:start w:val="1"/>
      <w:numFmt w:val="bullet"/>
      <w:lvlText w:val="●"/>
      <w:lvlJc w:val="left"/>
      <w:pPr>
        <w:ind w:left="5760" w:hanging="360"/>
      </w:pPr>
    </w:lvl>
    <w:lvl w:ilvl="8" w:tplc="A77E16BC">
      <w:start w:val="1"/>
      <w:numFmt w:val="bullet"/>
      <w:lvlText w:val="●"/>
      <w:lvlJc w:val="left"/>
      <w:pPr>
        <w:ind w:left="6480" w:hanging="360"/>
      </w:pPr>
    </w:lvl>
  </w:abstractNum>
  <w:num w:numId="1" w16cid:durableId="1410886015">
    <w:abstractNumId w:val="1"/>
    <w:lvlOverride w:ilvl="0">
      <w:startOverride w:val="1"/>
    </w:lvlOverride>
  </w:num>
  <w:num w:numId="2" w16cid:durableId="154679699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3F09"/>
    <w:rsid w:val="002F3F09"/>
    <w:rsid w:val="00757B46"/>
    <w:rsid w:val="00806B66"/>
    <w:rsid w:val="00B323FA"/>
    <w:rsid w:val="00B542F8"/>
    <w:rsid w:val="00D17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358883"/>
  <w15:docId w15:val="{8533E00C-94E1-4909-9904-13A1B9A9A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531</Words>
  <Characters>3031</Characters>
  <Application>Microsoft Office Word</Application>
  <DocSecurity>0</DocSecurity>
  <Lines>25</Lines>
  <Paragraphs>7</Paragraphs>
  <ScaleCrop>false</ScaleCrop>
  <Company/>
  <LinksUpToDate>false</LinksUpToDate>
  <CharactersWithSpaces>3555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Chinyere Watson</cp:lastModifiedBy>
  <cp:revision>3</cp:revision>
  <dcterms:created xsi:type="dcterms:W3CDTF">2026-09-01T18:00:00Z</dcterms:created>
  <dcterms:modified xsi:type="dcterms:W3CDTF">2026-09-23T17:04:00Z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4f3c13f8-e9a6-4a03-b549-7af843797464</vt:lpwstr>
  </property>
</Properties>
</file>