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BD2FB" w14:textId="77777777" w:rsidR="00201E49" w:rsidRPr="00105B99" w:rsidRDefault="00201E49">
      <w:pPr>
        <w:widowControl w:val="0"/>
        <w:pBdr>
          <w:top w:val="nil"/>
          <w:left w:val="nil"/>
          <w:bottom w:val="nil"/>
          <w:right w:val="nil"/>
          <w:between w:val="nil"/>
        </w:pBdr>
        <w:spacing w:after="0" w:line="276" w:lineRule="auto"/>
      </w:pPr>
    </w:p>
    <w:p w14:paraId="7C29B70E" w14:textId="77777777" w:rsidR="00201E49" w:rsidRPr="00105B99" w:rsidRDefault="00000000">
      <w:pPr>
        <w:spacing w:after="140"/>
        <w:jc w:val="center"/>
        <w:rPr>
          <w:rFonts w:ascii="Times New Roman" w:eastAsia="Times New Roman" w:hAnsi="Times New Roman" w:cs="Times New Roman"/>
          <w:b/>
          <w:bCs/>
          <w:sz w:val="24"/>
          <w:szCs w:val="24"/>
        </w:rPr>
      </w:pPr>
      <w:bookmarkStart w:id="0" w:name="_heading=h.v095o8eqb7da" w:colFirst="0" w:colLast="0"/>
      <w:bookmarkEnd w:id="0"/>
      <w:r w:rsidRPr="00105B99">
        <w:rPr>
          <w:rFonts w:ascii="Times New Roman" w:eastAsia="Times New Roman" w:hAnsi="Times New Roman" w:cs="Times New Roman"/>
          <w:b/>
          <w:bCs/>
          <w:sz w:val="24"/>
          <w:szCs w:val="24"/>
        </w:rPr>
        <w:t>ADDENDUM TO ARGUS VERIFY SERVICE AGREEMENT</w:t>
      </w:r>
    </w:p>
    <w:p w14:paraId="6760860D" w14:textId="77777777" w:rsidR="00201E49" w:rsidRPr="00105B99" w:rsidRDefault="00000000">
      <w:pP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 xml:space="preserve">This Addendum (“Addendum”) supplements the Argus Verify Service Agreement (“Agreement”) between Argus Verify (“Company”) and the undersigned client (“Client”). The executed Agreement is hereby amended to include this Addendum to Argus Verify Service Agreement. Except for the language expressly provided in this Addendum, </w:t>
      </w:r>
      <w:proofErr w:type="gramStart"/>
      <w:r w:rsidRPr="00105B99">
        <w:rPr>
          <w:rFonts w:ascii="Times New Roman" w:eastAsia="Times New Roman" w:hAnsi="Times New Roman" w:cs="Times New Roman"/>
          <w:sz w:val="24"/>
          <w:szCs w:val="24"/>
        </w:rPr>
        <w:t>all of</w:t>
      </w:r>
      <w:proofErr w:type="gramEnd"/>
      <w:r w:rsidRPr="00105B99">
        <w:rPr>
          <w:rFonts w:ascii="Times New Roman" w:eastAsia="Times New Roman" w:hAnsi="Times New Roman" w:cs="Times New Roman"/>
          <w:sz w:val="24"/>
          <w:szCs w:val="24"/>
        </w:rPr>
        <w:t xml:space="preserve"> the terms and conditions of the Agreement remain unchanged and in full force and effect.</w:t>
      </w:r>
    </w:p>
    <w:p w14:paraId="7D038533" w14:textId="77777777" w:rsidR="00201E49" w:rsidRPr="00105B99" w:rsidRDefault="00201E49">
      <w:pPr>
        <w:spacing w:after="0" w:line="240" w:lineRule="auto"/>
        <w:rPr>
          <w:rFonts w:ascii="Times New Roman" w:eastAsia="Times New Roman" w:hAnsi="Times New Roman" w:cs="Times New Roman"/>
          <w:sz w:val="24"/>
          <w:szCs w:val="24"/>
        </w:rPr>
      </w:pPr>
    </w:p>
    <w:p w14:paraId="0B19E5A0"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 xml:space="preserve">Company may use a variety of methods to obtain verification information, including but not limited </w:t>
      </w:r>
      <w:proofErr w:type="gramStart"/>
      <w:r w:rsidRPr="00105B99">
        <w:rPr>
          <w:rFonts w:ascii="Times New Roman" w:eastAsia="Times New Roman" w:hAnsi="Times New Roman" w:cs="Times New Roman"/>
          <w:sz w:val="24"/>
          <w:szCs w:val="24"/>
        </w:rPr>
        <w:t>to:</w:t>
      </w:r>
      <w:proofErr w:type="gramEnd"/>
      <w:r w:rsidRPr="00105B99">
        <w:rPr>
          <w:rFonts w:ascii="Times New Roman" w:eastAsia="Times New Roman" w:hAnsi="Times New Roman" w:cs="Times New Roman"/>
          <w:sz w:val="24"/>
          <w:szCs w:val="24"/>
        </w:rPr>
        <w:t xml:space="preserve"> phone calls, email, text message, fax, web forms, third-party verification platforms, and other reasonable means necessary to complete the verification</w:t>
      </w:r>
      <w:r w:rsidRPr="00105B99">
        <w:rPr>
          <w:rFonts w:ascii="Times New Roman" w:eastAsia="Times New Roman" w:hAnsi="Times New Roman" w:cs="Times New Roman"/>
          <w:i/>
          <w:iCs/>
          <w:sz w:val="24"/>
          <w:szCs w:val="24"/>
        </w:rPr>
        <w:t>.</w:t>
      </w:r>
    </w:p>
    <w:p w14:paraId="7B8AD468"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shall communicate to Client the anticipated timeframe for completion of each verification request and notify Client of any delays or issues that may impact timely completion.</w:t>
      </w:r>
    </w:p>
    <w:p w14:paraId="18039D35"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shall maintain reasonable procedures to assure maximum possible accuracy when obtaining, recording, and reporting verification information.</w:t>
      </w:r>
    </w:p>
    <w:p w14:paraId="434DD447" w14:textId="553C542B" w:rsidR="00615A2A" w:rsidRPr="00105B99" w:rsidRDefault="00615A2A" w:rsidP="00615A2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 xml:space="preserve">Company shall employ reasonable procedures to confirm the identity of the subject of each verification, which may include but are not limited </w:t>
      </w:r>
      <w:proofErr w:type="gramStart"/>
      <w:r w:rsidRPr="00105B99">
        <w:rPr>
          <w:rFonts w:ascii="Times New Roman" w:eastAsia="Times New Roman" w:hAnsi="Times New Roman" w:cs="Times New Roman"/>
          <w:sz w:val="24"/>
          <w:szCs w:val="24"/>
        </w:rPr>
        <w:t>to:</w:t>
      </w:r>
      <w:proofErr w:type="gramEnd"/>
      <w:r w:rsidRPr="00105B99">
        <w:rPr>
          <w:rFonts w:ascii="Times New Roman" w:eastAsia="Times New Roman" w:hAnsi="Times New Roman" w:cs="Times New Roman"/>
          <w:sz w:val="24"/>
          <w:szCs w:val="24"/>
        </w:rPr>
        <w:t xml:space="preserve"> verification of name, date of birth, Social Security Number (last 4 digits), dates of attendance/employment, and other identifying information as appropriate.</w:t>
      </w:r>
      <w:r w:rsidRPr="00105B99">
        <w:rPr>
          <w:rFonts w:ascii="Times New Roman" w:eastAsia="Times New Roman" w:hAnsi="Times New Roman" w:cs="Times New Roman"/>
          <w:sz w:val="24"/>
          <w:szCs w:val="24"/>
        </w:rPr>
        <w:t xml:space="preserve"> </w:t>
      </w:r>
      <w:r w:rsidRPr="00105B99">
        <w:rPr>
          <w:rFonts w:ascii="Times New Roman" w:eastAsia="Times New Roman" w:hAnsi="Times New Roman" w:cs="Times New Roman"/>
          <w:sz w:val="24"/>
          <w:szCs w:val="24"/>
        </w:rPr>
        <w:t xml:space="preserve">Company has obligation to independently </w:t>
      </w:r>
      <w:proofErr w:type="gramStart"/>
      <w:r w:rsidRPr="00105B99">
        <w:rPr>
          <w:rFonts w:ascii="Times New Roman" w:eastAsia="Times New Roman" w:hAnsi="Times New Roman" w:cs="Times New Roman"/>
          <w:sz w:val="24"/>
          <w:szCs w:val="24"/>
        </w:rPr>
        <w:t>generate</w:t>
      </w:r>
      <w:proofErr w:type="gramEnd"/>
      <w:r w:rsidRPr="00105B99">
        <w:rPr>
          <w:rFonts w:ascii="Times New Roman" w:eastAsia="Times New Roman" w:hAnsi="Times New Roman" w:cs="Times New Roman"/>
          <w:sz w:val="24"/>
          <w:szCs w:val="24"/>
        </w:rPr>
        <w:t xml:space="preserve"> or supplement identifying information and relies on information provided by Client or obtained through lawful verification sources.</w:t>
      </w:r>
    </w:p>
    <w:p w14:paraId="5DB2C4A8"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acknowledges that information obtained in connection with the services provided under this Agreement may include sensitive consumer information. Company shall treat all such information as strictly confidential and use it solely for its intended purpose. Company shall implement and maintain appropriate administrative, physical, and technical safeguards to ensure the secure transmission, handling, storage, and timely disposal of consumer information, in compliance with applicable laws and industry best practices.</w:t>
      </w:r>
    </w:p>
    <w:p w14:paraId="2E2F4908"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shall maintain procedures to document all verification attempts in connection with the services provided under the Agreement. Documentation must include the date and time of each contact or attempted contact, the method of contact, the name and title of the individual contacted, the outcome of each attempt, and the identity of the employee who conducted the attempt or obtained the information.</w:t>
      </w:r>
    </w:p>
    <w:p w14:paraId="1DB9B00D" w14:textId="58F2F392" w:rsidR="00105B99" w:rsidRPr="00105B99" w:rsidRDefault="00105B9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In the event of a dispute regarding verification information, Company shall conduct a reinvestigation to the extent required by the Fair Credit Reporting Act and applicable law. Company shall document all reinvestigation activities and communicate results to Client within applicable statutory timeframes.</w:t>
      </w:r>
    </w:p>
    <w:p w14:paraId="6711963D" w14:textId="7DF24C89"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certifies that employees with access to information obtained in connection with services provided under the Agreement are subject to background checks. The results of such background checks shall be reviewed and evaluated to determine initial or continued employment in accordance with applicable state and federal laws.</w:t>
      </w:r>
    </w:p>
    <w:p w14:paraId="28BD964D" w14:textId="77777777" w:rsidR="00201E49" w:rsidRPr="00105B99"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Company shall have non-disclosure and confidentiality agreements in place with Company’s employees.</w:t>
      </w:r>
    </w:p>
    <w:p w14:paraId="0C3BD048" w14:textId="77777777" w:rsidR="00201E49" w:rsidRPr="00105B99" w:rsidRDefault="00201E49">
      <w:pPr>
        <w:spacing w:after="140"/>
        <w:rPr>
          <w:rFonts w:ascii="Times New Roman" w:eastAsia="Times New Roman" w:hAnsi="Times New Roman" w:cs="Times New Roman"/>
          <w:b/>
          <w:bCs/>
          <w:sz w:val="24"/>
          <w:szCs w:val="24"/>
        </w:rPr>
      </w:pPr>
    </w:p>
    <w:p w14:paraId="6DB2187E" w14:textId="77777777" w:rsidR="00201E49" w:rsidRPr="00105B99" w:rsidRDefault="00201E49">
      <w:pPr>
        <w:spacing w:after="140"/>
        <w:rPr>
          <w:rFonts w:ascii="Times New Roman" w:eastAsia="Times New Roman" w:hAnsi="Times New Roman" w:cs="Times New Roman"/>
          <w:b/>
          <w:bCs/>
          <w:sz w:val="24"/>
          <w:szCs w:val="24"/>
        </w:rPr>
      </w:pPr>
    </w:p>
    <w:p w14:paraId="64629EC5" w14:textId="77777777" w:rsidR="00201E49" w:rsidRPr="00105B99" w:rsidRDefault="00201E49">
      <w:pPr>
        <w:spacing w:after="140"/>
        <w:rPr>
          <w:rFonts w:ascii="Times New Roman" w:eastAsia="Times New Roman" w:hAnsi="Times New Roman" w:cs="Times New Roman"/>
          <w:sz w:val="24"/>
          <w:szCs w:val="24"/>
        </w:rPr>
      </w:pPr>
    </w:p>
    <w:p w14:paraId="3671D54B" w14:textId="77777777" w:rsidR="00201E49" w:rsidRPr="00105B99" w:rsidRDefault="00201E49">
      <w:pPr>
        <w:spacing w:after="240" w:line="240" w:lineRule="auto"/>
        <w:jc w:val="both"/>
        <w:rPr>
          <w:rFonts w:ascii="Times New Roman" w:eastAsia="Times New Roman" w:hAnsi="Times New Roman" w:cs="Times New Roman"/>
          <w:sz w:val="24"/>
          <w:szCs w:val="24"/>
        </w:rPr>
      </w:pPr>
      <w:bookmarkStart w:id="1" w:name="_heading=h.lmyc8at0y9qq" w:colFirst="0" w:colLast="0"/>
      <w:bookmarkEnd w:id="1"/>
    </w:p>
    <w:p w14:paraId="48105D09" w14:textId="77777777" w:rsidR="00201E49" w:rsidRPr="00105B99" w:rsidRDefault="00201E49">
      <w:pPr>
        <w:spacing w:after="240" w:line="240" w:lineRule="auto"/>
        <w:jc w:val="both"/>
        <w:rPr>
          <w:rFonts w:ascii="Times New Roman" w:eastAsia="Times New Roman" w:hAnsi="Times New Roman" w:cs="Times New Roman"/>
          <w:sz w:val="24"/>
          <w:szCs w:val="24"/>
        </w:rPr>
      </w:pPr>
      <w:bookmarkStart w:id="2" w:name="_heading=h.5tnxn0m6pls9" w:colFirst="0" w:colLast="0"/>
      <w:bookmarkEnd w:id="2"/>
    </w:p>
    <w:p w14:paraId="36CE045A" w14:textId="77777777" w:rsidR="00201E49" w:rsidRPr="00105B99" w:rsidRDefault="00201E49">
      <w:pPr>
        <w:spacing w:after="240" w:line="240" w:lineRule="auto"/>
        <w:jc w:val="both"/>
        <w:rPr>
          <w:rFonts w:ascii="Times New Roman" w:eastAsia="Times New Roman" w:hAnsi="Times New Roman" w:cs="Times New Roman"/>
          <w:sz w:val="24"/>
          <w:szCs w:val="24"/>
        </w:rPr>
      </w:pPr>
      <w:bookmarkStart w:id="3" w:name="_heading=h.1jzp3m38v30e" w:colFirst="0" w:colLast="0"/>
      <w:bookmarkEnd w:id="3"/>
    </w:p>
    <w:p w14:paraId="1889C19F" w14:textId="77777777" w:rsidR="00201E49" w:rsidRPr="00105B99" w:rsidRDefault="00201E49">
      <w:pPr>
        <w:spacing w:after="240" w:line="240" w:lineRule="auto"/>
        <w:jc w:val="both"/>
        <w:rPr>
          <w:rFonts w:ascii="Times New Roman" w:eastAsia="Times New Roman" w:hAnsi="Times New Roman" w:cs="Times New Roman"/>
          <w:sz w:val="24"/>
          <w:szCs w:val="24"/>
        </w:rPr>
      </w:pPr>
      <w:bookmarkStart w:id="4" w:name="_heading=h.a1r80k59fzvo" w:colFirst="0" w:colLast="0"/>
      <w:bookmarkEnd w:id="4"/>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201E49" w:rsidRPr="00105B99" w14:paraId="4AD8F5F7" w14:textId="77777777">
        <w:trPr>
          <w:trHeight w:val="3146"/>
        </w:trPr>
        <w:tc>
          <w:tcPr>
            <w:tcW w:w="4675" w:type="dxa"/>
          </w:tcPr>
          <w:p w14:paraId="77D5AAD4" w14:textId="77777777" w:rsidR="00201E49" w:rsidRPr="00105B99" w:rsidRDefault="00000000">
            <w:pPr>
              <w:jc w:val="both"/>
              <w:rPr>
                <w:rFonts w:ascii="Times New Roman" w:eastAsia="Times New Roman" w:hAnsi="Times New Roman" w:cs="Times New Roman"/>
                <w:b/>
                <w:bCs/>
                <w:sz w:val="24"/>
                <w:szCs w:val="24"/>
                <w:u w:val="single"/>
              </w:rPr>
            </w:pPr>
            <w:r w:rsidRPr="00105B99">
              <w:rPr>
                <w:rFonts w:ascii="Times New Roman" w:eastAsia="Times New Roman" w:hAnsi="Times New Roman" w:cs="Times New Roman"/>
                <w:b/>
                <w:bCs/>
                <w:sz w:val="24"/>
                <w:szCs w:val="24"/>
                <w:u w:val="single"/>
              </w:rPr>
              <w:t>COMPANY:</w:t>
            </w:r>
          </w:p>
          <w:p w14:paraId="5B077E73" w14:textId="77777777" w:rsidR="00201E49" w:rsidRPr="00105B99" w:rsidRDefault="00201E49">
            <w:pPr>
              <w:jc w:val="both"/>
              <w:rPr>
                <w:rFonts w:ascii="Times New Roman" w:eastAsia="Times New Roman" w:hAnsi="Times New Roman" w:cs="Times New Roman"/>
                <w:b/>
                <w:bCs/>
                <w:sz w:val="24"/>
                <w:szCs w:val="24"/>
              </w:rPr>
            </w:pPr>
          </w:p>
          <w:p w14:paraId="498AF025" w14:textId="77777777" w:rsidR="00201E49" w:rsidRPr="00105B99" w:rsidRDefault="00000000">
            <w:pPr>
              <w:spacing w:after="240"/>
              <w:jc w:val="both"/>
              <w:rPr>
                <w:rFonts w:ascii="Times New Roman" w:eastAsia="Times New Roman" w:hAnsi="Times New Roman" w:cs="Times New Roman"/>
                <w:b/>
                <w:bCs/>
                <w:sz w:val="24"/>
                <w:szCs w:val="24"/>
              </w:rPr>
            </w:pPr>
            <w:r w:rsidRPr="00105B99">
              <w:rPr>
                <w:rFonts w:ascii="Times New Roman" w:eastAsia="Times New Roman" w:hAnsi="Times New Roman" w:cs="Times New Roman"/>
                <w:b/>
                <w:bCs/>
                <w:sz w:val="24"/>
                <w:szCs w:val="24"/>
              </w:rPr>
              <w:t>Argus Verify, LLC</w:t>
            </w:r>
          </w:p>
          <w:p w14:paraId="722BAAA2" w14:textId="77777777" w:rsidR="00201E49" w:rsidRPr="00105B99" w:rsidRDefault="00201E49">
            <w:pPr>
              <w:spacing w:after="240"/>
              <w:jc w:val="both"/>
              <w:rPr>
                <w:rFonts w:ascii="Times New Roman" w:eastAsia="Times New Roman" w:hAnsi="Times New Roman" w:cs="Times New Roman"/>
                <w:sz w:val="24"/>
                <w:szCs w:val="24"/>
              </w:rPr>
            </w:pPr>
          </w:p>
          <w:p w14:paraId="103DF7F9"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Signature:</w:t>
            </w:r>
          </w:p>
          <w:p w14:paraId="345ECD52"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Name:</w:t>
            </w:r>
          </w:p>
          <w:p w14:paraId="33F78FAB"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Date:</w:t>
            </w:r>
          </w:p>
          <w:p w14:paraId="3B4F5489"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Title:</w:t>
            </w:r>
          </w:p>
        </w:tc>
        <w:tc>
          <w:tcPr>
            <w:tcW w:w="4675" w:type="dxa"/>
          </w:tcPr>
          <w:p w14:paraId="6D6AD532" w14:textId="77777777" w:rsidR="00201E49" w:rsidRPr="00105B99" w:rsidRDefault="00000000">
            <w:pPr>
              <w:jc w:val="both"/>
              <w:rPr>
                <w:rFonts w:ascii="Times New Roman" w:eastAsia="Times New Roman" w:hAnsi="Times New Roman" w:cs="Times New Roman"/>
                <w:b/>
                <w:bCs/>
                <w:sz w:val="24"/>
                <w:szCs w:val="24"/>
                <w:u w:val="single"/>
              </w:rPr>
            </w:pPr>
            <w:r w:rsidRPr="00105B99">
              <w:rPr>
                <w:rFonts w:ascii="Times New Roman" w:eastAsia="Times New Roman" w:hAnsi="Times New Roman" w:cs="Times New Roman"/>
                <w:b/>
                <w:bCs/>
                <w:sz w:val="24"/>
                <w:szCs w:val="24"/>
                <w:u w:val="single"/>
              </w:rPr>
              <w:t>CLIENT:</w:t>
            </w:r>
          </w:p>
          <w:p w14:paraId="3681DFAB" w14:textId="77777777" w:rsidR="00201E49" w:rsidRPr="00105B99" w:rsidRDefault="00201E49">
            <w:pPr>
              <w:jc w:val="both"/>
              <w:rPr>
                <w:rFonts w:ascii="Times New Roman" w:eastAsia="Times New Roman" w:hAnsi="Times New Roman" w:cs="Times New Roman"/>
                <w:b/>
                <w:bCs/>
                <w:sz w:val="24"/>
                <w:szCs w:val="24"/>
              </w:rPr>
            </w:pPr>
          </w:p>
          <w:p w14:paraId="2F6E6A61" w14:textId="77777777" w:rsidR="00201E49" w:rsidRPr="00105B99" w:rsidRDefault="00201E49">
            <w:pPr>
              <w:spacing w:after="240"/>
              <w:jc w:val="both"/>
              <w:rPr>
                <w:rFonts w:ascii="Times New Roman" w:eastAsia="Times New Roman" w:hAnsi="Times New Roman" w:cs="Times New Roman"/>
                <w:sz w:val="24"/>
                <w:szCs w:val="24"/>
              </w:rPr>
            </w:pPr>
          </w:p>
          <w:p w14:paraId="39F3DB1D" w14:textId="77777777" w:rsidR="00201E49" w:rsidRPr="00105B99" w:rsidRDefault="00201E49">
            <w:pPr>
              <w:spacing w:after="240"/>
              <w:jc w:val="both"/>
              <w:rPr>
                <w:rFonts w:ascii="Times New Roman" w:eastAsia="Times New Roman" w:hAnsi="Times New Roman" w:cs="Times New Roman"/>
                <w:sz w:val="24"/>
                <w:szCs w:val="24"/>
              </w:rPr>
            </w:pPr>
          </w:p>
          <w:p w14:paraId="5B29B323"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Signature:</w:t>
            </w:r>
          </w:p>
          <w:p w14:paraId="69CA2A1E"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Name:</w:t>
            </w:r>
          </w:p>
          <w:p w14:paraId="0BBEAA07"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Date:</w:t>
            </w:r>
          </w:p>
          <w:p w14:paraId="2C8D7BF3" w14:textId="77777777" w:rsidR="00201E49" w:rsidRPr="00105B99" w:rsidRDefault="00000000">
            <w:pPr>
              <w:spacing w:after="240"/>
              <w:jc w:val="both"/>
              <w:rPr>
                <w:rFonts w:ascii="Times New Roman" w:eastAsia="Times New Roman" w:hAnsi="Times New Roman" w:cs="Times New Roman"/>
                <w:sz w:val="24"/>
                <w:szCs w:val="24"/>
              </w:rPr>
            </w:pPr>
            <w:r w:rsidRPr="00105B99">
              <w:rPr>
                <w:rFonts w:ascii="Times New Roman" w:eastAsia="Times New Roman" w:hAnsi="Times New Roman" w:cs="Times New Roman"/>
                <w:sz w:val="24"/>
                <w:szCs w:val="24"/>
              </w:rPr>
              <w:t>Title:</w:t>
            </w:r>
          </w:p>
        </w:tc>
      </w:tr>
    </w:tbl>
    <w:p w14:paraId="0060D2A9" w14:textId="77777777" w:rsidR="00201E49" w:rsidRPr="00105B99" w:rsidRDefault="00201E49">
      <w:pPr>
        <w:spacing w:after="160" w:line="278" w:lineRule="auto"/>
        <w:rPr>
          <w:rFonts w:ascii="Times New Roman" w:eastAsia="Times New Roman" w:hAnsi="Times New Roman" w:cs="Times New Roman"/>
          <w:b/>
          <w:bCs/>
          <w:sz w:val="24"/>
          <w:szCs w:val="24"/>
        </w:rPr>
      </w:pPr>
    </w:p>
    <w:sectPr w:rsidR="00201E49" w:rsidRPr="00105B99">
      <w:footerReference w:type="even" r:id="rId8"/>
      <w:footerReference w:type="defaul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8C3D7" w14:textId="77777777" w:rsidR="005E25A6" w:rsidRDefault="005E25A6">
      <w:pPr>
        <w:spacing w:after="0" w:line="240" w:lineRule="auto"/>
      </w:pPr>
      <w:r>
        <w:separator/>
      </w:r>
    </w:p>
  </w:endnote>
  <w:endnote w:type="continuationSeparator" w:id="0">
    <w:p w14:paraId="3E9DFC2A" w14:textId="77777777" w:rsidR="005E25A6" w:rsidRDefault="005E2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w:panose1 w:val="020B0502020104020203"/>
    <w:charset w:val="B1"/>
    <w:family w:val="swiss"/>
    <w:pitch w:val="variable"/>
    <w:sig w:usb0="80000A67" w:usb1="00000000" w:usb2="00000000" w:usb3="00000000" w:csb0="000001F7" w:csb1="00000000"/>
  </w:font>
  <w:font w:name="Play">
    <w:charset w:val="00"/>
    <w:family w:val="auto"/>
    <w:pitch w:val="default"/>
    <w:embedRegular r:id="rId4" w:fontKey="{47002CCF-3237-F246-8F8D-47D69B7B8165}"/>
  </w:font>
  <w:font w:name="Aptos">
    <w:panose1 w:val="020B0004020202020204"/>
    <w:charset w:val="00"/>
    <w:family w:val="swiss"/>
    <w:pitch w:val="variable"/>
    <w:sig w:usb0="20000287" w:usb1="00000003" w:usb2="00000000" w:usb3="00000000" w:csb0="0000019F" w:csb1="00000000"/>
    <w:embedRegular r:id="rId5" w:fontKey="{BF49D0A3-0D77-CF4A-96C4-83CEF4BE87E5}"/>
    <w:embedBold r:id="rId6" w:fontKey="{5DAE5657-13DB-E14A-A3FD-8D31EB692E40}"/>
    <w:embedItalic r:id="rId7" w:fontKey="{148BAB36-8C3A-3245-88B5-9E39BC92DD34}"/>
  </w:font>
  <w:font w:name="Times New Roman">
    <w:panose1 w:val="02020603050405020304"/>
    <w:charset w:val="00"/>
    <w:family w:val="roman"/>
    <w:pitch w:val="variable"/>
    <w:sig w:usb0="E0002EFF" w:usb1="C000785B" w:usb2="00000009" w:usb3="00000000" w:csb0="000001FF" w:csb1="00000000"/>
    <w:embedRegular r:id="rId8" w:fontKey="{5CF3261B-D21B-8A4B-B103-ED9D2108B5C5}"/>
    <w:embedBold r:id="rId9" w:fontKey="{2D0B1996-7869-314C-A1A7-71FA845FC1AE}"/>
    <w:embedItalic r:id="rId10" w:fontKey="{36000470-CEED-C943-BCD8-A1482F3E23D2}"/>
  </w:font>
  <w:font w:name="Aptos Display">
    <w:panose1 w:val="020B0004020202020204"/>
    <w:charset w:val="00"/>
    <w:family w:val="swiss"/>
    <w:pitch w:val="variable"/>
    <w:sig w:usb0="20000287" w:usb1="00000003" w:usb2="00000000" w:usb3="00000000" w:csb0="0000019F" w:csb1="00000000"/>
    <w:embedRegular r:id="rId11" w:fontKey="{F315AC55-021F-374C-A4E0-763405851779}"/>
  </w:font>
  <w:font w:name="Gill Sans MT">
    <w:panose1 w:val="020B0502020104020203"/>
    <w:charset w:val="00"/>
    <w:family w:val="swiss"/>
    <w:pitch w:val="variable"/>
    <w:sig w:usb0="00000003" w:usb1="00000000" w:usb2="00000000" w:usb3="00000000" w:csb0="00000003" w:csb1="00000000"/>
    <w:embedRegular r:id="rId12" w:fontKey="{4AD2A0DB-B886-2946-A753-7B16A4C307C8}"/>
    <w:embedBold r:id="rId13" w:fontKey="{D212A3EB-493D-A249-87A6-FCA8466213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FDDE" w14:textId="77777777" w:rsidR="00201E49"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0288" behindDoc="1" locked="0" layoutInCell="1" hidden="0" allowOverlap="1" wp14:anchorId="40927EB3" wp14:editId="4F138021">
              <wp:simplePos x="0" y="0"/>
              <wp:positionH relativeFrom="column">
                <wp:posOffset>109539</wp:posOffset>
              </wp:positionH>
              <wp:positionV relativeFrom="paragraph">
                <wp:posOffset>9770428</wp:posOffset>
              </wp:positionV>
              <wp:extent cx="5422900" cy="329565"/>
              <wp:effectExtent l="0" t="0" r="0" b="0"/>
              <wp:wrapNone/>
              <wp:docPr id="1" name="Freeform 1"/>
              <wp:cNvGraphicFramePr/>
              <a:graphic xmlns:a="http://schemas.openxmlformats.org/drawingml/2006/main">
                <a:graphicData uri="http://schemas.microsoft.com/office/word/2010/wordprocessingShape">
                  <wps:wsp>
                    <wps:cNvSpPr/>
                    <wps:spPr>
                      <a:xfrm>
                        <a:off x="2639313" y="3619980"/>
                        <a:ext cx="5413375" cy="320040"/>
                      </a:xfrm>
                      <a:custGeom>
                        <a:avLst/>
                        <a:gdLst/>
                        <a:ahLst/>
                        <a:cxnLst/>
                        <a:rect l="l" t="t" r="r" b="b"/>
                        <a:pathLst>
                          <a:path w="5413375" h="320040" extrusionOk="0">
                            <a:moveTo>
                              <a:pt x="0" y="0"/>
                            </a:moveTo>
                            <a:lnTo>
                              <a:pt x="0" y="320040"/>
                            </a:lnTo>
                            <a:lnTo>
                              <a:pt x="5413375" y="320040"/>
                            </a:lnTo>
                            <a:lnTo>
                              <a:pt x="5413375" y="0"/>
                            </a:lnTo>
                            <a:close/>
                          </a:path>
                        </a:pathLst>
                      </a:custGeom>
                      <a:noFill/>
                      <a:ln>
                        <a:noFill/>
                      </a:ln>
                    </wps:spPr>
                    <wps:txbx>
                      <w:txbxContent>
                        <w:p w14:paraId="2F308098"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72C21AD6" w14:textId="77777777" w:rsidR="00201E49" w:rsidRDefault="00201E49">
                          <w:pPr>
                            <w:spacing w:after="0" w:line="200" w:lineRule="auto"/>
                            <w:textDirection w:val="btLr"/>
                          </w:pPr>
                        </w:p>
                      </w:txbxContent>
                    </wps:txbx>
                    <wps:bodyPr spcFirstLastPara="1" wrap="square" lIns="114300" tIns="0" rIns="114300" bIns="0" anchor="t" anchorCtr="0">
                      <a:noAutofit/>
                    </wps:bodyPr>
                  </wps:wsp>
                </a:graphicData>
              </a:graphic>
            </wp:anchor>
          </w:drawing>
        </mc:Choice>
        <mc:Fallback>
          <w:pict>
            <v:shape w14:anchorId="40927EB3" id="Freeform 1" o:spid="_x0000_s1026" style="position:absolute;margin-left:8.65pt;margin-top:769.35pt;width:427pt;height:25.9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5413375,3200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" adj="-11796480,,5400" path="m,l,320040r5413375,l5413375,,,xe" filled="f" stroked="f">
              <v:stroke joinstyle="miter"/>
              <v:formulas/>
              <v:path arrowok="t" o:extrusionok="f" o:connecttype="custom" textboxrect="0,0,5413375,320040"/>
              <v:textbox inset="9pt,0,9pt,0">
                <w:txbxContent>
                  <w:p w14:paraId="2F308098"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72C21AD6" w14:textId="77777777" w:rsidR="00201E49" w:rsidRDefault="00201E49">
                    <w:pPr>
                      <w:spacing w:after="0" w:line="200" w:lineRule="auto"/>
                      <w:textDirection w:val="btL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F3DF" w14:textId="77777777" w:rsidR="00201E49"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1" locked="0" layoutInCell="1" hidden="0" allowOverlap="1" wp14:anchorId="3A27496E" wp14:editId="1038D9D4">
              <wp:simplePos x="0" y="0"/>
              <wp:positionH relativeFrom="column">
                <wp:posOffset>109539</wp:posOffset>
              </wp:positionH>
              <wp:positionV relativeFrom="paragraph">
                <wp:posOffset>141288</wp:posOffset>
              </wp:positionV>
              <wp:extent cx="5422900" cy="439420"/>
              <wp:effectExtent l="0" t="0" r="0" b="0"/>
              <wp:wrapNone/>
              <wp:docPr id="2" name="Freeform 2"/>
              <wp:cNvGraphicFramePr/>
              <a:graphic xmlns:a="http://schemas.openxmlformats.org/drawingml/2006/main">
                <a:graphicData uri="http://schemas.microsoft.com/office/word/2010/wordprocessingShape">
                  <wps:wsp>
                    <wps:cNvSpPr/>
                    <wps:spPr>
                      <a:xfrm>
                        <a:off x="2639313" y="3565053"/>
                        <a:ext cx="5413375" cy="429895"/>
                      </a:xfrm>
                      <a:custGeom>
                        <a:avLst/>
                        <a:gdLst/>
                        <a:ahLst/>
                        <a:cxnLst/>
                        <a:rect l="l" t="t" r="r" b="b"/>
                        <a:pathLst>
                          <a:path w="5413375" h="429895" extrusionOk="0">
                            <a:moveTo>
                              <a:pt x="0" y="0"/>
                            </a:moveTo>
                            <a:lnTo>
                              <a:pt x="0" y="429895"/>
                            </a:lnTo>
                            <a:lnTo>
                              <a:pt x="5413375" y="429895"/>
                            </a:lnTo>
                            <a:lnTo>
                              <a:pt x="5413375" y="0"/>
                            </a:lnTo>
                            <a:close/>
                          </a:path>
                        </a:pathLst>
                      </a:custGeom>
                      <a:noFill/>
                      <a:ln>
                        <a:noFill/>
                      </a:ln>
                    </wps:spPr>
                    <wps:txbx>
                      <w:txbxContent>
                        <w:p w14:paraId="5A5096F8"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60BC7B43" w14:textId="77777777" w:rsidR="00201E49" w:rsidRDefault="00201E49">
                          <w:pPr>
                            <w:spacing w:after="0" w:line="200" w:lineRule="auto"/>
                            <w:textDirection w:val="btLr"/>
                          </w:pPr>
                        </w:p>
                      </w:txbxContent>
                    </wps:txbx>
                    <wps:bodyPr spcFirstLastPara="1" wrap="square" lIns="114300" tIns="0" rIns="114300" bIns="0" anchor="t" anchorCtr="0">
                      <a:noAutofit/>
                    </wps:bodyPr>
                  </wps:wsp>
                </a:graphicData>
              </a:graphic>
            </wp:anchor>
          </w:drawing>
        </mc:Choice>
        <mc:Fallback>
          <w:pict>
            <v:shape w14:anchorId="3A27496E" id="Freeform 2" o:spid="_x0000_s1027" style="position:absolute;margin-left:8.65pt;margin-top:11.15pt;width:427pt;height:34.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413375,4298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" adj="-11796480,,5400" path="m,l,429895r5413375,l5413375,,,xe" filled="f" stroked="f">
              <v:stroke joinstyle="miter"/>
              <v:formulas/>
              <v:path arrowok="t" o:extrusionok="f" o:connecttype="custom" textboxrect="0,0,5413375,429895"/>
              <v:textbox inset="9pt,0,9pt,0">
                <w:txbxContent>
                  <w:p w14:paraId="5A5096F8"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60BC7B43" w14:textId="77777777" w:rsidR="00201E49" w:rsidRDefault="00201E49">
                    <w:pPr>
                      <w:spacing w:after="0" w:line="200" w:lineRule="auto"/>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C1D1" w14:textId="77777777" w:rsidR="00201E49"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1" locked="0" layoutInCell="1" hidden="0" allowOverlap="1" wp14:anchorId="70095DD3" wp14:editId="32615041">
              <wp:simplePos x="0" y="0"/>
              <wp:positionH relativeFrom="column">
                <wp:posOffset>109539</wp:posOffset>
              </wp:positionH>
              <wp:positionV relativeFrom="paragraph">
                <wp:posOffset>9770428</wp:posOffset>
              </wp:positionV>
              <wp:extent cx="5422900" cy="329565"/>
              <wp:effectExtent l="0" t="0" r="0" b="0"/>
              <wp:wrapNone/>
              <wp:docPr id="3" name="Freeform 3"/>
              <wp:cNvGraphicFramePr/>
              <a:graphic xmlns:a="http://schemas.openxmlformats.org/drawingml/2006/main">
                <a:graphicData uri="http://schemas.microsoft.com/office/word/2010/wordprocessingShape">
                  <wps:wsp>
                    <wps:cNvSpPr/>
                    <wps:spPr>
                      <a:xfrm>
                        <a:off x="2639313" y="3619980"/>
                        <a:ext cx="5413375" cy="320040"/>
                      </a:xfrm>
                      <a:custGeom>
                        <a:avLst/>
                        <a:gdLst/>
                        <a:ahLst/>
                        <a:cxnLst/>
                        <a:rect l="l" t="t" r="r" b="b"/>
                        <a:pathLst>
                          <a:path w="5413375" h="320040" extrusionOk="0">
                            <a:moveTo>
                              <a:pt x="0" y="0"/>
                            </a:moveTo>
                            <a:lnTo>
                              <a:pt x="0" y="320040"/>
                            </a:lnTo>
                            <a:lnTo>
                              <a:pt x="5413375" y="320040"/>
                            </a:lnTo>
                            <a:lnTo>
                              <a:pt x="5413375" y="0"/>
                            </a:lnTo>
                            <a:close/>
                          </a:path>
                        </a:pathLst>
                      </a:custGeom>
                      <a:noFill/>
                      <a:ln>
                        <a:noFill/>
                      </a:ln>
                    </wps:spPr>
                    <wps:txbx>
                      <w:txbxContent>
                        <w:p w14:paraId="3B9A3442"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25D39B39" w14:textId="77777777" w:rsidR="00201E49" w:rsidRDefault="00201E49">
                          <w:pPr>
                            <w:spacing w:after="0" w:line="200" w:lineRule="auto"/>
                            <w:textDirection w:val="btLr"/>
                          </w:pPr>
                        </w:p>
                      </w:txbxContent>
                    </wps:txbx>
                    <wps:bodyPr spcFirstLastPara="1" wrap="square" lIns="114300" tIns="0" rIns="114300" bIns="0" anchor="t" anchorCtr="0">
                      <a:noAutofit/>
                    </wps:bodyPr>
                  </wps:wsp>
                </a:graphicData>
              </a:graphic>
            </wp:anchor>
          </w:drawing>
        </mc:Choice>
        <mc:Fallback>
          <w:pict>
            <v:shape w14:anchorId="70095DD3" id="Freeform 3" o:spid="_x0000_s1028" style="position:absolute;margin-left:8.65pt;margin-top:769.35pt;width:427pt;height:25.9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5413375,3200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" adj="-11796480,,5400" path="m,l,320040r5413375,l5413375,,,xe" filled="f" stroked="f">
              <v:stroke joinstyle="miter"/>
              <v:formulas/>
              <v:path arrowok="t" o:extrusionok="f" o:connecttype="custom" textboxrect="0,0,5413375,320040"/>
              <v:textbox inset="9pt,0,9pt,0">
                <w:txbxContent>
                  <w:p w14:paraId="3B9A3442" w14:textId="77777777" w:rsidR="00201E49" w:rsidRDefault="00000000">
                    <w:pPr>
                      <w:spacing w:after="0" w:line="200" w:lineRule="auto"/>
                      <w:textDirection w:val="btLr"/>
                    </w:pPr>
                    <w:r>
                      <w:rPr>
                        <w:rFonts w:ascii="Times New Roman" w:eastAsia="Times New Roman" w:hAnsi="Times New Roman" w:cs="Times New Roman"/>
                        <w:color w:val="000000"/>
                        <w:sz w:val="16"/>
                      </w:rPr>
                      <w:t>174369089v3</w:t>
                    </w:r>
                  </w:p>
                  <w:p w14:paraId="25D39B39" w14:textId="77777777" w:rsidR="00201E49" w:rsidRDefault="00201E49">
                    <w:pPr>
                      <w:spacing w:after="0" w:line="200" w:lineRule="auto"/>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BF417" w14:textId="77777777" w:rsidR="005E25A6" w:rsidRDefault="005E25A6">
      <w:pPr>
        <w:spacing w:after="0" w:line="240" w:lineRule="auto"/>
      </w:pPr>
      <w:r>
        <w:separator/>
      </w:r>
    </w:p>
  </w:footnote>
  <w:footnote w:type="continuationSeparator" w:id="0">
    <w:p w14:paraId="6B63787A" w14:textId="77777777" w:rsidR="005E25A6" w:rsidRDefault="005E2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D05DE2"/>
    <w:multiLevelType w:val="multilevel"/>
    <w:tmpl w:val="CC821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905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E49"/>
    <w:rsid w:val="00024095"/>
    <w:rsid w:val="00105B99"/>
    <w:rsid w:val="00201E49"/>
    <w:rsid w:val="004B02C9"/>
    <w:rsid w:val="004C4D8C"/>
    <w:rsid w:val="005B1C7D"/>
    <w:rsid w:val="005E25A6"/>
    <w:rsid w:val="00615A2A"/>
    <w:rsid w:val="00765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EB35"/>
  <w15:docId w15:val="{BE834602-2694-DD43-8EE7-F163E807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2"/>
        <w:szCs w:val="22"/>
        <w:lang w:val="en" w:eastAsia="en-US" w:bidi="ar-SA"/>
      </w:rPr>
    </w:rPrDefault>
    <w:pPrDefault>
      <w:pPr>
        <w:spacing w:after="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6642D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42D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42D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spacing w:after="240"/>
      <w:jc w:val="center"/>
    </w:pPr>
    <w:rPr>
      <w:b/>
      <w:b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sz w:val="24"/>
    </w:rPr>
  </w:style>
  <w:style w:type="paragraph" w:styleId="BodyText">
    <w:name w:val="Body Text"/>
    <w:basedOn w:val="Normal"/>
    <w:link w:val="BodyTextChar"/>
    <w:qFormat/>
  </w:style>
  <w:style w:type="character" w:customStyle="1" w:styleId="BodyTextChar">
    <w:name w:val="Body Text Char"/>
    <w:basedOn w:val="DefaultParagraphFont"/>
    <w:link w:val="BodyText"/>
    <w:rPr>
      <w:rFonts w:ascii="Times New Roman" w:hAnsi="Times New Roman"/>
      <w:sz w:val="24"/>
    </w:rPr>
  </w:style>
  <w:style w:type="paragraph" w:styleId="BodyText2">
    <w:name w:val="Body Text 2"/>
    <w:basedOn w:val="Normal"/>
    <w:link w:val="BodyText2Char"/>
    <w:qFormat/>
    <w:pPr>
      <w:spacing w:line="480" w:lineRule="auto"/>
    </w:pPr>
  </w:style>
  <w:style w:type="character" w:customStyle="1" w:styleId="BodyText2Char">
    <w:name w:val="Body Text 2 Char"/>
    <w:basedOn w:val="DefaultParagraphFont"/>
    <w:link w:val="BodyText2"/>
    <w:rPr>
      <w:rFonts w:ascii="Times New Roman" w:hAnsi="Times New Roman"/>
      <w:sz w:val="24"/>
    </w:rPr>
  </w:style>
  <w:style w:type="paragraph" w:styleId="BodyTextIndent">
    <w:name w:val="Body Text Indent"/>
    <w:basedOn w:val="Normal"/>
    <w:next w:val="Normal"/>
    <w:link w:val="BodyTextIndentChar"/>
    <w:qFormat/>
    <w:pPr>
      <w:spacing w:after="240"/>
      <w:ind w:left="720" w:right="720"/>
    </w:pPr>
  </w:style>
  <w:style w:type="character" w:customStyle="1" w:styleId="BodyTextIndentChar">
    <w:name w:val="Body Text Indent Char"/>
    <w:basedOn w:val="DefaultParagraphFont"/>
    <w:link w:val="BodyTextIndent"/>
    <w:rPr>
      <w:rFonts w:ascii="Times New Roman" w:hAnsi="Times New Roman"/>
      <w:sz w:val="24"/>
    </w:rPr>
  </w:style>
  <w:style w:type="paragraph" w:styleId="BodyTextFirstIndent2">
    <w:name w:val="Body Text First Indent 2"/>
    <w:aliases w:val="BTFI 2"/>
    <w:basedOn w:val="Normal"/>
    <w:link w:val="BodyTextFirstIndent2Char"/>
    <w:qFormat/>
    <w:pPr>
      <w:spacing w:line="480" w:lineRule="auto"/>
      <w:ind w:firstLine="720"/>
    </w:pPr>
  </w:style>
  <w:style w:type="character" w:customStyle="1" w:styleId="BodyTextFirstIndent2Char">
    <w:name w:val="Body Text First Indent 2 Char"/>
    <w:aliases w:val="BTFI 2 Char"/>
    <w:basedOn w:val="BodyTextIndentChar"/>
    <w:link w:val="BodyTextFirstIndent2"/>
    <w:rPr>
      <w:rFonts w:ascii="Times New Roman" w:hAnsi="Times New Roman"/>
      <w:sz w:val="24"/>
    </w:rPr>
  </w:style>
  <w:style w:type="paragraph" w:styleId="BodyTextFirstIndent">
    <w:name w:val="Body Text First Indent"/>
    <w:aliases w:val="BTFI"/>
    <w:basedOn w:val="Normal"/>
    <w:link w:val="BodyTextFirstIndentChar"/>
    <w:qFormat/>
    <w:pPr>
      <w:spacing w:after="240"/>
      <w:ind w:firstLine="720"/>
    </w:pPr>
  </w:style>
  <w:style w:type="character" w:customStyle="1" w:styleId="BodyTextFirstIndentChar">
    <w:name w:val="Body Text First Indent Char"/>
    <w:aliases w:val="BTFI Char"/>
    <w:basedOn w:val="BodyTextChar"/>
    <w:link w:val="BodyTextFirstIndent"/>
    <w:rPr>
      <w:rFonts w:ascii="Times New Roman" w:hAnsi="Times New Roman"/>
      <w:sz w:val="24"/>
    </w:rPr>
  </w:style>
  <w:style w:type="paragraph" w:customStyle="1" w:styleId="BT12pt">
    <w:name w:val="BT 12pt"/>
    <w:basedOn w:val="Normal"/>
    <w:link w:val="BT12ptChar"/>
    <w:qFormat/>
    <w:pPr>
      <w:spacing w:after="240"/>
    </w:pPr>
  </w:style>
  <w:style w:type="character" w:customStyle="1" w:styleId="BT12ptChar">
    <w:name w:val="BT 12pt Char"/>
    <w:basedOn w:val="DefaultParagraphFont"/>
    <w:link w:val="BT12pt"/>
    <w:rPr>
      <w:rFonts w:ascii="Times New Roman" w:hAnsi="Times New Roman"/>
      <w:sz w:val="24"/>
    </w:rPr>
  </w:style>
  <w:style w:type="paragraph" w:styleId="Quote">
    <w:name w:val="Quote"/>
    <w:basedOn w:val="Normal"/>
    <w:next w:val="Normal"/>
    <w:link w:val="QuoteChar"/>
    <w:qFormat/>
    <w:pPr>
      <w:spacing w:after="240"/>
      <w:ind w:left="1440" w:right="1440"/>
    </w:pPr>
    <w:rPr>
      <w:iCs/>
    </w:rPr>
  </w:style>
  <w:style w:type="character" w:customStyle="1" w:styleId="QuoteChar">
    <w:name w:val="Quote Char"/>
    <w:basedOn w:val="DefaultParagraphFont"/>
    <w:link w:val="Quote"/>
    <w:rPr>
      <w:rFonts w:ascii="Times New Roman" w:hAnsi="Times New Roman"/>
      <w:iCs/>
      <w:sz w:val="24"/>
    </w:rPr>
  </w:style>
  <w:style w:type="paragraph" w:customStyle="1" w:styleId="RightTab65">
    <w:name w:val="Right Tab 6.5"/>
    <w:basedOn w:val="Normal"/>
    <w:link w:val="RightTab65Char"/>
    <w:qFormat/>
    <w:pPr>
      <w:tabs>
        <w:tab w:val="right" w:pos="9360"/>
      </w:tabs>
    </w:pPr>
  </w:style>
  <w:style w:type="character" w:customStyle="1" w:styleId="RightTab65Char">
    <w:name w:val="Right Tab 6.5 Char"/>
    <w:basedOn w:val="DefaultParagraphFont"/>
    <w:link w:val="RightTab65"/>
    <w:rPr>
      <w:rFonts w:ascii="Times New Roman" w:hAnsi="Times New Roman"/>
      <w:sz w:val="24"/>
    </w:rPr>
  </w:style>
  <w:style w:type="paragraph" w:customStyle="1" w:styleId="SignDated">
    <w:name w:val="Sign Dated"/>
    <w:basedOn w:val="Normal"/>
    <w:link w:val="SignDatedChar"/>
    <w:qFormat/>
    <w:pPr>
      <w:keepNext/>
      <w:keepLines/>
      <w:tabs>
        <w:tab w:val="right" w:leader="underscore" w:pos="3600"/>
        <w:tab w:val="left" w:pos="4680"/>
        <w:tab w:val="right" w:leader="underscore" w:pos="9360"/>
      </w:tabs>
      <w:spacing w:after="240"/>
      <w:ind w:left="4680" w:hanging="4680"/>
    </w:pPr>
  </w:style>
  <w:style w:type="character" w:customStyle="1" w:styleId="SignDatedChar">
    <w:name w:val="Sign Dated Char"/>
    <w:basedOn w:val="DefaultParagraphFont"/>
    <w:link w:val="SignDated"/>
    <w:rPr>
      <w:rFonts w:ascii="Times New Roman" w:hAnsi="Times New Roman"/>
      <w:sz w:val="24"/>
    </w:rPr>
  </w:style>
  <w:style w:type="paragraph" w:customStyle="1" w:styleId="SignDouble">
    <w:name w:val="Sign Double"/>
    <w:basedOn w:val="Normal"/>
    <w:next w:val="SignDoubleCont"/>
    <w:link w:val="SignDoubleChar"/>
    <w:qFormat/>
    <w:pPr>
      <w:keepNext/>
      <w:keepLines/>
      <w:tabs>
        <w:tab w:val="right" w:leader="underscore" w:pos="4320"/>
        <w:tab w:val="left" w:pos="4680"/>
        <w:tab w:val="right" w:leader="underscore" w:pos="9360"/>
      </w:tabs>
    </w:pPr>
  </w:style>
  <w:style w:type="character" w:customStyle="1" w:styleId="SignDoubleChar">
    <w:name w:val="Sign Double Char"/>
    <w:basedOn w:val="DefaultParagraphFont"/>
    <w:link w:val="SignDouble"/>
    <w:rPr>
      <w:rFonts w:ascii="Times New Roman" w:hAnsi="Times New Roman"/>
      <w:sz w:val="24"/>
    </w:rPr>
  </w:style>
  <w:style w:type="paragraph" w:customStyle="1" w:styleId="SignDoubleCont">
    <w:name w:val="Sign Double Cont"/>
    <w:basedOn w:val="Normal"/>
    <w:link w:val="SignDoubleContChar"/>
    <w:semiHidden/>
    <w:pPr>
      <w:keepNext/>
      <w:tabs>
        <w:tab w:val="right" w:pos="4147"/>
        <w:tab w:val="left" w:pos="4723"/>
        <w:tab w:val="right" w:pos="9274"/>
      </w:tabs>
    </w:pPr>
  </w:style>
  <w:style w:type="character" w:customStyle="1" w:styleId="SignDoubleContChar">
    <w:name w:val="Sign Double Cont Char"/>
    <w:basedOn w:val="DefaultParagraphFont"/>
    <w:link w:val="SignDoubleCont"/>
    <w:semiHidden/>
    <w:rPr>
      <w:rFonts w:ascii="Times New Roman" w:hAnsi="Times New Roman"/>
      <w:sz w:val="24"/>
    </w:rPr>
  </w:style>
  <w:style w:type="paragraph" w:styleId="Signature">
    <w:name w:val="Signature"/>
    <w:basedOn w:val="Normal"/>
    <w:link w:val="SignatureChar"/>
    <w:qFormat/>
    <w:pPr>
      <w:keepNext/>
      <w:keepLines/>
      <w:tabs>
        <w:tab w:val="right" w:leader="underscore" w:pos="9360"/>
      </w:tabs>
      <w:spacing w:after="240"/>
      <w:ind w:left="4680"/>
      <w:contextualSpacing/>
    </w:pPr>
  </w:style>
  <w:style w:type="character" w:customStyle="1" w:styleId="SignatureChar">
    <w:name w:val="Signature Char"/>
    <w:basedOn w:val="DefaultParagraphFont"/>
    <w:link w:val="Signature"/>
    <w:rPr>
      <w:rFonts w:ascii="Times New Roman" w:hAnsi="Times New Roman"/>
      <w:sz w:val="24"/>
    </w:rPr>
  </w:style>
  <w:style w:type="character" w:customStyle="1" w:styleId="SubtitleChar">
    <w:name w:val="Subtitle Char"/>
    <w:basedOn w:val="DefaultParagraphFont"/>
    <w:link w:val="Subtitle"/>
    <w:rPr>
      <w:rFonts w:ascii="Times New Roman" w:eastAsiaTheme="minorEastAsia" w:hAnsi="Times New Roman"/>
      <w:b/>
      <w:sz w:val="24"/>
    </w:rPr>
  </w:style>
  <w:style w:type="character" w:customStyle="1" w:styleId="TitleChar">
    <w:name w:val="Title Char"/>
    <w:basedOn w:val="DefaultParagraphFont"/>
    <w:link w:val="Title"/>
    <w:rPr>
      <w:rFonts w:ascii="Times New Roman" w:eastAsiaTheme="majorEastAsia" w:hAnsi="Times New Roman" w:cstheme="majorBidi"/>
      <w:b/>
      <w:sz w:val="24"/>
      <w:szCs w:val="56"/>
    </w:rPr>
  </w:style>
  <w:style w:type="paragraph" w:customStyle="1" w:styleId="TitleAllCap">
    <w:name w:val="Title All Cap"/>
    <w:basedOn w:val="Normal"/>
    <w:next w:val="Normal"/>
    <w:link w:val="TitleAllCapChar"/>
    <w:qFormat/>
    <w:pPr>
      <w:keepNext/>
      <w:spacing w:after="240"/>
      <w:jc w:val="center"/>
    </w:pPr>
    <w:rPr>
      <w:b/>
      <w:caps/>
    </w:rPr>
  </w:style>
  <w:style w:type="character" w:customStyle="1" w:styleId="TitleAllCapChar">
    <w:name w:val="Title All Cap Char"/>
    <w:basedOn w:val="DefaultParagraphFont"/>
    <w:link w:val="TitleAllCap"/>
    <w:rPr>
      <w:rFonts w:ascii="Times New Roman" w:hAnsi="Times New Roman"/>
      <w:b/>
      <w:caps/>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Heading1Char">
    <w:name w:val="Heading 1 Char"/>
    <w:basedOn w:val="DefaultParagraphFont"/>
    <w:link w:val="Heading1"/>
    <w:uiPriority w:val="9"/>
    <w:semiHidden/>
    <w:rsid w:val="006642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2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2D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2D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42D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42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42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42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42D5"/>
    <w:rPr>
      <w:rFonts w:asciiTheme="minorHAnsi" w:eastAsiaTheme="majorEastAsia" w:hAnsiTheme="minorHAnsi" w:cstheme="majorBidi"/>
      <w:color w:val="272727" w:themeColor="text1" w:themeTint="D8"/>
    </w:rPr>
  </w:style>
  <w:style w:type="paragraph" w:styleId="ListParagraph">
    <w:name w:val="List Paragraph"/>
    <w:basedOn w:val="Normal"/>
    <w:uiPriority w:val="34"/>
    <w:unhideWhenUsed/>
    <w:qFormat/>
    <w:rsid w:val="006642D5"/>
    <w:pPr>
      <w:ind w:left="720"/>
      <w:contextualSpacing/>
    </w:pPr>
  </w:style>
  <w:style w:type="character" w:styleId="IntenseEmphasis">
    <w:name w:val="Intense Emphasis"/>
    <w:basedOn w:val="DefaultParagraphFont"/>
    <w:uiPriority w:val="21"/>
    <w:semiHidden/>
    <w:qFormat/>
    <w:rsid w:val="006642D5"/>
    <w:rPr>
      <w:i/>
      <w:iCs/>
      <w:color w:val="0F4761" w:themeColor="accent1" w:themeShade="BF"/>
    </w:rPr>
  </w:style>
  <w:style w:type="paragraph" w:styleId="IntenseQuote">
    <w:name w:val="Intense Quote"/>
    <w:basedOn w:val="Normal"/>
    <w:next w:val="Normal"/>
    <w:link w:val="IntenseQuoteChar"/>
    <w:uiPriority w:val="30"/>
    <w:semiHidden/>
    <w:qFormat/>
    <w:rsid w:val="006642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6642D5"/>
    <w:rPr>
      <w:i/>
      <w:iCs/>
      <w:color w:val="0F4761" w:themeColor="accent1" w:themeShade="BF"/>
    </w:rPr>
  </w:style>
  <w:style w:type="character" w:styleId="IntenseReference">
    <w:name w:val="Intense Reference"/>
    <w:basedOn w:val="DefaultParagraphFont"/>
    <w:uiPriority w:val="32"/>
    <w:semiHidden/>
    <w:qFormat/>
    <w:rsid w:val="006642D5"/>
    <w:rPr>
      <w:b/>
      <w:bCs/>
      <w:smallCaps/>
      <w:color w:val="0F4761" w:themeColor="accent1" w:themeShade="BF"/>
      <w:spacing w:val="5"/>
    </w:rPr>
  </w:style>
  <w:style w:type="paragraph" w:customStyle="1" w:styleId="MacPacTrailer">
    <w:name w:val="MacPac Trailer"/>
    <w:rsid w:val="0091054E"/>
    <w:pPr>
      <w:widowControl w:val="0"/>
      <w:spacing w:after="0" w:line="200" w:lineRule="exact"/>
    </w:pPr>
    <w:rPr>
      <w:rFonts w:ascii="Times New Roman" w:eastAsia="Times New Roman" w:hAnsi="Times New Roman" w:cs="Times New Roman"/>
      <w:sz w:val="16"/>
    </w:rPr>
  </w:style>
  <w:style w:type="character" w:styleId="PlaceholderText">
    <w:name w:val="Placeholder Text"/>
    <w:basedOn w:val="DefaultParagraphFont"/>
    <w:uiPriority w:val="99"/>
    <w:semiHidden/>
    <w:rsid w:val="006642D5"/>
    <w:rPr>
      <w:color w:val="666666"/>
    </w:rPr>
  </w:style>
  <w:style w:type="paragraph" w:styleId="Revision">
    <w:name w:val="Revision"/>
    <w:hidden/>
    <w:uiPriority w:val="99"/>
    <w:semiHidden/>
    <w:rsid w:val="00626672"/>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626672"/>
    <w:rPr>
      <w:sz w:val="16"/>
      <w:szCs w:val="16"/>
    </w:rPr>
  </w:style>
  <w:style w:type="paragraph" w:styleId="CommentText">
    <w:name w:val="annotation text"/>
    <w:basedOn w:val="Normal"/>
    <w:link w:val="CommentTextChar"/>
    <w:uiPriority w:val="99"/>
    <w:unhideWhenUsed/>
    <w:rsid w:val="00626672"/>
    <w:pPr>
      <w:spacing w:line="240" w:lineRule="auto"/>
    </w:pPr>
    <w:rPr>
      <w:sz w:val="20"/>
      <w:szCs w:val="20"/>
    </w:rPr>
  </w:style>
  <w:style w:type="character" w:customStyle="1" w:styleId="CommentTextChar">
    <w:name w:val="Comment Text Char"/>
    <w:basedOn w:val="DefaultParagraphFont"/>
    <w:link w:val="CommentText"/>
    <w:uiPriority w:val="99"/>
    <w:rsid w:val="00626672"/>
    <w:rPr>
      <w:rFonts w:ascii="Gill Sans MT" w:hAnsi="Gill Sans MT"/>
      <w:kern w:val="0"/>
      <w:sz w:val="20"/>
      <w:szCs w:val="20"/>
    </w:rPr>
  </w:style>
  <w:style w:type="paragraph" w:styleId="CommentSubject">
    <w:name w:val="annotation subject"/>
    <w:basedOn w:val="CommentText"/>
    <w:next w:val="CommentText"/>
    <w:link w:val="CommentSubjectChar"/>
    <w:uiPriority w:val="99"/>
    <w:semiHidden/>
    <w:unhideWhenUsed/>
    <w:rsid w:val="00626672"/>
    <w:rPr>
      <w:b/>
      <w:bCs/>
    </w:rPr>
  </w:style>
  <w:style w:type="character" w:customStyle="1" w:styleId="CommentSubjectChar">
    <w:name w:val="Comment Subject Char"/>
    <w:basedOn w:val="CommentTextChar"/>
    <w:link w:val="CommentSubject"/>
    <w:uiPriority w:val="99"/>
    <w:semiHidden/>
    <w:rsid w:val="00626672"/>
    <w:rPr>
      <w:rFonts w:ascii="Gill Sans MT" w:hAnsi="Gill Sans MT"/>
      <w:b/>
      <w:bCs/>
      <w:kern w:val="0"/>
      <w:sz w:val="20"/>
      <w:szCs w:val="20"/>
    </w:rPr>
  </w:style>
  <w:style w:type="table" w:styleId="PlainTable1">
    <w:name w:val="Plain Table 1"/>
    <w:basedOn w:val="TableNormal"/>
    <w:uiPriority w:val="41"/>
    <w:rsid w:val="009503A4"/>
    <w:pPr>
      <w:spacing w:after="0" w:line="240" w:lineRule="auto"/>
    </w:pPr>
    <w:rPr>
      <w:rFonts w:asciiTheme="minorHAnsi" w:hAnsiTheme="minorHAnsi"/>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7D41D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pPr>
      <w:keepNext/>
      <w:spacing w:after="240"/>
    </w:pPr>
    <w:rPr>
      <w:b/>
      <w:bCs/>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ZTsiiw6eZPrAdNOx0VAIhVkwg==">CgMxLjAyDmgudjA5NW84ZXFiN2RhMg5oLmxteWM4YXQweTlxcTIOaC41dG54bjBtNnBsczkyDmguMWp6cDNtMzh2MzBlMg5oLmExcjgwazU5Znp2bzgAciExN21DODR1b3hsVDNFQTR1Q25wakluVWRjR0Q3bjIya1U=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2817</Characters>
  <Application>Microsoft Office Word</Application>
  <DocSecurity>0</DocSecurity>
  <Lines>23</Lines>
  <Paragraphs>6</Paragraphs>
  <ScaleCrop>false</ScaleCrop>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Zenus</dc:creator>
  <cp:lastModifiedBy>Eric Liu</cp:lastModifiedBy>
  <cp:revision>2</cp:revision>
  <dcterms:created xsi:type="dcterms:W3CDTF">2026-01-11T22:22:00Z</dcterms:created>
  <dcterms:modified xsi:type="dcterms:W3CDTF">2026-01-11T22:22:00Z</dcterms:modified>
</cp:coreProperties>
</file>