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66" w:rsidRDefault="00D153A6">
      <w:pPr>
        <w:spacing w:line="257" w:lineRule="auto"/>
        <w:ind w:left="720" w:right="-810" w:firstLine="720"/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   </w:t>
      </w:r>
      <w:r>
        <w:tab/>
      </w:r>
    </w:p>
    <w:p w:rsidR="00AF6B66" w:rsidRDefault="00AF6B66">
      <w:pPr>
        <w:spacing w:line="257" w:lineRule="auto"/>
        <w:ind w:left="720" w:right="-810" w:firstLine="720"/>
      </w:pPr>
    </w:p>
    <w:p w:rsidR="00AF6B66" w:rsidRDefault="00D153A6">
      <w:pPr>
        <w:spacing w:line="257" w:lineRule="auto"/>
        <w:ind w:left="720" w:right="-810" w:firstLine="720"/>
      </w:pPr>
      <w:r>
        <w:tab/>
      </w:r>
      <w:r>
        <w:tab/>
      </w:r>
      <w:r>
        <w:tab/>
      </w:r>
      <w:r>
        <w:rPr>
          <w:rFonts w:ascii="Franklin Gothic Demi" w:eastAsia="Franklin Gothic Demi" w:hAnsi="Franklin Gothic Demi" w:cs="Franklin Gothic Demi"/>
          <w:sz w:val="28"/>
          <w:szCs w:val="28"/>
        </w:rPr>
        <w:t>GOVERNMENT OF SAMOA</w:t>
      </w:r>
    </w:p>
    <w:p w:rsidR="00AF6B66" w:rsidRDefault="00D153A6">
      <w:pPr>
        <w:pStyle w:val="Heading2"/>
        <w:spacing w:before="0" w:after="0"/>
        <w:ind w:firstLine="720"/>
        <w:jc w:val="center"/>
      </w:pPr>
      <w:r>
        <w:rPr>
          <w:rFonts w:ascii="Franklin Gothic Heavy" w:eastAsia="Franklin Gothic Heavy" w:hAnsi="Franklin Gothic Heavy" w:cs="Franklin Gothic Heavy"/>
          <w:color w:val="0033CC"/>
          <w:sz w:val="40"/>
          <w:szCs w:val="40"/>
        </w:rPr>
        <w:t>MINISTRY OF FINANCE</w:t>
      </w:r>
    </w:p>
    <w:p w:rsidR="00AF6B66" w:rsidRDefault="00D153A6">
      <w:pPr>
        <w:ind w:firstLine="720"/>
        <w:contextualSpacing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PUBLIC AUCTION SALE</w:t>
      </w:r>
    </w:p>
    <w:p w:rsidR="00AF6B66" w:rsidRDefault="00D153A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The Ministry of Finance will be conducting a Public Sale by Auction on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36"/>
        </w:rPr>
        <w:t>“</w:t>
      </w:r>
      <w:r>
        <w:rPr>
          <w:rFonts w:ascii="Times New Roman" w:hAnsi="Times New Roman" w:cs="Times New Roman"/>
          <w:b/>
          <w:sz w:val="28"/>
          <w:szCs w:val="36"/>
          <w:u w:val="single"/>
        </w:rPr>
        <w:t>AS IS</w:t>
      </w:r>
      <w:r>
        <w:rPr>
          <w:rFonts w:ascii="Times New Roman" w:hAnsi="Times New Roman" w:cs="Times New Roman"/>
          <w:b/>
          <w:sz w:val="28"/>
          <w:szCs w:val="36"/>
        </w:rPr>
        <w:t>”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t>basis for nineteen (19) Government Written- Off Vehicles on</w:t>
      </w:r>
    </w:p>
    <w:p w:rsidR="00AF6B66" w:rsidRDefault="00D153A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 WEDNESDAY, 17</w:t>
      </w:r>
      <w:r>
        <w:rPr>
          <w:rFonts w:ascii="Times New Roman" w:hAnsi="Times New Roman" w:cs="Times New Roman"/>
          <w:b/>
          <w:sz w:val="28"/>
          <w:szCs w:val="32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 DECEMBER 2025</w:t>
      </w:r>
    </w:p>
    <w:p w:rsidR="00AF6B66" w:rsidRDefault="00D153A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TIME: 9:30AM</w:t>
      </w:r>
    </w:p>
    <w:p w:rsidR="00AF6B66" w:rsidRDefault="00D153A6">
      <w:pPr>
        <w:spacing w:after="0"/>
        <w:jc w:val="center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VENUE: VAIMEA GOVERNMENT DEPOT</w:t>
      </w:r>
    </w:p>
    <w:tbl>
      <w:tblPr>
        <w:tblpPr w:leftFromText="180" w:rightFromText="180" w:vertAnchor="text" w:horzAnchor="page" w:tblpX="1123" w:tblpY="283"/>
        <w:tblOverlap w:val="never"/>
        <w:tblW w:w="99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947"/>
        <w:gridCol w:w="3473"/>
        <w:gridCol w:w="1595"/>
        <w:gridCol w:w="2142"/>
      </w:tblGrid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proofErr w:type="spellStart"/>
            <w:r>
              <w:rPr>
                <w:rFonts w:eastAsia="Segoe UI"/>
                <w:b/>
                <w:bCs/>
                <w:color w:val="000000"/>
                <w:lang w:val="en-US"/>
              </w:rPr>
              <w:t>Veh</w:t>
            </w:r>
            <w:proofErr w:type="spellEnd"/>
            <w:r>
              <w:rPr>
                <w:rFonts w:eastAsia="Segoe UI"/>
                <w:b/>
                <w:bCs/>
                <w:color w:val="000000"/>
                <w:lang w:val="en-US"/>
              </w:rPr>
              <w:t>. No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b/>
                <w:bCs/>
                <w:color w:val="000000"/>
                <w:lang w:val="en-US"/>
              </w:rPr>
              <w:t>Vehicle License number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b/>
                <w:bCs/>
                <w:color w:val="000000"/>
                <w:lang w:val="en-US"/>
              </w:rPr>
              <w:t>Vehicle Details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b/>
                <w:bCs/>
                <w:color w:val="000000"/>
                <w:lang w:val="en-US"/>
              </w:rPr>
              <w:t>Year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b/>
                <w:bCs/>
                <w:color w:val="000000"/>
                <w:lang w:val="en-US"/>
              </w:rPr>
              <w:t>Auction Opening Bid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1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SCJ07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>Hyundai Santa Fe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14,000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2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SDCJ08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>Hyundai Santa Fe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15,000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3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DCJ09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Hyundai Santa Fe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15,000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4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MJCA07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>Hyundai Santa Fe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12,000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5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MJCA20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 xml:space="preserve">Mitsubishi </w:t>
            </w:r>
            <w:proofErr w:type="spellStart"/>
            <w:r>
              <w:t>Pajero</w:t>
            </w:r>
            <w:proofErr w:type="spellEnd"/>
            <w:r>
              <w:t xml:space="preserve">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2010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12,000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6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MJCA38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76C0E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>Ford Ranger Double Cab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22,000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7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SPCS10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76C0E">
            <w:pPr>
              <w:pStyle w:val="NormalWeb"/>
              <w:spacing w:before="0" w:beforeAutospacing="0" w:after="0" w:afterAutospacing="0" w:line="256" w:lineRule="auto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Toyota Hilux Double Cab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8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MPMC06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Toyota Prado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9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MFIN14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 xml:space="preserve">Hyundai </w:t>
            </w:r>
            <w:proofErr w:type="spellStart"/>
            <w:r>
              <w:t>Creta</w:t>
            </w:r>
            <w:proofErr w:type="spell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18,000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10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MFIN06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 xml:space="preserve">Hyundai </w:t>
            </w:r>
            <w:proofErr w:type="spellStart"/>
            <w:r>
              <w:t>Creta</w:t>
            </w:r>
            <w:proofErr w:type="spell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18,000</w:t>
            </w:r>
          </w:p>
        </w:tc>
      </w:tr>
      <w:tr w:rsidR="00AF6B66">
        <w:trPr>
          <w:trHeight w:val="236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11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MFIN09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Toyota Hilux Double Cab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35,000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12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MFIN16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76C0E">
            <w:pPr>
              <w:pStyle w:val="NormalWeb"/>
              <w:spacing w:before="0" w:beforeAutospacing="0" w:after="0" w:afterAutospacing="0" w:line="256" w:lineRule="auto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Toyota Hilux Double Cab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25,000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13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MOH17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 xml:space="preserve">Toyota </w:t>
            </w:r>
            <w:proofErr w:type="spellStart"/>
            <w:r>
              <w:t>Hiace</w:t>
            </w:r>
            <w:proofErr w:type="spellEnd"/>
            <w:r>
              <w:t xml:space="preserve"> Van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16,000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14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MOH04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 xml:space="preserve">Toyota </w:t>
            </w:r>
            <w:proofErr w:type="spellStart"/>
            <w:r>
              <w:t>Hiace</w:t>
            </w:r>
            <w:proofErr w:type="spellEnd"/>
            <w:r>
              <w:t xml:space="preserve"> Van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14,000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15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MOH05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 xml:space="preserve">Toyota </w:t>
            </w:r>
            <w:proofErr w:type="spellStart"/>
            <w:r>
              <w:t>Hiace</w:t>
            </w:r>
            <w:proofErr w:type="spellEnd"/>
            <w:r>
              <w:t xml:space="preserve"> Van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16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MOH80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V6 Maxus Van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8,000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</w:pPr>
            <w:r>
              <w:rPr>
                <w:rFonts w:eastAsia="Segoe UI"/>
                <w:color w:val="000000"/>
                <w:lang w:val="en-US"/>
              </w:rPr>
              <w:t>17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MOH81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>V6 Maxus Van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8,000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rFonts w:eastAsia="Segoe UI"/>
                <w:color w:val="000000"/>
                <w:lang w:val="en-US"/>
              </w:rPr>
              <w:t>18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MOH24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76C0E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>
              <w:t>Toyota Double Cab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</w:tr>
      <w:tr w:rsidR="00AF6B66">
        <w:trPr>
          <w:trHeight w:val="25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rFonts w:eastAsia="Segoe UI"/>
                <w:color w:val="000000"/>
                <w:lang w:val="en-US"/>
              </w:rPr>
              <w:t>19</w:t>
            </w:r>
            <w:r>
              <w:rPr>
                <w:rFonts w:eastAsia="Segoe U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MOH33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Toyota Hilux Pickup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bottom"/>
          </w:tcPr>
          <w:p w:rsidR="00AF6B66" w:rsidRDefault="00D153A6">
            <w:pPr>
              <w:pStyle w:val="NormalWeb"/>
              <w:spacing w:before="0" w:beforeAutospacing="0" w:after="0" w:afterAutospacing="0" w:line="256" w:lineRule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</w:tr>
    </w:tbl>
    <w:p w:rsidR="00AF6B66" w:rsidRDefault="00AF6B66">
      <w:pPr>
        <w:pStyle w:val="ListParagraph"/>
        <w:spacing w:after="0"/>
        <w:ind w:left="1276"/>
        <w:rPr>
          <w:rFonts w:ascii="Times New Roman" w:hAnsi="Times New Roman" w:cs="Times New Roman"/>
          <w:b/>
          <w:u w:val="single"/>
        </w:rPr>
      </w:pPr>
    </w:p>
    <w:p w:rsidR="00AF6B66" w:rsidRDefault="00AF6B66">
      <w:pPr>
        <w:pStyle w:val="ListParagraph"/>
        <w:spacing w:after="0"/>
        <w:ind w:left="1276"/>
        <w:rPr>
          <w:rFonts w:ascii="Times New Roman" w:hAnsi="Times New Roman" w:cs="Times New Roman"/>
          <w:b/>
          <w:u w:val="single"/>
        </w:rPr>
      </w:pPr>
    </w:p>
    <w:p w:rsidR="00AF6B66" w:rsidRDefault="00D153A6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AUCTION TERMS AND CONDITIONS</w:t>
      </w:r>
    </w:p>
    <w:p w:rsidR="00AF6B66" w:rsidRDefault="00AF6B66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AF6B66" w:rsidRDefault="00D15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interested bidders are required to submit a valid </w:t>
      </w:r>
      <w:r>
        <w:rPr>
          <w:rFonts w:ascii="Times New Roman" w:hAnsi="Times New Roman" w:cs="Times New Roman"/>
          <w:b/>
          <w:u w:val="single"/>
        </w:rPr>
        <w:t>photo ID</w:t>
      </w:r>
      <w:r>
        <w:rPr>
          <w:rFonts w:ascii="Times New Roman" w:hAnsi="Times New Roman" w:cs="Times New Roman"/>
        </w:rPr>
        <w:t xml:space="preserve"> to register with our Office at Level 3 of the CBS Building during normal working hours from Monday, 8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 2025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to Tuesday, 16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 2025.</w:t>
      </w:r>
    </w:p>
    <w:p w:rsidR="00AF6B66" w:rsidRDefault="00AF6B66">
      <w:pPr>
        <w:pStyle w:val="ListParagraph"/>
        <w:spacing w:after="0" w:line="240" w:lineRule="auto"/>
        <w:ind w:left="1211"/>
        <w:rPr>
          <w:rFonts w:ascii="Times New Roman" w:hAnsi="Times New Roman" w:cs="Times New Roman"/>
          <w:sz w:val="18"/>
          <w:szCs w:val="18"/>
        </w:rPr>
      </w:pPr>
    </w:p>
    <w:p w:rsidR="00AF6B66" w:rsidRDefault="00D15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Vehicles can be </w:t>
      </w:r>
      <w:r>
        <w:rPr>
          <w:rFonts w:ascii="Times New Roman" w:hAnsi="Times New Roman" w:cs="Times New Roman"/>
          <w:b/>
          <w:bCs/>
        </w:rPr>
        <w:t xml:space="preserve">inspected at </w:t>
      </w:r>
      <w:proofErr w:type="spellStart"/>
      <w:r>
        <w:rPr>
          <w:rFonts w:ascii="Times New Roman" w:hAnsi="Times New Roman" w:cs="Times New Roman"/>
          <w:b/>
          <w:bCs/>
        </w:rPr>
        <w:t>Vaimea</w:t>
      </w:r>
      <w:proofErr w:type="spellEnd"/>
      <w:r>
        <w:rPr>
          <w:rFonts w:ascii="Times New Roman" w:hAnsi="Times New Roman" w:cs="Times New Roman"/>
          <w:b/>
          <w:bCs/>
        </w:rPr>
        <w:t xml:space="preserve"> Government Depo</w:t>
      </w:r>
      <w:r>
        <w:rPr>
          <w:rFonts w:ascii="Times New Roman" w:hAnsi="Times New Roman" w:cs="Times New Roman"/>
        </w:rPr>
        <w:t>t during the registration period.</w:t>
      </w:r>
    </w:p>
    <w:p w:rsidR="00AF6B66" w:rsidRDefault="00AF6B66">
      <w:pPr>
        <w:pStyle w:val="ListParagraph"/>
        <w:rPr>
          <w:rFonts w:ascii="Times New Roman" w:hAnsi="Times New Roman" w:cs="Times New Roman"/>
        </w:rPr>
      </w:pPr>
    </w:p>
    <w:p w:rsidR="00AF6B66" w:rsidRDefault="00D15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Successful bidders</w:t>
      </w:r>
      <w:r>
        <w:rPr>
          <w:rFonts w:ascii="Times New Roman" w:hAnsi="Times New Roman" w:cs="Times New Roman"/>
        </w:rPr>
        <w:t xml:space="preserve"> are </w:t>
      </w:r>
      <w:r>
        <w:rPr>
          <w:rFonts w:ascii="Times New Roman" w:hAnsi="Times New Roman" w:cs="Times New Roman"/>
          <w:b/>
          <w:bCs/>
        </w:rPr>
        <w:t>strictly required to settle payment within 2 hours</w:t>
      </w:r>
      <w:r>
        <w:rPr>
          <w:rFonts w:ascii="Times New Roman" w:hAnsi="Times New Roman" w:cs="Times New Roman"/>
        </w:rPr>
        <w:t xml:space="preserve"> and must be made in </w:t>
      </w:r>
      <w:r>
        <w:rPr>
          <w:rFonts w:ascii="Times New Roman" w:hAnsi="Times New Roman" w:cs="Times New Roman"/>
          <w:b/>
          <w:u w:val="single"/>
        </w:rPr>
        <w:t xml:space="preserve">Cash or by bank </w:t>
      </w:r>
      <w:proofErr w:type="spellStart"/>
      <w:r>
        <w:rPr>
          <w:rFonts w:ascii="Times New Roman" w:hAnsi="Times New Roman" w:cs="Times New Roman"/>
          <w:b/>
          <w:u w:val="single"/>
        </w:rPr>
        <w:t>cheque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only</w:t>
      </w:r>
      <w:r>
        <w:rPr>
          <w:rFonts w:ascii="Times New Roman" w:hAnsi="Times New Roman" w:cs="Times New Roman"/>
        </w:rPr>
        <w:t>.</w:t>
      </w:r>
    </w:p>
    <w:p w:rsidR="00AF6B66" w:rsidRDefault="00AF6B66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AF6B66" w:rsidRDefault="00D15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Only registered bidders</w:t>
      </w:r>
      <w:r>
        <w:rPr>
          <w:rFonts w:ascii="Times New Roman" w:hAnsi="Times New Roman" w:cs="Times New Roman"/>
        </w:rPr>
        <w:t xml:space="preserve"> will be allowed entry into the compound on the day of Auction.</w:t>
      </w:r>
    </w:p>
    <w:p w:rsidR="00AF6B66" w:rsidRDefault="00AF6B66">
      <w:pPr>
        <w:pStyle w:val="ListParagraph"/>
        <w:rPr>
          <w:rFonts w:ascii="Times New Roman" w:hAnsi="Times New Roman" w:cs="Times New Roman"/>
          <w:bCs/>
        </w:rPr>
      </w:pPr>
    </w:p>
    <w:p w:rsidR="00AF6B66" w:rsidRDefault="00D153A6">
      <w:pPr>
        <w:pStyle w:val="ListParagraph"/>
        <w:spacing w:after="0" w:line="240" w:lineRule="auto"/>
        <w:ind w:left="12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For more information, please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contact the</w:t>
      </w:r>
      <w:r>
        <w:rPr>
          <w:rFonts w:ascii="Times New Roman" w:hAnsi="Times New Roman" w:cs="Times New Roman"/>
          <w:b/>
        </w:rPr>
        <w:t xml:space="preserve"> Asset Management Divi</w:t>
      </w:r>
      <w:r>
        <w:rPr>
          <w:rFonts w:ascii="Times New Roman" w:hAnsi="Times New Roman" w:cs="Times New Roman"/>
          <w:b/>
        </w:rPr>
        <w:t xml:space="preserve">sion </w:t>
      </w:r>
      <w:r>
        <w:rPr>
          <w:rFonts w:ascii="Times New Roman" w:hAnsi="Times New Roman" w:cs="Times New Roman"/>
          <w:bCs/>
        </w:rPr>
        <w:t>on</w:t>
      </w:r>
      <w:r>
        <w:rPr>
          <w:rFonts w:ascii="Times New Roman" w:hAnsi="Times New Roman" w:cs="Times New Roman"/>
          <w:b/>
        </w:rPr>
        <w:t xml:space="preserve"> 34415</w:t>
      </w:r>
      <w:r>
        <w:rPr>
          <w:rFonts w:ascii="Times New Roman" w:hAnsi="Times New Roman" w:cs="Times New Roman"/>
          <w:bCs/>
        </w:rPr>
        <w:t xml:space="preserve"> or</w:t>
      </w:r>
      <w:r>
        <w:rPr>
          <w:rFonts w:ascii="Times New Roman" w:hAnsi="Times New Roman" w:cs="Times New Roman"/>
          <w:b/>
        </w:rPr>
        <w:t xml:space="preserve"> 34375.</w:t>
      </w:r>
    </w:p>
    <w:p w:rsidR="00AF6B66" w:rsidRDefault="00AF6B6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F6B66" w:rsidRDefault="00D153A6">
      <w:pPr>
        <w:contextualSpacing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Fa’afetai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AF6B66" w:rsidRDefault="00AF6B66">
      <w:pPr>
        <w:spacing w:after="0"/>
        <w:jc w:val="both"/>
        <w:rPr>
          <w:rFonts w:ascii="Times New Roman" w:hAnsi="Times New Roman" w:cs="Times New Roman"/>
        </w:rPr>
      </w:pPr>
    </w:p>
    <w:p w:rsidR="00AF6B66" w:rsidRDefault="00AF6B66">
      <w:pPr>
        <w:spacing w:after="0"/>
        <w:jc w:val="both"/>
        <w:rPr>
          <w:rFonts w:ascii="Times New Roman" w:hAnsi="Times New Roman" w:cs="Times New Roman"/>
        </w:rPr>
      </w:pPr>
    </w:p>
    <w:p w:rsidR="00AF6B66" w:rsidRDefault="00D153A6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Saoleitiiti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Maeva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Betham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Va’ai</w:t>
      </w:r>
      <w:proofErr w:type="spellEnd"/>
    </w:p>
    <w:p w:rsidR="00AF6B66" w:rsidRDefault="00D153A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HIEF EXECUTIVE OFFICER</w:t>
      </w:r>
    </w:p>
    <w:sectPr w:rsidR="00AF6B66">
      <w:headerReference w:type="default" r:id="rId8"/>
      <w:footerReference w:type="default" r:id="rId9"/>
      <w:headerReference w:type="first" r:id="rId10"/>
      <w:pgSz w:w="12240" w:h="15840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3A6" w:rsidRDefault="00D153A6">
      <w:pPr>
        <w:spacing w:line="240" w:lineRule="auto"/>
      </w:pPr>
      <w:r>
        <w:separator/>
      </w:r>
    </w:p>
  </w:endnote>
  <w:endnote w:type="continuationSeparator" w:id="0">
    <w:p w:rsidR="00D153A6" w:rsidRDefault="00D15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Microsoft Sans Serif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Microsoft Sans Serif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AF6B66">
      <w:trPr>
        <w:trHeight w:val="300"/>
      </w:trPr>
      <w:tc>
        <w:tcPr>
          <w:tcW w:w="3120" w:type="dxa"/>
        </w:tcPr>
        <w:p w:rsidR="00AF6B66" w:rsidRDefault="00AF6B66">
          <w:pPr>
            <w:pStyle w:val="Header"/>
            <w:ind w:left="-115"/>
          </w:pPr>
        </w:p>
      </w:tc>
      <w:tc>
        <w:tcPr>
          <w:tcW w:w="3120" w:type="dxa"/>
        </w:tcPr>
        <w:p w:rsidR="00AF6B66" w:rsidRDefault="00AF6B66">
          <w:pPr>
            <w:pStyle w:val="Header"/>
            <w:jc w:val="center"/>
          </w:pPr>
        </w:p>
      </w:tc>
      <w:tc>
        <w:tcPr>
          <w:tcW w:w="3120" w:type="dxa"/>
        </w:tcPr>
        <w:p w:rsidR="00AF6B66" w:rsidRDefault="00AF6B66">
          <w:pPr>
            <w:pStyle w:val="Header"/>
            <w:ind w:right="-115"/>
            <w:jc w:val="right"/>
          </w:pPr>
        </w:p>
      </w:tc>
    </w:tr>
  </w:tbl>
  <w:p w:rsidR="00AF6B66" w:rsidRDefault="00AF6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3A6" w:rsidRDefault="00D153A6">
      <w:pPr>
        <w:spacing w:after="0"/>
      </w:pPr>
      <w:r>
        <w:separator/>
      </w:r>
    </w:p>
  </w:footnote>
  <w:footnote w:type="continuationSeparator" w:id="0">
    <w:p w:rsidR="00D153A6" w:rsidRDefault="00D153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AF6B66">
      <w:trPr>
        <w:trHeight w:val="300"/>
      </w:trPr>
      <w:tc>
        <w:tcPr>
          <w:tcW w:w="3120" w:type="dxa"/>
        </w:tcPr>
        <w:p w:rsidR="00AF6B66" w:rsidRDefault="00AF6B66">
          <w:pPr>
            <w:pStyle w:val="Header"/>
            <w:ind w:left="-115"/>
          </w:pPr>
        </w:p>
      </w:tc>
      <w:tc>
        <w:tcPr>
          <w:tcW w:w="3120" w:type="dxa"/>
        </w:tcPr>
        <w:p w:rsidR="00AF6B66" w:rsidRDefault="00AF6B66">
          <w:pPr>
            <w:pStyle w:val="Header"/>
            <w:jc w:val="center"/>
          </w:pPr>
        </w:p>
      </w:tc>
      <w:tc>
        <w:tcPr>
          <w:tcW w:w="3120" w:type="dxa"/>
        </w:tcPr>
        <w:p w:rsidR="00AF6B66" w:rsidRDefault="00AF6B66">
          <w:pPr>
            <w:pStyle w:val="Header"/>
            <w:ind w:right="-115"/>
            <w:jc w:val="right"/>
          </w:pPr>
        </w:p>
      </w:tc>
    </w:tr>
  </w:tbl>
  <w:p w:rsidR="00AF6B66" w:rsidRDefault="00AF6B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66" w:rsidRDefault="00D153A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2505075</wp:posOffset>
          </wp:positionH>
          <wp:positionV relativeFrom="margin">
            <wp:posOffset>-800100</wp:posOffset>
          </wp:positionV>
          <wp:extent cx="1469390" cy="132905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264" cy="1329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1010B"/>
    <w:multiLevelType w:val="multilevel"/>
    <w:tmpl w:val="3AE1010B"/>
    <w:lvl w:ilvl="0">
      <w:start w:val="1"/>
      <w:numFmt w:val="lowerRoman"/>
      <w:lvlText w:val="%1."/>
      <w:lvlJc w:val="righ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71F6F2"/>
    <w:rsid w:val="001178B0"/>
    <w:rsid w:val="0012618A"/>
    <w:rsid w:val="0015799C"/>
    <w:rsid w:val="001C0143"/>
    <w:rsid w:val="001F1E7E"/>
    <w:rsid w:val="00282096"/>
    <w:rsid w:val="00292346"/>
    <w:rsid w:val="003C418E"/>
    <w:rsid w:val="003E4064"/>
    <w:rsid w:val="004730A2"/>
    <w:rsid w:val="00524307"/>
    <w:rsid w:val="0060527A"/>
    <w:rsid w:val="00654ECE"/>
    <w:rsid w:val="00687C2A"/>
    <w:rsid w:val="006D66E4"/>
    <w:rsid w:val="0074371F"/>
    <w:rsid w:val="008F20B0"/>
    <w:rsid w:val="00900B36"/>
    <w:rsid w:val="00A53E25"/>
    <w:rsid w:val="00AF6B66"/>
    <w:rsid w:val="00B16A79"/>
    <w:rsid w:val="00B1787F"/>
    <w:rsid w:val="00B2058E"/>
    <w:rsid w:val="00B52BA1"/>
    <w:rsid w:val="00B73DA2"/>
    <w:rsid w:val="00BC0820"/>
    <w:rsid w:val="00BF018E"/>
    <w:rsid w:val="00C46061"/>
    <w:rsid w:val="00CE186B"/>
    <w:rsid w:val="00D128BC"/>
    <w:rsid w:val="00D153A6"/>
    <w:rsid w:val="00D76C0E"/>
    <w:rsid w:val="00D9031F"/>
    <w:rsid w:val="00DB0A96"/>
    <w:rsid w:val="00DE37F5"/>
    <w:rsid w:val="00DF4FD0"/>
    <w:rsid w:val="00E618E2"/>
    <w:rsid w:val="00EB2BE8"/>
    <w:rsid w:val="00EC3894"/>
    <w:rsid w:val="00ED0ECE"/>
    <w:rsid w:val="00F254B4"/>
    <w:rsid w:val="00FD35CA"/>
    <w:rsid w:val="01107FA6"/>
    <w:rsid w:val="0185B408"/>
    <w:rsid w:val="01A98346"/>
    <w:rsid w:val="0310AF1B"/>
    <w:rsid w:val="03521ACE"/>
    <w:rsid w:val="04D94E40"/>
    <w:rsid w:val="0531E805"/>
    <w:rsid w:val="061D98FA"/>
    <w:rsid w:val="0657F900"/>
    <w:rsid w:val="06824747"/>
    <w:rsid w:val="079EEA67"/>
    <w:rsid w:val="07BA468A"/>
    <w:rsid w:val="08BBE01E"/>
    <w:rsid w:val="08DF4908"/>
    <w:rsid w:val="0949D87A"/>
    <w:rsid w:val="09F0ACC6"/>
    <w:rsid w:val="0CA3DF33"/>
    <w:rsid w:val="0CADAE0F"/>
    <w:rsid w:val="0D1BBF87"/>
    <w:rsid w:val="0E134225"/>
    <w:rsid w:val="0E8D066C"/>
    <w:rsid w:val="0ECA751B"/>
    <w:rsid w:val="0F4E1D50"/>
    <w:rsid w:val="1081F8DA"/>
    <w:rsid w:val="10EFB114"/>
    <w:rsid w:val="11296F67"/>
    <w:rsid w:val="117AB547"/>
    <w:rsid w:val="12749B23"/>
    <w:rsid w:val="13094115"/>
    <w:rsid w:val="13749A96"/>
    <w:rsid w:val="14046060"/>
    <w:rsid w:val="145A0A86"/>
    <w:rsid w:val="14B7597E"/>
    <w:rsid w:val="1563B4B5"/>
    <w:rsid w:val="15B00E54"/>
    <w:rsid w:val="1676D671"/>
    <w:rsid w:val="17D96850"/>
    <w:rsid w:val="17EB870B"/>
    <w:rsid w:val="1803A90B"/>
    <w:rsid w:val="18E817D8"/>
    <w:rsid w:val="196A9023"/>
    <w:rsid w:val="19710FC6"/>
    <w:rsid w:val="1B091BA0"/>
    <w:rsid w:val="1B71B3E3"/>
    <w:rsid w:val="1D449648"/>
    <w:rsid w:val="1D7EFED4"/>
    <w:rsid w:val="1D8F79BD"/>
    <w:rsid w:val="1D907619"/>
    <w:rsid w:val="1DC46AB8"/>
    <w:rsid w:val="1DF5CA22"/>
    <w:rsid w:val="1E243452"/>
    <w:rsid w:val="1F297C2E"/>
    <w:rsid w:val="20102AF9"/>
    <w:rsid w:val="21460A46"/>
    <w:rsid w:val="21487706"/>
    <w:rsid w:val="2243046C"/>
    <w:rsid w:val="226C9573"/>
    <w:rsid w:val="226D7812"/>
    <w:rsid w:val="22BDE074"/>
    <w:rsid w:val="23114B91"/>
    <w:rsid w:val="23B3602A"/>
    <w:rsid w:val="261023CD"/>
    <w:rsid w:val="2792EE97"/>
    <w:rsid w:val="27988BAE"/>
    <w:rsid w:val="27A2862B"/>
    <w:rsid w:val="2856DB85"/>
    <w:rsid w:val="2861AA84"/>
    <w:rsid w:val="28E229A0"/>
    <w:rsid w:val="28F07083"/>
    <w:rsid w:val="29A0AB29"/>
    <w:rsid w:val="2A743136"/>
    <w:rsid w:val="2A8B7D17"/>
    <w:rsid w:val="2AF70C5F"/>
    <w:rsid w:val="2B7F4407"/>
    <w:rsid w:val="2BEA4FC0"/>
    <w:rsid w:val="2D6748ED"/>
    <w:rsid w:val="2E0EB384"/>
    <w:rsid w:val="302745F5"/>
    <w:rsid w:val="3259E8A7"/>
    <w:rsid w:val="325DF624"/>
    <w:rsid w:val="32C6874F"/>
    <w:rsid w:val="33F502A4"/>
    <w:rsid w:val="352CA441"/>
    <w:rsid w:val="353FBE95"/>
    <w:rsid w:val="356D7449"/>
    <w:rsid w:val="35724AC5"/>
    <w:rsid w:val="35FE2938"/>
    <w:rsid w:val="362980E9"/>
    <w:rsid w:val="368DF57E"/>
    <w:rsid w:val="373DFD72"/>
    <w:rsid w:val="377D05C4"/>
    <w:rsid w:val="38F30702"/>
    <w:rsid w:val="39069A1E"/>
    <w:rsid w:val="3AA9E0D4"/>
    <w:rsid w:val="3AFDBD1D"/>
    <w:rsid w:val="3B39B734"/>
    <w:rsid w:val="3B3ADAC6"/>
    <w:rsid w:val="3C5A1EA1"/>
    <w:rsid w:val="3CBC2B17"/>
    <w:rsid w:val="3E0C669E"/>
    <w:rsid w:val="3E0D9895"/>
    <w:rsid w:val="3E3EAD24"/>
    <w:rsid w:val="3E46A595"/>
    <w:rsid w:val="3F57E644"/>
    <w:rsid w:val="40240363"/>
    <w:rsid w:val="417ECBBB"/>
    <w:rsid w:val="42B84786"/>
    <w:rsid w:val="431A8B08"/>
    <w:rsid w:val="4399703B"/>
    <w:rsid w:val="4701941E"/>
    <w:rsid w:val="47521AB4"/>
    <w:rsid w:val="484C4245"/>
    <w:rsid w:val="489B91F6"/>
    <w:rsid w:val="48EE6889"/>
    <w:rsid w:val="4A714569"/>
    <w:rsid w:val="4B9A1377"/>
    <w:rsid w:val="4BBF608B"/>
    <w:rsid w:val="4C19E0BE"/>
    <w:rsid w:val="4CE0DFF6"/>
    <w:rsid w:val="4D937207"/>
    <w:rsid w:val="4EFE17EB"/>
    <w:rsid w:val="4F51AD8D"/>
    <w:rsid w:val="4F5F06C6"/>
    <w:rsid w:val="4F73EA7E"/>
    <w:rsid w:val="50168C24"/>
    <w:rsid w:val="514EBC2E"/>
    <w:rsid w:val="51A70E10"/>
    <w:rsid w:val="51A8A536"/>
    <w:rsid w:val="52FE3EB1"/>
    <w:rsid w:val="5368460C"/>
    <w:rsid w:val="54180753"/>
    <w:rsid w:val="5438EF39"/>
    <w:rsid w:val="550F73F8"/>
    <w:rsid w:val="551F5907"/>
    <w:rsid w:val="559A0DB4"/>
    <w:rsid w:val="55B1C075"/>
    <w:rsid w:val="55B51BEF"/>
    <w:rsid w:val="55D2A251"/>
    <w:rsid w:val="565B408E"/>
    <w:rsid w:val="578C55DA"/>
    <w:rsid w:val="57B9EB23"/>
    <w:rsid w:val="597F82B6"/>
    <w:rsid w:val="5A0A4444"/>
    <w:rsid w:val="5AC14A41"/>
    <w:rsid w:val="5B3E77A9"/>
    <w:rsid w:val="5B6631EC"/>
    <w:rsid w:val="5CD67B6A"/>
    <w:rsid w:val="5D71F6F2"/>
    <w:rsid w:val="5E5C942D"/>
    <w:rsid w:val="5E71E254"/>
    <w:rsid w:val="5FCCFFD5"/>
    <w:rsid w:val="603CCB86"/>
    <w:rsid w:val="6096CE9B"/>
    <w:rsid w:val="6261647F"/>
    <w:rsid w:val="628DBAC1"/>
    <w:rsid w:val="6471A46D"/>
    <w:rsid w:val="651C44BC"/>
    <w:rsid w:val="66619436"/>
    <w:rsid w:val="66FD5EE3"/>
    <w:rsid w:val="683AE665"/>
    <w:rsid w:val="68E5D4D5"/>
    <w:rsid w:val="6902B1E4"/>
    <w:rsid w:val="6905BB51"/>
    <w:rsid w:val="69989592"/>
    <w:rsid w:val="6AFD6E95"/>
    <w:rsid w:val="6B4A0696"/>
    <w:rsid w:val="6B6586DC"/>
    <w:rsid w:val="6BEAB68B"/>
    <w:rsid w:val="6D37F4AF"/>
    <w:rsid w:val="6DD25C97"/>
    <w:rsid w:val="6FA1B1E7"/>
    <w:rsid w:val="711827D9"/>
    <w:rsid w:val="71234A34"/>
    <w:rsid w:val="7290773A"/>
    <w:rsid w:val="73332410"/>
    <w:rsid w:val="7358415D"/>
    <w:rsid w:val="7402AA52"/>
    <w:rsid w:val="7427DF7A"/>
    <w:rsid w:val="74E7B65F"/>
    <w:rsid w:val="753E987F"/>
    <w:rsid w:val="76C3F03F"/>
    <w:rsid w:val="76C41DB3"/>
    <w:rsid w:val="781CD6F8"/>
    <w:rsid w:val="783F6004"/>
    <w:rsid w:val="7AFAAB64"/>
    <w:rsid w:val="7B345A7E"/>
    <w:rsid w:val="7C7E9A1B"/>
    <w:rsid w:val="7D215E1E"/>
    <w:rsid w:val="7E209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78D7E-32CF-4926-AC6B-21414715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9" w:lineRule="auto"/>
    </w:pPr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line="240" w:lineRule="auto"/>
    </w:pPr>
    <w:rPr>
      <w:b/>
      <w:bCs/>
      <w:sz w:val="20"/>
      <w:szCs w:val="20"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Theme="minorHAnsi"/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4"/>
      <w:szCs w:val="24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5ED5-313E-4B88-B435-679F422A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Taufaalili Masoe</dc:creator>
  <cp:lastModifiedBy>Hiroko Mose Eetau Lefu</cp:lastModifiedBy>
  <cp:revision>6</cp:revision>
  <cp:lastPrinted>2025-12-05T02:08:00Z</cp:lastPrinted>
  <dcterms:created xsi:type="dcterms:W3CDTF">2025-10-01T01:20:00Z</dcterms:created>
  <dcterms:modified xsi:type="dcterms:W3CDTF">2025-12-08T21:18:00Z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F2C05F01F2E44262B2848C0C62C65885_12</vt:lpwstr>
  </property>
</Properties>
</file>