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19D81" w14:textId="59A5B47E" w:rsidR="009D151D" w:rsidRDefault="009D151D" w:rsidP="003719E8">
      <w:pPr>
        <w:jc w:val="center"/>
        <w:rPr>
          <w:b/>
          <w:color w:val="FFFFFF" w:themeColor="background1"/>
          <w:spacing w:val="80"/>
          <w:sz w:val="52"/>
          <w:szCs w:val="52"/>
        </w:rPr>
      </w:pPr>
      <w:bookmarkStart w:id="0" w:name="_Toc41971238"/>
      <w:r>
        <w:rPr>
          <w:noProof/>
          <w:position w:val="6"/>
          <w:sz w:val="20"/>
        </w:rPr>
        <w:drawing>
          <wp:inline distT="0" distB="0" distL="0" distR="0" wp14:anchorId="450A1E1D" wp14:editId="30321E4B">
            <wp:extent cx="1074420" cy="977265"/>
            <wp:effectExtent l="0" t="0" r="0" b="0"/>
            <wp:docPr id="6" name="image2.png"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4420" cy="977265"/>
                    </a:xfrm>
                    <a:prstGeom prst="rect">
                      <a:avLst/>
                    </a:prstGeom>
                  </pic:spPr>
                </pic:pic>
              </a:graphicData>
            </a:graphic>
          </wp:inline>
        </w:drawing>
      </w:r>
    </w:p>
    <w:p w14:paraId="47583A11" w14:textId="0E71AB7E" w:rsidR="009D151D" w:rsidRDefault="009D151D" w:rsidP="003719E8">
      <w:pPr>
        <w:jc w:val="center"/>
        <w:rPr>
          <w:b/>
          <w:color w:val="FFFFFF" w:themeColor="background1"/>
          <w:spacing w:val="80"/>
          <w:sz w:val="28"/>
          <w:szCs w:val="28"/>
        </w:rPr>
      </w:pPr>
      <w:bookmarkStart w:id="1" w:name="_Hlk202474728"/>
      <w:bookmarkEnd w:id="1"/>
    </w:p>
    <w:p w14:paraId="39CCB5D3" w14:textId="3C404185" w:rsidR="009D151D" w:rsidRPr="009D151D" w:rsidRDefault="009D151D" w:rsidP="009D151D">
      <w:pPr>
        <w:pStyle w:val="AheaderTerciaryleve"/>
        <w:rPr>
          <w:sz w:val="44"/>
          <w:szCs w:val="44"/>
        </w:rPr>
      </w:pPr>
      <w:r w:rsidRPr="009D151D">
        <w:rPr>
          <w:sz w:val="44"/>
          <w:szCs w:val="44"/>
        </w:rPr>
        <w:t>THE INDEPENDENT STATE OF SAMOA</w:t>
      </w:r>
    </w:p>
    <w:p w14:paraId="081E6D67" w14:textId="4235951C" w:rsidR="009D151D" w:rsidRDefault="009D151D" w:rsidP="009D151D">
      <w:pPr>
        <w:pStyle w:val="AheaderTerciaryleve"/>
        <w:rPr>
          <w:sz w:val="44"/>
          <w:szCs w:val="44"/>
        </w:rPr>
      </w:pPr>
    </w:p>
    <w:p w14:paraId="1CA618A2" w14:textId="77777777" w:rsidR="009D151D" w:rsidRPr="009D151D" w:rsidRDefault="009D151D" w:rsidP="009D151D">
      <w:pPr>
        <w:pStyle w:val="AheaderTerciaryleve"/>
        <w:rPr>
          <w:sz w:val="44"/>
          <w:szCs w:val="44"/>
        </w:rPr>
      </w:pPr>
    </w:p>
    <w:p w14:paraId="2D84D925" w14:textId="577CD19F" w:rsidR="009D151D" w:rsidRPr="009D151D" w:rsidRDefault="009D151D" w:rsidP="009D151D">
      <w:pPr>
        <w:pStyle w:val="AheaderTerciaryleve"/>
        <w:rPr>
          <w:sz w:val="44"/>
          <w:szCs w:val="44"/>
        </w:rPr>
      </w:pPr>
      <w:r w:rsidRPr="009D151D">
        <w:rPr>
          <w:sz w:val="44"/>
          <w:szCs w:val="44"/>
        </w:rPr>
        <w:t>SAMOA AIRPORT AUTHORITY (SAA)</w:t>
      </w:r>
    </w:p>
    <w:p w14:paraId="6A8296A1" w14:textId="2B0BC0F1" w:rsidR="009D151D" w:rsidRDefault="009D151D" w:rsidP="009D151D">
      <w:pPr>
        <w:pStyle w:val="AheaderTerciaryleve"/>
        <w:rPr>
          <w:sz w:val="44"/>
          <w:szCs w:val="44"/>
        </w:rPr>
      </w:pPr>
    </w:p>
    <w:p w14:paraId="7CF598F7" w14:textId="77777777" w:rsidR="009D151D" w:rsidRPr="009D151D" w:rsidRDefault="009D151D" w:rsidP="009D151D">
      <w:pPr>
        <w:pStyle w:val="AheaderTerciaryleve"/>
        <w:rPr>
          <w:sz w:val="44"/>
          <w:szCs w:val="44"/>
        </w:rPr>
      </w:pPr>
    </w:p>
    <w:p w14:paraId="68D5B595" w14:textId="6B434B54" w:rsidR="009D151D" w:rsidRPr="009D151D" w:rsidRDefault="009D151D" w:rsidP="009D151D">
      <w:pPr>
        <w:pStyle w:val="AheaderTerciaryleve"/>
        <w:rPr>
          <w:sz w:val="44"/>
          <w:szCs w:val="44"/>
        </w:rPr>
      </w:pPr>
      <w:r w:rsidRPr="009D151D">
        <w:rPr>
          <w:sz w:val="44"/>
          <w:szCs w:val="44"/>
        </w:rPr>
        <w:t>SAMOA AVIATION AND ROADS INVESTMENT PROJECT (SARIP)</w:t>
      </w:r>
    </w:p>
    <w:p w14:paraId="0FADD499" w14:textId="74FA3D81" w:rsidR="009D151D" w:rsidRDefault="009D151D" w:rsidP="009D151D">
      <w:pPr>
        <w:pStyle w:val="AheaderTerciaryleve"/>
        <w:rPr>
          <w:sz w:val="44"/>
          <w:szCs w:val="44"/>
        </w:rPr>
      </w:pPr>
    </w:p>
    <w:p w14:paraId="3F166EC8" w14:textId="77777777" w:rsidR="009D151D" w:rsidRPr="009D151D" w:rsidRDefault="009D151D" w:rsidP="009D151D">
      <w:pPr>
        <w:pStyle w:val="AheaderTerciaryleve"/>
        <w:rPr>
          <w:sz w:val="44"/>
          <w:szCs w:val="44"/>
        </w:rPr>
      </w:pPr>
    </w:p>
    <w:p w14:paraId="1241FDFC" w14:textId="0B84B8D7" w:rsidR="009D151D" w:rsidRPr="009D151D" w:rsidRDefault="009D151D" w:rsidP="009D151D">
      <w:pPr>
        <w:pStyle w:val="AheaderTerciaryleve"/>
        <w:rPr>
          <w:sz w:val="44"/>
          <w:szCs w:val="44"/>
        </w:rPr>
      </w:pPr>
      <w:r w:rsidRPr="009D151D">
        <w:rPr>
          <w:sz w:val="44"/>
          <w:szCs w:val="44"/>
        </w:rPr>
        <w:t>GRANT No. – E008-WS</w:t>
      </w:r>
    </w:p>
    <w:p w14:paraId="7DB3C693" w14:textId="5AA4BE4E" w:rsidR="009D151D" w:rsidRDefault="009D151D" w:rsidP="009D151D">
      <w:pPr>
        <w:pStyle w:val="AheaderTerciaryleve"/>
        <w:rPr>
          <w:sz w:val="44"/>
          <w:szCs w:val="44"/>
        </w:rPr>
      </w:pPr>
    </w:p>
    <w:p w14:paraId="7D259365" w14:textId="77777777" w:rsidR="009D151D" w:rsidRPr="009D151D" w:rsidRDefault="009D151D" w:rsidP="009D151D">
      <w:pPr>
        <w:pStyle w:val="AheaderTerciaryleve"/>
        <w:rPr>
          <w:sz w:val="44"/>
          <w:szCs w:val="44"/>
        </w:rPr>
      </w:pPr>
    </w:p>
    <w:p w14:paraId="4F89A9A3" w14:textId="2A6DEE72" w:rsidR="009D151D" w:rsidRPr="009D151D" w:rsidRDefault="009D151D" w:rsidP="009D151D">
      <w:pPr>
        <w:pStyle w:val="AheaderTerciaryleve"/>
        <w:rPr>
          <w:sz w:val="44"/>
          <w:szCs w:val="44"/>
        </w:rPr>
      </w:pPr>
      <w:r w:rsidRPr="009D151D">
        <w:rPr>
          <w:sz w:val="44"/>
          <w:szCs w:val="44"/>
        </w:rPr>
        <w:t>FALEOLO INTERNATIONAL AIRPORT BOUNDARY FENCE INSTALLATION</w:t>
      </w:r>
    </w:p>
    <w:p w14:paraId="56614A94" w14:textId="25947A76" w:rsidR="009D151D" w:rsidRDefault="009D151D" w:rsidP="009D151D">
      <w:pPr>
        <w:pStyle w:val="AheaderTerciaryleve"/>
        <w:rPr>
          <w:sz w:val="44"/>
          <w:szCs w:val="44"/>
        </w:rPr>
      </w:pPr>
    </w:p>
    <w:p w14:paraId="4C2AC294" w14:textId="77777777" w:rsidR="009D151D" w:rsidRPr="009D151D" w:rsidRDefault="009D151D" w:rsidP="009D151D">
      <w:pPr>
        <w:pStyle w:val="AheaderTerciaryleve"/>
        <w:rPr>
          <w:sz w:val="44"/>
          <w:szCs w:val="44"/>
        </w:rPr>
      </w:pPr>
    </w:p>
    <w:p w14:paraId="02585E4A" w14:textId="55CE403E" w:rsidR="009D151D" w:rsidRPr="009D151D" w:rsidRDefault="009D151D" w:rsidP="00854745">
      <w:pPr>
        <w:suppressAutoHyphens/>
        <w:spacing w:after="60"/>
        <w:jc w:val="center"/>
        <w:rPr>
          <w:spacing w:val="-2"/>
          <w:sz w:val="44"/>
          <w:szCs w:val="44"/>
        </w:rPr>
      </w:pPr>
      <w:r w:rsidRPr="009D151D">
        <w:rPr>
          <w:b/>
          <w:spacing w:val="-2"/>
          <w:sz w:val="44"/>
          <w:szCs w:val="44"/>
        </w:rPr>
        <w:t>RFB Reference No.:</w:t>
      </w:r>
      <w:r w:rsidRPr="009D151D">
        <w:rPr>
          <w:spacing w:val="-2"/>
          <w:sz w:val="44"/>
          <w:szCs w:val="44"/>
        </w:rPr>
        <w:t xml:space="preserve"> </w:t>
      </w:r>
      <w:r w:rsidR="008F111C">
        <w:rPr>
          <w:spacing w:val="-2"/>
          <w:sz w:val="44"/>
          <w:szCs w:val="44"/>
        </w:rPr>
        <w:t>SAA/WRKS/003</w:t>
      </w:r>
    </w:p>
    <w:p w14:paraId="06A1C8D6" w14:textId="77777777" w:rsidR="009D151D" w:rsidRPr="009D151D" w:rsidRDefault="009D151D" w:rsidP="009D151D">
      <w:pPr>
        <w:pStyle w:val="AheaderTerciaryleve"/>
        <w:rPr>
          <w:sz w:val="44"/>
          <w:szCs w:val="44"/>
        </w:rPr>
      </w:pPr>
    </w:p>
    <w:p w14:paraId="29ED5226" w14:textId="77777777" w:rsidR="009D151D" w:rsidRPr="009D151D" w:rsidRDefault="009D151D" w:rsidP="003719E8">
      <w:pPr>
        <w:jc w:val="center"/>
        <w:rPr>
          <w:b/>
          <w:kern w:val="28"/>
          <w:sz w:val="44"/>
          <w:szCs w:val="44"/>
          <w:lang w:val="fr-FR"/>
        </w:rPr>
      </w:pPr>
    </w:p>
    <w:p w14:paraId="004F4D86" w14:textId="77777777" w:rsidR="009D151D" w:rsidRDefault="009D151D" w:rsidP="003719E8">
      <w:pPr>
        <w:jc w:val="center"/>
        <w:rPr>
          <w:b/>
          <w:kern w:val="28"/>
          <w:sz w:val="48"/>
          <w:lang w:val="fr-FR"/>
        </w:rPr>
      </w:pPr>
    </w:p>
    <w:p w14:paraId="670C7642" w14:textId="4F452ED4" w:rsidR="000A6426" w:rsidRDefault="00774CA6" w:rsidP="00A94082">
      <w:pPr>
        <w:pStyle w:val="Heading1a"/>
        <w:keepNext w:val="0"/>
        <w:keepLines w:val="0"/>
        <w:tabs>
          <w:tab w:val="clear" w:pos="-720"/>
        </w:tabs>
        <w:suppressAutoHyphens w:val="0"/>
        <w:rPr>
          <w:bCs/>
          <w:smallCaps w:val="0"/>
        </w:rPr>
      </w:pPr>
      <w:bookmarkStart w:id="2" w:name="_Hlk238123591"/>
      <w:r>
        <w:rPr>
          <w:bCs/>
          <w:smallCaps w:val="0"/>
        </w:rPr>
        <w:lastRenderedPageBreak/>
        <w:t xml:space="preserve">Specific Procurement Notice </w:t>
      </w:r>
    </w:p>
    <w:p w14:paraId="56FDC1D5" w14:textId="77777777" w:rsidR="00774CA6" w:rsidRPr="00B637AF" w:rsidRDefault="00774CA6" w:rsidP="00A94082">
      <w:pPr>
        <w:pStyle w:val="Heading1a"/>
        <w:keepNext w:val="0"/>
        <w:keepLines w:val="0"/>
        <w:tabs>
          <w:tab w:val="clear" w:pos="-720"/>
        </w:tabs>
        <w:suppressAutoHyphens w:val="0"/>
        <w:rPr>
          <w:bCs/>
          <w:smallCaps w:val="0"/>
        </w:rPr>
      </w:pPr>
    </w:p>
    <w:p w14:paraId="6421BC42" w14:textId="77777777" w:rsidR="003D65F9" w:rsidRPr="00B637AF" w:rsidRDefault="003D65F9" w:rsidP="003D65F9">
      <w:pPr>
        <w:pStyle w:val="Heading1a"/>
        <w:keepNext w:val="0"/>
        <w:keepLines w:val="0"/>
        <w:tabs>
          <w:tab w:val="clear" w:pos="-720"/>
        </w:tabs>
        <w:suppressAutoHyphens w:val="0"/>
        <w:rPr>
          <w:smallCaps w:val="0"/>
          <w:sz w:val="44"/>
        </w:rPr>
      </w:pPr>
      <w:r w:rsidRPr="00B637AF">
        <w:rPr>
          <w:smallCaps w:val="0"/>
          <w:sz w:val="44"/>
        </w:rPr>
        <w:t xml:space="preserve">Request </w:t>
      </w:r>
      <w:r w:rsidR="00AC6CF2" w:rsidRPr="00B637AF">
        <w:rPr>
          <w:smallCaps w:val="0"/>
          <w:sz w:val="44"/>
        </w:rPr>
        <w:t>for Bids</w:t>
      </w:r>
    </w:p>
    <w:p w14:paraId="1F494BA2" w14:textId="77777777" w:rsidR="002A4985" w:rsidRPr="00B637AF" w:rsidRDefault="002B2442" w:rsidP="00A94082">
      <w:pPr>
        <w:pStyle w:val="Heading1a"/>
        <w:keepNext w:val="0"/>
        <w:keepLines w:val="0"/>
        <w:tabs>
          <w:tab w:val="clear" w:pos="-720"/>
        </w:tabs>
        <w:suppressAutoHyphens w:val="0"/>
        <w:spacing w:before="120"/>
        <w:rPr>
          <w:bCs/>
          <w:smallCaps w:val="0"/>
          <w:sz w:val="28"/>
          <w:szCs w:val="28"/>
        </w:rPr>
      </w:pPr>
      <w:r w:rsidRPr="00B637AF">
        <w:rPr>
          <w:bCs/>
          <w:smallCaps w:val="0"/>
          <w:sz w:val="28"/>
          <w:szCs w:val="28"/>
        </w:rPr>
        <w:t>(One-E</w:t>
      </w:r>
      <w:r w:rsidR="00A94082" w:rsidRPr="00B637AF">
        <w:rPr>
          <w:bCs/>
          <w:smallCaps w:val="0"/>
          <w:sz w:val="28"/>
          <w:szCs w:val="28"/>
        </w:rPr>
        <w:t>nvelope Bidding</w:t>
      </w:r>
      <w:r w:rsidRPr="00B637AF">
        <w:rPr>
          <w:bCs/>
          <w:smallCaps w:val="0"/>
          <w:sz w:val="28"/>
          <w:szCs w:val="28"/>
        </w:rPr>
        <w:t xml:space="preserve"> P</w:t>
      </w:r>
      <w:r w:rsidR="003D65F9" w:rsidRPr="00B637AF">
        <w:rPr>
          <w:bCs/>
          <w:smallCaps w:val="0"/>
          <w:sz w:val="28"/>
          <w:szCs w:val="28"/>
        </w:rPr>
        <w:t>rocess</w:t>
      </w:r>
      <w:r w:rsidR="002A4985" w:rsidRPr="00B637AF">
        <w:rPr>
          <w:bCs/>
          <w:smallCaps w:val="0"/>
          <w:sz w:val="28"/>
          <w:szCs w:val="28"/>
        </w:rPr>
        <w:t>)</w:t>
      </w:r>
    </w:p>
    <w:p w14:paraId="59E736A1" w14:textId="77777777" w:rsidR="0026735A" w:rsidRPr="00B637AF" w:rsidRDefault="0026735A" w:rsidP="0026735A">
      <w:pPr>
        <w:pStyle w:val="ChapterNumber"/>
        <w:tabs>
          <w:tab w:val="clear" w:pos="-720"/>
        </w:tabs>
        <w:rPr>
          <w:rFonts w:ascii="Times New Roman" w:hAnsi="Times New Roman"/>
          <w:spacing w:val="-2"/>
        </w:rPr>
      </w:pPr>
    </w:p>
    <w:p w14:paraId="1627A1D9" w14:textId="2E476344" w:rsidR="00855DCA" w:rsidRPr="00B637AF" w:rsidRDefault="00855DCA" w:rsidP="00855DCA">
      <w:pPr>
        <w:suppressAutoHyphens/>
        <w:spacing w:after="60"/>
        <w:rPr>
          <w:spacing w:val="-2"/>
        </w:rPr>
      </w:pPr>
      <w:r w:rsidRPr="00B637AF">
        <w:rPr>
          <w:b/>
          <w:spacing w:val="-2"/>
        </w:rPr>
        <w:t>Country:</w:t>
      </w:r>
      <w:r w:rsidRPr="00B637AF">
        <w:t xml:space="preserve"> </w:t>
      </w:r>
      <w:r w:rsidR="00E1037C">
        <w:t>Independent State of Samoa</w:t>
      </w:r>
    </w:p>
    <w:p w14:paraId="11D19E22" w14:textId="77777777" w:rsidR="005F7FCB" w:rsidRDefault="00855DCA" w:rsidP="001D3E04">
      <w:pPr>
        <w:tabs>
          <w:tab w:val="left" w:pos="6660"/>
        </w:tabs>
        <w:suppressAutoHyphens/>
        <w:spacing w:after="60"/>
        <w:rPr>
          <w:spacing w:val="-2"/>
        </w:rPr>
      </w:pPr>
      <w:r w:rsidRPr="00B637AF">
        <w:rPr>
          <w:b/>
        </w:rPr>
        <w:t>Name of Project:</w:t>
      </w:r>
      <w:r w:rsidRPr="00B637AF">
        <w:rPr>
          <w:spacing w:val="-2"/>
        </w:rPr>
        <w:t xml:space="preserve"> </w:t>
      </w:r>
      <w:r w:rsidR="00E1037C">
        <w:rPr>
          <w:spacing w:val="-2"/>
        </w:rPr>
        <w:t xml:space="preserve">Samoa Aviation and Roads Investment Project </w:t>
      </w:r>
    </w:p>
    <w:p w14:paraId="75FBB2F0" w14:textId="64835FB7" w:rsidR="00855DCA" w:rsidRPr="00B637AF" w:rsidRDefault="00855DCA" w:rsidP="001D3E04">
      <w:pPr>
        <w:tabs>
          <w:tab w:val="left" w:pos="6660"/>
        </w:tabs>
        <w:suppressAutoHyphens/>
        <w:spacing w:after="60"/>
      </w:pPr>
      <w:r w:rsidRPr="00B637AF">
        <w:rPr>
          <w:b/>
        </w:rPr>
        <w:t>Contract Title:</w:t>
      </w:r>
      <w:r w:rsidRPr="00B637AF">
        <w:t xml:space="preserve"> </w:t>
      </w:r>
      <w:r w:rsidR="00E1037C">
        <w:t>Faleolo International</w:t>
      </w:r>
      <w:r w:rsidR="008F111C">
        <w:t xml:space="preserve"> </w:t>
      </w:r>
      <w:r w:rsidR="00E1037C">
        <w:t xml:space="preserve">Airport Boundary Fence Installation </w:t>
      </w:r>
    </w:p>
    <w:p w14:paraId="540C9EFE" w14:textId="7A0F4073" w:rsidR="00855DCA" w:rsidRPr="00B637AF" w:rsidRDefault="00855DCA" w:rsidP="00855DCA">
      <w:pPr>
        <w:suppressAutoHyphens/>
        <w:spacing w:after="60"/>
      </w:pPr>
      <w:r w:rsidRPr="00B637AF">
        <w:rPr>
          <w:b/>
        </w:rPr>
        <w:t xml:space="preserve">Loan No./Credit No./ Grant </w:t>
      </w:r>
      <w:r w:rsidR="00F54628" w:rsidRPr="00B637AF">
        <w:rPr>
          <w:b/>
        </w:rPr>
        <w:t>No.:</w:t>
      </w:r>
      <w:r w:rsidR="00F54628" w:rsidRPr="00B637AF">
        <w:t xml:space="preserve"> _</w:t>
      </w:r>
      <w:r w:rsidR="005D7923">
        <w:t>E008-WS</w:t>
      </w:r>
    </w:p>
    <w:p w14:paraId="033C4F38" w14:textId="3693D1D0" w:rsidR="00855DCA" w:rsidRPr="00B637AF" w:rsidRDefault="00855DCA" w:rsidP="00855DCA">
      <w:pPr>
        <w:suppressAutoHyphens/>
        <w:spacing w:after="60"/>
        <w:rPr>
          <w:spacing w:val="-2"/>
        </w:rPr>
      </w:pPr>
      <w:r w:rsidRPr="00B637AF">
        <w:rPr>
          <w:b/>
          <w:spacing w:val="-2"/>
        </w:rPr>
        <w:t>RFB Reference No.:</w:t>
      </w:r>
      <w:r w:rsidRPr="00B637AF">
        <w:rPr>
          <w:spacing w:val="-2"/>
        </w:rPr>
        <w:t xml:space="preserve"> </w:t>
      </w:r>
      <w:r w:rsidR="00516425">
        <w:rPr>
          <w:spacing w:val="-2"/>
        </w:rPr>
        <w:t>SAA/WRKS/003</w:t>
      </w:r>
    </w:p>
    <w:p w14:paraId="3BB7BBC2" w14:textId="77777777" w:rsidR="00855DCA" w:rsidRPr="00B637AF" w:rsidRDefault="00855DCA" w:rsidP="00A94082">
      <w:pPr>
        <w:suppressAutoHyphens/>
        <w:rPr>
          <w:spacing w:val="-2"/>
        </w:rPr>
      </w:pPr>
    </w:p>
    <w:p w14:paraId="12AAE5F6" w14:textId="77777777" w:rsidR="00A94082" w:rsidRPr="00B637AF" w:rsidRDefault="00A94082" w:rsidP="00A94082">
      <w:pPr>
        <w:suppressAutoHyphens/>
        <w:rPr>
          <w:spacing w:val="-2"/>
        </w:rPr>
      </w:pPr>
    </w:p>
    <w:p w14:paraId="06D5C13F" w14:textId="28AF7283" w:rsidR="00153FA7" w:rsidRDefault="00A94082" w:rsidP="001D3E04">
      <w:pPr>
        <w:pStyle w:val="ListParagraph"/>
        <w:numPr>
          <w:ilvl w:val="0"/>
          <w:numId w:val="38"/>
        </w:numPr>
        <w:suppressAutoHyphens/>
        <w:jc w:val="both"/>
        <w:rPr>
          <w:spacing w:val="-2"/>
        </w:rPr>
      </w:pPr>
      <w:r w:rsidRPr="005D7923">
        <w:rPr>
          <w:spacing w:val="-2"/>
        </w:rPr>
        <w:t xml:space="preserve">The </w:t>
      </w:r>
      <w:r w:rsidR="005D7923" w:rsidRPr="005D7923">
        <w:rPr>
          <w:spacing w:val="-2"/>
        </w:rPr>
        <w:t xml:space="preserve">Independent State of Samoa </w:t>
      </w:r>
      <w:r w:rsidRPr="005D7923">
        <w:rPr>
          <w:i/>
          <w:spacing w:val="-2"/>
        </w:rPr>
        <w:t xml:space="preserve">has received </w:t>
      </w:r>
      <w:r w:rsidRPr="005D7923">
        <w:rPr>
          <w:spacing w:val="-2"/>
        </w:rPr>
        <w:t xml:space="preserve">financing from the World Bank toward the cost of the </w:t>
      </w:r>
      <w:r w:rsidR="005D7923" w:rsidRPr="005D7923">
        <w:rPr>
          <w:spacing w:val="-2"/>
        </w:rPr>
        <w:t>Samoa Aviation and Roads Investment Project (SARIP</w:t>
      </w:r>
      <w:r w:rsidR="005F7FCB" w:rsidRPr="005D7923">
        <w:rPr>
          <w:spacing w:val="-2"/>
        </w:rPr>
        <w:t>),</w:t>
      </w:r>
      <w:r w:rsidRPr="005D7923">
        <w:rPr>
          <w:spacing w:val="-2"/>
        </w:rPr>
        <w:t xml:space="preserve"> and intends to apply part of the proceeds to</w:t>
      </w:r>
      <w:r w:rsidR="00153FA7" w:rsidRPr="005D7923">
        <w:rPr>
          <w:spacing w:val="-2"/>
        </w:rPr>
        <w:t>ward payments under the contract for</w:t>
      </w:r>
      <w:r w:rsidR="005D7923" w:rsidRPr="005D7923">
        <w:rPr>
          <w:spacing w:val="-2"/>
        </w:rPr>
        <w:t xml:space="preserve"> Faleolo International Airport Boundary Fence Installation.</w:t>
      </w:r>
      <w:r w:rsidR="00153FA7" w:rsidRPr="005D7923">
        <w:rPr>
          <w:spacing w:val="-2"/>
        </w:rPr>
        <w:t xml:space="preserve"> </w:t>
      </w:r>
    </w:p>
    <w:p w14:paraId="6DC8D5D7" w14:textId="77777777" w:rsidR="00527E07" w:rsidRPr="005D7923" w:rsidRDefault="00527E07" w:rsidP="00527E07">
      <w:pPr>
        <w:pStyle w:val="ListParagraph"/>
        <w:suppressAutoHyphens/>
        <w:ind w:left="360"/>
        <w:jc w:val="both"/>
        <w:rPr>
          <w:spacing w:val="-2"/>
        </w:rPr>
      </w:pPr>
    </w:p>
    <w:p w14:paraId="686A9779" w14:textId="570F7950" w:rsidR="00153FA7" w:rsidRDefault="00A94082" w:rsidP="00854745">
      <w:pPr>
        <w:pStyle w:val="ListParagraph"/>
        <w:numPr>
          <w:ilvl w:val="0"/>
          <w:numId w:val="38"/>
        </w:numPr>
        <w:suppressAutoHyphens/>
        <w:jc w:val="both"/>
        <w:rPr>
          <w:spacing w:val="-2"/>
        </w:rPr>
      </w:pPr>
      <w:r w:rsidRPr="00854745">
        <w:rPr>
          <w:spacing w:val="-2"/>
        </w:rPr>
        <w:t xml:space="preserve">The </w:t>
      </w:r>
      <w:r w:rsidR="005D7923" w:rsidRPr="00854745">
        <w:rPr>
          <w:spacing w:val="-2"/>
        </w:rPr>
        <w:t xml:space="preserve">Samoa Airport </w:t>
      </w:r>
      <w:r w:rsidR="005F7FCB" w:rsidRPr="00854745">
        <w:rPr>
          <w:spacing w:val="-2"/>
        </w:rPr>
        <w:t>Authority now</w:t>
      </w:r>
      <w:r w:rsidRPr="00854745">
        <w:rPr>
          <w:spacing w:val="-2"/>
        </w:rPr>
        <w:t xml:space="preserve"> invites sealed Bids from eligible Bidders for </w:t>
      </w:r>
      <w:r w:rsidR="005D7923" w:rsidRPr="00854745">
        <w:rPr>
          <w:spacing w:val="-2"/>
        </w:rPr>
        <w:t xml:space="preserve">the Faleolo International Airport Boundary Fence Installation which </w:t>
      </w:r>
      <w:r w:rsidR="001F66C7" w:rsidRPr="00854745">
        <w:rPr>
          <w:spacing w:val="-2"/>
        </w:rPr>
        <w:t xml:space="preserve">generally </w:t>
      </w:r>
      <w:r w:rsidR="005D7923" w:rsidRPr="00854745">
        <w:rPr>
          <w:spacing w:val="-2"/>
        </w:rPr>
        <w:t>compris</w:t>
      </w:r>
      <w:r w:rsidR="00CE4D1D" w:rsidRPr="00854745">
        <w:rPr>
          <w:spacing w:val="-2"/>
        </w:rPr>
        <w:t xml:space="preserve">ing removing the existing fence, excavating, </w:t>
      </w:r>
      <w:r w:rsidR="00F15A7C">
        <w:rPr>
          <w:spacing w:val="-2"/>
        </w:rPr>
        <w:t xml:space="preserve">and </w:t>
      </w:r>
      <w:r w:rsidR="00CE4D1D" w:rsidRPr="00854745">
        <w:rPr>
          <w:spacing w:val="-2"/>
        </w:rPr>
        <w:t xml:space="preserve">installation of new fence and gates. </w:t>
      </w:r>
    </w:p>
    <w:p w14:paraId="6D0DDDBE" w14:textId="77777777" w:rsidR="00854745" w:rsidRPr="00854745" w:rsidRDefault="00854745" w:rsidP="00854745">
      <w:pPr>
        <w:pStyle w:val="ListParagraph"/>
        <w:rPr>
          <w:spacing w:val="-2"/>
        </w:rPr>
      </w:pPr>
    </w:p>
    <w:p w14:paraId="5C41DDFD" w14:textId="4A4A6834" w:rsidR="0026735A" w:rsidRPr="00B637AF" w:rsidRDefault="00A94082" w:rsidP="00E10121">
      <w:pPr>
        <w:pStyle w:val="ListParagraph"/>
        <w:numPr>
          <w:ilvl w:val="0"/>
          <w:numId w:val="38"/>
        </w:numPr>
        <w:suppressAutoHyphens/>
        <w:jc w:val="both"/>
        <w:rPr>
          <w:spacing w:val="-2"/>
        </w:rPr>
      </w:pPr>
      <w:r w:rsidRPr="00B637AF">
        <w:rPr>
          <w:spacing w:val="-2"/>
        </w:rPr>
        <w:t xml:space="preserve">Bidding will be conducted through </w:t>
      </w:r>
      <w:r w:rsidRPr="00B637AF">
        <w:t xml:space="preserve">international competitive procurement using a Request for Bids (RFB) </w:t>
      </w:r>
      <w:r w:rsidRPr="00B637AF">
        <w:rPr>
          <w:spacing w:val="-2"/>
        </w:rPr>
        <w:t>as specified in the World Bank’s “Procuremen</w:t>
      </w:r>
      <w:r w:rsidR="00377C95" w:rsidRPr="002847FA">
        <w:t xml:space="preserve">t </w:t>
      </w:r>
      <w:r w:rsidRPr="00B637AF">
        <w:t xml:space="preserve">Regulations for </w:t>
      </w:r>
      <w:r w:rsidR="000335A6" w:rsidRPr="00B637AF">
        <w:t xml:space="preserve">IPF </w:t>
      </w:r>
      <w:r w:rsidRPr="00B637AF">
        <w:t>Borrowers”</w:t>
      </w:r>
      <w:r w:rsidR="002B76AD" w:rsidRPr="00B637AF">
        <w:rPr>
          <w:spacing w:val="-2"/>
        </w:rPr>
        <w:t xml:space="preserve"> </w:t>
      </w:r>
      <w:r w:rsidR="00CE4D1D">
        <w:rPr>
          <w:i/>
          <w:spacing w:val="-2"/>
        </w:rPr>
        <w:t>September 2025</w:t>
      </w:r>
      <w:r w:rsidRPr="00B637AF">
        <w:rPr>
          <w:spacing w:val="-2"/>
        </w:rPr>
        <w:t xml:space="preserve"> (“Procurement Regulations”), and is open to all Bidders as defined in the Procurement Regulations</w:t>
      </w:r>
      <w:r w:rsidR="0026735A" w:rsidRPr="00B637AF">
        <w:rPr>
          <w:spacing w:val="-2"/>
        </w:rPr>
        <w:t xml:space="preserve">. </w:t>
      </w:r>
    </w:p>
    <w:p w14:paraId="65EE155D" w14:textId="77777777" w:rsidR="0026735A" w:rsidRPr="00B637AF" w:rsidRDefault="0026735A" w:rsidP="0026735A">
      <w:pPr>
        <w:suppressAutoHyphens/>
        <w:rPr>
          <w:spacing w:val="-2"/>
        </w:rPr>
      </w:pPr>
    </w:p>
    <w:p w14:paraId="5789549D" w14:textId="5F227D5C" w:rsidR="00CE4D1D" w:rsidRDefault="0026735A" w:rsidP="00E10121">
      <w:pPr>
        <w:pStyle w:val="ListParagraph"/>
        <w:numPr>
          <w:ilvl w:val="0"/>
          <w:numId w:val="38"/>
        </w:numPr>
        <w:suppressAutoHyphens/>
        <w:jc w:val="both"/>
        <w:rPr>
          <w:i/>
          <w:spacing w:val="-2"/>
        </w:rPr>
      </w:pPr>
      <w:r w:rsidRPr="00B637AF">
        <w:rPr>
          <w:spacing w:val="-2"/>
        </w:rPr>
        <w:t xml:space="preserve">Interested eligible </w:t>
      </w:r>
      <w:r w:rsidR="00A94082" w:rsidRPr="00B637AF">
        <w:rPr>
          <w:spacing w:val="-2"/>
        </w:rPr>
        <w:t xml:space="preserve">Bidders may obtain further information from </w:t>
      </w:r>
    </w:p>
    <w:p w14:paraId="4A7FDF54" w14:textId="77777777" w:rsidR="00CE4D1D" w:rsidRPr="004948EA" w:rsidRDefault="00CE4D1D" w:rsidP="00CE4D1D">
      <w:pPr>
        <w:suppressAutoHyphens/>
        <w:ind w:left="1296"/>
        <w:jc w:val="both"/>
        <w:rPr>
          <w:spacing w:val="-2"/>
          <w:lang w:val="pt-BR"/>
        </w:rPr>
      </w:pPr>
      <w:r w:rsidRPr="004948EA">
        <w:rPr>
          <w:spacing w:val="-2"/>
          <w:lang w:val="pt-BR"/>
        </w:rPr>
        <w:t>Ms Ausialemanaia Faapusa Semisi-Tovio</w:t>
      </w:r>
    </w:p>
    <w:p w14:paraId="26A7809E" w14:textId="77777777" w:rsidR="00CE4D1D" w:rsidRPr="004948EA" w:rsidRDefault="00CE4D1D" w:rsidP="00CE4D1D">
      <w:pPr>
        <w:suppressAutoHyphens/>
        <w:ind w:left="1296"/>
        <w:jc w:val="both"/>
        <w:rPr>
          <w:spacing w:val="-2"/>
          <w:lang w:val="pt-BR"/>
        </w:rPr>
      </w:pPr>
      <w:r w:rsidRPr="004948EA">
        <w:rPr>
          <w:spacing w:val="-2"/>
          <w:lang w:val="pt-BR"/>
        </w:rPr>
        <w:t>SARIP Procurement Officer</w:t>
      </w:r>
    </w:p>
    <w:p w14:paraId="02FE04D8" w14:textId="77777777" w:rsidR="00CE4D1D" w:rsidRDefault="00CE4D1D" w:rsidP="00CE4D1D">
      <w:pPr>
        <w:suppressAutoHyphens/>
        <w:ind w:left="1296"/>
        <w:jc w:val="both"/>
        <w:rPr>
          <w:spacing w:val="-2"/>
          <w:lang w:val="en-NZ"/>
        </w:rPr>
      </w:pPr>
      <w:r>
        <w:rPr>
          <w:spacing w:val="-2"/>
          <w:lang w:val="en-NZ"/>
        </w:rPr>
        <w:t>SARIP Project Office</w:t>
      </w:r>
    </w:p>
    <w:p w14:paraId="660C84F8" w14:textId="77777777" w:rsidR="00CE4D1D" w:rsidRDefault="00CE4D1D" w:rsidP="00CE4D1D">
      <w:pPr>
        <w:suppressAutoHyphens/>
        <w:ind w:left="1296"/>
        <w:jc w:val="both"/>
        <w:rPr>
          <w:spacing w:val="-2"/>
          <w:lang w:val="en-NZ"/>
        </w:rPr>
      </w:pPr>
      <w:r>
        <w:rPr>
          <w:u w:val="single"/>
          <w:lang w:val="en-NZ"/>
        </w:rPr>
        <w:t>Faleolo International Airport</w:t>
      </w:r>
      <w:r w:rsidRPr="00941F9B">
        <w:rPr>
          <w:spacing w:val="-2"/>
          <w:lang w:val="en-NZ"/>
        </w:rPr>
        <w:t>,</w:t>
      </w:r>
    </w:p>
    <w:p w14:paraId="09560846" w14:textId="77777777" w:rsidR="00CE4D1D" w:rsidRDefault="00CE4D1D" w:rsidP="00CE4D1D">
      <w:pPr>
        <w:suppressAutoHyphens/>
        <w:ind w:left="1296"/>
        <w:jc w:val="both"/>
        <w:rPr>
          <w:spacing w:val="-2"/>
          <w:lang w:val="en-NZ"/>
        </w:rPr>
      </w:pPr>
      <w:r>
        <w:rPr>
          <w:spacing w:val="-2"/>
          <w:lang w:val="en-NZ"/>
        </w:rPr>
        <w:t xml:space="preserve">Email; </w:t>
      </w:r>
      <w:hyperlink r:id="rId15" w:history="1">
        <w:r w:rsidRPr="007924FD">
          <w:rPr>
            <w:rStyle w:val="Hyperlink"/>
            <w:spacing w:val="-2"/>
            <w:lang w:val="en-NZ"/>
          </w:rPr>
          <w:t>ftovio@saa.ws</w:t>
        </w:r>
      </w:hyperlink>
    </w:p>
    <w:p w14:paraId="560CE00A" w14:textId="4CC09988" w:rsidR="00CE4D1D" w:rsidRDefault="00CE4D1D" w:rsidP="00527E07">
      <w:pPr>
        <w:pStyle w:val="ListParagraph"/>
        <w:suppressAutoHyphens/>
        <w:ind w:left="936" w:firstLine="360"/>
        <w:jc w:val="both"/>
        <w:rPr>
          <w:spacing w:val="-2"/>
          <w:lang w:val="en-NZ"/>
        </w:rPr>
      </w:pPr>
      <w:r>
        <w:rPr>
          <w:spacing w:val="-2"/>
          <w:lang w:val="en-NZ"/>
        </w:rPr>
        <w:t>Phone: +68542973</w:t>
      </w:r>
    </w:p>
    <w:p w14:paraId="13CEDD23" w14:textId="77777777" w:rsidR="00527E07" w:rsidRPr="001D3E04" w:rsidRDefault="00527E07" w:rsidP="00527E07">
      <w:pPr>
        <w:pStyle w:val="ListParagraph"/>
        <w:suppressAutoHyphens/>
        <w:ind w:left="936" w:firstLine="360"/>
        <w:jc w:val="both"/>
        <w:rPr>
          <w:i/>
          <w:spacing w:val="-2"/>
        </w:rPr>
      </w:pPr>
    </w:p>
    <w:p w14:paraId="79B6848C" w14:textId="6826620E" w:rsidR="0026735A" w:rsidRPr="00527E07" w:rsidRDefault="00F366F3" w:rsidP="00854745">
      <w:pPr>
        <w:suppressAutoHyphens/>
        <w:ind w:left="360"/>
        <w:jc w:val="both"/>
        <w:rPr>
          <w:i/>
          <w:spacing w:val="-2"/>
        </w:rPr>
      </w:pPr>
      <w:r>
        <w:rPr>
          <w:spacing w:val="-2"/>
        </w:rPr>
        <w:t>a</w:t>
      </w:r>
      <w:r w:rsidRPr="00527E07">
        <w:rPr>
          <w:spacing w:val="-2"/>
        </w:rPr>
        <w:t xml:space="preserve">nd </w:t>
      </w:r>
      <w:r w:rsidR="00A94082" w:rsidRPr="00527E07">
        <w:rPr>
          <w:spacing w:val="-2"/>
        </w:rPr>
        <w:t xml:space="preserve">inspect the </w:t>
      </w:r>
      <w:r w:rsidR="004509D8" w:rsidRPr="00527E07">
        <w:rPr>
          <w:spacing w:val="-2"/>
        </w:rPr>
        <w:t>bidding document</w:t>
      </w:r>
      <w:r w:rsidR="00A94082" w:rsidRPr="00527E07">
        <w:rPr>
          <w:spacing w:val="-2"/>
        </w:rPr>
        <w:t xml:space="preserve"> during office hours </w:t>
      </w:r>
      <w:r w:rsidR="0026735A" w:rsidRPr="00527E07">
        <w:rPr>
          <w:i/>
          <w:spacing w:val="-2"/>
        </w:rPr>
        <w:t>0900 to 1700 hours</w:t>
      </w:r>
      <w:r w:rsidR="00854745">
        <w:rPr>
          <w:i/>
          <w:spacing w:val="-2"/>
        </w:rPr>
        <w:t xml:space="preserve"> </w:t>
      </w:r>
      <w:r w:rsidR="00CE4D1D" w:rsidRPr="00527E07">
        <w:rPr>
          <w:i/>
          <w:spacing w:val="-2"/>
        </w:rPr>
        <w:t>(local time)</w:t>
      </w:r>
      <w:r w:rsidR="0026735A" w:rsidRPr="00527E07">
        <w:rPr>
          <w:i/>
          <w:spacing w:val="-2"/>
        </w:rPr>
        <w:t xml:space="preserve"> </w:t>
      </w:r>
      <w:r w:rsidR="0026735A" w:rsidRPr="00527E07">
        <w:rPr>
          <w:spacing w:val="-2"/>
        </w:rPr>
        <w:t xml:space="preserve">at the address given </w:t>
      </w:r>
      <w:r w:rsidR="00CE4D1D" w:rsidRPr="00527E07">
        <w:rPr>
          <w:spacing w:val="-2"/>
        </w:rPr>
        <w:t xml:space="preserve">above or through </w:t>
      </w:r>
      <w:hyperlink r:id="rId16" w:history="1">
        <w:r w:rsidR="00CE4D1D" w:rsidRPr="00527E07">
          <w:rPr>
            <w:rStyle w:val="Hyperlink"/>
            <w:b/>
            <w:bCs/>
            <w:shd w:val="clear" w:color="auto" w:fill="DAF1DB"/>
          </w:rPr>
          <w:t>https://portal.tenderlink.com/mof_samoa/login</w:t>
        </w:r>
      </w:hyperlink>
      <w:r w:rsidR="00CE4D1D" w:rsidRPr="00527E07">
        <w:rPr>
          <w:rStyle w:val="Hyperlink"/>
          <w:b/>
          <w:bCs/>
          <w:shd w:val="clear" w:color="auto" w:fill="DAF1DB"/>
        </w:rPr>
        <w:t xml:space="preserve">. </w:t>
      </w:r>
      <w:r w:rsidR="00CE4D1D" w:rsidRPr="00527E07">
        <w:rPr>
          <w:rStyle w:val="Hyperlink"/>
          <w:bCs/>
          <w:color w:val="auto"/>
          <w:u w:val="none"/>
          <w:shd w:val="clear" w:color="auto" w:fill="DAF1DB"/>
        </w:rPr>
        <w:t>Any interested bidders can download the bid free of charge in the link above.</w:t>
      </w:r>
      <w:r w:rsidR="00CE4D1D" w:rsidRPr="00527E07">
        <w:rPr>
          <w:spacing w:val="-2"/>
        </w:rPr>
        <w:t xml:space="preserve"> </w:t>
      </w:r>
    </w:p>
    <w:p w14:paraId="6A07E10C" w14:textId="77777777" w:rsidR="0026735A" w:rsidRPr="00B637AF" w:rsidRDefault="0026735A" w:rsidP="00FA1118">
      <w:pPr>
        <w:suppressAutoHyphens/>
        <w:jc w:val="both"/>
        <w:rPr>
          <w:spacing w:val="-2"/>
        </w:rPr>
      </w:pPr>
    </w:p>
    <w:p w14:paraId="110EB6E3" w14:textId="20555152" w:rsidR="0026735A" w:rsidRDefault="00A94082" w:rsidP="001D3E04">
      <w:pPr>
        <w:pStyle w:val="ListParagraph"/>
        <w:numPr>
          <w:ilvl w:val="0"/>
          <w:numId w:val="38"/>
        </w:numPr>
        <w:suppressAutoHyphens/>
        <w:jc w:val="both"/>
        <w:rPr>
          <w:spacing w:val="-2"/>
        </w:rPr>
      </w:pPr>
      <w:r w:rsidRPr="00F85522">
        <w:rPr>
          <w:spacing w:val="-2"/>
        </w:rPr>
        <w:t xml:space="preserve">The </w:t>
      </w:r>
      <w:r w:rsidR="004509D8" w:rsidRPr="00F85522">
        <w:rPr>
          <w:spacing w:val="-2"/>
        </w:rPr>
        <w:t>bidding document</w:t>
      </w:r>
      <w:r w:rsidRPr="00F85522">
        <w:rPr>
          <w:spacing w:val="-2"/>
        </w:rPr>
        <w:t xml:space="preserve"> in </w:t>
      </w:r>
      <w:r w:rsidR="00CE4D1D" w:rsidRPr="00F85522">
        <w:rPr>
          <w:i/>
          <w:spacing w:val="-2"/>
        </w:rPr>
        <w:t xml:space="preserve">English </w:t>
      </w:r>
      <w:r w:rsidR="00F85522" w:rsidRPr="00F85522">
        <w:rPr>
          <w:spacing w:val="-2"/>
        </w:rPr>
        <w:t xml:space="preserve">will be accessible through the procurement portal indicated in item </w:t>
      </w:r>
      <w:r w:rsidR="009200DD">
        <w:rPr>
          <w:spacing w:val="-2"/>
        </w:rPr>
        <w:t>4</w:t>
      </w:r>
      <w:r w:rsidR="00F85522" w:rsidRPr="00F85522">
        <w:rPr>
          <w:spacing w:val="-2"/>
        </w:rPr>
        <w:t xml:space="preserve"> above. </w:t>
      </w:r>
    </w:p>
    <w:p w14:paraId="4444B688" w14:textId="77777777" w:rsidR="00527E07" w:rsidRPr="00F85522" w:rsidRDefault="00527E07" w:rsidP="00527E07">
      <w:pPr>
        <w:pStyle w:val="ListParagraph"/>
        <w:suppressAutoHyphens/>
        <w:ind w:left="360"/>
        <w:jc w:val="both"/>
        <w:rPr>
          <w:spacing w:val="-2"/>
        </w:rPr>
      </w:pPr>
    </w:p>
    <w:p w14:paraId="5062F08D" w14:textId="5F311A92" w:rsidR="00F85522" w:rsidRDefault="00F54628" w:rsidP="00E10121">
      <w:pPr>
        <w:pStyle w:val="ListParagraph"/>
        <w:numPr>
          <w:ilvl w:val="0"/>
          <w:numId w:val="38"/>
        </w:numPr>
        <w:suppressAutoHyphens/>
        <w:jc w:val="both"/>
        <w:rPr>
          <w:spacing w:val="-2"/>
        </w:rPr>
      </w:pPr>
      <w:r>
        <w:rPr>
          <w:spacing w:val="-2"/>
        </w:rPr>
        <w:t xml:space="preserve">Physical copies of </w:t>
      </w:r>
      <w:r w:rsidR="0026735A" w:rsidRPr="00B637AF">
        <w:rPr>
          <w:spacing w:val="-2"/>
        </w:rPr>
        <w:t xml:space="preserve">Bids must be delivered to the address below </w:t>
      </w:r>
    </w:p>
    <w:p w14:paraId="62F0DE1B" w14:textId="58F19A9D" w:rsidR="00F85522" w:rsidRPr="00F85522" w:rsidRDefault="00F85522" w:rsidP="001D3E04">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spacing w:val="-2"/>
          <w:lang w:val="en-NZ"/>
        </w:rPr>
      </w:pPr>
      <w:r>
        <w:rPr>
          <w:spacing w:val="-2"/>
          <w:lang w:val="en-NZ"/>
        </w:rPr>
        <w:tab/>
      </w:r>
      <w:r w:rsidRPr="00F85522">
        <w:rPr>
          <w:spacing w:val="-2"/>
          <w:lang w:val="en-NZ"/>
        </w:rPr>
        <w:t>Ms Soteria Noaese,</w:t>
      </w:r>
    </w:p>
    <w:p w14:paraId="4D85AB1E" w14:textId="47C55A38" w:rsidR="00F85522" w:rsidRPr="00F85522" w:rsidRDefault="00F85522" w:rsidP="001D3E04">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spacing w:val="-2"/>
          <w:lang w:val="en-NZ"/>
        </w:rPr>
      </w:pPr>
      <w:r>
        <w:rPr>
          <w:spacing w:val="-2"/>
          <w:lang w:val="en-NZ"/>
        </w:rPr>
        <w:lastRenderedPageBreak/>
        <w:tab/>
      </w:r>
      <w:r w:rsidRPr="00F85522">
        <w:rPr>
          <w:spacing w:val="-2"/>
          <w:lang w:val="en-NZ"/>
        </w:rPr>
        <w:t>Secretary, Tenders Board</w:t>
      </w:r>
    </w:p>
    <w:p w14:paraId="4A068809" w14:textId="01A92982" w:rsidR="00F85522" w:rsidRDefault="00F85522" w:rsidP="00F8552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lang w:val="en-NZ"/>
        </w:rPr>
      </w:pPr>
      <w:r>
        <w:rPr>
          <w:spacing w:val="-2"/>
          <w:lang w:val="en-NZ"/>
        </w:rPr>
        <w:tab/>
      </w:r>
      <w:r w:rsidRPr="001D3E04">
        <w:rPr>
          <w:spacing w:val="-2"/>
          <w:lang w:val="en-NZ"/>
        </w:rPr>
        <w:t>Ministry of Finance</w:t>
      </w:r>
    </w:p>
    <w:p w14:paraId="51AA17D3" w14:textId="269D4142" w:rsidR="00F85522" w:rsidRPr="001D3E04" w:rsidRDefault="00F85522" w:rsidP="001D3E0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lang w:val="en-NZ"/>
        </w:rPr>
      </w:pPr>
      <w:r>
        <w:rPr>
          <w:spacing w:val="-2"/>
          <w:lang w:val="en-NZ"/>
        </w:rPr>
        <w:tab/>
        <w:t>02 Apia City Boulevard,</w:t>
      </w:r>
    </w:p>
    <w:p w14:paraId="60D69C39" w14:textId="77777777" w:rsidR="00F85522" w:rsidRDefault="00F85522" w:rsidP="00F8552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lang w:val="en-NZ"/>
        </w:rPr>
      </w:pPr>
      <w:r>
        <w:rPr>
          <w:spacing w:val="-2"/>
          <w:lang w:val="en-NZ"/>
        </w:rPr>
        <w:tab/>
      </w:r>
      <w:r w:rsidRPr="001D3E04">
        <w:rPr>
          <w:spacing w:val="-2"/>
          <w:lang w:val="en-NZ"/>
        </w:rPr>
        <w:t xml:space="preserve">Level 4, CBS Building </w:t>
      </w:r>
    </w:p>
    <w:p w14:paraId="79E83B00" w14:textId="1EE2F7E6" w:rsidR="00F85522" w:rsidRPr="00F85522" w:rsidRDefault="00F85522" w:rsidP="001D3E0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lang w:val="en-NZ"/>
        </w:rPr>
      </w:pPr>
      <w:r>
        <w:rPr>
          <w:spacing w:val="-2"/>
          <w:lang w:val="en-NZ"/>
        </w:rPr>
        <w:tab/>
      </w:r>
      <w:r w:rsidRPr="00F85522">
        <w:rPr>
          <w:spacing w:val="-2"/>
          <w:lang w:val="en-NZ"/>
        </w:rPr>
        <w:t>Apia, Samoa</w:t>
      </w:r>
    </w:p>
    <w:p w14:paraId="772BB5F8" w14:textId="77777777" w:rsidR="00F85522" w:rsidRDefault="00F85522" w:rsidP="001D3E04">
      <w:pPr>
        <w:pStyle w:val="ListParagraph"/>
        <w:suppressAutoHyphens/>
        <w:ind w:left="1440"/>
        <w:jc w:val="both"/>
        <w:rPr>
          <w:spacing w:val="-2"/>
        </w:rPr>
      </w:pPr>
    </w:p>
    <w:p w14:paraId="28BBBA0E" w14:textId="13388312" w:rsidR="00F54628" w:rsidRDefault="0026735A" w:rsidP="002847FA">
      <w:pPr>
        <w:pStyle w:val="ListParagraph"/>
        <w:suppressAutoHyphens/>
        <w:ind w:left="360"/>
        <w:rPr>
          <w:spacing w:val="-2"/>
        </w:rPr>
      </w:pPr>
      <w:r w:rsidRPr="00B637AF">
        <w:rPr>
          <w:spacing w:val="-2"/>
        </w:rPr>
        <w:t xml:space="preserve">on or before </w:t>
      </w:r>
      <w:r w:rsidR="00F85522">
        <w:rPr>
          <w:i/>
          <w:spacing w:val="-2"/>
        </w:rPr>
        <w:t xml:space="preserve">11:00 am on </w:t>
      </w:r>
      <w:r w:rsidR="00F54628">
        <w:rPr>
          <w:i/>
          <w:spacing w:val="-2"/>
        </w:rPr>
        <w:t>21 September</w:t>
      </w:r>
      <w:r w:rsidR="00F85522">
        <w:rPr>
          <w:i/>
          <w:spacing w:val="-2"/>
        </w:rPr>
        <w:t xml:space="preserve"> 202</w:t>
      </w:r>
      <w:r w:rsidR="00854745">
        <w:rPr>
          <w:i/>
          <w:spacing w:val="-2"/>
        </w:rPr>
        <w:t>6</w:t>
      </w:r>
      <w:r w:rsidR="00F85522">
        <w:rPr>
          <w:i/>
          <w:spacing w:val="-2"/>
        </w:rPr>
        <w:t>.</w:t>
      </w:r>
      <w:r w:rsidRPr="00B637AF">
        <w:rPr>
          <w:spacing w:val="-2"/>
        </w:rPr>
        <w:t xml:space="preserve"> </w:t>
      </w:r>
      <w:r w:rsidR="00A94082" w:rsidRPr="00B637AF">
        <w:rPr>
          <w:spacing w:val="-2"/>
        </w:rPr>
        <w:t xml:space="preserve">Electronic Bidding </w:t>
      </w:r>
      <w:r w:rsidR="00A94082" w:rsidRPr="002847FA">
        <w:rPr>
          <w:b/>
          <w:spacing w:val="-2"/>
        </w:rPr>
        <w:t>will be permitted</w:t>
      </w:r>
      <w:r w:rsidR="00F54628">
        <w:rPr>
          <w:b/>
          <w:spacing w:val="-2"/>
        </w:rPr>
        <w:t xml:space="preserve">. </w:t>
      </w:r>
      <w:r w:rsidR="00F54628" w:rsidRPr="002847FA">
        <w:rPr>
          <w:spacing w:val="-2"/>
        </w:rPr>
        <w:t xml:space="preserve">The electronic bids submission procedures shall be through the Government of Samoa (GoS) e-tendering portal which is administrated and managed by the Procurement Division within the Ministry of Finance and can be accessed via the link: </w:t>
      </w:r>
      <w:hyperlink r:id="rId17" w:history="1">
        <w:r w:rsidR="00F54628" w:rsidRPr="002847FA">
          <w:rPr>
            <w:rStyle w:val="Hyperlink"/>
          </w:rPr>
          <w:t>https://portal.tenderlink.com/mof_samoa/</w:t>
        </w:r>
      </w:hyperlink>
      <w:r w:rsidR="00F54628">
        <w:rPr>
          <w:spacing w:val="-2"/>
        </w:rPr>
        <w:t xml:space="preserve">. </w:t>
      </w:r>
    </w:p>
    <w:p w14:paraId="7F500024" w14:textId="77777777" w:rsidR="00F54628" w:rsidRDefault="00F54628" w:rsidP="009D151D">
      <w:pPr>
        <w:pStyle w:val="ListParagraph"/>
        <w:suppressAutoHyphens/>
        <w:ind w:left="360"/>
        <w:jc w:val="both"/>
        <w:rPr>
          <w:spacing w:val="-2"/>
        </w:rPr>
      </w:pPr>
    </w:p>
    <w:p w14:paraId="7C8AD0FE" w14:textId="60FCAE6B" w:rsidR="00A94082" w:rsidRPr="00B637AF" w:rsidRDefault="00A94082" w:rsidP="009D151D">
      <w:pPr>
        <w:pStyle w:val="ListParagraph"/>
        <w:suppressAutoHyphens/>
        <w:ind w:left="360"/>
        <w:jc w:val="both"/>
        <w:rPr>
          <w:spacing w:val="-2"/>
        </w:rPr>
      </w:pPr>
      <w:r w:rsidRPr="00B637AF">
        <w:rPr>
          <w:spacing w:val="-2"/>
        </w:rPr>
        <w:t xml:space="preserve">Late Bids will be rejected. Bids will be </w:t>
      </w:r>
      <w:r w:rsidRPr="00854745">
        <w:rPr>
          <w:b/>
          <w:spacing w:val="-2"/>
        </w:rPr>
        <w:t>publicly opened</w:t>
      </w:r>
      <w:r w:rsidRPr="00B637AF">
        <w:rPr>
          <w:spacing w:val="-2"/>
        </w:rPr>
        <w:t xml:space="preserve"> in the presence of the Bidders’ designated representatives and anyone who choose</w:t>
      </w:r>
      <w:r w:rsidR="00F35186" w:rsidRPr="00B637AF">
        <w:rPr>
          <w:spacing w:val="-2"/>
        </w:rPr>
        <w:t>s</w:t>
      </w:r>
      <w:r w:rsidRPr="00B637AF">
        <w:rPr>
          <w:spacing w:val="-2"/>
        </w:rPr>
        <w:t xml:space="preserve"> to attend at the address </w:t>
      </w:r>
      <w:r w:rsidR="00F85522">
        <w:rPr>
          <w:spacing w:val="-2"/>
        </w:rPr>
        <w:t xml:space="preserve">state in </w:t>
      </w:r>
      <w:r w:rsidR="00F85522" w:rsidRPr="00854745">
        <w:rPr>
          <w:b/>
          <w:spacing w:val="-2"/>
        </w:rPr>
        <w:t>(</w:t>
      </w:r>
      <w:r w:rsidR="00527E07" w:rsidRPr="00854745">
        <w:rPr>
          <w:b/>
          <w:spacing w:val="-2"/>
        </w:rPr>
        <w:t>9</w:t>
      </w:r>
      <w:r w:rsidR="00F85522" w:rsidRPr="00854745">
        <w:rPr>
          <w:b/>
          <w:spacing w:val="-2"/>
        </w:rPr>
        <w:t>)</w:t>
      </w:r>
      <w:r w:rsidR="00527E07">
        <w:rPr>
          <w:spacing w:val="-2"/>
        </w:rPr>
        <w:t xml:space="preserve"> </w:t>
      </w:r>
      <w:r w:rsidRPr="00B637AF">
        <w:rPr>
          <w:spacing w:val="-2"/>
        </w:rPr>
        <w:t xml:space="preserve">below </w:t>
      </w:r>
      <w:r w:rsidR="00854745">
        <w:rPr>
          <w:spacing w:val="-2"/>
        </w:rPr>
        <w:t xml:space="preserve">immediately after bids are closed at </w:t>
      </w:r>
      <w:r w:rsidR="00854745" w:rsidRPr="00854745">
        <w:rPr>
          <w:b/>
          <w:spacing w:val="-2"/>
        </w:rPr>
        <w:t>11</w:t>
      </w:r>
      <w:r w:rsidR="00424043">
        <w:rPr>
          <w:b/>
          <w:spacing w:val="-2"/>
        </w:rPr>
        <w:t>:</w:t>
      </w:r>
      <w:r w:rsidR="00854745" w:rsidRPr="00854745">
        <w:rPr>
          <w:b/>
          <w:spacing w:val="-2"/>
        </w:rPr>
        <w:t xml:space="preserve">00am on </w:t>
      </w:r>
      <w:r w:rsidR="00F54628">
        <w:rPr>
          <w:b/>
          <w:spacing w:val="-2"/>
        </w:rPr>
        <w:t>21 September</w:t>
      </w:r>
      <w:r w:rsidR="00854745" w:rsidRPr="00854745">
        <w:rPr>
          <w:b/>
          <w:spacing w:val="-2"/>
        </w:rPr>
        <w:t xml:space="preserve"> 2026.</w:t>
      </w:r>
    </w:p>
    <w:p w14:paraId="748098C1" w14:textId="77777777" w:rsidR="002030F8" w:rsidRPr="00B637AF" w:rsidRDefault="002030F8" w:rsidP="00F439EB">
      <w:pPr>
        <w:suppressAutoHyphens/>
        <w:jc w:val="both"/>
        <w:rPr>
          <w:spacing w:val="-2"/>
        </w:rPr>
      </w:pPr>
    </w:p>
    <w:p w14:paraId="1D74D874" w14:textId="77777777" w:rsidR="004D0534" w:rsidRDefault="00A94082" w:rsidP="004D0534">
      <w:pPr>
        <w:pStyle w:val="ListParagraph"/>
        <w:numPr>
          <w:ilvl w:val="0"/>
          <w:numId w:val="38"/>
        </w:numPr>
        <w:suppressAutoHyphens/>
        <w:jc w:val="both"/>
        <w:rPr>
          <w:i/>
          <w:spacing w:val="-2"/>
        </w:rPr>
      </w:pPr>
      <w:r w:rsidRPr="00B637AF">
        <w:rPr>
          <w:spacing w:val="-2"/>
        </w:rPr>
        <w:t xml:space="preserve">All Bids must be accompanied by a </w:t>
      </w:r>
      <w:r w:rsidRPr="00B637AF">
        <w:rPr>
          <w:i/>
          <w:spacing w:val="-2"/>
        </w:rPr>
        <w:t>Bid Security</w:t>
      </w:r>
      <w:r w:rsidR="001D3E04">
        <w:rPr>
          <w:i/>
          <w:spacing w:val="-2"/>
        </w:rPr>
        <w:t xml:space="preserve"> </w:t>
      </w:r>
      <w:r w:rsidR="001D3E04" w:rsidRPr="00854745">
        <w:rPr>
          <w:i/>
          <w:spacing w:val="-2"/>
        </w:rPr>
        <w:t>Declaration</w:t>
      </w:r>
      <w:r w:rsidRPr="00854745">
        <w:rPr>
          <w:i/>
          <w:spacing w:val="-2"/>
        </w:rPr>
        <w:t xml:space="preserve"> </w:t>
      </w:r>
      <w:r w:rsidR="00854745" w:rsidRPr="00854745">
        <w:rPr>
          <w:i/>
          <w:spacing w:val="-2"/>
        </w:rPr>
        <w:t>Form.</w:t>
      </w:r>
    </w:p>
    <w:p w14:paraId="79A4C9B6" w14:textId="77777777" w:rsidR="004D0534" w:rsidRPr="004D0534" w:rsidRDefault="004D0534" w:rsidP="004D0534">
      <w:pPr>
        <w:pStyle w:val="ListParagraph"/>
        <w:suppressAutoHyphens/>
        <w:ind w:left="360"/>
        <w:jc w:val="both"/>
        <w:rPr>
          <w:i/>
          <w:spacing w:val="-2"/>
        </w:rPr>
      </w:pPr>
    </w:p>
    <w:p w14:paraId="7DB82B2E" w14:textId="35D79035" w:rsidR="00A94082" w:rsidRPr="004D0534" w:rsidRDefault="004D0534" w:rsidP="004D0534">
      <w:pPr>
        <w:pStyle w:val="ListParagraph"/>
        <w:numPr>
          <w:ilvl w:val="0"/>
          <w:numId w:val="38"/>
        </w:numPr>
        <w:suppressAutoHyphens/>
        <w:jc w:val="both"/>
        <w:rPr>
          <w:i/>
          <w:spacing w:val="-2"/>
        </w:rPr>
      </w:pPr>
      <w:r w:rsidRPr="004D0534">
        <w:rPr>
          <w:spacing w:val="-2"/>
        </w:rPr>
        <w:t xml:space="preserve">A Pre-Bid meeting will take place on </w:t>
      </w:r>
      <w:r w:rsidRPr="004D0534">
        <w:rPr>
          <w:b/>
          <w:spacing w:val="-2"/>
        </w:rPr>
        <w:t>Wednesday, 02 September 2026 at 11:00am</w:t>
      </w:r>
      <w:r w:rsidRPr="004D0534">
        <w:rPr>
          <w:spacing w:val="-2"/>
        </w:rPr>
        <w:t xml:space="preserve"> at the </w:t>
      </w:r>
      <w:r>
        <w:rPr>
          <w:spacing w:val="-2"/>
        </w:rPr>
        <w:t>Security Conference Room, First Floor</w:t>
      </w:r>
      <w:r w:rsidRPr="004D0534">
        <w:rPr>
          <w:spacing w:val="-2"/>
        </w:rPr>
        <w:t xml:space="preserve"> </w:t>
      </w:r>
      <w:r w:rsidR="00685D02">
        <w:rPr>
          <w:spacing w:val="-2"/>
        </w:rPr>
        <w:t xml:space="preserve">of </w:t>
      </w:r>
      <w:r>
        <w:rPr>
          <w:spacing w:val="-2"/>
        </w:rPr>
        <w:t xml:space="preserve">the main Faleolo International Airport Terminal at </w:t>
      </w:r>
      <w:r w:rsidRPr="004D0534">
        <w:rPr>
          <w:spacing w:val="-2"/>
        </w:rPr>
        <w:t xml:space="preserve">Faleolo. The meeting will be followed by a site visit. </w:t>
      </w:r>
      <w:r w:rsidRPr="004D0534">
        <w:rPr>
          <w:b/>
          <w:spacing w:val="-2"/>
        </w:rPr>
        <w:t>The site visit is mandatory</w:t>
      </w:r>
      <w:r w:rsidRPr="004D0534">
        <w:rPr>
          <w:spacing w:val="-2"/>
        </w:rPr>
        <w:t xml:space="preserve"> for all bidders that wish to submit a bid.</w:t>
      </w:r>
    </w:p>
    <w:p w14:paraId="644B9AB5" w14:textId="77777777" w:rsidR="004D0534" w:rsidRPr="00B637AF" w:rsidRDefault="004D0534" w:rsidP="003719E8">
      <w:pPr>
        <w:pStyle w:val="ListParagraph"/>
        <w:suppressAutoHyphens/>
        <w:ind w:left="360"/>
        <w:jc w:val="both"/>
        <w:rPr>
          <w:i/>
          <w:spacing w:val="-2"/>
        </w:rPr>
      </w:pPr>
    </w:p>
    <w:p w14:paraId="1D5D82CB" w14:textId="464A6905" w:rsidR="00A94082" w:rsidRPr="00B637AF" w:rsidRDefault="0026735A" w:rsidP="00E10121">
      <w:pPr>
        <w:pStyle w:val="ListParagraph"/>
        <w:numPr>
          <w:ilvl w:val="0"/>
          <w:numId w:val="38"/>
        </w:numPr>
        <w:suppressAutoHyphens/>
        <w:jc w:val="both"/>
        <w:rPr>
          <w:i/>
          <w:spacing w:val="-2"/>
        </w:rPr>
      </w:pPr>
      <w:r w:rsidRPr="00B637AF">
        <w:rPr>
          <w:spacing w:val="-2"/>
        </w:rPr>
        <w:t xml:space="preserve">The address referred to above </w:t>
      </w:r>
      <w:r w:rsidR="00854745">
        <w:rPr>
          <w:spacing w:val="-2"/>
        </w:rPr>
        <w:t xml:space="preserve">in paragraph (6) for bid opening </w:t>
      </w:r>
      <w:r w:rsidRPr="00B637AF">
        <w:rPr>
          <w:spacing w:val="-2"/>
        </w:rPr>
        <w:t>is</w:t>
      </w:r>
      <w:r w:rsidR="00A94082" w:rsidRPr="00B637AF">
        <w:rPr>
          <w:spacing w:val="-2"/>
        </w:rPr>
        <w:t>:</w:t>
      </w:r>
      <w:r w:rsidR="00A94082" w:rsidRPr="00B637AF">
        <w:rPr>
          <w:i/>
          <w:spacing w:val="-2"/>
        </w:rPr>
        <w:t xml:space="preserve"> </w:t>
      </w:r>
    </w:p>
    <w:p w14:paraId="69E0AEA9" w14:textId="784FD592" w:rsidR="00854745" w:rsidRDefault="00854745" w:rsidP="00854745">
      <w:pPr>
        <w:suppressAutoHyphens/>
        <w:rPr>
          <w:spacing w:val="-2"/>
        </w:rPr>
      </w:pPr>
    </w:p>
    <w:p w14:paraId="4B8731B4" w14:textId="7B659FF7" w:rsidR="00854745" w:rsidRPr="00F85522" w:rsidRDefault="00854745" w:rsidP="00854745">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360"/>
        <w:jc w:val="both"/>
        <w:rPr>
          <w:spacing w:val="-2"/>
          <w:lang w:val="en-NZ"/>
        </w:rPr>
      </w:pPr>
      <w:r>
        <w:rPr>
          <w:spacing w:val="-2"/>
          <w:lang w:val="en-NZ"/>
        </w:rPr>
        <w:tab/>
      </w:r>
      <w:r w:rsidRPr="00F85522">
        <w:rPr>
          <w:spacing w:val="-2"/>
          <w:lang w:val="en-NZ"/>
        </w:rPr>
        <w:t>Tenders Board</w:t>
      </w:r>
    </w:p>
    <w:p w14:paraId="2385A1B5" w14:textId="77777777" w:rsidR="00854745" w:rsidRDefault="00854745" w:rsidP="0085474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lang w:val="en-NZ"/>
        </w:rPr>
      </w:pPr>
      <w:r>
        <w:rPr>
          <w:spacing w:val="-2"/>
          <w:lang w:val="en-NZ"/>
        </w:rPr>
        <w:tab/>
      </w:r>
      <w:r w:rsidRPr="001D3E04">
        <w:rPr>
          <w:spacing w:val="-2"/>
          <w:lang w:val="en-NZ"/>
        </w:rPr>
        <w:t>Ministry of Finance</w:t>
      </w:r>
      <w:r w:rsidRPr="00854745">
        <w:rPr>
          <w:b/>
          <w:spacing w:val="-2"/>
          <w:lang w:val="en-NZ"/>
        </w:rPr>
        <w:t xml:space="preserve"> </w:t>
      </w:r>
      <w:r>
        <w:rPr>
          <w:b/>
          <w:spacing w:val="-2"/>
          <w:lang w:val="en-NZ"/>
        </w:rPr>
        <w:tab/>
      </w:r>
    </w:p>
    <w:p w14:paraId="56B4A477" w14:textId="589955C6" w:rsidR="00854745" w:rsidRPr="00854745" w:rsidRDefault="00854745" w:rsidP="0085474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b/>
          <w:spacing w:val="-2"/>
          <w:lang w:val="en-NZ"/>
        </w:rPr>
      </w:pPr>
      <w:r>
        <w:rPr>
          <w:b/>
          <w:spacing w:val="-2"/>
          <w:lang w:val="en-NZ"/>
        </w:rPr>
        <w:tab/>
      </w:r>
      <w:r w:rsidRPr="00854745">
        <w:rPr>
          <w:b/>
          <w:spacing w:val="-2"/>
          <w:lang w:val="en-NZ"/>
        </w:rPr>
        <w:t>Level 4,</w:t>
      </w:r>
      <w:r w:rsidRPr="001D3E04">
        <w:rPr>
          <w:spacing w:val="-2"/>
          <w:lang w:val="en-NZ"/>
        </w:rPr>
        <w:t xml:space="preserve"> C</w:t>
      </w:r>
      <w:r>
        <w:rPr>
          <w:spacing w:val="-2"/>
          <w:lang w:val="en-NZ"/>
        </w:rPr>
        <w:t xml:space="preserve">entral </w:t>
      </w:r>
      <w:r w:rsidRPr="001D3E04">
        <w:rPr>
          <w:spacing w:val="-2"/>
          <w:lang w:val="en-NZ"/>
        </w:rPr>
        <w:t>B</w:t>
      </w:r>
      <w:r>
        <w:rPr>
          <w:spacing w:val="-2"/>
          <w:lang w:val="en-NZ"/>
        </w:rPr>
        <w:t xml:space="preserve">ank of </w:t>
      </w:r>
      <w:r w:rsidRPr="001D3E04">
        <w:rPr>
          <w:spacing w:val="-2"/>
          <w:lang w:val="en-NZ"/>
        </w:rPr>
        <w:t>S</w:t>
      </w:r>
      <w:r>
        <w:rPr>
          <w:spacing w:val="-2"/>
          <w:lang w:val="en-NZ"/>
        </w:rPr>
        <w:t>amoa (CBS)</w:t>
      </w:r>
      <w:r w:rsidRPr="001D3E04">
        <w:rPr>
          <w:spacing w:val="-2"/>
          <w:lang w:val="en-NZ"/>
        </w:rPr>
        <w:t xml:space="preserve"> Building</w:t>
      </w:r>
      <w:r>
        <w:rPr>
          <w:spacing w:val="-2"/>
          <w:lang w:val="en-NZ"/>
        </w:rPr>
        <w:tab/>
      </w:r>
    </w:p>
    <w:p w14:paraId="0AF8A2B7" w14:textId="79CFB61B" w:rsidR="00854745" w:rsidRPr="001D3E04" w:rsidRDefault="00854745" w:rsidP="0085474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lang w:val="en-NZ"/>
        </w:rPr>
      </w:pPr>
      <w:r>
        <w:rPr>
          <w:spacing w:val="-2"/>
          <w:lang w:val="en-NZ"/>
        </w:rPr>
        <w:tab/>
        <w:t>02 Apia City Boulevard,</w:t>
      </w:r>
    </w:p>
    <w:p w14:paraId="79AB6C9A" w14:textId="11A86768" w:rsidR="00854745" w:rsidRPr="00F85522" w:rsidRDefault="00854745" w:rsidP="0085474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lang w:val="en-NZ"/>
        </w:rPr>
      </w:pPr>
      <w:r>
        <w:rPr>
          <w:spacing w:val="-2"/>
          <w:lang w:val="en-NZ"/>
        </w:rPr>
        <w:tab/>
      </w:r>
      <w:r w:rsidRPr="00F85522">
        <w:rPr>
          <w:spacing w:val="-2"/>
          <w:lang w:val="en-NZ"/>
        </w:rPr>
        <w:t>Apia, Samoa</w:t>
      </w:r>
    </w:p>
    <w:bookmarkEnd w:id="2"/>
    <w:p w14:paraId="677B25C5" w14:textId="77777777" w:rsidR="00E519D0" w:rsidRPr="00B637AF" w:rsidRDefault="00E519D0" w:rsidP="0026735A">
      <w:pPr>
        <w:suppressAutoHyphens/>
        <w:rPr>
          <w:spacing w:val="-2"/>
        </w:rPr>
      </w:pPr>
    </w:p>
    <w:p w14:paraId="74CECD13" w14:textId="79E28B2C" w:rsidR="007B586E" w:rsidRPr="00B637AF" w:rsidRDefault="007B586E" w:rsidP="007A67B9">
      <w:pPr>
        <w:sectPr w:rsidR="007B586E" w:rsidRPr="00B637AF" w:rsidSect="004F351F">
          <w:headerReference w:type="even" r:id="rId18"/>
          <w:headerReference w:type="default" r:id="rId19"/>
          <w:footnotePr>
            <w:numRestart w:val="eachSect"/>
          </w:footnotePr>
          <w:type w:val="oddPage"/>
          <w:pgSz w:w="12240" w:h="15840" w:code="1"/>
          <w:pgMar w:top="1440" w:right="1440" w:bottom="1440" w:left="1800" w:header="720" w:footer="720" w:gutter="0"/>
          <w:pgNumType w:fmt="lowerRoman"/>
          <w:cols w:space="720"/>
          <w:docGrid w:linePitch="326"/>
        </w:sectPr>
      </w:pPr>
      <w:bookmarkStart w:id="3" w:name="_GoBack"/>
      <w:bookmarkEnd w:id="3"/>
    </w:p>
    <w:p w14:paraId="3C9E4FC8" w14:textId="77777777" w:rsidR="003D65F9" w:rsidRPr="00B637AF" w:rsidRDefault="003D65F9">
      <w:pPr>
        <w:jc w:val="center"/>
        <w:rPr>
          <w:b/>
          <w:sz w:val="60"/>
          <w:szCs w:val="60"/>
        </w:rPr>
      </w:pPr>
    </w:p>
    <w:p w14:paraId="20678B7E" w14:textId="77777777" w:rsidR="00E93E11" w:rsidRPr="00B637AF" w:rsidRDefault="00E93E11" w:rsidP="00E93E11">
      <w:pPr>
        <w:jc w:val="center"/>
        <w:rPr>
          <w:b/>
          <w:sz w:val="72"/>
          <w:szCs w:val="72"/>
        </w:rPr>
      </w:pPr>
      <w:r w:rsidRPr="00B637AF">
        <w:rPr>
          <w:b/>
          <w:sz w:val="72"/>
          <w:szCs w:val="72"/>
        </w:rPr>
        <w:t>Request for Bids</w:t>
      </w:r>
    </w:p>
    <w:p w14:paraId="3F6D37D8" w14:textId="77777777" w:rsidR="00793E86" w:rsidRPr="00B637AF" w:rsidRDefault="00F25902" w:rsidP="003D65F9">
      <w:pPr>
        <w:jc w:val="center"/>
        <w:rPr>
          <w:b/>
          <w:sz w:val="32"/>
        </w:rPr>
      </w:pPr>
      <w:r w:rsidRPr="00B637AF">
        <w:rPr>
          <w:b/>
          <w:sz w:val="32"/>
        </w:rPr>
        <w:t>(One-</w:t>
      </w:r>
      <w:r w:rsidR="00826F3A" w:rsidRPr="00B637AF">
        <w:rPr>
          <w:b/>
          <w:sz w:val="32"/>
        </w:rPr>
        <w:t>E</w:t>
      </w:r>
      <w:r w:rsidRPr="00B637AF">
        <w:rPr>
          <w:b/>
          <w:sz w:val="32"/>
        </w:rPr>
        <w:t xml:space="preserve">nvelope Bidding </w:t>
      </w:r>
      <w:r w:rsidR="00826F3A" w:rsidRPr="00B637AF">
        <w:rPr>
          <w:b/>
          <w:sz w:val="32"/>
        </w:rPr>
        <w:t>P</w:t>
      </w:r>
      <w:r w:rsidRPr="00B637AF">
        <w:rPr>
          <w:b/>
          <w:sz w:val="32"/>
        </w:rPr>
        <w:t>rocess</w:t>
      </w:r>
      <w:r w:rsidR="00793E86" w:rsidRPr="00B637AF">
        <w:rPr>
          <w:b/>
          <w:sz w:val="32"/>
        </w:rPr>
        <w:t>)</w:t>
      </w:r>
      <w:r w:rsidR="00793E86" w:rsidRPr="00B637AF">
        <w:rPr>
          <w:b/>
          <w:sz w:val="32"/>
          <w:szCs w:val="32"/>
        </w:rPr>
        <w:t xml:space="preserve"> </w:t>
      </w:r>
    </w:p>
    <w:p w14:paraId="5C041F4D" w14:textId="77777777" w:rsidR="0098522D" w:rsidRPr="00B637AF" w:rsidRDefault="0098522D">
      <w:pPr>
        <w:jc w:val="center"/>
        <w:rPr>
          <w:b/>
          <w:sz w:val="32"/>
          <w:szCs w:val="32"/>
        </w:rPr>
      </w:pPr>
    </w:p>
    <w:p w14:paraId="2531B1E7" w14:textId="77777777" w:rsidR="0098522D" w:rsidRPr="00B637AF" w:rsidRDefault="0098522D">
      <w:pPr>
        <w:jc w:val="center"/>
        <w:rPr>
          <w:b/>
          <w:sz w:val="32"/>
          <w:szCs w:val="32"/>
        </w:rPr>
      </w:pPr>
    </w:p>
    <w:p w14:paraId="7E82B817" w14:textId="77777777" w:rsidR="008C0848" w:rsidRPr="00B637AF" w:rsidRDefault="008C0848">
      <w:pPr>
        <w:jc w:val="center"/>
        <w:rPr>
          <w:b/>
          <w:sz w:val="32"/>
          <w:szCs w:val="32"/>
        </w:rPr>
      </w:pPr>
    </w:p>
    <w:p w14:paraId="77DD4E00" w14:textId="77777777" w:rsidR="008C0848" w:rsidRPr="00B637AF" w:rsidRDefault="008C0848">
      <w:pPr>
        <w:jc w:val="center"/>
        <w:rPr>
          <w:b/>
          <w:sz w:val="32"/>
          <w:szCs w:val="32"/>
        </w:rPr>
      </w:pPr>
    </w:p>
    <w:p w14:paraId="00065BC0" w14:textId="77777777" w:rsidR="007B586E" w:rsidRPr="00B637AF" w:rsidRDefault="007B586E">
      <w:pPr>
        <w:jc w:val="center"/>
        <w:rPr>
          <w:b/>
          <w:sz w:val="56"/>
        </w:rPr>
      </w:pPr>
    </w:p>
    <w:p w14:paraId="0EFA9112" w14:textId="77777777" w:rsidR="007B586E" w:rsidRPr="00B637AF" w:rsidRDefault="00277338">
      <w:pPr>
        <w:jc w:val="center"/>
        <w:rPr>
          <w:b/>
          <w:sz w:val="44"/>
          <w:szCs w:val="44"/>
        </w:rPr>
      </w:pPr>
      <w:r w:rsidRPr="00B637AF">
        <w:rPr>
          <w:b/>
          <w:sz w:val="44"/>
          <w:szCs w:val="44"/>
        </w:rPr>
        <w:t>Procurement of</w:t>
      </w:r>
      <w:r w:rsidR="0008499E" w:rsidRPr="00B637AF">
        <w:rPr>
          <w:b/>
          <w:sz w:val="44"/>
          <w:szCs w:val="44"/>
        </w:rPr>
        <w:t>:</w:t>
      </w:r>
    </w:p>
    <w:p w14:paraId="3D9C1B7C" w14:textId="534725AC" w:rsidR="00F25902" w:rsidRPr="00B637AF" w:rsidRDefault="000674EF" w:rsidP="000674EF">
      <w:pPr>
        <w:pStyle w:val="Title"/>
        <w:ind w:firstLine="720"/>
        <w:rPr>
          <w:rFonts w:ascii="Times New Roman" w:hAnsi="Times New Roman"/>
          <w:b w:val="0"/>
          <w:i/>
          <w:sz w:val="56"/>
          <w:szCs w:val="56"/>
        </w:rPr>
      </w:pPr>
      <w:r>
        <w:rPr>
          <w:rFonts w:ascii="Times New Roman" w:hAnsi="Times New Roman"/>
          <w:b w:val="0"/>
          <w:i/>
          <w:sz w:val="44"/>
          <w:szCs w:val="44"/>
        </w:rPr>
        <w:t>Faleolo International Airport Boundary Fence Installation</w:t>
      </w:r>
      <w:r w:rsidR="00F25902" w:rsidRPr="00B637AF">
        <w:rPr>
          <w:rFonts w:ascii="Times New Roman" w:hAnsi="Times New Roman"/>
          <w:b w:val="0"/>
          <w:i/>
          <w:sz w:val="44"/>
          <w:szCs w:val="44"/>
        </w:rPr>
        <w:t xml:space="preserve"> </w:t>
      </w:r>
      <w:r w:rsidR="00F25902" w:rsidRPr="00B637AF">
        <w:rPr>
          <w:rFonts w:ascii="Times New Roman" w:hAnsi="Times New Roman"/>
          <w:b w:val="0"/>
          <w:i/>
          <w:sz w:val="56"/>
          <w:szCs w:val="56"/>
        </w:rPr>
        <w:t>_______________________________</w:t>
      </w:r>
    </w:p>
    <w:p w14:paraId="28D7312B" w14:textId="1BBD0E9A" w:rsidR="00FD7274" w:rsidRPr="00B637AF" w:rsidRDefault="00FD7274" w:rsidP="00FD7274">
      <w:pPr>
        <w:spacing w:before="60" w:after="60"/>
        <w:rPr>
          <w:b/>
          <w:color w:val="000000" w:themeColor="text1"/>
          <w:sz w:val="28"/>
          <w:szCs w:val="28"/>
        </w:rPr>
      </w:pPr>
      <w:r w:rsidRPr="00B637AF">
        <w:rPr>
          <w:b/>
          <w:color w:val="000000" w:themeColor="text1"/>
          <w:sz w:val="28"/>
          <w:szCs w:val="28"/>
        </w:rPr>
        <w:t xml:space="preserve">RFB No: </w:t>
      </w:r>
      <w:r w:rsidR="00516425">
        <w:rPr>
          <w:b/>
          <w:color w:val="000000" w:themeColor="text1"/>
          <w:sz w:val="28"/>
          <w:szCs w:val="28"/>
        </w:rPr>
        <w:t>SAA/WRKS/003</w:t>
      </w:r>
    </w:p>
    <w:p w14:paraId="62860D12" w14:textId="1D55E4BB" w:rsidR="00FD7274" w:rsidRPr="00B637AF" w:rsidRDefault="00FD7274" w:rsidP="00FD7274">
      <w:pPr>
        <w:spacing w:before="60" w:after="60"/>
        <w:rPr>
          <w:color w:val="000000" w:themeColor="text1"/>
          <w:sz w:val="28"/>
          <w:szCs w:val="28"/>
        </w:rPr>
      </w:pPr>
      <w:r w:rsidRPr="00B637AF">
        <w:rPr>
          <w:b/>
          <w:color w:val="000000" w:themeColor="text1"/>
          <w:sz w:val="28"/>
          <w:szCs w:val="28"/>
        </w:rPr>
        <w:t>Project:</w:t>
      </w:r>
      <w:r w:rsidR="000674EF">
        <w:rPr>
          <w:bCs/>
          <w:i/>
          <w:iCs/>
          <w:color w:val="000000" w:themeColor="text1"/>
          <w:sz w:val="28"/>
          <w:szCs w:val="28"/>
        </w:rPr>
        <w:t xml:space="preserve"> Samoa Aviation and Roads Investment Project</w:t>
      </w:r>
    </w:p>
    <w:p w14:paraId="4BB04C32" w14:textId="7203605A" w:rsidR="00FD7274" w:rsidRPr="00B637AF" w:rsidRDefault="002211C3" w:rsidP="00FD7274">
      <w:pPr>
        <w:spacing w:before="60" w:after="60"/>
        <w:rPr>
          <w:b/>
          <w:i/>
          <w:color w:val="000000" w:themeColor="text1"/>
          <w:sz w:val="28"/>
          <w:szCs w:val="28"/>
        </w:rPr>
      </w:pPr>
      <w:r w:rsidRPr="00B637AF">
        <w:rPr>
          <w:b/>
          <w:iCs/>
          <w:color w:val="000000" w:themeColor="text1"/>
          <w:sz w:val="28"/>
          <w:szCs w:val="28"/>
        </w:rPr>
        <w:t>Employer</w:t>
      </w:r>
      <w:r w:rsidR="00FD7274" w:rsidRPr="00B637AF">
        <w:rPr>
          <w:b/>
          <w:color w:val="000000" w:themeColor="text1"/>
          <w:sz w:val="28"/>
          <w:szCs w:val="28"/>
        </w:rPr>
        <w:t xml:space="preserve">: </w:t>
      </w:r>
      <w:r w:rsidR="000674EF">
        <w:rPr>
          <w:i/>
          <w:color w:val="000000" w:themeColor="text1"/>
          <w:sz w:val="28"/>
          <w:szCs w:val="28"/>
        </w:rPr>
        <w:t>Samoa Airport Authority</w:t>
      </w:r>
    </w:p>
    <w:p w14:paraId="45680024" w14:textId="2EF1EECA" w:rsidR="00FD7274" w:rsidRPr="00B637AF" w:rsidRDefault="00FD7274" w:rsidP="00FD7274">
      <w:pPr>
        <w:spacing w:before="60" w:after="60"/>
        <w:ind w:right="-540"/>
        <w:rPr>
          <w:i/>
          <w:color w:val="000000" w:themeColor="text1"/>
          <w:sz w:val="28"/>
          <w:szCs w:val="28"/>
        </w:rPr>
      </w:pPr>
      <w:r w:rsidRPr="00B637AF">
        <w:rPr>
          <w:b/>
          <w:color w:val="000000" w:themeColor="text1"/>
          <w:sz w:val="28"/>
          <w:szCs w:val="28"/>
        </w:rPr>
        <w:t xml:space="preserve">Country: </w:t>
      </w:r>
      <w:r w:rsidR="000674EF">
        <w:rPr>
          <w:i/>
          <w:color w:val="000000" w:themeColor="text1"/>
          <w:sz w:val="28"/>
          <w:szCs w:val="28"/>
        </w:rPr>
        <w:t>Independent State of Samoa</w:t>
      </w:r>
    </w:p>
    <w:p w14:paraId="26F38878" w14:textId="56567289" w:rsidR="00A63A26" w:rsidRPr="00516425" w:rsidRDefault="00FD7274" w:rsidP="00516425">
      <w:pPr>
        <w:spacing w:before="60" w:after="60"/>
        <w:ind w:right="-720"/>
        <w:rPr>
          <w:b/>
          <w:sz w:val="36"/>
          <w:szCs w:val="36"/>
        </w:rPr>
        <w:sectPr w:rsidR="00A63A26" w:rsidRPr="00516425" w:rsidSect="0069484E">
          <w:headerReference w:type="even" r:id="rId20"/>
          <w:headerReference w:type="default" r:id="rId21"/>
          <w:headerReference w:type="first" r:id="rId22"/>
          <w:type w:val="oddPage"/>
          <w:pgSz w:w="12240" w:h="15840" w:code="1"/>
          <w:pgMar w:top="1440" w:right="1440" w:bottom="1440" w:left="1800" w:header="720" w:footer="720" w:gutter="0"/>
          <w:cols w:space="720"/>
          <w:titlePg/>
          <w:docGrid w:linePitch="326"/>
        </w:sectPr>
      </w:pPr>
      <w:r w:rsidRPr="00B637AF">
        <w:rPr>
          <w:b/>
          <w:color w:val="000000" w:themeColor="text1"/>
          <w:sz w:val="28"/>
          <w:szCs w:val="28"/>
        </w:rPr>
        <w:t xml:space="preserve">Issued on: </w:t>
      </w:r>
      <w:r w:rsidR="00516425">
        <w:rPr>
          <w:b/>
          <w:sz w:val="36"/>
          <w:szCs w:val="36"/>
        </w:rPr>
        <w:t xml:space="preserve"> </w:t>
      </w:r>
      <w:r w:rsidR="00450C8C">
        <w:rPr>
          <w:b/>
          <w:sz w:val="36"/>
          <w:szCs w:val="36"/>
        </w:rPr>
        <w:t>2</w:t>
      </w:r>
      <w:r w:rsidR="00FE152B">
        <w:rPr>
          <w:b/>
          <w:sz w:val="36"/>
          <w:szCs w:val="36"/>
        </w:rPr>
        <w:t>0</w:t>
      </w:r>
      <w:r w:rsidR="00F54628">
        <w:rPr>
          <w:b/>
          <w:sz w:val="36"/>
          <w:szCs w:val="36"/>
        </w:rPr>
        <w:t xml:space="preserve"> August</w:t>
      </w:r>
      <w:r w:rsidR="00516425">
        <w:rPr>
          <w:b/>
          <w:sz w:val="36"/>
          <w:szCs w:val="36"/>
        </w:rPr>
        <w:t xml:space="preserve"> 2026</w:t>
      </w:r>
    </w:p>
    <w:p w14:paraId="67C73470" w14:textId="77777777" w:rsidR="00F53ADF" w:rsidRPr="00B637AF" w:rsidRDefault="00F53ADF"/>
    <w:p w14:paraId="6033AC83" w14:textId="77777777" w:rsidR="00AE54F6" w:rsidRPr="00B637AF" w:rsidRDefault="00AE54F6" w:rsidP="001E0B5D">
      <w:pPr>
        <w:jc w:val="center"/>
        <w:rPr>
          <w:b/>
          <w:sz w:val="40"/>
          <w:szCs w:val="40"/>
        </w:rPr>
      </w:pPr>
      <w:r w:rsidRPr="00B637AF">
        <w:rPr>
          <w:b/>
          <w:sz w:val="40"/>
          <w:szCs w:val="40"/>
        </w:rPr>
        <w:t>Standard Procurement Document</w:t>
      </w:r>
    </w:p>
    <w:p w14:paraId="396E1926" w14:textId="77777777" w:rsidR="00CA5928" w:rsidRPr="00B637AF" w:rsidRDefault="00CA5928" w:rsidP="00CA5928"/>
    <w:p w14:paraId="4FC78E6F" w14:textId="77777777" w:rsidR="00CA5928" w:rsidRPr="00B637AF" w:rsidRDefault="00CA5928" w:rsidP="00CA5928"/>
    <w:p w14:paraId="35B02B0A" w14:textId="77777777" w:rsidR="00CA5928" w:rsidRPr="00B637AF" w:rsidRDefault="00CA5928" w:rsidP="00CA5928">
      <w:pPr>
        <w:jc w:val="center"/>
        <w:rPr>
          <w:b/>
          <w:sz w:val="32"/>
          <w:szCs w:val="32"/>
        </w:rPr>
      </w:pPr>
      <w:r w:rsidRPr="00B637AF">
        <w:rPr>
          <w:b/>
          <w:sz w:val="32"/>
          <w:szCs w:val="32"/>
        </w:rPr>
        <w:t>Table of Contents</w:t>
      </w:r>
    </w:p>
    <w:p w14:paraId="4652C868" w14:textId="6781CAF5" w:rsidR="00F54628" w:rsidRDefault="00CA5928">
      <w:pPr>
        <w:pStyle w:val="TOC2"/>
        <w:rPr>
          <w:rFonts w:asciiTheme="minorHAnsi" w:eastAsiaTheme="minorEastAsia" w:hAnsiTheme="minorHAnsi" w:cstheme="minorBidi"/>
          <w:sz w:val="22"/>
          <w:szCs w:val="22"/>
        </w:rPr>
      </w:pPr>
      <w:r w:rsidRPr="00B637AF">
        <w:fldChar w:fldCharType="begin"/>
      </w:r>
      <w:r w:rsidRPr="00B637AF">
        <w:instrText xml:space="preserve"> TOC \h \z \t "Subtitle,2,Part,1" </w:instrText>
      </w:r>
      <w:r w:rsidRPr="00B637AF">
        <w:fldChar w:fldCharType="separate"/>
      </w:r>
      <w:hyperlink w:anchor="_Toc236409465" w:history="1">
        <w:r w:rsidR="00F54628" w:rsidRPr="00EE622B">
          <w:rPr>
            <w:rStyle w:val="Hyperlink"/>
          </w:rPr>
          <w:t>Section I - Instructions to Bidders</w:t>
        </w:r>
        <w:r w:rsidR="00F54628">
          <w:rPr>
            <w:webHidden/>
          </w:rPr>
          <w:tab/>
        </w:r>
        <w:r w:rsidR="00F54628">
          <w:rPr>
            <w:webHidden/>
          </w:rPr>
          <w:fldChar w:fldCharType="begin"/>
        </w:r>
        <w:r w:rsidR="00F54628">
          <w:rPr>
            <w:webHidden/>
          </w:rPr>
          <w:instrText xml:space="preserve"> PAGEREF _Toc236409465 \h </w:instrText>
        </w:r>
        <w:r w:rsidR="00F54628">
          <w:rPr>
            <w:webHidden/>
          </w:rPr>
        </w:r>
        <w:r w:rsidR="00F54628">
          <w:rPr>
            <w:webHidden/>
          </w:rPr>
          <w:fldChar w:fldCharType="separate"/>
        </w:r>
        <w:r w:rsidR="008A3CA0">
          <w:rPr>
            <w:webHidden/>
          </w:rPr>
          <w:t>3</w:t>
        </w:r>
        <w:r w:rsidR="00F54628">
          <w:rPr>
            <w:webHidden/>
          </w:rPr>
          <w:fldChar w:fldCharType="end"/>
        </w:r>
      </w:hyperlink>
    </w:p>
    <w:p w14:paraId="70DF196A" w14:textId="1058D77B" w:rsidR="00F54628" w:rsidRDefault="008A3CA0">
      <w:pPr>
        <w:pStyle w:val="TOC2"/>
        <w:rPr>
          <w:rFonts w:asciiTheme="minorHAnsi" w:eastAsiaTheme="minorEastAsia" w:hAnsiTheme="minorHAnsi" w:cstheme="minorBidi"/>
          <w:sz w:val="22"/>
          <w:szCs w:val="22"/>
        </w:rPr>
      </w:pPr>
      <w:hyperlink w:anchor="_Toc236409466" w:history="1">
        <w:r w:rsidR="00F54628" w:rsidRPr="00EE622B">
          <w:rPr>
            <w:rStyle w:val="Hyperlink"/>
          </w:rPr>
          <w:t>Section II - Bid Data Sheet (BDS)</w:t>
        </w:r>
        <w:r w:rsidR="00F54628">
          <w:rPr>
            <w:webHidden/>
          </w:rPr>
          <w:tab/>
        </w:r>
        <w:r w:rsidR="00F54628">
          <w:rPr>
            <w:webHidden/>
          </w:rPr>
          <w:fldChar w:fldCharType="begin"/>
        </w:r>
        <w:r w:rsidR="00F54628">
          <w:rPr>
            <w:webHidden/>
          </w:rPr>
          <w:instrText xml:space="preserve"> PAGEREF _Toc236409466 \h </w:instrText>
        </w:r>
        <w:r w:rsidR="00F54628">
          <w:rPr>
            <w:webHidden/>
          </w:rPr>
        </w:r>
        <w:r w:rsidR="00F54628">
          <w:rPr>
            <w:webHidden/>
          </w:rPr>
          <w:fldChar w:fldCharType="separate"/>
        </w:r>
        <w:r>
          <w:rPr>
            <w:webHidden/>
          </w:rPr>
          <w:t>31</w:t>
        </w:r>
        <w:r w:rsidR="00F54628">
          <w:rPr>
            <w:webHidden/>
          </w:rPr>
          <w:fldChar w:fldCharType="end"/>
        </w:r>
      </w:hyperlink>
    </w:p>
    <w:p w14:paraId="39DEFD55" w14:textId="69EA1F90" w:rsidR="00F54628" w:rsidRDefault="008A3CA0">
      <w:pPr>
        <w:pStyle w:val="TOC2"/>
        <w:rPr>
          <w:rFonts w:asciiTheme="minorHAnsi" w:eastAsiaTheme="minorEastAsia" w:hAnsiTheme="minorHAnsi" w:cstheme="minorBidi"/>
          <w:sz w:val="22"/>
          <w:szCs w:val="22"/>
        </w:rPr>
      </w:pPr>
      <w:hyperlink w:anchor="_Toc236409467" w:history="1">
        <w:r w:rsidR="00F54628" w:rsidRPr="00EE622B">
          <w:rPr>
            <w:rStyle w:val="Hyperlink"/>
          </w:rPr>
          <w:t>Section III - Evaluation and Qualification Criteria</w:t>
        </w:r>
        <w:r w:rsidR="00F54628">
          <w:rPr>
            <w:webHidden/>
          </w:rPr>
          <w:tab/>
        </w:r>
        <w:r w:rsidR="00F54628">
          <w:rPr>
            <w:webHidden/>
          </w:rPr>
          <w:fldChar w:fldCharType="begin"/>
        </w:r>
        <w:r w:rsidR="00F54628">
          <w:rPr>
            <w:webHidden/>
          </w:rPr>
          <w:instrText xml:space="preserve"> PAGEREF _Toc236409467 \h </w:instrText>
        </w:r>
        <w:r w:rsidR="00F54628">
          <w:rPr>
            <w:webHidden/>
          </w:rPr>
        </w:r>
        <w:r w:rsidR="00F54628">
          <w:rPr>
            <w:webHidden/>
          </w:rPr>
          <w:fldChar w:fldCharType="separate"/>
        </w:r>
        <w:r>
          <w:rPr>
            <w:webHidden/>
          </w:rPr>
          <w:t>37</w:t>
        </w:r>
        <w:r w:rsidR="00F54628">
          <w:rPr>
            <w:webHidden/>
          </w:rPr>
          <w:fldChar w:fldCharType="end"/>
        </w:r>
      </w:hyperlink>
    </w:p>
    <w:p w14:paraId="3AA9693D" w14:textId="3B4C7567" w:rsidR="00F54628" w:rsidRDefault="008A3CA0">
      <w:pPr>
        <w:pStyle w:val="TOC2"/>
        <w:rPr>
          <w:rFonts w:asciiTheme="minorHAnsi" w:eastAsiaTheme="minorEastAsia" w:hAnsiTheme="minorHAnsi" w:cstheme="minorBidi"/>
          <w:sz w:val="22"/>
          <w:szCs w:val="22"/>
        </w:rPr>
      </w:pPr>
      <w:hyperlink w:anchor="_Toc236409468" w:history="1">
        <w:r w:rsidR="00F54628" w:rsidRPr="00EE622B">
          <w:rPr>
            <w:rStyle w:val="Hyperlink"/>
          </w:rPr>
          <w:t>Section IV - Bidding Forms</w:t>
        </w:r>
        <w:r w:rsidR="00F54628">
          <w:rPr>
            <w:webHidden/>
          </w:rPr>
          <w:tab/>
        </w:r>
        <w:r w:rsidR="00F54628">
          <w:rPr>
            <w:webHidden/>
          </w:rPr>
          <w:fldChar w:fldCharType="begin"/>
        </w:r>
        <w:r w:rsidR="00F54628">
          <w:rPr>
            <w:webHidden/>
          </w:rPr>
          <w:instrText xml:space="preserve"> PAGEREF _Toc236409468 \h </w:instrText>
        </w:r>
        <w:r w:rsidR="00F54628">
          <w:rPr>
            <w:webHidden/>
          </w:rPr>
        </w:r>
        <w:r w:rsidR="00F54628">
          <w:rPr>
            <w:webHidden/>
          </w:rPr>
          <w:fldChar w:fldCharType="separate"/>
        </w:r>
        <w:r>
          <w:rPr>
            <w:webHidden/>
          </w:rPr>
          <w:t>52</w:t>
        </w:r>
        <w:r w:rsidR="00F54628">
          <w:rPr>
            <w:webHidden/>
          </w:rPr>
          <w:fldChar w:fldCharType="end"/>
        </w:r>
      </w:hyperlink>
    </w:p>
    <w:p w14:paraId="10372E51" w14:textId="717FAFF6" w:rsidR="00F54628" w:rsidRDefault="008A3CA0">
      <w:pPr>
        <w:pStyle w:val="TOC2"/>
        <w:rPr>
          <w:rFonts w:asciiTheme="minorHAnsi" w:eastAsiaTheme="minorEastAsia" w:hAnsiTheme="minorHAnsi" w:cstheme="minorBidi"/>
          <w:sz w:val="22"/>
          <w:szCs w:val="22"/>
        </w:rPr>
      </w:pPr>
      <w:hyperlink w:anchor="_Toc236409469" w:history="1">
        <w:r w:rsidR="00F54628" w:rsidRPr="00EE622B">
          <w:rPr>
            <w:rStyle w:val="Hyperlink"/>
          </w:rPr>
          <w:t>Section V - Eligible Countries</w:t>
        </w:r>
        <w:r w:rsidR="00F54628">
          <w:rPr>
            <w:webHidden/>
          </w:rPr>
          <w:tab/>
        </w:r>
        <w:r w:rsidR="00F54628">
          <w:rPr>
            <w:webHidden/>
          </w:rPr>
          <w:fldChar w:fldCharType="begin"/>
        </w:r>
        <w:r w:rsidR="00F54628">
          <w:rPr>
            <w:webHidden/>
          </w:rPr>
          <w:instrText xml:space="preserve"> PAGEREF _Toc236409469 \h </w:instrText>
        </w:r>
        <w:r w:rsidR="00F54628">
          <w:rPr>
            <w:webHidden/>
          </w:rPr>
        </w:r>
        <w:r w:rsidR="00F54628">
          <w:rPr>
            <w:webHidden/>
          </w:rPr>
          <w:fldChar w:fldCharType="separate"/>
        </w:r>
        <w:r>
          <w:rPr>
            <w:webHidden/>
          </w:rPr>
          <w:t>101</w:t>
        </w:r>
        <w:r w:rsidR="00F54628">
          <w:rPr>
            <w:webHidden/>
          </w:rPr>
          <w:fldChar w:fldCharType="end"/>
        </w:r>
      </w:hyperlink>
    </w:p>
    <w:p w14:paraId="2FF89525" w14:textId="50D59896" w:rsidR="00F54628" w:rsidRDefault="008A3CA0">
      <w:pPr>
        <w:pStyle w:val="TOC2"/>
        <w:rPr>
          <w:rFonts w:asciiTheme="minorHAnsi" w:eastAsiaTheme="minorEastAsia" w:hAnsiTheme="minorHAnsi" w:cstheme="minorBidi"/>
          <w:sz w:val="22"/>
          <w:szCs w:val="22"/>
        </w:rPr>
      </w:pPr>
      <w:hyperlink w:anchor="_Toc236409470" w:history="1">
        <w:r w:rsidR="00F54628" w:rsidRPr="00EE622B">
          <w:rPr>
            <w:rStyle w:val="Hyperlink"/>
          </w:rPr>
          <w:t>Section VI - Fraud and Corruption</w:t>
        </w:r>
        <w:r w:rsidR="00F54628">
          <w:rPr>
            <w:webHidden/>
          </w:rPr>
          <w:tab/>
        </w:r>
        <w:r w:rsidR="00F54628">
          <w:rPr>
            <w:webHidden/>
          </w:rPr>
          <w:fldChar w:fldCharType="begin"/>
        </w:r>
        <w:r w:rsidR="00F54628">
          <w:rPr>
            <w:webHidden/>
          </w:rPr>
          <w:instrText xml:space="preserve"> PAGEREF _Toc236409470 \h </w:instrText>
        </w:r>
        <w:r w:rsidR="00F54628">
          <w:rPr>
            <w:webHidden/>
          </w:rPr>
        </w:r>
        <w:r w:rsidR="00F54628">
          <w:rPr>
            <w:webHidden/>
          </w:rPr>
          <w:fldChar w:fldCharType="separate"/>
        </w:r>
        <w:r>
          <w:rPr>
            <w:webHidden/>
          </w:rPr>
          <w:t>103</w:t>
        </w:r>
        <w:r w:rsidR="00F54628">
          <w:rPr>
            <w:webHidden/>
          </w:rPr>
          <w:fldChar w:fldCharType="end"/>
        </w:r>
      </w:hyperlink>
    </w:p>
    <w:p w14:paraId="6E7E7D5D" w14:textId="458193FE" w:rsidR="00F54628" w:rsidRDefault="008A3CA0">
      <w:pPr>
        <w:pStyle w:val="TOC1"/>
        <w:tabs>
          <w:tab w:val="right" w:leader="dot" w:pos="8990"/>
        </w:tabs>
        <w:rPr>
          <w:rFonts w:asciiTheme="minorHAnsi" w:eastAsiaTheme="minorEastAsia" w:hAnsiTheme="minorHAnsi" w:cstheme="minorBidi"/>
          <w:b w:val="0"/>
          <w:noProof/>
          <w:sz w:val="22"/>
          <w:szCs w:val="22"/>
        </w:rPr>
      </w:pPr>
      <w:hyperlink w:anchor="_Toc236409471" w:history="1">
        <w:r w:rsidR="00F54628" w:rsidRPr="00EE622B">
          <w:rPr>
            <w:rStyle w:val="Hyperlink"/>
            <w:noProof/>
          </w:rPr>
          <w:t xml:space="preserve">PART 2 – </w:t>
        </w:r>
        <w:r w:rsidR="00F54628" w:rsidRPr="00EE622B">
          <w:rPr>
            <w:rStyle w:val="Hyperlink"/>
            <w:iCs/>
            <w:noProof/>
          </w:rPr>
          <w:t>Works’</w:t>
        </w:r>
        <w:r w:rsidR="00F54628" w:rsidRPr="00EE622B">
          <w:rPr>
            <w:rStyle w:val="Hyperlink"/>
            <w:noProof/>
          </w:rPr>
          <w:t xml:space="preserve"> Requirements</w:t>
        </w:r>
        <w:r w:rsidR="00F54628">
          <w:rPr>
            <w:noProof/>
            <w:webHidden/>
          </w:rPr>
          <w:tab/>
        </w:r>
        <w:r w:rsidR="00F54628">
          <w:rPr>
            <w:noProof/>
            <w:webHidden/>
          </w:rPr>
          <w:fldChar w:fldCharType="begin"/>
        </w:r>
        <w:r w:rsidR="00F54628">
          <w:rPr>
            <w:noProof/>
            <w:webHidden/>
          </w:rPr>
          <w:instrText xml:space="preserve"> PAGEREF _Toc236409471 \h </w:instrText>
        </w:r>
        <w:r w:rsidR="00F54628">
          <w:rPr>
            <w:noProof/>
            <w:webHidden/>
          </w:rPr>
        </w:r>
        <w:r w:rsidR="00F54628">
          <w:rPr>
            <w:noProof/>
            <w:webHidden/>
          </w:rPr>
          <w:fldChar w:fldCharType="separate"/>
        </w:r>
        <w:r>
          <w:rPr>
            <w:noProof/>
            <w:webHidden/>
          </w:rPr>
          <w:t>105</w:t>
        </w:r>
        <w:r w:rsidR="00F54628">
          <w:rPr>
            <w:noProof/>
            <w:webHidden/>
          </w:rPr>
          <w:fldChar w:fldCharType="end"/>
        </w:r>
      </w:hyperlink>
    </w:p>
    <w:p w14:paraId="059C3939" w14:textId="73958275" w:rsidR="00F54628" w:rsidRDefault="008A3CA0">
      <w:pPr>
        <w:pStyle w:val="TOC2"/>
        <w:rPr>
          <w:rFonts w:asciiTheme="minorHAnsi" w:eastAsiaTheme="minorEastAsia" w:hAnsiTheme="minorHAnsi" w:cstheme="minorBidi"/>
          <w:sz w:val="22"/>
          <w:szCs w:val="22"/>
        </w:rPr>
      </w:pPr>
      <w:hyperlink w:anchor="_Toc236409472" w:history="1">
        <w:r w:rsidR="00F54628" w:rsidRPr="00EE622B">
          <w:rPr>
            <w:rStyle w:val="Hyperlink"/>
          </w:rPr>
          <w:t>Section VII - Works’ Requirements</w:t>
        </w:r>
        <w:r w:rsidR="00F54628">
          <w:rPr>
            <w:webHidden/>
          </w:rPr>
          <w:tab/>
        </w:r>
        <w:r w:rsidR="00F54628">
          <w:rPr>
            <w:webHidden/>
          </w:rPr>
          <w:fldChar w:fldCharType="begin"/>
        </w:r>
        <w:r w:rsidR="00F54628">
          <w:rPr>
            <w:webHidden/>
          </w:rPr>
          <w:instrText xml:space="preserve"> PAGEREF _Toc236409472 \h </w:instrText>
        </w:r>
        <w:r w:rsidR="00F54628">
          <w:rPr>
            <w:webHidden/>
          </w:rPr>
        </w:r>
        <w:r w:rsidR="00F54628">
          <w:rPr>
            <w:webHidden/>
          </w:rPr>
          <w:fldChar w:fldCharType="separate"/>
        </w:r>
        <w:r>
          <w:rPr>
            <w:webHidden/>
          </w:rPr>
          <w:t>107</w:t>
        </w:r>
        <w:r w:rsidR="00F54628">
          <w:rPr>
            <w:webHidden/>
          </w:rPr>
          <w:fldChar w:fldCharType="end"/>
        </w:r>
      </w:hyperlink>
    </w:p>
    <w:p w14:paraId="554BEA7D" w14:textId="18F837AE" w:rsidR="00F54628" w:rsidRDefault="008A3CA0">
      <w:pPr>
        <w:pStyle w:val="TOC1"/>
        <w:tabs>
          <w:tab w:val="right" w:leader="dot" w:pos="8990"/>
        </w:tabs>
        <w:rPr>
          <w:rFonts w:asciiTheme="minorHAnsi" w:eastAsiaTheme="minorEastAsia" w:hAnsiTheme="minorHAnsi" w:cstheme="minorBidi"/>
          <w:b w:val="0"/>
          <w:noProof/>
          <w:sz w:val="22"/>
          <w:szCs w:val="22"/>
        </w:rPr>
      </w:pPr>
      <w:hyperlink w:anchor="_Toc236409473" w:history="1">
        <w:r w:rsidR="00F54628" w:rsidRPr="00EE622B">
          <w:rPr>
            <w:rStyle w:val="Hyperlink"/>
            <w:noProof/>
          </w:rPr>
          <w:t>PART 3 – Conditions of Contract and Contract Forms</w:t>
        </w:r>
        <w:r w:rsidR="00F54628">
          <w:rPr>
            <w:noProof/>
            <w:webHidden/>
          </w:rPr>
          <w:tab/>
        </w:r>
        <w:r w:rsidR="00F54628">
          <w:rPr>
            <w:noProof/>
            <w:webHidden/>
          </w:rPr>
          <w:fldChar w:fldCharType="begin"/>
        </w:r>
        <w:r w:rsidR="00F54628">
          <w:rPr>
            <w:noProof/>
            <w:webHidden/>
          </w:rPr>
          <w:instrText xml:space="preserve"> PAGEREF _Toc236409473 \h </w:instrText>
        </w:r>
        <w:r w:rsidR="00F54628">
          <w:rPr>
            <w:noProof/>
            <w:webHidden/>
          </w:rPr>
        </w:r>
        <w:r w:rsidR="00F54628">
          <w:rPr>
            <w:noProof/>
            <w:webHidden/>
          </w:rPr>
          <w:fldChar w:fldCharType="separate"/>
        </w:r>
        <w:r>
          <w:rPr>
            <w:noProof/>
            <w:webHidden/>
          </w:rPr>
          <w:t>125</w:t>
        </w:r>
        <w:r w:rsidR="00F54628">
          <w:rPr>
            <w:noProof/>
            <w:webHidden/>
          </w:rPr>
          <w:fldChar w:fldCharType="end"/>
        </w:r>
      </w:hyperlink>
    </w:p>
    <w:p w14:paraId="5C6FB2BF" w14:textId="1E056FC7" w:rsidR="00F54628" w:rsidRDefault="008A3CA0">
      <w:pPr>
        <w:pStyle w:val="TOC2"/>
        <w:rPr>
          <w:rFonts w:asciiTheme="minorHAnsi" w:eastAsiaTheme="minorEastAsia" w:hAnsiTheme="minorHAnsi" w:cstheme="minorBidi"/>
          <w:sz w:val="22"/>
          <w:szCs w:val="22"/>
        </w:rPr>
      </w:pPr>
      <w:hyperlink w:anchor="_Toc236409474" w:history="1">
        <w:r w:rsidR="00F54628" w:rsidRPr="00EE622B">
          <w:rPr>
            <w:rStyle w:val="Hyperlink"/>
          </w:rPr>
          <w:t>Section VIII - General Conditions of Contract</w:t>
        </w:r>
        <w:r w:rsidR="00F54628">
          <w:rPr>
            <w:webHidden/>
          </w:rPr>
          <w:tab/>
        </w:r>
        <w:r w:rsidR="00F54628">
          <w:rPr>
            <w:webHidden/>
          </w:rPr>
          <w:fldChar w:fldCharType="begin"/>
        </w:r>
        <w:r w:rsidR="00F54628">
          <w:rPr>
            <w:webHidden/>
          </w:rPr>
          <w:instrText xml:space="preserve"> PAGEREF _Toc236409474 \h </w:instrText>
        </w:r>
        <w:r w:rsidR="00F54628">
          <w:rPr>
            <w:webHidden/>
          </w:rPr>
        </w:r>
        <w:r w:rsidR="00F54628">
          <w:rPr>
            <w:webHidden/>
          </w:rPr>
          <w:fldChar w:fldCharType="separate"/>
        </w:r>
        <w:r>
          <w:rPr>
            <w:webHidden/>
          </w:rPr>
          <w:t>126</w:t>
        </w:r>
        <w:r w:rsidR="00F54628">
          <w:rPr>
            <w:webHidden/>
          </w:rPr>
          <w:fldChar w:fldCharType="end"/>
        </w:r>
      </w:hyperlink>
    </w:p>
    <w:p w14:paraId="44293476" w14:textId="2F4FB237" w:rsidR="00F54628" w:rsidRDefault="008A3CA0">
      <w:pPr>
        <w:pStyle w:val="TOC2"/>
        <w:rPr>
          <w:rFonts w:asciiTheme="minorHAnsi" w:eastAsiaTheme="minorEastAsia" w:hAnsiTheme="minorHAnsi" w:cstheme="minorBidi"/>
          <w:sz w:val="22"/>
          <w:szCs w:val="22"/>
        </w:rPr>
      </w:pPr>
      <w:hyperlink w:anchor="_Toc236409475" w:history="1">
        <w:r w:rsidR="00F54628" w:rsidRPr="00EE622B">
          <w:rPr>
            <w:rStyle w:val="Hyperlink"/>
          </w:rPr>
          <w:t xml:space="preserve">Section IX - </w:t>
        </w:r>
        <w:r w:rsidR="00F54628" w:rsidRPr="00EE622B">
          <w:rPr>
            <w:rStyle w:val="Hyperlink"/>
            <w:iCs/>
          </w:rPr>
          <w:t xml:space="preserve">Particular </w:t>
        </w:r>
        <w:r w:rsidR="00F54628" w:rsidRPr="00EE622B">
          <w:rPr>
            <w:rStyle w:val="Hyperlink"/>
          </w:rPr>
          <w:t>Conditions of Contract</w:t>
        </w:r>
        <w:r w:rsidR="00F54628">
          <w:rPr>
            <w:webHidden/>
          </w:rPr>
          <w:tab/>
        </w:r>
        <w:r w:rsidR="00F54628">
          <w:rPr>
            <w:webHidden/>
          </w:rPr>
          <w:fldChar w:fldCharType="begin"/>
        </w:r>
        <w:r w:rsidR="00F54628">
          <w:rPr>
            <w:webHidden/>
          </w:rPr>
          <w:instrText xml:space="preserve"> PAGEREF _Toc236409475 \h </w:instrText>
        </w:r>
        <w:r w:rsidR="00F54628">
          <w:rPr>
            <w:webHidden/>
          </w:rPr>
        </w:r>
        <w:r w:rsidR="00F54628">
          <w:rPr>
            <w:webHidden/>
          </w:rPr>
          <w:fldChar w:fldCharType="separate"/>
        </w:r>
        <w:r>
          <w:rPr>
            <w:webHidden/>
          </w:rPr>
          <w:t>175</w:t>
        </w:r>
        <w:r w:rsidR="00F54628">
          <w:rPr>
            <w:webHidden/>
          </w:rPr>
          <w:fldChar w:fldCharType="end"/>
        </w:r>
      </w:hyperlink>
    </w:p>
    <w:p w14:paraId="7BCE5BFE" w14:textId="5A202AC8" w:rsidR="00F54628" w:rsidRDefault="008A3CA0">
      <w:pPr>
        <w:pStyle w:val="TOC2"/>
        <w:rPr>
          <w:rFonts w:asciiTheme="minorHAnsi" w:eastAsiaTheme="minorEastAsia" w:hAnsiTheme="minorHAnsi" w:cstheme="minorBidi"/>
          <w:sz w:val="22"/>
          <w:szCs w:val="22"/>
        </w:rPr>
      </w:pPr>
      <w:hyperlink w:anchor="_Toc236409476" w:history="1">
        <w:r w:rsidR="00F54628" w:rsidRPr="00EE622B">
          <w:rPr>
            <w:rStyle w:val="Hyperlink"/>
          </w:rPr>
          <w:t>Section X - Contract Forms</w:t>
        </w:r>
        <w:r w:rsidR="00F54628">
          <w:rPr>
            <w:webHidden/>
          </w:rPr>
          <w:tab/>
        </w:r>
        <w:r w:rsidR="00F54628">
          <w:rPr>
            <w:webHidden/>
          </w:rPr>
          <w:fldChar w:fldCharType="begin"/>
        </w:r>
        <w:r w:rsidR="00F54628">
          <w:rPr>
            <w:webHidden/>
          </w:rPr>
          <w:instrText xml:space="preserve"> PAGEREF _Toc236409476 \h </w:instrText>
        </w:r>
        <w:r w:rsidR="00F54628">
          <w:rPr>
            <w:webHidden/>
          </w:rPr>
        </w:r>
        <w:r w:rsidR="00F54628">
          <w:rPr>
            <w:webHidden/>
          </w:rPr>
          <w:fldChar w:fldCharType="separate"/>
        </w:r>
        <w:r>
          <w:rPr>
            <w:webHidden/>
          </w:rPr>
          <w:t>179</w:t>
        </w:r>
        <w:r w:rsidR="00F54628">
          <w:rPr>
            <w:webHidden/>
          </w:rPr>
          <w:fldChar w:fldCharType="end"/>
        </w:r>
      </w:hyperlink>
    </w:p>
    <w:p w14:paraId="478E08FA" w14:textId="7478BF75" w:rsidR="007B586E" w:rsidRPr="00B637AF" w:rsidRDefault="00CA5928" w:rsidP="00CA5928">
      <w:pPr>
        <w:pStyle w:val="Part"/>
        <w:sectPr w:rsidR="007B586E" w:rsidRPr="00B637AF" w:rsidSect="00754CB4">
          <w:headerReference w:type="first" r:id="rId23"/>
          <w:type w:val="oddPage"/>
          <w:pgSz w:w="12240" w:h="15840" w:code="1"/>
          <w:pgMar w:top="1440" w:right="1440" w:bottom="1440" w:left="1800" w:header="720" w:footer="720" w:gutter="0"/>
          <w:pgNumType w:start="1"/>
          <w:cols w:space="720"/>
          <w:titlePg/>
          <w:docGrid w:linePitch="326"/>
        </w:sectPr>
      </w:pPr>
      <w:r w:rsidRPr="00B637AF">
        <w:fldChar w:fldCharType="end"/>
      </w:r>
    </w:p>
    <w:p w14:paraId="2EFB43FA" w14:textId="77777777" w:rsidR="00A93C2A" w:rsidRPr="00B637AF" w:rsidRDefault="00A93C2A" w:rsidP="00F439EB">
      <w:pPr>
        <w:sectPr w:rsidR="00A93C2A" w:rsidRPr="00B637AF" w:rsidSect="0069484E">
          <w:headerReference w:type="even" r:id="rId24"/>
          <w:headerReference w:type="default" r:id="rId25"/>
          <w:headerReference w:type="first" r:id="rId26"/>
          <w:footnotePr>
            <w:numRestart w:val="eachSect"/>
          </w:footnotePr>
          <w:type w:val="continuous"/>
          <w:pgSz w:w="12240" w:h="15840" w:code="1"/>
          <w:pgMar w:top="1440" w:right="1440" w:bottom="1440" w:left="1800" w:header="720" w:footer="720" w:gutter="0"/>
          <w:cols w:space="720"/>
          <w:titlePg/>
          <w:docGrid w:linePitch="326"/>
        </w:sectPr>
      </w:pPr>
      <w:bookmarkStart w:id="4" w:name="_Toc431041733"/>
      <w:bookmarkStart w:id="5" w:name="_Toc434240180"/>
    </w:p>
    <w:p w14:paraId="7A648A2E" w14:textId="77777777" w:rsidR="007B586E" w:rsidRPr="00B637AF" w:rsidRDefault="007B586E">
      <w:pPr>
        <w:pStyle w:val="Subtitle"/>
      </w:pPr>
      <w:bookmarkStart w:id="6" w:name="_Toc236409465"/>
      <w:bookmarkEnd w:id="4"/>
      <w:bookmarkEnd w:id="5"/>
      <w:r w:rsidRPr="00B637AF">
        <w:lastRenderedPageBreak/>
        <w:t xml:space="preserve">Section </w:t>
      </w:r>
      <w:r w:rsidR="00EE4B3F" w:rsidRPr="00B637AF">
        <w:t xml:space="preserve">I </w:t>
      </w:r>
      <w:r w:rsidR="004509D8" w:rsidRPr="00B637AF">
        <w:t>-</w:t>
      </w:r>
      <w:r w:rsidRPr="00B637AF">
        <w:t xml:space="preserve"> Instructions to Bidders</w:t>
      </w:r>
      <w:bookmarkEnd w:id="6"/>
    </w:p>
    <w:bookmarkEnd w:id="0"/>
    <w:p w14:paraId="7E15F2FB" w14:textId="77777777" w:rsidR="007B586E" w:rsidRPr="00B637AF" w:rsidRDefault="007B586E" w:rsidP="00FD3608">
      <w:pPr>
        <w:pStyle w:val="BodyText"/>
        <w:ind w:left="180" w:right="1170"/>
        <w:jc w:val="center"/>
        <w:rPr>
          <w:rFonts w:ascii="Times New Roman" w:hAnsi="Times New Roman" w:cs="Times New Roman"/>
          <w:b/>
          <w:sz w:val="24"/>
        </w:rPr>
      </w:pPr>
    </w:p>
    <w:p w14:paraId="2B177328" w14:textId="77777777" w:rsidR="00C65741" w:rsidRPr="00B637AF" w:rsidRDefault="00C65741" w:rsidP="00C65741">
      <w:pPr>
        <w:pStyle w:val="Subtitle2"/>
      </w:pPr>
      <w:bookmarkStart w:id="7" w:name="_Toc448224222"/>
      <w:bookmarkStart w:id="8" w:name="_Toc432663653"/>
      <w:r w:rsidRPr="00B637AF">
        <w:t>Contents</w:t>
      </w:r>
      <w:bookmarkEnd w:id="7"/>
    </w:p>
    <w:bookmarkEnd w:id="8"/>
    <w:p w14:paraId="3DA995A1" w14:textId="77777777" w:rsidR="006D2879" w:rsidRPr="00B637AF" w:rsidRDefault="006D2879" w:rsidP="00546DF7">
      <w:pPr>
        <w:pStyle w:val="BodyText"/>
        <w:tabs>
          <w:tab w:val="left" w:pos="900"/>
          <w:tab w:val="right" w:leader="dot" w:pos="10070"/>
        </w:tabs>
        <w:ind w:left="360" w:right="540"/>
        <w:jc w:val="center"/>
        <w:rPr>
          <w:rFonts w:ascii="Times New Roman" w:hAnsi="Times New Roman" w:cs="Times New Roman"/>
          <w:b/>
          <w:bCs/>
          <w:szCs w:val="20"/>
        </w:rPr>
      </w:pPr>
    </w:p>
    <w:p w14:paraId="3A4E46EC" w14:textId="757D027D" w:rsidR="003C6A8B" w:rsidRDefault="00A21971">
      <w:pPr>
        <w:pStyle w:val="TOC1"/>
        <w:tabs>
          <w:tab w:val="left" w:pos="480"/>
          <w:tab w:val="right" w:leader="dot" w:pos="8990"/>
        </w:tabs>
        <w:rPr>
          <w:rFonts w:asciiTheme="minorHAnsi" w:eastAsiaTheme="minorEastAsia" w:hAnsiTheme="minorHAnsi" w:cstheme="minorBidi"/>
          <w:b w:val="0"/>
          <w:noProof/>
          <w:sz w:val="22"/>
          <w:szCs w:val="22"/>
        </w:rPr>
      </w:pPr>
      <w:r w:rsidRPr="00B637AF">
        <w:rPr>
          <w:sz w:val="28"/>
        </w:rPr>
        <w:fldChar w:fldCharType="begin"/>
      </w:r>
      <w:r w:rsidRPr="00B637AF">
        <w:rPr>
          <w:sz w:val="28"/>
        </w:rPr>
        <w:instrText xml:space="preserve"> TOC \h \z \t "Section 1-Clauses,2,Section 1 Heading 1,1" </w:instrText>
      </w:r>
      <w:r w:rsidRPr="00B637AF">
        <w:rPr>
          <w:sz w:val="28"/>
        </w:rPr>
        <w:fldChar w:fldCharType="separate"/>
      </w:r>
      <w:hyperlink w:anchor="_Toc63331041" w:history="1">
        <w:r w:rsidR="003C6A8B" w:rsidRPr="00554298">
          <w:rPr>
            <w:rStyle w:val="Hyperlink"/>
            <w:noProof/>
          </w:rPr>
          <w:t>A.</w:t>
        </w:r>
        <w:r w:rsidR="003C6A8B">
          <w:rPr>
            <w:rFonts w:asciiTheme="minorHAnsi" w:eastAsiaTheme="minorEastAsia" w:hAnsiTheme="minorHAnsi" w:cstheme="minorBidi"/>
            <w:b w:val="0"/>
            <w:noProof/>
            <w:sz w:val="22"/>
            <w:szCs w:val="22"/>
          </w:rPr>
          <w:tab/>
        </w:r>
        <w:r w:rsidR="003C6A8B" w:rsidRPr="00554298">
          <w:rPr>
            <w:rStyle w:val="Hyperlink"/>
            <w:noProof/>
          </w:rPr>
          <w:t>General</w:t>
        </w:r>
        <w:r w:rsidR="003C6A8B">
          <w:rPr>
            <w:noProof/>
            <w:webHidden/>
          </w:rPr>
          <w:tab/>
        </w:r>
        <w:r w:rsidR="003C6A8B">
          <w:rPr>
            <w:noProof/>
            <w:webHidden/>
          </w:rPr>
          <w:fldChar w:fldCharType="begin"/>
        </w:r>
        <w:r w:rsidR="003C6A8B">
          <w:rPr>
            <w:noProof/>
            <w:webHidden/>
          </w:rPr>
          <w:instrText xml:space="preserve"> PAGEREF _Toc63331041 \h </w:instrText>
        </w:r>
        <w:r w:rsidR="003C6A8B">
          <w:rPr>
            <w:noProof/>
            <w:webHidden/>
          </w:rPr>
        </w:r>
        <w:r w:rsidR="003C6A8B">
          <w:rPr>
            <w:noProof/>
            <w:webHidden/>
          </w:rPr>
          <w:fldChar w:fldCharType="separate"/>
        </w:r>
        <w:r w:rsidR="008A3CA0">
          <w:rPr>
            <w:noProof/>
            <w:webHidden/>
          </w:rPr>
          <w:t>5</w:t>
        </w:r>
        <w:r w:rsidR="003C6A8B">
          <w:rPr>
            <w:noProof/>
            <w:webHidden/>
          </w:rPr>
          <w:fldChar w:fldCharType="end"/>
        </w:r>
      </w:hyperlink>
    </w:p>
    <w:p w14:paraId="68038C05" w14:textId="30397A60" w:rsidR="003C6A8B" w:rsidRDefault="008A3CA0">
      <w:pPr>
        <w:pStyle w:val="TOC2"/>
        <w:rPr>
          <w:rFonts w:asciiTheme="minorHAnsi" w:eastAsiaTheme="minorEastAsia" w:hAnsiTheme="minorHAnsi" w:cstheme="minorBidi"/>
          <w:sz w:val="22"/>
          <w:szCs w:val="22"/>
        </w:rPr>
      </w:pPr>
      <w:hyperlink w:anchor="_Toc63331042" w:history="1">
        <w:r w:rsidR="003C6A8B" w:rsidRPr="00554298">
          <w:rPr>
            <w:rStyle w:val="Hyperlink"/>
          </w:rPr>
          <w:t>1.</w:t>
        </w:r>
        <w:r w:rsidR="003C6A8B">
          <w:rPr>
            <w:rFonts w:asciiTheme="minorHAnsi" w:eastAsiaTheme="minorEastAsia" w:hAnsiTheme="minorHAnsi" w:cstheme="minorBidi"/>
            <w:sz w:val="22"/>
            <w:szCs w:val="22"/>
          </w:rPr>
          <w:tab/>
        </w:r>
        <w:r w:rsidR="003C6A8B" w:rsidRPr="00554298">
          <w:rPr>
            <w:rStyle w:val="Hyperlink"/>
          </w:rPr>
          <w:t>Scope of Bid</w:t>
        </w:r>
        <w:r w:rsidR="003C6A8B">
          <w:rPr>
            <w:webHidden/>
          </w:rPr>
          <w:tab/>
        </w:r>
        <w:r w:rsidR="003C6A8B">
          <w:rPr>
            <w:webHidden/>
          </w:rPr>
          <w:fldChar w:fldCharType="begin"/>
        </w:r>
        <w:r w:rsidR="003C6A8B">
          <w:rPr>
            <w:webHidden/>
          </w:rPr>
          <w:instrText xml:space="preserve"> PAGEREF _Toc63331042 \h </w:instrText>
        </w:r>
        <w:r w:rsidR="003C6A8B">
          <w:rPr>
            <w:webHidden/>
          </w:rPr>
        </w:r>
        <w:r w:rsidR="003C6A8B">
          <w:rPr>
            <w:webHidden/>
          </w:rPr>
          <w:fldChar w:fldCharType="separate"/>
        </w:r>
        <w:r>
          <w:rPr>
            <w:webHidden/>
          </w:rPr>
          <w:t>5</w:t>
        </w:r>
        <w:r w:rsidR="003C6A8B">
          <w:rPr>
            <w:webHidden/>
          </w:rPr>
          <w:fldChar w:fldCharType="end"/>
        </w:r>
      </w:hyperlink>
    </w:p>
    <w:p w14:paraId="6B1F962C" w14:textId="4CC9A676" w:rsidR="003C6A8B" w:rsidRDefault="008A3CA0">
      <w:pPr>
        <w:pStyle w:val="TOC2"/>
        <w:rPr>
          <w:rFonts w:asciiTheme="minorHAnsi" w:eastAsiaTheme="minorEastAsia" w:hAnsiTheme="minorHAnsi" w:cstheme="minorBidi"/>
          <w:sz w:val="22"/>
          <w:szCs w:val="22"/>
        </w:rPr>
      </w:pPr>
      <w:hyperlink w:anchor="_Toc63331043" w:history="1">
        <w:r w:rsidR="003C6A8B" w:rsidRPr="00554298">
          <w:rPr>
            <w:rStyle w:val="Hyperlink"/>
          </w:rPr>
          <w:t>2.</w:t>
        </w:r>
        <w:r w:rsidR="003C6A8B">
          <w:rPr>
            <w:rFonts w:asciiTheme="minorHAnsi" w:eastAsiaTheme="minorEastAsia" w:hAnsiTheme="minorHAnsi" w:cstheme="minorBidi"/>
            <w:sz w:val="22"/>
            <w:szCs w:val="22"/>
          </w:rPr>
          <w:tab/>
        </w:r>
        <w:r w:rsidR="003C6A8B" w:rsidRPr="00554298">
          <w:rPr>
            <w:rStyle w:val="Hyperlink"/>
          </w:rPr>
          <w:t>Source of Funds</w:t>
        </w:r>
        <w:r w:rsidR="003C6A8B">
          <w:rPr>
            <w:webHidden/>
          </w:rPr>
          <w:tab/>
        </w:r>
        <w:r w:rsidR="003C6A8B">
          <w:rPr>
            <w:webHidden/>
          </w:rPr>
          <w:fldChar w:fldCharType="begin"/>
        </w:r>
        <w:r w:rsidR="003C6A8B">
          <w:rPr>
            <w:webHidden/>
          </w:rPr>
          <w:instrText xml:space="preserve"> PAGEREF _Toc63331043 \h </w:instrText>
        </w:r>
        <w:r w:rsidR="003C6A8B">
          <w:rPr>
            <w:webHidden/>
          </w:rPr>
        </w:r>
        <w:r w:rsidR="003C6A8B">
          <w:rPr>
            <w:webHidden/>
          </w:rPr>
          <w:fldChar w:fldCharType="separate"/>
        </w:r>
        <w:r>
          <w:rPr>
            <w:webHidden/>
          </w:rPr>
          <w:t>6</w:t>
        </w:r>
        <w:r w:rsidR="003C6A8B">
          <w:rPr>
            <w:webHidden/>
          </w:rPr>
          <w:fldChar w:fldCharType="end"/>
        </w:r>
      </w:hyperlink>
    </w:p>
    <w:p w14:paraId="35D10794" w14:textId="00061E4D" w:rsidR="003C6A8B" w:rsidRDefault="008A3CA0">
      <w:pPr>
        <w:pStyle w:val="TOC2"/>
        <w:rPr>
          <w:rFonts w:asciiTheme="minorHAnsi" w:eastAsiaTheme="minorEastAsia" w:hAnsiTheme="minorHAnsi" w:cstheme="minorBidi"/>
          <w:sz w:val="22"/>
          <w:szCs w:val="22"/>
        </w:rPr>
      </w:pPr>
      <w:hyperlink w:anchor="_Toc63331044" w:history="1">
        <w:r w:rsidR="003C6A8B" w:rsidRPr="00554298">
          <w:rPr>
            <w:rStyle w:val="Hyperlink"/>
          </w:rPr>
          <w:t>3.</w:t>
        </w:r>
        <w:r w:rsidR="003C6A8B">
          <w:rPr>
            <w:rFonts w:asciiTheme="minorHAnsi" w:eastAsiaTheme="minorEastAsia" w:hAnsiTheme="minorHAnsi" w:cstheme="minorBidi"/>
            <w:sz w:val="22"/>
            <w:szCs w:val="22"/>
          </w:rPr>
          <w:tab/>
        </w:r>
        <w:r w:rsidR="003C6A8B" w:rsidRPr="00554298">
          <w:rPr>
            <w:rStyle w:val="Hyperlink"/>
          </w:rPr>
          <w:t>Fraud and Corruption</w:t>
        </w:r>
        <w:r w:rsidR="003C6A8B">
          <w:rPr>
            <w:webHidden/>
          </w:rPr>
          <w:tab/>
        </w:r>
        <w:r w:rsidR="003C6A8B">
          <w:rPr>
            <w:webHidden/>
          </w:rPr>
          <w:fldChar w:fldCharType="begin"/>
        </w:r>
        <w:r w:rsidR="003C6A8B">
          <w:rPr>
            <w:webHidden/>
          </w:rPr>
          <w:instrText xml:space="preserve"> PAGEREF _Toc63331044 \h </w:instrText>
        </w:r>
        <w:r w:rsidR="003C6A8B">
          <w:rPr>
            <w:webHidden/>
          </w:rPr>
        </w:r>
        <w:r w:rsidR="003C6A8B">
          <w:rPr>
            <w:webHidden/>
          </w:rPr>
          <w:fldChar w:fldCharType="separate"/>
        </w:r>
        <w:r>
          <w:rPr>
            <w:webHidden/>
          </w:rPr>
          <w:t>6</w:t>
        </w:r>
        <w:r w:rsidR="003C6A8B">
          <w:rPr>
            <w:webHidden/>
          </w:rPr>
          <w:fldChar w:fldCharType="end"/>
        </w:r>
      </w:hyperlink>
    </w:p>
    <w:p w14:paraId="2F1C7A54" w14:textId="78E7ADB0" w:rsidR="003C6A8B" w:rsidRDefault="008A3CA0">
      <w:pPr>
        <w:pStyle w:val="TOC2"/>
        <w:rPr>
          <w:rFonts w:asciiTheme="minorHAnsi" w:eastAsiaTheme="minorEastAsia" w:hAnsiTheme="minorHAnsi" w:cstheme="minorBidi"/>
          <w:sz w:val="22"/>
          <w:szCs w:val="22"/>
        </w:rPr>
      </w:pPr>
      <w:hyperlink w:anchor="_Toc63331045" w:history="1">
        <w:r w:rsidR="003C6A8B" w:rsidRPr="00554298">
          <w:rPr>
            <w:rStyle w:val="Hyperlink"/>
          </w:rPr>
          <w:t>4.</w:t>
        </w:r>
        <w:r w:rsidR="003C6A8B">
          <w:rPr>
            <w:rFonts w:asciiTheme="minorHAnsi" w:eastAsiaTheme="minorEastAsia" w:hAnsiTheme="minorHAnsi" w:cstheme="minorBidi"/>
            <w:sz w:val="22"/>
            <w:szCs w:val="22"/>
          </w:rPr>
          <w:tab/>
        </w:r>
        <w:r w:rsidR="003C6A8B" w:rsidRPr="00554298">
          <w:rPr>
            <w:rStyle w:val="Hyperlink"/>
          </w:rPr>
          <w:t>Eligible Bidders</w:t>
        </w:r>
        <w:r w:rsidR="003C6A8B">
          <w:rPr>
            <w:webHidden/>
          </w:rPr>
          <w:tab/>
        </w:r>
        <w:r w:rsidR="003C6A8B">
          <w:rPr>
            <w:webHidden/>
          </w:rPr>
          <w:fldChar w:fldCharType="begin"/>
        </w:r>
        <w:r w:rsidR="003C6A8B">
          <w:rPr>
            <w:webHidden/>
          </w:rPr>
          <w:instrText xml:space="preserve"> PAGEREF _Toc63331045 \h </w:instrText>
        </w:r>
        <w:r w:rsidR="003C6A8B">
          <w:rPr>
            <w:webHidden/>
          </w:rPr>
        </w:r>
        <w:r w:rsidR="003C6A8B">
          <w:rPr>
            <w:webHidden/>
          </w:rPr>
          <w:fldChar w:fldCharType="separate"/>
        </w:r>
        <w:r>
          <w:rPr>
            <w:webHidden/>
          </w:rPr>
          <w:t>6</w:t>
        </w:r>
        <w:r w:rsidR="003C6A8B">
          <w:rPr>
            <w:webHidden/>
          </w:rPr>
          <w:fldChar w:fldCharType="end"/>
        </w:r>
      </w:hyperlink>
    </w:p>
    <w:p w14:paraId="728DBFE1" w14:textId="5904C918" w:rsidR="003C6A8B" w:rsidRDefault="008A3CA0">
      <w:pPr>
        <w:pStyle w:val="TOC2"/>
        <w:rPr>
          <w:rFonts w:asciiTheme="minorHAnsi" w:eastAsiaTheme="minorEastAsia" w:hAnsiTheme="minorHAnsi" w:cstheme="minorBidi"/>
          <w:sz w:val="22"/>
          <w:szCs w:val="22"/>
        </w:rPr>
      </w:pPr>
      <w:hyperlink w:anchor="_Toc63331046" w:history="1">
        <w:r w:rsidR="003C6A8B" w:rsidRPr="00554298">
          <w:rPr>
            <w:rStyle w:val="Hyperlink"/>
            <w:iCs/>
          </w:rPr>
          <w:t>5.</w:t>
        </w:r>
        <w:r w:rsidR="003C6A8B">
          <w:rPr>
            <w:rFonts w:asciiTheme="minorHAnsi" w:eastAsiaTheme="minorEastAsia" w:hAnsiTheme="minorHAnsi" w:cstheme="minorBidi"/>
            <w:sz w:val="22"/>
            <w:szCs w:val="22"/>
          </w:rPr>
          <w:tab/>
        </w:r>
        <w:r w:rsidR="003C6A8B" w:rsidRPr="00554298">
          <w:rPr>
            <w:rStyle w:val="Hyperlink"/>
            <w:iCs/>
          </w:rPr>
          <w:t xml:space="preserve">Eligible Materials, </w:t>
        </w:r>
        <w:r w:rsidR="003C6A8B" w:rsidRPr="00554298">
          <w:rPr>
            <w:rStyle w:val="Hyperlink"/>
          </w:rPr>
          <w:t>Equipment</w:t>
        </w:r>
        <w:r w:rsidR="003C6A8B" w:rsidRPr="00554298">
          <w:rPr>
            <w:rStyle w:val="Hyperlink"/>
            <w:iCs/>
          </w:rPr>
          <w:t xml:space="preserve"> and Services</w:t>
        </w:r>
        <w:r w:rsidR="003C6A8B">
          <w:rPr>
            <w:webHidden/>
          </w:rPr>
          <w:tab/>
        </w:r>
        <w:r w:rsidR="003C6A8B">
          <w:rPr>
            <w:webHidden/>
          </w:rPr>
          <w:fldChar w:fldCharType="begin"/>
        </w:r>
        <w:r w:rsidR="003C6A8B">
          <w:rPr>
            <w:webHidden/>
          </w:rPr>
          <w:instrText xml:space="preserve"> PAGEREF _Toc63331046 \h </w:instrText>
        </w:r>
        <w:r w:rsidR="003C6A8B">
          <w:rPr>
            <w:webHidden/>
          </w:rPr>
        </w:r>
        <w:r w:rsidR="003C6A8B">
          <w:rPr>
            <w:webHidden/>
          </w:rPr>
          <w:fldChar w:fldCharType="separate"/>
        </w:r>
        <w:r>
          <w:rPr>
            <w:webHidden/>
          </w:rPr>
          <w:t>9</w:t>
        </w:r>
        <w:r w:rsidR="003C6A8B">
          <w:rPr>
            <w:webHidden/>
          </w:rPr>
          <w:fldChar w:fldCharType="end"/>
        </w:r>
      </w:hyperlink>
    </w:p>
    <w:p w14:paraId="43071300" w14:textId="46706C23" w:rsidR="003C6A8B"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047" w:history="1">
        <w:r w:rsidR="003C6A8B" w:rsidRPr="00554298">
          <w:rPr>
            <w:rStyle w:val="Hyperlink"/>
            <w:noProof/>
          </w:rPr>
          <w:t>B.</w:t>
        </w:r>
        <w:r w:rsidR="003C6A8B">
          <w:rPr>
            <w:rFonts w:asciiTheme="minorHAnsi" w:eastAsiaTheme="minorEastAsia" w:hAnsiTheme="minorHAnsi" w:cstheme="minorBidi"/>
            <w:b w:val="0"/>
            <w:noProof/>
            <w:sz w:val="22"/>
            <w:szCs w:val="22"/>
          </w:rPr>
          <w:tab/>
        </w:r>
        <w:r w:rsidR="003C6A8B" w:rsidRPr="00554298">
          <w:rPr>
            <w:rStyle w:val="Hyperlink"/>
            <w:noProof/>
          </w:rPr>
          <w:t>Contents of Bidding Document</w:t>
        </w:r>
        <w:r w:rsidR="003C6A8B">
          <w:rPr>
            <w:noProof/>
            <w:webHidden/>
          </w:rPr>
          <w:tab/>
        </w:r>
        <w:r w:rsidR="003C6A8B">
          <w:rPr>
            <w:noProof/>
            <w:webHidden/>
          </w:rPr>
          <w:fldChar w:fldCharType="begin"/>
        </w:r>
        <w:r w:rsidR="003C6A8B">
          <w:rPr>
            <w:noProof/>
            <w:webHidden/>
          </w:rPr>
          <w:instrText xml:space="preserve"> PAGEREF _Toc63331047 \h </w:instrText>
        </w:r>
        <w:r w:rsidR="003C6A8B">
          <w:rPr>
            <w:noProof/>
            <w:webHidden/>
          </w:rPr>
        </w:r>
        <w:r w:rsidR="003C6A8B">
          <w:rPr>
            <w:noProof/>
            <w:webHidden/>
          </w:rPr>
          <w:fldChar w:fldCharType="separate"/>
        </w:r>
        <w:r>
          <w:rPr>
            <w:noProof/>
            <w:webHidden/>
          </w:rPr>
          <w:t>9</w:t>
        </w:r>
        <w:r w:rsidR="003C6A8B">
          <w:rPr>
            <w:noProof/>
            <w:webHidden/>
          </w:rPr>
          <w:fldChar w:fldCharType="end"/>
        </w:r>
      </w:hyperlink>
    </w:p>
    <w:p w14:paraId="0170AF03" w14:textId="0206601B" w:rsidR="003C6A8B" w:rsidRDefault="008A3CA0">
      <w:pPr>
        <w:pStyle w:val="TOC2"/>
        <w:rPr>
          <w:rFonts w:asciiTheme="minorHAnsi" w:eastAsiaTheme="minorEastAsia" w:hAnsiTheme="minorHAnsi" w:cstheme="minorBidi"/>
          <w:sz w:val="22"/>
          <w:szCs w:val="22"/>
        </w:rPr>
      </w:pPr>
      <w:hyperlink w:anchor="_Toc63331048" w:history="1">
        <w:r w:rsidR="003C6A8B" w:rsidRPr="00554298">
          <w:rPr>
            <w:rStyle w:val="Hyperlink"/>
          </w:rPr>
          <w:t>6.</w:t>
        </w:r>
        <w:r w:rsidR="003C6A8B">
          <w:rPr>
            <w:rFonts w:asciiTheme="minorHAnsi" w:eastAsiaTheme="minorEastAsia" w:hAnsiTheme="minorHAnsi" w:cstheme="minorBidi"/>
            <w:sz w:val="22"/>
            <w:szCs w:val="22"/>
          </w:rPr>
          <w:tab/>
        </w:r>
        <w:r w:rsidR="003C6A8B" w:rsidRPr="00554298">
          <w:rPr>
            <w:rStyle w:val="Hyperlink"/>
          </w:rPr>
          <w:t>Sections of Bidding Document</w:t>
        </w:r>
        <w:r w:rsidR="003C6A8B">
          <w:rPr>
            <w:webHidden/>
          </w:rPr>
          <w:tab/>
        </w:r>
        <w:r w:rsidR="003C6A8B">
          <w:rPr>
            <w:webHidden/>
          </w:rPr>
          <w:fldChar w:fldCharType="begin"/>
        </w:r>
        <w:r w:rsidR="003C6A8B">
          <w:rPr>
            <w:webHidden/>
          </w:rPr>
          <w:instrText xml:space="preserve"> PAGEREF _Toc63331048 \h </w:instrText>
        </w:r>
        <w:r w:rsidR="003C6A8B">
          <w:rPr>
            <w:webHidden/>
          </w:rPr>
        </w:r>
        <w:r w:rsidR="003C6A8B">
          <w:rPr>
            <w:webHidden/>
          </w:rPr>
          <w:fldChar w:fldCharType="separate"/>
        </w:r>
        <w:r>
          <w:rPr>
            <w:webHidden/>
          </w:rPr>
          <w:t>9</w:t>
        </w:r>
        <w:r w:rsidR="003C6A8B">
          <w:rPr>
            <w:webHidden/>
          </w:rPr>
          <w:fldChar w:fldCharType="end"/>
        </w:r>
      </w:hyperlink>
    </w:p>
    <w:p w14:paraId="5AF6A88E" w14:textId="5A6DEDEA" w:rsidR="003C6A8B" w:rsidRDefault="008A3CA0">
      <w:pPr>
        <w:pStyle w:val="TOC2"/>
        <w:rPr>
          <w:rFonts w:asciiTheme="minorHAnsi" w:eastAsiaTheme="minorEastAsia" w:hAnsiTheme="minorHAnsi" w:cstheme="minorBidi"/>
          <w:sz w:val="22"/>
          <w:szCs w:val="22"/>
        </w:rPr>
      </w:pPr>
      <w:hyperlink w:anchor="_Toc63331049" w:history="1">
        <w:r w:rsidR="003C6A8B" w:rsidRPr="00554298">
          <w:rPr>
            <w:rStyle w:val="Hyperlink"/>
          </w:rPr>
          <w:t>7.</w:t>
        </w:r>
        <w:r w:rsidR="003C6A8B">
          <w:rPr>
            <w:rFonts w:asciiTheme="minorHAnsi" w:eastAsiaTheme="minorEastAsia" w:hAnsiTheme="minorHAnsi" w:cstheme="minorBidi"/>
            <w:sz w:val="22"/>
            <w:szCs w:val="22"/>
          </w:rPr>
          <w:tab/>
        </w:r>
        <w:r w:rsidR="003C6A8B" w:rsidRPr="00554298">
          <w:rPr>
            <w:rStyle w:val="Hyperlink"/>
          </w:rPr>
          <w:t>Clarification of Bidding Document, Site Visit, Pre-Bid Meeting</w:t>
        </w:r>
        <w:r w:rsidR="003C6A8B">
          <w:rPr>
            <w:webHidden/>
          </w:rPr>
          <w:tab/>
        </w:r>
        <w:r w:rsidR="003C6A8B">
          <w:rPr>
            <w:webHidden/>
          </w:rPr>
          <w:fldChar w:fldCharType="begin"/>
        </w:r>
        <w:r w:rsidR="003C6A8B">
          <w:rPr>
            <w:webHidden/>
          </w:rPr>
          <w:instrText xml:space="preserve"> PAGEREF _Toc63331049 \h </w:instrText>
        </w:r>
        <w:r w:rsidR="003C6A8B">
          <w:rPr>
            <w:webHidden/>
          </w:rPr>
        </w:r>
        <w:r w:rsidR="003C6A8B">
          <w:rPr>
            <w:webHidden/>
          </w:rPr>
          <w:fldChar w:fldCharType="separate"/>
        </w:r>
        <w:r>
          <w:rPr>
            <w:webHidden/>
          </w:rPr>
          <w:t>10</w:t>
        </w:r>
        <w:r w:rsidR="003C6A8B">
          <w:rPr>
            <w:webHidden/>
          </w:rPr>
          <w:fldChar w:fldCharType="end"/>
        </w:r>
      </w:hyperlink>
    </w:p>
    <w:p w14:paraId="43AD3EB5" w14:textId="150C3CD3" w:rsidR="003C6A8B" w:rsidRDefault="008A3CA0">
      <w:pPr>
        <w:pStyle w:val="TOC2"/>
        <w:rPr>
          <w:rFonts w:asciiTheme="minorHAnsi" w:eastAsiaTheme="minorEastAsia" w:hAnsiTheme="minorHAnsi" w:cstheme="minorBidi"/>
          <w:sz w:val="22"/>
          <w:szCs w:val="22"/>
        </w:rPr>
      </w:pPr>
      <w:hyperlink w:anchor="_Toc63331050" w:history="1">
        <w:r w:rsidR="003C6A8B" w:rsidRPr="00554298">
          <w:rPr>
            <w:rStyle w:val="Hyperlink"/>
          </w:rPr>
          <w:t>8.</w:t>
        </w:r>
        <w:r w:rsidR="003C6A8B">
          <w:rPr>
            <w:rFonts w:asciiTheme="minorHAnsi" w:eastAsiaTheme="minorEastAsia" w:hAnsiTheme="minorHAnsi" w:cstheme="minorBidi"/>
            <w:sz w:val="22"/>
            <w:szCs w:val="22"/>
          </w:rPr>
          <w:tab/>
        </w:r>
        <w:r w:rsidR="003C6A8B" w:rsidRPr="00554298">
          <w:rPr>
            <w:rStyle w:val="Hyperlink"/>
          </w:rPr>
          <w:t>Amendment of Bidding Document</w:t>
        </w:r>
        <w:r w:rsidR="003C6A8B">
          <w:rPr>
            <w:webHidden/>
          </w:rPr>
          <w:tab/>
        </w:r>
        <w:r w:rsidR="003C6A8B">
          <w:rPr>
            <w:webHidden/>
          </w:rPr>
          <w:fldChar w:fldCharType="begin"/>
        </w:r>
        <w:r w:rsidR="003C6A8B">
          <w:rPr>
            <w:webHidden/>
          </w:rPr>
          <w:instrText xml:space="preserve"> PAGEREF _Toc63331050 \h </w:instrText>
        </w:r>
        <w:r w:rsidR="003C6A8B">
          <w:rPr>
            <w:webHidden/>
          </w:rPr>
        </w:r>
        <w:r w:rsidR="003C6A8B">
          <w:rPr>
            <w:webHidden/>
          </w:rPr>
          <w:fldChar w:fldCharType="separate"/>
        </w:r>
        <w:r>
          <w:rPr>
            <w:webHidden/>
          </w:rPr>
          <w:t>11</w:t>
        </w:r>
        <w:r w:rsidR="003C6A8B">
          <w:rPr>
            <w:webHidden/>
          </w:rPr>
          <w:fldChar w:fldCharType="end"/>
        </w:r>
      </w:hyperlink>
    </w:p>
    <w:p w14:paraId="684B7301" w14:textId="61FF40FE" w:rsidR="003C6A8B"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051" w:history="1">
        <w:r w:rsidR="003C6A8B" w:rsidRPr="00554298">
          <w:rPr>
            <w:rStyle w:val="Hyperlink"/>
            <w:noProof/>
          </w:rPr>
          <w:t>C.</w:t>
        </w:r>
        <w:r w:rsidR="003C6A8B">
          <w:rPr>
            <w:rFonts w:asciiTheme="minorHAnsi" w:eastAsiaTheme="minorEastAsia" w:hAnsiTheme="minorHAnsi" w:cstheme="minorBidi"/>
            <w:b w:val="0"/>
            <w:noProof/>
            <w:sz w:val="22"/>
            <w:szCs w:val="22"/>
          </w:rPr>
          <w:tab/>
        </w:r>
        <w:r w:rsidR="003C6A8B" w:rsidRPr="00554298">
          <w:rPr>
            <w:rStyle w:val="Hyperlink"/>
            <w:noProof/>
          </w:rPr>
          <w:t>Preparation of Bids</w:t>
        </w:r>
        <w:r w:rsidR="003C6A8B">
          <w:rPr>
            <w:noProof/>
            <w:webHidden/>
          </w:rPr>
          <w:tab/>
        </w:r>
        <w:r w:rsidR="003C6A8B">
          <w:rPr>
            <w:noProof/>
            <w:webHidden/>
          </w:rPr>
          <w:fldChar w:fldCharType="begin"/>
        </w:r>
        <w:r w:rsidR="003C6A8B">
          <w:rPr>
            <w:noProof/>
            <w:webHidden/>
          </w:rPr>
          <w:instrText xml:space="preserve"> PAGEREF _Toc63331051 \h </w:instrText>
        </w:r>
        <w:r w:rsidR="003C6A8B">
          <w:rPr>
            <w:noProof/>
            <w:webHidden/>
          </w:rPr>
        </w:r>
        <w:r w:rsidR="003C6A8B">
          <w:rPr>
            <w:noProof/>
            <w:webHidden/>
          </w:rPr>
          <w:fldChar w:fldCharType="separate"/>
        </w:r>
        <w:r>
          <w:rPr>
            <w:noProof/>
            <w:webHidden/>
          </w:rPr>
          <w:t>12</w:t>
        </w:r>
        <w:r w:rsidR="003C6A8B">
          <w:rPr>
            <w:noProof/>
            <w:webHidden/>
          </w:rPr>
          <w:fldChar w:fldCharType="end"/>
        </w:r>
      </w:hyperlink>
    </w:p>
    <w:p w14:paraId="3187D19E" w14:textId="338197D5" w:rsidR="003C6A8B" w:rsidRDefault="008A3CA0">
      <w:pPr>
        <w:pStyle w:val="TOC2"/>
        <w:rPr>
          <w:rFonts w:asciiTheme="minorHAnsi" w:eastAsiaTheme="minorEastAsia" w:hAnsiTheme="minorHAnsi" w:cstheme="minorBidi"/>
          <w:sz w:val="22"/>
          <w:szCs w:val="22"/>
        </w:rPr>
      </w:pPr>
      <w:hyperlink w:anchor="_Toc63331052" w:history="1">
        <w:r w:rsidR="003C6A8B" w:rsidRPr="00554298">
          <w:rPr>
            <w:rStyle w:val="Hyperlink"/>
          </w:rPr>
          <w:t>9.</w:t>
        </w:r>
        <w:r w:rsidR="003C6A8B">
          <w:rPr>
            <w:rFonts w:asciiTheme="minorHAnsi" w:eastAsiaTheme="minorEastAsia" w:hAnsiTheme="minorHAnsi" w:cstheme="minorBidi"/>
            <w:sz w:val="22"/>
            <w:szCs w:val="22"/>
          </w:rPr>
          <w:tab/>
        </w:r>
        <w:r w:rsidR="003C6A8B" w:rsidRPr="00554298">
          <w:rPr>
            <w:rStyle w:val="Hyperlink"/>
          </w:rPr>
          <w:t>Cost of Bidding</w:t>
        </w:r>
        <w:r w:rsidR="003C6A8B">
          <w:rPr>
            <w:webHidden/>
          </w:rPr>
          <w:tab/>
        </w:r>
        <w:r w:rsidR="003C6A8B">
          <w:rPr>
            <w:webHidden/>
          </w:rPr>
          <w:fldChar w:fldCharType="begin"/>
        </w:r>
        <w:r w:rsidR="003C6A8B">
          <w:rPr>
            <w:webHidden/>
          </w:rPr>
          <w:instrText xml:space="preserve"> PAGEREF _Toc63331052 \h </w:instrText>
        </w:r>
        <w:r w:rsidR="003C6A8B">
          <w:rPr>
            <w:webHidden/>
          </w:rPr>
        </w:r>
        <w:r w:rsidR="003C6A8B">
          <w:rPr>
            <w:webHidden/>
          </w:rPr>
          <w:fldChar w:fldCharType="separate"/>
        </w:r>
        <w:r>
          <w:rPr>
            <w:webHidden/>
          </w:rPr>
          <w:t>12</w:t>
        </w:r>
        <w:r w:rsidR="003C6A8B">
          <w:rPr>
            <w:webHidden/>
          </w:rPr>
          <w:fldChar w:fldCharType="end"/>
        </w:r>
      </w:hyperlink>
    </w:p>
    <w:p w14:paraId="42817596" w14:textId="62D79849" w:rsidR="003C6A8B" w:rsidRDefault="008A3CA0">
      <w:pPr>
        <w:pStyle w:val="TOC2"/>
        <w:rPr>
          <w:rFonts w:asciiTheme="minorHAnsi" w:eastAsiaTheme="minorEastAsia" w:hAnsiTheme="minorHAnsi" w:cstheme="minorBidi"/>
          <w:sz w:val="22"/>
          <w:szCs w:val="22"/>
        </w:rPr>
      </w:pPr>
      <w:hyperlink w:anchor="_Toc63331053" w:history="1">
        <w:r w:rsidR="003C6A8B" w:rsidRPr="00554298">
          <w:rPr>
            <w:rStyle w:val="Hyperlink"/>
          </w:rPr>
          <w:t>10.</w:t>
        </w:r>
        <w:r w:rsidR="003C6A8B">
          <w:rPr>
            <w:rFonts w:asciiTheme="minorHAnsi" w:eastAsiaTheme="minorEastAsia" w:hAnsiTheme="minorHAnsi" w:cstheme="minorBidi"/>
            <w:sz w:val="22"/>
            <w:szCs w:val="22"/>
          </w:rPr>
          <w:tab/>
        </w:r>
        <w:r w:rsidR="003C6A8B" w:rsidRPr="00554298">
          <w:rPr>
            <w:rStyle w:val="Hyperlink"/>
          </w:rPr>
          <w:t>Language of Bid</w:t>
        </w:r>
        <w:r w:rsidR="003C6A8B">
          <w:rPr>
            <w:webHidden/>
          </w:rPr>
          <w:tab/>
        </w:r>
        <w:r w:rsidR="003C6A8B">
          <w:rPr>
            <w:webHidden/>
          </w:rPr>
          <w:fldChar w:fldCharType="begin"/>
        </w:r>
        <w:r w:rsidR="003C6A8B">
          <w:rPr>
            <w:webHidden/>
          </w:rPr>
          <w:instrText xml:space="preserve"> PAGEREF _Toc63331053 \h </w:instrText>
        </w:r>
        <w:r w:rsidR="003C6A8B">
          <w:rPr>
            <w:webHidden/>
          </w:rPr>
        </w:r>
        <w:r w:rsidR="003C6A8B">
          <w:rPr>
            <w:webHidden/>
          </w:rPr>
          <w:fldChar w:fldCharType="separate"/>
        </w:r>
        <w:r>
          <w:rPr>
            <w:webHidden/>
          </w:rPr>
          <w:t>12</w:t>
        </w:r>
        <w:r w:rsidR="003C6A8B">
          <w:rPr>
            <w:webHidden/>
          </w:rPr>
          <w:fldChar w:fldCharType="end"/>
        </w:r>
      </w:hyperlink>
    </w:p>
    <w:p w14:paraId="7B88D780" w14:textId="2BD716F6" w:rsidR="003C6A8B" w:rsidRDefault="008A3CA0">
      <w:pPr>
        <w:pStyle w:val="TOC2"/>
        <w:rPr>
          <w:rFonts w:asciiTheme="minorHAnsi" w:eastAsiaTheme="minorEastAsia" w:hAnsiTheme="minorHAnsi" w:cstheme="minorBidi"/>
          <w:sz w:val="22"/>
          <w:szCs w:val="22"/>
        </w:rPr>
      </w:pPr>
      <w:hyperlink w:anchor="_Toc63331054" w:history="1">
        <w:r w:rsidR="003C6A8B" w:rsidRPr="00554298">
          <w:rPr>
            <w:rStyle w:val="Hyperlink"/>
          </w:rPr>
          <w:t>11.</w:t>
        </w:r>
        <w:r w:rsidR="003C6A8B">
          <w:rPr>
            <w:rFonts w:asciiTheme="minorHAnsi" w:eastAsiaTheme="minorEastAsia" w:hAnsiTheme="minorHAnsi" w:cstheme="minorBidi"/>
            <w:sz w:val="22"/>
            <w:szCs w:val="22"/>
          </w:rPr>
          <w:tab/>
        </w:r>
        <w:r w:rsidR="003C6A8B" w:rsidRPr="00554298">
          <w:rPr>
            <w:rStyle w:val="Hyperlink"/>
          </w:rPr>
          <w:t>Documents Comprising the Bid</w:t>
        </w:r>
        <w:r w:rsidR="003C6A8B">
          <w:rPr>
            <w:webHidden/>
          </w:rPr>
          <w:tab/>
        </w:r>
        <w:r w:rsidR="003C6A8B">
          <w:rPr>
            <w:webHidden/>
          </w:rPr>
          <w:fldChar w:fldCharType="begin"/>
        </w:r>
        <w:r w:rsidR="003C6A8B">
          <w:rPr>
            <w:webHidden/>
          </w:rPr>
          <w:instrText xml:space="preserve"> PAGEREF _Toc63331054 \h </w:instrText>
        </w:r>
        <w:r w:rsidR="003C6A8B">
          <w:rPr>
            <w:webHidden/>
          </w:rPr>
        </w:r>
        <w:r w:rsidR="003C6A8B">
          <w:rPr>
            <w:webHidden/>
          </w:rPr>
          <w:fldChar w:fldCharType="separate"/>
        </w:r>
        <w:r>
          <w:rPr>
            <w:webHidden/>
          </w:rPr>
          <w:t>12</w:t>
        </w:r>
        <w:r w:rsidR="003C6A8B">
          <w:rPr>
            <w:webHidden/>
          </w:rPr>
          <w:fldChar w:fldCharType="end"/>
        </w:r>
      </w:hyperlink>
    </w:p>
    <w:p w14:paraId="4BC04BCD" w14:textId="7E3026A3" w:rsidR="003C6A8B" w:rsidRDefault="008A3CA0">
      <w:pPr>
        <w:pStyle w:val="TOC2"/>
        <w:rPr>
          <w:rFonts w:asciiTheme="minorHAnsi" w:eastAsiaTheme="minorEastAsia" w:hAnsiTheme="minorHAnsi" w:cstheme="minorBidi"/>
          <w:sz w:val="22"/>
          <w:szCs w:val="22"/>
        </w:rPr>
      </w:pPr>
      <w:hyperlink w:anchor="_Toc63331055" w:history="1">
        <w:r w:rsidR="003C6A8B" w:rsidRPr="00554298">
          <w:rPr>
            <w:rStyle w:val="Hyperlink"/>
          </w:rPr>
          <w:t>12.</w:t>
        </w:r>
        <w:r w:rsidR="003C6A8B">
          <w:rPr>
            <w:rFonts w:asciiTheme="minorHAnsi" w:eastAsiaTheme="minorEastAsia" w:hAnsiTheme="minorHAnsi" w:cstheme="minorBidi"/>
            <w:sz w:val="22"/>
            <w:szCs w:val="22"/>
          </w:rPr>
          <w:tab/>
        </w:r>
        <w:r w:rsidR="003C6A8B" w:rsidRPr="00554298">
          <w:rPr>
            <w:rStyle w:val="Hyperlink"/>
          </w:rPr>
          <w:t>Letter of Bid and Schedules</w:t>
        </w:r>
        <w:r w:rsidR="003C6A8B">
          <w:rPr>
            <w:webHidden/>
          </w:rPr>
          <w:tab/>
        </w:r>
        <w:r w:rsidR="003C6A8B">
          <w:rPr>
            <w:webHidden/>
          </w:rPr>
          <w:fldChar w:fldCharType="begin"/>
        </w:r>
        <w:r w:rsidR="003C6A8B">
          <w:rPr>
            <w:webHidden/>
          </w:rPr>
          <w:instrText xml:space="preserve"> PAGEREF _Toc63331055 \h </w:instrText>
        </w:r>
        <w:r w:rsidR="003C6A8B">
          <w:rPr>
            <w:webHidden/>
          </w:rPr>
        </w:r>
        <w:r w:rsidR="003C6A8B">
          <w:rPr>
            <w:webHidden/>
          </w:rPr>
          <w:fldChar w:fldCharType="separate"/>
        </w:r>
        <w:r>
          <w:rPr>
            <w:webHidden/>
          </w:rPr>
          <w:t>13</w:t>
        </w:r>
        <w:r w:rsidR="003C6A8B">
          <w:rPr>
            <w:webHidden/>
          </w:rPr>
          <w:fldChar w:fldCharType="end"/>
        </w:r>
      </w:hyperlink>
    </w:p>
    <w:p w14:paraId="2B28CC85" w14:textId="01297954" w:rsidR="003C6A8B" w:rsidRDefault="008A3CA0">
      <w:pPr>
        <w:pStyle w:val="TOC2"/>
        <w:rPr>
          <w:rFonts w:asciiTheme="minorHAnsi" w:eastAsiaTheme="minorEastAsia" w:hAnsiTheme="minorHAnsi" w:cstheme="minorBidi"/>
          <w:sz w:val="22"/>
          <w:szCs w:val="22"/>
        </w:rPr>
      </w:pPr>
      <w:hyperlink w:anchor="_Toc63331056" w:history="1">
        <w:r w:rsidR="003C6A8B" w:rsidRPr="00554298">
          <w:rPr>
            <w:rStyle w:val="Hyperlink"/>
          </w:rPr>
          <w:t>13.</w:t>
        </w:r>
        <w:r w:rsidR="003C6A8B">
          <w:rPr>
            <w:rFonts w:asciiTheme="minorHAnsi" w:eastAsiaTheme="minorEastAsia" w:hAnsiTheme="minorHAnsi" w:cstheme="minorBidi"/>
            <w:sz w:val="22"/>
            <w:szCs w:val="22"/>
          </w:rPr>
          <w:tab/>
        </w:r>
        <w:r w:rsidR="003C6A8B" w:rsidRPr="00554298">
          <w:rPr>
            <w:rStyle w:val="Hyperlink"/>
          </w:rPr>
          <w:t>Alternative Bids</w:t>
        </w:r>
        <w:r w:rsidR="003C6A8B">
          <w:rPr>
            <w:webHidden/>
          </w:rPr>
          <w:tab/>
        </w:r>
        <w:r w:rsidR="003C6A8B">
          <w:rPr>
            <w:webHidden/>
          </w:rPr>
          <w:fldChar w:fldCharType="begin"/>
        </w:r>
        <w:r w:rsidR="003C6A8B">
          <w:rPr>
            <w:webHidden/>
          </w:rPr>
          <w:instrText xml:space="preserve"> PAGEREF _Toc63331056 \h </w:instrText>
        </w:r>
        <w:r w:rsidR="003C6A8B">
          <w:rPr>
            <w:webHidden/>
          </w:rPr>
        </w:r>
        <w:r w:rsidR="003C6A8B">
          <w:rPr>
            <w:webHidden/>
          </w:rPr>
          <w:fldChar w:fldCharType="separate"/>
        </w:r>
        <w:r>
          <w:rPr>
            <w:webHidden/>
          </w:rPr>
          <w:t>13</w:t>
        </w:r>
        <w:r w:rsidR="003C6A8B">
          <w:rPr>
            <w:webHidden/>
          </w:rPr>
          <w:fldChar w:fldCharType="end"/>
        </w:r>
      </w:hyperlink>
    </w:p>
    <w:p w14:paraId="573AC403" w14:textId="0103E022" w:rsidR="003C6A8B" w:rsidRDefault="008A3CA0">
      <w:pPr>
        <w:pStyle w:val="TOC2"/>
        <w:rPr>
          <w:rFonts w:asciiTheme="minorHAnsi" w:eastAsiaTheme="minorEastAsia" w:hAnsiTheme="minorHAnsi" w:cstheme="minorBidi"/>
          <w:sz w:val="22"/>
          <w:szCs w:val="22"/>
        </w:rPr>
      </w:pPr>
      <w:hyperlink w:anchor="_Toc63331057" w:history="1">
        <w:r w:rsidR="003C6A8B" w:rsidRPr="00554298">
          <w:rPr>
            <w:rStyle w:val="Hyperlink"/>
          </w:rPr>
          <w:t>14.</w:t>
        </w:r>
        <w:r w:rsidR="003C6A8B">
          <w:rPr>
            <w:rFonts w:asciiTheme="minorHAnsi" w:eastAsiaTheme="minorEastAsia" w:hAnsiTheme="minorHAnsi" w:cstheme="minorBidi"/>
            <w:sz w:val="22"/>
            <w:szCs w:val="22"/>
          </w:rPr>
          <w:tab/>
        </w:r>
        <w:r w:rsidR="003C6A8B" w:rsidRPr="00554298">
          <w:rPr>
            <w:rStyle w:val="Hyperlink"/>
          </w:rPr>
          <w:t>Bid Prices and Discounts</w:t>
        </w:r>
        <w:r w:rsidR="003C6A8B">
          <w:rPr>
            <w:webHidden/>
          </w:rPr>
          <w:tab/>
        </w:r>
        <w:r w:rsidR="003C6A8B">
          <w:rPr>
            <w:webHidden/>
          </w:rPr>
          <w:fldChar w:fldCharType="begin"/>
        </w:r>
        <w:r w:rsidR="003C6A8B">
          <w:rPr>
            <w:webHidden/>
          </w:rPr>
          <w:instrText xml:space="preserve"> PAGEREF _Toc63331057 \h </w:instrText>
        </w:r>
        <w:r w:rsidR="003C6A8B">
          <w:rPr>
            <w:webHidden/>
          </w:rPr>
        </w:r>
        <w:r w:rsidR="003C6A8B">
          <w:rPr>
            <w:webHidden/>
          </w:rPr>
          <w:fldChar w:fldCharType="separate"/>
        </w:r>
        <w:r>
          <w:rPr>
            <w:webHidden/>
          </w:rPr>
          <w:t>13</w:t>
        </w:r>
        <w:r w:rsidR="003C6A8B">
          <w:rPr>
            <w:webHidden/>
          </w:rPr>
          <w:fldChar w:fldCharType="end"/>
        </w:r>
      </w:hyperlink>
    </w:p>
    <w:p w14:paraId="047E7BB0" w14:textId="5F598CCB" w:rsidR="003C6A8B" w:rsidRDefault="008A3CA0">
      <w:pPr>
        <w:pStyle w:val="TOC2"/>
        <w:rPr>
          <w:rFonts w:asciiTheme="minorHAnsi" w:eastAsiaTheme="minorEastAsia" w:hAnsiTheme="minorHAnsi" w:cstheme="minorBidi"/>
          <w:sz w:val="22"/>
          <w:szCs w:val="22"/>
        </w:rPr>
      </w:pPr>
      <w:hyperlink w:anchor="_Toc63331058" w:history="1">
        <w:r w:rsidR="003C6A8B" w:rsidRPr="00554298">
          <w:rPr>
            <w:rStyle w:val="Hyperlink"/>
          </w:rPr>
          <w:t>15.</w:t>
        </w:r>
        <w:r w:rsidR="003C6A8B">
          <w:rPr>
            <w:rFonts w:asciiTheme="minorHAnsi" w:eastAsiaTheme="minorEastAsia" w:hAnsiTheme="minorHAnsi" w:cstheme="minorBidi"/>
            <w:sz w:val="22"/>
            <w:szCs w:val="22"/>
          </w:rPr>
          <w:tab/>
        </w:r>
        <w:r w:rsidR="003C6A8B" w:rsidRPr="00554298">
          <w:rPr>
            <w:rStyle w:val="Hyperlink"/>
          </w:rPr>
          <w:t>Currencies of Bid and Payment</w:t>
        </w:r>
        <w:r w:rsidR="003C6A8B">
          <w:rPr>
            <w:webHidden/>
          </w:rPr>
          <w:tab/>
        </w:r>
        <w:r w:rsidR="003C6A8B">
          <w:rPr>
            <w:webHidden/>
          </w:rPr>
          <w:fldChar w:fldCharType="begin"/>
        </w:r>
        <w:r w:rsidR="003C6A8B">
          <w:rPr>
            <w:webHidden/>
          </w:rPr>
          <w:instrText xml:space="preserve"> PAGEREF _Toc63331058 \h </w:instrText>
        </w:r>
        <w:r w:rsidR="003C6A8B">
          <w:rPr>
            <w:webHidden/>
          </w:rPr>
        </w:r>
        <w:r w:rsidR="003C6A8B">
          <w:rPr>
            <w:webHidden/>
          </w:rPr>
          <w:fldChar w:fldCharType="separate"/>
        </w:r>
        <w:r>
          <w:rPr>
            <w:webHidden/>
          </w:rPr>
          <w:t>14</w:t>
        </w:r>
        <w:r w:rsidR="003C6A8B">
          <w:rPr>
            <w:webHidden/>
          </w:rPr>
          <w:fldChar w:fldCharType="end"/>
        </w:r>
      </w:hyperlink>
    </w:p>
    <w:p w14:paraId="035BC531" w14:textId="546541EC" w:rsidR="003C6A8B" w:rsidRDefault="008A3CA0">
      <w:pPr>
        <w:pStyle w:val="TOC2"/>
        <w:rPr>
          <w:rFonts w:asciiTheme="minorHAnsi" w:eastAsiaTheme="minorEastAsia" w:hAnsiTheme="minorHAnsi" w:cstheme="minorBidi"/>
          <w:sz w:val="22"/>
          <w:szCs w:val="22"/>
        </w:rPr>
      </w:pPr>
      <w:hyperlink w:anchor="_Toc63331059" w:history="1">
        <w:r w:rsidR="003C6A8B" w:rsidRPr="00554298">
          <w:rPr>
            <w:rStyle w:val="Hyperlink"/>
          </w:rPr>
          <w:t>16.</w:t>
        </w:r>
        <w:r w:rsidR="003C6A8B">
          <w:rPr>
            <w:rFonts w:asciiTheme="minorHAnsi" w:eastAsiaTheme="minorEastAsia" w:hAnsiTheme="minorHAnsi" w:cstheme="minorBidi"/>
            <w:sz w:val="22"/>
            <w:szCs w:val="22"/>
          </w:rPr>
          <w:tab/>
        </w:r>
        <w:r w:rsidR="003C6A8B" w:rsidRPr="00554298">
          <w:rPr>
            <w:rStyle w:val="Hyperlink"/>
          </w:rPr>
          <w:t>Documents Comprising the Technical Proposal</w:t>
        </w:r>
        <w:r w:rsidR="003C6A8B">
          <w:rPr>
            <w:webHidden/>
          </w:rPr>
          <w:tab/>
        </w:r>
        <w:r w:rsidR="003C6A8B">
          <w:rPr>
            <w:webHidden/>
          </w:rPr>
          <w:fldChar w:fldCharType="begin"/>
        </w:r>
        <w:r w:rsidR="003C6A8B">
          <w:rPr>
            <w:webHidden/>
          </w:rPr>
          <w:instrText xml:space="preserve"> PAGEREF _Toc63331059 \h </w:instrText>
        </w:r>
        <w:r w:rsidR="003C6A8B">
          <w:rPr>
            <w:webHidden/>
          </w:rPr>
        </w:r>
        <w:r w:rsidR="003C6A8B">
          <w:rPr>
            <w:webHidden/>
          </w:rPr>
          <w:fldChar w:fldCharType="separate"/>
        </w:r>
        <w:r>
          <w:rPr>
            <w:webHidden/>
          </w:rPr>
          <w:t>14</w:t>
        </w:r>
        <w:r w:rsidR="003C6A8B">
          <w:rPr>
            <w:webHidden/>
          </w:rPr>
          <w:fldChar w:fldCharType="end"/>
        </w:r>
      </w:hyperlink>
    </w:p>
    <w:p w14:paraId="72A88964" w14:textId="27259EE3" w:rsidR="003C6A8B" w:rsidRDefault="008A3CA0">
      <w:pPr>
        <w:pStyle w:val="TOC2"/>
        <w:rPr>
          <w:rFonts w:asciiTheme="minorHAnsi" w:eastAsiaTheme="minorEastAsia" w:hAnsiTheme="minorHAnsi" w:cstheme="minorBidi"/>
          <w:sz w:val="22"/>
          <w:szCs w:val="22"/>
        </w:rPr>
      </w:pPr>
      <w:hyperlink w:anchor="_Toc63331060" w:history="1">
        <w:r w:rsidR="003C6A8B" w:rsidRPr="00554298">
          <w:rPr>
            <w:rStyle w:val="Hyperlink"/>
          </w:rPr>
          <w:t>17.</w:t>
        </w:r>
        <w:r w:rsidR="003C6A8B">
          <w:rPr>
            <w:rFonts w:asciiTheme="minorHAnsi" w:eastAsiaTheme="minorEastAsia" w:hAnsiTheme="minorHAnsi" w:cstheme="minorBidi"/>
            <w:sz w:val="22"/>
            <w:szCs w:val="22"/>
          </w:rPr>
          <w:tab/>
        </w:r>
        <w:r w:rsidR="003C6A8B" w:rsidRPr="00554298">
          <w:rPr>
            <w:rStyle w:val="Hyperlink"/>
          </w:rPr>
          <w:t>Documents Establishing the Eligibility and Qualifications of the Bidder</w:t>
        </w:r>
        <w:r w:rsidR="003C6A8B">
          <w:rPr>
            <w:webHidden/>
          </w:rPr>
          <w:tab/>
        </w:r>
        <w:r w:rsidR="003C6A8B">
          <w:rPr>
            <w:webHidden/>
          </w:rPr>
          <w:fldChar w:fldCharType="begin"/>
        </w:r>
        <w:r w:rsidR="003C6A8B">
          <w:rPr>
            <w:webHidden/>
          </w:rPr>
          <w:instrText xml:space="preserve"> PAGEREF _Toc63331060 \h </w:instrText>
        </w:r>
        <w:r w:rsidR="003C6A8B">
          <w:rPr>
            <w:webHidden/>
          </w:rPr>
        </w:r>
        <w:r w:rsidR="003C6A8B">
          <w:rPr>
            <w:webHidden/>
          </w:rPr>
          <w:fldChar w:fldCharType="separate"/>
        </w:r>
        <w:r>
          <w:rPr>
            <w:webHidden/>
          </w:rPr>
          <w:t>15</w:t>
        </w:r>
        <w:r w:rsidR="003C6A8B">
          <w:rPr>
            <w:webHidden/>
          </w:rPr>
          <w:fldChar w:fldCharType="end"/>
        </w:r>
      </w:hyperlink>
    </w:p>
    <w:p w14:paraId="46ABC20E" w14:textId="5156D7A2" w:rsidR="003C6A8B" w:rsidRDefault="008A3CA0">
      <w:pPr>
        <w:pStyle w:val="TOC2"/>
        <w:rPr>
          <w:rFonts w:asciiTheme="minorHAnsi" w:eastAsiaTheme="minorEastAsia" w:hAnsiTheme="minorHAnsi" w:cstheme="minorBidi"/>
          <w:sz w:val="22"/>
          <w:szCs w:val="22"/>
        </w:rPr>
      </w:pPr>
      <w:hyperlink w:anchor="_Toc63331061" w:history="1">
        <w:r w:rsidR="003C6A8B" w:rsidRPr="00554298">
          <w:rPr>
            <w:rStyle w:val="Hyperlink"/>
          </w:rPr>
          <w:t>18.</w:t>
        </w:r>
        <w:r w:rsidR="003C6A8B">
          <w:rPr>
            <w:rFonts w:asciiTheme="minorHAnsi" w:eastAsiaTheme="minorEastAsia" w:hAnsiTheme="minorHAnsi" w:cstheme="minorBidi"/>
            <w:sz w:val="22"/>
            <w:szCs w:val="22"/>
          </w:rPr>
          <w:tab/>
        </w:r>
        <w:r w:rsidR="003C6A8B" w:rsidRPr="00554298">
          <w:rPr>
            <w:rStyle w:val="Hyperlink"/>
          </w:rPr>
          <w:t>Period of Validity of Bids</w:t>
        </w:r>
        <w:r w:rsidR="003C6A8B">
          <w:rPr>
            <w:webHidden/>
          </w:rPr>
          <w:tab/>
        </w:r>
        <w:r w:rsidR="003C6A8B">
          <w:rPr>
            <w:webHidden/>
          </w:rPr>
          <w:fldChar w:fldCharType="begin"/>
        </w:r>
        <w:r w:rsidR="003C6A8B">
          <w:rPr>
            <w:webHidden/>
          </w:rPr>
          <w:instrText xml:space="preserve"> PAGEREF _Toc63331061 \h </w:instrText>
        </w:r>
        <w:r w:rsidR="003C6A8B">
          <w:rPr>
            <w:webHidden/>
          </w:rPr>
        </w:r>
        <w:r w:rsidR="003C6A8B">
          <w:rPr>
            <w:webHidden/>
          </w:rPr>
          <w:fldChar w:fldCharType="separate"/>
        </w:r>
        <w:r>
          <w:rPr>
            <w:webHidden/>
          </w:rPr>
          <w:t>15</w:t>
        </w:r>
        <w:r w:rsidR="003C6A8B">
          <w:rPr>
            <w:webHidden/>
          </w:rPr>
          <w:fldChar w:fldCharType="end"/>
        </w:r>
      </w:hyperlink>
    </w:p>
    <w:p w14:paraId="46406F53" w14:textId="5CD50C67" w:rsidR="003C6A8B" w:rsidRDefault="008A3CA0">
      <w:pPr>
        <w:pStyle w:val="TOC2"/>
        <w:rPr>
          <w:rFonts w:asciiTheme="minorHAnsi" w:eastAsiaTheme="minorEastAsia" w:hAnsiTheme="minorHAnsi" w:cstheme="minorBidi"/>
          <w:sz w:val="22"/>
          <w:szCs w:val="22"/>
        </w:rPr>
      </w:pPr>
      <w:hyperlink w:anchor="_Toc63331062" w:history="1">
        <w:r w:rsidR="003C6A8B" w:rsidRPr="00554298">
          <w:rPr>
            <w:rStyle w:val="Hyperlink"/>
          </w:rPr>
          <w:t>19.</w:t>
        </w:r>
        <w:r w:rsidR="003C6A8B">
          <w:rPr>
            <w:rFonts w:asciiTheme="minorHAnsi" w:eastAsiaTheme="minorEastAsia" w:hAnsiTheme="minorHAnsi" w:cstheme="minorBidi"/>
            <w:sz w:val="22"/>
            <w:szCs w:val="22"/>
          </w:rPr>
          <w:tab/>
        </w:r>
        <w:r w:rsidR="003C6A8B" w:rsidRPr="00554298">
          <w:rPr>
            <w:rStyle w:val="Hyperlink"/>
          </w:rPr>
          <w:t>Bid Security</w:t>
        </w:r>
        <w:r w:rsidR="003C6A8B">
          <w:rPr>
            <w:webHidden/>
          </w:rPr>
          <w:tab/>
        </w:r>
        <w:r w:rsidR="003C6A8B">
          <w:rPr>
            <w:webHidden/>
          </w:rPr>
          <w:fldChar w:fldCharType="begin"/>
        </w:r>
        <w:r w:rsidR="003C6A8B">
          <w:rPr>
            <w:webHidden/>
          </w:rPr>
          <w:instrText xml:space="preserve"> PAGEREF _Toc63331062 \h </w:instrText>
        </w:r>
        <w:r w:rsidR="003C6A8B">
          <w:rPr>
            <w:webHidden/>
          </w:rPr>
        </w:r>
        <w:r w:rsidR="003C6A8B">
          <w:rPr>
            <w:webHidden/>
          </w:rPr>
          <w:fldChar w:fldCharType="separate"/>
        </w:r>
        <w:r>
          <w:rPr>
            <w:webHidden/>
          </w:rPr>
          <w:t>16</w:t>
        </w:r>
        <w:r w:rsidR="003C6A8B">
          <w:rPr>
            <w:webHidden/>
          </w:rPr>
          <w:fldChar w:fldCharType="end"/>
        </w:r>
      </w:hyperlink>
    </w:p>
    <w:p w14:paraId="30FB8DA2" w14:textId="4B35858A" w:rsidR="003C6A8B" w:rsidRDefault="008A3CA0">
      <w:pPr>
        <w:pStyle w:val="TOC2"/>
        <w:rPr>
          <w:rFonts w:asciiTheme="minorHAnsi" w:eastAsiaTheme="minorEastAsia" w:hAnsiTheme="minorHAnsi" w:cstheme="minorBidi"/>
          <w:sz w:val="22"/>
          <w:szCs w:val="22"/>
        </w:rPr>
      </w:pPr>
      <w:hyperlink w:anchor="_Toc63331063" w:history="1">
        <w:r w:rsidR="003C6A8B" w:rsidRPr="00554298">
          <w:rPr>
            <w:rStyle w:val="Hyperlink"/>
          </w:rPr>
          <w:t>20.</w:t>
        </w:r>
        <w:r w:rsidR="003C6A8B">
          <w:rPr>
            <w:rFonts w:asciiTheme="minorHAnsi" w:eastAsiaTheme="minorEastAsia" w:hAnsiTheme="minorHAnsi" w:cstheme="minorBidi"/>
            <w:sz w:val="22"/>
            <w:szCs w:val="22"/>
          </w:rPr>
          <w:tab/>
        </w:r>
        <w:r w:rsidR="003C6A8B" w:rsidRPr="00554298">
          <w:rPr>
            <w:rStyle w:val="Hyperlink"/>
          </w:rPr>
          <w:t>Format and Signing of Bid</w:t>
        </w:r>
        <w:r w:rsidR="003C6A8B">
          <w:rPr>
            <w:webHidden/>
          </w:rPr>
          <w:tab/>
        </w:r>
        <w:r w:rsidR="003C6A8B">
          <w:rPr>
            <w:webHidden/>
          </w:rPr>
          <w:fldChar w:fldCharType="begin"/>
        </w:r>
        <w:r w:rsidR="003C6A8B">
          <w:rPr>
            <w:webHidden/>
          </w:rPr>
          <w:instrText xml:space="preserve"> PAGEREF _Toc63331063 \h </w:instrText>
        </w:r>
        <w:r w:rsidR="003C6A8B">
          <w:rPr>
            <w:webHidden/>
          </w:rPr>
        </w:r>
        <w:r w:rsidR="003C6A8B">
          <w:rPr>
            <w:webHidden/>
          </w:rPr>
          <w:fldChar w:fldCharType="separate"/>
        </w:r>
        <w:r>
          <w:rPr>
            <w:webHidden/>
          </w:rPr>
          <w:t>18</w:t>
        </w:r>
        <w:r w:rsidR="003C6A8B">
          <w:rPr>
            <w:webHidden/>
          </w:rPr>
          <w:fldChar w:fldCharType="end"/>
        </w:r>
      </w:hyperlink>
    </w:p>
    <w:p w14:paraId="3D754875" w14:textId="3E74F98A" w:rsidR="003C6A8B"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064" w:history="1">
        <w:r w:rsidR="003C6A8B" w:rsidRPr="00554298">
          <w:rPr>
            <w:rStyle w:val="Hyperlink"/>
            <w:noProof/>
          </w:rPr>
          <w:t>D.</w:t>
        </w:r>
        <w:r w:rsidR="003C6A8B">
          <w:rPr>
            <w:rFonts w:asciiTheme="minorHAnsi" w:eastAsiaTheme="minorEastAsia" w:hAnsiTheme="minorHAnsi" w:cstheme="minorBidi"/>
            <w:b w:val="0"/>
            <w:noProof/>
            <w:sz w:val="22"/>
            <w:szCs w:val="22"/>
          </w:rPr>
          <w:tab/>
        </w:r>
        <w:r w:rsidR="003C6A8B" w:rsidRPr="00554298">
          <w:rPr>
            <w:rStyle w:val="Hyperlink"/>
            <w:noProof/>
          </w:rPr>
          <w:t>Submission and Opening of Bids</w:t>
        </w:r>
        <w:r w:rsidR="003C6A8B">
          <w:rPr>
            <w:noProof/>
            <w:webHidden/>
          </w:rPr>
          <w:tab/>
        </w:r>
        <w:r w:rsidR="003C6A8B">
          <w:rPr>
            <w:noProof/>
            <w:webHidden/>
          </w:rPr>
          <w:fldChar w:fldCharType="begin"/>
        </w:r>
        <w:r w:rsidR="003C6A8B">
          <w:rPr>
            <w:noProof/>
            <w:webHidden/>
          </w:rPr>
          <w:instrText xml:space="preserve"> PAGEREF _Toc63331064 \h </w:instrText>
        </w:r>
        <w:r w:rsidR="003C6A8B">
          <w:rPr>
            <w:noProof/>
            <w:webHidden/>
          </w:rPr>
        </w:r>
        <w:r w:rsidR="003C6A8B">
          <w:rPr>
            <w:noProof/>
            <w:webHidden/>
          </w:rPr>
          <w:fldChar w:fldCharType="separate"/>
        </w:r>
        <w:r>
          <w:rPr>
            <w:noProof/>
            <w:webHidden/>
          </w:rPr>
          <w:t>18</w:t>
        </w:r>
        <w:r w:rsidR="003C6A8B">
          <w:rPr>
            <w:noProof/>
            <w:webHidden/>
          </w:rPr>
          <w:fldChar w:fldCharType="end"/>
        </w:r>
      </w:hyperlink>
    </w:p>
    <w:p w14:paraId="57698AB7" w14:textId="1C9DF390" w:rsidR="003C6A8B" w:rsidRDefault="008A3CA0">
      <w:pPr>
        <w:pStyle w:val="TOC2"/>
        <w:rPr>
          <w:rFonts w:asciiTheme="minorHAnsi" w:eastAsiaTheme="minorEastAsia" w:hAnsiTheme="minorHAnsi" w:cstheme="minorBidi"/>
          <w:sz w:val="22"/>
          <w:szCs w:val="22"/>
        </w:rPr>
      </w:pPr>
      <w:hyperlink w:anchor="_Toc63331065" w:history="1">
        <w:r w:rsidR="003C6A8B" w:rsidRPr="00554298">
          <w:rPr>
            <w:rStyle w:val="Hyperlink"/>
          </w:rPr>
          <w:t>21.</w:t>
        </w:r>
        <w:r w:rsidR="003C6A8B">
          <w:rPr>
            <w:rFonts w:asciiTheme="minorHAnsi" w:eastAsiaTheme="minorEastAsia" w:hAnsiTheme="minorHAnsi" w:cstheme="minorBidi"/>
            <w:sz w:val="22"/>
            <w:szCs w:val="22"/>
          </w:rPr>
          <w:tab/>
        </w:r>
        <w:r w:rsidR="003C6A8B" w:rsidRPr="00554298">
          <w:rPr>
            <w:rStyle w:val="Hyperlink"/>
          </w:rPr>
          <w:t>Sealing and Marking of Bids</w:t>
        </w:r>
        <w:r w:rsidR="003C6A8B">
          <w:rPr>
            <w:webHidden/>
          </w:rPr>
          <w:tab/>
        </w:r>
        <w:r w:rsidR="003C6A8B">
          <w:rPr>
            <w:webHidden/>
          </w:rPr>
          <w:fldChar w:fldCharType="begin"/>
        </w:r>
        <w:r w:rsidR="003C6A8B">
          <w:rPr>
            <w:webHidden/>
          </w:rPr>
          <w:instrText xml:space="preserve"> PAGEREF _Toc63331065 \h </w:instrText>
        </w:r>
        <w:r w:rsidR="003C6A8B">
          <w:rPr>
            <w:webHidden/>
          </w:rPr>
        </w:r>
        <w:r w:rsidR="003C6A8B">
          <w:rPr>
            <w:webHidden/>
          </w:rPr>
          <w:fldChar w:fldCharType="separate"/>
        </w:r>
        <w:r>
          <w:rPr>
            <w:webHidden/>
          </w:rPr>
          <w:t>18</w:t>
        </w:r>
        <w:r w:rsidR="003C6A8B">
          <w:rPr>
            <w:webHidden/>
          </w:rPr>
          <w:fldChar w:fldCharType="end"/>
        </w:r>
      </w:hyperlink>
    </w:p>
    <w:p w14:paraId="06FB82FF" w14:textId="71738BF2" w:rsidR="003C6A8B" w:rsidRDefault="008A3CA0">
      <w:pPr>
        <w:pStyle w:val="TOC2"/>
        <w:rPr>
          <w:rFonts w:asciiTheme="minorHAnsi" w:eastAsiaTheme="minorEastAsia" w:hAnsiTheme="minorHAnsi" w:cstheme="minorBidi"/>
          <w:sz w:val="22"/>
          <w:szCs w:val="22"/>
        </w:rPr>
      </w:pPr>
      <w:hyperlink w:anchor="_Toc63331066" w:history="1">
        <w:r w:rsidR="003C6A8B" w:rsidRPr="00554298">
          <w:rPr>
            <w:rStyle w:val="Hyperlink"/>
          </w:rPr>
          <w:t>22.</w:t>
        </w:r>
        <w:r w:rsidR="003C6A8B">
          <w:rPr>
            <w:rFonts w:asciiTheme="minorHAnsi" w:eastAsiaTheme="minorEastAsia" w:hAnsiTheme="minorHAnsi" w:cstheme="minorBidi"/>
            <w:sz w:val="22"/>
            <w:szCs w:val="22"/>
          </w:rPr>
          <w:tab/>
        </w:r>
        <w:r w:rsidR="003C6A8B" w:rsidRPr="00554298">
          <w:rPr>
            <w:rStyle w:val="Hyperlink"/>
          </w:rPr>
          <w:t>Deadline for Submission of Bids</w:t>
        </w:r>
        <w:r w:rsidR="003C6A8B">
          <w:rPr>
            <w:webHidden/>
          </w:rPr>
          <w:tab/>
        </w:r>
        <w:r w:rsidR="003C6A8B">
          <w:rPr>
            <w:webHidden/>
          </w:rPr>
          <w:fldChar w:fldCharType="begin"/>
        </w:r>
        <w:r w:rsidR="003C6A8B">
          <w:rPr>
            <w:webHidden/>
          </w:rPr>
          <w:instrText xml:space="preserve"> PAGEREF _Toc63331066 \h </w:instrText>
        </w:r>
        <w:r w:rsidR="003C6A8B">
          <w:rPr>
            <w:webHidden/>
          </w:rPr>
        </w:r>
        <w:r w:rsidR="003C6A8B">
          <w:rPr>
            <w:webHidden/>
          </w:rPr>
          <w:fldChar w:fldCharType="separate"/>
        </w:r>
        <w:r>
          <w:rPr>
            <w:webHidden/>
          </w:rPr>
          <w:t>19</w:t>
        </w:r>
        <w:r w:rsidR="003C6A8B">
          <w:rPr>
            <w:webHidden/>
          </w:rPr>
          <w:fldChar w:fldCharType="end"/>
        </w:r>
      </w:hyperlink>
    </w:p>
    <w:p w14:paraId="79DD356B" w14:textId="5F7AC945" w:rsidR="003C6A8B" w:rsidRDefault="008A3CA0">
      <w:pPr>
        <w:pStyle w:val="TOC2"/>
        <w:rPr>
          <w:rFonts w:asciiTheme="minorHAnsi" w:eastAsiaTheme="minorEastAsia" w:hAnsiTheme="minorHAnsi" w:cstheme="minorBidi"/>
          <w:sz w:val="22"/>
          <w:szCs w:val="22"/>
        </w:rPr>
      </w:pPr>
      <w:hyperlink w:anchor="_Toc63331067" w:history="1">
        <w:r w:rsidR="003C6A8B" w:rsidRPr="00554298">
          <w:rPr>
            <w:rStyle w:val="Hyperlink"/>
          </w:rPr>
          <w:t>23.</w:t>
        </w:r>
        <w:r w:rsidR="003C6A8B">
          <w:rPr>
            <w:rFonts w:asciiTheme="minorHAnsi" w:eastAsiaTheme="minorEastAsia" w:hAnsiTheme="minorHAnsi" w:cstheme="minorBidi"/>
            <w:sz w:val="22"/>
            <w:szCs w:val="22"/>
          </w:rPr>
          <w:tab/>
        </w:r>
        <w:r w:rsidR="003C6A8B" w:rsidRPr="00554298">
          <w:rPr>
            <w:rStyle w:val="Hyperlink"/>
          </w:rPr>
          <w:t>Late Bids</w:t>
        </w:r>
        <w:r w:rsidR="003C6A8B">
          <w:rPr>
            <w:webHidden/>
          </w:rPr>
          <w:tab/>
        </w:r>
        <w:r w:rsidR="003C6A8B">
          <w:rPr>
            <w:webHidden/>
          </w:rPr>
          <w:fldChar w:fldCharType="begin"/>
        </w:r>
        <w:r w:rsidR="003C6A8B">
          <w:rPr>
            <w:webHidden/>
          </w:rPr>
          <w:instrText xml:space="preserve"> PAGEREF _Toc63331067 \h </w:instrText>
        </w:r>
        <w:r w:rsidR="003C6A8B">
          <w:rPr>
            <w:webHidden/>
          </w:rPr>
        </w:r>
        <w:r w:rsidR="003C6A8B">
          <w:rPr>
            <w:webHidden/>
          </w:rPr>
          <w:fldChar w:fldCharType="separate"/>
        </w:r>
        <w:r>
          <w:rPr>
            <w:webHidden/>
          </w:rPr>
          <w:t>19</w:t>
        </w:r>
        <w:r w:rsidR="003C6A8B">
          <w:rPr>
            <w:webHidden/>
          </w:rPr>
          <w:fldChar w:fldCharType="end"/>
        </w:r>
      </w:hyperlink>
    </w:p>
    <w:p w14:paraId="36574055" w14:textId="791E503A" w:rsidR="003C6A8B" w:rsidRDefault="008A3CA0">
      <w:pPr>
        <w:pStyle w:val="TOC2"/>
        <w:rPr>
          <w:rFonts w:asciiTheme="minorHAnsi" w:eastAsiaTheme="minorEastAsia" w:hAnsiTheme="minorHAnsi" w:cstheme="minorBidi"/>
          <w:sz w:val="22"/>
          <w:szCs w:val="22"/>
        </w:rPr>
      </w:pPr>
      <w:hyperlink w:anchor="_Toc63331068" w:history="1">
        <w:r w:rsidR="003C6A8B" w:rsidRPr="00554298">
          <w:rPr>
            <w:rStyle w:val="Hyperlink"/>
          </w:rPr>
          <w:t>24.</w:t>
        </w:r>
        <w:r w:rsidR="003C6A8B">
          <w:rPr>
            <w:rFonts w:asciiTheme="minorHAnsi" w:eastAsiaTheme="minorEastAsia" w:hAnsiTheme="minorHAnsi" w:cstheme="minorBidi"/>
            <w:sz w:val="22"/>
            <w:szCs w:val="22"/>
          </w:rPr>
          <w:tab/>
        </w:r>
        <w:r w:rsidR="003C6A8B" w:rsidRPr="00554298">
          <w:rPr>
            <w:rStyle w:val="Hyperlink"/>
          </w:rPr>
          <w:t>Withdrawal, Substitution, and Modification of Bids</w:t>
        </w:r>
        <w:r w:rsidR="003C6A8B">
          <w:rPr>
            <w:webHidden/>
          </w:rPr>
          <w:tab/>
        </w:r>
        <w:r w:rsidR="003C6A8B">
          <w:rPr>
            <w:webHidden/>
          </w:rPr>
          <w:fldChar w:fldCharType="begin"/>
        </w:r>
        <w:r w:rsidR="003C6A8B">
          <w:rPr>
            <w:webHidden/>
          </w:rPr>
          <w:instrText xml:space="preserve"> PAGEREF _Toc63331068 \h </w:instrText>
        </w:r>
        <w:r w:rsidR="003C6A8B">
          <w:rPr>
            <w:webHidden/>
          </w:rPr>
        </w:r>
        <w:r w:rsidR="003C6A8B">
          <w:rPr>
            <w:webHidden/>
          </w:rPr>
          <w:fldChar w:fldCharType="separate"/>
        </w:r>
        <w:r>
          <w:rPr>
            <w:webHidden/>
          </w:rPr>
          <w:t>19</w:t>
        </w:r>
        <w:r w:rsidR="003C6A8B">
          <w:rPr>
            <w:webHidden/>
          </w:rPr>
          <w:fldChar w:fldCharType="end"/>
        </w:r>
      </w:hyperlink>
    </w:p>
    <w:p w14:paraId="4C4BDD76" w14:textId="50ABD3C0" w:rsidR="003C6A8B" w:rsidRDefault="008A3CA0">
      <w:pPr>
        <w:pStyle w:val="TOC2"/>
        <w:rPr>
          <w:rFonts w:asciiTheme="minorHAnsi" w:eastAsiaTheme="minorEastAsia" w:hAnsiTheme="minorHAnsi" w:cstheme="minorBidi"/>
          <w:sz w:val="22"/>
          <w:szCs w:val="22"/>
        </w:rPr>
      </w:pPr>
      <w:hyperlink w:anchor="_Toc63331069" w:history="1">
        <w:r w:rsidR="003C6A8B" w:rsidRPr="00554298">
          <w:rPr>
            <w:rStyle w:val="Hyperlink"/>
          </w:rPr>
          <w:t>25.</w:t>
        </w:r>
        <w:r w:rsidR="003C6A8B">
          <w:rPr>
            <w:rFonts w:asciiTheme="minorHAnsi" w:eastAsiaTheme="minorEastAsia" w:hAnsiTheme="minorHAnsi" w:cstheme="minorBidi"/>
            <w:sz w:val="22"/>
            <w:szCs w:val="22"/>
          </w:rPr>
          <w:tab/>
        </w:r>
        <w:r w:rsidR="003C6A8B" w:rsidRPr="00554298">
          <w:rPr>
            <w:rStyle w:val="Hyperlink"/>
          </w:rPr>
          <w:t>Bid Opening</w:t>
        </w:r>
        <w:r w:rsidR="003C6A8B">
          <w:rPr>
            <w:webHidden/>
          </w:rPr>
          <w:tab/>
        </w:r>
        <w:r w:rsidR="003C6A8B">
          <w:rPr>
            <w:webHidden/>
          </w:rPr>
          <w:fldChar w:fldCharType="begin"/>
        </w:r>
        <w:r w:rsidR="003C6A8B">
          <w:rPr>
            <w:webHidden/>
          </w:rPr>
          <w:instrText xml:space="preserve"> PAGEREF _Toc63331069 \h </w:instrText>
        </w:r>
        <w:r w:rsidR="003C6A8B">
          <w:rPr>
            <w:webHidden/>
          </w:rPr>
        </w:r>
        <w:r w:rsidR="003C6A8B">
          <w:rPr>
            <w:webHidden/>
          </w:rPr>
          <w:fldChar w:fldCharType="separate"/>
        </w:r>
        <w:r>
          <w:rPr>
            <w:webHidden/>
          </w:rPr>
          <w:t>20</w:t>
        </w:r>
        <w:r w:rsidR="003C6A8B">
          <w:rPr>
            <w:webHidden/>
          </w:rPr>
          <w:fldChar w:fldCharType="end"/>
        </w:r>
      </w:hyperlink>
    </w:p>
    <w:p w14:paraId="157BD6E1" w14:textId="45C83DD0" w:rsidR="003C6A8B"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070" w:history="1">
        <w:r w:rsidR="003C6A8B" w:rsidRPr="00554298">
          <w:rPr>
            <w:rStyle w:val="Hyperlink"/>
            <w:noProof/>
          </w:rPr>
          <w:t>E.</w:t>
        </w:r>
        <w:r w:rsidR="003C6A8B">
          <w:rPr>
            <w:rFonts w:asciiTheme="minorHAnsi" w:eastAsiaTheme="minorEastAsia" w:hAnsiTheme="minorHAnsi" w:cstheme="minorBidi"/>
            <w:b w:val="0"/>
            <w:noProof/>
            <w:sz w:val="22"/>
            <w:szCs w:val="22"/>
          </w:rPr>
          <w:tab/>
        </w:r>
        <w:r w:rsidR="003C6A8B" w:rsidRPr="00554298">
          <w:rPr>
            <w:rStyle w:val="Hyperlink"/>
            <w:noProof/>
          </w:rPr>
          <w:t>Evaluation and Comparison of Bids</w:t>
        </w:r>
        <w:r w:rsidR="003C6A8B">
          <w:rPr>
            <w:noProof/>
            <w:webHidden/>
          </w:rPr>
          <w:tab/>
        </w:r>
        <w:r w:rsidR="003C6A8B">
          <w:rPr>
            <w:noProof/>
            <w:webHidden/>
          </w:rPr>
          <w:fldChar w:fldCharType="begin"/>
        </w:r>
        <w:r w:rsidR="003C6A8B">
          <w:rPr>
            <w:noProof/>
            <w:webHidden/>
          </w:rPr>
          <w:instrText xml:space="preserve"> PAGEREF _Toc63331070 \h </w:instrText>
        </w:r>
        <w:r w:rsidR="003C6A8B">
          <w:rPr>
            <w:noProof/>
            <w:webHidden/>
          </w:rPr>
        </w:r>
        <w:r w:rsidR="003C6A8B">
          <w:rPr>
            <w:noProof/>
            <w:webHidden/>
          </w:rPr>
          <w:fldChar w:fldCharType="separate"/>
        </w:r>
        <w:r>
          <w:rPr>
            <w:noProof/>
            <w:webHidden/>
          </w:rPr>
          <w:t>21</w:t>
        </w:r>
        <w:r w:rsidR="003C6A8B">
          <w:rPr>
            <w:noProof/>
            <w:webHidden/>
          </w:rPr>
          <w:fldChar w:fldCharType="end"/>
        </w:r>
      </w:hyperlink>
    </w:p>
    <w:p w14:paraId="4AEF3580" w14:textId="239208AE" w:rsidR="003C6A8B" w:rsidRDefault="008A3CA0">
      <w:pPr>
        <w:pStyle w:val="TOC2"/>
        <w:rPr>
          <w:rFonts w:asciiTheme="minorHAnsi" w:eastAsiaTheme="minorEastAsia" w:hAnsiTheme="minorHAnsi" w:cstheme="minorBidi"/>
          <w:sz w:val="22"/>
          <w:szCs w:val="22"/>
        </w:rPr>
      </w:pPr>
      <w:hyperlink w:anchor="_Toc63331071" w:history="1">
        <w:r w:rsidR="003C6A8B" w:rsidRPr="00554298">
          <w:rPr>
            <w:rStyle w:val="Hyperlink"/>
          </w:rPr>
          <w:t>26.</w:t>
        </w:r>
        <w:r w:rsidR="003C6A8B">
          <w:rPr>
            <w:rFonts w:asciiTheme="minorHAnsi" w:eastAsiaTheme="minorEastAsia" w:hAnsiTheme="minorHAnsi" w:cstheme="minorBidi"/>
            <w:sz w:val="22"/>
            <w:szCs w:val="22"/>
          </w:rPr>
          <w:tab/>
        </w:r>
        <w:r w:rsidR="003C6A8B" w:rsidRPr="00554298">
          <w:rPr>
            <w:rStyle w:val="Hyperlink"/>
          </w:rPr>
          <w:t>Confidentiality</w:t>
        </w:r>
        <w:r w:rsidR="003C6A8B">
          <w:rPr>
            <w:webHidden/>
          </w:rPr>
          <w:tab/>
        </w:r>
        <w:r w:rsidR="003C6A8B">
          <w:rPr>
            <w:webHidden/>
          </w:rPr>
          <w:fldChar w:fldCharType="begin"/>
        </w:r>
        <w:r w:rsidR="003C6A8B">
          <w:rPr>
            <w:webHidden/>
          </w:rPr>
          <w:instrText xml:space="preserve"> PAGEREF _Toc63331071 \h </w:instrText>
        </w:r>
        <w:r w:rsidR="003C6A8B">
          <w:rPr>
            <w:webHidden/>
          </w:rPr>
        </w:r>
        <w:r w:rsidR="003C6A8B">
          <w:rPr>
            <w:webHidden/>
          </w:rPr>
          <w:fldChar w:fldCharType="separate"/>
        </w:r>
        <w:r>
          <w:rPr>
            <w:webHidden/>
          </w:rPr>
          <w:t>21</w:t>
        </w:r>
        <w:r w:rsidR="003C6A8B">
          <w:rPr>
            <w:webHidden/>
          </w:rPr>
          <w:fldChar w:fldCharType="end"/>
        </w:r>
      </w:hyperlink>
    </w:p>
    <w:p w14:paraId="55E45F71" w14:textId="72A10008" w:rsidR="003C6A8B" w:rsidRDefault="008A3CA0">
      <w:pPr>
        <w:pStyle w:val="TOC2"/>
        <w:rPr>
          <w:rFonts w:asciiTheme="minorHAnsi" w:eastAsiaTheme="minorEastAsia" w:hAnsiTheme="minorHAnsi" w:cstheme="minorBidi"/>
          <w:sz w:val="22"/>
          <w:szCs w:val="22"/>
        </w:rPr>
      </w:pPr>
      <w:hyperlink w:anchor="_Toc63331072" w:history="1">
        <w:r w:rsidR="003C6A8B" w:rsidRPr="00554298">
          <w:rPr>
            <w:rStyle w:val="Hyperlink"/>
          </w:rPr>
          <w:t>27.</w:t>
        </w:r>
        <w:r w:rsidR="003C6A8B">
          <w:rPr>
            <w:rFonts w:asciiTheme="minorHAnsi" w:eastAsiaTheme="minorEastAsia" w:hAnsiTheme="minorHAnsi" w:cstheme="minorBidi"/>
            <w:sz w:val="22"/>
            <w:szCs w:val="22"/>
          </w:rPr>
          <w:tab/>
        </w:r>
        <w:r w:rsidR="003C6A8B" w:rsidRPr="00554298">
          <w:rPr>
            <w:rStyle w:val="Hyperlink"/>
          </w:rPr>
          <w:t>Clarification of Bids</w:t>
        </w:r>
        <w:r w:rsidR="003C6A8B">
          <w:rPr>
            <w:webHidden/>
          </w:rPr>
          <w:tab/>
        </w:r>
        <w:r w:rsidR="003C6A8B">
          <w:rPr>
            <w:webHidden/>
          </w:rPr>
          <w:fldChar w:fldCharType="begin"/>
        </w:r>
        <w:r w:rsidR="003C6A8B">
          <w:rPr>
            <w:webHidden/>
          </w:rPr>
          <w:instrText xml:space="preserve"> PAGEREF _Toc63331072 \h </w:instrText>
        </w:r>
        <w:r w:rsidR="003C6A8B">
          <w:rPr>
            <w:webHidden/>
          </w:rPr>
        </w:r>
        <w:r w:rsidR="003C6A8B">
          <w:rPr>
            <w:webHidden/>
          </w:rPr>
          <w:fldChar w:fldCharType="separate"/>
        </w:r>
        <w:r>
          <w:rPr>
            <w:webHidden/>
          </w:rPr>
          <w:t>21</w:t>
        </w:r>
        <w:r w:rsidR="003C6A8B">
          <w:rPr>
            <w:webHidden/>
          </w:rPr>
          <w:fldChar w:fldCharType="end"/>
        </w:r>
      </w:hyperlink>
    </w:p>
    <w:p w14:paraId="352E5A21" w14:textId="68E10328" w:rsidR="003C6A8B" w:rsidRDefault="008A3CA0">
      <w:pPr>
        <w:pStyle w:val="TOC2"/>
        <w:rPr>
          <w:rFonts w:asciiTheme="minorHAnsi" w:eastAsiaTheme="minorEastAsia" w:hAnsiTheme="minorHAnsi" w:cstheme="minorBidi"/>
          <w:sz w:val="22"/>
          <w:szCs w:val="22"/>
        </w:rPr>
      </w:pPr>
      <w:hyperlink w:anchor="_Toc63331073" w:history="1">
        <w:r w:rsidR="003C6A8B" w:rsidRPr="00554298">
          <w:rPr>
            <w:rStyle w:val="Hyperlink"/>
          </w:rPr>
          <w:t>28.</w:t>
        </w:r>
        <w:r w:rsidR="003C6A8B">
          <w:rPr>
            <w:rFonts w:asciiTheme="minorHAnsi" w:eastAsiaTheme="minorEastAsia" w:hAnsiTheme="minorHAnsi" w:cstheme="minorBidi"/>
            <w:sz w:val="22"/>
            <w:szCs w:val="22"/>
          </w:rPr>
          <w:tab/>
        </w:r>
        <w:r w:rsidR="003C6A8B" w:rsidRPr="00554298">
          <w:rPr>
            <w:rStyle w:val="Hyperlink"/>
          </w:rPr>
          <w:t>Deviations, Reservations, and Omissions</w:t>
        </w:r>
        <w:r w:rsidR="003C6A8B">
          <w:rPr>
            <w:webHidden/>
          </w:rPr>
          <w:tab/>
        </w:r>
        <w:r w:rsidR="003C6A8B">
          <w:rPr>
            <w:webHidden/>
          </w:rPr>
          <w:fldChar w:fldCharType="begin"/>
        </w:r>
        <w:r w:rsidR="003C6A8B">
          <w:rPr>
            <w:webHidden/>
          </w:rPr>
          <w:instrText xml:space="preserve"> PAGEREF _Toc63331073 \h </w:instrText>
        </w:r>
        <w:r w:rsidR="003C6A8B">
          <w:rPr>
            <w:webHidden/>
          </w:rPr>
        </w:r>
        <w:r w:rsidR="003C6A8B">
          <w:rPr>
            <w:webHidden/>
          </w:rPr>
          <w:fldChar w:fldCharType="separate"/>
        </w:r>
        <w:r>
          <w:rPr>
            <w:webHidden/>
          </w:rPr>
          <w:t>22</w:t>
        </w:r>
        <w:r w:rsidR="003C6A8B">
          <w:rPr>
            <w:webHidden/>
          </w:rPr>
          <w:fldChar w:fldCharType="end"/>
        </w:r>
      </w:hyperlink>
    </w:p>
    <w:p w14:paraId="4E4462ED" w14:textId="76105133" w:rsidR="003C6A8B" w:rsidRDefault="008A3CA0">
      <w:pPr>
        <w:pStyle w:val="TOC2"/>
        <w:rPr>
          <w:rFonts w:asciiTheme="minorHAnsi" w:eastAsiaTheme="minorEastAsia" w:hAnsiTheme="minorHAnsi" w:cstheme="minorBidi"/>
          <w:sz w:val="22"/>
          <w:szCs w:val="22"/>
        </w:rPr>
      </w:pPr>
      <w:hyperlink w:anchor="_Toc63331074" w:history="1">
        <w:r w:rsidR="003C6A8B" w:rsidRPr="00554298">
          <w:rPr>
            <w:rStyle w:val="Hyperlink"/>
          </w:rPr>
          <w:t>29.</w:t>
        </w:r>
        <w:r w:rsidR="003C6A8B">
          <w:rPr>
            <w:rFonts w:asciiTheme="minorHAnsi" w:eastAsiaTheme="minorEastAsia" w:hAnsiTheme="minorHAnsi" w:cstheme="minorBidi"/>
            <w:sz w:val="22"/>
            <w:szCs w:val="22"/>
          </w:rPr>
          <w:tab/>
        </w:r>
        <w:r w:rsidR="003C6A8B" w:rsidRPr="00554298">
          <w:rPr>
            <w:rStyle w:val="Hyperlink"/>
          </w:rPr>
          <w:t>Determination of Responsiveness</w:t>
        </w:r>
        <w:r w:rsidR="003C6A8B">
          <w:rPr>
            <w:webHidden/>
          </w:rPr>
          <w:tab/>
        </w:r>
        <w:r w:rsidR="003C6A8B">
          <w:rPr>
            <w:webHidden/>
          </w:rPr>
          <w:fldChar w:fldCharType="begin"/>
        </w:r>
        <w:r w:rsidR="003C6A8B">
          <w:rPr>
            <w:webHidden/>
          </w:rPr>
          <w:instrText xml:space="preserve"> PAGEREF _Toc63331074 \h </w:instrText>
        </w:r>
        <w:r w:rsidR="003C6A8B">
          <w:rPr>
            <w:webHidden/>
          </w:rPr>
        </w:r>
        <w:r w:rsidR="003C6A8B">
          <w:rPr>
            <w:webHidden/>
          </w:rPr>
          <w:fldChar w:fldCharType="separate"/>
        </w:r>
        <w:r>
          <w:rPr>
            <w:webHidden/>
          </w:rPr>
          <w:t>22</w:t>
        </w:r>
        <w:r w:rsidR="003C6A8B">
          <w:rPr>
            <w:webHidden/>
          </w:rPr>
          <w:fldChar w:fldCharType="end"/>
        </w:r>
      </w:hyperlink>
    </w:p>
    <w:p w14:paraId="30940E1E" w14:textId="30635BAF" w:rsidR="003C6A8B" w:rsidRDefault="008A3CA0">
      <w:pPr>
        <w:pStyle w:val="TOC2"/>
        <w:rPr>
          <w:rFonts w:asciiTheme="minorHAnsi" w:eastAsiaTheme="minorEastAsia" w:hAnsiTheme="minorHAnsi" w:cstheme="minorBidi"/>
          <w:sz w:val="22"/>
          <w:szCs w:val="22"/>
        </w:rPr>
      </w:pPr>
      <w:hyperlink w:anchor="_Toc63331075" w:history="1">
        <w:r w:rsidR="003C6A8B" w:rsidRPr="00554298">
          <w:rPr>
            <w:rStyle w:val="Hyperlink"/>
          </w:rPr>
          <w:t>30.</w:t>
        </w:r>
        <w:r w:rsidR="003C6A8B">
          <w:rPr>
            <w:rFonts w:asciiTheme="minorHAnsi" w:eastAsiaTheme="minorEastAsia" w:hAnsiTheme="minorHAnsi" w:cstheme="minorBidi"/>
            <w:sz w:val="22"/>
            <w:szCs w:val="22"/>
          </w:rPr>
          <w:tab/>
        </w:r>
        <w:r w:rsidR="003C6A8B" w:rsidRPr="00554298">
          <w:rPr>
            <w:rStyle w:val="Hyperlink"/>
          </w:rPr>
          <w:t>Nonmaterial Nonconformities</w:t>
        </w:r>
        <w:r w:rsidR="003C6A8B">
          <w:rPr>
            <w:webHidden/>
          </w:rPr>
          <w:tab/>
        </w:r>
        <w:r w:rsidR="003C6A8B">
          <w:rPr>
            <w:webHidden/>
          </w:rPr>
          <w:fldChar w:fldCharType="begin"/>
        </w:r>
        <w:r w:rsidR="003C6A8B">
          <w:rPr>
            <w:webHidden/>
          </w:rPr>
          <w:instrText xml:space="preserve"> PAGEREF _Toc63331075 \h </w:instrText>
        </w:r>
        <w:r w:rsidR="003C6A8B">
          <w:rPr>
            <w:webHidden/>
          </w:rPr>
        </w:r>
        <w:r w:rsidR="003C6A8B">
          <w:rPr>
            <w:webHidden/>
          </w:rPr>
          <w:fldChar w:fldCharType="separate"/>
        </w:r>
        <w:r>
          <w:rPr>
            <w:webHidden/>
          </w:rPr>
          <w:t>23</w:t>
        </w:r>
        <w:r w:rsidR="003C6A8B">
          <w:rPr>
            <w:webHidden/>
          </w:rPr>
          <w:fldChar w:fldCharType="end"/>
        </w:r>
      </w:hyperlink>
    </w:p>
    <w:p w14:paraId="3AEE5D94" w14:textId="7FE52A1C" w:rsidR="003C6A8B" w:rsidRDefault="008A3CA0">
      <w:pPr>
        <w:pStyle w:val="TOC2"/>
        <w:rPr>
          <w:rFonts w:asciiTheme="minorHAnsi" w:eastAsiaTheme="minorEastAsia" w:hAnsiTheme="minorHAnsi" w:cstheme="minorBidi"/>
          <w:sz w:val="22"/>
          <w:szCs w:val="22"/>
        </w:rPr>
      </w:pPr>
      <w:hyperlink w:anchor="_Toc63331076" w:history="1">
        <w:r w:rsidR="003C6A8B" w:rsidRPr="00554298">
          <w:rPr>
            <w:rStyle w:val="Hyperlink"/>
          </w:rPr>
          <w:t>31.</w:t>
        </w:r>
        <w:r w:rsidR="003C6A8B">
          <w:rPr>
            <w:rFonts w:asciiTheme="minorHAnsi" w:eastAsiaTheme="minorEastAsia" w:hAnsiTheme="minorHAnsi" w:cstheme="minorBidi"/>
            <w:sz w:val="22"/>
            <w:szCs w:val="22"/>
          </w:rPr>
          <w:tab/>
        </w:r>
        <w:r w:rsidR="003C6A8B" w:rsidRPr="00554298">
          <w:rPr>
            <w:rStyle w:val="Hyperlink"/>
          </w:rPr>
          <w:t>Correction of Arithmetical Errors</w:t>
        </w:r>
        <w:r w:rsidR="003C6A8B">
          <w:rPr>
            <w:webHidden/>
          </w:rPr>
          <w:tab/>
        </w:r>
        <w:r w:rsidR="003C6A8B">
          <w:rPr>
            <w:webHidden/>
          </w:rPr>
          <w:fldChar w:fldCharType="begin"/>
        </w:r>
        <w:r w:rsidR="003C6A8B">
          <w:rPr>
            <w:webHidden/>
          </w:rPr>
          <w:instrText xml:space="preserve"> PAGEREF _Toc63331076 \h </w:instrText>
        </w:r>
        <w:r w:rsidR="003C6A8B">
          <w:rPr>
            <w:webHidden/>
          </w:rPr>
        </w:r>
        <w:r w:rsidR="003C6A8B">
          <w:rPr>
            <w:webHidden/>
          </w:rPr>
          <w:fldChar w:fldCharType="separate"/>
        </w:r>
        <w:r>
          <w:rPr>
            <w:webHidden/>
          </w:rPr>
          <w:t>23</w:t>
        </w:r>
        <w:r w:rsidR="003C6A8B">
          <w:rPr>
            <w:webHidden/>
          </w:rPr>
          <w:fldChar w:fldCharType="end"/>
        </w:r>
      </w:hyperlink>
    </w:p>
    <w:p w14:paraId="6588D7F2" w14:textId="6FD5CBB0" w:rsidR="003C6A8B" w:rsidRDefault="008A3CA0">
      <w:pPr>
        <w:pStyle w:val="TOC2"/>
        <w:rPr>
          <w:rFonts w:asciiTheme="minorHAnsi" w:eastAsiaTheme="minorEastAsia" w:hAnsiTheme="minorHAnsi" w:cstheme="minorBidi"/>
          <w:sz w:val="22"/>
          <w:szCs w:val="22"/>
        </w:rPr>
      </w:pPr>
      <w:hyperlink w:anchor="_Toc63331077" w:history="1">
        <w:r w:rsidR="003C6A8B" w:rsidRPr="00554298">
          <w:rPr>
            <w:rStyle w:val="Hyperlink"/>
          </w:rPr>
          <w:t>32.</w:t>
        </w:r>
        <w:r w:rsidR="003C6A8B">
          <w:rPr>
            <w:rFonts w:asciiTheme="minorHAnsi" w:eastAsiaTheme="minorEastAsia" w:hAnsiTheme="minorHAnsi" w:cstheme="minorBidi"/>
            <w:sz w:val="22"/>
            <w:szCs w:val="22"/>
          </w:rPr>
          <w:tab/>
        </w:r>
        <w:r w:rsidR="003C6A8B" w:rsidRPr="00554298">
          <w:rPr>
            <w:rStyle w:val="Hyperlink"/>
          </w:rPr>
          <w:t>Conversion to Single Currency</w:t>
        </w:r>
        <w:r w:rsidR="003C6A8B">
          <w:rPr>
            <w:webHidden/>
          </w:rPr>
          <w:tab/>
        </w:r>
        <w:r w:rsidR="003C6A8B">
          <w:rPr>
            <w:webHidden/>
          </w:rPr>
          <w:fldChar w:fldCharType="begin"/>
        </w:r>
        <w:r w:rsidR="003C6A8B">
          <w:rPr>
            <w:webHidden/>
          </w:rPr>
          <w:instrText xml:space="preserve"> PAGEREF _Toc63331077 \h </w:instrText>
        </w:r>
        <w:r w:rsidR="003C6A8B">
          <w:rPr>
            <w:webHidden/>
          </w:rPr>
        </w:r>
        <w:r w:rsidR="003C6A8B">
          <w:rPr>
            <w:webHidden/>
          </w:rPr>
          <w:fldChar w:fldCharType="separate"/>
        </w:r>
        <w:r>
          <w:rPr>
            <w:webHidden/>
          </w:rPr>
          <w:t>24</w:t>
        </w:r>
        <w:r w:rsidR="003C6A8B">
          <w:rPr>
            <w:webHidden/>
          </w:rPr>
          <w:fldChar w:fldCharType="end"/>
        </w:r>
      </w:hyperlink>
    </w:p>
    <w:p w14:paraId="4DD14F4E" w14:textId="68113FCA" w:rsidR="003C6A8B" w:rsidRDefault="008A3CA0">
      <w:pPr>
        <w:pStyle w:val="TOC2"/>
        <w:rPr>
          <w:rFonts w:asciiTheme="minorHAnsi" w:eastAsiaTheme="minorEastAsia" w:hAnsiTheme="minorHAnsi" w:cstheme="minorBidi"/>
          <w:sz w:val="22"/>
          <w:szCs w:val="22"/>
        </w:rPr>
      </w:pPr>
      <w:hyperlink w:anchor="_Toc63331078" w:history="1">
        <w:r w:rsidR="003C6A8B" w:rsidRPr="00554298">
          <w:rPr>
            <w:rStyle w:val="Hyperlink"/>
          </w:rPr>
          <w:t>33.</w:t>
        </w:r>
        <w:r w:rsidR="003C6A8B">
          <w:rPr>
            <w:rFonts w:asciiTheme="minorHAnsi" w:eastAsiaTheme="minorEastAsia" w:hAnsiTheme="minorHAnsi" w:cstheme="minorBidi"/>
            <w:sz w:val="22"/>
            <w:szCs w:val="22"/>
          </w:rPr>
          <w:tab/>
        </w:r>
        <w:r w:rsidR="003C6A8B" w:rsidRPr="00554298">
          <w:rPr>
            <w:rStyle w:val="Hyperlink"/>
          </w:rPr>
          <w:t>Margin of Preference</w:t>
        </w:r>
        <w:r w:rsidR="003C6A8B">
          <w:rPr>
            <w:webHidden/>
          </w:rPr>
          <w:tab/>
        </w:r>
        <w:r w:rsidR="003C6A8B">
          <w:rPr>
            <w:webHidden/>
          </w:rPr>
          <w:fldChar w:fldCharType="begin"/>
        </w:r>
        <w:r w:rsidR="003C6A8B">
          <w:rPr>
            <w:webHidden/>
          </w:rPr>
          <w:instrText xml:space="preserve"> PAGEREF _Toc63331078 \h </w:instrText>
        </w:r>
        <w:r w:rsidR="003C6A8B">
          <w:rPr>
            <w:webHidden/>
          </w:rPr>
        </w:r>
        <w:r w:rsidR="003C6A8B">
          <w:rPr>
            <w:webHidden/>
          </w:rPr>
          <w:fldChar w:fldCharType="separate"/>
        </w:r>
        <w:r>
          <w:rPr>
            <w:webHidden/>
          </w:rPr>
          <w:t>24</w:t>
        </w:r>
        <w:r w:rsidR="003C6A8B">
          <w:rPr>
            <w:webHidden/>
          </w:rPr>
          <w:fldChar w:fldCharType="end"/>
        </w:r>
      </w:hyperlink>
    </w:p>
    <w:p w14:paraId="71DC4EDB" w14:textId="5729DF8B" w:rsidR="003C6A8B" w:rsidRDefault="008A3CA0">
      <w:pPr>
        <w:pStyle w:val="TOC2"/>
        <w:rPr>
          <w:rFonts w:asciiTheme="minorHAnsi" w:eastAsiaTheme="minorEastAsia" w:hAnsiTheme="minorHAnsi" w:cstheme="minorBidi"/>
          <w:sz w:val="22"/>
          <w:szCs w:val="22"/>
        </w:rPr>
      </w:pPr>
      <w:hyperlink w:anchor="_Toc63331079" w:history="1">
        <w:r w:rsidR="003C6A8B" w:rsidRPr="00554298">
          <w:rPr>
            <w:rStyle w:val="Hyperlink"/>
          </w:rPr>
          <w:t>34.</w:t>
        </w:r>
        <w:r w:rsidR="003C6A8B">
          <w:rPr>
            <w:rFonts w:asciiTheme="minorHAnsi" w:eastAsiaTheme="minorEastAsia" w:hAnsiTheme="minorHAnsi" w:cstheme="minorBidi"/>
            <w:sz w:val="22"/>
            <w:szCs w:val="22"/>
          </w:rPr>
          <w:tab/>
        </w:r>
        <w:r w:rsidR="003C6A8B" w:rsidRPr="00554298">
          <w:rPr>
            <w:rStyle w:val="Hyperlink"/>
          </w:rPr>
          <w:t>Subcontractors</w:t>
        </w:r>
        <w:r w:rsidR="003C6A8B">
          <w:rPr>
            <w:webHidden/>
          </w:rPr>
          <w:tab/>
        </w:r>
        <w:r w:rsidR="003C6A8B">
          <w:rPr>
            <w:webHidden/>
          </w:rPr>
          <w:fldChar w:fldCharType="begin"/>
        </w:r>
        <w:r w:rsidR="003C6A8B">
          <w:rPr>
            <w:webHidden/>
          </w:rPr>
          <w:instrText xml:space="preserve"> PAGEREF _Toc63331079 \h </w:instrText>
        </w:r>
        <w:r w:rsidR="003C6A8B">
          <w:rPr>
            <w:webHidden/>
          </w:rPr>
        </w:r>
        <w:r w:rsidR="003C6A8B">
          <w:rPr>
            <w:webHidden/>
          </w:rPr>
          <w:fldChar w:fldCharType="separate"/>
        </w:r>
        <w:r>
          <w:rPr>
            <w:webHidden/>
          </w:rPr>
          <w:t>24</w:t>
        </w:r>
        <w:r w:rsidR="003C6A8B">
          <w:rPr>
            <w:webHidden/>
          </w:rPr>
          <w:fldChar w:fldCharType="end"/>
        </w:r>
      </w:hyperlink>
    </w:p>
    <w:p w14:paraId="2BCA1A80" w14:textId="333C646E" w:rsidR="003C6A8B" w:rsidRDefault="008A3CA0">
      <w:pPr>
        <w:pStyle w:val="TOC2"/>
        <w:rPr>
          <w:rFonts w:asciiTheme="minorHAnsi" w:eastAsiaTheme="minorEastAsia" w:hAnsiTheme="minorHAnsi" w:cstheme="minorBidi"/>
          <w:sz w:val="22"/>
          <w:szCs w:val="22"/>
        </w:rPr>
      </w:pPr>
      <w:hyperlink w:anchor="_Toc63331080" w:history="1">
        <w:r w:rsidR="003C6A8B" w:rsidRPr="00554298">
          <w:rPr>
            <w:rStyle w:val="Hyperlink"/>
          </w:rPr>
          <w:t>35.</w:t>
        </w:r>
        <w:r w:rsidR="003C6A8B">
          <w:rPr>
            <w:rFonts w:asciiTheme="minorHAnsi" w:eastAsiaTheme="minorEastAsia" w:hAnsiTheme="minorHAnsi" w:cstheme="minorBidi"/>
            <w:sz w:val="22"/>
            <w:szCs w:val="22"/>
          </w:rPr>
          <w:tab/>
        </w:r>
        <w:r w:rsidR="003C6A8B" w:rsidRPr="00554298">
          <w:rPr>
            <w:rStyle w:val="Hyperlink"/>
          </w:rPr>
          <w:t>Evaluation of Bids</w:t>
        </w:r>
        <w:r w:rsidR="003C6A8B">
          <w:rPr>
            <w:webHidden/>
          </w:rPr>
          <w:tab/>
        </w:r>
        <w:r w:rsidR="003C6A8B">
          <w:rPr>
            <w:webHidden/>
          </w:rPr>
          <w:fldChar w:fldCharType="begin"/>
        </w:r>
        <w:r w:rsidR="003C6A8B">
          <w:rPr>
            <w:webHidden/>
          </w:rPr>
          <w:instrText xml:space="preserve"> PAGEREF _Toc63331080 \h </w:instrText>
        </w:r>
        <w:r w:rsidR="003C6A8B">
          <w:rPr>
            <w:webHidden/>
          </w:rPr>
        </w:r>
        <w:r w:rsidR="003C6A8B">
          <w:rPr>
            <w:webHidden/>
          </w:rPr>
          <w:fldChar w:fldCharType="separate"/>
        </w:r>
        <w:r>
          <w:rPr>
            <w:webHidden/>
          </w:rPr>
          <w:t>24</w:t>
        </w:r>
        <w:r w:rsidR="003C6A8B">
          <w:rPr>
            <w:webHidden/>
          </w:rPr>
          <w:fldChar w:fldCharType="end"/>
        </w:r>
      </w:hyperlink>
    </w:p>
    <w:p w14:paraId="03676C8E" w14:textId="38D01041" w:rsidR="003C6A8B" w:rsidRDefault="008A3CA0">
      <w:pPr>
        <w:pStyle w:val="TOC2"/>
        <w:rPr>
          <w:rFonts w:asciiTheme="minorHAnsi" w:eastAsiaTheme="minorEastAsia" w:hAnsiTheme="minorHAnsi" w:cstheme="minorBidi"/>
          <w:sz w:val="22"/>
          <w:szCs w:val="22"/>
        </w:rPr>
      </w:pPr>
      <w:hyperlink w:anchor="_Toc63331081" w:history="1">
        <w:r w:rsidR="003C6A8B" w:rsidRPr="00554298">
          <w:rPr>
            <w:rStyle w:val="Hyperlink"/>
          </w:rPr>
          <w:t>36.</w:t>
        </w:r>
        <w:r w:rsidR="003C6A8B">
          <w:rPr>
            <w:rFonts w:asciiTheme="minorHAnsi" w:eastAsiaTheme="minorEastAsia" w:hAnsiTheme="minorHAnsi" w:cstheme="minorBidi"/>
            <w:sz w:val="22"/>
            <w:szCs w:val="22"/>
          </w:rPr>
          <w:tab/>
        </w:r>
        <w:r w:rsidR="003C6A8B" w:rsidRPr="00554298">
          <w:rPr>
            <w:rStyle w:val="Hyperlink"/>
          </w:rPr>
          <w:t>Comparison of Bids</w:t>
        </w:r>
        <w:r w:rsidR="003C6A8B">
          <w:rPr>
            <w:webHidden/>
          </w:rPr>
          <w:tab/>
        </w:r>
        <w:r w:rsidR="003C6A8B">
          <w:rPr>
            <w:webHidden/>
          </w:rPr>
          <w:fldChar w:fldCharType="begin"/>
        </w:r>
        <w:r w:rsidR="003C6A8B">
          <w:rPr>
            <w:webHidden/>
          </w:rPr>
          <w:instrText xml:space="preserve"> PAGEREF _Toc63331081 \h </w:instrText>
        </w:r>
        <w:r w:rsidR="003C6A8B">
          <w:rPr>
            <w:webHidden/>
          </w:rPr>
        </w:r>
        <w:r w:rsidR="003C6A8B">
          <w:rPr>
            <w:webHidden/>
          </w:rPr>
          <w:fldChar w:fldCharType="separate"/>
        </w:r>
        <w:r>
          <w:rPr>
            <w:webHidden/>
          </w:rPr>
          <w:t>25</w:t>
        </w:r>
        <w:r w:rsidR="003C6A8B">
          <w:rPr>
            <w:webHidden/>
          </w:rPr>
          <w:fldChar w:fldCharType="end"/>
        </w:r>
      </w:hyperlink>
    </w:p>
    <w:p w14:paraId="31BC4513" w14:textId="70F880B1" w:rsidR="003C6A8B" w:rsidRDefault="008A3CA0">
      <w:pPr>
        <w:pStyle w:val="TOC2"/>
        <w:rPr>
          <w:rFonts w:asciiTheme="minorHAnsi" w:eastAsiaTheme="minorEastAsia" w:hAnsiTheme="minorHAnsi" w:cstheme="minorBidi"/>
          <w:sz w:val="22"/>
          <w:szCs w:val="22"/>
        </w:rPr>
      </w:pPr>
      <w:hyperlink w:anchor="_Toc63331082" w:history="1">
        <w:r w:rsidR="003C6A8B" w:rsidRPr="00554298">
          <w:rPr>
            <w:rStyle w:val="Hyperlink"/>
          </w:rPr>
          <w:t>37.</w:t>
        </w:r>
        <w:r w:rsidR="003C6A8B">
          <w:rPr>
            <w:rFonts w:asciiTheme="minorHAnsi" w:eastAsiaTheme="minorEastAsia" w:hAnsiTheme="minorHAnsi" w:cstheme="minorBidi"/>
            <w:sz w:val="22"/>
            <w:szCs w:val="22"/>
          </w:rPr>
          <w:tab/>
        </w:r>
        <w:r w:rsidR="003C6A8B" w:rsidRPr="00554298">
          <w:rPr>
            <w:rStyle w:val="Hyperlink"/>
          </w:rPr>
          <w:t>Abnormally Low Bids</w:t>
        </w:r>
        <w:r w:rsidR="003C6A8B">
          <w:rPr>
            <w:webHidden/>
          </w:rPr>
          <w:tab/>
        </w:r>
        <w:r w:rsidR="003C6A8B">
          <w:rPr>
            <w:webHidden/>
          </w:rPr>
          <w:fldChar w:fldCharType="begin"/>
        </w:r>
        <w:r w:rsidR="003C6A8B">
          <w:rPr>
            <w:webHidden/>
          </w:rPr>
          <w:instrText xml:space="preserve"> PAGEREF _Toc63331082 \h </w:instrText>
        </w:r>
        <w:r w:rsidR="003C6A8B">
          <w:rPr>
            <w:webHidden/>
          </w:rPr>
        </w:r>
        <w:r w:rsidR="003C6A8B">
          <w:rPr>
            <w:webHidden/>
          </w:rPr>
          <w:fldChar w:fldCharType="separate"/>
        </w:r>
        <w:r>
          <w:rPr>
            <w:webHidden/>
          </w:rPr>
          <w:t>25</w:t>
        </w:r>
        <w:r w:rsidR="003C6A8B">
          <w:rPr>
            <w:webHidden/>
          </w:rPr>
          <w:fldChar w:fldCharType="end"/>
        </w:r>
      </w:hyperlink>
    </w:p>
    <w:p w14:paraId="1EB2BA4E" w14:textId="00BFCBD2" w:rsidR="003C6A8B" w:rsidRDefault="008A3CA0">
      <w:pPr>
        <w:pStyle w:val="TOC2"/>
        <w:rPr>
          <w:rFonts w:asciiTheme="minorHAnsi" w:eastAsiaTheme="minorEastAsia" w:hAnsiTheme="minorHAnsi" w:cstheme="minorBidi"/>
          <w:sz w:val="22"/>
          <w:szCs w:val="22"/>
        </w:rPr>
      </w:pPr>
      <w:hyperlink w:anchor="_Toc63331083" w:history="1">
        <w:r w:rsidR="003C6A8B" w:rsidRPr="00554298">
          <w:rPr>
            <w:rStyle w:val="Hyperlink"/>
          </w:rPr>
          <w:t>38.</w:t>
        </w:r>
        <w:r w:rsidR="003C6A8B">
          <w:rPr>
            <w:rFonts w:asciiTheme="minorHAnsi" w:eastAsiaTheme="minorEastAsia" w:hAnsiTheme="minorHAnsi" w:cstheme="minorBidi"/>
            <w:sz w:val="22"/>
            <w:szCs w:val="22"/>
          </w:rPr>
          <w:tab/>
        </w:r>
        <w:r w:rsidR="003C6A8B" w:rsidRPr="00554298">
          <w:rPr>
            <w:rStyle w:val="Hyperlink"/>
          </w:rPr>
          <w:t>Unbalanced or Front Loaded Bids</w:t>
        </w:r>
        <w:r w:rsidR="003C6A8B">
          <w:rPr>
            <w:webHidden/>
          </w:rPr>
          <w:tab/>
        </w:r>
        <w:r w:rsidR="003C6A8B">
          <w:rPr>
            <w:webHidden/>
          </w:rPr>
          <w:fldChar w:fldCharType="begin"/>
        </w:r>
        <w:r w:rsidR="003C6A8B">
          <w:rPr>
            <w:webHidden/>
          </w:rPr>
          <w:instrText xml:space="preserve"> PAGEREF _Toc63331083 \h </w:instrText>
        </w:r>
        <w:r w:rsidR="003C6A8B">
          <w:rPr>
            <w:webHidden/>
          </w:rPr>
        </w:r>
        <w:r w:rsidR="003C6A8B">
          <w:rPr>
            <w:webHidden/>
          </w:rPr>
          <w:fldChar w:fldCharType="separate"/>
        </w:r>
        <w:r>
          <w:rPr>
            <w:webHidden/>
          </w:rPr>
          <w:t>26</w:t>
        </w:r>
        <w:r w:rsidR="003C6A8B">
          <w:rPr>
            <w:webHidden/>
          </w:rPr>
          <w:fldChar w:fldCharType="end"/>
        </w:r>
      </w:hyperlink>
    </w:p>
    <w:p w14:paraId="49A1F1FD" w14:textId="2C46DBCD" w:rsidR="003C6A8B" w:rsidRDefault="008A3CA0">
      <w:pPr>
        <w:pStyle w:val="TOC2"/>
        <w:rPr>
          <w:rFonts w:asciiTheme="minorHAnsi" w:eastAsiaTheme="minorEastAsia" w:hAnsiTheme="minorHAnsi" w:cstheme="minorBidi"/>
          <w:sz w:val="22"/>
          <w:szCs w:val="22"/>
        </w:rPr>
      </w:pPr>
      <w:hyperlink w:anchor="_Toc63331084" w:history="1">
        <w:r w:rsidR="003C6A8B" w:rsidRPr="00554298">
          <w:rPr>
            <w:rStyle w:val="Hyperlink"/>
          </w:rPr>
          <w:t>39.</w:t>
        </w:r>
        <w:r w:rsidR="003C6A8B">
          <w:rPr>
            <w:rFonts w:asciiTheme="minorHAnsi" w:eastAsiaTheme="minorEastAsia" w:hAnsiTheme="minorHAnsi" w:cstheme="minorBidi"/>
            <w:sz w:val="22"/>
            <w:szCs w:val="22"/>
          </w:rPr>
          <w:tab/>
        </w:r>
        <w:r w:rsidR="003C6A8B" w:rsidRPr="00554298">
          <w:rPr>
            <w:rStyle w:val="Hyperlink"/>
          </w:rPr>
          <w:t>Qualification of the Bidder</w:t>
        </w:r>
        <w:r w:rsidR="003C6A8B">
          <w:rPr>
            <w:webHidden/>
          </w:rPr>
          <w:tab/>
        </w:r>
        <w:r w:rsidR="003C6A8B">
          <w:rPr>
            <w:webHidden/>
          </w:rPr>
          <w:fldChar w:fldCharType="begin"/>
        </w:r>
        <w:r w:rsidR="003C6A8B">
          <w:rPr>
            <w:webHidden/>
          </w:rPr>
          <w:instrText xml:space="preserve"> PAGEREF _Toc63331084 \h </w:instrText>
        </w:r>
        <w:r w:rsidR="003C6A8B">
          <w:rPr>
            <w:webHidden/>
          </w:rPr>
        </w:r>
        <w:r w:rsidR="003C6A8B">
          <w:rPr>
            <w:webHidden/>
          </w:rPr>
          <w:fldChar w:fldCharType="separate"/>
        </w:r>
        <w:r>
          <w:rPr>
            <w:webHidden/>
          </w:rPr>
          <w:t>26</w:t>
        </w:r>
        <w:r w:rsidR="003C6A8B">
          <w:rPr>
            <w:webHidden/>
          </w:rPr>
          <w:fldChar w:fldCharType="end"/>
        </w:r>
      </w:hyperlink>
    </w:p>
    <w:p w14:paraId="64CD64D4" w14:textId="682F1FA6" w:rsidR="003C6A8B" w:rsidRDefault="008A3CA0">
      <w:pPr>
        <w:pStyle w:val="TOC2"/>
        <w:rPr>
          <w:rFonts w:asciiTheme="minorHAnsi" w:eastAsiaTheme="minorEastAsia" w:hAnsiTheme="minorHAnsi" w:cstheme="minorBidi"/>
          <w:sz w:val="22"/>
          <w:szCs w:val="22"/>
        </w:rPr>
      </w:pPr>
      <w:hyperlink w:anchor="_Toc63331085" w:history="1">
        <w:r w:rsidR="003C6A8B" w:rsidRPr="00554298">
          <w:rPr>
            <w:rStyle w:val="Hyperlink"/>
            <w:iCs/>
          </w:rPr>
          <w:t>40.</w:t>
        </w:r>
        <w:r w:rsidR="003C6A8B">
          <w:rPr>
            <w:rFonts w:asciiTheme="minorHAnsi" w:eastAsiaTheme="minorEastAsia" w:hAnsiTheme="minorHAnsi" w:cstheme="minorBidi"/>
            <w:sz w:val="22"/>
            <w:szCs w:val="22"/>
          </w:rPr>
          <w:tab/>
        </w:r>
        <w:r w:rsidR="003C6A8B" w:rsidRPr="00554298">
          <w:rPr>
            <w:rStyle w:val="Hyperlink"/>
          </w:rPr>
          <w:t>Most Advantageous Bid</w:t>
        </w:r>
        <w:r w:rsidR="003C6A8B">
          <w:rPr>
            <w:webHidden/>
          </w:rPr>
          <w:tab/>
        </w:r>
        <w:r w:rsidR="003C6A8B">
          <w:rPr>
            <w:webHidden/>
          </w:rPr>
          <w:fldChar w:fldCharType="begin"/>
        </w:r>
        <w:r w:rsidR="003C6A8B">
          <w:rPr>
            <w:webHidden/>
          </w:rPr>
          <w:instrText xml:space="preserve"> PAGEREF _Toc63331085 \h </w:instrText>
        </w:r>
        <w:r w:rsidR="003C6A8B">
          <w:rPr>
            <w:webHidden/>
          </w:rPr>
        </w:r>
        <w:r w:rsidR="003C6A8B">
          <w:rPr>
            <w:webHidden/>
          </w:rPr>
          <w:fldChar w:fldCharType="separate"/>
        </w:r>
        <w:r>
          <w:rPr>
            <w:webHidden/>
          </w:rPr>
          <w:t>27</w:t>
        </w:r>
        <w:r w:rsidR="003C6A8B">
          <w:rPr>
            <w:webHidden/>
          </w:rPr>
          <w:fldChar w:fldCharType="end"/>
        </w:r>
      </w:hyperlink>
    </w:p>
    <w:p w14:paraId="36A204C3" w14:textId="4C5322F0" w:rsidR="003C6A8B" w:rsidRDefault="008A3CA0">
      <w:pPr>
        <w:pStyle w:val="TOC2"/>
        <w:rPr>
          <w:rFonts w:asciiTheme="minorHAnsi" w:eastAsiaTheme="minorEastAsia" w:hAnsiTheme="minorHAnsi" w:cstheme="minorBidi"/>
          <w:sz w:val="22"/>
          <w:szCs w:val="22"/>
        </w:rPr>
      </w:pPr>
      <w:hyperlink w:anchor="_Toc63331086" w:history="1">
        <w:r w:rsidR="003C6A8B" w:rsidRPr="00554298">
          <w:rPr>
            <w:rStyle w:val="Hyperlink"/>
          </w:rPr>
          <w:t>41.</w:t>
        </w:r>
        <w:r w:rsidR="003C6A8B">
          <w:rPr>
            <w:rFonts w:asciiTheme="minorHAnsi" w:eastAsiaTheme="minorEastAsia" w:hAnsiTheme="minorHAnsi" w:cstheme="minorBidi"/>
            <w:sz w:val="22"/>
            <w:szCs w:val="22"/>
          </w:rPr>
          <w:tab/>
        </w:r>
        <w:r w:rsidR="003C6A8B" w:rsidRPr="00554298">
          <w:rPr>
            <w:rStyle w:val="Hyperlink"/>
          </w:rPr>
          <w:t>Employer’s</w:t>
        </w:r>
        <w:r w:rsidR="003C6A8B" w:rsidRPr="00554298">
          <w:rPr>
            <w:rStyle w:val="Hyperlink"/>
            <w:iCs/>
          </w:rPr>
          <w:t xml:space="preserve"> </w:t>
        </w:r>
        <w:r w:rsidR="003C6A8B" w:rsidRPr="00554298">
          <w:rPr>
            <w:rStyle w:val="Hyperlink"/>
          </w:rPr>
          <w:t>Right to Accept Any Bid, and to Reject Any or All Bids</w:t>
        </w:r>
        <w:r w:rsidR="003C6A8B">
          <w:rPr>
            <w:webHidden/>
          </w:rPr>
          <w:tab/>
        </w:r>
        <w:r w:rsidR="003C6A8B">
          <w:rPr>
            <w:webHidden/>
          </w:rPr>
          <w:fldChar w:fldCharType="begin"/>
        </w:r>
        <w:r w:rsidR="003C6A8B">
          <w:rPr>
            <w:webHidden/>
          </w:rPr>
          <w:instrText xml:space="preserve"> PAGEREF _Toc63331086 \h </w:instrText>
        </w:r>
        <w:r w:rsidR="003C6A8B">
          <w:rPr>
            <w:webHidden/>
          </w:rPr>
        </w:r>
        <w:r w:rsidR="003C6A8B">
          <w:rPr>
            <w:webHidden/>
          </w:rPr>
          <w:fldChar w:fldCharType="separate"/>
        </w:r>
        <w:r>
          <w:rPr>
            <w:webHidden/>
          </w:rPr>
          <w:t>27</w:t>
        </w:r>
        <w:r w:rsidR="003C6A8B">
          <w:rPr>
            <w:webHidden/>
          </w:rPr>
          <w:fldChar w:fldCharType="end"/>
        </w:r>
      </w:hyperlink>
    </w:p>
    <w:p w14:paraId="009D8E53" w14:textId="64E20C37" w:rsidR="003C6A8B" w:rsidRDefault="008A3CA0">
      <w:pPr>
        <w:pStyle w:val="TOC2"/>
        <w:rPr>
          <w:rFonts w:asciiTheme="minorHAnsi" w:eastAsiaTheme="minorEastAsia" w:hAnsiTheme="minorHAnsi" w:cstheme="minorBidi"/>
          <w:sz w:val="22"/>
          <w:szCs w:val="22"/>
        </w:rPr>
      </w:pPr>
      <w:hyperlink w:anchor="_Toc63331087" w:history="1">
        <w:r w:rsidR="003C6A8B" w:rsidRPr="00554298">
          <w:rPr>
            <w:rStyle w:val="Hyperlink"/>
          </w:rPr>
          <w:t>42.</w:t>
        </w:r>
        <w:r w:rsidR="003C6A8B">
          <w:rPr>
            <w:rFonts w:asciiTheme="minorHAnsi" w:eastAsiaTheme="minorEastAsia" w:hAnsiTheme="minorHAnsi" w:cstheme="minorBidi"/>
            <w:sz w:val="22"/>
            <w:szCs w:val="22"/>
          </w:rPr>
          <w:tab/>
        </w:r>
        <w:r w:rsidR="003C6A8B" w:rsidRPr="00554298">
          <w:rPr>
            <w:rStyle w:val="Hyperlink"/>
          </w:rPr>
          <w:t>Standstill Period</w:t>
        </w:r>
        <w:r w:rsidR="003C6A8B">
          <w:rPr>
            <w:webHidden/>
          </w:rPr>
          <w:tab/>
        </w:r>
        <w:r w:rsidR="003C6A8B">
          <w:rPr>
            <w:webHidden/>
          </w:rPr>
          <w:fldChar w:fldCharType="begin"/>
        </w:r>
        <w:r w:rsidR="003C6A8B">
          <w:rPr>
            <w:webHidden/>
          </w:rPr>
          <w:instrText xml:space="preserve"> PAGEREF _Toc63331087 \h </w:instrText>
        </w:r>
        <w:r w:rsidR="003C6A8B">
          <w:rPr>
            <w:webHidden/>
          </w:rPr>
        </w:r>
        <w:r w:rsidR="003C6A8B">
          <w:rPr>
            <w:webHidden/>
          </w:rPr>
          <w:fldChar w:fldCharType="separate"/>
        </w:r>
        <w:r>
          <w:rPr>
            <w:webHidden/>
          </w:rPr>
          <w:t>27</w:t>
        </w:r>
        <w:r w:rsidR="003C6A8B">
          <w:rPr>
            <w:webHidden/>
          </w:rPr>
          <w:fldChar w:fldCharType="end"/>
        </w:r>
      </w:hyperlink>
    </w:p>
    <w:p w14:paraId="3769C5B1" w14:textId="222C3338" w:rsidR="003C6A8B" w:rsidRDefault="008A3CA0">
      <w:pPr>
        <w:pStyle w:val="TOC2"/>
        <w:rPr>
          <w:rFonts w:asciiTheme="minorHAnsi" w:eastAsiaTheme="minorEastAsia" w:hAnsiTheme="minorHAnsi" w:cstheme="minorBidi"/>
          <w:sz w:val="22"/>
          <w:szCs w:val="22"/>
        </w:rPr>
      </w:pPr>
      <w:hyperlink w:anchor="_Toc63331088" w:history="1">
        <w:r w:rsidR="003C6A8B" w:rsidRPr="00554298">
          <w:rPr>
            <w:rStyle w:val="Hyperlink"/>
          </w:rPr>
          <w:t>43.</w:t>
        </w:r>
        <w:r w:rsidR="003C6A8B">
          <w:rPr>
            <w:rFonts w:asciiTheme="minorHAnsi" w:eastAsiaTheme="minorEastAsia" w:hAnsiTheme="minorHAnsi" w:cstheme="minorBidi"/>
            <w:sz w:val="22"/>
            <w:szCs w:val="22"/>
          </w:rPr>
          <w:tab/>
        </w:r>
        <w:r w:rsidR="003C6A8B" w:rsidRPr="00554298">
          <w:rPr>
            <w:rStyle w:val="Hyperlink"/>
          </w:rPr>
          <w:t>Notification of Intention to Award</w:t>
        </w:r>
        <w:r w:rsidR="003C6A8B">
          <w:rPr>
            <w:webHidden/>
          </w:rPr>
          <w:tab/>
        </w:r>
        <w:r w:rsidR="003C6A8B">
          <w:rPr>
            <w:webHidden/>
          </w:rPr>
          <w:fldChar w:fldCharType="begin"/>
        </w:r>
        <w:r w:rsidR="003C6A8B">
          <w:rPr>
            <w:webHidden/>
          </w:rPr>
          <w:instrText xml:space="preserve"> PAGEREF _Toc63331088 \h </w:instrText>
        </w:r>
        <w:r w:rsidR="003C6A8B">
          <w:rPr>
            <w:webHidden/>
          </w:rPr>
        </w:r>
        <w:r w:rsidR="003C6A8B">
          <w:rPr>
            <w:webHidden/>
          </w:rPr>
          <w:fldChar w:fldCharType="separate"/>
        </w:r>
        <w:r>
          <w:rPr>
            <w:webHidden/>
          </w:rPr>
          <w:t>27</w:t>
        </w:r>
        <w:r w:rsidR="003C6A8B">
          <w:rPr>
            <w:webHidden/>
          </w:rPr>
          <w:fldChar w:fldCharType="end"/>
        </w:r>
      </w:hyperlink>
    </w:p>
    <w:p w14:paraId="6FD1F256" w14:textId="18389D57" w:rsidR="003C6A8B"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089" w:history="1">
        <w:r w:rsidR="003C6A8B" w:rsidRPr="00554298">
          <w:rPr>
            <w:rStyle w:val="Hyperlink"/>
            <w:noProof/>
          </w:rPr>
          <w:t>F.</w:t>
        </w:r>
        <w:r w:rsidR="003C6A8B">
          <w:rPr>
            <w:rFonts w:asciiTheme="minorHAnsi" w:eastAsiaTheme="minorEastAsia" w:hAnsiTheme="minorHAnsi" w:cstheme="minorBidi"/>
            <w:b w:val="0"/>
            <w:noProof/>
            <w:sz w:val="22"/>
            <w:szCs w:val="22"/>
          </w:rPr>
          <w:tab/>
        </w:r>
        <w:r w:rsidR="003C6A8B" w:rsidRPr="00554298">
          <w:rPr>
            <w:rStyle w:val="Hyperlink"/>
            <w:noProof/>
          </w:rPr>
          <w:t>Award of Contract</w:t>
        </w:r>
        <w:r w:rsidR="003C6A8B">
          <w:rPr>
            <w:noProof/>
            <w:webHidden/>
          </w:rPr>
          <w:tab/>
        </w:r>
        <w:r w:rsidR="003C6A8B">
          <w:rPr>
            <w:noProof/>
            <w:webHidden/>
          </w:rPr>
          <w:fldChar w:fldCharType="begin"/>
        </w:r>
        <w:r w:rsidR="003C6A8B">
          <w:rPr>
            <w:noProof/>
            <w:webHidden/>
          </w:rPr>
          <w:instrText xml:space="preserve"> PAGEREF _Toc63331089 \h </w:instrText>
        </w:r>
        <w:r w:rsidR="003C6A8B">
          <w:rPr>
            <w:noProof/>
            <w:webHidden/>
          </w:rPr>
        </w:r>
        <w:r w:rsidR="003C6A8B">
          <w:rPr>
            <w:noProof/>
            <w:webHidden/>
          </w:rPr>
          <w:fldChar w:fldCharType="separate"/>
        </w:r>
        <w:r>
          <w:rPr>
            <w:noProof/>
            <w:webHidden/>
          </w:rPr>
          <w:t>28</w:t>
        </w:r>
        <w:r w:rsidR="003C6A8B">
          <w:rPr>
            <w:noProof/>
            <w:webHidden/>
          </w:rPr>
          <w:fldChar w:fldCharType="end"/>
        </w:r>
      </w:hyperlink>
    </w:p>
    <w:p w14:paraId="644ACD25" w14:textId="3BD082E7" w:rsidR="003C6A8B" w:rsidRDefault="008A3CA0">
      <w:pPr>
        <w:pStyle w:val="TOC2"/>
        <w:rPr>
          <w:rFonts w:asciiTheme="minorHAnsi" w:eastAsiaTheme="minorEastAsia" w:hAnsiTheme="minorHAnsi" w:cstheme="minorBidi"/>
          <w:sz w:val="22"/>
          <w:szCs w:val="22"/>
        </w:rPr>
      </w:pPr>
      <w:hyperlink w:anchor="_Toc63331090" w:history="1">
        <w:r w:rsidR="003C6A8B" w:rsidRPr="00554298">
          <w:rPr>
            <w:rStyle w:val="Hyperlink"/>
          </w:rPr>
          <w:t>44.</w:t>
        </w:r>
        <w:r w:rsidR="003C6A8B">
          <w:rPr>
            <w:rFonts w:asciiTheme="minorHAnsi" w:eastAsiaTheme="minorEastAsia" w:hAnsiTheme="minorHAnsi" w:cstheme="minorBidi"/>
            <w:sz w:val="22"/>
            <w:szCs w:val="22"/>
          </w:rPr>
          <w:tab/>
        </w:r>
        <w:r w:rsidR="003C6A8B" w:rsidRPr="00554298">
          <w:rPr>
            <w:rStyle w:val="Hyperlink"/>
          </w:rPr>
          <w:t>Award Criteria</w:t>
        </w:r>
        <w:r w:rsidR="003C6A8B">
          <w:rPr>
            <w:webHidden/>
          </w:rPr>
          <w:tab/>
        </w:r>
        <w:r w:rsidR="003C6A8B">
          <w:rPr>
            <w:webHidden/>
          </w:rPr>
          <w:fldChar w:fldCharType="begin"/>
        </w:r>
        <w:r w:rsidR="003C6A8B">
          <w:rPr>
            <w:webHidden/>
          </w:rPr>
          <w:instrText xml:space="preserve"> PAGEREF _Toc63331090 \h </w:instrText>
        </w:r>
        <w:r w:rsidR="003C6A8B">
          <w:rPr>
            <w:webHidden/>
          </w:rPr>
        </w:r>
        <w:r w:rsidR="003C6A8B">
          <w:rPr>
            <w:webHidden/>
          </w:rPr>
          <w:fldChar w:fldCharType="separate"/>
        </w:r>
        <w:r>
          <w:rPr>
            <w:webHidden/>
          </w:rPr>
          <w:t>28</w:t>
        </w:r>
        <w:r w:rsidR="003C6A8B">
          <w:rPr>
            <w:webHidden/>
          </w:rPr>
          <w:fldChar w:fldCharType="end"/>
        </w:r>
      </w:hyperlink>
    </w:p>
    <w:p w14:paraId="24ACE0AE" w14:textId="6863D7F2" w:rsidR="003C6A8B" w:rsidRDefault="008A3CA0">
      <w:pPr>
        <w:pStyle w:val="TOC2"/>
        <w:rPr>
          <w:rFonts w:asciiTheme="minorHAnsi" w:eastAsiaTheme="minorEastAsia" w:hAnsiTheme="minorHAnsi" w:cstheme="minorBidi"/>
          <w:sz w:val="22"/>
          <w:szCs w:val="22"/>
        </w:rPr>
      </w:pPr>
      <w:hyperlink w:anchor="_Toc63331091" w:history="1">
        <w:r w:rsidR="003C6A8B" w:rsidRPr="00554298">
          <w:rPr>
            <w:rStyle w:val="Hyperlink"/>
          </w:rPr>
          <w:t>45.</w:t>
        </w:r>
        <w:r w:rsidR="003C6A8B">
          <w:rPr>
            <w:rFonts w:asciiTheme="minorHAnsi" w:eastAsiaTheme="minorEastAsia" w:hAnsiTheme="minorHAnsi" w:cstheme="minorBidi"/>
            <w:sz w:val="22"/>
            <w:szCs w:val="22"/>
          </w:rPr>
          <w:tab/>
        </w:r>
        <w:r w:rsidR="003C6A8B" w:rsidRPr="00554298">
          <w:rPr>
            <w:rStyle w:val="Hyperlink"/>
          </w:rPr>
          <w:t>Notification of Award</w:t>
        </w:r>
        <w:r w:rsidR="003C6A8B">
          <w:rPr>
            <w:webHidden/>
          </w:rPr>
          <w:tab/>
        </w:r>
        <w:r w:rsidR="003C6A8B">
          <w:rPr>
            <w:webHidden/>
          </w:rPr>
          <w:fldChar w:fldCharType="begin"/>
        </w:r>
        <w:r w:rsidR="003C6A8B">
          <w:rPr>
            <w:webHidden/>
          </w:rPr>
          <w:instrText xml:space="preserve"> PAGEREF _Toc63331091 \h </w:instrText>
        </w:r>
        <w:r w:rsidR="003C6A8B">
          <w:rPr>
            <w:webHidden/>
          </w:rPr>
        </w:r>
        <w:r w:rsidR="003C6A8B">
          <w:rPr>
            <w:webHidden/>
          </w:rPr>
          <w:fldChar w:fldCharType="separate"/>
        </w:r>
        <w:r>
          <w:rPr>
            <w:webHidden/>
          </w:rPr>
          <w:t>28</w:t>
        </w:r>
        <w:r w:rsidR="003C6A8B">
          <w:rPr>
            <w:webHidden/>
          </w:rPr>
          <w:fldChar w:fldCharType="end"/>
        </w:r>
      </w:hyperlink>
    </w:p>
    <w:p w14:paraId="17343DB1" w14:textId="5CAA478F" w:rsidR="003C6A8B" w:rsidRDefault="008A3CA0">
      <w:pPr>
        <w:pStyle w:val="TOC2"/>
        <w:rPr>
          <w:rFonts w:asciiTheme="minorHAnsi" w:eastAsiaTheme="minorEastAsia" w:hAnsiTheme="minorHAnsi" w:cstheme="minorBidi"/>
          <w:sz w:val="22"/>
          <w:szCs w:val="22"/>
        </w:rPr>
      </w:pPr>
      <w:hyperlink w:anchor="_Toc63331092" w:history="1">
        <w:r w:rsidR="003C6A8B" w:rsidRPr="00554298">
          <w:rPr>
            <w:rStyle w:val="Hyperlink"/>
          </w:rPr>
          <w:t>46.</w:t>
        </w:r>
        <w:r w:rsidR="003C6A8B">
          <w:rPr>
            <w:rFonts w:asciiTheme="minorHAnsi" w:eastAsiaTheme="minorEastAsia" w:hAnsiTheme="minorHAnsi" w:cstheme="minorBidi"/>
            <w:sz w:val="22"/>
            <w:szCs w:val="22"/>
          </w:rPr>
          <w:tab/>
        </w:r>
        <w:r w:rsidR="003C6A8B" w:rsidRPr="00554298">
          <w:rPr>
            <w:rStyle w:val="Hyperlink"/>
          </w:rPr>
          <w:t>Debriefing by the Employer</w:t>
        </w:r>
        <w:r w:rsidR="003C6A8B">
          <w:rPr>
            <w:webHidden/>
          </w:rPr>
          <w:tab/>
        </w:r>
        <w:r w:rsidR="003C6A8B">
          <w:rPr>
            <w:webHidden/>
          </w:rPr>
          <w:fldChar w:fldCharType="begin"/>
        </w:r>
        <w:r w:rsidR="003C6A8B">
          <w:rPr>
            <w:webHidden/>
          </w:rPr>
          <w:instrText xml:space="preserve"> PAGEREF _Toc63331092 \h </w:instrText>
        </w:r>
        <w:r w:rsidR="003C6A8B">
          <w:rPr>
            <w:webHidden/>
          </w:rPr>
        </w:r>
        <w:r w:rsidR="003C6A8B">
          <w:rPr>
            <w:webHidden/>
          </w:rPr>
          <w:fldChar w:fldCharType="separate"/>
        </w:r>
        <w:r>
          <w:rPr>
            <w:webHidden/>
          </w:rPr>
          <w:t>29</w:t>
        </w:r>
        <w:r w:rsidR="003C6A8B">
          <w:rPr>
            <w:webHidden/>
          </w:rPr>
          <w:fldChar w:fldCharType="end"/>
        </w:r>
      </w:hyperlink>
    </w:p>
    <w:p w14:paraId="4A2F77E8" w14:textId="7F4295AC" w:rsidR="003C6A8B" w:rsidRDefault="008A3CA0">
      <w:pPr>
        <w:pStyle w:val="TOC2"/>
        <w:rPr>
          <w:rFonts w:asciiTheme="minorHAnsi" w:eastAsiaTheme="minorEastAsia" w:hAnsiTheme="minorHAnsi" w:cstheme="minorBidi"/>
          <w:sz w:val="22"/>
          <w:szCs w:val="22"/>
        </w:rPr>
      </w:pPr>
      <w:hyperlink w:anchor="_Toc63331093" w:history="1">
        <w:r w:rsidR="003C6A8B" w:rsidRPr="00554298">
          <w:rPr>
            <w:rStyle w:val="Hyperlink"/>
          </w:rPr>
          <w:t>47.</w:t>
        </w:r>
        <w:r w:rsidR="003C6A8B">
          <w:rPr>
            <w:rFonts w:asciiTheme="minorHAnsi" w:eastAsiaTheme="minorEastAsia" w:hAnsiTheme="minorHAnsi" w:cstheme="minorBidi"/>
            <w:sz w:val="22"/>
            <w:szCs w:val="22"/>
          </w:rPr>
          <w:tab/>
        </w:r>
        <w:r w:rsidR="003C6A8B" w:rsidRPr="00554298">
          <w:rPr>
            <w:rStyle w:val="Hyperlink"/>
          </w:rPr>
          <w:t>Signing of Contract</w:t>
        </w:r>
        <w:r w:rsidR="003C6A8B">
          <w:rPr>
            <w:webHidden/>
          </w:rPr>
          <w:tab/>
        </w:r>
        <w:r w:rsidR="003C6A8B">
          <w:rPr>
            <w:webHidden/>
          </w:rPr>
          <w:fldChar w:fldCharType="begin"/>
        </w:r>
        <w:r w:rsidR="003C6A8B">
          <w:rPr>
            <w:webHidden/>
          </w:rPr>
          <w:instrText xml:space="preserve"> PAGEREF _Toc63331093 \h </w:instrText>
        </w:r>
        <w:r w:rsidR="003C6A8B">
          <w:rPr>
            <w:webHidden/>
          </w:rPr>
        </w:r>
        <w:r w:rsidR="003C6A8B">
          <w:rPr>
            <w:webHidden/>
          </w:rPr>
          <w:fldChar w:fldCharType="separate"/>
        </w:r>
        <w:r>
          <w:rPr>
            <w:webHidden/>
          </w:rPr>
          <w:t>29</w:t>
        </w:r>
        <w:r w:rsidR="003C6A8B">
          <w:rPr>
            <w:webHidden/>
          </w:rPr>
          <w:fldChar w:fldCharType="end"/>
        </w:r>
      </w:hyperlink>
    </w:p>
    <w:p w14:paraId="1A17D97F" w14:textId="753CFB76" w:rsidR="003C6A8B" w:rsidRDefault="008A3CA0">
      <w:pPr>
        <w:pStyle w:val="TOC2"/>
        <w:rPr>
          <w:rFonts w:asciiTheme="minorHAnsi" w:eastAsiaTheme="minorEastAsia" w:hAnsiTheme="minorHAnsi" w:cstheme="minorBidi"/>
          <w:sz w:val="22"/>
          <w:szCs w:val="22"/>
        </w:rPr>
      </w:pPr>
      <w:hyperlink w:anchor="_Toc63331094" w:history="1">
        <w:r w:rsidR="003C6A8B" w:rsidRPr="00554298">
          <w:rPr>
            <w:rStyle w:val="Hyperlink"/>
          </w:rPr>
          <w:t>48.</w:t>
        </w:r>
        <w:r w:rsidR="003C6A8B">
          <w:rPr>
            <w:rFonts w:asciiTheme="minorHAnsi" w:eastAsiaTheme="minorEastAsia" w:hAnsiTheme="minorHAnsi" w:cstheme="minorBidi"/>
            <w:sz w:val="22"/>
            <w:szCs w:val="22"/>
          </w:rPr>
          <w:tab/>
        </w:r>
        <w:r w:rsidR="003C6A8B" w:rsidRPr="00554298">
          <w:rPr>
            <w:rStyle w:val="Hyperlink"/>
          </w:rPr>
          <w:t>Performance Security</w:t>
        </w:r>
        <w:r w:rsidR="003C6A8B">
          <w:rPr>
            <w:webHidden/>
          </w:rPr>
          <w:tab/>
        </w:r>
        <w:r w:rsidR="003C6A8B">
          <w:rPr>
            <w:webHidden/>
          </w:rPr>
          <w:fldChar w:fldCharType="begin"/>
        </w:r>
        <w:r w:rsidR="003C6A8B">
          <w:rPr>
            <w:webHidden/>
          </w:rPr>
          <w:instrText xml:space="preserve"> PAGEREF _Toc63331094 \h </w:instrText>
        </w:r>
        <w:r w:rsidR="003C6A8B">
          <w:rPr>
            <w:webHidden/>
          </w:rPr>
        </w:r>
        <w:r w:rsidR="003C6A8B">
          <w:rPr>
            <w:webHidden/>
          </w:rPr>
          <w:fldChar w:fldCharType="separate"/>
        </w:r>
        <w:r>
          <w:rPr>
            <w:webHidden/>
          </w:rPr>
          <w:t>30</w:t>
        </w:r>
        <w:r w:rsidR="003C6A8B">
          <w:rPr>
            <w:webHidden/>
          </w:rPr>
          <w:fldChar w:fldCharType="end"/>
        </w:r>
      </w:hyperlink>
    </w:p>
    <w:p w14:paraId="1FFFAB4A" w14:textId="58DB1BAB" w:rsidR="003C6A8B" w:rsidRDefault="008A3CA0">
      <w:pPr>
        <w:pStyle w:val="TOC2"/>
        <w:rPr>
          <w:rFonts w:asciiTheme="minorHAnsi" w:eastAsiaTheme="minorEastAsia" w:hAnsiTheme="minorHAnsi" w:cstheme="minorBidi"/>
          <w:sz w:val="22"/>
          <w:szCs w:val="22"/>
        </w:rPr>
      </w:pPr>
      <w:hyperlink w:anchor="_Toc63331095" w:history="1">
        <w:r w:rsidR="003C6A8B" w:rsidRPr="00554298">
          <w:rPr>
            <w:rStyle w:val="Hyperlink"/>
          </w:rPr>
          <w:t>49.</w:t>
        </w:r>
        <w:r w:rsidR="003C6A8B">
          <w:rPr>
            <w:rFonts w:asciiTheme="minorHAnsi" w:eastAsiaTheme="minorEastAsia" w:hAnsiTheme="minorHAnsi" w:cstheme="minorBidi"/>
            <w:sz w:val="22"/>
            <w:szCs w:val="22"/>
          </w:rPr>
          <w:tab/>
        </w:r>
        <w:r w:rsidR="003C6A8B" w:rsidRPr="00554298">
          <w:rPr>
            <w:rStyle w:val="Hyperlink"/>
          </w:rPr>
          <w:t>Adjudicator</w:t>
        </w:r>
        <w:r w:rsidR="003C6A8B">
          <w:rPr>
            <w:webHidden/>
          </w:rPr>
          <w:tab/>
        </w:r>
        <w:r w:rsidR="003C6A8B">
          <w:rPr>
            <w:webHidden/>
          </w:rPr>
          <w:fldChar w:fldCharType="begin"/>
        </w:r>
        <w:r w:rsidR="003C6A8B">
          <w:rPr>
            <w:webHidden/>
          </w:rPr>
          <w:instrText xml:space="preserve"> PAGEREF _Toc63331095 \h </w:instrText>
        </w:r>
        <w:r w:rsidR="003C6A8B">
          <w:rPr>
            <w:webHidden/>
          </w:rPr>
        </w:r>
        <w:r w:rsidR="003C6A8B">
          <w:rPr>
            <w:webHidden/>
          </w:rPr>
          <w:fldChar w:fldCharType="separate"/>
        </w:r>
        <w:r>
          <w:rPr>
            <w:webHidden/>
          </w:rPr>
          <w:t>30</w:t>
        </w:r>
        <w:r w:rsidR="003C6A8B">
          <w:rPr>
            <w:webHidden/>
          </w:rPr>
          <w:fldChar w:fldCharType="end"/>
        </w:r>
      </w:hyperlink>
    </w:p>
    <w:p w14:paraId="2E5AFAAB" w14:textId="5CEA5694" w:rsidR="003C6A8B" w:rsidRDefault="008A3CA0">
      <w:pPr>
        <w:pStyle w:val="TOC2"/>
        <w:rPr>
          <w:rFonts w:asciiTheme="minorHAnsi" w:eastAsiaTheme="minorEastAsia" w:hAnsiTheme="minorHAnsi" w:cstheme="minorBidi"/>
          <w:sz w:val="22"/>
          <w:szCs w:val="22"/>
        </w:rPr>
      </w:pPr>
      <w:hyperlink w:anchor="_Toc63331096" w:history="1">
        <w:r w:rsidR="003C6A8B" w:rsidRPr="00554298">
          <w:rPr>
            <w:rStyle w:val="Hyperlink"/>
          </w:rPr>
          <w:t>50.</w:t>
        </w:r>
        <w:r w:rsidR="003C6A8B">
          <w:rPr>
            <w:rFonts w:asciiTheme="minorHAnsi" w:eastAsiaTheme="minorEastAsia" w:hAnsiTheme="minorHAnsi" w:cstheme="minorBidi"/>
            <w:sz w:val="22"/>
            <w:szCs w:val="22"/>
          </w:rPr>
          <w:tab/>
        </w:r>
        <w:r w:rsidR="003C6A8B" w:rsidRPr="00554298">
          <w:rPr>
            <w:rStyle w:val="Hyperlink"/>
          </w:rPr>
          <w:t>Procurement Related Complaint</w:t>
        </w:r>
        <w:r w:rsidR="003C6A8B">
          <w:rPr>
            <w:webHidden/>
          </w:rPr>
          <w:tab/>
        </w:r>
        <w:r w:rsidR="003C6A8B">
          <w:rPr>
            <w:webHidden/>
          </w:rPr>
          <w:fldChar w:fldCharType="begin"/>
        </w:r>
        <w:r w:rsidR="003C6A8B">
          <w:rPr>
            <w:webHidden/>
          </w:rPr>
          <w:instrText xml:space="preserve"> PAGEREF _Toc63331096 \h </w:instrText>
        </w:r>
        <w:r w:rsidR="003C6A8B">
          <w:rPr>
            <w:webHidden/>
          </w:rPr>
        </w:r>
        <w:r w:rsidR="003C6A8B">
          <w:rPr>
            <w:webHidden/>
          </w:rPr>
          <w:fldChar w:fldCharType="separate"/>
        </w:r>
        <w:r>
          <w:rPr>
            <w:webHidden/>
          </w:rPr>
          <w:t>30</w:t>
        </w:r>
        <w:r w:rsidR="003C6A8B">
          <w:rPr>
            <w:webHidden/>
          </w:rPr>
          <w:fldChar w:fldCharType="end"/>
        </w:r>
      </w:hyperlink>
    </w:p>
    <w:p w14:paraId="298B9329" w14:textId="734F4237" w:rsidR="006D2879" w:rsidRPr="00B637AF" w:rsidRDefault="00A21971" w:rsidP="006D2879">
      <w:pPr>
        <w:pStyle w:val="BodyText"/>
        <w:tabs>
          <w:tab w:val="left" w:pos="900"/>
          <w:tab w:val="right" w:leader="dot" w:pos="10070"/>
        </w:tabs>
        <w:ind w:left="360" w:right="540"/>
        <w:rPr>
          <w:rFonts w:ascii="Times New Roman" w:hAnsi="Times New Roman" w:cs="Times New Roman"/>
          <w:sz w:val="28"/>
        </w:rPr>
      </w:pPr>
      <w:r w:rsidRPr="00B637AF">
        <w:rPr>
          <w:rFonts w:ascii="Times New Roman" w:hAnsi="Times New Roman" w:cs="Times New Roman"/>
          <w:sz w:val="28"/>
        </w:rPr>
        <w:fldChar w:fldCharType="end"/>
      </w:r>
    </w:p>
    <w:p w14:paraId="6A9956E6" w14:textId="77777777" w:rsidR="007B586E" w:rsidRPr="00B637AF" w:rsidRDefault="007B586E">
      <w:pPr>
        <w:spacing w:before="240" w:after="360"/>
        <w:jc w:val="center"/>
        <w:rPr>
          <w:b/>
          <w:sz w:val="40"/>
        </w:rPr>
      </w:pPr>
      <w:bookmarkStart w:id="9" w:name="_Hlt438532663"/>
      <w:bookmarkStart w:id="10" w:name="_Toc438266923"/>
      <w:bookmarkStart w:id="11" w:name="_Toc438267877"/>
      <w:bookmarkStart w:id="12" w:name="_Toc438366664"/>
      <w:bookmarkEnd w:id="9"/>
      <w:r w:rsidRPr="00B637AF">
        <w:br w:type="page"/>
      </w:r>
      <w:r w:rsidRPr="00B637AF">
        <w:rPr>
          <w:b/>
          <w:sz w:val="40"/>
        </w:rPr>
        <w:lastRenderedPageBreak/>
        <w:t xml:space="preserve">Section I </w:t>
      </w:r>
      <w:r w:rsidR="004509D8" w:rsidRPr="00B637AF">
        <w:rPr>
          <w:b/>
          <w:sz w:val="40"/>
        </w:rPr>
        <w:t>-</w:t>
      </w:r>
      <w:r w:rsidRPr="00B637AF">
        <w:rPr>
          <w:b/>
          <w:sz w:val="40"/>
        </w:rPr>
        <w:t xml:space="preserve"> Instructions to Bidders</w:t>
      </w:r>
      <w:bookmarkEnd w:id="10"/>
      <w:bookmarkEnd w:id="11"/>
      <w:bookmarkEnd w:id="12"/>
    </w:p>
    <w:tbl>
      <w:tblPr>
        <w:tblW w:w="9607" w:type="dxa"/>
        <w:jc w:val="center"/>
        <w:tblLayout w:type="fixed"/>
        <w:tblLook w:val="0000" w:firstRow="0" w:lastRow="0" w:firstColumn="0" w:lastColumn="0" w:noHBand="0" w:noVBand="0"/>
      </w:tblPr>
      <w:tblGrid>
        <w:gridCol w:w="2406"/>
        <w:gridCol w:w="7201"/>
      </w:tblGrid>
      <w:tr w:rsidR="007B586E" w:rsidRPr="00B637AF" w14:paraId="14A1CB6F" w14:textId="77777777" w:rsidTr="006D2879">
        <w:trPr>
          <w:jc w:val="center"/>
        </w:trPr>
        <w:tc>
          <w:tcPr>
            <w:tcW w:w="9607" w:type="dxa"/>
            <w:gridSpan w:val="2"/>
            <w:vAlign w:val="center"/>
          </w:tcPr>
          <w:p w14:paraId="17A79F95" w14:textId="77777777" w:rsidR="007B586E" w:rsidRPr="00B637AF" w:rsidRDefault="007B586E" w:rsidP="00277BDC">
            <w:pPr>
              <w:pStyle w:val="Section1Heading1"/>
              <w:spacing w:before="120" w:after="120"/>
            </w:pPr>
            <w:bookmarkStart w:id="13" w:name="_Toc438438819"/>
            <w:bookmarkStart w:id="14" w:name="_Toc438532553"/>
            <w:bookmarkStart w:id="15" w:name="_Toc438733963"/>
            <w:bookmarkStart w:id="16" w:name="_Toc438962045"/>
            <w:bookmarkStart w:id="17" w:name="_Toc461939616"/>
            <w:bookmarkStart w:id="18" w:name="_Toc97371001"/>
            <w:bookmarkStart w:id="19" w:name="_Toc325723916"/>
            <w:bookmarkStart w:id="20" w:name="_Toc435624807"/>
            <w:bookmarkStart w:id="21" w:name="_Toc448224223"/>
            <w:bookmarkStart w:id="22" w:name="_Toc63331041"/>
            <w:r w:rsidRPr="00B637AF">
              <w:t>General</w:t>
            </w:r>
            <w:bookmarkEnd w:id="13"/>
            <w:bookmarkEnd w:id="14"/>
            <w:bookmarkEnd w:id="15"/>
            <w:bookmarkEnd w:id="16"/>
            <w:bookmarkEnd w:id="17"/>
            <w:bookmarkEnd w:id="18"/>
            <w:bookmarkEnd w:id="19"/>
            <w:bookmarkEnd w:id="20"/>
            <w:bookmarkEnd w:id="21"/>
            <w:bookmarkEnd w:id="22"/>
          </w:p>
        </w:tc>
      </w:tr>
      <w:tr w:rsidR="007B586E" w:rsidRPr="00B637AF" w14:paraId="09A7BADD" w14:textId="77777777" w:rsidTr="006D2879">
        <w:trPr>
          <w:jc w:val="center"/>
        </w:trPr>
        <w:tc>
          <w:tcPr>
            <w:tcW w:w="2406" w:type="dxa"/>
          </w:tcPr>
          <w:p w14:paraId="0989B4DC" w14:textId="77777777" w:rsidR="007B586E" w:rsidRDefault="007B586E" w:rsidP="00277BDC">
            <w:pPr>
              <w:pStyle w:val="Section1-Clauses"/>
              <w:numPr>
                <w:ilvl w:val="0"/>
                <w:numId w:val="27"/>
              </w:numPr>
              <w:tabs>
                <w:tab w:val="clear" w:pos="432"/>
              </w:tabs>
              <w:spacing w:before="120" w:after="120"/>
              <w:ind w:left="360" w:hanging="360"/>
            </w:pPr>
            <w:bookmarkStart w:id="23" w:name="_Toc97371002"/>
            <w:bookmarkStart w:id="24" w:name="_Toc139863103"/>
            <w:bookmarkStart w:id="25" w:name="_Toc325723917"/>
            <w:bookmarkStart w:id="26" w:name="_Toc435624808"/>
            <w:bookmarkStart w:id="27" w:name="_Toc448224224"/>
            <w:bookmarkStart w:id="28" w:name="_Toc63331042"/>
            <w:r w:rsidRPr="00B637AF">
              <w:t>Scope of Bid</w:t>
            </w:r>
            <w:bookmarkEnd w:id="23"/>
            <w:bookmarkEnd w:id="24"/>
            <w:bookmarkEnd w:id="25"/>
            <w:bookmarkEnd w:id="26"/>
            <w:bookmarkEnd w:id="27"/>
            <w:bookmarkEnd w:id="28"/>
          </w:p>
          <w:p w14:paraId="1E060C8F" w14:textId="49136EAD" w:rsidR="00B373D0" w:rsidRPr="00B637AF" w:rsidRDefault="00B373D0" w:rsidP="00277BDC">
            <w:pPr>
              <w:pStyle w:val="Section1-Clauses"/>
              <w:tabs>
                <w:tab w:val="clear" w:pos="360"/>
              </w:tabs>
              <w:spacing w:before="120" w:after="120"/>
              <w:ind w:left="1404" w:firstLine="0"/>
            </w:pPr>
          </w:p>
        </w:tc>
        <w:tc>
          <w:tcPr>
            <w:tcW w:w="7201" w:type="dxa"/>
          </w:tcPr>
          <w:p w14:paraId="691C9C5E" w14:textId="77777777" w:rsidR="007B586E" w:rsidRPr="00816B75" w:rsidRDefault="00B77FDF" w:rsidP="00277BDC">
            <w:pPr>
              <w:pStyle w:val="Header2-SubClauses"/>
              <w:numPr>
                <w:ilvl w:val="1"/>
                <w:numId w:val="27"/>
              </w:numPr>
              <w:spacing w:before="120" w:after="120"/>
              <w:ind w:left="511" w:hanging="596"/>
              <w:rPr>
                <w:rFonts w:cs="Times New Roman"/>
              </w:rPr>
            </w:pPr>
            <w:r w:rsidRPr="00816B75">
              <w:rPr>
                <w:rFonts w:cs="Times New Roman"/>
              </w:rPr>
              <w:t xml:space="preserve">In connection with the </w:t>
            </w:r>
            <w:r w:rsidR="009B55EB" w:rsidRPr="00816B75">
              <w:rPr>
                <w:rFonts w:cs="Times New Roman"/>
              </w:rPr>
              <w:t>Specific Procurement Notice - Request</w:t>
            </w:r>
            <w:r w:rsidRPr="00816B75">
              <w:rPr>
                <w:rFonts w:cs="Times New Roman"/>
              </w:rPr>
              <w:t xml:space="preserve"> for Bids </w:t>
            </w:r>
            <w:r w:rsidR="009B55EB" w:rsidRPr="00816B75">
              <w:rPr>
                <w:rFonts w:cs="Times New Roman"/>
              </w:rPr>
              <w:t xml:space="preserve">(RFB), </w:t>
            </w:r>
            <w:r w:rsidRPr="00816B75">
              <w:rPr>
                <w:rFonts w:cs="Times New Roman"/>
              </w:rPr>
              <w:t>specified in the Bid Data Sheet (BDS), t</w:t>
            </w:r>
            <w:r w:rsidR="007B586E" w:rsidRPr="00816B75">
              <w:rPr>
                <w:rFonts w:cs="Times New Roman"/>
              </w:rPr>
              <w:t xml:space="preserve">he Employer, as </w:t>
            </w:r>
            <w:r w:rsidR="005F0029" w:rsidRPr="00816B75">
              <w:rPr>
                <w:rFonts w:cs="Times New Roman"/>
              </w:rPr>
              <w:t>specified</w:t>
            </w:r>
            <w:r w:rsidR="007B586E" w:rsidRPr="00816B75">
              <w:rPr>
                <w:rFonts w:cs="Times New Roman"/>
              </w:rPr>
              <w:t xml:space="preserve"> in the BDS, issues</w:t>
            </w:r>
            <w:r w:rsidRPr="00816B75">
              <w:rPr>
                <w:rFonts w:cs="Times New Roman"/>
              </w:rPr>
              <w:t xml:space="preserve"> th</w:t>
            </w:r>
            <w:r w:rsidR="009B55EB" w:rsidRPr="00816B75">
              <w:rPr>
                <w:rFonts w:cs="Times New Roman"/>
              </w:rPr>
              <w:t>i</w:t>
            </w:r>
            <w:r w:rsidRPr="00816B75">
              <w:rPr>
                <w:rFonts w:cs="Times New Roman"/>
              </w:rPr>
              <w:t xml:space="preserve">s </w:t>
            </w:r>
            <w:r w:rsidR="004509D8" w:rsidRPr="00816B75">
              <w:rPr>
                <w:rFonts w:cs="Times New Roman"/>
              </w:rPr>
              <w:t>bidding document</w:t>
            </w:r>
            <w:r w:rsidR="007B586E" w:rsidRPr="00816B75">
              <w:rPr>
                <w:rFonts w:cs="Times New Roman"/>
              </w:rPr>
              <w:t xml:space="preserve"> for the </w:t>
            </w:r>
            <w:r w:rsidR="005A47D5" w:rsidRPr="00816B75">
              <w:rPr>
                <w:rFonts w:cs="Times New Roman"/>
              </w:rPr>
              <w:t>provision</w:t>
            </w:r>
            <w:r w:rsidR="007B586E" w:rsidRPr="00816B75">
              <w:rPr>
                <w:rFonts w:cs="Times New Roman"/>
              </w:rPr>
              <w:t xml:space="preserve"> of Works as specified in</w:t>
            </w:r>
            <w:r w:rsidR="00221AED" w:rsidRPr="00816B75">
              <w:rPr>
                <w:rFonts w:cs="Times New Roman"/>
              </w:rPr>
              <w:t xml:space="preserve"> Section VII, Works</w:t>
            </w:r>
            <w:r w:rsidR="002B3FF5" w:rsidRPr="00816B75">
              <w:rPr>
                <w:rFonts w:cs="Times New Roman"/>
              </w:rPr>
              <w:t>’</w:t>
            </w:r>
            <w:r w:rsidR="00221AED" w:rsidRPr="00816B75">
              <w:rPr>
                <w:rFonts w:cs="Times New Roman"/>
              </w:rPr>
              <w:t xml:space="preserve"> Requirements. </w:t>
            </w:r>
            <w:r w:rsidR="007B586E" w:rsidRPr="00816B75">
              <w:rPr>
                <w:rFonts w:cs="Times New Roman"/>
              </w:rPr>
              <w:t xml:space="preserve">The name, identification and number of </w:t>
            </w:r>
            <w:r w:rsidR="005F0029" w:rsidRPr="00816B75">
              <w:rPr>
                <w:rFonts w:cs="Times New Roman"/>
              </w:rPr>
              <w:t>lots (</w:t>
            </w:r>
            <w:r w:rsidR="007B586E" w:rsidRPr="00816B75">
              <w:rPr>
                <w:rFonts w:cs="Times New Roman"/>
              </w:rPr>
              <w:t>contracts</w:t>
            </w:r>
            <w:r w:rsidR="005F0029" w:rsidRPr="00816B75">
              <w:rPr>
                <w:rFonts w:cs="Times New Roman"/>
              </w:rPr>
              <w:t>)</w:t>
            </w:r>
            <w:r w:rsidR="007B586E" w:rsidRPr="00816B75">
              <w:rPr>
                <w:rFonts w:cs="Times New Roman"/>
              </w:rPr>
              <w:t xml:space="preserve"> of this</w:t>
            </w:r>
            <w:r w:rsidR="007B586E" w:rsidRPr="00816B75">
              <w:rPr>
                <w:rFonts w:cs="Times New Roman"/>
                <w:i/>
              </w:rPr>
              <w:t xml:space="preserve"> </w:t>
            </w:r>
            <w:r w:rsidR="00272786" w:rsidRPr="00816B75">
              <w:rPr>
                <w:rFonts w:cs="Times New Roman"/>
              </w:rPr>
              <w:t xml:space="preserve">RFB </w:t>
            </w:r>
            <w:r w:rsidR="007B586E" w:rsidRPr="00816B75">
              <w:rPr>
                <w:rFonts w:cs="Times New Roman"/>
              </w:rPr>
              <w:t xml:space="preserve">are </w:t>
            </w:r>
            <w:r w:rsidR="00411456" w:rsidRPr="00816B75">
              <w:rPr>
                <w:rFonts w:cs="Times New Roman"/>
              </w:rPr>
              <w:t xml:space="preserve">specified </w:t>
            </w:r>
            <w:r w:rsidR="007B586E" w:rsidRPr="00816B75">
              <w:rPr>
                <w:rFonts w:cs="Times New Roman"/>
              </w:rPr>
              <w:t>in the BDS.</w:t>
            </w:r>
          </w:p>
        </w:tc>
      </w:tr>
      <w:tr w:rsidR="007B586E" w:rsidRPr="00B637AF" w14:paraId="388E8276" w14:textId="77777777" w:rsidTr="006D2879">
        <w:trPr>
          <w:jc w:val="center"/>
        </w:trPr>
        <w:tc>
          <w:tcPr>
            <w:tcW w:w="2406" w:type="dxa"/>
          </w:tcPr>
          <w:p w14:paraId="02B8554E" w14:textId="77777777" w:rsidR="007B586E" w:rsidRPr="00B637AF" w:rsidRDefault="007B586E" w:rsidP="00277BDC">
            <w:pPr>
              <w:spacing w:before="120" w:after="120"/>
            </w:pPr>
          </w:p>
        </w:tc>
        <w:tc>
          <w:tcPr>
            <w:tcW w:w="7201" w:type="dxa"/>
          </w:tcPr>
          <w:p w14:paraId="74AD3A78"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Throughout this </w:t>
            </w:r>
            <w:r w:rsidR="004509D8" w:rsidRPr="00B637AF">
              <w:rPr>
                <w:rFonts w:cs="Times New Roman"/>
              </w:rPr>
              <w:t>bidding document</w:t>
            </w:r>
            <w:r w:rsidRPr="00B637AF">
              <w:rPr>
                <w:rFonts w:cs="Times New Roman"/>
              </w:rPr>
              <w:t>:</w:t>
            </w:r>
          </w:p>
          <w:p w14:paraId="34A90316" w14:textId="77777777" w:rsidR="007B586E" w:rsidRPr="00B637AF" w:rsidRDefault="00221AED" w:rsidP="00E10121">
            <w:pPr>
              <w:pStyle w:val="P3Header1-Clauses"/>
              <w:numPr>
                <w:ilvl w:val="0"/>
                <w:numId w:val="81"/>
              </w:numPr>
              <w:spacing w:before="120" w:after="120"/>
              <w:ind w:left="996" w:hanging="450"/>
              <w:rPr>
                <w:szCs w:val="24"/>
              </w:rPr>
            </w:pPr>
            <w:r w:rsidRPr="00B637AF">
              <w:rPr>
                <w:szCs w:val="24"/>
              </w:rPr>
              <w:t xml:space="preserve">the term </w:t>
            </w:r>
            <w:r w:rsidRPr="002B2BE6">
              <w:rPr>
                <w:b/>
                <w:szCs w:val="24"/>
              </w:rPr>
              <w:t>“in writing”</w:t>
            </w:r>
            <w:r w:rsidRPr="00B637AF">
              <w:rPr>
                <w:szCs w:val="24"/>
              </w:rPr>
              <w:t xml:space="preserve"> means communicated in written form </w:t>
            </w:r>
            <w:r w:rsidR="009B55EB" w:rsidRPr="00B637AF">
              <w:rPr>
                <w:szCs w:val="24"/>
              </w:rPr>
              <w:t xml:space="preserve">(e.g. by mail, e-mail, </w:t>
            </w:r>
            <w:r w:rsidR="00F37F65" w:rsidRPr="00B637AF">
              <w:rPr>
                <w:szCs w:val="24"/>
              </w:rPr>
              <w:t xml:space="preserve">and </w:t>
            </w:r>
            <w:r w:rsidR="009B55EB" w:rsidRPr="00B637AF">
              <w:rPr>
                <w:szCs w:val="24"/>
              </w:rPr>
              <w:t xml:space="preserve">fax, </w:t>
            </w:r>
            <w:r w:rsidR="00DC265B" w:rsidRPr="00B637AF">
              <w:rPr>
                <w:szCs w:val="24"/>
              </w:rPr>
              <w:t>including if</w:t>
            </w:r>
            <w:r w:rsidR="009B55EB" w:rsidRPr="00B637AF">
              <w:rPr>
                <w:szCs w:val="24"/>
              </w:rPr>
              <w:t xml:space="preserve"> specified </w:t>
            </w:r>
            <w:r w:rsidR="009B55EB" w:rsidRPr="00B637AF">
              <w:rPr>
                <w:b/>
                <w:szCs w:val="24"/>
              </w:rPr>
              <w:t>in the BDS</w:t>
            </w:r>
            <w:r w:rsidR="009B55EB" w:rsidRPr="00B637AF">
              <w:rPr>
                <w:szCs w:val="24"/>
              </w:rPr>
              <w:t xml:space="preserve">, </w:t>
            </w:r>
            <w:r w:rsidR="009B55EB" w:rsidRPr="00B637AF">
              <w:rPr>
                <w:bCs/>
                <w:szCs w:val="24"/>
              </w:rPr>
              <w:t>distributed</w:t>
            </w:r>
            <w:r w:rsidR="009B55EB" w:rsidRPr="00B637AF">
              <w:rPr>
                <w:szCs w:val="24"/>
              </w:rPr>
              <w:t xml:space="preserve"> or received through the electronic-procurement system used by the </w:t>
            </w:r>
            <w:r w:rsidR="003B37C5" w:rsidRPr="00B637AF">
              <w:rPr>
                <w:szCs w:val="24"/>
              </w:rPr>
              <w:t>Employer</w:t>
            </w:r>
            <w:r w:rsidR="009B55EB" w:rsidRPr="00B637AF">
              <w:rPr>
                <w:szCs w:val="24"/>
              </w:rPr>
              <w:t xml:space="preserve">) with proof </w:t>
            </w:r>
            <w:r w:rsidR="009B55EB" w:rsidRPr="00B637AF">
              <w:t>of</w:t>
            </w:r>
            <w:r w:rsidRPr="00B637AF">
              <w:rPr>
                <w:szCs w:val="24"/>
              </w:rPr>
              <w:t xml:space="preserve"> receipt;</w:t>
            </w:r>
            <w:r w:rsidR="009B55EB" w:rsidRPr="00B637AF" w:rsidDel="009B55EB">
              <w:rPr>
                <w:szCs w:val="24"/>
              </w:rPr>
              <w:t xml:space="preserve"> </w:t>
            </w:r>
          </w:p>
          <w:p w14:paraId="52E8265A" w14:textId="77777777" w:rsidR="00641137" w:rsidRDefault="009B55EB" w:rsidP="00E10121">
            <w:pPr>
              <w:pStyle w:val="P3Header1-Clauses"/>
              <w:numPr>
                <w:ilvl w:val="0"/>
                <w:numId w:val="81"/>
              </w:numPr>
              <w:spacing w:before="120" w:after="120"/>
              <w:ind w:left="996" w:hanging="450"/>
              <w:rPr>
                <w:szCs w:val="24"/>
              </w:rPr>
            </w:pPr>
            <w:r w:rsidRPr="00795034">
              <w:rPr>
                <w:szCs w:val="24"/>
              </w:rPr>
              <w:t>if</w:t>
            </w:r>
            <w:r w:rsidR="007B586E" w:rsidRPr="00B637AF">
              <w:rPr>
                <w:szCs w:val="24"/>
              </w:rPr>
              <w:t xml:space="preserve"> the context </w:t>
            </w:r>
            <w:r w:rsidRPr="00B637AF">
              <w:rPr>
                <w:bCs/>
                <w:szCs w:val="24"/>
              </w:rPr>
              <w:t xml:space="preserve">so </w:t>
            </w:r>
            <w:r w:rsidR="007B586E" w:rsidRPr="00B637AF">
              <w:rPr>
                <w:szCs w:val="24"/>
              </w:rPr>
              <w:t>requires</w:t>
            </w:r>
            <w:r w:rsidRPr="00B637AF">
              <w:rPr>
                <w:bCs/>
                <w:szCs w:val="24"/>
              </w:rPr>
              <w:t xml:space="preserve">, </w:t>
            </w:r>
            <w:r w:rsidRPr="002B2BE6">
              <w:rPr>
                <w:b/>
                <w:szCs w:val="24"/>
              </w:rPr>
              <w:t>“</w:t>
            </w:r>
            <w:r w:rsidR="007B586E" w:rsidRPr="002B2BE6">
              <w:rPr>
                <w:b/>
                <w:szCs w:val="24"/>
              </w:rPr>
              <w:t>singular</w:t>
            </w:r>
            <w:r w:rsidRPr="002B2BE6">
              <w:rPr>
                <w:b/>
                <w:szCs w:val="24"/>
              </w:rPr>
              <w:t>”</w:t>
            </w:r>
            <w:r w:rsidRPr="00B637AF">
              <w:rPr>
                <w:bCs/>
                <w:szCs w:val="24"/>
              </w:rPr>
              <w:t xml:space="preserve"> means </w:t>
            </w:r>
            <w:r w:rsidRPr="002B2BE6">
              <w:rPr>
                <w:b/>
                <w:szCs w:val="24"/>
              </w:rPr>
              <w:t>“</w:t>
            </w:r>
            <w:r w:rsidR="007B586E" w:rsidRPr="002B2BE6">
              <w:rPr>
                <w:b/>
                <w:szCs w:val="24"/>
              </w:rPr>
              <w:t>plural</w:t>
            </w:r>
            <w:r w:rsidRPr="002B2BE6">
              <w:rPr>
                <w:b/>
                <w:szCs w:val="24"/>
              </w:rPr>
              <w:t>”</w:t>
            </w:r>
            <w:r w:rsidRPr="00B637AF">
              <w:rPr>
                <w:bCs/>
                <w:szCs w:val="24"/>
              </w:rPr>
              <w:t xml:space="preserve"> and vice versa;</w:t>
            </w:r>
            <w:r w:rsidR="007B586E" w:rsidRPr="00B637AF">
              <w:rPr>
                <w:szCs w:val="24"/>
              </w:rPr>
              <w:t xml:space="preserve"> </w:t>
            </w:r>
          </w:p>
          <w:p w14:paraId="2F142FDA" w14:textId="77777777" w:rsidR="00641137" w:rsidRDefault="007B586E" w:rsidP="00E10121">
            <w:pPr>
              <w:pStyle w:val="P3Header1-Clauses"/>
              <w:numPr>
                <w:ilvl w:val="0"/>
                <w:numId w:val="81"/>
              </w:numPr>
              <w:spacing w:before="120" w:after="120"/>
              <w:ind w:left="996" w:hanging="450"/>
            </w:pPr>
            <w:r w:rsidRPr="002B2BE6">
              <w:rPr>
                <w:b/>
                <w:szCs w:val="24"/>
              </w:rPr>
              <w:t>“</w:t>
            </w:r>
            <w:r w:rsidR="003B6A92" w:rsidRPr="002B2BE6">
              <w:rPr>
                <w:b/>
                <w:szCs w:val="24"/>
              </w:rPr>
              <w:t>D</w:t>
            </w:r>
            <w:r w:rsidRPr="002B2BE6">
              <w:rPr>
                <w:b/>
                <w:szCs w:val="24"/>
              </w:rPr>
              <w:t>ay”</w:t>
            </w:r>
            <w:r w:rsidRPr="00B637AF">
              <w:rPr>
                <w:szCs w:val="24"/>
              </w:rPr>
              <w:t xml:space="preserve"> means calendar day</w:t>
            </w:r>
            <w:r w:rsidR="009B55EB" w:rsidRPr="00B637AF">
              <w:rPr>
                <w:szCs w:val="24"/>
              </w:rPr>
              <w:t xml:space="preserve">, </w:t>
            </w:r>
            <w:r w:rsidR="009B55EB" w:rsidRPr="00B637AF">
              <w:t xml:space="preserve">unless otherwise specified as </w:t>
            </w:r>
            <w:r w:rsidR="009B55EB" w:rsidRPr="002B2BE6">
              <w:rPr>
                <w:b/>
                <w:szCs w:val="24"/>
              </w:rPr>
              <w:t>“Business Day”.</w:t>
            </w:r>
            <w:r w:rsidR="009B55EB" w:rsidRPr="00B637AF">
              <w:t xml:space="preserve"> A Business Day is any day that is an official working day of the Borrower. It excludes the Borrower’s official public holidays</w:t>
            </w:r>
            <w:r w:rsidR="00641137">
              <w:t xml:space="preserve">; </w:t>
            </w:r>
          </w:p>
          <w:p w14:paraId="347C79EA" w14:textId="0BB941FB" w:rsidR="009547A3" w:rsidRDefault="009547A3" w:rsidP="00E10121">
            <w:pPr>
              <w:pStyle w:val="P3Header1-Clauses"/>
              <w:numPr>
                <w:ilvl w:val="0"/>
                <w:numId w:val="81"/>
              </w:numPr>
              <w:spacing w:before="120" w:after="120"/>
              <w:ind w:left="996" w:hanging="450"/>
              <w:rPr>
                <w:color w:val="000000" w:themeColor="text1"/>
              </w:rPr>
            </w:pPr>
            <w:r w:rsidRPr="002B2BE6">
              <w:rPr>
                <w:b/>
                <w:szCs w:val="24"/>
              </w:rPr>
              <w:t>“ES”</w:t>
            </w:r>
            <w:r w:rsidRPr="00FE0607">
              <w:rPr>
                <w:color w:val="000000" w:themeColor="text1"/>
              </w:rPr>
              <w:t xml:space="preserve"> means </w:t>
            </w:r>
            <w:r w:rsidRPr="00BE1A5A">
              <w:rPr>
                <w:color w:val="000000" w:themeColor="text1"/>
              </w:rPr>
              <w:t xml:space="preserve">environmental and </w:t>
            </w:r>
            <w:r w:rsidRPr="00D96999">
              <w:rPr>
                <w:color w:val="000000" w:themeColor="text1"/>
              </w:rPr>
              <w:t>social (including Sexual Exploitation</w:t>
            </w:r>
            <w:r w:rsidR="007E101A">
              <w:rPr>
                <w:color w:val="000000" w:themeColor="text1"/>
              </w:rPr>
              <w:t xml:space="preserve"> </w:t>
            </w:r>
            <w:r>
              <w:rPr>
                <w:color w:val="000000" w:themeColor="text1"/>
              </w:rPr>
              <w:t xml:space="preserve">and </w:t>
            </w:r>
            <w:r w:rsidR="00BA5737">
              <w:rPr>
                <w:color w:val="000000" w:themeColor="text1"/>
              </w:rPr>
              <w:t xml:space="preserve">Abuse </w:t>
            </w:r>
            <w:r w:rsidRPr="00F273D1">
              <w:rPr>
                <w:color w:val="000000" w:themeColor="text1"/>
              </w:rPr>
              <w:t>(SEA)</w:t>
            </w:r>
            <w:r w:rsidR="007E101A">
              <w:rPr>
                <w:color w:val="000000" w:themeColor="text1"/>
              </w:rPr>
              <w:t xml:space="preserve">, </w:t>
            </w:r>
            <w:r w:rsidR="00A50018">
              <w:rPr>
                <w:color w:val="000000" w:themeColor="text1"/>
              </w:rPr>
              <w:t>and Sexual Harassment (SH)</w:t>
            </w:r>
            <w:r w:rsidRPr="00D96999">
              <w:rPr>
                <w:color w:val="000000" w:themeColor="text1"/>
              </w:rPr>
              <w:t>);</w:t>
            </w:r>
          </w:p>
          <w:p w14:paraId="265DD6EF" w14:textId="370B5964" w:rsidR="00D40820" w:rsidRPr="00F273D1" w:rsidRDefault="00D40820" w:rsidP="00E10121">
            <w:pPr>
              <w:pStyle w:val="P3Header1-Clauses"/>
              <w:numPr>
                <w:ilvl w:val="0"/>
                <w:numId w:val="81"/>
              </w:numPr>
              <w:spacing w:before="120" w:after="120"/>
              <w:ind w:left="996" w:hanging="450"/>
              <w:rPr>
                <w:color w:val="000000" w:themeColor="text1"/>
              </w:rPr>
            </w:pPr>
            <w:r w:rsidRPr="002B2BE6">
              <w:rPr>
                <w:b/>
                <w:szCs w:val="24"/>
              </w:rPr>
              <w:t>“Sexual Exploitation and Abuse” “(SEA)”</w:t>
            </w:r>
            <w:r w:rsidRPr="00F273D1">
              <w:rPr>
                <w:color w:val="000000" w:themeColor="text1"/>
              </w:rPr>
              <w:t xml:space="preserve"> </w:t>
            </w:r>
            <w:r w:rsidR="007A69DA">
              <w:rPr>
                <w:color w:val="000000" w:themeColor="text1"/>
              </w:rPr>
              <w:t>means</w:t>
            </w:r>
            <w:r w:rsidRPr="00F273D1">
              <w:rPr>
                <w:color w:val="000000" w:themeColor="text1"/>
              </w:rPr>
              <w:t xml:space="preserve"> the following:</w:t>
            </w:r>
          </w:p>
          <w:p w14:paraId="790B48E4" w14:textId="49711776" w:rsidR="00D40820" w:rsidRDefault="002B2BE6" w:rsidP="00277BDC">
            <w:pPr>
              <w:autoSpaceDE w:val="0"/>
              <w:autoSpaceDN w:val="0"/>
              <w:spacing w:before="120" w:after="120"/>
              <w:ind w:left="1152" w:firstLine="18"/>
              <w:jc w:val="both"/>
            </w:pPr>
            <w:r>
              <w:rPr>
                <w:b/>
              </w:rPr>
              <w:t>“</w:t>
            </w:r>
            <w:r w:rsidR="00D40820" w:rsidRPr="002B2BE6">
              <w:rPr>
                <w:b/>
              </w:rPr>
              <w:t>Sexual Exploitation</w:t>
            </w:r>
            <w:r>
              <w:rPr>
                <w:b/>
              </w:rPr>
              <w:t>”</w:t>
            </w:r>
            <w:r w:rsidR="00D40820"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sidR="00D40820">
              <w:t>;</w:t>
            </w:r>
          </w:p>
          <w:p w14:paraId="40F84A44" w14:textId="6788EB58" w:rsidR="00D40820" w:rsidRPr="002B2BE6" w:rsidRDefault="002B2BE6" w:rsidP="00277BDC">
            <w:pPr>
              <w:autoSpaceDE w:val="0"/>
              <w:autoSpaceDN w:val="0"/>
              <w:spacing w:before="120" w:after="120"/>
              <w:ind w:left="1152" w:firstLine="18"/>
              <w:jc w:val="both"/>
            </w:pPr>
            <w:r>
              <w:rPr>
                <w:b/>
              </w:rPr>
              <w:t>“</w:t>
            </w:r>
            <w:r w:rsidR="00D40820" w:rsidRPr="002B2BE6">
              <w:rPr>
                <w:b/>
              </w:rPr>
              <w:t>Sexual Abuse</w:t>
            </w:r>
            <w:r>
              <w:rPr>
                <w:b/>
              </w:rPr>
              <w:t>”</w:t>
            </w:r>
            <w:r w:rsidR="00D40820">
              <w:t xml:space="preserve"> </w:t>
            </w:r>
            <w:r w:rsidR="00D40820" w:rsidRPr="00B009D3">
              <w:t xml:space="preserve">is defined as </w:t>
            </w:r>
            <w:r w:rsidR="00D40820">
              <w:rPr>
                <w:color w:val="000000" w:themeColor="text1"/>
              </w:rPr>
              <w:t>t</w:t>
            </w:r>
            <w:r w:rsidR="00D40820" w:rsidRPr="008B30DF">
              <w:rPr>
                <w:color w:val="000000" w:themeColor="text1"/>
              </w:rPr>
              <w:t>he actual or threatened physical intrusion of a sexual nature, whether by force or under unequal or coercive conditions</w:t>
            </w:r>
            <w:r w:rsidR="00D40820">
              <w:rPr>
                <w:color w:val="000000" w:themeColor="text1"/>
              </w:rPr>
              <w:t xml:space="preserve">; </w:t>
            </w:r>
            <w:r w:rsidR="00D40820" w:rsidRPr="00A77A67">
              <w:rPr>
                <w:color w:val="000000" w:themeColor="text1"/>
              </w:rPr>
              <w:t xml:space="preserve"> </w:t>
            </w:r>
          </w:p>
          <w:p w14:paraId="1045DADD" w14:textId="53581C6A" w:rsidR="009547A3" w:rsidRDefault="00D40820" w:rsidP="00E10121">
            <w:pPr>
              <w:pStyle w:val="P3Header1-Clauses"/>
              <w:numPr>
                <w:ilvl w:val="0"/>
                <w:numId w:val="81"/>
              </w:numPr>
              <w:spacing w:before="120" w:after="120"/>
              <w:ind w:left="996" w:hanging="450"/>
              <w:rPr>
                <w:color w:val="000000" w:themeColor="text1"/>
              </w:rPr>
            </w:pPr>
            <w:r w:rsidRPr="002B2BE6">
              <w:rPr>
                <w:b/>
                <w:szCs w:val="24"/>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w:t>
            </w:r>
            <w:r w:rsidR="00D13B22">
              <w:t xml:space="preserve"> </w:t>
            </w:r>
            <w:r w:rsidRPr="00B60783">
              <w:t>Contractor’s</w:t>
            </w:r>
            <w:r w:rsidR="00E019EE">
              <w:t xml:space="preserve"> or </w:t>
            </w:r>
            <w:r w:rsidRPr="00B60783">
              <w:t>Employer’s Personnel</w:t>
            </w:r>
            <w:r w:rsidR="009547A3" w:rsidRPr="00147777">
              <w:rPr>
                <w:color w:val="000000" w:themeColor="text1"/>
              </w:rPr>
              <w:t xml:space="preserve">; </w:t>
            </w:r>
          </w:p>
          <w:p w14:paraId="62EA00B0" w14:textId="17EDBFC9" w:rsidR="009547A3" w:rsidRDefault="009547A3" w:rsidP="00E10121">
            <w:pPr>
              <w:pStyle w:val="P3Header1-Clauses"/>
              <w:numPr>
                <w:ilvl w:val="0"/>
                <w:numId w:val="81"/>
              </w:numPr>
              <w:spacing w:before="120" w:after="120"/>
              <w:ind w:left="996" w:hanging="450"/>
              <w:rPr>
                <w:color w:val="000000" w:themeColor="text1"/>
              </w:rPr>
            </w:pPr>
            <w:r w:rsidRPr="002B2BE6">
              <w:rPr>
                <w:b/>
                <w:szCs w:val="24"/>
              </w:rPr>
              <w:t>“Contractor’s Personnel”</w:t>
            </w:r>
            <w:r w:rsidRPr="009547A3">
              <w:rPr>
                <w:color w:val="000000" w:themeColor="text1"/>
              </w:rPr>
              <w:t xml:space="preserve"> is as defined in Sub- Clause 1 (</w:t>
            </w:r>
            <w:r w:rsidR="00D13B22">
              <w:rPr>
                <w:color w:val="000000" w:themeColor="text1"/>
              </w:rPr>
              <w:t>ii</w:t>
            </w:r>
            <w:r w:rsidRPr="009547A3">
              <w:rPr>
                <w:color w:val="000000" w:themeColor="text1"/>
              </w:rPr>
              <w:t>) of the General Conditions of Contract</w:t>
            </w:r>
            <w:r w:rsidR="00E019EE">
              <w:rPr>
                <w:color w:val="000000" w:themeColor="text1"/>
              </w:rPr>
              <w:t xml:space="preserve">; and </w:t>
            </w:r>
          </w:p>
          <w:p w14:paraId="0E9ECDA4" w14:textId="77777777" w:rsidR="00D13B22" w:rsidRDefault="00D13B22" w:rsidP="00E10121">
            <w:pPr>
              <w:pStyle w:val="P3Header1-Clauses"/>
              <w:numPr>
                <w:ilvl w:val="0"/>
                <w:numId w:val="81"/>
              </w:numPr>
              <w:spacing w:before="120" w:after="120"/>
              <w:ind w:left="996" w:hanging="450"/>
              <w:rPr>
                <w:color w:val="000000" w:themeColor="text1"/>
              </w:rPr>
            </w:pPr>
            <w:r w:rsidRPr="002B2BE6">
              <w:rPr>
                <w:b/>
                <w:szCs w:val="24"/>
              </w:rPr>
              <w:lastRenderedPageBreak/>
              <w:t>“Employer’s personnel”</w:t>
            </w:r>
            <w:r>
              <w:rPr>
                <w:color w:val="000000" w:themeColor="text1"/>
              </w:rPr>
              <w:t xml:space="preserve"> is as defined in </w:t>
            </w:r>
            <w:r w:rsidR="00EE294C">
              <w:rPr>
                <w:color w:val="000000" w:themeColor="text1"/>
              </w:rPr>
              <w:t xml:space="preserve">GCC </w:t>
            </w:r>
            <w:r>
              <w:rPr>
                <w:color w:val="000000" w:themeColor="text1"/>
              </w:rPr>
              <w:t>Sub-Clause 1</w:t>
            </w:r>
            <w:r w:rsidR="00E019EE">
              <w:rPr>
                <w:color w:val="000000" w:themeColor="text1"/>
              </w:rPr>
              <w:t xml:space="preserve"> (</w:t>
            </w:r>
            <w:proofErr w:type="spellStart"/>
            <w:r w:rsidR="00AC6E6A">
              <w:rPr>
                <w:color w:val="000000" w:themeColor="text1"/>
              </w:rPr>
              <w:t>nn</w:t>
            </w:r>
            <w:proofErr w:type="spellEnd"/>
            <w:r w:rsidR="00E019EE">
              <w:rPr>
                <w:color w:val="000000" w:themeColor="text1"/>
              </w:rPr>
              <w:t>) of the General Conditions of Contract.</w:t>
            </w:r>
          </w:p>
          <w:p w14:paraId="462946D0" w14:textId="4B326013" w:rsidR="000F3A6E" w:rsidRPr="009547A3" w:rsidRDefault="002C67CA" w:rsidP="00277BDC">
            <w:pPr>
              <w:pStyle w:val="Header2-SubClauses"/>
              <w:spacing w:before="120" w:after="120"/>
              <w:ind w:left="511"/>
              <w:rPr>
                <w:color w:val="000000" w:themeColor="text1"/>
              </w:rPr>
            </w:pPr>
            <w:r w:rsidRPr="69ECAAB7">
              <w:t>A non-exhaustive list of (i) behaviors which constitute SEA and (ii) behaviors which constitute SH is attached to the Code of Conduct form in Section IV</w:t>
            </w:r>
            <w:r w:rsidRPr="00153051">
              <w:rPr>
                <w:color w:val="000000" w:themeColor="text1"/>
              </w:rPr>
              <w:t>.</w:t>
            </w:r>
          </w:p>
        </w:tc>
      </w:tr>
      <w:tr w:rsidR="007B586E" w:rsidRPr="00B637AF" w14:paraId="43EDED5E" w14:textId="77777777" w:rsidTr="006D2879">
        <w:trPr>
          <w:jc w:val="center"/>
        </w:trPr>
        <w:tc>
          <w:tcPr>
            <w:tcW w:w="2406" w:type="dxa"/>
          </w:tcPr>
          <w:p w14:paraId="4E2FCE18" w14:textId="77777777" w:rsidR="007B586E" w:rsidRPr="00B637AF" w:rsidRDefault="007B586E" w:rsidP="00277BDC">
            <w:pPr>
              <w:pStyle w:val="Section1-Clauses"/>
              <w:numPr>
                <w:ilvl w:val="0"/>
                <w:numId w:val="27"/>
              </w:numPr>
              <w:tabs>
                <w:tab w:val="clear" w:pos="432"/>
              </w:tabs>
              <w:spacing w:before="120" w:after="120"/>
              <w:ind w:left="360" w:hanging="360"/>
            </w:pPr>
            <w:bookmarkStart w:id="29" w:name="_Toc438530847"/>
            <w:bookmarkStart w:id="30" w:name="_Toc438532555"/>
            <w:bookmarkStart w:id="31" w:name="_Toc438438821"/>
            <w:bookmarkStart w:id="32" w:name="_Toc438532556"/>
            <w:bookmarkStart w:id="33" w:name="_Toc438733965"/>
            <w:bookmarkStart w:id="34" w:name="_Toc438907006"/>
            <w:bookmarkStart w:id="35" w:name="_Toc438907205"/>
            <w:bookmarkStart w:id="36" w:name="_Toc97371003"/>
            <w:bookmarkStart w:id="37" w:name="_Toc139863104"/>
            <w:bookmarkStart w:id="38" w:name="_Toc325723918"/>
            <w:bookmarkStart w:id="39" w:name="_Toc435624809"/>
            <w:bookmarkStart w:id="40" w:name="_Toc448224225"/>
            <w:bookmarkStart w:id="41" w:name="_Toc63331043"/>
            <w:bookmarkEnd w:id="29"/>
            <w:bookmarkEnd w:id="30"/>
            <w:r w:rsidRPr="00B637AF">
              <w:lastRenderedPageBreak/>
              <w:t>Source of Funds</w:t>
            </w:r>
            <w:bookmarkEnd w:id="31"/>
            <w:bookmarkEnd w:id="32"/>
            <w:bookmarkEnd w:id="33"/>
            <w:bookmarkEnd w:id="34"/>
            <w:bookmarkEnd w:id="35"/>
            <w:bookmarkEnd w:id="36"/>
            <w:bookmarkEnd w:id="37"/>
            <w:bookmarkEnd w:id="38"/>
            <w:bookmarkEnd w:id="39"/>
            <w:bookmarkEnd w:id="40"/>
            <w:bookmarkEnd w:id="41"/>
          </w:p>
        </w:tc>
        <w:tc>
          <w:tcPr>
            <w:tcW w:w="7201" w:type="dxa"/>
          </w:tcPr>
          <w:p w14:paraId="1B0257C5" w14:textId="5967A384"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Borrower or Recipient (hereinafter called “Borrower”) </w:t>
            </w:r>
            <w:r w:rsidR="005F0029" w:rsidRPr="00B637AF">
              <w:rPr>
                <w:rFonts w:cs="Times New Roman"/>
              </w:rPr>
              <w:t>specified</w:t>
            </w:r>
            <w:r w:rsidRPr="00B637AF">
              <w:rPr>
                <w:rFonts w:cs="Times New Roman"/>
                <w:b/>
              </w:rPr>
              <w:t xml:space="preserve"> in the BDS</w:t>
            </w:r>
            <w:r w:rsidRPr="00B637AF">
              <w:rPr>
                <w:rFonts w:cs="Times New Roman"/>
              </w:rPr>
              <w:t xml:space="preserve"> has </w:t>
            </w:r>
            <w:r w:rsidR="005F0029" w:rsidRPr="00B637AF">
              <w:rPr>
                <w:rFonts w:cs="Times New Roman"/>
              </w:rPr>
              <w:t xml:space="preserve">received </w:t>
            </w:r>
            <w:r w:rsidRPr="00B637AF">
              <w:rPr>
                <w:rFonts w:cs="Times New Roman"/>
              </w:rPr>
              <w:t xml:space="preserve">financing (hereinafter called “funds”) from the </w:t>
            </w:r>
            <w:r w:rsidR="00221AED" w:rsidRPr="00B637AF">
              <w:rPr>
                <w:rFonts w:cs="Times New Roman"/>
              </w:rPr>
              <w:t xml:space="preserve">International Bank for Reconstruction and Development or the International Development Association </w:t>
            </w:r>
            <w:r w:rsidRPr="00B637AF">
              <w:rPr>
                <w:rFonts w:cs="Times New Roman"/>
              </w:rPr>
              <w:t xml:space="preserve">(hereinafter called “the Bank”) </w:t>
            </w:r>
            <w:r w:rsidR="005F0029" w:rsidRPr="00B637AF">
              <w:rPr>
                <w:rFonts w:cs="Times New Roman"/>
              </w:rPr>
              <w:t>in an amount specified</w:t>
            </w:r>
            <w:r w:rsidR="005F0029" w:rsidRPr="00B637AF">
              <w:rPr>
                <w:rFonts w:cs="Times New Roman"/>
                <w:b/>
              </w:rPr>
              <w:t xml:space="preserve"> </w:t>
            </w:r>
            <w:r w:rsidRPr="00B637AF">
              <w:rPr>
                <w:rFonts w:cs="Times New Roman"/>
                <w:b/>
              </w:rPr>
              <w:t>in the BDS</w:t>
            </w:r>
            <w:r w:rsidR="00221AED" w:rsidRPr="00B637AF">
              <w:rPr>
                <w:rFonts w:cs="Times New Roman"/>
              </w:rPr>
              <w:t>, toward the project named</w:t>
            </w:r>
            <w:r w:rsidR="00221AED" w:rsidRPr="00B637AF">
              <w:rPr>
                <w:rFonts w:cs="Times New Roman"/>
                <w:b/>
              </w:rPr>
              <w:t xml:space="preserve"> in the BDS</w:t>
            </w:r>
            <w:r w:rsidRPr="00B637AF">
              <w:rPr>
                <w:rFonts w:cs="Times New Roman"/>
              </w:rPr>
              <w:t xml:space="preserve">. The Borrower intends to apply a portion of the funds to eligible payments under the contract(s) for which </w:t>
            </w:r>
            <w:r w:rsidR="00E5533F" w:rsidRPr="00B637AF">
              <w:rPr>
                <w:rFonts w:cs="Times New Roman"/>
              </w:rPr>
              <w:t>this</w:t>
            </w:r>
            <w:r w:rsidR="00221AED" w:rsidRPr="00B637AF">
              <w:rPr>
                <w:rFonts w:cs="Times New Roman"/>
              </w:rPr>
              <w:t xml:space="preserve"> </w:t>
            </w:r>
            <w:r w:rsidR="004509D8" w:rsidRPr="00B637AF">
              <w:rPr>
                <w:rFonts w:cs="Times New Roman"/>
              </w:rPr>
              <w:t>bidding document</w:t>
            </w:r>
            <w:r w:rsidR="00221AED" w:rsidRPr="00B637AF">
              <w:rPr>
                <w:rFonts w:cs="Times New Roman"/>
              </w:rPr>
              <w:t xml:space="preserve"> </w:t>
            </w:r>
            <w:r w:rsidR="00BA2959" w:rsidRPr="00B637AF">
              <w:rPr>
                <w:rFonts w:cs="Times New Roman"/>
              </w:rPr>
              <w:t xml:space="preserve">is </w:t>
            </w:r>
            <w:r w:rsidR="00221AED" w:rsidRPr="00B637AF">
              <w:rPr>
                <w:rFonts w:cs="Times New Roman"/>
              </w:rPr>
              <w:t xml:space="preserve">issued. </w:t>
            </w:r>
          </w:p>
        </w:tc>
      </w:tr>
      <w:tr w:rsidR="007B586E" w:rsidRPr="00B637AF" w14:paraId="1B4DDC5A" w14:textId="77777777" w:rsidTr="006D2879">
        <w:trPr>
          <w:jc w:val="center"/>
        </w:trPr>
        <w:tc>
          <w:tcPr>
            <w:tcW w:w="2406" w:type="dxa"/>
          </w:tcPr>
          <w:p w14:paraId="19B80FF5" w14:textId="77777777" w:rsidR="007B586E" w:rsidRPr="00B637AF" w:rsidRDefault="007B586E" w:rsidP="00277BDC">
            <w:pPr>
              <w:spacing w:before="120" w:after="120"/>
            </w:pPr>
            <w:bookmarkStart w:id="42" w:name="_Toc438532557"/>
            <w:bookmarkEnd w:id="42"/>
          </w:p>
        </w:tc>
        <w:tc>
          <w:tcPr>
            <w:tcW w:w="7201" w:type="dxa"/>
          </w:tcPr>
          <w:p w14:paraId="4548F78E" w14:textId="77777777" w:rsidR="007B586E" w:rsidRPr="00B637AF" w:rsidRDefault="005F0029" w:rsidP="00277BDC">
            <w:pPr>
              <w:pStyle w:val="Header2-SubClauses"/>
              <w:numPr>
                <w:ilvl w:val="1"/>
                <w:numId w:val="27"/>
              </w:numPr>
              <w:spacing w:before="120" w:after="120"/>
              <w:ind w:left="511" w:hanging="596"/>
              <w:rPr>
                <w:rFonts w:cs="Times New Roman"/>
                <w:i/>
                <w:iCs/>
              </w:rPr>
            </w:pPr>
            <w:r w:rsidRPr="00B637AF">
              <w:rPr>
                <w:rFonts w:cs="Times New Roman"/>
              </w:rPr>
              <w:t xml:space="preserve">Payment by the Bank will be made only at the request of the Borrower and upon approval by the Bank, and will be subject, in all respects, to the terms and conditions of the Loan (or other financing) Agreement. </w:t>
            </w:r>
            <w:r w:rsidR="00EA2D1F" w:rsidRPr="00B637AF">
              <w:rPr>
                <w:rFonts w:cs="Times New Roman"/>
              </w:rPr>
              <w:t xml:space="preserve">The Loan </w:t>
            </w:r>
            <w:r w:rsidR="00C65741" w:rsidRPr="00B637AF">
              <w:rPr>
                <w:rFonts w:cs="Times New Roman"/>
              </w:rPr>
              <w:t xml:space="preserve">(or other financing) </w:t>
            </w:r>
            <w:r w:rsidR="00EA2D1F" w:rsidRPr="00B637AF">
              <w:rPr>
                <w:rFonts w:cs="Times New Roman"/>
              </w:rPr>
              <w:t xml:space="preserve">Agreement prohibits a withdrawal from the loan account for the purpose of any payment to persons or entities, or for any </w:t>
            </w:r>
            <w:r w:rsidR="00EA2D1F" w:rsidRPr="00B637AF">
              <w:rPr>
                <w:rFonts w:cs="Times New Roman"/>
                <w:noProof/>
              </w:rPr>
              <w:t xml:space="preserve">import of </w:t>
            </w:r>
            <w:r w:rsidR="00C65741" w:rsidRPr="00B637AF">
              <w:rPr>
                <w:rFonts w:cs="Times New Roman"/>
                <w:noProof/>
              </w:rPr>
              <w:t xml:space="preserve">goods, </w:t>
            </w:r>
            <w:r w:rsidR="00EA2D1F" w:rsidRPr="00B637AF">
              <w:rPr>
                <w:rFonts w:cs="Times New Roman"/>
                <w:noProof/>
              </w:rPr>
              <w:t xml:space="preserve">equipment, plant, or materials, </w:t>
            </w:r>
            <w:r w:rsidR="00EA2D1F" w:rsidRPr="00B637AF">
              <w:rPr>
                <w:rFonts w:cs="Times New Roman"/>
              </w:rPr>
              <w:t>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r w:rsidR="00EA2D1F" w:rsidRPr="00B637AF" w:rsidDel="008626F3">
              <w:rPr>
                <w:rFonts w:cs="Times New Roman"/>
              </w:rPr>
              <w:t xml:space="preserve"> </w:t>
            </w:r>
          </w:p>
        </w:tc>
      </w:tr>
      <w:tr w:rsidR="007B586E" w:rsidRPr="00B637AF" w14:paraId="34144751" w14:textId="77777777" w:rsidTr="006D2879">
        <w:trPr>
          <w:jc w:val="center"/>
        </w:trPr>
        <w:tc>
          <w:tcPr>
            <w:tcW w:w="2406" w:type="dxa"/>
          </w:tcPr>
          <w:p w14:paraId="150B3367" w14:textId="77777777" w:rsidR="007B586E" w:rsidRPr="00B637AF" w:rsidRDefault="007B586E" w:rsidP="00277BDC">
            <w:pPr>
              <w:pStyle w:val="Section1-Clauses"/>
              <w:numPr>
                <w:ilvl w:val="0"/>
                <w:numId w:val="27"/>
              </w:numPr>
              <w:tabs>
                <w:tab w:val="clear" w:pos="432"/>
              </w:tabs>
              <w:spacing w:before="120" w:after="120"/>
              <w:ind w:left="360" w:hanging="360"/>
            </w:pPr>
            <w:bookmarkStart w:id="43" w:name="_Toc438532558"/>
            <w:bookmarkStart w:id="44" w:name="_Toc438002631"/>
            <w:bookmarkEnd w:id="43"/>
            <w:r w:rsidRPr="00B637AF">
              <w:br w:type="page"/>
            </w:r>
            <w:bookmarkStart w:id="45" w:name="_Toc448224226"/>
            <w:bookmarkStart w:id="46" w:name="_Toc63331044"/>
            <w:bookmarkEnd w:id="44"/>
            <w:r w:rsidR="00994D0C" w:rsidRPr="00B637AF">
              <w:t>Fraud and Corruption</w:t>
            </w:r>
            <w:bookmarkEnd w:id="45"/>
            <w:bookmarkEnd w:id="46"/>
          </w:p>
        </w:tc>
        <w:tc>
          <w:tcPr>
            <w:tcW w:w="7201" w:type="dxa"/>
          </w:tcPr>
          <w:p w14:paraId="69BFAD90" w14:textId="77777777" w:rsidR="00D40646" w:rsidRPr="00B637AF" w:rsidRDefault="00D40646" w:rsidP="00277BDC">
            <w:pPr>
              <w:pStyle w:val="Header2-SubClauses"/>
              <w:numPr>
                <w:ilvl w:val="1"/>
                <w:numId w:val="27"/>
              </w:numPr>
              <w:spacing w:before="120" w:after="120"/>
              <w:ind w:left="511" w:hanging="596"/>
              <w:rPr>
                <w:rFonts w:cs="Times New Roman"/>
              </w:rPr>
            </w:pPr>
            <w:r w:rsidRPr="00B637AF">
              <w:rPr>
                <w:rFonts w:cs="Times New Roman"/>
              </w:rPr>
              <w:t xml:space="preserve">The Bank requires compliance with the Bank’s Anti-Corruption Guidelines and its prevailing sanctions policies and procedures as set forth in the WBG’s Sanctions Framework, as set forth in Section VI. </w:t>
            </w:r>
          </w:p>
          <w:p w14:paraId="79726186" w14:textId="16E33918" w:rsidR="00985E4A" w:rsidRPr="00B637AF" w:rsidRDefault="00D40646" w:rsidP="00277BDC">
            <w:pPr>
              <w:pStyle w:val="Header2-SubClauses"/>
              <w:numPr>
                <w:ilvl w:val="1"/>
                <w:numId w:val="27"/>
              </w:numPr>
              <w:spacing w:before="120" w:after="120"/>
              <w:ind w:left="511" w:hanging="596"/>
              <w:rPr>
                <w:rFonts w:cs="Times New Roman"/>
              </w:rPr>
            </w:pPr>
            <w:r w:rsidRPr="00B637AF">
              <w:rPr>
                <w:rFonts w:cs="Times New Roman"/>
              </w:rPr>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00DB27EF" w:rsidRPr="00B637AF">
              <w:rPr>
                <w:color w:val="000000" w:themeColor="text1"/>
              </w:rPr>
              <w:t xml:space="preserve">initial selection process, </w:t>
            </w:r>
            <w:r w:rsidRPr="00B637AF">
              <w:rPr>
                <w:rFonts w:cs="Times New Roman"/>
              </w:rPr>
              <w:t xml:space="preserve">prequalification process, bid submission, </w:t>
            </w:r>
            <w:r w:rsidR="00DB27EF" w:rsidRPr="00B637AF">
              <w:rPr>
                <w:color w:val="000000" w:themeColor="text1"/>
              </w:rPr>
              <w:t xml:space="preserve">proposal submission, </w:t>
            </w:r>
            <w:r w:rsidRPr="00B637AF">
              <w:rPr>
                <w:rFonts w:cs="Times New Roman"/>
              </w:rPr>
              <w:t>and contract performance (in the case of award), and to have them audited by auditors appointed by the Bank.</w:t>
            </w:r>
          </w:p>
        </w:tc>
      </w:tr>
      <w:tr w:rsidR="007B586E" w:rsidRPr="00B637AF" w14:paraId="36DB7008" w14:textId="77777777" w:rsidTr="006D2879">
        <w:trPr>
          <w:jc w:val="center"/>
        </w:trPr>
        <w:tc>
          <w:tcPr>
            <w:tcW w:w="2406" w:type="dxa"/>
          </w:tcPr>
          <w:p w14:paraId="0900CF29" w14:textId="77777777" w:rsidR="007B586E" w:rsidRPr="00B637AF" w:rsidRDefault="007B586E" w:rsidP="00277BDC">
            <w:pPr>
              <w:pStyle w:val="Section1-Clauses"/>
              <w:numPr>
                <w:ilvl w:val="0"/>
                <w:numId w:val="27"/>
              </w:numPr>
              <w:tabs>
                <w:tab w:val="clear" w:pos="432"/>
              </w:tabs>
              <w:spacing w:before="120" w:after="120"/>
              <w:ind w:left="360" w:hanging="360"/>
            </w:pPr>
            <w:bookmarkStart w:id="47" w:name="_Toc435519177"/>
            <w:bookmarkStart w:id="48" w:name="_Toc435624811"/>
            <w:bookmarkStart w:id="49" w:name="_Toc438438823"/>
            <w:bookmarkStart w:id="50" w:name="_Toc438532560"/>
            <w:bookmarkStart w:id="51" w:name="_Toc438733967"/>
            <w:bookmarkStart w:id="52" w:name="_Toc438907008"/>
            <w:bookmarkStart w:id="53" w:name="_Toc438907207"/>
            <w:bookmarkStart w:id="54" w:name="_Toc97371005"/>
            <w:bookmarkStart w:id="55" w:name="_Toc139863106"/>
            <w:bookmarkStart w:id="56" w:name="_Toc325723920"/>
            <w:bookmarkStart w:id="57" w:name="_Toc435624814"/>
            <w:bookmarkStart w:id="58" w:name="_Toc448224227"/>
            <w:bookmarkStart w:id="59" w:name="_Toc63331045"/>
            <w:bookmarkEnd w:id="47"/>
            <w:bookmarkEnd w:id="48"/>
            <w:r w:rsidRPr="00B637AF">
              <w:t>Eligible Bidders</w:t>
            </w:r>
            <w:bookmarkEnd w:id="49"/>
            <w:bookmarkEnd w:id="50"/>
            <w:bookmarkEnd w:id="51"/>
            <w:bookmarkEnd w:id="52"/>
            <w:bookmarkEnd w:id="53"/>
            <w:bookmarkEnd w:id="54"/>
            <w:bookmarkEnd w:id="55"/>
            <w:bookmarkEnd w:id="56"/>
            <w:bookmarkEnd w:id="57"/>
            <w:bookmarkEnd w:id="58"/>
            <w:bookmarkEnd w:id="59"/>
          </w:p>
          <w:p w14:paraId="7F181E79" w14:textId="77777777" w:rsidR="007B586E" w:rsidRPr="00B637AF" w:rsidRDefault="007B586E" w:rsidP="00277BDC">
            <w:pPr>
              <w:pStyle w:val="Header1-Clauses"/>
              <w:numPr>
                <w:ilvl w:val="0"/>
                <w:numId w:val="0"/>
              </w:numPr>
              <w:spacing w:after="120"/>
              <w:ind w:left="432" w:hanging="432"/>
              <w:rPr>
                <w:rFonts w:ascii="Times New Roman" w:hAnsi="Times New Roman"/>
                <w:sz w:val="24"/>
                <w:szCs w:val="24"/>
              </w:rPr>
            </w:pPr>
          </w:p>
          <w:p w14:paraId="5B560C34" w14:textId="77777777" w:rsidR="00D77589" w:rsidRPr="00B637AF" w:rsidRDefault="00D77589" w:rsidP="00277BDC">
            <w:pPr>
              <w:pStyle w:val="Header1-Clauses"/>
              <w:numPr>
                <w:ilvl w:val="0"/>
                <w:numId w:val="0"/>
              </w:numPr>
              <w:spacing w:after="120"/>
              <w:ind w:left="432" w:hanging="432"/>
              <w:rPr>
                <w:rFonts w:ascii="Times New Roman" w:hAnsi="Times New Roman"/>
                <w:b w:val="0"/>
                <w:bCs/>
                <w:sz w:val="24"/>
                <w:szCs w:val="24"/>
              </w:rPr>
            </w:pPr>
          </w:p>
        </w:tc>
        <w:tc>
          <w:tcPr>
            <w:tcW w:w="7201" w:type="dxa"/>
          </w:tcPr>
          <w:p w14:paraId="0F1F17A9" w14:textId="63F9FA1D" w:rsidR="007A69DA" w:rsidRPr="00277BDC"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 Bidder may be a </w:t>
            </w:r>
            <w:r w:rsidR="005F0029" w:rsidRPr="00B637AF">
              <w:rPr>
                <w:rFonts w:cs="Times New Roman"/>
              </w:rPr>
              <w:t>firm that is a</w:t>
            </w:r>
            <w:r w:rsidRPr="00B637AF">
              <w:rPr>
                <w:rFonts w:cs="Times New Roman"/>
              </w:rPr>
              <w:t xml:space="preserve"> private entity, or </w:t>
            </w:r>
            <w:r w:rsidR="005F0029" w:rsidRPr="00B637AF">
              <w:rPr>
                <w:rFonts w:cs="Times New Roman"/>
              </w:rPr>
              <w:t xml:space="preserve">a </w:t>
            </w:r>
            <w:r w:rsidR="009B55EB" w:rsidRPr="00B637AF">
              <w:rPr>
                <w:rFonts w:cs="Times New Roman"/>
              </w:rPr>
              <w:t>state</w:t>
            </w:r>
            <w:r w:rsidRPr="00B637AF">
              <w:rPr>
                <w:rFonts w:cs="Times New Roman"/>
              </w:rPr>
              <w:t xml:space="preserve">-owned </w:t>
            </w:r>
            <w:r w:rsidR="00EA2D1F" w:rsidRPr="00B637AF">
              <w:rPr>
                <w:rFonts w:cs="Times New Roman"/>
              </w:rPr>
              <w:t>e</w:t>
            </w:r>
            <w:r w:rsidR="0099772C" w:rsidRPr="00B637AF">
              <w:rPr>
                <w:rFonts w:cs="Times New Roman"/>
              </w:rPr>
              <w:t>nterprise</w:t>
            </w:r>
            <w:r w:rsidR="00587B0E" w:rsidRPr="00B637AF">
              <w:rPr>
                <w:rFonts w:cs="Times New Roman"/>
              </w:rPr>
              <w:t xml:space="preserve"> or institution</w:t>
            </w:r>
            <w:r w:rsidR="0038125F" w:rsidRPr="00B637AF">
              <w:rPr>
                <w:rFonts w:cs="Times New Roman"/>
              </w:rPr>
              <w:t>,</w:t>
            </w:r>
            <w:r w:rsidR="00DB3840" w:rsidRPr="00B637AF">
              <w:rPr>
                <w:rFonts w:cs="Times New Roman"/>
              </w:rPr>
              <w:t xml:space="preserve"> </w:t>
            </w:r>
            <w:r w:rsidRPr="00B637AF">
              <w:rPr>
                <w:rFonts w:cs="Times New Roman"/>
              </w:rPr>
              <w:t>subject to ITB 4.</w:t>
            </w:r>
            <w:r w:rsidR="00750D59" w:rsidRPr="00B637AF">
              <w:rPr>
                <w:rFonts w:cs="Times New Roman"/>
              </w:rPr>
              <w:t>6</w:t>
            </w:r>
            <w:r w:rsidR="0038125F" w:rsidRPr="00B637AF">
              <w:rPr>
                <w:rFonts w:cs="Times New Roman"/>
              </w:rPr>
              <w:t>,</w:t>
            </w:r>
            <w:r w:rsidR="00DB3840" w:rsidRPr="00B637AF">
              <w:rPr>
                <w:rFonts w:cs="Times New Roman"/>
              </w:rPr>
              <w:t xml:space="preserve"> </w:t>
            </w:r>
            <w:r w:rsidRPr="00B637AF">
              <w:rPr>
                <w:rFonts w:cs="Times New Roman"/>
              </w:rPr>
              <w:t>or any combination of them in the form of a joint venture</w:t>
            </w:r>
            <w:r w:rsidR="005449BA" w:rsidRPr="00B637AF">
              <w:rPr>
                <w:rFonts w:cs="Times New Roman"/>
              </w:rPr>
              <w:t xml:space="preserve"> (JV)</w:t>
            </w:r>
            <w:r w:rsidRPr="00B637AF">
              <w:rPr>
                <w:rFonts w:cs="Times New Roman"/>
              </w:rPr>
              <w:t xml:space="preserve">, under an existing agreement, or with the intent to </w:t>
            </w:r>
            <w:r w:rsidR="005449BA" w:rsidRPr="00B637AF">
              <w:rPr>
                <w:rFonts w:cs="Times New Roman"/>
              </w:rPr>
              <w:t>enter into such an agreement supported by a letter of intent</w:t>
            </w:r>
            <w:r w:rsidR="00A673DB" w:rsidRPr="00B637AF">
              <w:rPr>
                <w:rFonts w:cs="Times New Roman"/>
              </w:rPr>
              <w:t xml:space="preserve">. </w:t>
            </w:r>
            <w:r w:rsidR="005449BA" w:rsidRPr="00B637AF">
              <w:rPr>
                <w:rFonts w:cs="Times New Roman"/>
              </w:rPr>
              <w:t xml:space="preserve">In the case of a joint venture, all </w:t>
            </w:r>
            <w:r w:rsidR="005449BA" w:rsidRPr="00B637AF">
              <w:rPr>
                <w:rFonts w:cs="Times New Roman"/>
              </w:rPr>
              <w:lastRenderedPageBreak/>
              <w:t xml:space="preserve">members shall be jointly and severally liable for the execution of the </w:t>
            </w:r>
            <w:r w:rsidR="00266E26" w:rsidRPr="00B637AF">
              <w:rPr>
                <w:rFonts w:cs="Times New Roman"/>
              </w:rPr>
              <w:t xml:space="preserve">entire </w:t>
            </w:r>
            <w:r w:rsidR="005449BA" w:rsidRPr="00B637AF">
              <w:rPr>
                <w:rFonts w:cs="Times New Roman"/>
              </w:rPr>
              <w:t>Contract in accordance with the Contract terms</w:t>
            </w:r>
            <w:r w:rsidR="00A673DB" w:rsidRPr="00B637AF">
              <w:rPr>
                <w:rFonts w:cs="Times New Roman"/>
              </w:rPr>
              <w:t>.</w:t>
            </w:r>
            <w:r w:rsidR="006E1078" w:rsidRPr="00B637AF">
              <w:rPr>
                <w:rFonts w:cs="Times New Roman"/>
              </w:rPr>
              <w:t xml:space="preserve"> </w:t>
            </w:r>
            <w:r w:rsidR="005449BA" w:rsidRPr="00B637AF">
              <w:rPr>
                <w:rFonts w:cs="Times New Roman"/>
              </w:rPr>
              <w:t xml:space="preserve">The JV shall nominate a Representative who shall have the authority to conduct all business for and on behalf of any and all the members of the JV during the </w:t>
            </w:r>
            <w:r w:rsidR="00723EAF" w:rsidRPr="00B637AF">
              <w:rPr>
                <w:rFonts w:cs="Times New Roman"/>
              </w:rPr>
              <w:t>B</w:t>
            </w:r>
            <w:r w:rsidR="005449BA" w:rsidRPr="00B637AF">
              <w:rPr>
                <w:rFonts w:cs="Times New Roman"/>
              </w:rPr>
              <w:t xml:space="preserve">idding process and, in the event the JV is awarded the Contract, during contract execution. </w:t>
            </w:r>
            <w:r w:rsidR="005449BA" w:rsidRPr="00B637AF">
              <w:rPr>
                <w:rFonts w:cs="Times New Roman"/>
                <w:bCs/>
              </w:rPr>
              <w:t>Unless specified</w:t>
            </w:r>
            <w:r w:rsidR="005449BA" w:rsidRPr="00B637AF">
              <w:rPr>
                <w:rFonts w:cs="Times New Roman"/>
                <w:b/>
                <w:bCs/>
              </w:rPr>
              <w:t xml:space="preserve"> </w:t>
            </w:r>
            <w:r w:rsidR="005449BA" w:rsidRPr="00B637AF">
              <w:rPr>
                <w:rFonts w:cs="Times New Roman"/>
                <w:b/>
              </w:rPr>
              <w:t>in the BDS</w:t>
            </w:r>
            <w:r w:rsidR="005449BA" w:rsidRPr="00B637AF">
              <w:rPr>
                <w:rFonts w:cs="Times New Roman"/>
              </w:rPr>
              <w:t>, there is no limit on the number of members in a JV</w:t>
            </w:r>
            <w:r w:rsidR="009D53CC" w:rsidRPr="00B637AF">
              <w:rPr>
                <w:rFonts w:cs="Times New Roman"/>
              </w:rPr>
              <w:t xml:space="preserve">. </w:t>
            </w:r>
          </w:p>
        </w:tc>
      </w:tr>
      <w:tr w:rsidR="007B586E" w:rsidRPr="00B637AF" w14:paraId="75F7DEB1" w14:textId="77777777" w:rsidTr="006D2879">
        <w:trPr>
          <w:jc w:val="center"/>
        </w:trPr>
        <w:tc>
          <w:tcPr>
            <w:tcW w:w="2406" w:type="dxa"/>
          </w:tcPr>
          <w:p w14:paraId="1B65C13E"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29B3354D" w14:textId="77777777" w:rsidR="007B586E" w:rsidRPr="00B637AF" w:rsidRDefault="007B586E" w:rsidP="00277BDC">
            <w:pPr>
              <w:pStyle w:val="Header2-SubClauses"/>
              <w:numPr>
                <w:ilvl w:val="1"/>
                <w:numId w:val="27"/>
              </w:numPr>
              <w:spacing w:before="120" w:after="120"/>
              <w:ind w:left="511" w:hanging="596"/>
              <w:rPr>
                <w:rFonts w:cs="Times New Roman"/>
                <w:i/>
              </w:rPr>
            </w:pPr>
            <w:r w:rsidRPr="00B637AF">
              <w:rPr>
                <w:rFonts w:cs="Times New Roman"/>
              </w:rPr>
              <w:t xml:space="preserve">A Bidder shall not have a conflict of interest.  All Bidders found to have a conflict of interest shall be disqualified.  A Bidder may be considered to have a conflict of interest </w:t>
            </w:r>
            <w:r w:rsidR="005449BA" w:rsidRPr="00B637AF">
              <w:rPr>
                <w:rFonts w:cs="Times New Roman"/>
              </w:rPr>
              <w:t xml:space="preserve">for the purpose of </w:t>
            </w:r>
            <w:r w:rsidRPr="00B637AF">
              <w:rPr>
                <w:rFonts w:cs="Times New Roman"/>
              </w:rPr>
              <w:t xml:space="preserve">this </w:t>
            </w:r>
            <w:r w:rsidR="00723EAF" w:rsidRPr="00B637AF">
              <w:rPr>
                <w:rFonts w:cs="Times New Roman"/>
              </w:rPr>
              <w:t>B</w:t>
            </w:r>
            <w:r w:rsidRPr="00B637AF">
              <w:rPr>
                <w:rFonts w:cs="Times New Roman"/>
              </w:rPr>
              <w:t xml:space="preserve">idding process, if </w:t>
            </w:r>
            <w:r w:rsidR="005449BA" w:rsidRPr="00B637AF">
              <w:rPr>
                <w:rFonts w:cs="Times New Roman"/>
              </w:rPr>
              <w:t>the Bidder</w:t>
            </w:r>
            <w:r w:rsidRPr="00B637AF">
              <w:rPr>
                <w:rFonts w:cs="Times New Roman"/>
              </w:rPr>
              <w:t xml:space="preserve">: </w:t>
            </w:r>
          </w:p>
          <w:p w14:paraId="5B109347" w14:textId="77777777" w:rsidR="007B586E" w:rsidRPr="00B637AF" w:rsidRDefault="005449BA" w:rsidP="00E10121">
            <w:pPr>
              <w:pStyle w:val="P3Header1-Clauses"/>
              <w:numPr>
                <w:ilvl w:val="0"/>
                <w:numId w:val="113"/>
              </w:numPr>
              <w:spacing w:before="120" w:after="120"/>
              <w:ind w:left="1085" w:hanging="540"/>
            </w:pPr>
            <w:r w:rsidRPr="00B637AF">
              <w:t>directly or indirectly controls, is controlled by or is under common control with another Bidder</w:t>
            </w:r>
            <w:r w:rsidR="007B586E" w:rsidRPr="00B637AF">
              <w:t>; or</w:t>
            </w:r>
          </w:p>
          <w:p w14:paraId="25EEEF80" w14:textId="77777777" w:rsidR="007B586E" w:rsidRPr="00B637AF" w:rsidRDefault="005449BA" w:rsidP="00E10121">
            <w:pPr>
              <w:pStyle w:val="P3Header1-Clauses"/>
              <w:numPr>
                <w:ilvl w:val="0"/>
                <w:numId w:val="113"/>
              </w:numPr>
              <w:spacing w:before="120" w:after="120"/>
              <w:ind w:left="1085" w:hanging="540"/>
            </w:pPr>
            <w:r w:rsidRPr="00B637AF">
              <w:t>receives or has received any direct or indirect subsidy from another Bidder</w:t>
            </w:r>
            <w:r w:rsidR="007B586E" w:rsidRPr="00B637AF">
              <w:t>; or</w:t>
            </w:r>
          </w:p>
          <w:p w14:paraId="5A66B9C5" w14:textId="77777777" w:rsidR="007B586E" w:rsidRPr="00B637AF" w:rsidRDefault="005449BA" w:rsidP="00E10121">
            <w:pPr>
              <w:pStyle w:val="P3Header1-Clauses"/>
              <w:numPr>
                <w:ilvl w:val="0"/>
                <w:numId w:val="113"/>
              </w:numPr>
              <w:spacing w:before="120" w:after="120"/>
              <w:ind w:left="1085" w:hanging="540"/>
            </w:pPr>
            <w:r w:rsidRPr="00B637AF">
              <w:t>has the same legal representative as another Bidder</w:t>
            </w:r>
            <w:r w:rsidR="007B586E" w:rsidRPr="00B637AF">
              <w:t>; or</w:t>
            </w:r>
          </w:p>
          <w:p w14:paraId="31F1A437" w14:textId="77777777" w:rsidR="007B586E" w:rsidRPr="00B637AF" w:rsidRDefault="005449BA" w:rsidP="00E10121">
            <w:pPr>
              <w:pStyle w:val="P3Header1-Clauses"/>
              <w:numPr>
                <w:ilvl w:val="0"/>
                <w:numId w:val="113"/>
              </w:numPr>
              <w:spacing w:before="120" w:after="120"/>
              <w:ind w:left="1085" w:hanging="540"/>
            </w:pPr>
            <w:r w:rsidRPr="00B637AF">
              <w:t xml:space="preserve">has a relationship with another Bidder, directly or through common third parties, that puts it in a position to influence the </w:t>
            </w:r>
            <w:r w:rsidR="00723EAF" w:rsidRPr="00B637AF">
              <w:t>B</w:t>
            </w:r>
            <w:r w:rsidRPr="00B637AF">
              <w:t>id of another Bidder, or influence the decisions of the Employer regarding this bidding process</w:t>
            </w:r>
            <w:r w:rsidR="007B586E" w:rsidRPr="00B637AF">
              <w:t>; or</w:t>
            </w:r>
          </w:p>
          <w:p w14:paraId="1E35B02B" w14:textId="77777777" w:rsidR="007B586E" w:rsidRPr="00B637AF" w:rsidRDefault="00EA2D1F" w:rsidP="00E10121">
            <w:pPr>
              <w:pStyle w:val="P3Header1-Clauses"/>
              <w:numPr>
                <w:ilvl w:val="0"/>
                <w:numId w:val="113"/>
              </w:numPr>
              <w:spacing w:before="120" w:after="120"/>
              <w:ind w:left="1085" w:hanging="540"/>
            </w:pPr>
            <w:r w:rsidRPr="00B637AF">
              <w:t xml:space="preserve">or </w:t>
            </w:r>
            <w:r w:rsidR="005449BA" w:rsidRPr="00B637AF">
              <w:t xml:space="preserve">any of its affiliates participated as a consultant in the preparation of the design or technical specifications of the works that are the subject of the </w:t>
            </w:r>
            <w:r w:rsidR="00723EAF" w:rsidRPr="00B637AF">
              <w:t>B</w:t>
            </w:r>
            <w:r w:rsidR="005449BA" w:rsidRPr="00B637AF">
              <w:t>id</w:t>
            </w:r>
            <w:r w:rsidR="007B586E" w:rsidRPr="00B637AF">
              <w:t>; or</w:t>
            </w:r>
          </w:p>
          <w:p w14:paraId="0CB42177" w14:textId="77777777" w:rsidR="005449BA" w:rsidRPr="00B637AF" w:rsidRDefault="005449BA" w:rsidP="00E10121">
            <w:pPr>
              <w:pStyle w:val="P3Header1-Clauses"/>
              <w:numPr>
                <w:ilvl w:val="0"/>
                <w:numId w:val="113"/>
              </w:numPr>
              <w:spacing w:before="120" w:after="120"/>
              <w:ind w:left="1085" w:hanging="540"/>
            </w:pPr>
            <w:r w:rsidRPr="00B637AF">
              <w:rPr>
                <w:bCs/>
              </w:rPr>
              <w:t xml:space="preserve">or any of its affiliates has been hired (or is proposed to be hired) by </w:t>
            </w:r>
            <w:r w:rsidRPr="00E67FD0">
              <w:t>the</w:t>
            </w:r>
            <w:r w:rsidRPr="00B637AF">
              <w:rPr>
                <w:bCs/>
              </w:rPr>
              <w:t xml:space="preserve"> Employer or Borrower as </w:t>
            </w:r>
            <w:r w:rsidR="00C65741" w:rsidRPr="00B637AF">
              <w:rPr>
                <w:bCs/>
              </w:rPr>
              <w:t>Project Manager</w:t>
            </w:r>
            <w:r w:rsidRPr="00B637AF">
              <w:rPr>
                <w:bCs/>
              </w:rPr>
              <w:t xml:space="preserve"> for the Contract implementation</w:t>
            </w:r>
            <w:r w:rsidRPr="00B637AF">
              <w:t>;</w:t>
            </w:r>
          </w:p>
          <w:p w14:paraId="75747C6A" w14:textId="77777777" w:rsidR="005449BA" w:rsidRPr="00B637AF" w:rsidRDefault="005449BA" w:rsidP="00E10121">
            <w:pPr>
              <w:pStyle w:val="P3Header1-Clauses"/>
              <w:numPr>
                <w:ilvl w:val="0"/>
                <w:numId w:val="113"/>
              </w:numPr>
              <w:spacing w:before="120" w:after="120"/>
              <w:ind w:left="1085" w:hanging="540"/>
            </w:pPr>
            <w:r w:rsidRPr="00B637A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10D5D277" w14:textId="77777777" w:rsidR="007B586E" w:rsidRPr="00B637AF" w:rsidRDefault="005449BA" w:rsidP="00E10121">
            <w:pPr>
              <w:pStyle w:val="P3Header1-Clauses"/>
              <w:numPr>
                <w:ilvl w:val="0"/>
                <w:numId w:val="113"/>
              </w:numPr>
              <w:spacing w:before="120" w:after="120"/>
              <w:ind w:left="1085" w:hanging="540"/>
            </w:pPr>
            <w:r w:rsidRPr="00B637AF">
              <w:t xml:space="preserve">has a close business or family relationship with a professional staff of the Borrower (or of the project implementing agency, or of a recipient of a part of the loan) who: (i) are directly or indirectly involved in the preparation of the </w:t>
            </w:r>
            <w:r w:rsidR="004509D8" w:rsidRPr="00B637AF">
              <w:t>bidding document</w:t>
            </w:r>
            <w:r w:rsidRPr="00B637AF">
              <w:t xml:space="preserve"> or specifications of the contract, and/or the </w:t>
            </w:r>
            <w:r w:rsidR="00723EAF" w:rsidRPr="00B637AF">
              <w:t>B</w:t>
            </w:r>
            <w:r w:rsidRPr="00B637AF">
              <w:t>id evaluation process of such contract; or (ii) would be involved in the implementation or supervision of such contract unless</w:t>
            </w:r>
            <w:r w:rsidRPr="00B637AF">
              <w:rPr>
                <w:b/>
              </w:rPr>
              <w:t xml:space="preserve"> </w:t>
            </w:r>
            <w:r w:rsidRPr="00B637AF">
              <w:t>the conflict stemming from such relationship has been resolved in a manner acceptable to the Bank throughout the procurement process and execution of the contract</w:t>
            </w:r>
            <w:r w:rsidR="007B586E" w:rsidRPr="00B637AF">
              <w:t>.</w:t>
            </w:r>
          </w:p>
        </w:tc>
      </w:tr>
      <w:tr w:rsidR="00246B3B" w:rsidRPr="00B637AF" w14:paraId="7788A151" w14:textId="77777777" w:rsidTr="006D2879">
        <w:trPr>
          <w:jc w:val="center"/>
        </w:trPr>
        <w:tc>
          <w:tcPr>
            <w:tcW w:w="2406" w:type="dxa"/>
          </w:tcPr>
          <w:p w14:paraId="412726BC" w14:textId="77777777" w:rsidR="009B55EB" w:rsidRPr="00B637AF" w:rsidRDefault="009B55EB" w:rsidP="00277BDC">
            <w:pPr>
              <w:pStyle w:val="Header1-Clauses"/>
              <w:numPr>
                <w:ilvl w:val="0"/>
                <w:numId w:val="0"/>
              </w:numPr>
              <w:spacing w:after="120"/>
              <w:rPr>
                <w:rFonts w:ascii="Times New Roman" w:hAnsi="Times New Roman"/>
                <w:i/>
                <w:sz w:val="24"/>
                <w:szCs w:val="24"/>
              </w:rPr>
            </w:pPr>
          </w:p>
        </w:tc>
        <w:tc>
          <w:tcPr>
            <w:tcW w:w="7201" w:type="dxa"/>
          </w:tcPr>
          <w:p w14:paraId="1605CCA5" w14:textId="77777777" w:rsidR="009B55EB" w:rsidRPr="00B637AF" w:rsidRDefault="009B55EB" w:rsidP="00277BDC">
            <w:pPr>
              <w:pStyle w:val="Header2-SubClauses"/>
              <w:numPr>
                <w:ilvl w:val="1"/>
                <w:numId w:val="27"/>
              </w:numPr>
              <w:spacing w:before="120" w:after="120"/>
              <w:ind w:left="511" w:hanging="596"/>
              <w:rPr>
                <w:rFonts w:cs="Times New Roman"/>
                <w:bCs/>
              </w:rPr>
            </w:pPr>
            <w:r w:rsidRPr="00B637AF">
              <w:rPr>
                <w:rFonts w:cs="Times New Roman"/>
              </w:rPr>
              <w:t xml:space="preserve">A firm that is a Bidder (either individually or as a JV </w:t>
            </w:r>
            <w:r w:rsidR="002673CF" w:rsidRPr="00B637AF">
              <w:rPr>
                <w:rFonts w:cs="Times New Roman"/>
              </w:rPr>
              <w:t>member</w:t>
            </w:r>
            <w:r w:rsidRPr="00B637AF">
              <w:rPr>
                <w:rFonts w:cs="Times New Roman"/>
              </w:rPr>
              <w:t xml:space="preserve">) shall not participate in </w:t>
            </w:r>
            <w:r w:rsidR="00D30348" w:rsidRPr="00B637AF">
              <w:rPr>
                <w:rFonts w:cs="Times New Roman"/>
              </w:rPr>
              <w:t>more than one</w:t>
            </w:r>
            <w:r w:rsidRPr="00B637AF">
              <w:rPr>
                <w:rFonts w:cs="Times New Roman"/>
              </w:rPr>
              <w:t xml:space="preserve"> Bid</w:t>
            </w:r>
            <w:r w:rsidR="00C65741" w:rsidRPr="00B637AF">
              <w:rPr>
                <w:rFonts w:cs="Times New Roman"/>
              </w:rPr>
              <w:t>,</w:t>
            </w:r>
            <w:r w:rsidR="00C17935" w:rsidRPr="00B637AF">
              <w:rPr>
                <w:rFonts w:cs="Times New Roman"/>
              </w:rPr>
              <w:t xml:space="preserve"> except for permitted alternative Bids</w:t>
            </w:r>
            <w:r w:rsidRPr="00B637AF">
              <w:rPr>
                <w:rFonts w:cs="Times New Roman"/>
              </w:rPr>
              <w:t xml:space="preserve">. This includes participation as a </w:t>
            </w:r>
            <w:r w:rsidR="005A47D5" w:rsidRPr="00B637AF">
              <w:rPr>
                <w:rFonts w:cs="Times New Roman"/>
              </w:rPr>
              <w:t>S</w:t>
            </w:r>
            <w:r w:rsidRPr="00B637AF">
              <w:rPr>
                <w:rFonts w:cs="Times New Roman"/>
              </w:rPr>
              <w:t>ubcontractor</w:t>
            </w:r>
            <w:r w:rsidR="005A47D5" w:rsidRPr="00B637AF">
              <w:rPr>
                <w:rFonts w:cs="Times New Roman"/>
              </w:rPr>
              <w:t xml:space="preserve"> in other Bids</w:t>
            </w:r>
            <w:r w:rsidRPr="00B637AF">
              <w:rPr>
                <w:rFonts w:cs="Times New Roman"/>
              </w:rPr>
              <w:t xml:space="preserve">. Such participation shall result in the disqualification of all Bids in which the firm is involved. A firm that is not a Bidder or a JV </w:t>
            </w:r>
            <w:r w:rsidR="00FD188C" w:rsidRPr="00B637AF">
              <w:rPr>
                <w:rFonts w:cs="Times New Roman"/>
              </w:rPr>
              <w:t>member</w:t>
            </w:r>
            <w:r w:rsidRPr="00B637AF">
              <w:rPr>
                <w:rFonts w:cs="Times New Roman"/>
              </w:rPr>
              <w:t xml:space="preserve"> may participate as a subcontractor in more than one Bid.</w:t>
            </w:r>
          </w:p>
        </w:tc>
      </w:tr>
      <w:tr w:rsidR="007B586E" w:rsidRPr="00B637AF" w14:paraId="3A7F533E" w14:textId="77777777" w:rsidTr="006D2879">
        <w:trPr>
          <w:jc w:val="center"/>
        </w:trPr>
        <w:tc>
          <w:tcPr>
            <w:tcW w:w="2406" w:type="dxa"/>
          </w:tcPr>
          <w:p w14:paraId="4FA1964A"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050F6416" w14:textId="77777777" w:rsidR="007B586E" w:rsidRPr="00B637AF" w:rsidRDefault="005449BA" w:rsidP="00277BDC">
            <w:pPr>
              <w:pStyle w:val="Header2-SubClauses"/>
              <w:numPr>
                <w:ilvl w:val="1"/>
                <w:numId w:val="27"/>
              </w:numPr>
              <w:spacing w:before="120" w:after="120"/>
              <w:ind w:left="511" w:hanging="596"/>
              <w:rPr>
                <w:rFonts w:cs="Times New Roman"/>
              </w:rPr>
            </w:pPr>
            <w:r w:rsidRPr="00B637AF">
              <w:rPr>
                <w:rFonts w:cs="Times New Roman"/>
              </w:rPr>
              <w:t>A Bidder may have the nationality of any country, subject to the restrictions pursuant to ITB 4.</w:t>
            </w:r>
            <w:r w:rsidR="00750D59" w:rsidRPr="00B637AF">
              <w:rPr>
                <w:rFonts w:cs="Times New Roman"/>
              </w:rPr>
              <w:t>8</w:t>
            </w:r>
            <w:r w:rsidRPr="00B637AF">
              <w:rPr>
                <w:rFonts w:cs="Times New Roman"/>
              </w:rPr>
              <w:t xml:space="preserve">.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w:t>
            </w:r>
            <w:r w:rsidR="0009660F" w:rsidRPr="00B637AF">
              <w:rPr>
                <w:rFonts w:cs="Times New Roman"/>
              </w:rPr>
              <w:t>the nationality of proposed sub</w:t>
            </w:r>
            <w:r w:rsidR="00C65741" w:rsidRPr="00B637AF">
              <w:rPr>
                <w:rFonts w:cs="Times New Roman"/>
              </w:rPr>
              <w:t>contractors or sub</w:t>
            </w:r>
            <w:r w:rsidRPr="00B637AF">
              <w:rPr>
                <w:rFonts w:cs="Times New Roman"/>
              </w:rPr>
              <w:t>consultants for any part of the Contract including related Services.</w:t>
            </w:r>
            <w:r w:rsidR="007B586E" w:rsidRPr="00B637AF">
              <w:rPr>
                <w:rFonts w:cs="Times New Roman"/>
              </w:rPr>
              <w:t xml:space="preserve"> </w:t>
            </w:r>
          </w:p>
        </w:tc>
      </w:tr>
      <w:tr w:rsidR="007B586E" w:rsidRPr="00B637AF" w14:paraId="55E2AC56" w14:textId="77777777" w:rsidTr="006D2879">
        <w:trPr>
          <w:jc w:val="center"/>
        </w:trPr>
        <w:tc>
          <w:tcPr>
            <w:tcW w:w="2406" w:type="dxa"/>
          </w:tcPr>
          <w:p w14:paraId="41A954A7"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1821706C" w14:textId="77777777" w:rsidR="007B586E" w:rsidRPr="00B637AF" w:rsidRDefault="005449BA" w:rsidP="00277BDC">
            <w:pPr>
              <w:pStyle w:val="Header2-SubClauses"/>
              <w:numPr>
                <w:ilvl w:val="1"/>
                <w:numId w:val="27"/>
              </w:numPr>
              <w:spacing w:before="120" w:after="120"/>
              <w:ind w:left="511" w:hanging="596"/>
              <w:rPr>
                <w:rFonts w:cs="Times New Roman"/>
                <w:bCs/>
              </w:rPr>
            </w:pPr>
            <w:r w:rsidRPr="00B637AF">
              <w:rPr>
                <w:rFonts w:cs="Times New Roman"/>
                <w:bCs/>
              </w:rPr>
              <w:t xml:space="preserve">A Bidder </w:t>
            </w:r>
            <w:r w:rsidR="00B74063" w:rsidRPr="00B637AF">
              <w:rPr>
                <w:rFonts w:cs="Times New Roman"/>
              </w:rPr>
              <w:t xml:space="preserve">that </w:t>
            </w:r>
            <w:r w:rsidR="00740999" w:rsidRPr="00B637AF">
              <w:rPr>
                <w:rFonts w:cs="Times New Roman"/>
              </w:rPr>
              <w:t>has been sanctioned by the Bank,</w:t>
            </w:r>
            <w:r w:rsidR="003D7460" w:rsidRPr="00B637AF">
              <w:rPr>
                <w:rFonts w:cs="Times New Roman"/>
              </w:rPr>
              <w:t xml:space="preserve"> pursuant to the Bank’s Anti-Corruption Guidelines</w:t>
            </w:r>
            <w:r w:rsidR="00740999" w:rsidRPr="00B637AF">
              <w:rPr>
                <w:rFonts w:cs="Times New Roman"/>
              </w:rPr>
              <w:t>,</w:t>
            </w:r>
            <w:r w:rsidR="003D7460" w:rsidRPr="00B637AF">
              <w:rPr>
                <w:rFonts w:cs="Times New Roman"/>
              </w:rPr>
              <w:t xml:space="preserve"> </w:t>
            </w:r>
            <w:r w:rsidR="00B74063" w:rsidRPr="00B637AF">
              <w:rPr>
                <w:rFonts w:cs="Times New Roman"/>
              </w:rPr>
              <w:t>in accordance with its prevailing sanctions policies and procedures as set forth in the WBG’s Sanctions Framework as described in Section VI paragraph 2.2 d.</w:t>
            </w:r>
            <w:r w:rsidR="003D7460" w:rsidRPr="00B637AF">
              <w:rPr>
                <w:rFonts w:cs="Times New Roman"/>
              </w:rPr>
              <w:t xml:space="preserve">, </w:t>
            </w:r>
            <w:r w:rsidR="00B74063" w:rsidRPr="00B637AF">
              <w:rPr>
                <w:rFonts w:cs="Times New Roman"/>
              </w:rPr>
              <w:t xml:space="preserve">shall be ineligible to be prequalified for, </w:t>
            </w:r>
            <w:r w:rsidR="00DB27EF" w:rsidRPr="00B637AF">
              <w:t xml:space="preserve">initially selected for, </w:t>
            </w:r>
            <w:r w:rsidR="00B74063" w:rsidRPr="00B637AF">
              <w:rPr>
                <w:rFonts w:cs="Times New Roman"/>
              </w:rPr>
              <w:t xml:space="preserve">bid for, </w:t>
            </w:r>
            <w:r w:rsidR="00DB27EF" w:rsidRPr="00B637AF">
              <w:t xml:space="preserve">propose for, </w:t>
            </w:r>
            <w:r w:rsidR="00B74063" w:rsidRPr="00B637AF">
              <w:rPr>
                <w:rFonts w:cs="Times New Roman"/>
              </w:rPr>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7B586E" w:rsidRPr="00B637AF" w14:paraId="622D6E93" w14:textId="77777777" w:rsidTr="006D2879">
        <w:trPr>
          <w:jc w:val="center"/>
        </w:trPr>
        <w:tc>
          <w:tcPr>
            <w:tcW w:w="2406" w:type="dxa"/>
          </w:tcPr>
          <w:p w14:paraId="73FA358F"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60E59261" w14:textId="77777777" w:rsidR="007B586E" w:rsidRPr="00B637AF" w:rsidRDefault="005449BA" w:rsidP="00277BDC">
            <w:pPr>
              <w:pStyle w:val="Header2-SubClauses"/>
              <w:numPr>
                <w:ilvl w:val="1"/>
                <w:numId w:val="27"/>
              </w:numPr>
              <w:spacing w:before="120" w:after="120"/>
              <w:ind w:left="511" w:hanging="596"/>
              <w:rPr>
                <w:rFonts w:cs="Times New Roman"/>
              </w:rPr>
            </w:pPr>
            <w:r w:rsidRPr="00B637AF">
              <w:rPr>
                <w:rFonts w:cs="Times New Roman"/>
                <w:bCs/>
              </w:rPr>
              <w:t xml:space="preserve">Bidders that are </w:t>
            </w:r>
            <w:r w:rsidR="009B55EB" w:rsidRPr="00B637AF">
              <w:rPr>
                <w:rFonts w:cs="Times New Roman"/>
                <w:bCs/>
              </w:rPr>
              <w:t>state</w:t>
            </w:r>
            <w:r w:rsidRPr="00B637AF">
              <w:rPr>
                <w:rFonts w:cs="Times New Roman"/>
                <w:bCs/>
              </w:rPr>
              <w:t xml:space="preserve">-owned enterprises or institutions in the Employer’s Country may </w:t>
            </w:r>
            <w:r w:rsidR="009B55EB" w:rsidRPr="00B637AF">
              <w:rPr>
                <w:rFonts w:cs="Times New Roman"/>
                <w:bCs/>
              </w:rPr>
              <w:t>be eligible to compete and be awarded a Contract(s)</w:t>
            </w:r>
            <w:r w:rsidRPr="00B637AF">
              <w:rPr>
                <w:rFonts w:cs="Times New Roman"/>
                <w:bCs/>
              </w:rPr>
              <w:t xml:space="preserve"> </w:t>
            </w:r>
            <w:r w:rsidRPr="00F108E1">
              <w:rPr>
                <w:rFonts w:cs="Times New Roman"/>
              </w:rPr>
              <w:t>only</w:t>
            </w:r>
            <w:r w:rsidRPr="00B637AF">
              <w:rPr>
                <w:rFonts w:cs="Times New Roman"/>
                <w:bCs/>
              </w:rPr>
              <w:t xml:space="preserve"> if they can establish</w:t>
            </w:r>
            <w:r w:rsidR="009B55EB" w:rsidRPr="00B637AF">
              <w:rPr>
                <w:rFonts w:cs="Times New Roman"/>
                <w:bCs/>
              </w:rPr>
              <w:t>, in a manner acceptable to the Bank,</w:t>
            </w:r>
            <w:r w:rsidRPr="00B637AF">
              <w:rPr>
                <w:rFonts w:cs="Times New Roman"/>
                <w:bCs/>
              </w:rPr>
              <w:t xml:space="preserve"> that they (i) are legally and financially autonomous (ii) operate under commercial law, and (iii) are not </w:t>
            </w:r>
            <w:r w:rsidR="009B55EB" w:rsidRPr="00B637AF">
              <w:rPr>
                <w:rFonts w:cs="Times New Roman"/>
                <w:bCs/>
              </w:rPr>
              <w:t>under supervision</w:t>
            </w:r>
            <w:r w:rsidRPr="00B637AF">
              <w:rPr>
                <w:rFonts w:cs="Times New Roman"/>
                <w:bCs/>
              </w:rPr>
              <w:t xml:space="preserve"> of the Employer.</w:t>
            </w:r>
            <w:r w:rsidRPr="00B637AF">
              <w:rPr>
                <w:rFonts w:cs="Times New Roman"/>
                <w:spacing w:val="-5"/>
              </w:rPr>
              <w:t xml:space="preserve"> </w:t>
            </w:r>
          </w:p>
        </w:tc>
      </w:tr>
      <w:tr w:rsidR="007B586E" w:rsidRPr="00B637AF" w14:paraId="57BA410C" w14:textId="77777777" w:rsidTr="006D2879">
        <w:trPr>
          <w:trHeight w:val="1116"/>
          <w:jc w:val="center"/>
        </w:trPr>
        <w:tc>
          <w:tcPr>
            <w:tcW w:w="2406" w:type="dxa"/>
          </w:tcPr>
          <w:p w14:paraId="03F7E75B"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58733B64" w14:textId="77777777" w:rsidR="007B586E" w:rsidRPr="00B637AF" w:rsidRDefault="005449BA" w:rsidP="00277BDC">
            <w:pPr>
              <w:pStyle w:val="Header2-SubClauses"/>
              <w:numPr>
                <w:ilvl w:val="1"/>
                <w:numId w:val="27"/>
              </w:numPr>
              <w:spacing w:before="120" w:after="120"/>
              <w:ind w:left="511" w:hanging="596"/>
              <w:rPr>
                <w:rFonts w:cs="Times New Roman"/>
              </w:rPr>
            </w:pPr>
            <w:r w:rsidRPr="00B637AF">
              <w:rPr>
                <w:rFonts w:cs="Times New Roman"/>
                <w:bCs/>
              </w:rPr>
              <w:t xml:space="preserve">A Bidder shall not be under suspension from </w:t>
            </w:r>
            <w:r w:rsidR="009B55EB" w:rsidRPr="00B637AF">
              <w:rPr>
                <w:rFonts w:cs="Times New Roman"/>
                <w:bCs/>
              </w:rPr>
              <w:t>B</w:t>
            </w:r>
            <w:r w:rsidRPr="00B637AF">
              <w:rPr>
                <w:rFonts w:cs="Times New Roman"/>
                <w:bCs/>
              </w:rPr>
              <w:t xml:space="preserve">idding by the Employer as the result of the operation of a Bid–Securing </w:t>
            </w:r>
            <w:r w:rsidR="00DB27EF" w:rsidRPr="00B637AF">
              <w:rPr>
                <w:bCs/>
                <w:color w:val="000000" w:themeColor="text1"/>
              </w:rPr>
              <w:t>or Proposal-Securing</w:t>
            </w:r>
            <w:r w:rsidR="00DB27EF" w:rsidRPr="00B637AF">
              <w:rPr>
                <w:rFonts w:cs="Times New Roman"/>
                <w:bCs/>
              </w:rPr>
              <w:t xml:space="preserve"> </w:t>
            </w:r>
            <w:r w:rsidRPr="00B637AF">
              <w:rPr>
                <w:rFonts w:cs="Times New Roman"/>
                <w:bCs/>
              </w:rPr>
              <w:t>Declaration</w:t>
            </w:r>
            <w:r w:rsidR="007B586E" w:rsidRPr="00B637AF">
              <w:rPr>
                <w:rFonts w:cs="Times New Roman"/>
                <w:bCs/>
              </w:rPr>
              <w:t>.</w:t>
            </w:r>
          </w:p>
        </w:tc>
      </w:tr>
      <w:tr w:rsidR="007B586E" w:rsidRPr="00B637AF" w14:paraId="62FE485D" w14:textId="77777777" w:rsidTr="006D2879">
        <w:trPr>
          <w:jc w:val="center"/>
        </w:trPr>
        <w:tc>
          <w:tcPr>
            <w:tcW w:w="2406" w:type="dxa"/>
          </w:tcPr>
          <w:p w14:paraId="1F5E3B68"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7D19DAA5" w14:textId="77777777" w:rsidR="00750D59" w:rsidRPr="00B637AF" w:rsidRDefault="005449BA" w:rsidP="00277BDC">
            <w:pPr>
              <w:pStyle w:val="Header2-SubClauses"/>
              <w:numPr>
                <w:ilvl w:val="1"/>
                <w:numId w:val="27"/>
              </w:numPr>
              <w:spacing w:before="120" w:after="120"/>
              <w:ind w:left="511" w:hanging="596"/>
              <w:rPr>
                <w:rFonts w:cs="Times New Roman"/>
              </w:rPr>
            </w:pPr>
            <w:r w:rsidRPr="00B637AF">
              <w:rPr>
                <w:rFonts w:cs="Times New Roman"/>
              </w:rPr>
              <w:t xml:space="preserve">Firms and individuals may be ineligible if so indicated </w:t>
            </w:r>
            <w:r w:rsidRPr="00B637AF">
              <w:rPr>
                <w:rFonts w:cs="Times New Roman"/>
                <w:bCs/>
              </w:rPr>
              <w:t>in</w:t>
            </w:r>
            <w:r w:rsidRPr="00B637AF">
              <w:rPr>
                <w:rFonts w:cs="Times New Roman"/>
              </w:rPr>
              <w:t xml:space="preserve">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w:t>
            </w:r>
            <w:r w:rsidRPr="00B637AF">
              <w:rPr>
                <w:rFonts w:cs="Times New Roman"/>
              </w:rPr>
              <w:lastRenderedPageBreak/>
              <w:t>Chapter VII of the Charter of the United Nations, the Borrower’s country prohibits any import of goods or contracting of works or services from that country, or any payments to any country, person, or entity in that country.</w:t>
            </w:r>
            <w:r w:rsidR="00EA2D1F" w:rsidRPr="00B637AF">
              <w:rPr>
                <w:rFonts w:cs="Times New Roman"/>
              </w:rPr>
              <w:t xml:space="preserve"> </w:t>
            </w:r>
            <w:r w:rsidR="00750D59" w:rsidRPr="00B637AF">
              <w:rPr>
                <w:rFonts w:cs="Times New Roman"/>
              </w:rPr>
              <w:t xml:space="preserve">When the Works are implemented across jurisdictional boundaries (and more than one country is a Borrower, and is involved in the procurement), then exclusion of a firm or individual on the basis </w:t>
            </w:r>
            <w:r w:rsidR="00532C34" w:rsidRPr="00B637AF">
              <w:rPr>
                <w:rFonts w:cs="Times New Roman"/>
              </w:rPr>
              <w:t>of ITB</w:t>
            </w:r>
            <w:r w:rsidR="00750D59" w:rsidRPr="00B637AF">
              <w:rPr>
                <w:rFonts w:cs="Times New Roman"/>
              </w:rPr>
              <w:t xml:space="preserve"> 4</w:t>
            </w:r>
            <w:r w:rsidR="0018562B" w:rsidRPr="00B637AF">
              <w:rPr>
                <w:rFonts w:cs="Times New Roman"/>
              </w:rPr>
              <w:t>.8 (a)</w:t>
            </w:r>
            <w:r w:rsidR="00750D59" w:rsidRPr="00B637AF">
              <w:rPr>
                <w:rFonts w:cs="Times New Roman"/>
              </w:rPr>
              <w:t xml:space="preserve"> above by any country may be applied to that procurement across other countries involved, if the Bank and the Borrowers involved in the procurement agree.</w:t>
            </w:r>
          </w:p>
          <w:p w14:paraId="63E5F249" w14:textId="77777777" w:rsidR="005449BA" w:rsidRPr="00B637AF" w:rsidRDefault="005449BA" w:rsidP="00277BDC">
            <w:pPr>
              <w:pStyle w:val="Header2-SubClauses"/>
              <w:numPr>
                <w:ilvl w:val="1"/>
                <w:numId w:val="27"/>
              </w:numPr>
              <w:spacing w:before="120" w:after="120"/>
              <w:ind w:left="511" w:hanging="596"/>
              <w:rPr>
                <w:rFonts w:cs="Times New Roman"/>
              </w:rPr>
            </w:pPr>
            <w:r w:rsidRPr="00B637AF">
              <w:rPr>
                <w:rFonts w:cs="Times New Roman"/>
              </w:rPr>
              <w:t xml:space="preserve">A Bidder shall provide such </w:t>
            </w:r>
            <w:r w:rsidR="00A310E6" w:rsidRPr="00B637AF">
              <w:rPr>
                <w:rFonts w:cs="Times New Roman"/>
              </w:rPr>
              <w:t xml:space="preserve">documentary </w:t>
            </w:r>
            <w:r w:rsidRPr="00B637AF">
              <w:rPr>
                <w:rFonts w:cs="Times New Roman"/>
              </w:rPr>
              <w:t>evidence of eligibility satisfactory to the Employer, as the Employer shall reasonably request.</w:t>
            </w:r>
            <w:r w:rsidR="00750D59" w:rsidRPr="00B637AF" w:rsidDel="00750D59">
              <w:rPr>
                <w:rFonts w:cs="Times New Roman"/>
              </w:rPr>
              <w:t xml:space="preserve"> </w:t>
            </w:r>
          </w:p>
          <w:p w14:paraId="078CCE96" w14:textId="77777777" w:rsidR="001501A5" w:rsidRPr="00B637AF" w:rsidRDefault="005A3B1E" w:rsidP="00277BDC">
            <w:pPr>
              <w:pStyle w:val="Header2-SubClauses"/>
              <w:numPr>
                <w:ilvl w:val="1"/>
                <w:numId w:val="27"/>
              </w:numPr>
              <w:spacing w:before="120" w:after="120"/>
              <w:ind w:left="511" w:hanging="596"/>
              <w:rPr>
                <w:rFonts w:cs="Times New Roman"/>
              </w:rPr>
            </w:pPr>
            <w:r w:rsidRPr="00B637AF">
              <w:rPr>
                <w:rFonts w:cs="Times New Roman"/>
              </w:rPr>
              <w:t xml:space="preserve">A </w:t>
            </w:r>
            <w:r w:rsidRPr="00B637AF">
              <w:rPr>
                <w:rFonts w:cs="Times New Roman"/>
                <w:bCs/>
              </w:rPr>
              <w:t xml:space="preserve">firm that is under a sanction of debarment by the Borrower from being </w:t>
            </w:r>
            <w:r w:rsidRPr="00F108E1">
              <w:rPr>
                <w:rFonts w:cs="Times New Roman"/>
              </w:rPr>
              <w:t>awarded</w:t>
            </w:r>
            <w:r w:rsidRPr="00B637AF">
              <w:rPr>
                <w:rFonts w:cs="Times New Roman"/>
                <w:bCs/>
              </w:rPr>
              <w:t xml:space="preserve"> a contract is </w:t>
            </w:r>
            <w:r w:rsidRPr="00816B75">
              <w:rPr>
                <w:rFonts w:cs="Times New Roman"/>
              </w:rPr>
              <w:t>eligible</w:t>
            </w:r>
            <w:r w:rsidRPr="00B637AF">
              <w:rPr>
                <w:rFonts w:cs="Times New Roman"/>
                <w:bCs/>
              </w:rPr>
              <w:t xml:space="preserve"> to participate in this procurement, unless the Bank, at the Borrower’s request, is satisfied that the debarment; </w:t>
            </w:r>
          </w:p>
          <w:p w14:paraId="3FDE11D4" w14:textId="77777777" w:rsidR="001501A5" w:rsidRPr="00B637AF" w:rsidRDefault="005A3B1E" w:rsidP="00E10121">
            <w:pPr>
              <w:pStyle w:val="P3Header1-Clauses"/>
              <w:numPr>
                <w:ilvl w:val="0"/>
                <w:numId w:val="114"/>
              </w:numPr>
              <w:spacing w:before="120" w:after="120"/>
              <w:ind w:left="1175" w:hanging="630"/>
            </w:pPr>
            <w:r w:rsidRPr="00B637AF">
              <w:rPr>
                <w:bCs/>
              </w:rPr>
              <w:t xml:space="preserve">relates to fraud or </w:t>
            </w:r>
            <w:r w:rsidRPr="00E67FD0">
              <w:t>corruption</w:t>
            </w:r>
            <w:r w:rsidRPr="00B637AF">
              <w:rPr>
                <w:bCs/>
              </w:rPr>
              <w:t xml:space="preserve">, and </w:t>
            </w:r>
          </w:p>
          <w:p w14:paraId="455EDAD7" w14:textId="77777777" w:rsidR="005A3B1E" w:rsidRPr="00B637AF" w:rsidRDefault="005A3B1E" w:rsidP="00E10121">
            <w:pPr>
              <w:pStyle w:val="P3Header1-Clauses"/>
              <w:numPr>
                <w:ilvl w:val="0"/>
                <w:numId w:val="114"/>
              </w:numPr>
              <w:spacing w:before="120" w:after="120"/>
              <w:ind w:left="1085" w:hanging="540"/>
            </w:pPr>
            <w:r w:rsidRPr="00B637AF">
              <w:rPr>
                <w:bCs/>
              </w:rPr>
              <w:t>followed a judicial or administrative proceeding that afforded the firm adequate due process.</w:t>
            </w:r>
          </w:p>
        </w:tc>
      </w:tr>
      <w:tr w:rsidR="007B586E" w:rsidRPr="00B637AF" w14:paraId="05461B4B" w14:textId="77777777" w:rsidTr="006D2879">
        <w:trPr>
          <w:jc w:val="center"/>
        </w:trPr>
        <w:tc>
          <w:tcPr>
            <w:tcW w:w="2406" w:type="dxa"/>
          </w:tcPr>
          <w:p w14:paraId="502B04F4" w14:textId="77777777" w:rsidR="007B586E" w:rsidRPr="00B637AF" w:rsidRDefault="007B586E" w:rsidP="00277BDC">
            <w:pPr>
              <w:pStyle w:val="Section1-Clauses"/>
              <w:numPr>
                <w:ilvl w:val="0"/>
                <w:numId w:val="27"/>
              </w:numPr>
              <w:tabs>
                <w:tab w:val="clear" w:pos="432"/>
              </w:tabs>
              <w:spacing w:before="120" w:after="120"/>
              <w:ind w:left="360" w:hanging="360"/>
              <w:rPr>
                <w:iCs/>
              </w:rPr>
            </w:pPr>
            <w:bookmarkStart w:id="60" w:name="_Toc438532561"/>
            <w:bookmarkStart w:id="61" w:name="_Toc438532562"/>
            <w:bookmarkStart w:id="62" w:name="_Toc438532563"/>
            <w:bookmarkStart w:id="63" w:name="_Toc438532564"/>
            <w:bookmarkStart w:id="64" w:name="_Toc438532565"/>
            <w:bookmarkStart w:id="65" w:name="_Toc438532567"/>
            <w:bookmarkStart w:id="66" w:name="_Toc438438824"/>
            <w:bookmarkStart w:id="67" w:name="_Toc438532568"/>
            <w:bookmarkStart w:id="68" w:name="_Toc438733968"/>
            <w:bookmarkStart w:id="69" w:name="_Toc438907009"/>
            <w:bookmarkStart w:id="70" w:name="_Toc438907208"/>
            <w:bookmarkStart w:id="71" w:name="_Toc97371006"/>
            <w:bookmarkStart w:id="72" w:name="_Toc139863107"/>
            <w:bookmarkStart w:id="73" w:name="_Toc325723921"/>
            <w:bookmarkStart w:id="74" w:name="_Toc435624815"/>
            <w:bookmarkStart w:id="75" w:name="_Toc448224228"/>
            <w:bookmarkStart w:id="76" w:name="_Toc63331046"/>
            <w:bookmarkEnd w:id="60"/>
            <w:bookmarkEnd w:id="61"/>
            <w:bookmarkEnd w:id="62"/>
            <w:bookmarkEnd w:id="63"/>
            <w:bookmarkEnd w:id="64"/>
            <w:bookmarkEnd w:id="65"/>
            <w:r w:rsidRPr="00B637AF">
              <w:rPr>
                <w:iCs/>
              </w:rPr>
              <w:lastRenderedPageBreak/>
              <w:t xml:space="preserve">Eligible Materials, </w:t>
            </w:r>
            <w:r w:rsidRPr="00B637AF">
              <w:t>Equipment</w:t>
            </w:r>
            <w:r w:rsidRPr="00B637AF">
              <w:rPr>
                <w:iCs/>
              </w:rPr>
              <w:t xml:space="preserve"> and Services</w:t>
            </w:r>
            <w:bookmarkEnd w:id="66"/>
            <w:bookmarkEnd w:id="67"/>
            <w:bookmarkEnd w:id="68"/>
            <w:bookmarkEnd w:id="69"/>
            <w:bookmarkEnd w:id="70"/>
            <w:bookmarkEnd w:id="71"/>
            <w:bookmarkEnd w:id="72"/>
            <w:bookmarkEnd w:id="73"/>
            <w:bookmarkEnd w:id="74"/>
            <w:bookmarkEnd w:id="75"/>
            <w:bookmarkEnd w:id="76"/>
          </w:p>
        </w:tc>
        <w:tc>
          <w:tcPr>
            <w:tcW w:w="7201" w:type="dxa"/>
          </w:tcPr>
          <w:p w14:paraId="1D69F76F" w14:textId="77777777" w:rsidR="007B586E" w:rsidRPr="00B637AF" w:rsidRDefault="007B586E" w:rsidP="00277BDC">
            <w:pPr>
              <w:pStyle w:val="Header2-SubClauses"/>
              <w:numPr>
                <w:ilvl w:val="1"/>
                <w:numId w:val="27"/>
              </w:numPr>
              <w:spacing w:before="120" w:after="120"/>
              <w:ind w:left="511" w:hanging="596"/>
              <w:rPr>
                <w:rFonts w:cs="Times New Roman"/>
                <w:iCs/>
              </w:rPr>
            </w:pPr>
            <w:r w:rsidRPr="00B637AF">
              <w:rPr>
                <w:rFonts w:cs="Times New Roman"/>
                <w:iCs/>
              </w:rPr>
              <w:t xml:space="preserve">The materials, equipment and services to be supplied under the Contract </w:t>
            </w:r>
            <w:r w:rsidR="009D7B00" w:rsidRPr="00B637AF">
              <w:rPr>
                <w:rFonts w:cs="Times New Roman"/>
              </w:rPr>
              <w:t xml:space="preserve">and financed by the Bank may have their origin in any country subject to the restrictions specified in Section V, Eligible Countries, and all expenditures under the Contract will not contravene such restrictions. </w:t>
            </w:r>
            <w:r w:rsidRPr="00B637AF">
              <w:rPr>
                <w:rFonts w:cs="Times New Roman"/>
                <w:iCs/>
              </w:rPr>
              <w:t xml:space="preserve">At the </w:t>
            </w:r>
            <w:r w:rsidR="00283744" w:rsidRPr="00B637AF">
              <w:rPr>
                <w:rFonts w:cs="Times New Roman"/>
                <w:iCs/>
              </w:rPr>
              <w:t>Employer</w:t>
            </w:r>
            <w:r w:rsidRPr="00B637AF">
              <w:rPr>
                <w:rFonts w:cs="Times New Roman"/>
                <w:iCs/>
              </w:rPr>
              <w:t>’s request, Bidders may be required to provide evidence of the origin of materials, equipment and services.</w:t>
            </w:r>
            <w:r w:rsidR="009B726A" w:rsidRPr="00B637AF">
              <w:rPr>
                <w:rFonts w:cs="Times New Roman"/>
                <w:iCs/>
              </w:rPr>
              <w:t xml:space="preserve"> </w:t>
            </w:r>
          </w:p>
        </w:tc>
      </w:tr>
      <w:tr w:rsidR="007B586E" w:rsidRPr="00B637AF" w14:paraId="0CB3FF87" w14:textId="77777777" w:rsidTr="006D2879">
        <w:trPr>
          <w:jc w:val="center"/>
        </w:trPr>
        <w:tc>
          <w:tcPr>
            <w:tcW w:w="9607" w:type="dxa"/>
            <w:gridSpan w:val="2"/>
          </w:tcPr>
          <w:p w14:paraId="6D91C809" w14:textId="77777777" w:rsidR="007B586E" w:rsidRPr="00B637AF" w:rsidRDefault="007B586E" w:rsidP="00277BDC">
            <w:pPr>
              <w:pStyle w:val="Section1Heading1"/>
              <w:spacing w:before="120" w:after="120"/>
            </w:pPr>
            <w:bookmarkStart w:id="77" w:name="_Toc438532569"/>
            <w:bookmarkStart w:id="78" w:name="_Toc438532572"/>
            <w:bookmarkStart w:id="79" w:name="_Toc438438825"/>
            <w:bookmarkStart w:id="80" w:name="_Toc438532573"/>
            <w:bookmarkStart w:id="81" w:name="_Toc438733969"/>
            <w:bookmarkStart w:id="82" w:name="_Toc438962051"/>
            <w:bookmarkStart w:id="83" w:name="_Toc461939617"/>
            <w:bookmarkStart w:id="84" w:name="_Toc97371007"/>
            <w:bookmarkStart w:id="85" w:name="_Toc325723922"/>
            <w:bookmarkStart w:id="86" w:name="_Toc435624816"/>
            <w:bookmarkStart w:id="87" w:name="_Toc448224229"/>
            <w:bookmarkStart w:id="88" w:name="_Toc63331047"/>
            <w:bookmarkEnd w:id="77"/>
            <w:bookmarkEnd w:id="78"/>
            <w:r w:rsidRPr="00B637AF">
              <w:t xml:space="preserve">Contents of </w:t>
            </w:r>
            <w:bookmarkEnd w:id="79"/>
            <w:bookmarkEnd w:id="80"/>
            <w:bookmarkEnd w:id="81"/>
            <w:bookmarkEnd w:id="82"/>
            <w:bookmarkEnd w:id="83"/>
            <w:r w:rsidRPr="00B637AF">
              <w:t>Bidding Document</w:t>
            </w:r>
            <w:bookmarkEnd w:id="84"/>
            <w:bookmarkEnd w:id="85"/>
            <w:bookmarkEnd w:id="86"/>
            <w:bookmarkEnd w:id="87"/>
            <w:bookmarkEnd w:id="88"/>
          </w:p>
        </w:tc>
      </w:tr>
      <w:tr w:rsidR="007B586E" w:rsidRPr="00B637AF" w14:paraId="7092B85F" w14:textId="77777777" w:rsidTr="006D2879">
        <w:trPr>
          <w:jc w:val="center"/>
        </w:trPr>
        <w:tc>
          <w:tcPr>
            <w:tcW w:w="2406" w:type="dxa"/>
          </w:tcPr>
          <w:p w14:paraId="705E9410" w14:textId="77777777" w:rsidR="007B586E" w:rsidRPr="00B637AF" w:rsidRDefault="007B586E" w:rsidP="00277BDC">
            <w:pPr>
              <w:pStyle w:val="Section1-Clauses"/>
              <w:numPr>
                <w:ilvl w:val="0"/>
                <w:numId w:val="27"/>
              </w:numPr>
              <w:tabs>
                <w:tab w:val="clear" w:pos="432"/>
              </w:tabs>
              <w:spacing w:before="120" w:after="120"/>
              <w:ind w:left="360" w:hanging="360"/>
            </w:pPr>
            <w:bookmarkStart w:id="89" w:name="_Toc438438826"/>
            <w:bookmarkStart w:id="90" w:name="_Toc438532574"/>
            <w:bookmarkStart w:id="91" w:name="_Toc438733970"/>
            <w:bookmarkStart w:id="92" w:name="_Toc438907010"/>
            <w:bookmarkStart w:id="93" w:name="_Toc438907209"/>
            <w:bookmarkStart w:id="94" w:name="_Toc97371008"/>
            <w:bookmarkStart w:id="95" w:name="_Toc139863108"/>
            <w:bookmarkStart w:id="96" w:name="_Toc325723923"/>
            <w:bookmarkStart w:id="97" w:name="_Toc435624817"/>
            <w:bookmarkStart w:id="98" w:name="_Toc448224230"/>
            <w:bookmarkStart w:id="99" w:name="_Toc63331048"/>
            <w:r w:rsidRPr="00B637AF">
              <w:t xml:space="preserve">Sections of </w:t>
            </w:r>
            <w:bookmarkEnd w:id="89"/>
            <w:bookmarkEnd w:id="90"/>
            <w:bookmarkEnd w:id="91"/>
            <w:bookmarkEnd w:id="92"/>
            <w:bookmarkEnd w:id="93"/>
            <w:r w:rsidRPr="00B637AF">
              <w:t>Bidding Document</w:t>
            </w:r>
            <w:bookmarkEnd w:id="94"/>
            <w:bookmarkEnd w:id="95"/>
            <w:bookmarkEnd w:id="96"/>
            <w:bookmarkEnd w:id="97"/>
            <w:bookmarkEnd w:id="98"/>
            <w:bookmarkEnd w:id="99"/>
          </w:p>
        </w:tc>
        <w:tc>
          <w:tcPr>
            <w:tcW w:w="7201" w:type="dxa"/>
          </w:tcPr>
          <w:p w14:paraId="77632897"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4509D8" w:rsidRPr="00B637AF">
              <w:rPr>
                <w:rFonts w:cs="Times New Roman"/>
              </w:rPr>
              <w:t>bidding document</w:t>
            </w:r>
            <w:r w:rsidRPr="00B637AF">
              <w:rPr>
                <w:rFonts w:cs="Times New Roman"/>
              </w:rPr>
              <w:t xml:space="preserve"> consist</w:t>
            </w:r>
            <w:r w:rsidR="00001CD4" w:rsidRPr="00B637AF">
              <w:rPr>
                <w:rFonts w:cs="Times New Roman"/>
              </w:rPr>
              <w:t>s</w:t>
            </w:r>
            <w:r w:rsidRPr="00B637AF">
              <w:rPr>
                <w:rFonts w:cs="Times New Roman"/>
              </w:rPr>
              <w:t xml:space="preserve"> of Parts </w:t>
            </w:r>
            <w:r w:rsidRPr="00B637AF">
              <w:rPr>
                <w:rStyle w:val="StyleHeader2-SubClausesItalicChar"/>
                <w:rFonts w:cs="Times New Roman"/>
                <w:i w:val="0"/>
              </w:rPr>
              <w:t>1, 2</w:t>
            </w:r>
            <w:r w:rsidRPr="00B637AF">
              <w:rPr>
                <w:rFonts w:cs="Times New Roman"/>
                <w:i/>
              </w:rPr>
              <w:t xml:space="preserve">, </w:t>
            </w:r>
            <w:r w:rsidRPr="00B637AF">
              <w:rPr>
                <w:rFonts w:cs="Times New Roman"/>
              </w:rPr>
              <w:t>and</w:t>
            </w:r>
            <w:r w:rsidRPr="00B637AF">
              <w:rPr>
                <w:rFonts w:cs="Times New Roman"/>
                <w:i/>
              </w:rPr>
              <w:t xml:space="preserve"> </w:t>
            </w:r>
            <w:r w:rsidRPr="00B637AF">
              <w:rPr>
                <w:rStyle w:val="StyleHeader2-SubClausesItalicChar"/>
                <w:rFonts w:cs="Times New Roman"/>
                <w:i w:val="0"/>
              </w:rPr>
              <w:t>3</w:t>
            </w:r>
            <w:r w:rsidRPr="00B637AF">
              <w:rPr>
                <w:rFonts w:cs="Times New Roman"/>
                <w:i/>
              </w:rPr>
              <w:t>,</w:t>
            </w:r>
            <w:r w:rsidRPr="00B637AF">
              <w:rPr>
                <w:rFonts w:cs="Times New Roman"/>
              </w:rPr>
              <w:t xml:space="preserve"> which include all the </w:t>
            </w:r>
            <w:r w:rsidR="003950CB" w:rsidRPr="00B637AF">
              <w:rPr>
                <w:rFonts w:cs="Times New Roman"/>
              </w:rPr>
              <w:t>s</w:t>
            </w:r>
            <w:r w:rsidRPr="00B637AF">
              <w:rPr>
                <w:rFonts w:cs="Times New Roman"/>
              </w:rPr>
              <w:t xml:space="preserve">ections </w:t>
            </w:r>
            <w:r w:rsidR="005F0029" w:rsidRPr="00B637AF">
              <w:rPr>
                <w:rFonts w:cs="Times New Roman"/>
              </w:rPr>
              <w:t>specified</w:t>
            </w:r>
            <w:r w:rsidRPr="00B637AF">
              <w:rPr>
                <w:rFonts w:cs="Times New Roman"/>
              </w:rPr>
              <w:t xml:space="preserve"> below, and </w:t>
            </w:r>
            <w:r w:rsidR="00DD30AF" w:rsidRPr="00B637AF">
              <w:rPr>
                <w:rFonts w:cs="Times New Roman"/>
              </w:rPr>
              <w:t xml:space="preserve">which </w:t>
            </w:r>
            <w:r w:rsidRPr="00B637AF">
              <w:rPr>
                <w:rFonts w:cs="Times New Roman"/>
              </w:rPr>
              <w:t>should be read in conjunction with any Addenda issued in accordance with ITB 8.</w:t>
            </w:r>
          </w:p>
          <w:p w14:paraId="32190F95" w14:textId="77777777" w:rsidR="007B586E" w:rsidRPr="00B637AF" w:rsidRDefault="007B586E" w:rsidP="00277BDC">
            <w:pPr>
              <w:tabs>
                <w:tab w:val="left" w:pos="1422"/>
              </w:tabs>
              <w:spacing w:before="120" w:after="120"/>
              <w:ind w:left="636"/>
              <w:rPr>
                <w:b/>
              </w:rPr>
            </w:pPr>
            <w:r w:rsidRPr="00B637AF">
              <w:rPr>
                <w:b/>
              </w:rPr>
              <w:t>PART 1</w:t>
            </w:r>
            <w:r w:rsidRPr="00B637AF">
              <w:rPr>
                <w:b/>
              </w:rPr>
              <w:tab/>
              <w:t>Bidding Procedures</w:t>
            </w:r>
          </w:p>
          <w:p w14:paraId="0677A22C" w14:textId="77777777" w:rsidR="007B586E" w:rsidRPr="00B637AF" w:rsidRDefault="007B586E" w:rsidP="00E10121">
            <w:pPr>
              <w:pStyle w:val="ListParagraph"/>
              <w:numPr>
                <w:ilvl w:val="0"/>
                <w:numId w:val="42"/>
              </w:numPr>
              <w:spacing w:before="120" w:after="120"/>
              <w:ind w:left="1356"/>
              <w:contextualSpacing w:val="0"/>
            </w:pPr>
            <w:r w:rsidRPr="00B637AF">
              <w:t>Section I - Instructions to Bidders (ITB)</w:t>
            </w:r>
          </w:p>
          <w:p w14:paraId="369519B3" w14:textId="77777777" w:rsidR="007B586E" w:rsidRPr="00B637AF" w:rsidRDefault="007B586E" w:rsidP="00E10121">
            <w:pPr>
              <w:pStyle w:val="ListParagraph"/>
              <w:numPr>
                <w:ilvl w:val="0"/>
                <w:numId w:val="42"/>
              </w:numPr>
              <w:spacing w:before="120" w:after="120"/>
              <w:ind w:left="1356"/>
              <w:contextualSpacing w:val="0"/>
            </w:pPr>
            <w:r w:rsidRPr="00B637AF">
              <w:t>Section II - Bid Data Sheet (BDS)</w:t>
            </w:r>
          </w:p>
          <w:p w14:paraId="1107A5D9" w14:textId="77777777" w:rsidR="007B586E" w:rsidRPr="00B637AF" w:rsidRDefault="007B586E" w:rsidP="00E10121">
            <w:pPr>
              <w:pStyle w:val="ListParagraph"/>
              <w:numPr>
                <w:ilvl w:val="0"/>
                <w:numId w:val="42"/>
              </w:numPr>
              <w:spacing w:before="120" w:after="120"/>
              <w:ind w:left="1356"/>
              <w:contextualSpacing w:val="0"/>
            </w:pPr>
            <w:r w:rsidRPr="00B637AF">
              <w:t xml:space="preserve">Section III - Evaluation and Qualification Criteria </w:t>
            </w:r>
          </w:p>
          <w:p w14:paraId="6D7223B0" w14:textId="77777777" w:rsidR="007B586E" w:rsidRPr="00B637AF" w:rsidRDefault="007B586E" w:rsidP="00E10121">
            <w:pPr>
              <w:pStyle w:val="ListParagraph"/>
              <w:numPr>
                <w:ilvl w:val="0"/>
                <w:numId w:val="42"/>
              </w:numPr>
              <w:spacing w:before="120" w:after="120"/>
              <w:ind w:left="1356"/>
              <w:contextualSpacing w:val="0"/>
            </w:pPr>
            <w:r w:rsidRPr="00B637AF">
              <w:t xml:space="preserve">Section IV - Bidding Forms </w:t>
            </w:r>
          </w:p>
          <w:p w14:paraId="4ECFF712" w14:textId="77777777" w:rsidR="007B586E" w:rsidRPr="00B637AF" w:rsidRDefault="007B586E" w:rsidP="00E10121">
            <w:pPr>
              <w:pStyle w:val="ListParagraph"/>
              <w:numPr>
                <w:ilvl w:val="0"/>
                <w:numId w:val="42"/>
              </w:numPr>
              <w:spacing w:before="120" w:after="120"/>
              <w:ind w:left="1356"/>
              <w:contextualSpacing w:val="0"/>
            </w:pPr>
            <w:r w:rsidRPr="00B637AF">
              <w:t xml:space="preserve">Section V - Eligible Countries </w:t>
            </w:r>
          </w:p>
          <w:p w14:paraId="1B46492E" w14:textId="77777777" w:rsidR="00DD30AF" w:rsidRPr="00B637AF" w:rsidRDefault="003A1E3A" w:rsidP="00E10121">
            <w:pPr>
              <w:pStyle w:val="ListParagraph"/>
              <w:numPr>
                <w:ilvl w:val="0"/>
                <w:numId w:val="42"/>
              </w:numPr>
              <w:spacing w:before="120" w:after="120"/>
              <w:ind w:left="1356"/>
              <w:contextualSpacing w:val="0"/>
            </w:pPr>
            <w:r w:rsidRPr="00B637AF">
              <w:t xml:space="preserve">Section VI - </w:t>
            </w:r>
            <w:r w:rsidR="009B55EB" w:rsidRPr="00B637AF">
              <w:t>Fraud</w:t>
            </w:r>
            <w:r w:rsidR="00DD30AF" w:rsidRPr="00B637AF">
              <w:t xml:space="preserve"> and </w:t>
            </w:r>
            <w:r w:rsidR="009B55EB" w:rsidRPr="00B637AF">
              <w:t>Corruption</w:t>
            </w:r>
          </w:p>
          <w:p w14:paraId="727222CE" w14:textId="77777777" w:rsidR="007B586E" w:rsidRPr="00B637AF" w:rsidRDefault="007B586E" w:rsidP="00277BDC">
            <w:pPr>
              <w:keepNext/>
              <w:tabs>
                <w:tab w:val="left" w:pos="1422"/>
              </w:tabs>
              <w:spacing w:before="120" w:after="120"/>
              <w:ind w:left="634"/>
              <w:rPr>
                <w:iCs/>
              </w:rPr>
            </w:pPr>
            <w:r w:rsidRPr="00B637AF">
              <w:rPr>
                <w:b/>
              </w:rPr>
              <w:lastRenderedPageBreak/>
              <w:t>PART 2</w:t>
            </w:r>
            <w:r w:rsidRPr="00B637AF">
              <w:rPr>
                <w:b/>
              </w:rPr>
              <w:tab/>
            </w:r>
            <w:r w:rsidR="00DD30AF" w:rsidRPr="00B637AF">
              <w:rPr>
                <w:b/>
              </w:rPr>
              <w:t>Works</w:t>
            </w:r>
            <w:r w:rsidR="003950CB" w:rsidRPr="00B637AF">
              <w:rPr>
                <w:b/>
              </w:rPr>
              <w:t>’</w:t>
            </w:r>
            <w:r w:rsidR="00DD30AF" w:rsidRPr="00B637AF">
              <w:rPr>
                <w:b/>
              </w:rPr>
              <w:t xml:space="preserve"> </w:t>
            </w:r>
            <w:r w:rsidRPr="00B637AF">
              <w:rPr>
                <w:b/>
              </w:rPr>
              <w:t>Requirements</w:t>
            </w:r>
          </w:p>
          <w:p w14:paraId="1FAE226A" w14:textId="77777777" w:rsidR="007B586E" w:rsidRPr="00B637AF" w:rsidRDefault="007B586E" w:rsidP="00E10121">
            <w:pPr>
              <w:pStyle w:val="ListParagraph"/>
              <w:numPr>
                <w:ilvl w:val="0"/>
                <w:numId w:val="42"/>
              </w:numPr>
              <w:spacing w:before="120" w:after="120"/>
              <w:ind w:left="1356"/>
              <w:contextualSpacing w:val="0"/>
            </w:pPr>
            <w:r w:rsidRPr="00B637AF">
              <w:t>Section VI</w:t>
            </w:r>
            <w:r w:rsidR="00DD30AF" w:rsidRPr="00B637AF">
              <w:t>I</w:t>
            </w:r>
            <w:r w:rsidRPr="00B637AF">
              <w:t xml:space="preserve"> </w:t>
            </w:r>
            <w:r w:rsidR="00FD7274" w:rsidRPr="00B637AF">
              <w:t>-</w:t>
            </w:r>
            <w:r w:rsidRPr="00B637AF">
              <w:t xml:space="preserve"> Works</w:t>
            </w:r>
            <w:r w:rsidR="009B726A" w:rsidRPr="00B637AF">
              <w:t>’</w:t>
            </w:r>
            <w:r w:rsidRPr="00B637AF">
              <w:t xml:space="preserve"> Requirements </w:t>
            </w:r>
          </w:p>
          <w:p w14:paraId="766AED6F" w14:textId="77777777" w:rsidR="007B586E" w:rsidRPr="00B637AF" w:rsidRDefault="007B586E" w:rsidP="00277BDC">
            <w:pPr>
              <w:tabs>
                <w:tab w:val="left" w:pos="1422"/>
              </w:tabs>
              <w:spacing w:before="120" w:after="120"/>
              <w:ind w:left="636"/>
              <w:rPr>
                <w:b/>
              </w:rPr>
            </w:pPr>
            <w:r w:rsidRPr="00B637AF">
              <w:rPr>
                <w:b/>
              </w:rPr>
              <w:t>PART 3</w:t>
            </w:r>
            <w:r w:rsidRPr="00B637AF">
              <w:rPr>
                <w:b/>
              </w:rPr>
              <w:tab/>
              <w:t>Conditions of Contract and Contract Forms</w:t>
            </w:r>
          </w:p>
          <w:p w14:paraId="7F23AC9D" w14:textId="77777777" w:rsidR="007B586E" w:rsidRPr="00B637AF" w:rsidRDefault="007B586E" w:rsidP="00E10121">
            <w:pPr>
              <w:pStyle w:val="ListParagraph"/>
              <w:numPr>
                <w:ilvl w:val="0"/>
                <w:numId w:val="42"/>
              </w:numPr>
              <w:spacing w:before="120" w:after="120"/>
              <w:ind w:left="1356"/>
              <w:contextualSpacing w:val="0"/>
            </w:pPr>
            <w:r w:rsidRPr="00B637AF">
              <w:t>Section VII</w:t>
            </w:r>
            <w:r w:rsidR="00DD30AF" w:rsidRPr="00B637AF">
              <w:t>I</w:t>
            </w:r>
            <w:r w:rsidRPr="00B637AF">
              <w:t xml:space="preserve"> - General Conditions </w:t>
            </w:r>
            <w:r w:rsidR="007566B7" w:rsidRPr="00B637AF">
              <w:t xml:space="preserve">of Contract </w:t>
            </w:r>
            <w:r w:rsidRPr="00B637AF">
              <w:t>(G</w:t>
            </w:r>
            <w:r w:rsidR="007566B7" w:rsidRPr="00B637AF">
              <w:t>C</w:t>
            </w:r>
            <w:r w:rsidRPr="00B637AF">
              <w:t>C)</w:t>
            </w:r>
          </w:p>
          <w:p w14:paraId="16A1F574" w14:textId="77777777" w:rsidR="007B586E" w:rsidRPr="00B637AF" w:rsidRDefault="007B586E" w:rsidP="00E10121">
            <w:pPr>
              <w:pStyle w:val="ListParagraph"/>
              <w:numPr>
                <w:ilvl w:val="0"/>
                <w:numId w:val="42"/>
              </w:numPr>
              <w:spacing w:before="120" w:after="120"/>
              <w:ind w:left="1356"/>
              <w:contextualSpacing w:val="0"/>
            </w:pPr>
            <w:r w:rsidRPr="00B637AF">
              <w:t>Section I</w:t>
            </w:r>
            <w:r w:rsidR="00DD30AF" w:rsidRPr="00B637AF">
              <w:t>X</w:t>
            </w:r>
            <w:r w:rsidRPr="00B637AF">
              <w:t xml:space="preserve"> - Particular Conditions</w:t>
            </w:r>
            <w:r w:rsidR="007566B7" w:rsidRPr="00B637AF">
              <w:t xml:space="preserve"> of Contract</w:t>
            </w:r>
            <w:r w:rsidRPr="00B637AF">
              <w:t xml:space="preserve"> (P</w:t>
            </w:r>
            <w:r w:rsidR="007566B7" w:rsidRPr="00B637AF">
              <w:t>C</w:t>
            </w:r>
            <w:r w:rsidRPr="00B637AF">
              <w:t>C)</w:t>
            </w:r>
          </w:p>
          <w:p w14:paraId="1056E4C3" w14:textId="593072F7" w:rsidR="006159DD" w:rsidRPr="00B637AF" w:rsidRDefault="007B586E" w:rsidP="00E10121">
            <w:pPr>
              <w:pStyle w:val="ListParagraph"/>
              <w:numPr>
                <w:ilvl w:val="0"/>
                <w:numId w:val="42"/>
              </w:numPr>
              <w:spacing w:before="120" w:after="120"/>
              <w:ind w:left="1356"/>
              <w:contextualSpacing w:val="0"/>
            </w:pPr>
            <w:r w:rsidRPr="00B637AF">
              <w:t xml:space="preserve">Section X - Contract Forms </w:t>
            </w:r>
          </w:p>
        </w:tc>
      </w:tr>
      <w:tr w:rsidR="007B586E" w:rsidRPr="00B637AF" w14:paraId="20740FB1" w14:textId="77777777" w:rsidTr="006D2879">
        <w:trPr>
          <w:jc w:val="center"/>
        </w:trPr>
        <w:tc>
          <w:tcPr>
            <w:tcW w:w="2406" w:type="dxa"/>
          </w:tcPr>
          <w:p w14:paraId="47B802C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7950810F"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9B55EB" w:rsidRPr="00B637AF">
              <w:rPr>
                <w:rFonts w:cs="Times New Roman"/>
              </w:rPr>
              <w:t>Specific Procurement Notice</w:t>
            </w:r>
            <w:r w:rsidR="00587B0E" w:rsidRPr="00B637AF">
              <w:rPr>
                <w:rFonts w:cs="Times New Roman"/>
              </w:rPr>
              <w:t xml:space="preserve"> - </w:t>
            </w:r>
            <w:r w:rsidR="009B55EB" w:rsidRPr="00B637AF">
              <w:rPr>
                <w:rFonts w:cs="Times New Roman"/>
              </w:rPr>
              <w:t>Request</w:t>
            </w:r>
            <w:r w:rsidRPr="00B637AF">
              <w:rPr>
                <w:rFonts w:cs="Times New Roman"/>
              </w:rPr>
              <w:t xml:space="preserve"> for Bids </w:t>
            </w:r>
            <w:r w:rsidR="009B55EB" w:rsidRPr="00B637AF">
              <w:rPr>
                <w:rFonts w:cs="Times New Roman"/>
              </w:rPr>
              <w:t xml:space="preserve">(RFB) </w:t>
            </w:r>
            <w:r w:rsidRPr="00B637AF">
              <w:rPr>
                <w:rFonts w:cs="Times New Roman"/>
              </w:rPr>
              <w:t>issued by the Employer is not part of th</w:t>
            </w:r>
            <w:r w:rsidR="009B55EB" w:rsidRPr="00B637AF">
              <w:rPr>
                <w:rFonts w:cs="Times New Roman"/>
              </w:rPr>
              <w:t>is</w:t>
            </w:r>
            <w:r w:rsidRPr="00B637AF">
              <w:rPr>
                <w:rFonts w:cs="Times New Roman"/>
              </w:rPr>
              <w:t xml:space="preserve"> </w:t>
            </w:r>
            <w:r w:rsidR="004509D8" w:rsidRPr="00B637AF">
              <w:rPr>
                <w:rFonts w:cs="Times New Roman"/>
              </w:rPr>
              <w:t>bidding document</w:t>
            </w:r>
            <w:r w:rsidRPr="00B637AF">
              <w:rPr>
                <w:rFonts w:cs="Times New Roman"/>
              </w:rPr>
              <w:t>.</w:t>
            </w:r>
          </w:p>
        </w:tc>
      </w:tr>
      <w:tr w:rsidR="007B586E" w:rsidRPr="00B637AF" w14:paraId="4273E391" w14:textId="77777777" w:rsidTr="006D2879">
        <w:trPr>
          <w:jc w:val="center"/>
        </w:trPr>
        <w:tc>
          <w:tcPr>
            <w:tcW w:w="2406" w:type="dxa"/>
          </w:tcPr>
          <w:p w14:paraId="1F8ABAD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82F87A7" w14:textId="77777777" w:rsidR="007B586E" w:rsidRPr="00B637AF" w:rsidRDefault="00DD30AF" w:rsidP="00277BDC">
            <w:pPr>
              <w:pStyle w:val="Header2-SubClauses"/>
              <w:numPr>
                <w:ilvl w:val="1"/>
                <w:numId w:val="27"/>
              </w:numPr>
              <w:spacing w:before="120" w:after="120"/>
              <w:ind w:left="511" w:hanging="596"/>
              <w:rPr>
                <w:rFonts w:cs="Times New Roman"/>
              </w:rPr>
            </w:pPr>
            <w:r w:rsidRPr="00B637AF">
              <w:rPr>
                <w:rFonts w:cs="Times New Roman"/>
              </w:rPr>
              <w:t xml:space="preserve">Unless obtained directly from the Employer, the Employer is not responsible for the completeness of the </w:t>
            </w:r>
            <w:r w:rsidR="004509D8" w:rsidRPr="00B637AF">
              <w:rPr>
                <w:rFonts w:cs="Times New Roman"/>
              </w:rPr>
              <w:t>bidding document</w:t>
            </w:r>
            <w:r w:rsidRPr="00B637AF">
              <w:rPr>
                <w:rFonts w:cs="Times New Roman"/>
              </w:rPr>
              <w:t xml:space="preserve">, responses to requests for clarification, the minutes of the pre-Bid meeting (if any), or Addenda to the </w:t>
            </w:r>
            <w:r w:rsidR="004509D8" w:rsidRPr="00B637AF">
              <w:rPr>
                <w:rFonts w:cs="Times New Roman"/>
              </w:rPr>
              <w:t>bidding document</w:t>
            </w:r>
            <w:r w:rsidRPr="00B637AF">
              <w:rPr>
                <w:rFonts w:cs="Times New Roman"/>
              </w:rPr>
              <w:t xml:space="preserve"> in accordance with ITB 8. In case of any contradiction, documents obtained directly </w:t>
            </w:r>
            <w:r w:rsidR="0011190A" w:rsidRPr="00B637AF">
              <w:rPr>
                <w:rFonts w:cs="Times New Roman"/>
              </w:rPr>
              <w:t xml:space="preserve">from </w:t>
            </w:r>
            <w:r w:rsidRPr="00B637AF">
              <w:rPr>
                <w:rFonts w:cs="Times New Roman"/>
              </w:rPr>
              <w:t>the Employer shall prevail</w:t>
            </w:r>
            <w:r w:rsidR="007B586E" w:rsidRPr="00B637AF">
              <w:rPr>
                <w:rFonts w:cs="Times New Roman"/>
              </w:rPr>
              <w:t>.</w:t>
            </w:r>
          </w:p>
        </w:tc>
      </w:tr>
      <w:tr w:rsidR="007B586E" w:rsidRPr="00B637AF" w14:paraId="08FB2FB9" w14:textId="77777777" w:rsidTr="006D2879">
        <w:trPr>
          <w:jc w:val="center"/>
        </w:trPr>
        <w:tc>
          <w:tcPr>
            <w:tcW w:w="2406" w:type="dxa"/>
          </w:tcPr>
          <w:p w14:paraId="72EDF99B"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E8D9789" w14:textId="77777777" w:rsidR="007B586E" w:rsidRPr="00B637AF" w:rsidRDefault="00DD30AF" w:rsidP="00277BDC">
            <w:pPr>
              <w:pStyle w:val="Header2-SubClauses"/>
              <w:numPr>
                <w:ilvl w:val="1"/>
                <w:numId w:val="27"/>
              </w:numPr>
              <w:spacing w:before="120" w:after="120"/>
              <w:ind w:left="511" w:hanging="596"/>
              <w:rPr>
                <w:rFonts w:cs="Times New Roman"/>
              </w:rPr>
            </w:pPr>
            <w:r w:rsidRPr="00B637AF">
              <w:rPr>
                <w:rFonts w:cs="Times New Roman"/>
              </w:rPr>
              <w:t xml:space="preserve">The Bidder is expected to examine all instructions, forms, terms, and specifications in the </w:t>
            </w:r>
            <w:r w:rsidR="004509D8" w:rsidRPr="00B637AF">
              <w:rPr>
                <w:rFonts w:cs="Times New Roman"/>
              </w:rPr>
              <w:t>bidding document</w:t>
            </w:r>
            <w:r w:rsidRPr="00B637AF">
              <w:rPr>
                <w:rFonts w:cs="Times New Roman"/>
                <w:spacing w:val="-2"/>
              </w:rPr>
              <w:t xml:space="preserve"> </w:t>
            </w:r>
            <w:r w:rsidRPr="00B637AF">
              <w:rPr>
                <w:rFonts w:cs="Times New Roman"/>
              </w:rPr>
              <w:t xml:space="preserve">and to furnish with its </w:t>
            </w:r>
            <w:r w:rsidR="00723EAF" w:rsidRPr="00B637AF">
              <w:rPr>
                <w:rFonts w:cs="Times New Roman"/>
              </w:rPr>
              <w:t>B</w:t>
            </w:r>
            <w:r w:rsidRPr="00B637AF">
              <w:rPr>
                <w:rFonts w:cs="Times New Roman"/>
              </w:rPr>
              <w:t xml:space="preserve">id all information and documentation as is required by the </w:t>
            </w:r>
            <w:r w:rsidR="004509D8" w:rsidRPr="00B637AF">
              <w:rPr>
                <w:rFonts w:cs="Times New Roman"/>
              </w:rPr>
              <w:t>bidding document</w:t>
            </w:r>
            <w:r w:rsidR="007B586E" w:rsidRPr="00B637AF">
              <w:rPr>
                <w:rFonts w:cs="Times New Roman"/>
              </w:rPr>
              <w:t>.</w:t>
            </w:r>
          </w:p>
        </w:tc>
      </w:tr>
      <w:tr w:rsidR="007B586E" w:rsidRPr="00B637AF" w14:paraId="57BD67C5" w14:textId="77777777" w:rsidTr="006D2879">
        <w:trPr>
          <w:jc w:val="center"/>
        </w:trPr>
        <w:tc>
          <w:tcPr>
            <w:tcW w:w="2406" w:type="dxa"/>
          </w:tcPr>
          <w:p w14:paraId="27629497" w14:textId="77777777" w:rsidR="007B586E" w:rsidRPr="00B637AF" w:rsidRDefault="007B586E" w:rsidP="00277BDC">
            <w:pPr>
              <w:pStyle w:val="Section1-Clauses"/>
              <w:numPr>
                <w:ilvl w:val="0"/>
                <w:numId w:val="27"/>
              </w:numPr>
              <w:tabs>
                <w:tab w:val="clear" w:pos="432"/>
              </w:tabs>
              <w:spacing w:before="120" w:after="120"/>
              <w:ind w:left="360" w:hanging="360"/>
            </w:pPr>
            <w:bookmarkStart w:id="100" w:name="_Toc438438827"/>
            <w:bookmarkStart w:id="101" w:name="_Toc438532575"/>
            <w:bookmarkStart w:id="102" w:name="_Toc438733971"/>
            <w:bookmarkStart w:id="103" w:name="_Toc438907011"/>
            <w:bookmarkStart w:id="104" w:name="_Toc438907210"/>
            <w:bookmarkStart w:id="105" w:name="_Toc97371009"/>
            <w:bookmarkStart w:id="106" w:name="_Toc139863109"/>
            <w:bookmarkStart w:id="107" w:name="_Toc325723924"/>
            <w:bookmarkStart w:id="108" w:name="_Toc435624818"/>
            <w:bookmarkStart w:id="109" w:name="_Toc448224231"/>
            <w:bookmarkStart w:id="110" w:name="_Toc63331049"/>
            <w:r w:rsidRPr="00B637AF">
              <w:t>Clarification of Bidding Document</w:t>
            </w:r>
            <w:bookmarkEnd w:id="100"/>
            <w:bookmarkEnd w:id="101"/>
            <w:bookmarkEnd w:id="102"/>
            <w:bookmarkEnd w:id="103"/>
            <w:bookmarkEnd w:id="104"/>
            <w:r w:rsidRPr="00B637AF">
              <w:t>, Site Visit, Pre-Bid Meeting</w:t>
            </w:r>
            <w:bookmarkEnd w:id="105"/>
            <w:bookmarkEnd w:id="106"/>
            <w:bookmarkEnd w:id="107"/>
            <w:bookmarkEnd w:id="108"/>
            <w:bookmarkEnd w:id="109"/>
            <w:bookmarkEnd w:id="110"/>
          </w:p>
        </w:tc>
        <w:tc>
          <w:tcPr>
            <w:tcW w:w="7201" w:type="dxa"/>
          </w:tcPr>
          <w:p w14:paraId="0BEB2A2B"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 Bidder requiring any clarification of the </w:t>
            </w:r>
            <w:r w:rsidR="004509D8" w:rsidRPr="00B637AF">
              <w:rPr>
                <w:rFonts w:cs="Times New Roman"/>
              </w:rPr>
              <w:t>bidding document</w:t>
            </w:r>
            <w:r w:rsidRPr="00B637AF">
              <w:rPr>
                <w:rFonts w:cs="Times New Roman"/>
              </w:rPr>
              <w:t xml:space="preserve"> shall contact the </w:t>
            </w:r>
            <w:r w:rsidR="00283744" w:rsidRPr="00B637AF">
              <w:rPr>
                <w:rStyle w:val="StyleHeader2-SubClausesItalicChar"/>
                <w:rFonts w:cs="Times New Roman"/>
                <w:i w:val="0"/>
              </w:rPr>
              <w:t>Employer</w:t>
            </w:r>
            <w:r w:rsidRPr="00B637AF">
              <w:rPr>
                <w:rFonts w:cs="Times New Roman"/>
              </w:rPr>
              <w:t xml:space="preserve"> in writing at the </w:t>
            </w:r>
            <w:r w:rsidR="00283744" w:rsidRPr="00B637AF">
              <w:rPr>
                <w:rStyle w:val="StyleHeader2-SubClausesItalicChar"/>
                <w:rFonts w:cs="Times New Roman"/>
                <w:i w:val="0"/>
              </w:rPr>
              <w:t>Employer</w:t>
            </w:r>
            <w:r w:rsidRPr="00B637AF">
              <w:rPr>
                <w:rFonts w:cs="Times New Roman"/>
              </w:rPr>
              <w:t xml:space="preserve">’s address </w:t>
            </w:r>
            <w:r w:rsidR="005F0029" w:rsidRPr="00B637AF">
              <w:rPr>
                <w:rFonts w:cs="Times New Roman"/>
              </w:rPr>
              <w:t>specified</w:t>
            </w:r>
            <w:r w:rsidRPr="00B637AF">
              <w:rPr>
                <w:rFonts w:cs="Times New Roman"/>
                <w:b/>
              </w:rPr>
              <w:t xml:space="preserve"> in the BDS</w:t>
            </w:r>
            <w:r w:rsidRPr="00B637AF">
              <w:rPr>
                <w:rFonts w:cs="Times New Roman"/>
              </w:rPr>
              <w:t xml:space="preserve"> or raise </w:t>
            </w:r>
            <w:r w:rsidR="00DD30AF" w:rsidRPr="00B637AF">
              <w:rPr>
                <w:rFonts w:cs="Times New Roman"/>
              </w:rPr>
              <w:t xml:space="preserve">its </w:t>
            </w:r>
            <w:r w:rsidR="00C65741" w:rsidRPr="00B637AF">
              <w:rPr>
                <w:rFonts w:cs="Times New Roman"/>
              </w:rPr>
              <w:t>inquiries during the pre-B</w:t>
            </w:r>
            <w:r w:rsidRPr="00B637AF">
              <w:rPr>
                <w:rFonts w:cs="Times New Roman"/>
              </w:rPr>
              <w:t xml:space="preserve">id meeting if provided for in accordance with ITB 7.4. The </w:t>
            </w:r>
            <w:r w:rsidR="00283744" w:rsidRPr="00B637AF">
              <w:rPr>
                <w:rStyle w:val="StyleHeader2-SubClausesItalicChar"/>
                <w:rFonts w:cs="Times New Roman"/>
                <w:i w:val="0"/>
              </w:rPr>
              <w:t>Employer</w:t>
            </w:r>
            <w:r w:rsidRPr="00B637AF">
              <w:rPr>
                <w:rFonts w:cs="Times New Roman"/>
              </w:rPr>
              <w:t xml:space="preserve"> will respond in writing to any request for clarification, provided that such request is received</w:t>
            </w:r>
            <w:r w:rsidR="00F16907" w:rsidRPr="00B637AF">
              <w:rPr>
                <w:rFonts w:cs="Times New Roman"/>
              </w:rPr>
              <w:t xml:space="preserve"> </w:t>
            </w:r>
            <w:r w:rsidRPr="00B637AF">
              <w:rPr>
                <w:rFonts w:cs="Times New Roman"/>
              </w:rPr>
              <w:t xml:space="preserve">prior to the deadline for submission of </w:t>
            </w:r>
            <w:r w:rsidR="00587B0E" w:rsidRPr="00B637AF">
              <w:rPr>
                <w:rFonts w:cs="Times New Roman"/>
              </w:rPr>
              <w:t xml:space="preserve">Bids </w:t>
            </w:r>
            <w:r w:rsidR="009D53CC" w:rsidRPr="00B637AF">
              <w:rPr>
                <w:rFonts w:cs="Times New Roman"/>
              </w:rPr>
              <w:t xml:space="preserve">within a period specified </w:t>
            </w:r>
            <w:r w:rsidR="009D53CC" w:rsidRPr="00B637AF">
              <w:rPr>
                <w:rFonts w:cs="Times New Roman"/>
                <w:b/>
              </w:rPr>
              <w:t>in the BDS</w:t>
            </w:r>
            <w:r w:rsidR="009D53CC" w:rsidRPr="00B637AF">
              <w:rPr>
                <w:rFonts w:cs="Times New Roman"/>
              </w:rPr>
              <w:t xml:space="preserve">. </w:t>
            </w: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forward copies of its response to all Bidders who have acquired the </w:t>
            </w:r>
            <w:r w:rsidR="004509D8" w:rsidRPr="00B637AF">
              <w:rPr>
                <w:rFonts w:cs="Times New Roman"/>
              </w:rPr>
              <w:t>bidding document</w:t>
            </w:r>
            <w:r w:rsidRPr="00B637AF">
              <w:rPr>
                <w:rFonts w:cs="Times New Roman"/>
              </w:rPr>
              <w:t xml:space="preserve"> in accordance with ITB 6</w:t>
            </w:r>
            <w:r w:rsidR="00266E26" w:rsidRPr="00B637AF">
              <w:rPr>
                <w:rFonts w:cs="Times New Roman"/>
              </w:rPr>
              <w:t>.3</w:t>
            </w:r>
            <w:r w:rsidRPr="00B637AF">
              <w:rPr>
                <w:rFonts w:cs="Times New Roman"/>
              </w:rPr>
              <w:t xml:space="preserve">, including a description of the inquiry but without identifying its source. </w:t>
            </w:r>
            <w:r w:rsidR="00DD30AF" w:rsidRPr="00B637AF">
              <w:rPr>
                <w:rFonts w:cs="Times New Roman"/>
              </w:rPr>
              <w:t xml:space="preserve">If so specified </w:t>
            </w:r>
            <w:r w:rsidR="00DD30AF" w:rsidRPr="00B637AF">
              <w:rPr>
                <w:rFonts w:cs="Times New Roman"/>
                <w:b/>
              </w:rPr>
              <w:t>in the BDS</w:t>
            </w:r>
            <w:r w:rsidR="00DD30AF" w:rsidRPr="00B637AF">
              <w:rPr>
                <w:rFonts w:cs="Times New Roman"/>
              </w:rPr>
              <w:t xml:space="preserve">, the Employer shall also promptly publish its response at the web page identified in the BDS. </w:t>
            </w:r>
            <w:r w:rsidR="00F16907" w:rsidRPr="00B637AF">
              <w:rPr>
                <w:rFonts w:cs="Times New Roman"/>
              </w:rPr>
              <w:t xml:space="preserve">Should the clarification result in changes to the essential elements of the </w:t>
            </w:r>
            <w:r w:rsidR="004509D8" w:rsidRPr="00B637AF">
              <w:rPr>
                <w:rFonts w:cs="Times New Roman"/>
              </w:rPr>
              <w:t>bidding document</w:t>
            </w:r>
            <w:r w:rsidR="00F16907" w:rsidRPr="00B637AF">
              <w:rPr>
                <w:rFonts w:cs="Times New Roman"/>
              </w:rPr>
              <w:t xml:space="preserve">, the Employer shall amend the </w:t>
            </w:r>
            <w:r w:rsidR="004509D8" w:rsidRPr="00B637AF">
              <w:rPr>
                <w:rFonts w:cs="Times New Roman"/>
              </w:rPr>
              <w:t>bidding document</w:t>
            </w:r>
            <w:r w:rsidR="00F16907" w:rsidRPr="00B637AF">
              <w:rPr>
                <w:rFonts w:cs="Times New Roman"/>
              </w:rPr>
              <w:t xml:space="preserve"> </w:t>
            </w:r>
            <w:r w:rsidRPr="00B637AF">
              <w:rPr>
                <w:rFonts w:cs="Times New Roman"/>
              </w:rPr>
              <w:t>following the procedure under ITB 8 and ITB 22.2.</w:t>
            </w:r>
          </w:p>
        </w:tc>
      </w:tr>
      <w:tr w:rsidR="007B586E" w:rsidRPr="00B637AF" w14:paraId="48B598EA" w14:textId="77777777" w:rsidTr="006D2879">
        <w:trPr>
          <w:jc w:val="center"/>
        </w:trPr>
        <w:tc>
          <w:tcPr>
            <w:tcW w:w="2406" w:type="dxa"/>
          </w:tcPr>
          <w:p w14:paraId="1842DA98"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57C8AD84"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Bidder is </w:t>
            </w:r>
            <w:r w:rsidR="00F16907" w:rsidRPr="00B637AF">
              <w:rPr>
                <w:rFonts w:cs="Times New Roman"/>
              </w:rPr>
              <w:t>advised</w:t>
            </w:r>
            <w:r w:rsidRPr="00B637AF">
              <w:rPr>
                <w:rFonts w:cs="Times New Roman"/>
              </w:rPr>
              <w:t xml:space="preserve">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7B586E" w:rsidRPr="00B637AF" w14:paraId="70CE2B26" w14:textId="77777777" w:rsidTr="006D2879">
        <w:trPr>
          <w:jc w:val="center"/>
        </w:trPr>
        <w:tc>
          <w:tcPr>
            <w:tcW w:w="2406" w:type="dxa"/>
          </w:tcPr>
          <w:p w14:paraId="79B81B6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7011D4F"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Bidder and any of its personnel or agents will be granted permission by the </w:t>
            </w:r>
            <w:r w:rsidR="00283744" w:rsidRPr="00B637AF">
              <w:rPr>
                <w:rStyle w:val="StyleHeader2-SubClausesItalicChar"/>
                <w:rFonts w:cs="Times New Roman"/>
                <w:i w:val="0"/>
              </w:rPr>
              <w:t>Employer</w:t>
            </w:r>
            <w:r w:rsidRPr="00B637AF">
              <w:rPr>
                <w:rFonts w:cs="Times New Roman"/>
              </w:rPr>
              <w:t xml:space="preserve"> to enter upon its premises and lands for the purpose of such visit, but only upon the express condition that the Bidder, its personnel, and agents will release and indemnify the </w:t>
            </w:r>
            <w:r w:rsidR="00283744" w:rsidRPr="00B637AF">
              <w:rPr>
                <w:rStyle w:val="StyleHeader2-SubClausesItalicChar"/>
                <w:rFonts w:cs="Times New Roman"/>
                <w:i w:val="0"/>
              </w:rPr>
              <w:t>Employer</w:t>
            </w:r>
            <w:r w:rsidRPr="00B637AF">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7B586E" w:rsidRPr="00B637AF" w14:paraId="12AFC41C" w14:textId="77777777" w:rsidTr="006D2879">
        <w:trPr>
          <w:jc w:val="center"/>
        </w:trPr>
        <w:tc>
          <w:tcPr>
            <w:tcW w:w="2406" w:type="dxa"/>
          </w:tcPr>
          <w:p w14:paraId="305A4DA3" w14:textId="77777777" w:rsidR="007B586E" w:rsidRPr="00B637AF" w:rsidRDefault="007B586E" w:rsidP="00277BDC">
            <w:pPr>
              <w:pStyle w:val="Header1-Clauses"/>
              <w:numPr>
                <w:ilvl w:val="0"/>
                <w:numId w:val="0"/>
              </w:numPr>
              <w:spacing w:after="120"/>
              <w:rPr>
                <w:rFonts w:ascii="Times New Roman" w:hAnsi="Times New Roman"/>
                <w:sz w:val="24"/>
                <w:szCs w:val="24"/>
              </w:rPr>
            </w:pPr>
            <w:r w:rsidRPr="00B637AF">
              <w:rPr>
                <w:rFonts w:ascii="Times New Roman" w:hAnsi="Times New Roman"/>
                <w:sz w:val="24"/>
                <w:szCs w:val="24"/>
              </w:rPr>
              <w:t xml:space="preserve"> </w:t>
            </w:r>
          </w:p>
        </w:tc>
        <w:tc>
          <w:tcPr>
            <w:tcW w:w="7201" w:type="dxa"/>
          </w:tcPr>
          <w:p w14:paraId="1361315F" w14:textId="77777777" w:rsidR="007B586E" w:rsidRPr="00B637AF" w:rsidRDefault="00DD30AF" w:rsidP="00277BDC">
            <w:pPr>
              <w:pStyle w:val="Header2-SubClauses"/>
              <w:numPr>
                <w:ilvl w:val="1"/>
                <w:numId w:val="27"/>
              </w:numPr>
              <w:spacing w:before="120" w:after="120"/>
              <w:ind w:left="511" w:hanging="596"/>
              <w:rPr>
                <w:rFonts w:cs="Times New Roman"/>
              </w:rPr>
            </w:pPr>
            <w:r w:rsidRPr="00B637AF">
              <w:rPr>
                <w:rFonts w:cs="Times New Roman"/>
              </w:rPr>
              <w:t xml:space="preserve">If so specified </w:t>
            </w:r>
            <w:r w:rsidRPr="00B637AF">
              <w:rPr>
                <w:rFonts w:cs="Times New Roman"/>
                <w:b/>
              </w:rPr>
              <w:t>in the BDS</w:t>
            </w:r>
            <w:r w:rsidRPr="00B637AF">
              <w:rPr>
                <w:rFonts w:cs="Times New Roman"/>
              </w:rPr>
              <w:t>, t</w:t>
            </w:r>
            <w:r w:rsidR="007B586E" w:rsidRPr="00B637AF">
              <w:rPr>
                <w:rFonts w:cs="Times New Roman"/>
              </w:rPr>
              <w:t>he Bidder’s designated representative is invited to attend a pre-</w:t>
            </w:r>
            <w:r w:rsidR="00723EAF" w:rsidRPr="00B637AF">
              <w:rPr>
                <w:rFonts w:cs="Times New Roman"/>
              </w:rPr>
              <w:t>B</w:t>
            </w:r>
            <w:r w:rsidR="007B586E" w:rsidRPr="00B637AF">
              <w:rPr>
                <w:rFonts w:cs="Times New Roman"/>
              </w:rPr>
              <w:t>id meeting</w:t>
            </w:r>
            <w:r w:rsidR="00177F2A" w:rsidRPr="00B637AF">
              <w:rPr>
                <w:rFonts w:cs="Times New Roman"/>
              </w:rPr>
              <w:t xml:space="preserve"> and/or a </w:t>
            </w:r>
            <w:r w:rsidR="00587B0E" w:rsidRPr="00B637AF">
              <w:rPr>
                <w:rFonts w:cs="Times New Roman"/>
              </w:rPr>
              <w:t>Site</w:t>
            </w:r>
            <w:r w:rsidR="00177F2A" w:rsidRPr="00B637AF">
              <w:rPr>
                <w:rFonts w:cs="Times New Roman"/>
              </w:rPr>
              <w:t xml:space="preserve"> </w:t>
            </w:r>
            <w:r w:rsidR="00C65741" w:rsidRPr="00B637AF">
              <w:rPr>
                <w:rFonts w:cs="Times New Roman"/>
              </w:rPr>
              <w:t xml:space="preserve">of Works </w:t>
            </w:r>
            <w:r w:rsidR="00177F2A" w:rsidRPr="00B637AF">
              <w:rPr>
                <w:rFonts w:cs="Times New Roman"/>
              </w:rPr>
              <w:t>visit</w:t>
            </w:r>
            <w:r w:rsidR="007B586E" w:rsidRPr="00B637AF">
              <w:rPr>
                <w:rFonts w:cs="Times New Roman"/>
              </w:rPr>
              <w:t>. The purpose of the meeting will be to clarify issues and to answer questions on any matter that may be raised at that stage.</w:t>
            </w:r>
          </w:p>
        </w:tc>
      </w:tr>
      <w:tr w:rsidR="007B586E" w:rsidRPr="00B637AF" w14:paraId="591A57CE" w14:textId="77777777" w:rsidTr="006D2879">
        <w:trPr>
          <w:jc w:val="center"/>
        </w:trPr>
        <w:tc>
          <w:tcPr>
            <w:tcW w:w="2406" w:type="dxa"/>
          </w:tcPr>
          <w:p w14:paraId="7C031B4B"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1E3B0422"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Bidder is requested, to submit any questions in writing, to reach the </w:t>
            </w:r>
            <w:r w:rsidR="00283744" w:rsidRPr="00B637AF">
              <w:rPr>
                <w:rStyle w:val="StyleHeader2-SubClausesItalicChar"/>
                <w:rFonts w:cs="Times New Roman"/>
                <w:i w:val="0"/>
              </w:rPr>
              <w:t>Employer</w:t>
            </w:r>
            <w:r w:rsidRPr="00B637AF">
              <w:rPr>
                <w:rFonts w:cs="Times New Roman"/>
              </w:rPr>
              <w:t xml:space="preserve"> not later than one week before the meeting.</w:t>
            </w:r>
          </w:p>
        </w:tc>
      </w:tr>
      <w:tr w:rsidR="007B586E" w:rsidRPr="00B637AF" w14:paraId="40AE5BA0" w14:textId="77777777" w:rsidTr="006D2879">
        <w:trPr>
          <w:jc w:val="center"/>
        </w:trPr>
        <w:tc>
          <w:tcPr>
            <w:tcW w:w="2406" w:type="dxa"/>
          </w:tcPr>
          <w:p w14:paraId="62A7504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7C08B57"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Minutes of the pre-</w:t>
            </w:r>
            <w:r w:rsidR="00723EAF" w:rsidRPr="00B637AF">
              <w:rPr>
                <w:rFonts w:cs="Times New Roman"/>
              </w:rPr>
              <w:t>B</w:t>
            </w:r>
            <w:r w:rsidRPr="00B637AF">
              <w:rPr>
                <w:rFonts w:cs="Times New Roman"/>
              </w:rPr>
              <w:t xml:space="preserve">id meeting, </w:t>
            </w:r>
            <w:r w:rsidR="00DD30AF" w:rsidRPr="00B637AF">
              <w:rPr>
                <w:rFonts w:cs="Times New Roman"/>
              </w:rPr>
              <w:t xml:space="preserve">if applicable, </w:t>
            </w:r>
            <w:r w:rsidRPr="00B637AF">
              <w:rPr>
                <w:rFonts w:cs="Times New Roman"/>
              </w:rPr>
              <w:t xml:space="preserve">including the text of the questions </w:t>
            </w:r>
            <w:r w:rsidR="00DD30AF" w:rsidRPr="00B637AF">
              <w:rPr>
                <w:rFonts w:cs="Times New Roman"/>
              </w:rPr>
              <w:t>asked by Bidders</w:t>
            </w:r>
            <w:r w:rsidRPr="00B637AF">
              <w:rPr>
                <w:rFonts w:cs="Times New Roman"/>
              </w:rPr>
              <w:t xml:space="preserve">, without identifying the source, and the responses given, together with any responses prepared after the meeting, will be transmitted promptly to all Bidders who have acquired the </w:t>
            </w:r>
            <w:r w:rsidR="004509D8" w:rsidRPr="00B637AF">
              <w:rPr>
                <w:rFonts w:cs="Times New Roman"/>
              </w:rPr>
              <w:t>bidding document</w:t>
            </w:r>
            <w:r w:rsidRPr="00B637AF">
              <w:rPr>
                <w:rFonts w:cs="Times New Roman"/>
              </w:rPr>
              <w:t xml:space="preserve"> in accordance with ITB 6</w:t>
            </w:r>
            <w:r w:rsidR="00FE43BF" w:rsidRPr="00B637AF">
              <w:rPr>
                <w:rFonts w:cs="Times New Roman"/>
              </w:rPr>
              <w:t>.3</w:t>
            </w:r>
            <w:r w:rsidRPr="00B637AF">
              <w:rPr>
                <w:rFonts w:cs="Times New Roman"/>
              </w:rPr>
              <w:t xml:space="preserve"> Any modification to the </w:t>
            </w:r>
            <w:r w:rsidR="004509D8" w:rsidRPr="00B637AF">
              <w:rPr>
                <w:rFonts w:cs="Times New Roman"/>
              </w:rPr>
              <w:t>bidding document</w:t>
            </w:r>
            <w:r w:rsidRPr="00B637AF">
              <w:rPr>
                <w:rFonts w:cs="Times New Roman"/>
              </w:rPr>
              <w:t xml:space="preserve"> that may become necessary as a result of the pre-</w:t>
            </w:r>
            <w:r w:rsidR="00723EAF" w:rsidRPr="00B637AF">
              <w:rPr>
                <w:rFonts w:cs="Times New Roman"/>
              </w:rPr>
              <w:t>B</w:t>
            </w:r>
            <w:r w:rsidRPr="00B637AF">
              <w:rPr>
                <w:rFonts w:cs="Times New Roman"/>
              </w:rPr>
              <w:t xml:space="preserve">id meeting shall be made by the </w:t>
            </w:r>
            <w:r w:rsidR="00283744" w:rsidRPr="00B637AF">
              <w:rPr>
                <w:rStyle w:val="StyleHeader2-SubClausesItalicChar"/>
                <w:rFonts w:cs="Times New Roman"/>
                <w:i w:val="0"/>
              </w:rPr>
              <w:t>Employer</w:t>
            </w:r>
            <w:r w:rsidRPr="00B637AF">
              <w:rPr>
                <w:rFonts w:cs="Times New Roman"/>
              </w:rPr>
              <w:t xml:space="preserve"> exclusively through the issue of an </w:t>
            </w:r>
            <w:r w:rsidR="00CC318E" w:rsidRPr="00B637AF">
              <w:rPr>
                <w:rFonts w:cs="Times New Roman"/>
              </w:rPr>
              <w:t>a</w:t>
            </w:r>
            <w:r w:rsidRPr="00B637AF">
              <w:rPr>
                <w:rFonts w:cs="Times New Roman"/>
              </w:rPr>
              <w:t>ddendum pursuant to ITB 8 and not through the minutes of the pre-</w:t>
            </w:r>
            <w:r w:rsidR="00723EAF" w:rsidRPr="00B637AF">
              <w:rPr>
                <w:rFonts w:cs="Times New Roman"/>
              </w:rPr>
              <w:t>B</w:t>
            </w:r>
            <w:r w:rsidRPr="00B637AF">
              <w:rPr>
                <w:rFonts w:cs="Times New Roman"/>
              </w:rPr>
              <w:t>id meeting.</w:t>
            </w:r>
            <w:r w:rsidR="00DD30AF" w:rsidRPr="00B637AF">
              <w:rPr>
                <w:rFonts w:cs="Times New Roman"/>
              </w:rPr>
              <w:t xml:space="preserve"> Nonattendance at the pre-</w:t>
            </w:r>
            <w:r w:rsidR="00723EAF" w:rsidRPr="00B637AF">
              <w:rPr>
                <w:rFonts w:cs="Times New Roman"/>
              </w:rPr>
              <w:t>B</w:t>
            </w:r>
            <w:r w:rsidR="00DD30AF" w:rsidRPr="00B637AF">
              <w:rPr>
                <w:rFonts w:cs="Times New Roman"/>
              </w:rPr>
              <w:t>id meeting will not be a cause for disqualification of a Bidder.</w:t>
            </w:r>
          </w:p>
        </w:tc>
      </w:tr>
      <w:tr w:rsidR="007B586E" w:rsidRPr="00B637AF" w14:paraId="2653B587" w14:textId="77777777" w:rsidTr="006D2879">
        <w:trPr>
          <w:trHeight w:val="846"/>
          <w:jc w:val="center"/>
        </w:trPr>
        <w:tc>
          <w:tcPr>
            <w:tcW w:w="2406" w:type="dxa"/>
          </w:tcPr>
          <w:p w14:paraId="7BFDECDA" w14:textId="77777777" w:rsidR="007B586E" w:rsidRPr="00B637AF" w:rsidRDefault="007B586E" w:rsidP="00277BDC">
            <w:pPr>
              <w:pStyle w:val="Section1-Clauses"/>
              <w:numPr>
                <w:ilvl w:val="0"/>
                <w:numId w:val="27"/>
              </w:numPr>
              <w:tabs>
                <w:tab w:val="clear" w:pos="432"/>
              </w:tabs>
              <w:spacing w:before="120" w:after="120"/>
              <w:ind w:left="360" w:hanging="360"/>
            </w:pPr>
            <w:bookmarkStart w:id="111" w:name="_Toc438438828"/>
            <w:bookmarkStart w:id="112" w:name="_Toc438532576"/>
            <w:bookmarkStart w:id="113" w:name="_Toc438733972"/>
            <w:bookmarkStart w:id="114" w:name="_Toc438907012"/>
            <w:bookmarkStart w:id="115" w:name="_Toc438907211"/>
            <w:bookmarkStart w:id="116" w:name="_Toc97371010"/>
            <w:bookmarkStart w:id="117" w:name="_Toc139863110"/>
            <w:bookmarkStart w:id="118" w:name="_Toc325723925"/>
            <w:bookmarkStart w:id="119" w:name="_Toc435624819"/>
            <w:bookmarkStart w:id="120" w:name="_Toc448224232"/>
            <w:bookmarkStart w:id="121" w:name="_Toc63331050"/>
            <w:r w:rsidRPr="00B637AF">
              <w:t>Amendment of Bidding Document</w:t>
            </w:r>
            <w:bookmarkEnd w:id="111"/>
            <w:bookmarkEnd w:id="112"/>
            <w:bookmarkEnd w:id="113"/>
            <w:bookmarkEnd w:id="114"/>
            <w:bookmarkEnd w:id="115"/>
            <w:bookmarkEnd w:id="116"/>
            <w:bookmarkEnd w:id="117"/>
            <w:bookmarkEnd w:id="118"/>
            <w:bookmarkEnd w:id="119"/>
            <w:bookmarkEnd w:id="120"/>
            <w:bookmarkEnd w:id="121"/>
          </w:p>
        </w:tc>
        <w:tc>
          <w:tcPr>
            <w:tcW w:w="7201" w:type="dxa"/>
          </w:tcPr>
          <w:p w14:paraId="57745E55"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At any time prior to the deadline for submission of bids, the </w:t>
            </w:r>
            <w:r w:rsidR="00283744" w:rsidRPr="00B637AF">
              <w:rPr>
                <w:rStyle w:val="StyleHeader2-SubClausesItalicChar"/>
                <w:rFonts w:cs="Times New Roman"/>
                <w:i w:val="0"/>
              </w:rPr>
              <w:t>Employer</w:t>
            </w:r>
            <w:r w:rsidRPr="00B637AF">
              <w:rPr>
                <w:rFonts w:cs="Times New Roman"/>
              </w:rPr>
              <w:t xml:space="preserve"> may amend the </w:t>
            </w:r>
            <w:r w:rsidR="004509D8" w:rsidRPr="00B637AF">
              <w:rPr>
                <w:rFonts w:cs="Times New Roman"/>
              </w:rPr>
              <w:t>bidding document</w:t>
            </w:r>
            <w:r w:rsidRPr="00B637AF">
              <w:rPr>
                <w:rFonts w:cs="Times New Roman"/>
              </w:rPr>
              <w:t xml:space="preserve"> by issuing addenda. </w:t>
            </w:r>
          </w:p>
        </w:tc>
      </w:tr>
      <w:tr w:rsidR="007B586E" w:rsidRPr="00B637AF" w14:paraId="704997CD" w14:textId="77777777" w:rsidTr="006D2879">
        <w:trPr>
          <w:jc w:val="center"/>
        </w:trPr>
        <w:tc>
          <w:tcPr>
            <w:tcW w:w="2406" w:type="dxa"/>
          </w:tcPr>
          <w:p w14:paraId="7467BCE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AC7DBD7"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Any addendum issued shall be part of the </w:t>
            </w:r>
            <w:r w:rsidR="004509D8" w:rsidRPr="00B637AF">
              <w:rPr>
                <w:rFonts w:cs="Times New Roman"/>
              </w:rPr>
              <w:t>bidding document</w:t>
            </w:r>
            <w:r w:rsidRPr="00B637AF">
              <w:rPr>
                <w:rFonts w:cs="Times New Roman"/>
              </w:rPr>
              <w:t xml:space="preserve"> and shall be communicated in writing to all who have obtained the </w:t>
            </w:r>
            <w:r w:rsidR="004509D8" w:rsidRPr="00B637AF">
              <w:rPr>
                <w:rFonts w:cs="Times New Roman"/>
              </w:rPr>
              <w:t>bidding document</w:t>
            </w:r>
            <w:r w:rsidRPr="00B637AF">
              <w:rPr>
                <w:rFonts w:cs="Times New Roman"/>
              </w:rPr>
              <w:t xml:space="preserve"> from the </w:t>
            </w:r>
            <w:r w:rsidR="00283744" w:rsidRPr="00B637AF">
              <w:rPr>
                <w:rStyle w:val="StyleHeader2-SubClausesItalicChar"/>
                <w:rFonts w:cs="Times New Roman"/>
                <w:i w:val="0"/>
              </w:rPr>
              <w:t>Employer</w:t>
            </w:r>
            <w:r w:rsidRPr="00B637AF">
              <w:rPr>
                <w:rFonts w:cs="Times New Roman"/>
              </w:rPr>
              <w:t xml:space="preserve"> in accordance with ITB 6.</w:t>
            </w:r>
            <w:r w:rsidR="00DD30AF" w:rsidRPr="00B637AF">
              <w:rPr>
                <w:rFonts w:cs="Times New Roman"/>
              </w:rPr>
              <w:t xml:space="preserve"> The Employer shall also promptly publish the addendum on the Employer’s web page in accordance with ITB 7.1.</w:t>
            </w:r>
          </w:p>
        </w:tc>
      </w:tr>
      <w:tr w:rsidR="007B586E" w:rsidRPr="00B637AF" w14:paraId="7A723796" w14:textId="77777777" w:rsidTr="006D2879">
        <w:trPr>
          <w:jc w:val="center"/>
        </w:trPr>
        <w:tc>
          <w:tcPr>
            <w:tcW w:w="2406" w:type="dxa"/>
          </w:tcPr>
          <w:p w14:paraId="5251855D" w14:textId="77777777" w:rsidR="007B586E" w:rsidRPr="00B637AF" w:rsidRDefault="007B586E" w:rsidP="00277BDC">
            <w:pPr>
              <w:pStyle w:val="Header1-Clauses"/>
              <w:keepNext/>
              <w:numPr>
                <w:ilvl w:val="0"/>
                <w:numId w:val="0"/>
              </w:numPr>
              <w:spacing w:after="120"/>
              <w:rPr>
                <w:rFonts w:ascii="Times New Roman" w:hAnsi="Times New Roman"/>
                <w:b w:val="0"/>
                <w:sz w:val="24"/>
                <w:szCs w:val="24"/>
              </w:rPr>
            </w:pPr>
          </w:p>
        </w:tc>
        <w:tc>
          <w:tcPr>
            <w:tcW w:w="7201" w:type="dxa"/>
          </w:tcPr>
          <w:p w14:paraId="1C761E39"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To give prospective Bidders reasonable time in which to take an addendum into account in preparing their </w:t>
            </w:r>
            <w:r w:rsidR="00723EAF" w:rsidRPr="00B637AF">
              <w:rPr>
                <w:rFonts w:cs="Times New Roman"/>
              </w:rPr>
              <w:t>B</w:t>
            </w:r>
            <w:r w:rsidRPr="00B637AF">
              <w:rPr>
                <w:rFonts w:cs="Times New Roman"/>
              </w:rPr>
              <w:t xml:space="preserve">ids, the </w:t>
            </w:r>
            <w:r w:rsidR="00283744" w:rsidRPr="00B637AF">
              <w:rPr>
                <w:rStyle w:val="StyleHeader2-SubClausesItalicChar"/>
                <w:rFonts w:cs="Times New Roman"/>
                <w:i w:val="0"/>
              </w:rPr>
              <w:t>Employer</w:t>
            </w:r>
            <w:r w:rsidRPr="00B637AF">
              <w:rPr>
                <w:rFonts w:cs="Times New Roman"/>
              </w:rPr>
              <w:t xml:space="preserve"> may, at its discretion, extend the deadline for the submission of </w:t>
            </w:r>
            <w:r w:rsidR="00001CD4" w:rsidRPr="00B637AF">
              <w:rPr>
                <w:rFonts w:cs="Times New Roman"/>
              </w:rPr>
              <w:t>B</w:t>
            </w:r>
            <w:r w:rsidRPr="00B637AF">
              <w:rPr>
                <w:rFonts w:cs="Times New Roman"/>
              </w:rPr>
              <w:t>ids, pursuant to ITB 22.2</w:t>
            </w:r>
            <w:r w:rsidR="00A44519" w:rsidRPr="00B637AF">
              <w:rPr>
                <w:rFonts w:cs="Times New Roman"/>
              </w:rPr>
              <w:t>.</w:t>
            </w:r>
          </w:p>
        </w:tc>
      </w:tr>
      <w:tr w:rsidR="007B586E" w:rsidRPr="00B637AF" w14:paraId="3977CA89" w14:textId="77777777" w:rsidTr="006D2879">
        <w:trPr>
          <w:jc w:val="center"/>
        </w:trPr>
        <w:tc>
          <w:tcPr>
            <w:tcW w:w="9607" w:type="dxa"/>
            <w:gridSpan w:val="2"/>
          </w:tcPr>
          <w:p w14:paraId="0ACB6F41" w14:textId="77777777" w:rsidR="007B586E" w:rsidRPr="00B637AF" w:rsidRDefault="007B586E" w:rsidP="00277BDC">
            <w:pPr>
              <w:pStyle w:val="Section1Heading1"/>
              <w:keepNext/>
              <w:spacing w:before="120" w:after="120"/>
            </w:pPr>
            <w:bookmarkStart w:id="122" w:name="_Toc438438829"/>
            <w:bookmarkStart w:id="123" w:name="_Toc438532577"/>
            <w:bookmarkStart w:id="124" w:name="_Toc438733973"/>
            <w:bookmarkStart w:id="125" w:name="_Toc438962055"/>
            <w:bookmarkStart w:id="126" w:name="_Toc461939618"/>
            <w:bookmarkStart w:id="127" w:name="_Toc97371011"/>
            <w:bookmarkStart w:id="128" w:name="_Toc325723926"/>
            <w:bookmarkStart w:id="129" w:name="_Toc435624820"/>
            <w:bookmarkStart w:id="130" w:name="_Toc448224233"/>
            <w:bookmarkStart w:id="131" w:name="_Toc63331051"/>
            <w:r w:rsidRPr="00B637AF">
              <w:t>Preparation of Bids</w:t>
            </w:r>
            <w:bookmarkEnd w:id="122"/>
            <w:bookmarkEnd w:id="123"/>
            <w:bookmarkEnd w:id="124"/>
            <w:bookmarkEnd w:id="125"/>
            <w:bookmarkEnd w:id="126"/>
            <w:bookmarkEnd w:id="127"/>
            <w:bookmarkEnd w:id="128"/>
            <w:bookmarkEnd w:id="129"/>
            <w:bookmarkEnd w:id="130"/>
            <w:bookmarkEnd w:id="131"/>
          </w:p>
        </w:tc>
      </w:tr>
      <w:tr w:rsidR="007B586E" w:rsidRPr="00B637AF" w14:paraId="554DF97C" w14:textId="77777777" w:rsidTr="006D2879">
        <w:trPr>
          <w:jc w:val="center"/>
        </w:trPr>
        <w:tc>
          <w:tcPr>
            <w:tcW w:w="2406" w:type="dxa"/>
          </w:tcPr>
          <w:p w14:paraId="43A1ACE8" w14:textId="77777777" w:rsidR="007B586E" w:rsidRPr="00B637AF" w:rsidRDefault="007B586E" w:rsidP="00277BDC">
            <w:pPr>
              <w:pStyle w:val="Section1-Clauses"/>
              <w:numPr>
                <w:ilvl w:val="0"/>
                <w:numId w:val="27"/>
              </w:numPr>
              <w:tabs>
                <w:tab w:val="clear" w:pos="432"/>
              </w:tabs>
              <w:spacing w:before="120" w:after="120"/>
              <w:ind w:left="360" w:hanging="360"/>
            </w:pPr>
            <w:bookmarkStart w:id="132" w:name="_Toc438438830"/>
            <w:bookmarkStart w:id="133" w:name="_Toc438532578"/>
            <w:bookmarkStart w:id="134" w:name="_Toc438733974"/>
            <w:bookmarkStart w:id="135" w:name="_Toc438907013"/>
            <w:bookmarkStart w:id="136" w:name="_Toc438907212"/>
            <w:bookmarkStart w:id="137" w:name="_Toc97371012"/>
            <w:bookmarkStart w:id="138" w:name="_Toc139863111"/>
            <w:bookmarkStart w:id="139" w:name="_Toc325723927"/>
            <w:bookmarkStart w:id="140" w:name="_Toc435624821"/>
            <w:bookmarkStart w:id="141" w:name="_Toc448224234"/>
            <w:bookmarkStart w:id="142" w:name="_Toc63331052"/>
            <w:r w:rsidRPr="00B637AF">
              <w:t>Cost of Bidding</w:t>
            </w:r>
            <w:bookmarkEnd w:id="132"/>
            <w:bookmarkEnd w:id="133"/>
            <w:bookmarkEnd w:id="134"/>
            <w:bookmarkEnd w:id="135"/>
            <w:bookmarkEnd w:id="136"/>
            <w:bookmarkEnd w:id="137"/>
            <w:bookmarkEnd w:id="138"/>
            <w:bookmarkEnd w:id="139"/>
            <w:bookmarkEnd w:id="140"/>
            <w:bookmarkEnd w:id="141"/>
            <w:bookmarkEnd w:id="142"/>
          </w:p>
        </w:tc>
        <w:tc>
          <w:tcPr>
            <w:tcW w:w="7201" w:type="dxa"/>
          </w:tcPr>
          <w:p w14:paraId="2C731088"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Bidder shall bear all costs associated with the preparation and submission of its Bid, and the </w:t>
            </w:r>
            <w:r w:rsidR="00283744" w:rsidRPr="00B637AF">
              <w:rPr>
                <w:rStyle w:val="StyleHeader2-SubClausesItalicChar"/>
                <w:rFonts w:cs="Times New Roman"/>
                <w:i w:val="0"/>
              </w:rPr>
              <w:t>Employer</w:t>
            </w:r>
            <w:r w:rsidRPr="00B637AF">
              <w:rPr>
                <w:rFonts w:cs="Times New Roman"/>
              </w:rPr>
              <w:t xml:space="preserve"> shall in no case be responsible or liable for those costs, regardless of the conduct or outcome of the </w:t>
            </w:r>
            <w:r w:rsidR="00725392" w:rsidRPr="00B637AF">
              <w:rPr>
                <w:rFonts w:cs="Times New Roman"/>
              </w:rPr>
              <w:t>B</w:t>
            </w:r>
            <w:r w:rsidRPr="00B637AF">
              <w:rPr>
                <w:rFonts w:cs="Times New Roman"/>
              </w:rPr>
              <w:t>idding process.</w:t>
            </w:r>
          </w:p>
        </w:tc>
      </w:tr>
      <w:tr w:rsidR="007B586E" w:rsidRPr="00B637AF" w14:paraId="24C36BC7" w14:textId="77777777" w:rsidTr="006D2879">
        <w:trPr>
          <w:jc w:val="center"/>
        </w:trPr>
        <w:tc>
          <w:tcPr>
            <w:tcW w:w="2406" w:type="dxa"/>
          </w:tcPr>
          <w:p w14:paraId="2B690036" w14:textId="77777777" w:rsidR="007B586E" w:rsidRPr="00B637AF" w:rsidRDefault="007B586E" w:rsidP="00277BDC">
            <w:pPr>
              <w:pStyle w:val="Section1-Clauses"/>
              <w:numPr>
                <w:ilvl w:val="0"/>
                <w:numId w:val="27"/>
              </w:numPr>
              <w:tabs>
                <w:tab w:val="clear" w:pos="432"/>
              </w:tabs>
              <w:spacing w:before="120" w:after="120"/>
              <w:ind w:left="360" w:hanging="360"/>
            </w:pPr>
            <w:bookmarkStart w:id="143" w:name="_Toc438438831"/>
            <w:bookmarkStart w:id="144" w:name="_Toc438532579"/>
            <w:bookmarkStart w:id="145" w:name="_Toc438733975"/>
            <w:bookmarkStart w:id="146" w:name="_Toc438907014"/>
            <w:bookmarkStart w:id="147" w:name="_Toc438907213"/>
            <w:bookmarkStart w:id="148" w:name="_Toc97371013"/>
            <w:bookmarkStart w:id="149" w:name="_Toc139863112"/>
            <w:bookmarkStart w:id="150" w:name="_Toc325723928"/>
            <w:bookmarkStart w:id="151" w:name="_Toc435624822"/>
            <w:bookmarkStart w:id="152" w:name="_Toc448224235"/>
            <w:bookmarkStart w:id="153" w:name="_Toc63331053"/>
            <w:r w:rsidRPr="00B637AF">
              <w:t>Language of Bid</w:t>
            </w:r>
            <w:bookmarkEnd w:id="143"/>
            <w:bookmarkEnd w:id="144"/>
            <w:bookmarkEnd w:id="145"/>
            <w:bookmarkEnd w:id="146"/>
            <w:bookmarkEnd w:id="147"/>
            <w:bookmarkEnd w:id="148"/>
            <w:bookmarkEnd w:id="149"/>
            <w:bookmarkEnd w:id="150"/>
            <w:bookmarkEnd w:id="151"/>
            <w:bookmarkEnd w:id="152"/>
            <w:bookmarkEnd w:id="153"/>
          </w:p>
        </w:tc>
        <w:tc>
          <w:tcPr>
            <w:tcW w:w="7201" w:type="dxa"/>
          </w:tcPr>
          <w:p w14:paraId="7639DC40"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Bid, as well as all correspondence and documents relating to the </w:t>
            </w:r>
            <w:r w:rsidR="00723EAF" w:rsidRPr="00B637AF">
              <w:rPr>
                <w:rFonts w:cs="Times New Roman"/>
              </w:rPr>
              <w:t>B</w:t>
            </w:r>
            <w:r w:rsidRPr="00B637AF">
              <w:rPr>
                <w:rFonts w:cs="Times New Roman"/>
              </w:rPr>
              <w:t xml:space="preserve">id exchanged by the Bidder and the </w:t>
            </w:r>
            <w:r w:rsidR="00283744" w:rsidRPr="00B637AF">
              <w:rPr>
                <w:rStyle w:val="StyleHeader2-SubClausesItalicChar"/>
                <w:rFonts w:cs="Times New Roman"/>
                <w:i w:val="0"/>
              </w:rPr>
              <w:t>Employer</w:t>
            </w:r>
            <w:r w:rsidRPr="00B637AF">
              <w:rPr>
                <w:rFonts w:cs="Times New Roman"/>
              </w:rPr>
              <w:t>, shall be written in the language specified</w:t>
            </w:r>
            <w:r w:rsidRPr="00B637AF">
              <w:rPr>
                <w:rFonts w:cs="Times New Roman"/>
                <w:b/>
              </w:rPr>
              <w:t xml:space="preserve"> in the BDS</w:t>
            </w:r>
            <w:r w:rsidRPr="00B637AF">
              <w:rPr>
                <w:rFonts w:cs="Times New Roman"/>
              </w:rPr>
              <w:t xml:space="preserve">. Supporting documents and printed literature that are part of the Bid may be in another language provided they are accompanied by an accurate translation of the relevant passages in the language specified </w:t>
            </w:r>
            <w:r w:rsidRPr="00B637AF">
              <w:rPr>
                <w:rFonts w:cs="Times New Roman"/>
                <w:b/>
              </w:rPr>
              <w:t>in the BDS</w:t>
            </w:r>
            <w:r w:rsidRPr="00B637AF">
              <w:rPr>
                <w:rFonts w:cs="Times New Roman"/>
              </w:rPr>
              <w:t>, in which case, for purposes of interpretation of the Bid, such translation shall govern.</w:t>
            </w:r>
          </w:p>
        </w:tc>
      </w:tr>
      <w:tr w:rsidR="007B586E" w:rsidRPr="00B637AF" w14:paraId="4E144CE0" w14:textId="77777777" w:rsidTr="006D2879">
        <w:trPr>
          <w:jc w:val="center"/>
        </w:trPr>
        <w:tc>
          <w:tcPr>
            <w:tcW w:w="2406" w:type="dxa"/>
          </w:tcPr>
          <w:p w14:paraId="780A73C0" w14:textId="77777777" w:rsidR="007B586E" w:rsidRPr="00B637AF" w:rsidRDefault="007B586E" w:rsidP="00277BDC">
            <w:pPr>
              <w:pStyle w:val="Section1-Clauses"/>
              <w:numPr>
                <w:ilvl w:val="0"/>
                <w:numId w:val="27"/>
              </w:numPr>
              <w:tabs>
                <w:tab w:val="clear" w:pos="432"/>
              </w:tabs>
              <w:spacing w:before="120" w:after="120"/>
              <w:ind w:left="360" w:hanging="360"/>
            </w:pPr>
            <w:bookmarkStart w:id="154" w:name="_Toc438438832"/>
            <w:bookmarkStart w:id="155" w:name="_Toc438532580"/>
            <w:bookmarkStart w:id="156" w:name="_Toc438733976"/>
            <w:bookmarkStart w:id="157" w:name="_Toc438907015"/>
            <w:bookmarkStart w:id="158" w:name="_Toc438907214"/>
            <w:bookmarkStart w:id="159" w:name="_Toc97371014"/>
            <w:bookmarkStart w:id="160" w:name="_Toc139863113"/>
            <w:bookmarkStart w:id="161" w:name="_Toc325723929"/>
            <w:bookmarkStart w:id="162" w:name="_Toc435624823"/>
            <w:bookmarkStart w:id="163" w:name="_Toc448224236"/>
            <w:bookmarkStart w:id="164" w:name="_Toc63331054"/>
            <w:r w:rsidRPr="00B637AF">
              <w:t>Documents Comprising the Bid</w:t>
            </w:r>
            <w:bookmarkEnd w:id="154"/>
            <w:bookmarkEnd w:id="155"/>
            <w:bookmarkEnd w:id="156"/>
            <w:bookmarkEnd w:id="157"/>
            <w:bookmarkEnd w:id="158"/>
            <w:bookmarkEnd w:id="159"/>
            <w:bookmarkEnd w:id="160"/>
            <w:bookmarkEnd w:id="161"/>
            <w:bookmarkEnd w:id="162"/>
            <w:bookmarkEnd w:id="163"/>
            <w:bookmarkEnd w:id="164"/>
          </w:p>
        </w:tc>
        <w:tc>
          <w:tcPr>
            <w:tcW w:w="7201" w:type="dxa"/>
          </w:tcPr>
          <w:p w14:paraId="44079160"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The Bid shall comprise the following:</w:t>
            </w:r>
          </w:p>
          <w:p w14:paraId="7160D6D4" w14:textId="77777777" w:rsidR="007B586E" w:rsidRPr="00B637AF" w:rsidRDefault="007B586E" w:rsidP="00E10121">
            <w:pPr>
              <w:pStyle w:val="P3Header1-Clauses"/>
              <w:numPr>
                <w:ilvl w:val="0"/>
                <w:numId w:val="115"/>
              </w:numPr>
              <w:spacing w:before="120" w:after="120"/>
              <w:ind w:left="1175" w:hanging="630"/>
              <w:rPr>
                <w:szCs w:val="24"/>
              </w:rPr>
            </w:pPr>
            <w:r w:rsidRPr="00E67FD0">
              <w:rPr>
                <w:b/>
                <w:szCs w:val="24"/>
              </w:rPr>
              <w:t>Letter</w:t>
            </w:r>
            <w:r w:rsidRPr="00B637AF">
              <w:rPr>
                <w:b/>
              </w:rPr>
              <w:t xml:space="preserve"> of Bid</w:t>
            </w:r>
            <w:r w:rsidR="00F224E8" w:rsidRPr="00B637AF">
              <w:t xml:space="preserve"> </w:t>
            </w:r>
            <w:r w:rsidR="003C2816" w:rsidRPr="00B637AF">
              <w:t xml:space="preserve">prepared </w:t>
            </w:r>
            <w:r w:rsidR="00F224E8" w:rsidRPr="00B637AF">
              <w:t>in accordance with ITB 12</w:t>
            </w:r>
            <w:r w:rsidRPr="00B637AF">
              <w:rPr>
                <w:szCs w:val="24"/>
              </w:rPr>
              <w:t>;</w:t>
            </w:r>
          </w:p>
          <w:p w14:paraId="2B1E83BE" w14:textId="77777777" w:rsidR="007B586E" w:rsidRPr="00B637AF" w:rsidRDefault="002A6D59" w:rsidP="00E10121">
            <w:pPr>
              <w:pStyle w:val="P3Header1-Clauses"/>
              <w:numPr>
                <w:ilvl w:val="0"/>
                <w:numId w:val="115"/>
              </w:numPr>
              <w:spacing w:before="120" w:after="120"/>
              <w:ind w:left="1175" w:hanging="630"/>
              <w:rPr>
                <w:szCs w:val="24"/>
              </w:rPr>
            </w:pPr>
            <w:r w:rsidRPr="00B637AF">
              <w:rPr>
                <w:b/>
                <w:szCs w:val="24"/>
              </w:rPr>
              <w:t>Bill of Quantities or Activity Schedule</w:t>
            </w:r>
            <w:r w:rsidR="007E1C9C" w:rsidRPr="00B637AF">
              <w:rPr>
                <w:szCs w:val="24"/>
              </w:rPr>
              <w:t xml:space="preserve">: </w:t>
            </w:r>
            <w:r w:rsidR="007B586E" w:rsidRPr="00B637AF">
              <w:rPr>
                <w:szCs w:val="24"/>
              </w:rPr>
              <w:t xml:space="preserve">completed in accordance </w:t>
            </w:r>
            <w:r w:rsidR="007B586E" w:rsidRPr="00E67FD0">
              <w:rPr>
                <w:bCs/>
              </w:rPr>
              <w:t>with</w:t>
            </w:r>
            <w:r w:rsidR="007B586E" w:rsidRPr="00B637AF">
              <w:rPr>
                <w:szCs w:val="24"/>
              </w:rPr>
              <w:t xml:space="preserve"> ITB 12 and </w:t>
            </w:r>
            <w:r w:rsidR="008967A7" w:rsidRPr="00B637AF">
              <w:rPr>
                <w:szCs w:val="24"/>
              </w:rPr>
              <w:t xml:space="preserve">ITB </w:t>
            </w:r>
            <w:r w:rsidR="007B586E" w:rsidRPr="00B637AF">
              <w:rPr>
                <w:szCs w:val="24"/>
              </w:rPr>
              <w:t>14</w:t>
            </w:r>
            <w:r w:rsidR="000D61BD" w:rsidRPr="00B637AF">
              <w:rPr>
                <w:szCs w:val="24"/>
              </w:rPr>
              <w:t>,</w:t>
            </w:r>
            <w:r w:rsidR="007B586E" w:rsidRPr="00B637AF">
              <w:rPr>
                <w:szCs w:val="24"/>
              </w:rPr>
              <w:t xml:space="preserve"> as </w:t>
            </w:r>
            <w:r w:rsidR="00AA10CD" w:rsidRPr="00B637AF">
              <w:rPr>
                <w:szCs w:val="24"/>
              </w:rPr>
              <w:t>specified</w:t>
            </w:r>
            <w:r w:rsidR="00AA10CD" w:rsidRPr="00B637AF">
              <w:rPr>
                <w:b/>
                <w:szCs w:val="24"/>
              </w:rPr>
              <w:t xml:space="preserve"> in the BDS</w:t>
            </w:r>
            <w:r w:rsidR="007B586E" w:rsidRPr="00B637AF">
              <w:rPr>
                <w:szCs w:val="24"/>
              </w:rPr>
              <w:t>;</w:t>
            </w:r>
          </w:p>
          <w:p w14:paraId="4CB0EC42" w14:textId="77777777" w:rsidR="007B586E" w:rsidRPr="00B637AF" w:rsidRDefault="007B586E" w:rsidP="00E10121">
            <w:pPr>
              <w:pStyle w:val="P3Header1-Clauses"/>
              <w:numPr>
                <w:ilvl w:val="0"/>
                <w:numId w:val="115"/>
              </w:numPr>
              <w:spacing w:before="120" w:after="120"/>
              <w:ind w:left="1175" w:hanging="630"/>
              <w:rPr>
                <w:szCs w:val="24"/>
              </w:rPr>
            </w:pPr>
            <w:r w:rsidRPr="00085BA4">
              <w:t>Bid</w:t>
            </w:r>
            <w:r w:rsidRPr="00B637AF">
              <w:rPr>
                <w:b/>
              </w:rPr>
              <w:t xml:space="preserve"> </w:t>
            </w:r>
            <w:r w:rsidRPr="00E67FD0">
              <w:rPr>
                <w:bCs/>
              </w:rPr>
              <w:t>Security</w:t>
            </w:r>
            <w:r w:rsidRPr="00B637AF">
              <w:rPr>
                <w:b/>
              </w:rPr>
              <w:t xml:space="preserve"> or Bid</w:t>
            </w:r>
            <w:r w:rsidR="00725392" w:rsidRPr="00B637AF">
              <w:rPr>
                <w:b/>
                <w:szCs w:val="24"/>
              </w:rPr>
              <w:t>-</w:t>
            </w:r>
            <w:r w:rsidRPr="00B637AF">
              <w:rPr>
                <w:b/>
              </w:rPr>
              <w:t>Securing Declaration</w:t>
            </w:r>
            <w:r w:rsidRPr="00B637AF">
              <w:rPr>
                <w:szCs w:val="24"/>
              </w:rPr>
              <w:t>, in accordance with ITB 19</w:t>
            </w:r>
            <w:r w:rsidR="00DD30AF" w:rsidRPr="00B637AF">
              <w:rPr>
                <w:szCs w:val="24"/>
              </w:rPr>
              <w:t>.1</w:t>
            </w:r>
            <w:r w:rsidRPr="00B637AF">
              <w:rPr>
                <w:szCs w:val="24"/>
              </w:rPr>
              <w:t>;</w:t>
            </w:r>
          </w:p>
          <w:p w14:paraId="3A6490D2" w14:textId="77777777" w:rsidR="007B586E" w:rsidRPr="00B637AF" w:rsidRDefault="007E1C9C" w:rsidP="00E10121">
            <w:pPr>
              <w:pStyle w:val="P3Header1-Clauses"/>
              <w:numPr>
                <w:ilvl w:val="0"/>
                <w:numId w:val="115"/>
              </w:numPr>
              <w:spacing w:before="120" w:after="120"/>
              <w:ind w:left="1175" w:hanging="630"/>
              <w:rPr>
                <w:szCs w:val="24"/>
              </w:rPr>
            </w:pPr>
            <w:r w:rsidRPr="00E67FD0">
              <w:rPr>
                <w:bCs/>
              </w:rPr>
              <w:t>Alternative</w:t>
            </w:r>
            <w:r w:rsidRPr="00B637AF">
              <w:rPr>
                <w:b/>
                <w:szCs w:val="24"/>
              </w:rPr>
              <w:t xml:space="preserve"> </w:t>
            </w:r>
            <w:r w:rsidR="003C2816" w:rsidRPr="00B637AF">
              <w:rPr>
                <w:b/>
                <w:szCs w:val="24"/>
              </w:rPr>
              <w:t>B</w:t>
            </w:r>
            <w:r w:rsidR="007B586E" w:rsidRPr="00B637AF">
              <w:rPr>
                <w:b/>
                <w:szCs w:val="24"/>
              </w:rPr>
              <w:t>id</w:t>
            </w:r>
            <w:r w:rsidR="007B586E" w:rsidRPr="00B637AF">
              <w:rPr>
                <w:szCs w:val="24"/>
              </w:rPr>
              <w:t>, if permissible, in accordance with ITB 13;</w:t>
            </w:r>
          </w:p>
          <w:p w14:paraId="3F1490E5" w14:textId="77777777" w:rsidR="007B586E" w:rsidRPr="00B637AF" w:rsidRDefault="007E1C9C" w:rsidP="00E10121">
            <w:pPr>
              <w:pStyle w:val="P3Header1-Clauses"/>
              <w:numPr>
                <w:ilvl w:val="0"/>
                <w:numId w:val="115"/>
              </w:numPr>
              <w:spacing w:before="120" w:after="120"/>
              <w:ind w:left="1175" w:hanging="630"/>
              <w:rPr>
                <w:szCs w:val="24"/>
              </w:rPr>
            </w:pPr>
            <w:r w:rsidRPr="00E67FD0">
              <w:rPr>
                <w:bCs/>
              </w:rPr>
              <w:t>Authorization</w:t>
            </w:r>
            <w:r w:rsidRPr="00B637AF">
              <w:rPr>
                <w:b/>
                <w:szCs w:val="24"/>
              </w:rPr>
              <w:t>:</w:t>
            </w:r>
            <w:r w:rsidRPr="00B637AF">
              <w:rPr>
                <w:szCs w:val="24"/>
              </w:rPr>
              <w:t xml:space="preserve"> </w:t>
            </w:r>
            <w:r w:rsidR="007B586E" w:rsidRPr="00B637AF">
              <w:rPr>
                <w:szCs w:val="24"/>
              </w:rPr>
              <w:t xml:space="preserve">written confirmation authorizing the signatory of the Bid to commit the Bidder, in accordance with ITB </w:t>
            </w:r>
            <w:r w:rsidR="00DB3840" w:rsidRPr="00B637AF">
              <w:rPr>
                <w:szCs w:val="24"/>
              </w:rPr>
              <w:t>20.3</w:t>
            </w:r>
            <w:r w:rsidR="007B586E" w:rsidRPr="00B637AF">
              <w:rPr>
                <w:szCs w:val="24"/>
              </w:rPr>
              <w:t>;</w:t>
            </w:r>
          </w:p>
          <w:p w14:paraId="13077B68" w14:textId="77777777" w:rsidR="007B586E" w:rsidRPr="00B637AF" w:rsidRDefault="007E1C9C" w:rsidP="00E10121">
            <w:pPr>
              <w:pStyle w:val="P3Header1-Clauses"/>
              <w:numPr>
                <w:ilvl w:val="0"/>
                <w:numId w:val="115"/>
              </w:numPr>
              <w:spacing w:before="120" w:after="120"/>
              <w:ind w:left="1175" w:hanging="630"/>
              <w:rPr>
                <w:szCs w:val="24"/>
              </w:rPr>
            </w:pPr>
            <w:r w:rsidRPr="00E67FD0">
              <w:rPr>
                <w:bCs/>
              </w:rPr>
              <w:t>Bidder’s</w:t>
            </w:r>
            <w:r w:rsidRPr="00B637AF">
              <w:rPr>
                <w:b/>
                <w:szCs w:val="24"/>
              </w:rPr>
              <w:t xml:space="preserve"> Eligibility:</w:t>
            </w:r>
            <w:r w:rsidRPr="00B637AF">
              <w:t xml:space="preserve"> </w:t>
            </w:r>
            <w:r w:rsidR="007B586E" w:rsidRPr="00B637AF">
              <w:rPr>
                <w:szCs w:val="24"/>
              </w:rPr>
              <w:t>documentary evidence in accordance with ITB 17</w:t>
            </w:r>
            <w:r w:rsidRPr="00B637AF">
              <w:t xml:space="preserve"> establishing the Bidder’s eligibility to Bid;</w:t>
            </w:r>
          </w:p>
          <w:p w14:paraId="211612EF" w14:textId="77777777" w:rsidR="007B586E" w:rsidRPr="00B637AF" w:rsidRDefault="00627AB7" w:rsidP="00E10121">
            <w:pPr>
              <w:pStyle w:val="P3Header1-Clauses"/>
              <w:numPr>
                <w:ilvl w:val="0"/>
                <w:numId w:val="115"/>
              </w:numPr>
              <w:spacing w:before="120" w:after="120"/>
              <w:ind w:left="1175" w:hanging="630"/>
              <w:rPr>
                <w:szCs w:val="24"/>
              </w:rPr>
            </w:pPr>
            <w:r w:rsidRPr="00E67FD0">
              <w:rPr>
                <w:bCs/>
              </w:rPr>
              <w:t>Qualifications</w:t>
            </w:r>
            <w:r w:rsidRPr="00B637AF">
              <w:rPr>
                <w:szCs w:val="24"/>
              </w:rPr>
              <w:t xml:space="preserve">: documentary evidence in accordance with ITB </w:t>
            </w:r>
            <w:r w:rsidRPr="00B637AF">
              <w:t>17</w:t>
            </w:r>
            <w:r w:rsidR="007B586E" w:rsidRPr="00B637AF">
              <w:rPr>
                <w:szCs w:val="24"/>
              </w:rPr>
              <w:t xml:space="preserve"> establishing the Bidder’s qualifications to perform the contract</w:t>
            </w:r>
            <w:r w:rsidR="00F224E8" w:rsidRPr="00B637AF">
              <w:rPr>
                <w:szCs w:val="24"/>
              </w:rPr>
              <w:t xml:space="preserve"> </w:t>
            </w:r>
            <w:r w:rsidR="00F224E8" w:rsidRPr="00B637AF">
              <w:t>if its Bid is accepted</w:t>
            </w:r>
            <w:r w:rsidR="007B586E" w:rsidRPr="00B637AF">
              <w:rPr>
                <w:szCs w:val="24"/>
              </w:rPr>
              <w:t>;</w:t>
            </w:r>
          </w:p>
          <w:p w14:paraId="66E11F9B" w14:textId="77777777" w:rsidR="007B586E" w:rsidRPr="00B637AF" w:rsidRDefault="00B25B55" w:rsidP="00E10121">
            <w:pPr>
              <w:pStyle w:val="P3Header1-Clauses"/>
              <w:numPr>
                <w:ilvl w:val="0"/>
                <w:numId w:val="115"/>
              </w:numPr>
              <w:spacing w:before="120" w:after="120"/>
              <w:ind w:left="1175" w:hanging="630"/>
              <w:rPr>
                <w:color w:val="000000"/>
                <w:szCs w:val="24"/>
              </w:rPr>
            </w:pPr>
            <w:r w:rsidRPr="00085BA4">
              <w:t>Conformity</w:t>
            </w:r>
            <w:r w:rsidR="007E1C9C" w:rsidRPr="00B637AF">
              <w:rPr>
                <w:color w:val="000000"/>
              </w:rPr>
              <w:t xml:space="preserve">: </w:t>
            </w:r>
            <w:r w:rsidR="00341277" w:rsidRPr="00B637AF">
              <w:rPr>
                <w:color w:val="000000"/>
                <w:szCs w:val="24"/>
              </w:rPr>
              <w:t xml:space="preserve">a </w:t>
            </w:r>
            <w:r w:rsidR="002D17E9" w:rsidRPr="00B637AF">
              <w:rPr>
                <w:color w:val="000000"/>
              </w:rPr>
              <w:t>technical proposal</w:t>
            </w:r>
            <w:r w:rsidR="007B586E" w:rsidRPr="00B637AF">
              <w:rPr>
                <w:color w:val="000000"/>
              </w:rPr>
              <w:t xml:space="preserve"> in accordance with ITB 16;</w:t>
            </w:r>
          </w:p>
          <w:p w14:paraId="658673C5" w14:textId="77777777" w:rsidR="007B586E" w:rsidRPr="00B637AF" w:rsidRDefault="00F224E8" w:rsidP="00E10121">
            <w:pPr>
              <w:pStyle w:val="P3Header1-Clauses"/>
              <w:numPr>
                <w:ilvl w:val="0"/>
                <w:numId w:val="115"/>
              </w:numPr>
              <w:spacing w:before="120" w:after="120"/>
              <w:ind w:left="1175" w:hanging="630"/>
              <w:rPr>
                <w:szCs w:val="24"/>
              </w:rPr>
            </w:pPr>
            <w:r w:rsidRPr="00B637AF">
              <w:rPr>
                <w:szCs w:val="24"/>
              </w:rPr>
              <w:t>a</w:t>
            </w:r>
            <w:r w:rsidR="007B586E" w:rsidRPr="00B637AF">
              <w:rPr>
                <w:szCs w:val="24"/>
              </w:rPr>
              <w:t>ny other document required</w:t>
            </w:r>
            <w:r w:rsidR="007B586E" w:rsidRPr="00B637AF">
              <w:rPr>
                <w:b/>
                <w:szCs w:val="24"/>
              </w:rPr>
              <w:t xml:space="preserve"> in the BDS</w:t>
            </w:r>
            <w:r w:rsidR="007B586E" w:rsidRPr="00B637AF">
              <w:rPr>
                <w:szCs w:val="24"/>
              </w:rPr>
              <w:t>.</w:t>
            </w:r>
          </w:p>
          <w:p w14:paraId="72142D12" w14:textId="77777777" w:rsidR="00DD30AF" w:rsidRPr="00B637AF" w:rsidRDefault="00DD30AF" w:rsidP="00277BDC">
            <w:pPr>
              <w:pStyle w:val="Header2-SubClauses"/>
              <w:numPr>
                <w:ilvl w:val="1"/>
                <w:numId w:val="27"/>
              </w:numPr>
              <w:spacing w:before="120" w:after="120"/>
              <w:ind w:left="511" w:hanging="596"/>
              <w:rPr>
                <w:rFonts w:cs="Times New Roman"/>
              </w:rPr>
            </w:pPr>
            <w:r w:rsidRPr="00B637AF">
              <w:rPr>
                <w:rFonts w:cs="Times New Roman"/>
              </w:rPr>
              <w:t xml:space="preserve">In addition to the requirements under ITB 11.1, </w:t>
            </w:r>
            <w:r w:rsidR="003C2816" w:rsidRPr="00B637AF">
              <w:rPr>
                <w:rFonts w:cs="Times New Roman"/>
              </w:rPr>
              <w:t>B</w:t>
            </w:r>
            <w:r w:rsidRPr="00B637AF">
              <w:rPr>
                <w:rFonts w:cs="Times New Roman"/>
              </w:rPr>
              <w:t xml:space="preserve">ids submitted by a JV shall include a copy of the Joint Venture Agreement entered into by all members.  Alternatively, a letter of intent to execute a Joint Venture Agreement in the event of a successful bid shall be signed </w:t>
            </w:r>
            <w:r w:rsidRPr="00B637AF">
              <w:rPr>
                <w:rFonts w:cs="Times New Roman"/>
              </w:rPr>
              <w:lastRenderedPageBreak/>
              <w:t xml:space="preserve">by all members and submitted with the </w:t>
            </w:r>
            <w:r w:rsidR="003C2816" w:rsidRPr="00B637AF">
              <w:rPr>
                <w:rFonts w:cs="Times New Roman"/>
              </w:rPr>
              <w:t>B</w:t>
            </w:r>
            <w:r w:rsidRPr="00B637AF">
              <w:rPr>
                <w:rFonts w:cs="Times New Roman"/>
              </w:rPr>
              <w:t>id, together with a copy of the proposed Agreement.</w:t>
            </w:r>
          </w:p>
          <w:p w14:paraId="0B1209F2" w14:textId="77777777" w:rsidR="00DD30AF" w:rsidRPr="00B637AF" w:rsidRDefault="00DD30AF" w:rsidP="00277BDC">
            <w:pPr>
              <w:pStyle w:val="Header2-SubClauses"/>
              <w:numPr>
                <w:ilvl w:val="1"/>
                <w:numId w:val="27"/>
              </w:numPr>
              <w:spacing w:before="120" w:after="120"/>
              <w:ind w:left="511" w:hanging="596"/>
              <w:rPr>
                <w:rFonts w:cs="Times New Roman"/>
              </w:rPr>
            </w:pPr>
            <w:r w:rsidRPr="00B637AF">
              <w:rPr>
                <w:rFonts w:cs="Times New Roman"/>
              </w:rPr>
              <w:t>The Bidder shall furnish in the Letter of Bid information on commissions and gratuities, if any, paid or to be paid to agents or any other party relating to this Bid.</w:t>
            </w:r>
          </w:p>
        </w:tc>
      </w:tr>
      <w:tr w:rsidR="007B586E" w:rsidRPr="00B637AF" w14:paraId="77C1763C" w14:textId="77777777" w:rsidTr="006D2879">
        <w:trPr>
          <w:jc w:val="center"/>
        </w:trPr>
        <w:tc>
          <w:tcPr>
            <w:tcW w:w="2406" w:type="dxa"/>
          </w:tcPr>
          <w:p w14:paraId="7BD5FD8C" w14:textId="77777777" w:rsidR="007B586E" w:rsidRPr="00B637AF" w:rsidRDefault="007B586E" w:rsidP="00277BDC">
            <w:pPr>
              <w:pStyle w:val="Section1-Clauses"/>
              <w:numPr>
                <w:ilvl w:val="0"/>
                <w:numId w:val="27"/>
              </w:numPr>
              <w:tabs>
                <w:tab w:val="clear" w:pos="432"/>
              </w:tabs>
              <w:spacing w:before="120" w:after="120"/>
              <w:ind w:left="360" w:hanging="360"/>
            </w:pPr>
            <w:bookmarkStart w:id="165" w:name="_Toc97371015"/>
            <w:bookmarkStart w:id="166" w:name="_Toc139863114"/>
            <w:bookmarkStart w:id="167" w:name="_Toc325723930"/>
            <w:bookmarkStart w:id="168" w:name="_Toc435624824"/>
            <w:bookmarkStart w:id="169" w:name="_Toc448224237"/>
            <w:bookmarkStart w:id="170" w:name="_Toc63331055"/>
            <w:r w:rsidRPr="00B637AF">
              <w:lastRenderedPageBreak/>
              <w:t>Letter of Bid</w:t>
            </w:r>
            <w:bookmarkEnd w:id="165"/>
            <w:r w:rsidRPr="00B637AF">
              <w:t xml:space="preserve"> and Schedules</w:t>
            </w:r>
            <w:bookmarkEnd w:id="166"/>
            <w:bookmarkEnd w:id="167"/>
            <w:bookmarkEnd w:id="168"/>
            <w:bookmarkEnd w:id="169"/>
            <w:bookmarkEnd w:id="170"/>
          </w:p>
        </w:tc>
        <w:tc>
          <w:tcPr>
            <w:tcW w:w="7201" w:type="dxa"/>
          </w:tcPr>
          <w:p w14:paraId="5B6CCB56" w14:textId="77777777" w:rsidR="007B586E" w:rsidRPr="00B637AF" w:rsidRDefault="00877FDF" w:rsidP="00277BDC">
            <w:pPr>
              <w:pStyle w:val="Header2-SubClauses"/>
              <w:numPr>
                <w:ilvl w:val="1"/>
                <w:numId w:val="27"/>
              </w:numPr>
              <w:spacing w:before="120" w:after="120"/>
              <w:ind w:left="511" w:hanging="596"/>
              <w:rPr>
                <w:rFonts w:cs="Times New Roman"/>
              </w:rPr>
            </w:pPr>
            <w:r w:rsidRPr="00B637AF">
              <w:rPr>
                <w:rFonts w:cs="Times New Roman"/>
              </w:rPr>
              <w:t>T</w:t>
            </w:r>
            <w:r w:rsidR="007B586E" w:rsidRPr="00B637AF">
              <w:rPr>
                <w:rFonts w:cs="Times New Roman"/>
              </w:rPr>
              <w:t>he Letter of Bid</w:t>
            </w:r>
            <w:r w:rsidR="006211FC" w:rsidRPr="00B637AF">
              <w:rPr>
                <w:rFonts w:cs="Times New Roman"/>
              </w:rPr>
              <w:t xml:space="preserve"> and Schedules shall be prepared using the relevant forms furnished</w:t>
            </w:r>
            <w:r w:rsidR="00CC318E" w:rsidRPr="00B637AF">
              <w:rPr>
                <w:rFonts w:cs="Times New Roman"/>
              </w:rPr>
              <w:t xml:space="preserve"> in Section IV, Bidding Forms. </w:t>
            </w:r>
            <w:r w:rsidR="006211FC" w:rsidRPr="00B637AF">
              <w:rPr>
                <w:rFonts w:cs="Times New Roman"/>
              </w:rPr>
              <w:t>The forms must be completed without any alterations to the text, and no substitutes shall be accepted except as provided under ITB 20.</w:t>
            </w:r>
            <w:r w:rsidR="00EA2D1F" w:rsidRPr="00B637AF">
              <w:rPr>
                <w:rFonts w:cs="Times New Roman"/>
              </w:rPr>
              <w:t>3</w:t>
            </w:r>
            <w:r w:rsidR="00CC318E" w:rsidRPr="00B637AF">
              <w:rPr>
                <w:rFonts w:cs="Times New Roman"/>
              </w:rPr>
              <w:t xml:space="preserve">. </w:t>
            </w:r>
            <w:r w:rsidR="007B586E" w:rsidRPr="00B637AF">
              <w:rPr>
                <w:rFonts w:cs="Times New Roman"/>
              </w:rPr>
              <w:t>All blank spaces shall be filled in with the information requested.</w:t>
            </w:r>
          </w:p>
        </w:tc>
      </w:tr>
      <w:tr w:rsidR="007B586E" w:rsidRPr="00B637AF" w14:paraId="15F3A033" w14:textId="77777777" w:rsidTr="006D2879">
        <w:trPr>
          <w:jc w:val="center"/>
        </w:trPr>
        <w:tc>
          <w:tcPr>
            <w:tcW w:w="2406" w:type="dxa"/>
          </w:tcPr>
          <w:p w14:paraId="53E1CD63" w14:textId="77777777" w:rsidR="007B586E" w:rsidRPr="00B637AF" w:rsidRDefault="007B586E" w:rsidP="00277BDC">
            <w:pPr>
              <w:pStyle w:val="Section1-Clauses"/>
              <w:numPr>
                <w:ilvl w:val="0"/>
                <w:numId w:val="27"/>
              </w:numPr>
              <w:tabs>
                <w:tab w:val="clear" w:pos="432"/>
              </w:tabs>
              <w:spacing w:before="120" w:after="120"/>
              <w:ind w:left="360" w:hanging="360"/>
            </w:pPr>
            <w:bookmarkStart w:id="171" w:name="_Toc438438834"/>
            <w:bookmarkStart w:id="172" w:name="_Toc438532587"/>
            <w:bookmarkStart w:id="173" w:name="_Toc438733978"/>
            <w:bookmarkStart w:id="174" w:name="_Toc438907017"/>
            <w:bookmarkStart w:id="175" w:name="_Toc438907216"/>
            <w:bookmarkStart w:id="176" w:name="_Toc97371016"/>
            <w:bookmarkStart w:id="177" w:name="_Toc139863115"/>
            <w:bookmarkStart w:id="178" w:name="_Toc325723931"/>
            <w:bookmarkStart w:id="179" w:name="_Toc435624825"/>
            <w:bookmarkStart w:id="180" w:name="_Toc448224238"/>
            <w:bookmarkStart w:id="181" w:name="_Toc63331056"/>
            <w:r w:rsidRPr="00B637AF">
              <w:t>Alternative Bids</w:t>
            </w:r>
            <w:bookmarkEnd w:id="171"/>
            <w:bookmarkEnd w:id="172"/>
            <w:bookmarkEnd w:id="173"/>
            <w:bookmarkEnd w:id="174"/>
            <w:bookmarkEnd w:id="175"/>
            <w:bookmarkEnd w:id="176"/>
            <w:bookmarkEnd w:id="177"/>
            <w:bookmarkEnd w:id="178"/>
            <w:bookmarkEnd w:id="179"/>
            <w:bookmarkEnd w:id="180"/>
            <w:bookmarkEnd w:id="181"/>
          </w:p>
        </w:tc>
        <w:tc>
          <w:tcPr>
            <w:tcW w:w="7201" w:type="dxa"/>
          </w:tcPr>
          <w:p w14:paraId="189136E5"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Unless otherwise </w:t>
            </w:r>
            <w:r w:rsidR="005F0029" w:rsidRPr="00B637AF">
              <w:rPr>
                <w:rFonts w:cs="Times New Roman"/>
              </w:rPr>
              <w:t>specified</w:t>
            </w:r>
            <w:r w:rsidRPr="00B637AF">
              <w:rPr>
                <w:rFonts w:cs="Times New Roman"/>
                <w:b/>
              </w:rPr>
              <w:t xml:space="preserve"> in the BDS</w:t>
            </w:r>
            <w:r w:rsidRPr="00B637AF">
              <w:rPr>
                <w:rFonts w:cs="Times New Roman"/>
              </w:rPr>
              <w:t xml:space="preserve">, alternative </w:t>
            </w:r>
            <w:r w:rsidR="00723EAF" w:rsidRPr="00B637AF">
              <w:rPr>
                <w:rFonts w:cs="Times New Roman"/>
              </w:rPr>
              <w:t>B</w:t>
            </w:r>
            <w:r w:rsidRPr="00B637AF">
              <w:rPr>
                <w:rFonts w:cs="Times New Roman"/>
              </w:rPr>
              <w:t xml:space="preserve">ids shall not be considered. </w:t>
            </w:r>
          </w:p>
        </w:tc>
      </w:tr>
      <w:tr w:rsidR="007B586E" w:rsidRPr="00B637AF" w14:paraId="451FAA40" w14:textId="77777777" w:rsidTr="006D2879">
        <w:trPr>
          <w:jc w:val="center"/>
        </w:trPr>
        <w:tc>
          <w:tcPr>
            <w:tcW w:w="2406" w:type="dxa"/>
          </w:tcPr>
          <w:p w14:paraId="3E557010"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6EB8DDBE"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When alternative times for completion are explicitly invited, a statement to that effect will be included</w:t>
            </w:r>
            <w:r w:rsidRPr="00B637AF">
              <w:rPr>
                <w:rFonts w:cs="Times New Roman"/>
                <w:b/>
              </w:rPr>
              <w:t xml:space="preserve"> in the BDS</w:t>
            </w:r>
            <w:r w:rsidR="00B05847" w:rsidRPr="00B637AF">
              <w:rPr>
                <w:rFonts w:cs="Times New Roman"/>
                <w:noProof/>
              </w:rPr>
              <w:t xml:space="preserve"> and</w:t>
            </w:r>
            <w:r w:rsidR="00B05847" w:rsidRPr="00B637AF">
              <w:rPr>
                <w:rFonts w:cs="Times New Roman"/>
              </w:rPr>
              <w:t xml:space="preserve"> the method of </w:t>
            </w:r>
            <w:r w:rsidR="00B05847" w:rsidRPr="00816B75">
              <w:rPr>
                <w:rFonts w:cs="Times New Roman"/>
                <w:b/>
              </w:rPr>
              <w:t>evaluating</w:t>
            </w:r>
            <w:r w:rsidR="00B05847" w:rsidRPr="00B637AF">
              <w:rPr>
                <w:rFonts w:cs="Times New Roman"/>
              </w:rPr>
              <w:t xml:space="preserve"> different </w:t>
            </w:r>
            <w:r w:rsidR="00855EC9" w:rsidRPr="00B637AF">
              <w:rPr>
                <w:rFonts w:cs="Times New Roman"/>
              </w:rPr>
              <w:t>alternative times for completion</w:t>
            </w:r>
            <w:r w:rsidR="00B05847" w:rsidRPr="00B637AF">
              <w:rPr>
                <w:rFonts w:cs="Times New Roman"/>
                <w:noProof/>
              </w:rPr>
              <w:t xml:space="preserve"> will be described in Section III, Evaluation and Qualification Criteria.</w:t>
            </w:r>
          </w:p>
        </w:tc>
      </w:tr>
      <w:tr w:rsidR="007B586E" w:rsidRPr="00B637AF" w14:paraId="1C397FE4" w14:textId="77777777" w:rsidTr="006D2879">
        <w:trPr>
          <w:jc w:val="center"/>
        </w:trPr>
        <w:tc>
          <w:tcPr>
            <w:tcW w:w="2406" w:type="dxa"/>
          </w:tcPr>
          <w:p w14:paraId="6AD32633"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16D6146" w14:textId="77777777" w:rsidR="007B586E" w:rsidRPr="00B637AF" w:rsidRDefault="00DD30AF" w:rsidP="00277BDC">
            <w:pPr>
              <w:pStyle w:val="Header2-SubClauses"/>
              <w:numPr>
                <w:ilvl w:val="1"/>
                <w:numId w:val="27"/>
              </w:numPr>
              <w:spacing w:before="120" w:after="120"/>
              <w:ind w:left="511" w:hanging="596"/>
              <w:rPr>
                <w:rFonts w:cs="Times New Roman"/>
              </w:rPr>
            </w:pPr>
            <w:r w:rsidRPr="00B637AF">
              <w:rPr>
                <w:rFonts w:cs="Times New Roman"/>
              </w:rPr>
              <w:t xml:space="preserve">Except as </w:t>
            </w:r>
            <w:r w:rsidR="00A91A43" w:rsidRPr="00B637AF">
              <w:rPr>
                <w:rFonts w:cs="Times New Roman"/>
              </w:rPr>
              <w:t xml:space="preserve">provided under </w:t>
            </w:r>
            <w:r w:rsidR="007B586E" w:rsidRPr="00B637AF">
              <w:rPr>
                <w:rFonts w:cs="Times New Roman"/>
              </w:rPr>
              <w:t xml:space="preserve">ITB 13.4 below, Bidders wishing to offer </w:t>
            </w:r>
            <w:r w:rsidR="007B586E" w:rsidRPr="00816B75">
              <w:rPr>
                <w:rFonts w:cs="Times New Roman"/>
                <w:b/>
              </w:rPr>
              <w:t>technical</w:t>
            </w:r>
            <w:r w:rsidR="007B586E" w:rsidRPr="00B637AF">
              <w:rPr>
                <w:rFonts w:cs="Times New Roman"/>
              </w:rPr>
              <w:t xml:space="preserve"> alternatives to the requirements of the </w:t>
            </w:r>
            <w:r w:rsidR="004509D8" w:rsidRPr="00B637AF">
              <w:rPr>
                <w:rFonts w:cs="Times New Roman"/>
              </w:rPr>
              <w:t>bidding document</w:t>
            </w:r>
            <w:r w:rsidR="007B586E" w:rsidRPr="00B637AF">
              <w:rPr>
                <w:rFonts w:cs="Times New Roman"/>
              </w:rPr>
              <w:t xml:space="preserve"> must first price the </w:t>
            </w:r>
            <w:r w:rsidR="00283744" w:rsidRPr="00B637AF">
              <w:rPr>
                <w:rStyle w:val="StyleHeader2-SubClausesItalicChar"/>
                <w:rFonts w:cs="Times New Roman"/>
                <w:i w:val="0"/>
              </w:rPr>
              <w:t>Employer</w:t>
            </w:r>
            <w:r w:rsidR="007B586E" w:rsidRPr="00B637AF">
              <w:rPr>
                <w:rFonts w:cs="Times New Roman"/>
              </w:rPr>
              <w:t xml:space="preserve">’s design as described in the </w:t>
            </w:r>
            <w:r w:rsidR="004509D8" w:rsidRPr="00B637AF">
              <w:rPr>
                <w:rFonts w:cs="Times New Roman"/>
              </w:rPr>
              <w:t>bidding document</w:t>
            </w:r>
            <w:r w:rsidR="007B586E" w:rsidRPr="00B637AF">
              <w:rPr>
                <w:rFonts w:cs="Times New Roman"/>
              </w:rPr>
              <w:t xml:space="preserve"> and shall further provide all information necessary for a complete evaluation of the alternative by the </w:t>
            </w:r>
            <w:r w:rsidR="00283744" w:rsidRPr="00B637AF">
              <w:rPr>
                <w:rStyle w:val="StyleHeader2-SubClausesItalicChar"/>
                <w:rFonts w:cs="Times New Roman"/>
                <w:i w:val="0"/>
              </w:rPr>
              <w:t>Employer</w:t>
            </w:r>
            <w:r w:rsidR="007B586E" w:rsidRPr="00B637AF">
              <w:rPr>
                <w:rFonts w:cs="Times New Roman"/>
              </w:rPr>
              <w:t xml:space="preserve">, including drawings, design calculations, technical specifications, breakdown of prices, and proposed construction methodology and other relevant details. Only the technical alternatives, if any, of the </w:t>
            </w:r>
            <w:r w:rsidR="00B05847" w:rsidRPr="00B637AF">
              <w:rPr>
                <w:rFonts w:cs="Times New Roman"/>
              </w:rPr>
              <w:t xml:space="preserve">Bidder with the </w:t>
            </w:r>
            <w:r w:rsidR="00712CB8" w:rsidRPr="00B637AF">
              <w:rPr>
                <w:rFonts w:cs="Times New Roman"/>
              </w:rPr>
              <w:t>Most Advantageous Bid</w:t>
            </w:r>
            <w:r w:rsidR="007B586E" w:rsidRPr="00B637AF">
              <w:rPr>
                <w:rFonts w:cs="Times New Roman"/>
              </w:rPr>
              <w:t xml:space="preserve"> conforming to the basic technical requirements shall be considered by the </w:t>
            </w:r>
            <w:r w:rsidR="00283744" w:rsidRPr="00B637AF">
              <w:rPr>
                <w:rStyle w:val="StyleHeader2-SubClausesItalicChar"/>
                <w:rFonts w:cs="Times New Roman"/>
                <w:i w:val="0"/>
              </w:rPr>
              <w:t>Employer</w:t>
            </w:r>
            <w:r w:rsidR="007B586E" w:rsidRPr="00B637AF">
              <w:rPr>
                <w:rFonts w:cs="Times New Roman"/>
              </w:rPr>
              <w:t>.</w:t>
            </w:r>
          </w:p>
        </w:tc>
      </w:tr>
      <w:tr w:rsidR="007B586E" w:rsidRPr="00B637AF" w14:paraId="4EECD1CB" w14:textId="77777777" w:rsidTr="006D2879">
        <w:trPr>
          <w:jc w:val="center"/>
        </w:trPr>
        <w:tc>
          <w:tcPr>
            <w:tcW w:w="2406" w:type="dxa"/>
          </w:tcPr>
          <w:p w14:paraId="64EC0FEA"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F2B65CA"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When specified</w:t>
            </w:r>
            <w:r w:rsidRPr="00B637AF">
              <w:rPr>
                <w:rFonts w:cs="Times New Roman"/>
                <w:b/>
              </w:rPr>
              <w:t xml:space="preserve"> in the BDS</w:t>
            </w:r>
            <w:r w:rsidRPr="00B637AF">
              <w:rPr>
                <w:rFonts w:cs="Times New Roman"/>
              </w:rPr>
              <w:t>, Bidders are permitted to submit alternative technical solutions for specified parts of the Works</w:t>
            </w:r>
            <w:r w:rsidR="00BD09EC" w:rsidRPr="00B637AF">
              <w:rPr>
                <w:rFonts w:cs="Times New Roman"/>
              </w:rPr>
              <w:t>.</w:t>
            </w:r>
            <w:r w:rsidR="006211FC" w:rsidRPr="00B637AF">
              <w:rPr>
                <w:rFonts w:cs="Times New Roman"/>
              </w:rPr>
              <w:t xml:space="preserve"> </w:t>
            </w:r>
            <w:r w:rsidRPr="00B637AF">
              <w:rPr>
                <w:rFonts w:cs="Times New Roman"/>
              </w:rPr>
              <w:t>Such parts will be identified</w:t>
            </w:r>
            <w:r w:rsidRPr="00B637AF">
              <w:rPr>
                <w:rFonts w:cs="Times New Roman"/>
                <w:b/>
              </w:rPr>
              <w:t xml:space="preserve"> in the BDS</w:t>
            </w:r>
            <w:r w:rsidRPr="00B637AF">
              <w:rPr>
                <w:rFonts w:cs="Times New Roman"/>
              </w:rPr>
              <w:t xml:space="preserve"> and described in Section </w:t>
            </w:r>
            <w:r w:rsidRPr="00B637AF">
              <w:rPr>
                <w:rStyle w:val="StyleHeader2-SubClausesItalicChar"/>
                <w:rFonts w:cs="Times New Roman"/>
                <w:i w:val="0"/>
              </w:rPr>
              <w:t>VI</w:t>
            </w:r>
            <w:r w:rsidR="00A91A43" w:rsidRPr="00B637AF">
              <w:rPr>
                <w:rStyle w:val="StyleHeader2-SubClausesItalicChar"/>
                <w:rFonts w:cs="Times New Roman"/>
                <w:i w:val="0"/>
              </w:rPr>
              <w:t>I</w:t>
            </w:r>
            <w:r w:rsidR="00550B03" w:rsidRPr="00B637AF">
              <w:rPr>
                <w:rStyle w:val="StyleHeader2-SubClausesItalicChar"/>
                <w:rFonts w:cs="Times New Roman"/>
                <w:i w:val="0"/>
              </w:rPr>
              <w:t>,</w:t>
            </w:r>
            <w:r w:rsidRPr="00B637AF">
              <w:rPr>
                <w:rFonts w:cs="Times New Roman"/>
                <w:i/>
              </w:rPr>
              <w:t xml:space="preserve"> </w:t>
            </w:r>
            <w:r w:rsidR="00A91A43" w:rsidRPr="00B637AF">
              <w:rPr>
                <w:rStyle w:val="StyleHeader2-SubClausesItalicChar"/>
                <w:rFonts w:cs="Times New Roman"/>
                <w:i w:val="0"/>
              </w:rPr>
              <w:t>Works</w:t>
            </w:r>
            <w:r w:rsidR="00550B03" w:rsidRPr="00B637AF">
              <w:rPr>
                <w:rStyle w:val="StyleHeader2-SubClausesItalicChar"/>
                <w:rFonts w:cs="Times New Roman"/>
                <w:i w:val="0"/>
              </w:rPr>
              <w:t>’</w:t>
            </w:r>
            <w:r w:rsidR="00A91A43" w:rsidRPr="00B637AF">
              <w:rPr>
                <w:rStyle w:val="StyleHeader2-SubClausesItalicChar"/>
                <w:rFonts w:cs="Times New Roman"/>
                <w:i w:val="0"/>
              </w:rPr>
              <w:t xml:space="preserve"> </w:t>
            </w:r>
            <w:r w:rsidRPr="00B637AF">
              <w:rPr>
                <w:rFonts w:cs="Times New Roman"/>
              </w:rPr>
              <w:t xml:space="preserve">Requirements. The method for their evaluation will be stipulated in Section </w:t>
            </w:r>
            <w:r w:rsidRPr="00B637AF">
              <w:rPr>
                <w:rStyle w:val="StyleHeader2-SubClausesItalicChar"/>
                <w:rFonts w:cs="Times New Roman"/>
                <w:i w:val="0"/>
                <w:iCs w:val="0"/>
              </w:rPr>
              <w:t>III</w:t>
            </w:r>
            <w:r w:rsidR="00550B03" w:rsidRPr="00B637AF">
              <w:rPr>
                <w:rStyle w:val="StyleHeader2-SubClausesItalicChar"/>
                <w:rFonts w:cs="Times New Roman"/>
                <w:i w:val="0"/>
                <w:iCs w:val="0"/>
              </w:rPr>
              <w:t>,</w:t>
            </w:r>
            <w:r w:rsidRPr="00B637AF">
              <w:rPr>
                <w:rFonts w:cs="Times New Roman"/>
                <w:i/>
                <w:iCs/>
              </w:rPr>
              <w:t xml:space="preserve"> </w:t>
            </w:r>
            <w:r w:rsidRPr="00B637AF">
              <w:rPr>
                <w:rFonts w:cs="Times New Roman"/>
              </w:rPr>
              <w:t>Evaluation and Qualification Criteria.</w:t>
            </w:r>
          </w:p>
        </w:tc>
      </w:tr>
      <w:tr w:rsidR="007B586E" w:rsidRPr="00B637AF" w14:paraId="73B7691E" w14:textId="77777777" w:rsidTr="006D2879">
        <w:trPr>
          <w:jc w:val="center"/>
        </w:trPr>
        <w:tc>
          <w:tcPr>
            <w:tcW w:w="2406" w:type="dxa"/>
          </w:tcPr>
          <w:p w14:paraId="6E3949A9" w14:textId="77777777" w:rsidR="007B586E" w:rsidRPr="00B637AF" w:rsidRDefault="007B586E" w:rsidP="00277BDC">
            <w:pPr>
              <w:pStyle w:val="Section1-Clauses"/>
              <w:numPr>
                <w:ilvl w:val="0"/>
                <w:numId w:val="27"/>
              </w:numPr>
              <w:tabs>
                <w:tab w:val="clear" w:pos="432"/>
              </w:tabs>
              <w:spacing w:before="120" w:after="120"/>
              <w:ind w:left="360" w:hanging="360"/>
            </w:pPr>
            <w:bookmarkStart w:id="182" w:name="_Toc438438835"/>
            <w:bookmarkStart w:id="183" w:name="_Toc438532588"/>
            <w:bookmarkStart w:id="184" w:name="_Toc438733979"/>
            <w:bookmarkStart w:id="185" w:name="_Toc438907018"/>
            <w:bookmarkStart w:id="186" w:name="_Toc438907217"/>
            <w:bookmarkStart w:id="187" w:name="_Toc97371017"/>
            <w:bookmarkStart w:id="188" w:name="_Toc139863116"/>
            <w:bookmarkStart w:id="189" w:name="_Toc325723932"/>
            <w:bookmarkStart w:id="190" w:name="_Toc435624826"/>
            <w:bookmarkStart w:id="191" w:name="_Toc448224239"/>
            <w:bookmarkStart w:id="192" w:name="_Toc63331057"/>
            <w:r w:rsidRPr="00B637AF">
              <w:t>Bid Prices and Discounts</w:t>
            </w:r>
            <w:bookmarkEnd w:id="182"/>
            <w:bookmarkEnd w:id="183"/>
            <w:bookmarkEnd w:id="184"/>
            <w:bookmarkEnd w:id="185"/>
            <w:bookmarkEnd w:id="186"/>
            <w:bookmarkEnd w:id="187"/>
            <w:bookmarkEnd w:id="188"/>
            <w:bookmarkEnd w:id="189"/>
            <w:bookmarkEnd w:id="190"/>
            <w:bookmarkEnd w:id="191"/>
            <w:bookmarkEnd w:id="192"/>
          </w:p>
        </w:tc>
        <w:tc>
          <w:tcPr>
            <w:tcW w:w="7201" w:type="dxa"/>
          </w:tcPr>
          <w:p w14:paraId="26CBCE55"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prices and discounts quoted by the Bidder in the Letter of Bid and in the </w:t>
            </w:r>
            <w:r w:rsidR="00D35E9F" w:rsidRPr="00B637AF">
              <w:rPr>
                <w:rFonts w:cs="Times New Roman"/>
              </w:rPr>
              <w:t xml:space="preserve">Activity </w:t>
            </w:r>
            <w:r w:rsidRPr="00816B75">
              <w:rPr>
                <w:rFonts w:cs="Times New Roman"/>
                <w:b/>
              </w:rPr>
              <w:t>Schedule</w:t>
            </w:r>
            <w:r w:rsidRPr="00B637AF">
              <w:rPr>
                <w:rFonts w:cs="Times New Roman"/>
              </w:rPr>
              <w:t xml:space="preserve"> </w:t>
            </w:r>
            <w:r w:rsidR="00F53C09" w:rsidRPr="00B637AF">
              <w:rPr>
                <w:rFonts w:cs="Times New Roman"/>
              </w:rPr>
              <w:t xml:space="preserve">or Bill of Quantities </w:t>
            </w:r>
            <w:r w:rsidRPr="00B637AF">
              <w:rPr>
                <w:rFonts w:cs="Times New Roman"/>
              </w:rPr>
              <w:t>shall conform to the requirements specified below.</w:t>
            </w:r>
          </w:p>
        </w:tc>
      </w:tr>
      <w:tr w:rsidR="007B586E" w:rsidRPr="00B637AF" w14:paraId="0310D135" w14:textId="77777777" w:rsidTr="006D2879">
        <w:trPr>
          <w:jc w:val="center"/>
        </w:trPr>
        <w:tc>
          <w:tcPr>
            <w:tcW w:w="2406" w:type="dxa"/>
          </w:tcPr>
          <w:p w14:paraId="5E48A6B9"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430E6BE" w14:textId="77777777" w:rsidR="007B586E" w:rsidRPr="00B637AF" w:rsidRDefault="003769D7" w:rsidP="00277BDC">
            <w:pPr>
              <w:pStyle w:val="Header2-SubClauses"/>
              <w:numPr>
                <w:ilvl w:val="1"/>
                <w:numId w:val="27"/>
              </w:numPr>
              <w:spacing w:before="120" w:after="120"/>
              <w:ind w:left="511" w:hanging="596"/>
              <w:rPr>
                <w:rFonts w:cs="Times New Roman"/>
              </w:rPr>
            </w:pPr>
            <w:r w:rsidRPr="00B637AF">
              <w:rPr>
                <w:rFonts w:cs="Times New Roman"/>
                <w:color w:val="000000"/>
                <w:sz w:val="20"/>
                <w:szCs w:val="20"/>
              </w:rPr>
              <w:t xml:space="preserve"> </w:t>
            </w:r>
            <w:r w:rsidRPr="00B637AF">
              <w:rPr>
                <w:rFonts w:cs="Times New Roman"/>
                <w:color w:val="000000"/>
              </w:rPr>
              <w:t xml:space="preserve">The Bidder shall submit a </w:t>
            </w:r>
            <w:r w:rsidR="00723EAF" w:rsidRPr="00B637AF">
              <w:rPr>
                <w:rFonts w:cs="Times New Roman"/>
                <w:color w:val="000000"/>
              </w:rPr>
              <w:t>B</w:t>
            </w:r>
            <w:r w:rsidRPr="00B637AF">
              <w:rPr>
                <w:rFonts w:cs="Times New Roman"/>
                <w:color w:val="000000"/>
              </w:rPr>
              <w:t xml:space="preserve">id for the whole of the </w:t>
            </w:r>
            <w:r w:rsidR="009B726A" w:rsidRPr="00B637AF">
              <w:rPr>
                <w:rFonts w:cs="Times New Roman"/>
                <w:color w:val="000000"/>
              </w:rPr>
              <w:t>W</w:t>
            </w:r>
            <w:r w:rsidRPr="00B637AF">
              <w:rPr>
                <w:rFonts w:cs="Times New Roman"/>
                <w:color w:val="000000"/>
              </w:rPr>
              <w:t xml:space="preserve">orks </w:t>
            </w:r>
            <w:r w:rsidRPr="00B637AF">
              <w:rPr>
                <w:rFonts w:cs="Times New Roman"/>
              </w:rPr>
              <w:t>described</w:t>
            </w:r>
            <w:r w:rsidRPr="00B637AF">
              <w:rPr>
                <w:rFonts w:cs="Times New Roman"/>
                <w:color w:val="000000"/>
              </w:rPr>
              <w:t xml:space="preserve"> in ITB 1.1 by filling in prices for all items of the Works, as identified in Section </w:t>
            </w:r>
            <w:r w:rsidR="00A44519" w:rsidRPr="00B637AF">
              <w:rPr>
                <w:rFonts w:cs="Times New Roman"/>
                <w:color w:val="000000"/>
              </w:rPr>
              <w:t>IV.</w:t>
            </w:r>
            <w:r w:rsidRPr="00B637AF">
              <w:rPr>
                <w:rFonts w:cs="Times New Roman"/>
                <w:color w:val="000000"/>
              </w:rPr>
              <w:t xml:space="preserve"> Bidding Forms. In case of admeasurement contracts, the Bidder shall fill in rates and prices for all items of the Works described in the Bill of Quantities.  Items against which no rate or price is entered by the Bidder will not be paid for by the Employer </w:t>
            </w:r>
            <w:r w:rsidRPr="00B637AF">
              <w:rPr>
                <w:rFonts w:cs="Times New Roman"/>
                <w:color w:val="000000"/>
              </w:rPr>
              <w:lastRenderedPageBreak/>
              <w:t>when executed and shall be deemed covered by the rates for other items and prices in the Bill of Quantities.</w:t>
            </w:r>
          </w:p>
        </w:tc>
      </w:tr>
      <w:tr w:rsidR="007B586E" w:rsidRPr="00B637AF" w14:paraId="1607E48B" w14:textId="77777777" w:rsidTr="006D2879">
        <w:trPr>
          <w:jc w:val="center"/>
        </w:trPr>
        <w:tc>
          <w:tcPr>
            <w:tcW w:w="2406" w:type="dxa"/>
          </w:tcPr>
          <w:p w14:paraId="37368AF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27ED03F"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price </w:t>
            </w:r>
            <w:r w:rsidRPr="00B637AF">
              <w:rPr>
                <w:rFonts w:cs="Times New Roman"/>
                <w:color w:val="000000"/>
              </w:rPr>
              <w:t>to</w:t>
            </w:r>
            <w:r w:rsidRPr="00B637AF">
              <w:rPr>
                <w:rFonts w:cs="Times New Roman"/>
              </w:rPr>
              <w:t xml:space="preserve"> be quoted in the Letter of Bid</w:t>
            </w:r>
            <w:r w:rsidR="0012497D" w:rsidRPr="00B637AF">
              <w:rPr>
                <w:rFonts w:cs="Times New Roman"/>
              </w:rPr>
              <w:t>,</w:t>
            </w:r>
            <w:r w:rsidR="0012497D" w:rsidRPr="00B637AF">
              <w:rPr>
                <w:rFonts w:cs="Times New Roman"/>
                <w:szCs w:val="20"/>
              </w:rPr>
              <w:t xml:space="preserve"> </w:t>
            </w:r>
            <w:r w:rsidR="0012497D" w:rsidRPr="00B637AF">
              <w:rPr>
                <w:rFonts w:cs="Times New Roman"/>
              </w:rPr>
              <w:t>in accordance with ITB 12.1,</w:t>
            </w:r>
            <w:r w:rsidRPr="00B637AF">
              <w:rPr>
                <w:rFonts w:cs="Times New Roman"/>
              </w:rPr>
              <w:t xml:space="preserve"> shall be the total price of the </w:t>
            </w:r>
            <w:r w:rsidR="00723EAF" w:rsidRPr="00B637AF">
              <w:rPr>
                <w:rFonts w:cs="Times New Roman"/>
              </w:rPr>
              <w:t>B</w:t>
            </w:r>
            <w:r w:rsidRPr="00B637AF">
              <w:rPr>
                <w:rFonts w:cs="Times New Roman"/>
              </w:rPr>
              <w:t xml:space="preserve">id, excluding any discounts offered. </w:t>
            </w:r>
          </w:p>
        </w:tc>
      </w:tr>
      <w:tr w:rsidR="007B586E" w:rsidRPr="00B637AF" w14:paraId="1690DBCC" w14:textId="77777777" w:rsidTr="006D2879">
        <w:trPr>
          <w:jc w:val="center"/>
        </w:trPr>
        <w:tc>
          <w:tcPr>
            <w:tcW w:w="2406" w:type="dxa"/>
          </w:tcPr>
          <w:p w14:paraId="47D7724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F48CA97" w14:textId="77777777" w:rsidR="007B586E" w:rsidRPr="00B637AF" w:rsidRDefault="0012497D"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Pr="00B637AF">
              <w:rPr>
                <w:rFonts w:cs="Times New Roman"/>
                <w:color w:val="000000"/>
              </w:rPr>
              <w:t>Bidder</w:t>
            </w:r>
            <w:r w:rsidRPr="00B637AF">
              <w:rPr>
                <w:rFonts w:cs="Times New Roman"/>
              </w:rPr>
              <w:t xml:space="preserve"> shall quote any discounts and </w:t>
            </w:r>
            <w:r w:rsidR="00C85BE1" w:rsidRPr="00B637AF">
              <w:rPr>
                <w:rFonts w:cs="Times New Roman"/>
              </w:rPr>
              <w:t xml:space="preserve">indicate </w:t>
            </w:r>
            <w:r w:rsidRPr="00B637AF">
              <w:rPr>
                <w:rFonts w:cs="Times New Roman"/>
              </w:rPr>
              <w:t>the methodology for their application in the Letter of Bid</w:t>
            </w:r>
            <w:r w:rsidR="00FC770C" w:rsidRPr="00B637AF">
              <w:rPr>
                <w:rFonts w:cs="Times New Roman"/>
              </w:rPr>
              <w:t xml:space="preserve"> </w:t>
            </w:r>
            <w:r w:rsidRPr="00B637AF">
              <w:rPr>
                <w:rFonts w:cs="Times New Roman"/>
              </w:rPr>
              <w:t>in accordance with ITB 12.1</w:t>
            </w:r>
            <w:r w:rsidR="007B586E" w:rsidRPr="00B637AF">
              <w:rPr>
                <w:rFonts w:cs="Times New Roman"/>
              </w:rPr>
              <w:t>.</w:t>
            </w:r>
          </w:p>
        </w:tc>
      </w:tr>
      <w:tr w:rsidR="007B586E" w:rsidRPr="00B637AF" w14:paraId="251A0198" w14:textId="77777777" w:rsidTr="006D2879">
        <w:trPr>
          <w:jc w:val="center"/>
        </w:trPr>
        <w:tc>
          <w:tcPr>
            <w:tcW w:w="2406" w:type="dxa"/>
          </w:tcPr>
          <w:p w14:paraId="4E4CEBE3" w14:textId="77777777" w:rsidR="007B586E" w:rsidRPr="00B637AF" w:rsidRDefault="007B586E" w:rsidP="00277BDC">
            <w:pPr>
              <w:pStyle w:val="i"/>
              <w:suppressAutoHyphens w:val="0"/>
              <w:spacing w:before="120" w:after="120"/>
              <w:rPr>
                <w:rFonts w:ascii="Times New Roman" w:hAnsi="Times New Roman"/>
                <w:sz w:val="24"/>
                <w:szCs w:val="24"/>
              </w:rPr>
            </w:pPr>
          </w:p>
        </w:tc>
        <w:tc>
          <w:tcPr>
            <w:tcW w:w="7201" w:type="dxa"/>
          </w:tcPr>
          <w:p w14:paraId="780247F1" w14:textId="77777777" w:rsidR="0012497D" w:rsidRPr="00B637AF" w:rsidRDefault="00F53C09" w:rsidP="00277BDC">
            <w:pPr>
              <w:pStyle w:val="Header2-SubClauses"/>
              <w:numPr>
                <w:ilvl w:val="1"/>
                <w:numId w:val="27"/>
              </w:numPr>
              <w:spacing w:before="120" w:after="120"/>
              <w:ind w:left="511" w:hanging="596"/>
              <w:rPr>
                <w:rFonts w:cs="Times New Roman"/>
              </w:rPr>
            </w:pPr>
            <w:r w:rsidRPr="00B637AF">
              <w:rPr>
                <w:rFonts w:cs="Times New Roman"/>
                <w:color w:val="000000"/>
              </w:rPr>
              <w:t>Unless otherwise specified</w:t>
            </w:r>
            <w:r w:rsidRPr="00B637AF">
              <w:rPr>
                <w:rFonts w:cs="Times New Roman"/>
                <w:b/>
                <w:color w:val="000000"/>
              </w:rPr>
              <w:t xml:space="preserve"> in the BDS</w:t>
            </w:r>
            <w:r w:rsidR="004A50CB" w:rsidRPr="00B637AF">
              <w:rPr>
                <w:rFonts w:cs="Times New Roman"/>
                <w:b/>
                <w:color w:val="000000"/>
              </w:rPr>
              <w:t xml:space="preserve"> </w:t>
            </w:r>
            <w:r w:rsidR="004A50CB" w:rsidRPr="00B637AF">
              <w:rPr>
                <w:rFonts w:cs="Times New Roman"/>
                <w:color w:val="000000"/>
              </w:rPr>
              <w:t>and the Conditions of Contract, the</w:t>
            </w:r>
            <w:r w:rsidR="00587B0E" w:rsidRPr="00B637AF">
              <w:rPr>
                <w:rFonts w:cs="Times New Roman"/>
                <w:color w:val="000000"/>
              </w:rPr>
              <w:t xml:space="preserve"> </w:t>
            </w:r>
            <w:r w:rsidRPr="00816B75">
              <w:rPr>
                <w:rFonts w:cs="Times New Roman"/>
                <w:b/>
              </w:rPr>
              <w:t>p</w:t>
            </w:r>
            <w:r w:rsidR="00C85BE1" w:rsidRPr="00816B75">
              <w:rPr>
                <w:rFonts w:cs="Times New Roman"/>
                <w:b/>
              </w:rPr>
              <w:t>rices</w:t>
            </w:r>
            <w:r w:rsidR="00C85BE1" w:rsidRPr="00B637AF">
              <w:rPr>
                <w:rFonts w:cs="Times New Roman"/>
                <w:color w:val="000000"/>
              </w:rPr>
              <w:t xml:space="preserve"> quoted by the Bidder shall be fixed</w:t>
            </w:r>
            <w:r w:rsidR="004A50CB" w:rsidRPr="00B637AF">
              <w:rPr>
                <w:rFonts w:cs="Times New Roman"/>
                <w:color w:val="000000"/>
              </w:rPr>
              <w:t>.</w:t>
            </w:r>
            <w:r w:rsidR="00C85BE1" w:rsidRPr="00B637AF">
              <w:rPr>
                <w:rFonts w:cs="Times New Roman"/>
                <w:color w:val="000000"/>
              </w:rPr>
              <w:t xml:space="preserve"> </w:t>
            </w:r>
            <w:r w:rsidR="003769D7" w:rsidRPr="00B637AF">
              <w:rPr>
                <w:rFonts w:cs="Times New Roman"/>
                <w:color w:val="000000"/>
              </w:rPr>
              <w:t>If the prices 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Employer may require the Bidder to justify its proposed indices and weightings</w:t>
            </w:r>
            <w:r w:rsidR="0012497D" w:rsidRPr="00B637AF">
              <w:rPr>
                <w:rFonts w:cs="Times New Roman"/>
              </w:rPr>
              <w:t>.</w:t>
            </w:r>
          </w:p>
          <w:p w14:paraId="0A8ED8A6"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If so </w:t>
            </w:r>
            <w:r w:rsidR="005F0029" w:rsidRPr="00B637AF">
              <w:rPr>
                <w:rFonts w:cs="Times New Roman"/>
                <w:color w:val="000000"/>
              </w:rPr>
              <w:t>specified</w:t>
            </w:r>
            <w:r w:rsidRPr="00B637AF">
              <w:rPr>
                <w:rFonts w:cs="Times New Roman"/>
              </w:rPr>
              <w:t xml:space="preserve"> in ITB 1.1, </w:t>
            </w:r>
            <w:r w:rsidR="00723EAF" w:rsidRPr="00B637AF">
              <w:rPr>
                <w:rFonts w:cs="Times New Roman"/>
              </w:rPr>
              <w:t>B</w:t>
            </w:r>
            <w:r w:rsidRPr="00B637AF">
              <w:rPr>
                <w:rFonts w:cs="Times New Roman"/>
              </w:rPr>
              <w:t xml:space="preserve">ids are invited for individual </w:t>
            </w:r>
            <w:r w:rsidR="002A34D0" w:rsidRPr="00B637AF">
              <w:rPr>
                <w:rFonts w:cs="Times New Roman"/>
              </w:rPr>
              <w:t>lots (contracts)</w:t>
            </w:r>
            <w:r w:rsidR="002A34D0" w:rsidRPr="00B637AF">
              <w:rPr>
                <w:rFonts w:cs="Times New Roman"/>
                <w:i/>
                <w:iCs/>
              </w:rPr>
              <w:t xml:space="preserve"> </w:t>
            </w:r>
            <w:r w:rsidR="002A34D0" w:rsidRPr="00B637AF">
              <w:rPr>
                <w:rFonts w:cs="Times New Roman"/>
              </w:rPr>
              <w:t>or for any c</w:t>
            </w:r>
            <w:r w:rsidR="000742A5" w:rsidRPr="00B637AF">
              <w:rPr>
                <w:rFonts w:cs="Times New Roman"/>
              </w:rPr>
              <w:t xml:space="preserve">ombination of lots (packages). </w:t>
            </w:r>
            <w:r w:rsidR="002A34D0" w:rsidRPr="00B637AF">
              <w:rPr>
                <w:rFonts w:cs="Times New Roman"/>
              </w:rPr>
              <w:t xml:space="preserve">Bidders wishing to offer discounts for the award of more than one Contract shall specify in their </w:t>
            </w:r>
            <w:r w:rsidR="00723EAF" w:rsidRPr="00B637AF">
              <w:rPr>
                <w:rFonts w:cs="Times New Roman"/>
              </w:rPr>
              <w:t>B</w:t>
            </w:r>
            <w:r w:rsidR="002A34D0" w:rsidRPr="00B637AF">
              <w:rPr>
                <w:rFonts w:cs="Times New Roman"/>
              </w:rPr>
              <w:t>id the price reductions applicable to each package, or alternatively, to individual Contra</w:t>
            </w:r>
            <w:r w:rsidR="000742A5" w:rsidRPr="00B637AF">
              <w:rPr>
                <w:rFonts w:cs="Times New Roman"/>
              </w:rPr>
              <w:t xml:space="preserve">cts within the package. </w:t>
            </w:r>
            <w:r w:rsidR="002A34D0" w:rsidRPr="00B637AF">
              <w:rPr>
                <w:rFonts w:cs="Times New Roman"/>
              </w:rPr>
              <w:t xml:space="preserve">Discounts shall be submitted in accordance with ITB 14.4, provided the </w:t>
            </w:r>
            <w:r w:rsidR="00723EAF" w:rsidRPr="00B637AF">
              <w:rPr>
                <w:rFonts w:cs="Times New Roman"/>
              </w:rPr>
              <w:t>B</w:t>
            </w:r>
            <w:r w:rsidR="002A34D0" w:rsidRPr="00B637AF">
              <w:rPr>
                <w:rFonts w:cs="Times New Roman"/>
              </w:rPr>
              <w:t xml:space="preserve">ids for all </w:t>
            </w:r>
            <w:r w:rsidR="002A34D0" w:rsidRPr="00B637AF">
              <w:rPr>
                <w:rFonts w:cs="Times New Roman"/>
                <w:iCs/>
              </w:rPr>
              <w:t>lots (contracts)</w:t>
            </w:r>
            <w:r w:rsidR="002A34D0" w:rsidRPr="00B637AF">
              <w:rPr>
                <w:rFonts w:cs="Times New Roman"/>
              </w:rPr>
              <w:t xml:space="preserve"> are opened at the same time.</w:t>
            </w:r>
          </w:p>
        </w:tc>
      </w:tr>
      <w:tr w:rsidR="001607CA" w:rsidRPr="00B637AF" w14:paraId="3E311B01" w14:textId="77777777" w:rsidTr="006D2879">
        <w:trPr>
          <w:jc w:val="center"/>
        </w:trPr>
        <w:tc>
          <w:tcPr>
            <w:tcW w:w="2406" w:type="dxa"/>
          </w:tcPr>
          <w:p w14:paraId="71BBDAEA" w14:textId="77777777" w:rsidR="001607CA" w:rsidRPr="00B637AF" w:rsidRDefault="001607CA" w:rsidP="00277BDC">
            <w:pPr>
              <w:pStyle w:val="i"/>
              <w:suppressAutoHyphens w:val="0"/>
              <w:spacing w:before="120" w:after="120"/>
              <w:rPr>
                <w:rFonts w:ascii="Times New Roman" w:hAnsi="Times New Roman"/>
                <w:sz w:val="24"/>
                <w:szCs w:val="24"/>
              </w:rPr>
            </w:pPr>
          </w:p>
        </w:tc>
        <w:tc>
          <w:tcPr>
            <w:tcW w:w="7201" w:type="dxa"/>
          </w:tcPr>
          <w:p w14:paraId="4ECA33C6" w14:textId="07FAE30F" w:rsidR="001607CA" w:rsidRPr="00B637AF" w:rsidRDefault="001607CA" w:rsidP="00277BDC">
            <w:pPr>
              <w:pStyle w:val="Header2-SubClauses"/>
              <w:numPr>
                <w:ilvl w:val="1"/>
                <w:numId w:val="27"/>
              </w:numPr>
              <w:spacing w:before="120" w:after="120"/>
              <w:ind w:left="511" w:hanging="596"/>
              <w:rPr>
                <w:rFonts w:cs="Times New Roman"/>
                <w:b/>
                <w:color w:val="000000"/>
              </w:rPr>
            </w:pPr>
            <w:r w:rsidRPr="00B637AF">
              <w:rPr>
                <w:rFonts w:cs="Times New Roman"/>
              </w:rPr>
              <w:t xml:space="preserve">All duties, taxes, and other levies payable by the Contractor under the Contract, </w:t>
            </w:r>
            <w:r w:rsidRPr="00816B75">
              <w:rPr>
                <w:rFonts w:cs="Times New Roman"/>
                <w:b/>
              </w:rPr>
              <w:t>or</w:t>
            </w:r>
            <w:r w:rsidRPr="00B637AF">
              <w:rPr>
                <w:rFonts w:cs="Times New Roman"/>
              </w:rPr>
              <w:t xml:space="preserve"> for any other cause, as of the date 28 days prior to the deadline for submission of Bids, shall be included in the total Bid price submitted by the Bidder.</w:t>
            </w:r>
          </w:p>
        </w:tc>
      </w:tr>
      <w:tr w:rsidR="007B586E" w:rsidRPr="00B637AF" w14:paraId="141EEA0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CE5DAAA" w14:textId="77777777" w:rsidR="007B586E" w:rsidRPr="00B637AF" w:rsidRDefault="007B586E" w:rsidP="00277BDC">
            <w:pPr>
              <w:pStyle w:val="Section1-Clauses"/>
              <w:numPr>
                <w:ilvl w:val="0"/>
                <w:numId w:val="27"/>
              </w:numPr>
              <w:tabs>
                <w:tab w:val="clear" w:pos="432"/>
              </w:tabs>
              <w:spacing w:before="120" w:after="120"/>
              <w:ind w:left="360" w:hanging="360"/>
            </w:pPr>
            <w:bookmarkStart w:id="193" w:name="_Toc438438836"/>
            <w:bookmarkStart w:id="194" w:name="_Toc438532597"/>
            <w:bookmarkStart w:id="195" w:name="_Toc438733980"/>
            <w:bookmarkStart w:id="196" w:name="_Toc438907019"/>
            <w:bookmarkStart w:id="197" w:name="_Toc438907218"/>
            <w:bookmarkStart w:id="198" w:name="_Toc97371018"/>
            <w:bookmarkStart w:id="199" w:name="_Toc139863117"/>
            <w:bookmarkStart w:id="200" w:name="_Toc325723933"/>
            <w:bookmarkStart w:id="201" w:name="_Toc435624827"/>
            <w:bookmarkStart w:id="202" w:name="_Toc448224240"/>
            <w:bookmarkStart w:id="203" w:name="_Toc63331058"/>
            <w:r w:rsidRPr="00B637AF">
              <w:t>Cu</w:t>
            </w:r>
            <w:bookmarkStart w:id="204" w:name="_Hlt438531797"/>
            <w:bookmarkEnd w:id="204"/>
            <w:r w:rsidRPr="00B637AF">
              <w:t>rrencies of Bid</w:t>
            </w:r>
            <w:bookmarkEnd w:id="193"/>
            <w:bookmarkEnd w:id="194"/>
            <w:bookmarkEnd w:id="195"/>
            <w:bookmarkEnd w:id="196"/>
            <w:bookmarkEnd w:id="197"/>
            <w:r w:rsidRPr="00B637AF">
              <w:t xml:space="preserve"> and Payment</w:t>
            </w:r>
            <w:bookmarkEnd w:id="198"/>
            <w:bookmarkEnd w:id="199"/>
            <w:bookmarkEnd w:id="200"/>
            <w:bookmarkEnd w:id="201"/>
            <w:bookmarkEnd w:id="202"/>
            <w:bookmarkEnd w:id="203"/>
          </w:p>
        </w:tc>
        <w:tc>
          <w:tcPr>
            <w:tcW w:w="7201" w:type="dxa"/>
            <w:tcBorders>
              <w:top w:val="nil"/>
              <w:left w:val="nil"/>
              <w:bottom w:val="nil"/>
              <w:right w:val="nil"/>
            </w:tcBorders>
          </w:tcPr>
          <w:p w14:paraId="19029BC7" w14:textId="77777777" w:rsidR="007B586E" w:rsidRPr="00B637AF" w:rsidRDefault="007B586E" w:rsidP="00277BDC">
            <w:pPr>
              <w:pStyle w:val="Header2-SubClauses"/>
              <w:numPr>
                <w:ilvl w:val="1"/>
                <w:numId w:val="27"/>
              </w:numPr>
              <w:spacing w:before="120" w:after="120"/>
              <w:ind w:left="511" w:hanging="596"/>
              <w:rPr>
                <w:rFonts w:cs="Times New Roman"/>
                <w:i/>
              </w:rPr>
            </w:pPr>
            <w:r w:rsidRPr="00B637AF">
              <w:rPr>
                <w:rFonts w:cs="Times New Roman"/>
              </w:rPr>
              <w:t>The currency(</w:t>
            </w:r>
            <w:proofErr w:type="spellStart"/>
            <w:r w:rsidRPr="00B637AF">
              <w:rPr>
                <w:rFonts w:cs="Times New Roman"/>
              </w:rPr>
              <w:t>ies</w:t>
            </w:r>
            <w:proofErr w:type="spellEnd"/>
            <w:r w:rsidRPr="00B637AF">
              <w:rPr>
                <w:rFonts w:cs="Times New Roman"/>
              </w:rPr>
              <w:t xml:space="preserve">) </w:t>
            </w:r>
            <w:r w:rsidRPr="00816B75">
              <w:rPr>
                <w:rFonts w:cs="Times New Roman"/>
                <w:b/>
              </w:rPr>
              <w:t>of</w:t>
            </w:r>
            <w:r w:rsidRPr="00B637AF">
              <w:rPr>
                <w:rFonts w:cs="Times New Roman"/>
              </w:rPr>
              <w:t xml:space="preserve"> the </w:t>
            </w:r>
            <w:r w:rsidR="00723EAF" w:rsidRPr="00B637AF">
              <w:rPr>
                <w:rFonts w:cs="Times New Roman"/>
              </w:rPr>
              <w:t>B</w:t>
            </w:r>
            <w:r w:rsidRPr="00B637AF">
              <w:rPr>
                <w:rFonts w:cs="Times New Roman"/>
              </w:rPr>
              <w:t xml:space="preserve">id </w:t>
            </w:r>
            <w:r w:rsidR="009E7D71" w:rsidRPr="00B637AF">
              <w:rPr>
                <w:rFonts w:cs="Times New Roman"/>
              </w:rPr>
              <w:t>and the currency(</w:t>
            </w:r>
            <w:proofErr w:type="spellStart"/>
            <w:r w:rsidR="009E7D71" w:rsidRPr="00B637AF">
              <w:rPr>
                <w:rFonts w:cs="Times New Roman"/>
              </w:rPr>
              <w:t>ies</w:t>
            </w:r>
            <w:proofErr w:type="spellEnd"/>
            <w:r w:rsidR="009E7D71" w:rsidRPr="00B637AF">
              <w:rPr>
                <w:rFonts w:cs="Times New Roman"/>
              </w:rPr>
              <w:t xml:space="preserve">) of </w:t>
            </w:r>
            <w:r w:rsidR="006D7915" w:rsidRPr="00B637AF">
              <w:rPr>
                <w:rFonts w:cs="Times New Roman"/>
              </w:rPr>
              <w:t xml:space="preserve">payments </w:t>
            </w:r>
            <w:r w:rsidRPr="00B637AF">
              <w:rPr>
                <w:rFonts w:cs="Times New Roman"/>
              </w:rPr>
              <w:t xml:space="preserve">shall be </w:t>
            </w:r>
            <w:r w:rsidR="00CA4596" w:rsidRPr="00B637AF">
              <w:rPr>
                <w:rFonts w:cs="Times New Roman"/>
              </w:rPr>
              <w:t>the same</w:t>
            </w:r>
            <w:r w:rsidR="00855EC9" w:rsidRPr="00B637AF">
              <w:rPr>
                <w:rFonts w:cs="Times New Roman"/>
              </w:rPr>
              <w:t xml:space="preserve"> </w:t>
            </w:r>
            <w:r w:rsidR="00855EC9" w:rsidRPr="00B637AF">
              <w:rPr>
                <w:rFonts w:cs="Times New Roman"/>
                <w:color w:val="000000" w:themeColor="text1"/>
              </w:rPr>
              <w:t xml:space="preserve">and shall be </w:t>
            </w:r>
            <w:r w:rsidR="00855EC9" w:rsidRPr="00B637AF">
              <w:rPr>
                <w:rStyle w:val="StyleHeader2-SubClausesBoldChar"/>
                <w:rFonts w:cs="Times New Roman"/>
                <w:b w:val="0"/>
                <w:lang w:val="en-US"/>
              </w:rPr>
              <w:t>as specified</w:t>
            </w:r>
            <w:r w:rsidR="00855EC9" w:rsidRPr="00B637AF">
              <w:rPr>
                <w:rStyle w:val="StyleHeader2-SubClausesBoldChar"/>
                <w:rFonts w:cs="Times New Roman"/>
                <w:lang w:val="en-US"/>
              </w:rPr>
              <w:t xml:space="preserve"> in </w:t>
            </w:r>
            <w:r w:rsidR="00855EC9" w:rsidRPr="00B637AF">
              <w:rPr>
                <w:rStyle w:val="StyleHeader2-SubClausesBoldChar"/>
                <w:rFonts w:cs="Times New Roman"/>
                <w:color w:val="000000" w:themeColor="text1"/>
                <w:lang w:val="en-US"/>
              </w:rPr>
              <w:t>the</w:t>
            </w:r>
            <w:r w:rsidR="00855EC9" w:rsidRPr="00B637AF">
              <w:rPr>
                <w:rStyle w:val="StyleHeader2-SubClausesBoldChar"/>
                <w:rFonts w:cs="Times New Roman"/>
                <w:b w:val="0"/>
                <w:color w:val="000000" w:themeColor="text1"/>
                <w:lang w:val="en-US"/>
              </w:rPr>
              <w:t xml:space="preserve"> </w:t>
            </w:r>
            <w:r w:rsidR="00855EC9" w:rsidRPr="00B637AF">
              <w:rPr>
                <w:rStyle w:val="StyleHeader2-SubClausesBoldChar"/>
                <w:rFonts w:cs="Times New Roman"/>
                <w:lang w:val="en-US"/>
              </w:rPr>
              <w:t>BDS</w:t>
            </w:r>
            <w:r w:rsidRPr="00B637AF">
              <w:rPr>
                <w:rFonts w:cs="Times New Roman"/>
              </w:rPr>
              <w:t>.</w:t>
            </w:r>
          </w:p>
        </w:tc>
      </w:tr>
      <w:tr w:rsidR="007B586E" w:rsidRPr="00B637AF" w14:paraId="1409450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105B684"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337857F" w14:textId="03372E19"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iCs/>
              </w:rPr>
              <w:t xml:space="preserve">Bidders may be required by the </w:t>
            </w:r>
            <w:r w:rsidR="00283744" w:rsidRPr="00B637AF">
              <w:rPr>
                <w:rFonts w:cs="Times New Roman"/>
                <w:iCs/>
              </w:rPr>
              <w:t>Employer</w:t>
            </w:r>
            <w:r w:rsidRPr="00B637AF">
              <w:rPr>
                <w:rFonts w:cs="Times New Roman"/>
                <w:iCs/>
              </w:rPr>
              <w:t xml:space="preserve"> to justify, to the </w:t>
            </w:r>
            <w:r w:rsidR="00283744" w:rsidRPr="00B637AF">
              <w:rPr>
                <w:rFonts w:cs="Times New Roman"/>
                <w:iCs/>
              </w:rPr>
              <w:t>Employer</w:t>
            </w:r>
            <w:r w:rsidRPr="00B637AF">
              <w:rPr>
                <w:rFonts w:cs="Times New Roman"/>
                <w:iCs/>
              </w:rPr>
              <w:t xml:space="preserve">’s satisfaction, their local and foreign currency </w:t>
            </w:r>
            <w:r w:rsidRPr="00B637AF">
              <w:rPr>
                <w:rFonts w:cs="Times New Roman"/>
              </w:rPr>
              <w:t>requirements</w:t>
            </w:r>
            <w:r w:rsidRPr="00B637AF">
              <w:rPr>
                <w:rFonts w:cs="Times New Roman"/>
                <w:iCs/>
              </w:rPr>
              <w:t xml:space="preserve">, and to substantiate that the amounts included in the </w:t>
            </w:r>
            <w:r w:rsidR="006D7915" w:rsidRPr="00B637AF">
              <w:rPr>
                <w:rFonts w:cs="Times New Roman"/>
              </w:rPr>
              <w:t xml:space="preserve">unit rates and prices and shown in the </w:t>
            </w:r>
            <w:r w:rsidR="002847FA">
              <w:rPr>
                <w:rFonts w:cs="Times New Roman"/>
              </w:rPr>
              <w:t>Lump Sum</w:t>
            </w:r>
            <w:r w:rsidR="006D7915" w:rsidRPr="00B637AF">
              <w:rPr>
                <w:rFonts w:cs="Times New Roman"/>
              </w:rPr>
              <w:t>,</w:t>
            </w:r>
            <w:r w:rsidR="00A14BC5" w:rsidRPr="00B637AF">
              <w:rPr>
                <w:rFonts w:cs="Times New Roman"/>
              </w:rPr>
              <w:t xml:space="preserve"> </w:t>
            </w:r>
            <w:r w:rsidRPr="00B637AF">
              <w:rPr>
                <w:rFonts w:cs="Times New Roman"/>
                <w:iCs/>
              </w:rPr>
              <w:t>in which case a detailed breakdown of the foreign currency requirements shall be provided by Bidders</w:t>
            </w:r>
            <w:r w:rsidRPr="00B637AF">
              <w:rPr>
                <w:rFonts w:cs="Times New Roman"/>
              </w:rPr>
              <w:t>.</w:t>
            </w:r>
          </w:p>
        </w:tc>
      </w:tr>
      <w:tr w:rsidR="007B586E" w:rsidRPr="00B637AF" w14:paraId="2929549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2AA3ECA" w14:textId="77777777" w:rsidR="007B586E" w:rsidRPr="00B637AF" w:rsidRDefault="007B586E" w:rsidP="00277BDC">
            <w:pPr>
              <w:pStyle w:val="Section1-Clauses"/>
              <w:numPr>
                <w:ilvl w:val="0"/>
                <w:numId w:val="27"/>
              </w:numPr>
              <w:tabs>
                <w:tab w:val="clear" w:pos="432"/>
              </w:tabs>
              <w:spacing w:before="120" w:after="120"/>
              <w:ind w:left="360" w:hanging="360"/>
            </w:pPr>
            <w:bookmarkStart w:id="205" w:name="_Toc97371019"/>
            <w:bookmarkStart w:id="206" w:name="_Toc139863118"/>
            <w:bookmarkStart w:id="207" w:name="_Toc325723934"/>
            <w:bookmarkStart w:id="208" w:name="_Toc435624828"/>
            <w:bookmarkStart w:id="209" w:name="_Toc448224241"/>
            <w:bookmarkStart w:id="210" w:name="_Toc63331059"/>
            <w:r w:rsidRPr="00B637AF">
              <w:t>Documents Comprising the Technical Proposal</w:t>
            </w:r>
            <w:bookmarkEnd w:id="205"/>
            <w:bookmarkEnd w:id="206"/>
            <w:bookmarkEnd w:id="207"/>
            <w:bookmarkEnd w:id="208"/>
            <w:bookmarkEnd w:id="209"/>
            <w:bookmarkEnd w:id="210"/>
          </w:p>
        </w:tc>
        <w:tc>
          <w:tcPr>
            <w:tcW w:w="7201" w:type="dxa"/>
            <w:tcBorders>
              <w:top w:val="nil"/>
              <w:left w:val="nil"/>
              <w:bottom w:val="nil"/>
              <w:right w:val="nil"/>
            </w:tcBorders>
          </w:tcPr>
          <w:p w14:paraId="1837A107"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Bidder shall furnish a </w:t>
            </w:r>
            <w:r w:rsidR="00BC1571" w:rsidRPr="00B637AF">
              <w:rPr>
                <w:rFonts w:cs="Times New Roman"/>
              </w:rPr>
              <w:t xml:space="preserve">technical proposal </w:t>
            </w:r>
            <w:r w:rsidRPr="00B637AF">
              <w:rPr>
                <w:rFonts w:cs="Times New Roman"/>
              </w:rPr>
              <w:t>including a statement of work methods, equipment, personnel, schedule and any other information as stipulated in Section IV</w:t>
            </w:r>
            <w:r w:rsidR="00C8738F" w:rsidRPr="00B637AF">
              <w:rPr>
                <w:rFonts w:cs="Times New Roman"/>
              </w:rPr>
              <w:t>,</w:t>
            </w:r>
            <w:r w:rsidRPr="00B637AF">
              <w:rPr>
                <w:rFonts w:cs="Times New Roman"/>
              </w:rPr>
              <w:t xml:space="preserve"> Bidding Forms, in sufficient </w:t>
            </w:r>
            <w:r w:rsidRPr="00B637AF">
              <w:rPr>
                <w:rFonts w:cs="Times New Roman"/>
              </w:rPr>
              <w:lastRenderedPageBreak/>
              <w:t>detail to demonstrate the adequacy of the Bidders’ proposal to meet the work</w:t>
            </w:r>
            <w:r w:rsidR="00C17DD9" w:rsidRPr="00B637AF">
              <w:rPr>
                <w:rFonts w:cs="Times New Roman"/>
              </w:rPr>
              <w:t>’s</w:t>
            </w:r>
            <w:r w:rsidRPr="00B637AF">
              <w:rPr>
                <w:rFonts w:cs="Times New Roman"/>
              </w:rPr>
              <w:t xml:space="preserve"> requirements and the completion time. </w:t>
            </w:r>
          </w:p>
        </w:tc>
      </w:tr>
      <w:tr w:rsidR="007B586E" w:rsidRPr="00B637AF" w14:paraId="1595240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1A031C0" w14:textId="77777777" w:rsidR="007B586E" w:rsidRPr="00B637AF" w:rsidRDefault="007B586E" w:rsidP="00277BDC">
            <w:pPr>
              <w:pStyle w:val="Section1-Clauses"/>
              <w:numPr>
                <w:ilvl w:val="0"/>
                <w:numId w:val="27"/>
              </w:numPr>
              <w:tabs>
                <w:tab w:val="clear" w:pos="432"/>
              </w:tabs>
              <w:spacing w:before="120" w:after="120"/>
              <w:ind w:left="360" w:hanging="360"/>
            </w:pPr>
            <w:bookmarkStart w:id="211" w:name="_Toc438438840"/>
            <w:bookmarkStart w:id="212" w:name="_Toc438532603"/>
            <w:bookmarkStart w:id="213" w:name="_Toc438733984"/>
            <w:bookmarkStart w:id="214" w:name="_Toc438907023"/>
            <w:bookmarkStart w:id="215" w:name="_Toc438907222"/>
            <w:bookmarkStart w:id="216" w:name="_Toc97371020"/>
            <w:bookmarkStart w:id="217" w:name="_Toc139863119"/>
            <w:bookmarkStart w:id="218" w:name="_Toc325723935"/>
            <w:bookmarkStart w:id="219" w:name="_Toc435624829"/>
            <w:bookmarkStart w:id="220" w:name="_Toc448224242"/>
            <w:bookmarkStart w:id="221" w:name="_Toc63331060"/>
            <w:r w:rsidRPr="00B637AF">
              <w:lastRenderedPageBreak/>
              <w:t xml:space="preserve">Documents Establishing the </w:t>
            </w:r>
            <w:r w:rsidR="005713F2" w:rsidRPr="00B637AF">
              <w:t xml:space="preserve">Eligibility and </w:t>
            </w:r>
            <w:r w:rsidRPr="00B637AF">
              <w:t>Qualifications of the Bidder</w:t>
            </w:r>
            <w:bookmarkEnd w:id="211"/>
            <w:bookmarkEnd w:id="212"/>
            <w:bookmarkEnd w:id="213"/>
            <w:bookmarkEnd w:id="214"/>
            <w:bookmarkEnd w:id="215"/>
            <w:bookmarkEnd w:id="216"/>
            <w:bookmarkEnd w:id="217"/>
            <w:bookmarkEnd w:id="218"/>
            <w:bookmarkEnd w:id="219"/>
            <w:bookmarkEnd w:id="220"/>
            <w:bookmarkEnd w:id="221"/>
          </w:p>
        </w:tc>
        <w:tc>
          <w:tcPr>
            <w:tcW w:w="7201" w:type="dxa"/>
            <w:tcBorders>
              <w:top w:val="nil"/>
              <w:left w:val="nil"/>
              <w:bottom w:val="nil"/>
              <w:right w:val="nil"/>
            </w:tcBorders>
          </w:tcPr>
          <w:p w14:paraId="69A1725B" w14:textId="77777777" w:rsidR="00627AB7" w:rsidRPr="00B637AF" w:rsidRDefault="00627AB7" w:rsidP="00277BDC">
            <w:pPr>
              <w:pStyle w:val="Header2-SubClauses"/>
              <w:numPr>
                <w:ilvl w:val="1"/>
                <w:numId w:val="27"/>
              </w:numPr>
              <w:spacing w:before="120" w:after="120"/>
              <w:ind w:left="511" w:hanging="596"/>
              <w:rPr>
                <w:rFonts w:cs="Times New Roman"/>
              </w:rPr>
            </w:pPr>
            <w:r w:rsidRPr="00B637AF">
              <w:rPr>
                <w:rFonts w:cs="Times New Roman"/>
              </w:rPr>
              <w:t>To establish Bidder’s eligibility in accordance with ITB 4, Bidd</w:t>
            </w:r>
            <w:bookmarkStart w:id="222" w:name="_Hlt438531784"/>
            <w:bookmarkEnd w:id="222"/>
            <w:r w:rsidRPr="00B637AF">
              <w:rPr>
                <w:rFonts w:cs="Times New Roman"/>
              </w:rPr>
              <w:t xml:space="preserve">ers shall complete the </w:t>
            </w:r>
            <w:r w:rsidRPr="00816B75">
              <w:rPr>
                <w:rFonts w:cs="Times New Roman"/>
                <w:b/>
              </w:rPr>
              <w:t>Letter</w:t>
            </w:r>
            <w:r w:rsidRPr="00B637AF">
              <w:rPr>
                <w:rFonts w:cs="Times New Roman"/>
              </w:rPr>
              <w:t xml:space="preserve"> of Bid, included in Section IV, Bidding Forms. </w:t>
            </w:r>
          </w:p>
          <w:p w14:paraId="71AD0491" w14:textId="77777777" w:rsidR="007B586E" w:rsidRPr="00B637AF" w:rsidRDefault="00907C36" w:rsidP="00277BDC">
            <w:pPr>
              <w:pStyle w:val="Header2-SubClauses"/>
              <w:numPr>
                <w:ilvl w:val="1"/>
                <w:numId w:val="27"/>
              </w:numPr>
              <w:spacing w:before="120" w:after="120"/>
              <w:ind w:left="511" w:hanging="596"/>
              <w:rPr>
                <w:rFonts w:cs="Times New Roman"/>
              </w:rPr>
            </w:pPr>
            <w:r w:rsidRPr="00B637AF">
              <w:rPr>
                <w:rFonts w:cs="Times New Roman"/>
              </w:rPr>
              <w:t>In accordance with Section III, Evaluation and Qualification Criteria</w:t>
            </w:r>
            <w:r w:rsidR="009E7D71" w:rsidRPr="00B637AF">
              <w:rPr>
                <w:rFonts w:cs="Times New Roman"/>
              </w:rPr>
              <w:t>, to</w:t>
            </w:r>
            <w:r w:rsidR="007B586E" w:rsidRPr="00B637AF">
              <w:rPr>
                <w:rFonts w:cs="Times New Roman"/>
              </w:rPr>
              <w:t xml:space="preserve"> establish its qualifications to perform the Contract</w:t>
            </w:r>
            <w:r w:rsidRPr="00B637AF">
              <w:rPr>
                <w:rFonts w:cs="Times New Roman"/>
              </w:rPr>
              <w:t>,</w:t>
            </w:r>
            <w:r w:rsidR="007B586E" w:rsidRPr="00B637AF">
              <w:rPr>
                <w:rFonts w:cs="Times New Roman"/>
              </w:rPr>
              <w:t xml:space="preserve"> the Bidder shall provide the information requested in the corresponding information sheets included in Section </w:t>
            </w:r>
            <w:r w:rsidR="007B586E" w:rsidRPr="00B637AF">
              <w:rPr>
                <w:rStyle w:val="StyleHeader2-SubClausesItalicChar"/>
                <w:rFonts w:cs="Times New Roman"/>
                <w:i w:val="0"/>
              </w:rPr>
              <w:t>IV</w:t>
            </w:r>
            <w:r w:rsidRPr="00B637AF">
              <w:rPr>
                <w:rStyle w:val="StyleHeader2-SubClausesItalicChar"/>
                <w:rFonts w:cs="Times New Roman"/>
                <w:i w:val="0"/>
              </w:rPr>
              <w:t>,</w:t>
            </w:r>
            <w:r w:rsidR="007B586E" w:rsidRPr="00B637AF">
              <w:rPr>
                <w:rFonts w:cs="Times New Roman"/>
              </w:rPr>
              <w:t xml:space="preserve"> Bidding Forms.</w:t>
            </w:r>
          </w:p>
        </w:tc>
      </w:tr>
      <w:tr w:rsidR="007B586E" w:rsidRPr="00B637AF" w14:paraId="7C7D54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5937251"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4953E21" w14:textId="77777777" w:rsidR="007B586E" w:rsidRPr="00B637AF" w:rsidRDefault="00947897" w:rsidP="00277BDC">
            <w:pPr>
              <w:pStyle w:val="Header2-SubClauses"/>
              <w:numPr>
                <w:ilvl w:val="1"/>
                <w:numId w:val="27"/>
              </w:numPr>
              <w:spacing w:before="120" w:after="120"/>
              <w:ind w:left="511" w:hanging="596"/>
              <w:rPr>
                <w:rFonts w:cs="Times New Roman"/>
              </w:rPr>
            </w:pPr>
            <w:r w:rsidRPr="00B637AF">
              <w:rPr>
                <w:rFonts w:cs="Times New Roman"/>
              </w:rPr>
              <w:t xml:space="preserve">If a margin of preference applies as specified in accordance with ITB 33.1, domestic </w:t>
            </w:r>
            <w:r w:rsidRPr="00816B75">
              <w:rPr>
                <w:rFonts w:cs="Times New Roman"/>
                <w:b/>
              </w:rPr>
              <w:t>Bidders</w:t>
            </w:r>
            <w:r w:rsidRPr="00B637AF">
              <w:rPr>
                <w:rFonts w:cs="Times New Roman"/>
              </w:rPr>
              <w:t>, individually or in joint ventures, applying for eligibility for domestic preference shall supply all information required to satisfy the criteria for eligibility specified in accordance with ITB 33.1</w:t>
            </w:r>
            <w:r w:rsidR="007B586E" w:rsidRPr="00B637AF">
              <w:rPr>
                <w:rFonts w:cs="Times New Roman"/>
              </w:rPr>
              <w:t>.</w:t>
            </w:r>
          </w:p>
        </w:tc>
      </w:tr>
      <w:tr w:rsidR="007B586E" w:rsidRPr="00B637AF" w14:paraId="7E6C1BB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1ABF4A" w14:textId="77777777" w:rsidR="007B586E" w:rsidRPr="00B637AF" w:rsidRDefault="007B586E" w:rsidP="00277BDC">
            <w:pPr>
              <w:pStyle w:val="Section1-Clauses"/>
              <w:numPr>
                <w:ilvl w:val="0"/>
                <w:numId w:val="27"/>
              </w:numPr>
              <w:tabs>
                <w:tab w:val="clear" w:pos="432"/>
              </w:tabs>
              <w:spacing w:before="120" w:after="120"/>
              <w:ind w:left="360" w:hanging="360"/>
            </w:pPr>
            <w:bookmarkStart w:id="223" w:name="_Toc438438841"/>
            <w:bookmarkStart w:id="224" w:name="_Toc438532604"/>
            <w:bookmarkStart w:id="225" w:name="_Toc438733985"/>
            <w:bookmarkStart w:id="226" w:name="_Toc438907024"/>
            <w:bookmarkStart w:id="227" w:name="_Toc438907223"/>
            <w:bookmarkStart w:id="228" w:name="_Toc97371021"/>
            <w:bookmarkStart w:id="229" w:name="_Toc139863120"/>
            <w:bookmarkStart w:id="230" w:name="_Toc325723936"/>
            <w:bookmarkStart w:id="231" w:name="_Toc435624830"/>
            <w:bookmarkStart w:id="232" w:name="_Toc448224243"/>
            <w:bookmarkStart w:id="233" w:name="_Toc63331061"/>
            <w:r w:rsidRPr="00B637AF">
              <w:t>Period of Validity of Bids</w:t>
            </w:r>
            <w:bookmarkEnd w:id="223"/>
            <w:bookmarkEnd w:id="224"/>
            <w:bookmarkEnd w:id="225"/>
            <w:bookmarkEnd w:id="226"/>
            <w:bookmarkEnd w:id="227"/>
            <w:bookmarkEnd w:id="228"/>
            <w:bookmarkEnd w:id="229"/>
            <w:bookmarkEnd w:id="230"/>
            <w:bookmarkEnd w:id="231"/>
            <w:bookmarkEnd w:id="232"/>
            <w:bookmarkEnd w:id="233"/>
          </w:p>
        </w:tc>
        <w:tc>
          <w:tcPr>
            <w:tcW w:w="7201" w:type="dxa"/>
            <w:tcBorders>
              <w:top w:val="nil"/>
              <w:left w:val="nil"/>
              <w:bottom w:val="nil"/>
              <w:right w:val="nil"/>
            </w:tcBorders>
          </w:tcPr>
          <w:p w14:paraId="7029609B" w14:textId="429788EA"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Bids shall remain valid </w:t>
            </w:r>
            <w:r w:rsidR="00B42838" w:rsidRPr="008A2E59">
              <w:t xml:space="preserve">until the date specified </w:t>
            </w:r>
            <w:r w:rsidR="00B42838" w:rsidRPr="008A2E59">
              <w:rPr>
                <w:b/>
              </w:rPr>
              <w:t>in the</w:t>
            </w:r>
            <w:r w:rsidR="00B42838" w:rsidRPr="008A2E59">
              <w:t xml:space="preserve"> </w:t>
            </w:r>
            <w:r w:rsidR="00B42838" w:rsidRPr="008A2E59">
              <w:rPr>
                <w:b/>
              </w:rPr>
              <w:t>BDS</w:t>
            </w:r>
            <w:r w:rsidR="00B42838" w:rsidRPr="007636D9">
              <w:rPr>
                <w:b/>
              </w:rPr>
              <w:t xml:space="preserve"> </w:t>
            </w:r>
            <w:r w:rsidR="00B42838" w:rsidRPr="007636D9">
              <w:t xml:space="preserve">or any extended </w:t>
            </w:r>
            <w:r w:rsidR="00B42838" w:rsidRPr="00816B75">
              <w:rPr>
                <w:rFonts w:cs="Times New Roman"/>
                <w:b/>
              </w:rPr>
              <w:t>date</w:t>
            </w:r>
            <w:r w:rsidR="00B42838" w:rsidRPr="007636D9">
              <w:t xml:space="preserve"> if amended</w:t>
            </w:r>
            <w:r w:rsidR="00B42838" w:rsidRPr="008A2E59">
              <w:t xml:space="preserve"> by the Employer in accordance with ITB 8.</w:t>
            </w:r>
            <w:r w:rsidRPr="00B637AF">
              <w:rPr>
                <w:rFonts w:cs="Times New Roman"/>
              </w:rPr>
              <w:t xml:space="preserve"> </w:t>
            </w:r>
            <w:r w:rsidR="00B42838" w:rsidRPr="008A2E59">
              <w:t xml:space="preserve">A Bid that is not valid until the date specified </w:t>
            </w:r>
            <w:r w:rsidR="00B42838" w:rsidRPr="007636D9">
              <w:rPr>
                <w:b/>
              </w:rPr>
              <w:t>in the BDS</w:t>
            </w:r>
            <w:r w:rsidR="00B42838" w:rsidRPr="008A2E59">
              <w:rPr>
                <w:b/>
              </w:rPr>
              <w:t>,</w:t>
            </w:r>
            <w:r w:rsidR="00B42838" w:rsidRPr="008A2E59">
              <w:t xml:space="preserve"> </w:t>
            </w:r>
            <w:r w:rsidR="00B42838" w:rsidRPr="007636D9">
              <w:t>or any extended date if amended</w:t>
            </w:r>
            <w:r w:rsidR="00B42838" w:rsidRPr="008A2E59">
              <w:t xml:space="preserve"> by the Employer in accordance with ITB 8, shall be rejected by the Employer as non</w:t>
            </w:r>
            <w:r w:rsidR="00B42838" w:rsidRPr="00C10E0D">
              <w:t>responsive</w:t>
            </w:r>
            <w:r w:rsidRPr="00B637AF">
              <w:rPr>
                <w:rFonts w:cs="Times New Roman"/>
              </w:rPr>
              <w:t>.</w:t>
            </w:r>
          </w:p>
        </w:tc>
      </w:tr>
      <w:tr w:rsidR="007B586E" w:rsidRPr="00B637AF" w14:paraId="6407652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46FE345"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236E92ED" w14:textId="0EDAC662"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In exceptional </w:t>
            </w:r>
            <w:r w:rsidRPr="00816B75">
              <w:rPr>
                <w:rFonts w:cs="Times New Roman"/>
                <w:b/>
              </w:rPr>
              <w:t>circumstances</w:t>
            </w:r>
            <w:r w:rsidRPr="00B637AF">
              <w:rPr>
                <w:rFonts w:cs="Times New Roman"/>
              </w:rPr>
              <w:t xml:space="preserve">, prior to the </w:t>
            </w:r>
            <w:r w:rsidR="00B42838">
              <w:t xml:space="preserve">date of </w:t>
            </w:r>
            <w:r w:rsidR="00B42838" w:rsidRPr="003261FD">
              <w:t>expiration of the Bid validity</w:t>
            </w:r>
            <w:r w:rsidRPr="00B637AF">
              <w:rPr>
                <w:rFonts w:cs="Times New Roman"/>
              </w:rPr>
              <w:t xml:space="preserve">, the </w:t>
            </w:r>
            <w:r w:rsidR="00283744" w:rsidRPr="00B637AF">
              <w:rPr>
                <w:rFonts w:cs="Times New Roman"/>
              </w:rPr>
              <w:t>Employer</w:t>
            </w:r>
            <w:r w:rsidRPr="00B637AF">
              <w:rPr>
                <w:rFonts w:cs="Times New Roman"/>
              </w:rPr>
              <w:t xml:space="preserve"> may request Bidders to extend the period of validity of their </w:t>
            </w:r>
            <w:r w:rsidR="00E607B6" w:rsidRPr="00B637AF">
              <w:rPr>
                <w:rFonts w:cs="Times New Roman"/>
              </w:rPr>
              <w:t>B</w:t>
            </w:r>
            <w:r w:rsidRPr="00B637AF">
              <w:rPr>
                <w:rFonts w:cs="Times New Roman"/>
              </w:rPr>
              <w:t xml:space="preserve">ids. The request and the responses shall be made in writing. If a </w:t>
            </w:r>
            <w:r w:rsidR="00E607B6" w:rsidRPr="00B637AF">
              <w:rPr>
                <w:rFonts w:cs="Times New Roman"/>
              </w:rPr>
              <w:t>Bid Security</w:t>
            </w:r>
            <w:r w:rsidRPr="00B637AF">
              <w:rPr>
                <w:rFonts w:cs="Times New Roman"/>
              </w:rPr>
              <w:t xml:space="preserve"> is requested in accordance with ITB 19, it shall also be extended for </w:t>
            </w:r>
            <w:r w:rsidR="003E3B1A" w:rsidRPr="00B637AF">
              <w:rPr>
                <w:rFonts w:cs="Times New Roman"/>
              </w:rPr>
              <w:t xml:space="preserve">twenty-eight (28) days beyond the </w:t>
            </w:r>
            <w:r w:rsidR="00B42838">
              <w:t xml:space="preserve">extended date for </w:t>
            </w:r>
            <w:r w:rsidR="00931D57">
              <w:t>B</w:t>
            </w:r>
            <w:r w:rsidR="00B42838">
              <w:t>id validity</w:t>
            </w:r>
            <w:r w:rsidR="007E44AE" w:rsidRPr="00B637AF">
              <w:rPr>
                <w:rFonts w:cs="Times New Roman"/>
              </w:rPr>
              <w:t>.</w:t>
            </w:r>
            <w:r w:rsidRPr="00B637AF">
              <w:rPr>
                <w:rFonts w:cs="Times New Roman"/>
              </w:rPr>
              <w:t xml:space="preserve"> A Bidder may refuse the request without forfeiting its </w:t>
            </w:r>
            <w:r w:rsidR="00E607B6" w:rsidRPr="00B637AF">
              <w:rPr>
                <w:rFonts w:cs="Times New Roman"/>
              </w:rPr>
              <w:t>Bid Security</w:t>
            </w:r>
            <w:r w:rsidRPr="00B637AF">
              <w:rPr>
                <w:rFonts w:cs="Times New Roman"/>
              </w:rPr>
              <w:t xml:space="preserve">. A Bidder granting the request shall not be required or permitted to modify its </w:t>
            </w:r>
            <w:r w:rsidR="00E607B6" w:rsidRPr="00B637AF">
              <w:rPr>
                <w:rFonts w:cs="Times New Roman"/>
              </w:rPr>
              <w:t>B</w:t>
            </w:r>
            <w:r w:rsidRPr="00B637AF">
              <w:rPr>
                <w:rFonts w:cs="Times New Roman"/>
              </w:rPr>
              <w:t>id</w:t>
            </w:r>
            <w:r w:rsidR="003E3B1A" w:rsidRPr="00B637AF">
              <w:rPr>
                <w:rFonts w:cs="Times New Roman"/>
              </w:rPr>
              <w:t>,</w:t>
            </w:r>
            <w:r w:rsidR="003E3B1A" w:rsidRPr="00B637AF">
              <w:rPr>
                <w:rFonts w:cs="Times New Roman"/>
                <w:iCs/>
              </w:rPr>
              <w:t xml:space="preserve"> except as provided in ITB </w:t>
            </w:r>
            <w:r w:rsidR="003E3B1A" w:rsidRPr="00B637AF">
              <w:rPr>
                <w:rFonts w:cs="Times New Roman"/>
              </w:rPr>
              <w:t>18.3</w:t>
            </w:r>
            <w:r w:rsidR="003E3B1A" w:rsidRPr="00B637AF">
              <w:rPr>
                <w:rFonts w:cs="Times New Roman"/>
                <w:iCs/>
              </w:rPr>
              <w:t>.</w:t>
            </w:r>
          </w:p>
        </w:tc>
      </w:tr>
      <w:tr w:rsidR="00114C09" w:rsidRPr="00B637AF" w14:paraId="044E2BC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AC0D8A6" w14:textId="77777777" w:rsidR="00114C09" w:rsidRPr="00B637AF" w:rsidRDefault="00114C09" w:rsidP="00277BDC">
            <w:pPr>
              <w:pStyle w:val="S1-Header2"/>
              <w:spacing w:before="120" w:after="120"/>
              <w:ind w:left="432"/>
            </w:pPr>
          </w:p>
        </w:tc>
        <w:tc>
          <w:tcPr>
            <w:tcW w:w="7201" w:type="dxa"/>
            <w:tcBorders>
              <w:top w:val="nil"/>
              <w:left w:val="nil"/>
              <w:bottom w:val="nil"/>
              <w:right w:val="nil"/>
            </w:tcBorders>
          </w:tcPr>
          <w:p w14:paraId="23440A5C" w14:textId="291CBA16" w:rsidR="00114C09" w:rsidRPr="00B637AF" w:rsidRDefault="00F503F5" w:rsidP="00277BDC">
            <w:pPr>
              <w:pStyle w:val="Header2-SubClauses"/>
              <w:numPr>
                <w:ilvl w:val="1"/>
                <w:numId w:val="27"/>
              </w:numPr>
              <w:spacing w:before="120" w:after="120"/>
              <w:ind w:left="511" w:hanging="596"/>
              <w:rPr>
                <w:rFonts w:cs="Times New Roman"/>
              </w:rPr>
            </w:pPr>
            <w:r w:rsidRPr="00B637AF">
              <w:rPr>
                <w:rFonts w:cs="Times New Roman"/>
              </w:rPr>
              <w:t xml:space="preserve">If the award is delayed by a period exceeding fifty-six (56) days beyond the </w:t>
            </w:r>
            <w:r w:rsidR="00B2625C" w:rsidRPr="008A2E59">
              <w:t xml:space="preserve">date of </w:t>
            </w:r>
            <w:r w:rsidR="00B2625C" w:rsidRPr="007636D9">
              <w:t>expiry of</w:t>
            </w:r>
            <w:r w:rsidR="00B2625C" w:rsidRPr="008A2E59">
              <w:t xml:space="preserve"> the Bid validity specified in </w:t>
            </w:r>
            <w:r w:rsidR="00B2625C" w:rsidRPr="007636D9">
              <w:t>accordance with</w:t>
            </w:r>
            <w:r w:rsidR="00B2625C" w:rsidRPr="008A2E59">
              <w:t xml:space="preserve"> ITB 18.1</w:t>
            </w:r>
            <w:r w:rsidRPr="00B637AF">
              <w:rPr>
                <w:rFonts w:cs="Times New Roman"/>
                <w:color w:val="000000"/>
              </w:rPr>
              <w:t>,</w:t>
            </w:r>
            <w:r w:rsidRPr="00B637AF">
              <w:rPr>
                <w:rFonts w:cs="Times New Roman"/>
                <w:color w:val="FF0000"/>
              </w:rPr>
              <w:t xml:space="preserve"> </w:t>
            </w:r>
            <w:r w:rsidRPr="00B637AF">
              <w:rPr>
                <w:rFonts w:cs="Times New Roman"/>
              </w:rPr>
              <w:t>the Contract price shall be determined as follows:</w:t>
            </w:r>
          </w:p>
        </w:tc>
      </w:tr>
      <w:tr w:rsidR="007B586E" w:rsidRPr="00B637AF" w14:paraId="43686B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F298FC" w14:textId="77777777" w:rsidR="007B586E" w:rsidRPr="00B637AF" w:rsidRDefault="007B586E" w:rsidP="00277BDC">
            <w:pPr>
              <w:pStyle w:val="Header1-Clauses"/>
              <w:keepNext/>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06E3C2A8" w14:textId="77777777" w:rsidR="003E3B1A" w:rsidRPr="00B637AF" w:rsidRDefault="00C13D5D" w:rsidP="00E10121">
            <w:pPr>
              <w:pStyle w:val="P3Header1-Clauses"/>
              <w:numPr>
                <w:ilvl w:val="0"/>
                <w:numId w:val="116"/>
              </w:numPr>
              <w:spacing w:before="120" w:after="120"/>
              <w:ind w:left="1175" w:hanging="630"/>
            </w:pPr>
            <w:r w:rsidRPr="00B637AF">
              <w:t>i</w:t>
            </w:r>
            <w:r w:rsidR="003E3B1A" w:rsidRPr="00B637AF">
              <w:t xml:space="preserve">n the case of </w:t>
            </w:r>
            <w:r w:rsidR="003E3B1A" w:rsidRPr="00B637AF">
              <w:rPr>
                <w:b/>
              </w:rPr>
              <w:t>fixed price</w:t>
            </w:r>
            <w:r w:rsidR="003E3B1A" w:rsidRPr="00B637AF">
              <w:t xml:space="preserve"> contracts, the Contract price shall be the </w:t>
            </w:r>
            <w:r w:rsidR="003A2A0E" w:rsidRPr="00B637AF">
              <w:t xml:space="preserve">Bid </w:t>
            </w:r>
            <w:r w:rsidR="003E3B1A" w:rsidRPr="00E67FD0">
              <w:rPr>
                <w:b/>
                <w:szCs w:val="24"/>
              </w:rPr>
              <w:t>price</w:t>
            </w:r>
            <w:r w:rsidR="003E3B1A" w:rsidRPr="00B637AF">
              <w:t xml:space="preserve"> adjusted by the factor specified</w:t>
            </w:r>
            <w:r w:rsidR="003E3B1A" w:rsidRPr="00B637AF">
              <w:rPr>
                <w:b/>
              </w:rPr>
              <w:t xml:space="preserve"> in the</w:t>
            </w:r>
            <w:r w:rsidR="003E3B1A" w:rsidRPr="00B637AF">
              <w:t xml:space="preserve"> </w:t>
            </w:r>
            <w:r w:rsidR="003E3B1A" w:rsidRPr="00B637AF">
              <w:rPr>
                <w:b/>
              </w:rPr>
              <w:t>BDS</w:t>
            </w:r>
            <w:r w:rsidRPr="00B637AF">
              <w:rPr>
                <w:b/>
              </w:rPr>
              <w:t>;</w:t>
            </w:r>
            <w:r w:rsidR="003E3B1A" w:rsidRPr="00B637AF">
              <w:t xml:space="preserve"> </w:t>
            </w:r>
          </w:p>
          <w:p w14:paraId="6AAF68F7" w14:textId="77777777" w:rsidR="003E3B1A" w:rsidRPr="00B637AF" w:rsidRDefault="00C13D5D" w:rsidP="00E10121">
            <w:pPr>
              <w:pStyle w:val="P3Header1-Clauses"/>
              <w:numPr>
                <w:ilvl w:val="0"/>
                <w:numId w:val="117"/>
              </w:numPr>
              <w:spacing w:before="120" w:after="120"/>
              <w:ind w:left="1175" w:hanging="630"/>
            </w:pPr>
            <w:r w:rsidRPr="00B637AF">
              <w:t>i</w:t>
            </w:r>
            <w:r w:rsidR="003E3B1A" w:rsidRPr="00B637AF">
              <w:t xml:space="preserve">n the case of </w:t>
            </w:r>
            <w:r w:rsidR="003E3B1A" w:rsidRPr="00B637AF">
              <w:rPr>
                <w:b/>
              </w:rPr>
              <w:t xml:space="preserve">adjustable </w:t>
            </w:r>
            <w:r w:rsidR="003E3B1A" w:rsidRPr="00B637AF">
              <w:t>price contrac</w:t>
            </w:r>
            <w:r w:rsidRPr="00B637AF">
              <w:t>ts, no adjustment shall be made; or</w:t>
            </w:r>
          </w:p>
          <w:p w14:paraId="665AC5F0" w14:textId="77777777" w:rsidR="003E3B1A" w:rsidRPr="00B637AF" w:rsidRDefault="00C13D5D" w:rsidP="00E10121">
            <w:pPr>
              <w:pStyle w:val="P3Header1-Clauses"/>
              <w:numPr>
                <w:ilvl w:val="0"/>
                <w:numId w:val="117"/>
              </w:numPr>
              <w:spacing w:before="120" w:after="120"/>
              <w:ind w:left="1175" w:hanging="630"/>
            </w:pPr>
            <w:r w:rsidRPr="00B637AF">
              <w:t>i</w:t>
            </w:r>
            <w:r w:rsidR="003E3B1A" w:rsidRPr="00B637AF">
              <w:t xml:space="preserve">n any case, </w:t>
            </w:r>
            <w:proofErr w:type="gramStart"/>
            <w:r w:rsidR="00723EAF" w:rsidRPr="00B637AF">
              <w:t>B</w:t>
            </w:r>
            <w:r w:rsidR="003E3B1A" w:rsidRPr="00B637AF">
              <w:t>id</w:t>
            </w:r>
            <w:proofErr w:type="gramEnd"/>
            <w:r w:rsidR="003E3B1A" w:rsidRPr="00B637AF">
              <w:t xml:space="preserve"> evaluation shall be based on the </w:t>
            </w:r>
            <w:r w:rsidR="00723EAF" w:rsidRPr="00B637AF">
              <w:t>B</w:t>
            </w:r>
            <w:r w:rsidR="003E3B1A" w:rsidRPr="00B637AF">
              <w:t>id price without taking into consideration the applicable correction from those indicated above.</w:t>
            </w:r>
          </w:p>
        </w:tc>
      </w:tr>
      <w:tr w:rsidR="007B586E" w:rsidRPr="00B637AF" w14:paraId="039EA84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7FE0747" w14:textId="77777777" w:rsidR="007B586E" w:rsidRPr="00B637AF" w:rsidRDefault="007B586E" w:rsidP="00277BDC">
            <w:pPr>
              <w:pStyle w:val="Section1-Clauses"/>
              <w:numPr>
                <w:ilvl w:val="0"/>
                <w:numId w:val="27"/>
              </w:numPr>
              <w:tabs>
                <w:tab w:val="clear" w:pos="432"/>
              </w:tabs>
              <w:spacing w:before="120" w:after="120"/>
              <w:ind w:left="360" w:hanging="360"/>
            </w:pPr>
            <w:bookmarkStart w:id="234" w:name="_Toc438438842"/>
            <w:bookmarkStart w:id="235" w:name="_Toc438532605"/>
            <w:bookmarkStart w:id="236" w:name="_Toc438733986"/>
            <w:bookmarkStart w:id="237" w:name="_Toc438907025"/>
            <w:bookmarkStart w:id="238" w:name="_Toc438907224"/>
            <w:bookmarkStart w:id="239" w:name="_Toc97371022"/>
            <w:bookmarkStart w:id="240" w:name="_Toc139863121"/>
            <w:bookmarkStart w:id="241" w:name="_Toc325723937"/>
            <w:bookmarkStart w:id="242" w:name="_Toc435624831"/>
            <w:bookmarkStart w:id="243" w:name="_Toc448224244"/>
            <w:bookmarkStart w:id="244" w:name="_Toc63331062"/>
            <w:r w:rsidRPr="00B637AF">
              <w:t>Bid Security</w:t>
            </w:r>
            <w:bookmarkEnd w:id="234"/>
            <w:bookmarkEnd w:id="235"/>
            <w:bookmarkEnd w:id="236"/>
            <w:bookmarkEnd w:id="237"/>
            <w:bookmarkEnd w:id="238"/>
            <w:bookmarkEnd w:id="239"/>
            <w:bookmarkEnd w:id="240"/>
            <w:bookmarkEnd w:id="241"/>
            <w:bookmarkEnd w:id="242"/>
            <w:bookmarkEnd w:id="243"/>
            <w:bookmarkEnd w:id="244"/>
          </w:p>
        </w:tc>
        <w:tc>
          <w:tcPr>
            <w:tcW w:w="7201" w:type="dxa"/>
            <w:tcBorders>
              <w:top w:val="nil"/>
              <w:left w:val="nil"/>
              <w:bottom w:val="nil"/>
              <w:right w:val="nil"/>
            </w:tcBorders>
          </w:tcPr>
          <w:p w14:paraId="0769DF0D" w14:textId="77777777" w:rsidR="007B586E" w:rsidRPr="00B637AF" w:rsidRDefault="0066007D" w:rsidP="00277BDC">
            <w:pPr>
              <w:pStyle w:val="Header2-SubClauses"/>
              <w:numPr>
                <w:ilvl w:val="1"/>
                <w:numId w:val="27"/>
              </w:numPr>
              <w:spacing w:before="120" w:after="120"/>
              <w:ind w:left="511" w:hanging="596"/>
              <w:rPr>
                <w:rFonts w:cs="Times New Roman"/>
              </w:rPr>
            </w:pPr>
            <w:r w:rsidRPr="00B637AF">
              <w:rPr>
                <w:rFonts w:cs="Times New Roman"/>
              </w:rPr>
              <w:t xml:space="preserve">The Bidder shall furnish as part of its </w:t>
            </w:r>
            <w:r w:rsidR="00723EAF" w:rsidRPr="00B637AF">
              <w:rPr>
                <w:rFonts w:cs="Times New Roman"/>
              </w:rPr>
              <w:t>B</w:t>
            </w:r>
            <w:r w:rsidRPr="00B637AF">
              <w:rPr>
                <w:rFonts w:cs="Times New Roman"/>
              </w:rPr>
              <w:t xml:space="preserve">id, either a Bid-Securing Declaration </w:t>
            </w:r>
            <w:r w:rsidRPr="00816B75">
              <w:rPr>
                <w:rFonts w:cs="Times New Roman"/>
                <w:b/>
              </w:rPr>
              <w:t>or</w:t>
            </w:r>
            <w:r w:rsidRPr="00B637AF">
              <w:rPr>
                <w:rFonts w:cs="Times New Roman"/>
              </w:rPr>
              <w:t xml:space="preserve"> a </w:t>
            </w:r>
            <w:r w:rsidR="00723EAF" w:rsidRPr="00B637AF">
              <w:rPr>
                <w:rFonts w:cs="Times New Roman"/>
              </w:rPr>
              <w:t>B</w:t>
            </w:r>
            <w:r w:rsidRPr="00B637AF">
              <w:rPr>
                <w:rFonts w:cs="Times New Roman"/>
              </w:rPr>
              <w:t xml:space="preserve">id </w:t>
            </w:r>
            <w:r w:rsidR="00723EAF" w:rsidRPr="00B637AF">
              <w:rPr>
                <w:rFonts w:cs="Times New Roman"/>
              </w:rPr>
              <w:t>S</w:t>
            </w:r>
            <w:r w:rsidRPr="00B637AF">
              <w:rPr>
                <w:rFonts w:cs="Times New Roman"/>
              </w:rPr>
              <w:t>ecurity as</w:t>
            </w:r>
            <w:r w:rsidRPr="00B637AF">
              <w:rPr>
                <w:rFonts w:cs="Times New Roman"/>
                <w:b/>
              </w:rPr>
              <w:t xml:space="preserve"> </w:t>
            </w:r>
            <w:r w:rsidRPr="00B637AF">
              <w:rPr>
                <w:rFonts w:cs="Times New Roman"/>
              </w:rPr>
              <w:t>specified</w:t>
            </w:r>
            <w:r w:rsidRPr="00B637AF">
              <w:rPr>
                <w:rFonts w:cs="Times New Roman"/>
                <w:b/>
              </w:rPr>
              <w:t xml:space="preserve"> in the BDS</w:t>
            </w:r>
            <w:r w:rsidRPr="00B637AF">
              <w:rPr>
                <w:rFonts w:cs="Times New Roman"/>
              </w:rPr>
              <w:t xml:space="preserve">, in original form and, in the case of a </w:t>
            </w:r>
            <w:r w:rsidR="003A2A0E" w:rsidRPr="00B637AF">
              <w:rPr>
                <w:rFonts w:cs="Times New Roman"/>
              </w:rPr>
              <w:t xml:space="preserve">Bid </w:t>
            </w:r>
            <w:r w:rsidR="00D61AEB" w:rsidRPr="00B637AF">
              <w:rPr>
                <w:rFonts w:cs="Times New Roman"/>
              </w:rPr>
              <w:t>Security</w:t>
            </w:r>
            <w:r w:rsidRPr="00B637AF">
              <w:rPr>
                <w:rFonts w:cs="Times New Roman"/>
              </w:rPr>
              <w:t xml:space="preserve">, in the amount and currency </w:t>
            </w:r>
            <w:r w:rsidRPr="00B637AF">
              <w:rPr>
                <w:rStyle w:val="StyleHeader2-SubClausesBoldChar"/>
                <w:rFonts w:cs="Times New Roman"/>
                <w:b w:val="0"/>
                <w:lang w:val="en-US"/>
              </w:rPr>
              <w:t>specified</w:t>
            </w:r>
            <w:r w:rsidRPr="00B637AF">
              <w:rPr>
                <w:rStyle w:val="StyleHeader2-SubClausesBoldChar"/>
                <w:rFonts w:cs="Times New Roman"/>
                <w:lang w:val="en-US"/>
              </w:rPr>
              <w:t xml:space="preserve"> in the BDS</w:t>
            </w:r>
            <w:r w:rsidRPr="00B637AF">
              <w:rPr>
                <w:rFonts w:cs="Times New Roman"/>
              </w:rPr>
              <w:t>.</w:t>
            </w:r>
          </w:p>
        </w:tc>
      </w:tr>
      <w:tr w:rsidR="007B586E" w:rsidRPr="00B637AF" w14:paraId="0DEB9F3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8AB5CB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112163A"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A Bid Securing Declaration shall use the form included in Section IV</w:t>
            </w:r>
            <w:r w:rsidR="0066007D" w:rsidRPr="00B637AF">
              <w:rPr>
                <w:rFonts w:cs="Times New Roman"/>
              </w:rPr>
              <w:t>,</w:t>
            </w:r>
            <w:r w:rsidRPr="00B637AF">
              <w:rPr>
                <w:rFonts w:cs="Times New Roman"/>
              </w:rPr>
              <w:t xml:space="preserve"> Bidding Forms.</w:t>
            </w:r>
          </w:p>
        </w:tc>
      </w:tr>
      <w:tr w:rsidR="007B586E" w:rsidRPr="00B637AF" w14:paraId="16D4F6D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48BDC8" w14:textId="77777777" w:rsidR="007B586E" w:rsidRPr="00B637AF" w:rsidRDefault="007B586E" w:rsidP="00277BDC">
            <w:pPr>
              <w:spacing w:before="120" w:after="120"/>
            </w:pPr>
          </w:p>
        </w:tc>
        <w:tc>
          <w:tcPr>
            <w:tcW w:w="7201" w:type="dxa"/>
            <w:tcBorders>
              <w:top w:val="nil"/>
              <w:left w:val="nil"/>
              <w:bottom w:val="nil"/>
              <w:right w:val="nil"/>
            </w:tcBorders>
          </w:tcPr>
          <w:p w14:paraId="38A5543C"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Style w:val="StyleHeader2-SubClausesItalicChar"/>
                <w:rFonts w:cs="Times New Roman"/>
                <w:i w:val="0"/>
              </w:rPr>
              <w:t xml:space="preserve">If a </w:t>
            </w:r>
            <w:r w:rsidR="007468AC" w:rsidRPr="00B637AF">
              <w:rPr>
                <w:rStyle w:val="StyleHeader2-SubClausesItalicChar"/>
                <w:rFonts w:cs="Times New Roman"/>
                <w:i w:val="0"/>
              </w:rPr>
              <w:t>Bid S</w:t>
            </w:r>
            <w:r w:rsidRPr="00B637AF">
              <w:rPr>
                <w:rStyle w:val="StyleHeader2-SubClausesItalicChar"/>
                <w:rFonts w:cs="Times New Roman"/>
                <w:i w:val="0"/>
              </w:rPr>
              <w:t>ecurity is specified pursuant to ITB 19.1</w:t>
            </w:r>
            <w:r w:rsidRPr="00B637AF">
              <w:rPr>
                <w:rFonts w:cs="Times New Roman"/>
                <w:i/>
              </w:rPr>
              <w:t xml:space="preserve">, </w:t>
            </w:r>
            <w:r w:rsidRPr="00B637AF">
              <w:rPr>
                <w:rFonts w:cs="Times New Roman"/>
              </w:rPr>
              <w:t xml:space="preserve">the </w:t>
            </w:r>
            <w:r w:rsidR="007468AC" w:rsidRPr="00B637AF">
              <w:rPr>
                <w:rFonts w:cs="Times New Roman"/>
              </w:rPr>
              <w:t>B</w:t>
            </w:r>
            <w:r w:rsidRPr="00B637AF">
              <w:rPr>
                <w:rFonts w:cs="Times New Roman"/>
              </w:rPr>
              <w:t xml:space="preserve">id </w:t>
            </w:r>
            <w:r w:rsidR="00B5226F" w:rsidRPr="00B637AF">
              <w:rPr>
                <w:rFonts w:cs="Times New Roman"/>
              </w:rPr>
              <w:t>S</w:t>
            </w:r>
            <w:r w:rsidRPr="00B637AF">
              <w:rPr>
                <w:rFonts w:cs="Times New Roman"/>
              </w:rPr>
              <w:t>ecurity shall be</w:t>
            </w:r>
            <w:r w:rsidR="00FD1FE9" w:rsidRPr="00B637AF">
              <w:rPr>
                <w:rFonts w:cs="Times New Roman"/>
                <w:iCs/>
              </w:rPr>
              <w:t xml:space="preserve"> a demand guarantee</w:t>
            </w:r>
            <w:r w:rsidR="00FD1FE9" w:rsidRPr="00B637AF">
              <w:rPr>
                <w:rFonts w:cs="Times New Roman"/>
              </w:rPr>
              <w:t xml:space="preserve"> in any of the following forms at the Bidder’s option</w:t>
            </w:r>
            <w:r w:rsidRPr="00B637AF">
              <w:rPr>
                <w:rFonts w:cs="Times New Roman"/>
              </w:rPr>
              <w:t>:</w:t>
            </w:r>
          </w:p>
          <w:p w14:paraId="399D4C93" w14:textId="77777777" w:rsidR="007B586E" w:rsidRPr="00B637AF" w:rsidRDefault="00947897" w:rsidP="00E10121">
            <w:pPr>
              <w:pStyle w:val="P3Header1-Clauses"/>
              <w:numPr>
                <w:ilvl w:val="0"/>
                <w:numId w:val="118"/>
              </w:numPr>
              <w:spacing w:before="120" w:after="120"/>
              <w:ind w:left="1175" w:hanging="630"/>
            </w:pPr>
            <w:r w:rsidRPr="00B637AF">
              <w:t xml:space="preserve">an </w:t>
            </w:r>
            <w:r w:rsidRPr="00E67FD0">
              <w:rPr>
                <w:b/>
                <w:szCs w:val="24"/>
              </w:rPr>
              <w:t>unconditional</w:t>
            </w:r>
            <w:r w:rsidRPr="00B637AF">
              <w:t xml:space="preserve"> guarantee issued by a bank or </w:t>
            </w:r>
            <w:r w:rsidR="00AD1D7D" w:rsidRPr="00B637AF">
              <w:t xml:space="preserve">non-bank </w:t>
            </w:r>
            <w:r w:rsidRPr="00B637AF">
              <w:t>financial institution (such as an insurance, bonding or surety company)</w:t>
            </w:r>
            <w:r w:rsidR="007B586E" w:rsidRPr="00B637AF">
              <w:t xml:space="preserve">; </w:t>
            </w:r>
          </w:p>
          <w:p w14:paraId="628F87E1" w14:textId="77777777" w:rsidR="007B586E" w:rsidRPr="00B637AF" w:rsidRDefault="007B586E" w:rsidP="00E10121">
            <w:pPr>
              <w:pStyle w:val="P3Header1-Clauses"/>
              <w:numPr>
                <w:ilvl w:val="0"/>
                <w:numId w:val="118"/>
              </w:numPr>
              <w:spacing w:before="120" w:after="120"/>
              <w:ind w:left="1175" w:hanging="630"/>
            </w:pPr>
            <w:r w:rsidRPr="00B637AF">
              <w:t xml:space="preserve">an </w:t>
            </w:r>
            <w:r w:rsidRPr="00E67FD0">
              <w:rPr>
                <w:b/>
                <w:szCs w:val="24"/>
              </w:rPr>
              <w:t>irrevocable</w:t>
            </w:r>
            <w:r w:rsidRPr="00B637AF">
              <w:t xml:space="preserve"> letter of credit; </w:t>
            </w:r>
          </w:p>
          <w:p w14:paraId="375CB2D5" w14:textId="77777777" w:rsidR="007B586E" w:rsidRPr="00B637AF" w:rsidRDefault="007B586E" w:rsidP="00E10121">
            <w:pPr>
              <w:pStyle w:val="P3Header1-Clauses"/>
              <w:numPr>
                <w:ilvl w:val="0"/>
                <w:numId w:val="118"/>
              </w:numPr>
              <w:spacing w:before="120" w:after="120"/>
              <w:ind w:left="1175" w:hanging="630"/>
            </w:pPr>
            <w:r w:rsidRPr="00B637AF">
              <w:t xml:space="preserve">a </w:t>
            </w:r>
            <w:r w:rsidRPr="00E67FD0">
              <w:rPr>
                <w:b/>
                <w:szCs w:val="24"/>
              </w:rPr>
              <w:t>cashier’s</w:t>
            </w:r>
            <w:r w:rsidRPr="00B637AF">
              <w:t xml:space="preserve"> or certified check; or</w:t>
            </w:r>
          </w:p>
          <w:p w14:paraId="7A456506" w14:textId="77777777" w:rsidR="007B586E" w:rsidRPr="00B637AF" w:rsidRDefault="007B586E" w:rsidP="00E10121">
            <w:pPr>
              <w:pStyle w:val="P3Header1-Clauses"/>
              <w:numPr>
                <w:ilvl w:val="0"/>
                <w:numId w:val="118"/>
              </w:numPr>
              <w:spacing w:before="120" w:after="120"/>
              <w:ind w:left="1175" w:hanging="630"/>
            </w:pPr>
            <w:r w:rsidRPr="00B637AF">
              <w:t xml:space="preserve">another </w:t>
            </w:r>
            <w:r w:rsidRPr="00E67FD0">
              <w:rPr>
                <w:b/>
                <w:szCs w:val="24"/>
              </w:rPr>
              <w:t>security</w:t>
            </w:r>
            <w:r w:rsidRPr="00B637AF">
              <w:t xml:space="preserve"> </w:t>
            </w:r>
            <w:r w:rsidR="005F0029" w:rsidRPr="00B637AF">
              <w:t>specified</w:t>
            </w:r>
            <w:r w:rsidRPr="00B637AF">
              <w:rPr>
                <w:b/>
              </w:rPr>
              <w:t xml:space="preserve"> in the BDS</w:t>
            </w:r>
            <w:r w:rsidR="007125EE" w:rsidRPr="00B637AF">
              <w:t>,</w:t>
            </w:r>
          </w:p>
          <w:p w14:paraId="53419A9A" w14:textId="42A542E6" w:rsidR="007B586E" w:rsidRPr="00B637AF" w:rsidRDefault="003D7FE3" w:rsidP="00277BDC">
            <w:pPr>
              <w:pStyle w:val="Header2-SubClauses"/>
              <w:spacing w:before="120" w:after="120"/>
              <w:ind w:left="576" w:hanging="576"/>
              <w:rPr>
                <w:rFonts w:cs="Times New Roman"/>
              </w:rPr>
            </w:pPr>
            <w:r w:rsidRPr="00B637AF">
              <w:rPr>
                <w:rFonts w:cs="Times New Roman"/>
              </w:rPr>
              <w:tab/>
            </w:r>
            <w:r w:rsidR="004144B8" w:rsidRPr="00B637AF">
              <w:rPr>
                <w:rFonts w:cs="Times New Roman"/>
              </w:rPr>
              <w:t>f</w:t>
            </w:r>
            <w:r w:rsidR="00587B0E" w:rsidRPr="00B637AF">
              <w:rPr>
                <w:rFonts w:cs="Times New Roman"/>
              </w:rPr>
              <w:t xml:space="preserve">rom a reputable source from an eligible country. </w:t>
            </w:r>
            <w:r w:rsidR="00947897" w:rsidRPr="00B637AF">
              <w:rPr>
                <w:rFonts w:cs="Times New Roman"/>
              </w:rPr>
              <w:t xml:space="preserve">If </w:t>
            </w:r>
            <w:r w:rsidR="007468AC" w:rsidRPr="00B637AF">
              <w:rPr>
                <w:rFonts w:cs="Times New Roman"/>
              </w:rPr>
              <w:t>an</w:t>
            </w:r>
            <w:r w:rsidR="00947897" w:rsidRPr="00B637AF">
              <w:rPr>
                <w:rFonts w:cs="Times New Roman"/>
                <w:bCs/>
              </w:rPr>
              <w:t xml:space="preserve"> unconditional guarantee is issued by a </w:t>
            </w:r>
            <w:r w:rsidR="005A0102" w:rsidRPr="00B637AF">
              <w:rPr>
                <w:rFonts w:cs="Times New Roman"/>
                <w:bCs/>
              </w:rPr>
              <w:t xml:space="preserve">non-bank </w:t>
            </w:r>
            <w:r w:rsidR="00947897" w:rsidRPr="00B637AF">
              <w:rPr>
                <w:rFonts w:cs="Times New Roman"/>
                <w:bCs/>
              </w:rPr>
              <w:t xml:space="preserve">financial institution located outside the Employer’s Country, the issuing </w:t>
            </w:r>
            <w:r w:rsidR="005A0102" w:rsidRPr="00B637AF">
              <w:rPr>
                <w:rFonts w:cs="Times New Roman"/>
                <w:bCs/>
              </w:rPr>
              <w:t xml:space="preserve">non-bank </w:t>
            </w:r>
            <w:r w:rsidR="00947897" w:rsidRPr="00B637AF">
              <w:rPr>
                <w:rFonts w:cs="Times New Roman"/>
                <w:bCs/>
              </w:rPr>
              <w:t>financial institution shall have a correspondent financial institution located in the Employer’s Country to make it enforceable</w:t>
            </w:r>
            <w:r w:rsidR="004144B8" w:rsidRPr="00B637AF">
              <w:rPr>
                <w:rFonts w:cs="Times New Roman"/>
                <w:bCs/>
              </w:rPr>
              <w:t>,</w:t>
            </w:r>
            <w:r w:rsidR="007468AC" w:rsidRPr="00B637AF">
              <w:rPr>
                <w:rFonts w:cs="Times New Roman"/>
              </w:rPr>
              <w:t xml:space="preserve"> </w:t>
            </w:r>
            <w:r w:rsidR="007468AC" w:rsidRPr="00B637AF">
              <w:rPr>
                <w:rFonts w:cs="Times New Roman"/>
                <w:bCs/>
              </w:rPr>
              <w:t xml:space="preserve">unless the </w:t>
            </w:r>
            <w:r w:rsidR="003B37C5" w:rsidRPr="00B637AF">
              <w:rPr>
                <w:rFonts w:cs="Times New Roman"/>
                <w:bCs/>
              </w:rPr>
              <w:t>Employer</w:t>
            </w:r>
            <w:r w:rsidR="007468AC" w:rsidRPr="00B637AF">
              <w:rPr>
                <w:rFonts w:cs="Times New Roman"/>
                <w:bCs/>
              </w:rPr>
              <w:t xml:space="preserve"> has agreed in writing, prior to Bid submission, that a correspondent financial institution is not required</w:t>
            </w:r>
            <w:r w:rsidR="00947897" w:rsidRPr="00B637AF">
              <w:rPr>
                <w:rFonts w:cs="Times New Roman"/>
              </w:rPr>
              <w:t>.</w:t>
            </w:r>
            <w:r w:rsidR="00947897" w:rsidRPr="00B637AF">
              <w:rPr>
                <w:rFonts w:cs="Times New Roman"/>
                <w:bCs/>
              </w:rPr>
              <w:t xml:space="preserve">  In the case of a bank guarantee, the </w:t>
            </w:r>
            <w:r w:rsidR="00A37273" w:rsidRPr="00B637AF">
              <w:rPr>
                <w:rFonts w:cs="Times New Roman"/>
              </w:rPr>
              <w:t>B</w:t>
            </w:r>
            <w:r w:rsidR="00947897" w:rsidRPr="00B637AF">
              <w:rPr>
                <w:rFonts w:cs="Times New Roman"/>
              </w:rPr>
              <w:t xml:space="preserve">id </w:t>
            </w:r>
            <w:r w:rsidR="00A37273" w:rsidRPr="00B637AF">
              <w:rPr>
                <w:rFonts w:cs="Times New Roman"/>
              </w:rPr>
              <w:t>S</w:t>
            </w:r>
            <w:r w:rsidR="00947897" w:rsidRPr="00B637AF">
              <w:rPr>
                <w:rFonts w:cs="Times New Roman"/>
              </w:rPr>
              <w:t>ecurity</w:t>
            </w:r>
            <w:r w:rsidR="00947897" w:rsidRPr="00B637AF">
              <w:rPr>
                <w:rFonts w:cs="Times New Roman"/>
                <w:bCs/>
              </w:rPr>
              <w:t xml:space="preserve"> shall be submitted either using the Bid Security Form included in Section IV, Bidding Forms, or in another substantially similar format approved by the Employer prior to </w:t>
            </w:r>
            <w:r w:rsidR="00723EAF" w:rsidRPr="00B637AF">
              <w:rPr>
                <w:rFonts w:cs="Times New Roman"/>
              </w:rPr>
              <w:t>B</w:t>
            </w:r>
            <w:r w:rsidR="00947897" w:rsidRPr="00B637AF">
              <w:rPr>
                <w:rFonts w:cs="Times New Roman"/>
                <w:bCs/>
              </w:rPr>
              <w:t xml:space="preserve">id submission. The </w:t>
            </w:r>
            <w:r w:rsidR="00E41F5F" w:rsidRPr="00B637AF">
              <w:rPr>
                <w:rFonts w:cs="Times New Roman"/>
              </w:rPr>
              <w:t>B</w:t>
            </w:r>
            <w:r w:rsidR="00947897" w:rsidRPr="00B637AF">
              <w:rPr>
                <w:rFonts w:cs="Times New Roman"/>
              </w:rPr>
              <w:t xml:space="preserve">id </w:t>
            </w:r>
            <w:r w:rsidR="00E41F5F" w:rsidRPr="00B637AF">
              <w:rPr>
                <w:rFonts w:cs="Times New Roman"/>
              </w:rPr>
              <w:t>S</w:t>
            </w:r>
            <w:r w:rsidR="00947897" w:rsidRPr="00B637AF">
              <w:rPr>
                <w:rFonts w:cs="Times New Roman"/>
              </w:rPr>
              <w:t>ecurity</w:t>
            </w:r>
            <w:r w:rsidR="00947897" w:rsidRPr="00B637AF">
              <w:rPr>
                <w:rFonts w:cs="Times New Roman"/>
                <w:bCs/>
              </w:rPr>
              <w:t xml:space="preserve"> shall be valid for twenty-eight (28) days beyond the original </w:t>
            </w:r>
            <w:r w:rsidR="00BB537D">
              <w:t xml:space="preserve">date of expiry of the </w:t>
            </w:r>
            <w:r w:rsidR="00BB537D" w:rsidRPr="003261FD">
              <w:t>Bid</w:t>
            </w:r>
            <w:r w:rsidR="00BB537D">
              <w:t xml:space="preserve"> validity</w:t>
            </w:r>
            <w:r w:rsidR="00BB537D" w:rsidRPr="003261FD">
              <w:t>, or beyond any exten</w:t>
            </w:r>
            <w:r w:rsidR="00BB537D">
              <w:t xml:space="preserve">ded date </w:t>
            </w:r>
            <w:r w:rsidR="00BB537D" w:rsidRPr="003261FD">
              <w:t>if requested under ITB 18.2</w:t>
            </w:r>
            <w:r w:rsidR="007B586E" w:rsidRPr="00B637AF">
              <w:rPr>
                <w:rFonts w:cs="Times New Roman"/>
              </w:rPr>
              <w:t>.</w:t>
            </w:r>
          </w:p>
        </w:tc>
      </w:tr>
      <w:tr w:rsidR="007B586E" w:rsidRPr="00B637AF" w14:paraId="6DA620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30F4BDD" w14:textId="77777777" w:rsidR="007B586E" w:rsidRPr="00B637AF" w:rsidRDefault="007B586E" w:rsidP="00277BDC">
            <w:pPr>
              <w:spacing w:before="120" w:after="120"/>
            </w:pPr>
          </w:p>
        </w:tc>
        <w:tc>
          <w:tcPr>
            <w:tcW w:w="7201" w:type="dxa"/>
            <w:tcBorders>
              <w:top w:val="nil"/>
              <w:left w:val="nil"/>
              <w:bottom w:val="nil"/>
              <w:right w:val="nil"/>
            </w:tcBorders>
          </w:tcPr>
          <w:p w14:paraId="7CDE0D03" w14:textId="77777777" w:rsidR="007B586E" w:rsidRPr="00B637AF" w:rsidRDefault="00FD1FE9" w:rsidP="00277BDC">
            <w:pPr>
              <w:pStyle w:val="Header2-SubClauses"/>
              <w:numPr>
                <w:ilvl w:val="1"/>
                <w:numId w:val="27"/>
              </w:numPr>
              <w:spacing w:before="120" w:after="120"/>
              <w:ind w:left="511" w:hanging="596"/>
              <w:rPr>
                <w:rFonts w:cs="Times New Roman"/>
              </w:rPr>
            </w:pPr>
            <w:r w:rsidRPr="00B637AF">
              <w:rPr>
                <w:rFonts w:cs="Times New Roman"/>
              </w:rPr>
              <w:t xml:space="preserve">If a </w:t>
            </w:r>
            <w:r w:rsidR="007468AC" w:rsidRPr="00B637AF">
              <w:rPr>
                <w:rFonts w:cs="Times New Roman"/>
              </w:rPr>
              <w:t>B</w:t>
            </w:r>
            <w:r w:rsidRPr="00B637AF">
              <w:rPr>
                <w:rFonts w:cs="Times New Roman"/>
              </w:rPr>
              <w:t xml:space="preserve">id </w:t>
            </w:r>
            <w:r w:rsidR="00723EAF" w:rsidRPr="00B637AF">
              <w:rPr>
                <w:rFonts w:cs="Times New Roman"/>
              </w:rPr>
              <w:t>S</w:t>
            </w:r>
            <w:r w:rsidRPr="00B637AF">
              <w:rPr>
                <w:rFonts w:cs="Times New Roman"/>
              </w:rPr>
              <w:t>ecurity</w:t>
            </w:r>
            <w:r w:rsidR="00416BE4" w:rsidRPr="00B637AF">
              <w:rPr>
                <w:rFonts w:cs="Times New Roman"/>
              </w:rPr>
              <w:t xml:space="preserve"> or Bid Securing Declaration</w:t>
            </w:r>
            <w:r w:rsidRPr="00B637AF">
              <w:rPr>
                <w:rFonts w:cs="Times New Roman"/>
              </w:rPr>
              <w:t xml:space="preserve"> is specified pursuant to ITB 19.1, any </w:t>
            </w:r>
            <w:r w:rsidR="005713F2" w:rsidRPr="00B637AF">
              <w:rPr>
                <w:rFonts w:cs="Times New Roman"/>
              </w:rPr>
              <w:t>B</w:t>
            </w:r>
            <w:r w:rsidRPr="00B637AF">
              <w:rPr>
                <w:rFonts w:cs="Times New Roman"/>
              </w:rPr>
              <w:t xml:space="preserve">id not accompanied by a substantially </w:t>
            </w:r>
            <w:r w:rsidRPr="00B637AF">
              <w:rPr>
                <w:rStyle w:val="StyleHeader2-SubClausesItalicChar"/>
                <w:rFonts w:cs="Times New Roman"/>
                <w:i w:val="0"/>
              </w:rPr>
              <w:t>responsive</w:t>
            </w:r>
            <w:r w:rsidRPr="00B637AF">
              <w:rPr>
                <w:rFonts w:cs="Times New Roman"/>
              </w:rPr>
              <w:t xml:space="preserve"> </w:t>
            </w:r>
            <w:r w:rsidR="007468AC" w:rsidRPr="00B637AF">
              <w:rPr>
                <w:rFonts w:cs="Times New Roman"/>
              </w:rPr>
              <w:lastRenderedPageBreak/>
              <w:t>Bid S</w:t>
            </w:r>
            <w:r w:rsidRPr="00B637AF">
              <w:rPr>
                <w:rFonts w:cs="Times New Roman"/>
              </w:rPr>
              <w:t>ecurity or Bid-</w:t>
            </w:r>
            <w:r w:rsidRPr="00816B75">
              <w:rPr>
                <w:rFonts w:cs="Times New Roman"/>
                <w:b/>
              </w:rPr>
              <w:t>Securing</w:t>
            </w:r>
            <w:r w:rsidRPr="00B637AF">
              <w:rPr>
                <w:rFonts w:cs="Times New Roman"/>
              </w:rPr>
              <w:t xml:space="preserve"> Declaration shall be rejected by the Employer as </w:t>
            </w:r>
            <w:r w:rsidR="009B340C" w:rsidRPr="00B637AF">
              <w:rPr>
                <w:rFonts w:cs="Times New Roman"/>
              </w:rPr>
              <w:t>non-responsive</w:t>
            </w:r>
            <w:r w:rsidRPr="00B637AF">
              <w:rPr>
                <w:rFonts w:cs="Times New Roman"/>
              </w:rPr>
              <w:t xml:space="preserve">. </w:t>
            </w:r>
          </w:p>
        </w:tc>
      </w:tr>
      <w:tr w:rsidR="007B586E" w:rsidRPr="00B637AF" w14:paraId="0D8EA8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94C1587" w14:textId="77777777" w:rsidR="007B586E" w:rsidRPr="00B637AF" w:rsidRDefault="007B586E" w:rsidP="00277BDC">
            <w:pPr>
              <w:spacing w:before="120" w:after="120"/>
            </w:pPr>
          </w:p>
        </w:tc>
        <w:tc>
          <w:tcPr>
            <w:tcW w:w="7201" w:type="dxa"/>
            <w:tcBorders>
              <w:top w:val="nil"/>
              <w:left w:val="nil"/>
              <w:bottom w:val="nil"/>
              <w:right w:val="nil"/>
            </w:tcBorders>
          </w:tcPr>
          <w:p w14:paraId="16E29584"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If a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is specified pursuant to ITB 19.1, the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of unsuccessful Bidders shall be returned as promptly as possible upon the successful Bidder’s </w:t>
            </w:r>
            <w:r w:rsidR="00947897" w:rsidRPr="00B637AF">
              <w:rPr>
                <w:rFonts w:cs="Times New Roman"/>
              </w:rPr>
              <w:t xml:space="preserve">signing the Contract and </w:t>
            </w:r>
            <w:r w:rsidRPr="00B637AF">
              <w:rPr>
                <w:rFonts w:cs="Times New Roman"/>
              </w:rPr>
              <w:t xml:space="preserve">furnishing the </w:t>
            </w:r>
            <w:r w:rsidR="00C74897" w:rsidRPr="00816B75">
              <w:rPr>
                <w:rFonts w:cs="Times New Roman"/>
                <w:b/>
              </w:rPr>
              <w:t>Performance</w:t>
            </w:r>
            <w:r w:rsidR="00C74897" w:rsidRPr="00B637AF">
              <w:rPr>
                <w:rFonts w:cs="Times New Roman"/>
              </w:rPr>
              <w:t xml:space="preserve"> S</w:t>
            </w:r>
            <w:r w:rsidRPr="00B637AF">
              <w:rPr>
                <w:rFonts w:cs="Times New Roman"/>
              </w:rPr>
              <w:t xml:space="preserve">ecurity </w:t>
            </w:r>
            <w:r w:rsidR="00F82CA6" w:rsidRPr="00B637AF">
              <w:rPr>
                <w:rFonts w:cs="Times New Roman"/>
                <w:color w:val="000000" w:themeColor="text1"/>
              </w:rPr>
              <w:t xml:space="preserve">and if required in the BDS, the </w:t>
            </w:r>
            <w:r w:rsidR="0020732D" w:rsidRPr="00753F5C">
              <w:rPr>
                <w:rFonts w:cs="Times New Roman"/>
                <w:color w:val="000000" w:themeColor="text1"/>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Pr="00B637AF">
              <w:rPr>
                <w:rFonts w:cs="Times New Roman"/>
              </w:rPr>
              <w:t>pursuant to ITB 4</w:t>
            </w:r>
            <w:r w:rsidR="00207A87" w:rsidRPr="00B637AF">
              <w:rPr>
                <w:rFonts w:cs="Times New Roman"/>
              </w:rPr>
              <w:t>8</w:t>
            </w:r>
            <w:r w:rsidR="00947897" w:rsidRPr="00B637AF">
              <w:rPr>
                <w:rFonts w:cs="Times New Roman"/>
              </w:rPr>
              <w:t>.</w:t>
            </w:r>
          </w:p>
        </w:tc>
      </w:tr>
      <w:tr w:rsidR="007B586E" w:rsidRPr="00B637AF" w14:paraId="346D4AC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4E8848E" w14:textId="77777777" w:rsidR="007B586E" w:rsidRPr="00B637AF" w:rsidRDefault="007B586E" w:rsidP="00277BDC">
            <w:pPr>
              <w:spacing w:before="120" w:after="120"/>
            </w:pPr>
          </w:p>
        </w:tc>
        <w:tc>
          <w:tcPr>
            <w:tcW w:w="7201" w:type="dxa"/>
            <w:tcBorders>
              <w:top w:val="nil"/>
              <w:left w:val="nil"/>
              <w:bottom w:val="nil"/>
              <w:right w:val="nil"/>
            </w:tcBorders>
          </w:tcPr>
          <w:p w14:paraId="5732016B" w14:textId="77777777" w:rsidR="007B586E" w:rsidRPr="00B637AF" w:rsidRDefault="002835CE" w:rsidP="00277BDC">
            <w:pPr>
              <w:pStyle w:val="Header2-SubClauses"/>
              <w:numPr>
                <w:ilvl w:val="1"/>
                <w:numId w:val="27"/>
              </w:numPr>
              <w:spacing w:before="120" w:after="120"/>
              <w:ind w:left="511" w:hanging="596"/>
              <w:rPr>
                <w:rFonts w:cs="Times New Roman"/>
              </w:rPr>
            </w:pPr>
            <w:r w:rsidRPr="00B637AF">
              <w:rPr>
                <w:rFonts w:cs="Times New Roman"/>
              </w:rPr>
              <w:t>T</w:t>
            </w:r>
            <w:r w:rsidR="007B586E" w:rsidRPr="00B637AF">
              <w:rPr>
                <w:rFonts w:cs="Times New Roman"/>
              </w:rPr>
              <w:t xml:space="preserve">he </w:t>
            </w:r>
            <w:r w:rsidR="00532AD6" w:rsidRPr="00B637AF">
              <w:rPr>
                <w:rFonts w:cs="Times New Roman"/>
              </w:rPr>
              <w:t>B</w:t>
            </w:r>
            <w:r w:rsidR="007B586E" w:rsidRPr="00B637AF">
              <w:rPr>
                <w:rFonts w:cs="Times New Roman"/>
              </w:rPr>
              <w:t xml:space="preserve">id </w:t>
            </w:r>
            <w:r w:rsidR="00532AD6" w:rsidRPr="00B637AF">
              <w:rPr>
                <w:rFonts w:cs="Times New Roman"/>
              </w:rPr>
              <w:t>S</w:t>
            </w:r>
            <w:r w:rsidR="007B586E" w:rsidRPr="00B637AF">
              <w:rPr>
                <w:rFonts w:cs="Times New Roman"/>
              </w:rPr>
              <w:t xml:space="preserve">ecurity of the successful Bidder shall be returned as promptly as possible once the successful Bidder has signed the Contract and furnished the required </w:t>
            </w:r>
            <w:r w:rsidR="004E2E5A" w:rsidRPr="00B637AF">
              <w:rPr>
                <w:rFonts w:cs="Times New Roman"/>
              </w:rPr>
              <w:t>P</w:t>
            </w:r>
            <w:r w:rsidR="007B586E" w:rsidRPr="00B637AF">
              <w:rPr>
                <w:rFonts w:cs="Times New Roman"/>
              </w:rPr>
              <w:t xml:space="preserve">erformance </w:t>
            </w:r>
            <w:r w:rsidR="004E2E5A" w:rsidRPr="00B637AF">
              <w:rPr>
                <w:rFonts w:cs="Times New Roman"/>
              </w:rPr>
              <w:t>S</w:t>
            </w:r>
            <w:r w:rsidR="007B586E" w:rsidRPr="00B637AF">
              <w:rPr>
                <w:rFonts w:cs="Times New Roman"/>
              </w:rPr>
              <w:t>ecurity.</w:t>
            </w:r>
            <w:r w:rsidR="00F82CA6" w:rsidRPr="00B637AF">
              <w:rPr>
                <w:rFonts w:cs="Times New Roman"/>
              </w:rPr>
              <w:t xml:space="preserve"> </w:t>
            </w:r>
            <w:r w:rsidR="00F82CA6" w:rsidRPr="00B637AF">
              <w:rPr>
                <w:rFonts w:cs="Times New Roman"/>
                <w:color w:val="000000" w:themeColor="text1"/>
              </w:rPr>
              <w:t xml:space="preserve">and if required in the BDS, the </w:t>
            </w:r>
            <w:r w:rsidR="009547A3" w:rsidRPr="00753F5C">
              <w:rPr>
                <w:rFonts w:cs="Times New Roman"/>
                <w:color w:val="000000" w:themeColor="text1"/>
              </w:rPr>
              <w:t>Environmental</w:t>
            </w:r>
            <w:r w:rsidR="009547A3">
              <w:rPr>
                <w:rFonts w:cs="Times New Roman"/>
                <w:color w:val="000000" w:themeColor="text1"/>
              </w:rPr>
              <w:t xml:space="preserve"> and </w:t>
            </w:r>
            <w:r w:rsidR="009547A3" w:rsidRPr="00753F5C">
              <w:rPr>
                <w:rFonts w:cs="Times New Roman"/>
                <w:color w:val="000000" w:themeColor="text1"/>
              </w:rPr>
              <w:t>Social (</w:t>
            </w:r>
            <w:r w:rsidR="009547A3">
              <w:rPr>
                <w:rFonts w:cs="Times New Roman"/>
                <w:color w:val="000000" w:themeColor="text1"/>
              </w:rPr>
              <w:t>ES</w:t>
            </w:r>
            <w:r w:rsidR="009547A3" w:rsidRPr="00753F5C">
              <w:rPr>
                <w:rFonts w:cs="Times New Roman"/>
                <w:color w:val="000000" w:themeColor="text1"/>
              </w:rPr>
              <w:t xml:space="preserve">) </w:t>
            </w:r>
            <w:r w:rsidR="00F82CA6" w:rsidRPr="00B637AF">
              <w:rPr>
                <w:rFonts w:cs="Times New Roman"/>
                <w:color w:val="000000" w:themeColor="text1"/>
              </w:rPr>
              <w:t>Performance Security.</w:t>
            </w:r>
          </w:p>
        </w:tc>
      </w:tr>
      <w:tr w:rsidR="007B586E" w:rsidRPr="00B637AF" w14:paraId="439F89F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DB67A6" w14:textId="77777777" w:rsidR="007B586E" w:rsidRPr="00B637AF" w:rsidRDefault="007B586E" w:rsidP="00277BDC">
            <w:pPr>
              <w:spacing w:before="120" w:after="120"/>
            </w:pPr>
          </w:p>
        </w:tc>
        <w:tc>
          <w:tcPr>
            <w:tcW w:w="7201" w:type="dxa"/>
            <w:tcBorders>
              <w:top w:val="nil"/>
              <w:left w:val="nil"/>
              <w:bottom w:val="nil"/>
              <w:right w:val="nil"/>
            </w:tcBorders>
          </w:tcPr>
          <w:p w14:paraId="7F242896" w14:textId="4C9A6A65"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532AD6" w:rsidRPr="00B637AF">
              <w:rPr>
                <w:rFonts w:cs="Times New Roman"/>
              </w:rPr>
              <w:t xml:space="preserve">Bid </w:t>
            </w:r>
            <w:r w:rsidR="00532AD6" w:rsidRPr="00816B75">
              <w:rPr>
                <w:rFonts w:cs="Times New Roman"/>
                <w:b/>
              </w:rPr>
              <w:t>S</w:t>
            </w:r>
            <w:r w:rsidRPr="00816B75">
              <w:rPr>
                <w:rFonts w:cs="Times New Roman"/>
                <w:b/>
              </w:rPr>
              <w:t>ecurity</w:t>
            </w:r>
            <w:r w:rsidRPr="00B637AF">
              <w:rPr>
                <w:rFonts w:cs="Times New Roman"/>
              </w:rPr>
              <w:t xml:space="preserve"> may be forfeited:</w:t>
            </w:r>
          </w:p>
          <w:p w14:paraId="2936082A" w14:textId="0660D117" w:rsidR="007B586E" w:rsidRPr="00B637AF" w:rsidRDefault="007B586E" w:rsidP="00E10121">
            <w:pPr>
              <w:pStyle w:val="P3Header1-Clauses"/>
              <w:numPr>
                <w:ilvl w:val="0"/>
                <w:numId w:val="133"/>
              </w:numPr>
              <w:spacing w:before="120" w:after="120"/>
              <w:ind w:left="1175" w:hanging="630"/>
              <w:rPr>
                <w:szCs w:val="24"/>
              </w:rPr>
            </w:pPr>
            <w:r w:rsidRPr="00B637AF">
              <w:rPr>
                <w:szCs w:val="24"/>
              </w:rPr>
              <w:t xml:space="preserve">if a </w:t>
            </w:r>
            <w:r w:rsidRPr="00D835A1">
              <w:t>Bi</w:t>
            </w:r>
            <w:r w:rsidRPr="00B60BE1">
              <w:t>dder</w:t>
            </w:r>
            <w:r w:rsidRPr="00B637AF">
              <w:rPr>
                <w:szCs w:val="24"/>
              </w:rPr>
              <w:t xml:space="preserve"> withdraws its </w:t>
            </w:r>
            <w:r w:rsidR="00532AD6" w:rsidRPr="00B637AF">
              <w:rPr>
                <w:szCs w:val="24"/>
              </w:rPr>
              <w:t>B</w:t>
            </w:r>
            <w:r w:rsidRPr="00B637AF">
              <w:rPr>
                <w:szCs w:val="24"/>
              </w:rPr>
              <w:t xml:space="preserve">id </w:t>
            </w:r>
            <w:r w:rsidR="00BB537D" w:rsidRPr="008A2E59">
              <w:rPr>
                <w:color w:val="000000" w:themeColor="text1"/>
              </w:rPr>
              <w:t>prior to the expiry date of the Bid validity</w:t>
            </w:r>
            <w:r w:rsidR="00BB537D" w:rsidRPr="00B637AF" w:rsidDel="00BB537D">
              <w:rPr>
                <w:szCs w:val="24"/>
              </w:rPr>
              <w:t xml:space="preserve"> </w:t>
            </w:r>
            <w:r w:rsidRPr="00B637AF">
              <w:rPr>
                <w:szCs w:val="24"/>
              </w:rPr>
              <w:t>specified by the Bidder on the Letter of Bid</w:t>
            </w:r>
            <w:r w:rsidR="00947897" w:rsidRPr="00B637AF">
              <w:rPr>
                <w:szCs w:val="24"/>
              </w:rPr>
              <w:t xml:space="preserve">, or any extension thereto provided by the Bidder; </w:t>
            </w:r>
            <w:r w:rsidRPr="00B637AF">
              <w:rPr>
                <w:szCs w:val="24"/>
              </w:rPr>
              <w:t>or</w:t>
            </w:r>
          </w:p>
          <w:p w14:paraId="18E40EE6" w14:textId="77777777" w:rsidR="007B586E" w:rsidRPr="00B637AF" w:rsidRDefault="007B586E" w:rsidP="00E10121">
            <w:pPr>
              <w:pStyle w:val="P3Header1-Clauses"/>
              <w:numPr>
                <w:ilvl w:val="0"/>
                <w:numId w:val="133"/>
              </w:numPr>
              <w:spacing w:before="120" w:after="120"/>
              <w:ind w:left="1175" w:hanging="630"/>
              <w:rPr>
                <w:szCs w:val="24"/>
              </w:rPr>
            </w:pPr>
            <w:r w:rsidRPr="00B637AF">
              <w:rPr>
                <w:szCs w:val="24"/>
              </w:rPr>
              <w:t xml:space="preserve">if the </w:t>
            </w:r>
            <w:r w:rsidRPr="00EF1CDC">
              <w:t>successful</w:t>
            </w:r>
            <w:r w:rsidRPr="00B637AF">
              <w:rPr>
                <w:szCs w:val="24"/>
              </w:rPr>
              <w:t xml:space="preserve"> Bidder fails to: </w:t>
            </w:r>
          </w:p>
          <w:p w14:paraId="001C46A7" w14:textId="77777777" w:rsidR="007B586E" w:rsidRPr="00B637AF" w:rsidRDefault="007B586E" w:rsidP="00277BDC">
            <w:pPr>
              <w:pStyle w:val="Heading4"/>
              <w:numPr>
                <w:ilvl w:val="1"/>
                <w:numId w:val="30"/>
              </w:numPr>
              <w:tabs>
                <w:tab w:val="clear" w:pos="1764"/>
              </w:tabs>
              <w:ind w:left="1467" w:hanging="360"/>
              <w:rPr>
                <w:rFonts w:ascii="Times New Roman" w:hAnsi="Times New Roman" w:cs="Times New Roman"/>
                <w:sz w:val="24"/>
                <w:szCs w:val="24"/>
              </w:rPr>
            </w:pPr>
            <w:r w:rsidRPr="00B637AF">
              <w:rPr>
                <w:rFonts w:ascii="Times New Roman" w:hAnsi="Times New Roman" w:cs="Times New Roman"/>
                <w:sz w:val="24"/>
                <w:szCs w:val="24"/>
              </w:rPr>
              <w:t>sign the Contract in accordance with ITB 4</w:t>
            </w:r>
            <w:r w:rsidR="00207A87" w:rsidRPr="00B637AF">
              <w:rPr>
                <w:rFonts w:ascii="Times New Roman" w:hAnsi="Times New Roman" w:cs="Times New Roman"/>
                <w:sz w:val="24"/>
                <w:szCs w:val="24"/>
              </w:rPr>
              <w:t>7</w:t>
            </w:r>
            <w:r w:rsidRPr="00B637AF">
              <w:rPr>
                <w:rFonts w:ascii="Times New Roman" w:hAnsi="Times New Roman" w:cs="Times New Roman"/>
                <w:sz w:val="24"/>
              </w:rPr>
              <w:t>;</w:t>
            </w:r>
            <w:r w:rsidRPr="00B637AF">
              <w:rPr>
                <w:rFonts w:ascii="Times New Roman" w:hAnsi="Times New Roman" w:cs="Times New Roman"/>
                <w:sz w:val="24"/>
                <w:szCs w:val="24"/>
              </w:rPr>
              <w:t xml:space="preserve"> or</w:t>
            </w:r>
          </w:p>
          <w:p w14:paraId="57CF37E1" w14:textId="79F94B88" w:rsidR="007B586E" w:rsidRPr="00B637AF" w:rsidRDefault="007B586E" w:rsidP="00277BDC">
            <w:pPr>
              <w:pStyle w:val="Heading4"/>
              <w:numPr>
                <w:ilvl w:val="1"/>
                <w:numId w:val="30"/>
              </w:numPr>
              <w:tabs>
                <w:tab w:val="clear" w:pos="1764"/>
              </w:tabs>
              <w:ind w:left="1467" w:hanging="360"/>
              <w:rPr>
                <w:rFonts w:ascii="Times New Roman" w:hAnsi="Times New Roman" w:cs="Times New Roman"/>
                <w:sz w:val="24"/>
                <w:szCs w:val="24"/>
              </w:rPr>
            </w:pPr>
            <w:r w:rsidRPr="00B637AF">
              <w:rPr>
                <w:rFonts w:ascii="Times New Roman" w:hAnsi="Times New Roman" w:cs="Times New Roman"/>
                <w:sz w:val="24"/>
                <w:szCs w:val="24"/>
              </w:rPr>
              <w:t xml:space="preserve">furnish a </w:t>
            </w:r>
            <w:r w:rsidR="00A3138E" w:rsidRPr="00B637AF">
              <w:rPr>
                <w:rFonts w:ascii="Times New Roman" w:hAnsi="Times New Roman" w:cs="Times New Roman"/>
                <w:sz w:val="24"/>
                <w:szCs w:val="24"/>
              </w:rPr>
              <w:t>P</w:t>
            </w:r>
            <w:r w:rsidRPr="00B637AF">
              <w:rPr>
                <w:rFonts w:ascii="Times New Roman" w:hAnsi="Times New Roman" w:cs="Times New Roman"/>
                <w:sz w:val="24"/>
                <w:szCs w:val="24"/>
              </w:rPr>
              <w:t xml:space="preserve">erformance </w:t>
            </w:r>
            <w:r w:rsidR="00A3138E" w:rsidRPr="00B637AF">
              <w:rPr>
                <w:rFonts w:ascii="Times New Roman" w:hAnsi="Times New Roman" w:cs="Times New Roman"/>
                <w:sz w:val="24"/>
                <w:szCs w:val="24"/>
              </w:rPr>
              <w:t>S</w:t>
            </w:r>
            <w:r w:rsidRPr="00B637AF">
              <w:rPr>
                <w:rFonts w:ascii="Times New Roman" w:hAnsi="Times New Roman" w:cs="Times New Roman"/>
                <w:sz w:val="24"/>
                <w:szCs w:val="24"/>
              </w:rPr>
              <w:t>ecurity</w:t>
            </w:r>
            <w:r w:rsidR="00F82CA6" w:rsidRPr="00B637AF">
              <w:rPr>
                <w:rFonts w:ascii="Times New Roman" w:hAnsi="Times New Roman" w:cs="Times New Roman"/>
                <w:sz w:val="24"/>
                <w:szCs w:val="24"/>
              </w:rPr>
              <w:t xml:space="preserve"> and if required in the BDS, the </w:t>
            </w:r>
            <w:r w:rsidR="0020732D" w:rsidRPr="00085BA4">
              <w:rPr>
                <w:rFonts w:ascii="Times New Roman" w:hAnsi="Times New Roman" w:cs="Times New Roman"/>
                <w:sz w:val="24"/>
                <w:szCs w:val="24"/>
              </w:rPr>
              <w:t>Environmental and Social (ES)</w:t>
            </w:r>
            <w:r w:rsidR="0020732D" w:rsidRPr="00753F5C">
              <w:rPr>
                <w:rFonts w:cs="Times New Roman"/>
                <w:color w:val="000000" w:themeColor="text1"/>
              </w:rPr>
              <w:t xml:space="preserve"> </w:t>
            </w:r>
            <w:r w:rsidR="00F82CA6" w:rsidRPr="00B637AF">
              <w:rPr>
                <w:rFonts w:ascii="Times New Roman" w:hAnsi="Times New Roman" w:cs="Times New Roman"/>
                <w:sz w:val="24"/>
                <w:szCs w:val="24"/>
              </w:rPr>
              <w:t>Performance Security</w:t>
            </w:r>
            <w:r w:rsidRPr="00B637AF">
              <w:rPr>
                <w:rFonts w:ascii="Times New Roman" w:hAnsi="Times New Roman" w:cs="Times New Roman"/>
                <w:sz w:val="24"/>
                <w:szCs w:val="24"/>
              </w:rPr>
              <w:t xml:space="preserve"> in accordance with ITB 4</w:t>
            </w:r>
            <w:r w:rsidR="00207A87" w:rsidRPr="00B637AF">
              <w:rPr>
                <w:rFonts w:ascii="Times New Roman" w:hAnsi="Times New Roman" w:cs="Times New Roman"/>
                <w:sz w:val="24"/>
                <w:szCs w:val="24"/>
              </w:rPr>
              <w:t>8</w:t>
            </w:r>
            <w:r w:rsidRPr="00B637AF">
              <w:rPr>
                <w:rFonts w:ascii="Times New Roman" w:hAnsi="Times New Roman" w:cs="Times New Roman"/>
                <w:sz w:val="24"/>
                <w:szCs w:val="24"/>
              </w:rPr>
              <w:t>.</w:t>
            </w:r>
          </w:p>
        </w:tc>
      </w:tr>
      <w:tr w:rsidR="007B586E" w:rsidRPr="00B637AF" w14:paraId="5D7B0E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A7C4E59"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DD69E12"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ecurity or the Bid</w:t>
            </w:r>
            <w:r w:rsidR="00E526C7" w:rsidRPr="00B637AF">
              <w:rPr>
                <w:rFonts w:cs="Times New Roman"/>
              </w:rPr>
              <w:t>-</w:t>
            </w:r>
            <w:r w:rsidRPr="00B637AF">
              <w:rPr>
                <w:rFonts w:cs="Times New Roman"/>
              </w:rPr>
              <w:t xml:space="preserve">Securing Declaration of a </w:t>
            </w:r>
            <w:r w:rsidRPr="00B637AF">
              <w:rPr>
                <w:rStyle w:val="StyleHeader2-SubClausesItalicChar"/>
                <w:rFonts w:cs="Times New Roman"/>
                <w:i w:val="0"/>
              </w:rPr>
              <w:t>JV</w:t>
            </w:r>
            <w:r w:rsidRPr="00B637AF">
              <w:rPr>
                <w:rFonts w:cs="Times New Roman"/>
                <w:i/>
              </w:rPr>
              <w:t xml:space="preserve"> </w:t>
            </w:r>
            <w:r w:rsidRPr="00B637AF">
              <w:rPr>
                <w:rFonts w:cs="Times New Roman"/>
              </w:rPr>
              <w:t xml:space="preserve">shall be in the name of the </w:t>
            </w:r>
            <w:r w:rsidRPr="00B637AF">
              <w:rPr>
                <w:rStyle w:val="StyleHeader2-SubClausesItalicChar"/>
                <w:rFonts w:cs="Times New Roman"/>
                <w:i w:val="0"/>
              </w:rPr>
              <w:t>JV</w:t>
            </w:r>
            <w:r w:rsidRPr="00B637AF">
              <w:rPr>
                <w:rFonts w:cs="Times New Roman"/>
                <w:i/>
              </w:rPr>
              <w:t xml:space="preserve"> </w:t>
            </w:r>
            <w:r w:rsidRPr="00B637AF">
              <w:rPr>
                <w:rFonts w:cs="Times New Roman"/>
              </w:rPr>
              <w:t xml:space="preserve">that </w:t>
            </w:r>
            <w:r w:rsidRPr="00816B75">
              <w:rPr>
                <w:rFonts w:cs="Times New Roman"/>
                <w:b/>
              </w:rPr>
              <w:t>submits</w:t>
            </w:r>
            <w:r w:rsidRPr="00B637AF">
              <w:rPr>
                <w:rFonts w:cs="Times New Roman"/>
              </w:rPr>
              <w:t xml:space="preserve"> the </w:t>
            </w:r>
            <w:r w:rsidR="00B5226F" w:rsidRPr="00B637AF">
              <w:rPr>
                <w:rFonts w:cs="Times New Roman"/>
              </w:rPr>
              <w:t>B</w:t>
            </w:r>
            <w:r w:rsidRPr="00B637AF">
              <w:rPr>
                <w:rFonts w:cs="Times New Roman"/>
              </w:rPr>
              <w:t xml:space="preserve">id. If the </w:t>
            </w:r>
            <w:r w:rsidRPr="00B637AF">
              <w:rPr>
                <w:rStyle w:val="StyleHeader2-SubClausesItalicChar"/>
                <w:rFonts w:cs="Times New Roman"/>
                <w:i w:val="0"/>
              </w:rPr>
              <w:t>JV</w:t>
            </w:r>
            <w:r w:rsidRPr="00B637AF">
              <w:rPr>
                <w:rFonts w:cs="Times New Roman"/>
                <w:i/>
              </w:rPr>
              <w:t xml:space="preserve"> </w:t>
            </w:r>
            <w:r w:rsidRPr="00B637AF">
              <w:rPr>
                <w:rFonts w:cs="Times New Roman"/>
              </w:rPr>
              <w:t>has not been constituted into a legally</w:t>
            </w:r>
            <w:r w:rsidR="00A3138E" w:rsidRPr="00B637AF">
              <w:rPr>
                <w:rFonts w:cs="Times New Roman"/>
              </w:rPr>
              <w:t xml:space="preserve"> </w:t>
            </w:r>
            <w:r w:rsidRPr="00B637AF">
              <w:rPr>
                <w:rFonts w:cs="Times New Roman"/>
              </w:rPr>
              <w:t>enforceable JV</w:t>
            </w:r>
            <w:r w:rsidRPr="00B637AF">
              <w:rPr>
                <w:rFonts w:cs="Times New Roman"/>
                <w:i/>
              </w:rPr>
              <w:t>,</w:t>
            </w:r>
            <w:r w:rsidRPr="00B637AF">
              <w:rPr>
                <w:rFonts w:cs="Times New Roman"/>
              </w:rPr>
              <w:t xml:space="preserve"> at the time of </w:t>
            </w:r>
            <w:r w:rsidR="00532AD6" w:rsidRPr="00B637AF">
              <w:rPr>
                <w:rFonts w:cs="Times New Roman"/>
              </w:rPr>
              <w:t>B</w:t>
            </w:r>
            <w:r w:rsidRPr="00B637AF">
              <w:rPr>
                <w:rFonts w:cs="Times New Roman"/>
              </w:rPr>
              <w:t>idding, the Bid Security or the Bid</w:t>
            </w:r>
            <w:r w:rsidR="005043E3" w:rsidRPr="00B637AF">
              <w:rPr>
                <w:rFonts w:cs="Times New Roman"/>
              </w:rPr>
              <w:t>-</w:t>
            </w:r>
            <w:r w:rsidRPr="00B637AF">
              <w:rPr>
                <w:rFonts w:cs="Times New Roman"/>
              </w:rPr>
              <w:t xml:space="preserve">Securing Declaration shall be in the names of all future </w:t>
            </w:r>
            <w:r w:rsidR="00947897" w:rsidRPr="00B637AF">
              <w:rPr>
                <w:rFonts w:cs="Times New Roman"/>
              </w:rPr>
              <w:t xml:space="preserve">members </w:t>
            </w:r>
            <w:r w:rsidRPr="00B637AF">
              <w:rPr>
                <w:rFonts w:cs="Times New Roman"/>
              </w:rPr>
              <w:t>as named in the letter of intent mentioned in ITB 4.1</w:t>
            </w:r>
            <w:r w:rsidR="00947897" w:rsidRPr="00B637AF">
              <w:rPr>
                <w:rFonts w:cs="Times New Roman"/>
              </w:rPr>
              <w:t xml:space="preserve"> and ITB 11.2</w:t>
            </w:r>
            <w:r w:rsidRPr="00B637AF">
              <w:rPr>
                <w:rFonts w:cs="Times New Roman"/>
              </w:rPr>
              <w:t xml:space="preserve">. </w:t>
            </w:r>
          </w:p>
        </w:tc>
      </w:tr>
      <w:tr w:rsidR="00493775" w:rsidRPr="00B637AF" w14:paraId="5A5F70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E4549E" w14:textId="77777777" w:rsidR="00493775" w:rsidRPr="00B637AF" w:rsidRDefault="00493775" w:rsidP="00277BDC">
            <w:pPr>
              <w:spacing w:before="120" w:after="120"/>
            </w:pPr>
          </w:p>
        </w:tc>
        <w:tc>
          <w:tcPr>
            <w:tcW w:w="7201" w:type="dxa"/>
            <w:tcBorders>
              <w:top w:val="nil"/>
              <w:left w:val="nil"/>
              <w:bottom w:val="nil"/>
              <w:right w:val="nil"/>
            </w:tcBorders>
          </w:tcPr>
          <w:p w14:paraId="568F0B03" w14:textId="77777777" w:rsidR="00493775" w:rsidRPr="00B637AF" w:rsidRDefault="00493775" w:rsidP="00277BDC">
            <w:pPr>
              <w:pStyle w:val="Header2-SubClauses"/>
              <w:numPr>
                <w:ilvl w:val="1"/>
                <w:numId w:val="27"/>
              </w:numPr>
              <w:spacing w:before="120" w:after="120"/>
              <w:ind w:left="511" w:hanging="596"/>
              <w:rPr>
                <w:rFonts w:cs="Times New Roman"/>
              </w:rPr>
            </w:pPr>
            <w:r w:rsidRPr="00B637AF">
              <w:rPr>
                <w:rFonts w:cs="Times New Roman"/>
              </w:rPr>
              <w:t xml:space="preserve">If a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is </w:t>
            </w:r>
            <w:r w:rsidRPr="00B637AF">
              <w:rPr>
                <w:rStyle w:val="StyleHeader2-SubClausesBoldChar"/>
                <w:rFonts w:cs="Times New Roman"/>
                <w:b w:val="0"/>
                <w:lang w:val="en-US"/>
              </w:rPr>
              <w:t xml:space="preserve">not </w:t>
            </w:r>
            <w:r w:rsidRPr="00816B75">
              <w:rPr>
                <w:bCs/>
              </w:rPr>
              <w:t>required</w:t>
            </w:r>
            <w:r w:rsidRPr="00B637AF">
              <w:rPr>
                <w:rStyle w:val="StyleHeader2-SubClausesBoldChar"/>
                <w:rFonts w:cs="Times New Roman"/>
                <w:b w:val="0"/>
                <w:lang w:val="en-US"/>
              </w:rPr>
              <w:t xml:space="preserve"> </w:t>
            </w:r>
            <w:r w:rsidRPr="00B637AF">
              <w:rPr>
                <w:rStyle w:val="StyleHeader2-SubClausesBoldChar"/>
                <w:rFonts w:cs="Times New Roman"/>
                <w:lang w:val="en-US"/>
              </w:rPr>
              <w:t>in the BDS</w:t>
            </w:r>
            <w:r w:rsidRPr="00B637AF">
              <w:rPr>
                <w:rFonts w:cs="Times New Roman"/>
              </w:rPr>
              <w:t xml:space="preserve">, </w:t>
            </w:r>
            <w:r w:rsidR="00E32222" w:rsidRPr="00B637AF">
              <w:rPr>
                <w:rFonts w:cs="Times New Roman"/>
              </w:rPr>
              <w:t xml:space="preserve">pursuant to ITB 19.1, </w:t>
            </w:r>
            <w:r w:rsidRPr="00B637AF">
              <w:rPr>
                <w:rFonts w:cs="Times New Roman"/>
              </w:rPr>
              <w:t>and</w:t>
            </w:r>
            <w:r w:rsidR="00AB1A51" w:rsidRPr="00B637AF">
              <w:rPr>
                <w:rFonts w:cs="Times New Roman"/>
              </w:rPr>
              <w:t>;</w:t>
            </w:r>
          </w:p>
          <w:p w14:paraId="48A65538" w14:textId="4B421587" w:rsidR="00493775" w:rsidRPr="00B637AF" w:rsidRDefault="00493775" w:rsidP="00E10121">
            <w:pPr>
              <w:pStyle w:val="P3Header1-Clauses"/>
              <w:numPr>
                <w:ilvl w:val="0"/>
                <w:numId w:val="132"/>
              </w:numPr>
              <w:spacing w:before="120" w:after="120"/>
              <w:ind w:left="1175" w:hanging="630"/>
              <w:rPr>
                <w:szCs w:val="24"/>
              </w:rPr>
            </w:pPr>
            <w:r w:rsidRPr="00B637AF">
              <w:rPr>
                <w:szCs w:val="24"/>
              </w:rPr>
              <w:t xml:space="preserve">if a </w:t>
            </w:r>
            <w:r w:rsidRPr="00D835A1">
              <w:t>Bidd</w:t>
            </w:r>
            <w:r w:rsidRPr="00B60BE1">
              <w:t>er</w:t>
            </w:r>
            <w:r w:rsidRPr="00B637AF">
              <w:rPr>
                <w:szCs w:val="24"/>
              </w:rPr>
              <w:t xml:space="preserve"> withdraws its </w:t>
            </w:r>
            <w:r w:rsidR="00532AD6" w:rsidRPr="00B637AF">
              <w:rPr>
                <w:szCs w:val="24"/>
              </w:rPr>
              <w:t>B</w:t>
            </w:r>
            <w:r w:rsidRPr="00B637AF">
              <w:rPr>
                <w:szCs w:val="24"/>
              </w:rPr>
              <w:t xml:space="preserve">id </w:t>
            </w:r>
            <w:r w:rsidR="00BB537D" w:rsidRPr="00860516">
              <w:rPr>
                <w:color w:val="000000" w:themeColor="text1"/>
              </w:rPr>
              <w:t xml:space="preserve">prior to the expiry date of the </w:t>
            </w:r>
            <w:r w:rsidR="00532AD6" w:rsidRPr="00B637AF">
              <w:rPr>
                <w:szCs w:val="24"/>
              </w:rPr>
              <w:t>B</w:t>
            </w:r>
            <w:r w:rsidRPr="00B637AF">
              <w:rPr>
                <w:szCs w:val="24"/>
              </w:rPr>
              <w:t xml:space="preserve">id </w:t>
            </w:r>
            <w:r w:rsidRPr="00D94682">
              <w:rPr>
                <w:szCs w:val="24"/>
              </w:rPr>
              <w:t>validity</w:t>
            </w:r>
            <w:r w:rsidRPr="00B637AF">
              <w:rPr>
                <w:szCs w:val="24"/>
              </w:rPr>
              <w:t xml:space="preserve"> specified by </w:t>
            </w:r>
            <w:r w:rsidR="00AB1A51" w:rsidRPr="00B637AF">
              <w:rPr>
                <w:szCs w:val="24"/>
              </w:rPr>
              <w:t>the Bidder on the Letter of Bid</w:t>
            </w:r>
            <w:r w:rsidR="00BB537D">
              <w:rPr>
                <w:szCs w:val="24"/>
              </w:rPr>
              <w:t xml:space="preserve"> </w:t>
            </w:r>
            <w:r w:rsidR="00BB537D" w:rsidRPr="003261FD">
              <w:rPr>
                <w:color w:val="000000" w:themeColor="text1"/>
              </w:rPr>
              <w:t>or any exten</w:t>
            </w:r>
            <w:r w:rsidR="00BB537D">
              <w:rPr>
                <w:color w:val="000000" w:themeColor="text1"/>
              </w:rPr>
              <w:t xml:space="preserve">ded date </w:t>
            </w:r>
            <w:r w:rsidR="00BB537D" w:rsidRPr="003261FD">
              <w:rPr>
                <w:color w:val="000000" w:themeColor="text1"/>
              </w:rPr>
              <w:t>provided by the Bidder</w:t>
            </w:r>
            <w:r w:rsidR="00AB1A51" w:rsidRPr="00B637AF">
              <w:rPr>
                <w:szCs w:val="24"/>
              </w:rPr>
              <w:t>;</w:t>
            </w:r>
            <w:r w:rsidRPr="00B637AF">
              <w:rPr>
                <w:szCs w:val="24"/>
              </w:rPr>
              <w:t xml:space="preserve"> or</w:t>
            </w:r>
          </w:p>
          <w:p w14:paraId="30202B19" w14:textId="77777777" w:rsidR="00BB537D" w:rsidRPr="004A6902" w:rsidRDefault="00493775" w:rsidP="00E10121">
            <w:pPr>
              <w:pStyle w:val="P3Header1-Clauses"/>
              <w:numPr>
                <w:ilvl w:val="0"/>
                <w:numId w:val="132"/>
              </w:numPr>
              <w:spacing w:before="120" w:after="120"/>
              <w:ind w:left="1175" w:hanging="630"/>
              <w:rPr>
                <w:szCs w:val="24"/>
              </w:rPr>
            </w:pPr>
            <w:r w:rsidRPr="00B637AF">
              <w:rPr>
                <w:szCs w:val="24"/>
              </w:rPr>
              <w:t xml:space="preserve">if the </w:t>
            </w:r>
            <w:r w:rsidRPr="00EF1CDC">
              <w:t>successful</w:t>
            </w:r>
            <w:r w:rsidRPr="00B637AF">
              <w:rPr>
                <w:szCs w:val="24"/>
              </w:rPr>
              <w:t xml:space="preserve"> Bidder fails to: </w:t>
            </w:r>
          </w:p>
          <w:p w14:paraId="5D222B2F" w14:textId="77777777" w:rsidR="00BB537D" w:rsidRPr="00B637AF" w:rsidRDefault="00BB537D" w:rsidP="00E10121">
            <w:pPr>
              <w:pStyle w:val="Heading4"/>
              <w:numPr>
                <w:ilvl w:val="0"/>
                <w:numId w:val="102"/>
              </w:numPr>
              <w:ind w:left="1435" w:hanging="355"/>
              <w:rPr>
                <w:rFonts w:ascii="Times New Roman" w:hAnsi="Times New Roman" w:cs="Times New Roman"/>
                <w:sz w:val="24"/>
                <w:szCs w:val="24"/>
              </w:rPr>
            </w:pPr>
            <w:r w:rsidRPr="00B637AF">
              <w:rPr>
                <w:rFonts w:ascii="Times New Roman" w:hAnsi="Times New Roman" w:cs="Times New Roman"/>
                <w:sz w:val="24"/>
                <w:szCs w:val="24"/>
              </w:rPr>
              <w:t>sign the Contract in accordance with ITB 47</w:t>
            </w:r>
            <w:r w:rsidRPr="00B637AF">
              <w:rPr>
                <w:rFonts w:ascii="Times New Roman" w:hAnsi="Times New Roman" w:cs="Times New Roman"/>
                <w:sz w:val="24"/>
              </w:rPr>
              <w:t>;</w:t>
            </w:r>
            <w:r w:rsidRPr="00B637AF">
              <w:rPr>
                <w:rFonts w:ascii="Times New Roman" w:hAnsi="Times New Roman" w:cs="Times New Roman"/>
                <w:sz w:val="24"/>
                <w:szCs w:val="24"/>
              </w:rPr>
              <w:t xml:space="preserve"> or</w:t>
            </w:r>
          </w:p>
          <w:p w14:paraId="02DF8065" w14:textId="6BD38781" w:rsidR="00493775" w:rsidRPr="00B637AF" w:rsidRDefault="00BB537D" w:rsidP="00E10121">
            <w:pPr>
              <w:pStyle w:val="Heading4"/>
              <w:numPr>
                <w:ilvl w:val="0"/>
                <w:numId w:val="102"/>
              </w:numPr>
              <w:ind w:left="1435" w:hanging="630"/>
            </w:pPr>
            <w:r>
              <w:rPr>
                <w:szCs w:val="24"/>
              </w:rPr>
              <w:t xml:space="preserve"> </w:t>
            </w:r>
            <w:r w:rsidRPr="00B637AF">
              <w:rPr>
                <w:rFonts w:ascii="Times New Roman" w:hAnsi="Times New Roman" w:cs="Times New Roman"/>
                <w:sz w:val="24"/>
                <w:szCs w:val="24"/>
              </w:rPr>
              <w:t xml:space="preserve">furnish a Performance Security and if required in the BDS, the </w:t>
            </w:r>
            <w:r w:rsidRPr="00085BA4">
              <w:rPr>
                <w:rFonts w:ascii="Times New Roman" w:hAnsi="Times New Roman" w:cs="Times New Roman"/>
                <w:sz w:val="24"/>
                <w:szCs w:val="24"/>
              </w:rPr>
              <w:t>Environmental and Social (ES)</w:t>
            </w:r>
            <w:r w:rsidRPr="00753F5C">
              <w:rPr>
                <w:rFonts w:cs="Times New Roman"/>
                <w:color w:val="000000" w:themeColor="text1"/>
              </w:rPr>
              <w:t xml:space="preserve"> </w:t>
            </w:r>
            <w:r w:rsidRPr="00B637AF">
              <w:rPr>
                <w:rFonts w:ascii="Times New Roman" w:hAnsi="Times New Roman" w:cs="Times New Roman"/>
                <w:sz w:val="24"/>
                <w:szCs w:val="24"/>
              </w:rPr>
              <w:t>Performance Security in accordance with ITB 48</w:t>
            </w:r>
            <w:r w:rsidR="009D3CA5">
              <w:rPr>
                <w:rFonts w:ascii="Times New Roman" w:hAnsi="Times New Roman" w:cs="Times New Roman"/>
                <w:sz w:val="24"/>
                <w:szCs w:val="24"/>
              </w:rPr>
              <w:t xml:space="preserve">, </w:t>
            </w:r>
          </w:p>
          <w:p w14:paraId="534D5FC2" w14:textId="77777777" w:rsidR="00493775" w:rsidRPr="00B637AF" w:rsidRDefault="00493775" w:rsidP="00277BDC">
            <w:pPr>
              <w:spacing w:before="120" w:after="120"/>
              <w:ind w:left="562"/>
              <w:jc w:val="both"/>
            </w:pPr>
            <w:r w:rsidRPr="00B637AF">
              <w:lastRenderedPageBreak/>
              <w:t>the Borrower may</w:t>
            </w:r>
            <w:r w:rsidRPr="00B637AF">
              <w:rPr>
                <w:b/>
              </w:rPr>
              <w:t xml:space="preserve">, </w:t>
            </w:r>
            <w:r w:rsidRPr="00B637AF">
              <w:rPr>
                <w:rStyle w:val="StyleHeader2-SubClausesBoldChar"/>
                <w:b w:val="0"/>
                <w:lang w:val="en-US"/>
              </w:rPr>
              <w:t>if provided for</w:t>
            </w:r>
            <w:r w:rsidRPr="00B637AF">
              <w:rPr>
                <w:rStyle w:val="StyleHeader2-SubClausesBoldChar"/>
                <w:lang w:val="en-US"/>
              </w:rPr>
              <w:t xml:space="preserve"> in the BDS</w:t>
            </w:r>
            <w:r w:rsidRPr="00B637AF">
              <w:rPr>
                <w:b/>
              </w:rPr>
              <w:t>,</w:t>
            </w:r>
            <w:r w:rsidRPr="00B637AF">
              <w:t xml:space="preserve"> declare the Bidder </w:t>
            </w:r>
            <w:r w:rsidR="00371378" w:rsidRPr="00B637AF">
              <w:t xml:space="preserve">ineligible </w:t>
            </w:r>
            <w:r w:rsidRPr="00B637AF">
              <w:t xml:space="preserve">to be awarded a contract by the Employer for a period of time </w:t>
            </w:r>
            <w:r w:rsidRPr="00B637AF">
              <w:rPr>
                <w:rStyle w:val="StyleHeader2-SubClausesBoldChar"/>
                <w:b w:val="0"/>
                <w:lang w:val="en-US"/>
              </w:rPr>
              <w:t>stated</w:t>
            </w:r>
            <w:r w:rsidRPr="00B637AF">
              <w:rPr>
                <w:rStyle w:val="StyleHeader2-SubClausesBoldChar"/>
                <w:lang w:val="en-US"/>
              </w:rPr>
              <w:t xml:space="preserve"> in the BDS</w:t>
            </w:r>
            <w:r w:rsidRPr="00B637AF">
              <w:t>.</w:t>
            </w:r>
          </w:p>
        </w:tc>
      </w:tr>
      <w:tr w:rsidR="007B586E" w:rsidRPr="00B637AF" w14:paraId="31DFA07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A74FCA5" w14:textId="77777777" w:rsidR="007B586E" w:rsidRPr="00B637AF" w:rsidRDefault="007B586E" w:rsidP="00277BDC">
            <w:pPr>
              <w:pStyle w:val="Section1-Clauses"/>
              <w:numPr>
                <w:ilvl w:val="0"/>
                <w:numId w:val="27"/>
              </w:numPr>
              <w:tabs>
                <w:tab w:val="clear" w:pos="432"/>
              </w:tabs>
              <w:spacing w:before="120" w:after="120"/>
              <w:ind w:left="360" w:hanging="360"/>
            </w:pPr>
            <w:bookmarkStart w:id="245" w:name="_Toc438438843"/>
            <w:bookmarkStart w:id="246" w:name="_Toc438532612"/>
            <w:bookmarkStart w:id="247" w:name="_Toc438733987"/>
            <w:bookmarkStart w:id="248" w:name="_Toc438907026"/>
            <w:bookmarkStart w:id="249" w:name="_Toc438907225"/>
            <w:bookmarkStart w:id="250" w:name="_Toc97371023"/>
            <w:bookmarkStart w:id="251" w:name="_Toc139863122"/>
            <w:bookmarkStart w:id="252" w:name="_Toc325723938"/>
            <w:bookmarkStart w:id="253" w:name="_Toc435624832"/>
            <w:bookmarkStart w:id="254" w:name="_Toc448224245"/>
            <w:bookmarkStart w:id="255" w:name="_Toc63331063"/>
            <w:r w:rsidRPr="00B637AF">
              <w:lastRenderedPageBreak/>
              <w:t>Format and Signing of Bid</w:t>
            </w:r>
            <w:bookmarkEnd w:id="245"/>
            <w:bookmarkEnd w:id="246"/>
            <w:bookmarkEnd w:id="247"/>
            <w:bookmarkEnd w:id="248"/>
            <w:bookmarkEnd w:id="249"/>
            <w:bookmarkEnd w:id="250"/>
            <w:bookmarkEnd w:id="251"/>
            <w:bookmarkEnd w:id="252"/>
            <w:bookmarkEnd w:id="253"/>
            <w:bookmarkEnd w:id="254"/>
            <w:bookmarkEnd w:id="255"/>
          </w:p>
        </w:tc>
        <w:tc>
          <w:tcPr>
            <w:tcW w:w="7201" w:type="dxa"/>
            <w:tcBorders>
              <w:top w:val="nil"/>
              <w:left w:val="nil"/>
              <w:bottom w:val="nil"/>
              <w:right w:val="nil"/>
            </w:tcBorders>
          </w:tcPr>
          <w:p w14:paraId="150D14B2"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Bidder shall prepare one original of the documents comprising the </w:t>
            </w:r>
            <w:r w:rsidR="006567B8" w:rsidRPr="00B637AF">
              <w:rPr>
                <w:rFonts w:cs="Times New Roman"/>
              </w:rPr>
              <w:t>B</w:t>
            </w:r>
            <w:r w:rsidRPr="00B637AF">
              <w:rPr>
                <w:rFonts w:cs="Times New Roman"/>
              </w:rPr>
              <w:t>id as described in ITB 11 and clearly mark it “</w:t>
            </w:r>
            <w:r w:rsidRPr="00B637AF">
              <w:rPr>
                <w:rFonts w:cs="Times New Roman"/>
                <w:smallCaps/>
              </w:rPr>
              <w:t>Original</w:t>
            </w:r>
            <w:r w:rsidRPr="00B637AF">
              <w:rPr>
                <w:rFonts w:cs="Times New Roman"/>
              </w:rPr>
              <w:t xml:space="preserve">”. Alternative </w:t>
            </w:r>
            <w:r w:rsidR="00B5226F" w:rsidRPr="00B637AF">
              <w:rPr>
                <w:rFonts w:cs="Times New Roman"/>
              </w:rPr>
              <w:t>B</w:t>
            </w:r>
            <w:r w:rsidR="00DD1461" w:rsidRPr="00B637AF">
              <w:rPr>
                <w:rFonts w:cs="Times New Roman"/>
              </w:rPr>
              <w:t>i</w:t>
            </w:r>
            <w:r w:rsidR="00B5226F" w:rsidRPr="00B637AF">
              <w:rPr>
                <w:rFonts w:cs="Times New Roman"/>
              </w:rPr>
              <w:t>ds</w:t>
            </w:r>
            <w:r w:rsidRPr="00B637AF">
              <w:rPr>
                <w:rFonts w:cs="Times New Roman"/>
              </w:rPr>
              <w:t>, if permitted in accordance with ITB 13, shall be clearly marked “</w:t>
            </w:r>
            <w:r w:rsidRPr="00B637AF">
              <w:rPr>
                <w:rFonts w:cs="Times New Roman"/>
                <w:smallCaps/>
              </w:rPr>
              <w:t>Alternative</w:t>
            </w:r>
            <w:r w:rsidRPr="00B637AF">
              <w:rPr>
                <w:rFonts w:cs="Times New Roman"/>
              </w:rPr>
              <w:t xml:space="preserve">”. In addition, the Bidder shall submit copies of the </w:t>
            </w:r>
            <w:r w:rsidR="00A37273" w:rsidRPr="00B637AF">
              <w:rPr>
                <w:rFonts w:cs="Times New Roman"/>
              </w:rPr>
              <w:t>B</w:t>
            </w:r>
            <w:r w:rsidRPr="00B637AF">
              <w:rPr>
                <w:rFonts w:cs="Times New Roman"/>
              </w:rPr>
              <w:t>id in the number specified</w:t>
            </w:r>
            <w:r w:rsidRPr="00B637AF">
              <w:rPr>
                <w:rFonts w:cs="Times New Roman"/>
                <w:b/>
              </w:rPr>
              <w:t xml:space="preserve"> in the BDS,</w:t>
            </w:r>
            <w:r w:rsidRPr="00B637AF">
              <w:rPr>
                <w:rFonts w:cs="Times New Roman"/>
              </w:rPr>
              <w:t xml:space="preserve"> and clearly mark each of them “</w:t>
            </w:r>
            <w:r w:rsidRPr="00B637AF">
              <w:rPr>
                <w:rFonts w:cs="Times New Roman"/>
                <w:smallCaps/>
              </w:rPr>
              <w:t>Copy</w:t>
            </w:r>
            <w:r w:rsidRPr="00B637AF">
              <w:rPr>
                <w:rFonts w:cs="Times New Roman"/>
              </w:rPr>
              <w:t xml:space="preserve">.” In the event of any discrepancy between the original and the copies, the original shall prevail. </w:t>
            </w:r>
          </w:p>
        </w:tc>
      </w:tr>
      <w:tr w:rsidR="00246B3B" w:rsidRPr="00B637AF" w14:paraId="5FD836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B1BF116" w14:textId="77777777" w:rsidR="00CB580D" w:rsidRPr="00B637AF" w:rsidRDefault="00CB580D" w:rsidP="00277BDC">
            <w:pPr>
              <w:pStyle w:val="S1-Header2"/>
              <w:spacing w:before="120" w:after="120"/>
              <w:ind w:left="432"/>
            </w:pPr>
          </w:p>
        </w:tc>
        <w:tc>
          <w:tcPr>
            <w:tcW w:w="7201" w:type="dxa"/>
            <w:tcBorders>
              <w:top w:val="nil"/>
              <w:left w:val="nil"/>
              <w:bottom w:val="nil"/>
              <w:right w:val="nil"/>
            </w:tcBorders>
          </w:tcPr>
          <w:p w14:paraId="29FCBC80" w14:textId="77777777" w:rsidR="00CB580D" w:rsidRPr="00B637AF" w:rsidRDefault="00853652" w:rsidP="00277BDC">
            <w:pPr>
              <w:pStyle w:val="Header2-SubClauses"/>
              <w:numPr>
                <w:ilvl w:val="1"/>
                <w:numId w:val="27"/>
              </w:numPr>
              <w:spacing w:before="120" w:after="120"/>
              <w:ind w:left="511" w:hanging="596"/>
              <w:rPr>
                <w:rFonts w:cs="Times New Roman"/>
              </w:rPr>
            </w:pPr>
            <w:r w:rsidRPr="00B637AF">
              <w:rPr>
                <w:rFonts w:cs="Times New Roman"/>
                <w:color w:val="000000" w:themeColor="text1"/>
              </w:rPr>
              <w:t xml:space="preserve">Bidders shall mark as “CONFIDENTIAL” information in their Bids which is confidential to their business. This may include </w:t>
            </w:r>
            <w:r w:rsidR="0058248B" w:rsidRPr="00816B75">
              <w:rPr>
                <w:rFonts w:cs="Times New Roman"/>
                <w:b/>
              </w:rPr>
              <w:t>proprietary</w:t>
            </w:r>
            <w:r w:rsidRPr="00B637AF">
              <w:rPr>
                <w:rFonts w:cs="Times New Roman"/>
                <w:color w:val="000000" w:themeColor="text1"/>
              </w:rPr>
              <w:t xml:space="preserve"> information, trade secrets, or commercial or financially sensitive information.</w:t>
            </w:r>
          </w:p>
        </w:tc>
      </w:tr>
      <w:tr w:rsidR="007B586E" w:rsidRPr="00B637AF" w14:paraId="27C2883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4AA9303" w14:textId="77777777" w:rsidR="007B586E" w:rsidRPr="00B637AF" w:rsidRDefault="007B586E" w:rsidP="00277BDC">
            <w:pPr>
              <w:spacing w:before="120" w:after="120"/>
            </w:pPr>
          </w:p>
        </w:tc>
        <w:tc>
          <w:tcPr>
            <w:tcW w:w="7201" w:type="dxa"/>
            <w:tcBorders>
              <w:top w:val="nil"/>
              <w:left w:val="nil"/>
              <w:bottom w:val="nil"/>
              <w:right w:val="nil"/>
            </w:tcBorders>
          </w:tcPr>
          <w:p w14:paraId="1ED68BEB"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original and all copies of the </w:t>
            </w:r>
            <w:r w:rsidR="00A37273" w:rsidRPr="00B637AF">
              <w:rPr>
                <w:rFonts w:cs="Times New Roman"/>
              </w:rPr>
              <w:t>B</w:t>
            </w:r>
            <w:r w:rsidRPr="00B637AF">
              <w:rPr>
                <w:rFonts w:cs="Times New Roman"/>
              </w:rPr>
              <w:t xml:space="preserve">id shall be typed or written in indelible ink and shall be signed by a person duly authorized to sign on behalf of </w:t>
            </w:r>
            <w:r w:rsidRPr="00816B75">
              <w:rPr>
                <w:rFonts w:cs="Times New Roman"/>
                <w:b/>
              </w:rPr>
              <w:t>the</w:t>
            </w:r>
            <w:r w:rsidRPr="00B637AF">
              <w:rPr>
                <w:rFonts w:cs="Times New Roman"/>
              </w:rPr>
              <w:t xml:space="preserve"> Bidder. This authorization shall consist of a written confirmation as specified</w:t>
            </w:r>
            <w:r w:rsidRPr="00B637AF">
              <w:rPr>
                <w:rFonts w:cs="Times New Roman"/>
                <w:b/>
              </w:rPr>
              <w:t xml:space="preserve"> in the BDS</w:t>
            </w:r>
            <w:r w:rsidRPr="00B637AF">
              <w:rPr>
                <w:rFonts w:cs="Times New Roman"/>
              </w:rPr>
              <w:t xml:space="preserve"> and shall be attached to the </w:t>
            </w:r>
            <w:r w:rsidR="00A37273" w:rsidRPr="00B637AF">
              <w:rPr>
                <w:rFonts w:cs="Times New Roman"/>
              </w:rPr>
              <w:t>B</w:t>
            </w:r>
            <w:r w:rsidRPr="00B637AF">
              <w:rPr>
                <w:rFonts w:cs="Times New Roman"/>
              </w:rPr>
              <w:t>id. The name and position held by each person signing the authorization must be typed or printed below the signature.</w:t>
            </w:r>
            <w:r w:rsidR="00371378" w:rsidRPr="00B637AF">
              <w:rPr>
                <w:rFonts w:cs="Times New Roman"/>
              </w:rPr>
              <w:t xml:space="preserve"> </w:t>
            </w:r>
            <w:r w:rsidR="00371378" w:rsidRPr="00B637AF">
              <w:rPr>
                <w:rFonts w:cs="Times New Roman"/>
                <w:iCs/>
              </w:rPr>
              <w:t xml:space="preserve">All pages of the </w:t>
            </w:r>
            <w:r w:rsidR="00A37273" w:rsidRPr="00B637AF">
              <w:rPr>
                <w:rFonts w:cs="Times New Roman"/>
                <w:iCs/>
              </w:rPr>
              <w:t>B</w:t>
            </w:r>
            <w:r w:rsidR="00371378" w:rsidRPr="00B637AF">
              <w:rPr>
                <w:rFonts w:cs="Times New Roman"/>
                <w:iCs/>
              </w:rPr>
              <w:t xml:space="preserve">id where entries or amendments have been made shall be signed or initialed by the person signing the </w:t>
            </w:r>
            <w:r w:rsidR="00A37273" w:rsidRPr="00B637AF">
              <w:rPr>
                <w:rFonts w:cs="Times New Roman"/>
                <w:iCs/>
              </w:rPr>
              <w:t>B</w:t>
            </w:r>
            <w:r w:rsidR="00371378" w:rsidRPr="00B637AF">
              <w:rPr>
                <w:rFonts w:cs="Times New Roman"/>
                <w:iCs/>
              </w:rPr>
              <w:t>id.</w:t>
            </w:r>
          </w:p>
        </w:tc>
      </w:tr>
      <w:tr w:rsidR="007B586E" w:rsidRPr="00B637AF" w14:paraId="4ABD800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CEFA720" w14:textId="77777777" w:rsidR="007B586E" w:rsidRPr="00B637AF" w:rsidRDefault="007B586E" w:rsidP="00277BDC">
            <w:pPr>
              <w:spacing w:before="120" w:after="120"/>
            </w:pPr>
          </w:p>
        </w:tc>
        <w:tc>
          <w:tcPr>
            <w:tcW w:w="7201" w:type="dxa"/>
            <w:tcBorders>
              <w:top w:val="nil"/>
              <w:left w:val="nil"/>
              <w:bottom w:val="nil"/>
              <w:right w:val="nil"/>
            </w:tcBorders>
          </w:tcPr>
          <w:p w14:paraId="40EB62F9" w14:textId="77777777" w:rsidR="00371378" w:rsidRPr="00B637AF" w:rsidRDefault="00371378" w:rsidP="00277BDC">
            <w:pPr>
              <w:pStyle w:val="Header2-SubClauses"/>
              <w:numPr>
                <w:ilvl w:val="1"/>
                <w:numId w:val="27"/>
              </w:numPr>
              <w:spacing w:before="120" w:after="120"/>
              <w:ind w:left="511" w:hanging="596"/>
              <w:rPr>
                <w:rFonts w:cs="Times New Roman"/>
              </w:rPr>
            </w:pPr>
            <w:r w:rsidRPr="00B637AF">
              <w:rPr>
                <w:rFonts w:cs="Times New Roman"/>
              </w:rPr>
              <w:t>In case the Bidder is a JV, the Bid shall be signed by an authorized representative of the JV on behalf of the JV, and so as to be legally binding on all the members as evidenced by a power of attorney signed by their legally authorized representatives.</w:t>
            </w:r>
          </w:p>
          <w:p w14:paraId="2140B71C"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Any interlineations, </w:t>
            </w:r>
            <w:r w:rsidRPr="00816B75">
              <w:rPr>
                <w:rFonts w:cs="Times New Roman"/>
                <w:b/>
              </w:rPr>
              <w:t>erasures</w:t>
            </w:r>
            <w:r w:rsidRPr="00B637AF">
              <w:rPr>
                <w:rFonts w:cs="Times New Roman"/>
              </w:rPr>
              <w:t xml:space="preserve">, or overwriting shall be valid only if they are signed or initialed by the person signing the </w:t>
            </w:r>
            <w:r w:rsidR="009841BF" w:rsidRPr="00B637AF">
              <w:rPr>
                <w:rFonts w:cs="Times New Roman"/>
              </w:rPr>
              <w:t>B</w:t>
            </w:r>
            <w:r w:rsidRPr="00B637AF">
              <w:rPr>
                <w:rFonts w:cs="Times New Roman"/>
              </w:rPr>
              <w:t>id.</w:t>
            </w:r>
          </w:p>
        </w:tc>
      </w:tr>
      <w:tr w:rsidR="007B586E" w:rsidRPr="00B637AF" w14:paraId="2BF94D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62E5FBCA" w14:textId="77777777" w:rsidR="007B586E" w:rsidRPr="00B637AF" w:rsidRDefault="007B586E" w:rsidP="00277BDC">
            <w:pPr>
              <w:pStyle w:val="Section1Heading1"/>
              <w:spacing w:before="120" w:after="120"/>
            </w:pPr>
            <w:bookmarkStart w:id="256" w:name="_Toc438438844"/>
            <w:bookmarkStart w:id="257" w:name="_Toc438532613"/>
            <w:bookmarkStart w:id="258" w:name="_Toc438733988"/>
            <w:bookmarkStart w:id="259" w:name="_Toc438962070"/>
            <w:bookmarkStart w:id="260" w:name="_Toc461939619"/>
            <w:bookmarkStart w:id="261" w:name="_Toc97371024"/>
            <w:bookmarkStart w:id="262" w:name="_Toc325723939"/>
            <w:bookmarkStart w:id="263" w:name="_Toc435624833"/>
            <w:bookmarkStart w:id="264" w:name="_Toc448224246"/>
            <w:bookmarkStart w:id="265" w:name="_Toc63331064"/>
            <w:r w:rsidRPr="00B637AF">
              <w:t>Submission and Opening of Bids</w:t>
            </w:r>
            <w:bookmarkEnd w:id="256"/>
            <w:bookmarkEnd w:id="257"/>
            <w:bookmarkEnd w:id="258"/>
            <w:bookmarkEnd w:id="259"/>
            <w:bookmarkEnd w:id="260"/>
            <w:bookmarkEnd w:id="261"/>
            <w:bookmarkEnd w:id="262"/>
            <w:bookmarkEnd w:id="263"/>
            <w:bookmarkEnd w:id="264"/>
            <w:bookmarkEnd w:id="265"/>
          </w:p>
        </w:tc>
      </w:tr>
      <w:tr w:rsidR="007B586E" w:rsidRPr="00B637AF" w14:paraId="7CA82E7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1B13CE" w14:textId="77777777" w:rsidR="007B586E" w:rsidRPr="00B637AF" w:rsidRDefault="007B586E" w:rsidP="00277BDC">
            <w:pPr>
              <w:pStyle w:val="Section1-Clauses"/>
              <w:numPr>
                <w:ilvl w:val="0"/>
                <w:numId w:val="27"/>
              </w:numPr>
              <w:tabs>
                <w:tab w:val="clear" w:pos="432"/>
              </w:tabs>
              <w:spacing w:before="120" w:after="120"/>
              <w:ind w:left="360" w:hanging="360"/>
            </w:pPr>
            <w:bookmarkStart w:id="266" w:name="_Toc438438845"/>
            <w:bookmarkStart w:id="267" w:name="_Toc438532614"/>
            <w:bookmarkStart w:id="268" w:name="_Toc438733989"/>
            <w:bookmarkStart w:id="269" w:name="_Toc438907027"/>
            <w:bookmarkStart w:id="270" w:name="_Toc438907226"/>
            <w:bookmarkStart w:id="271" w:name="_Toc97371025"/>
            <w:bookmarkStart w:id="272" w:name="_Toc139863123"/>
            <w:bookmarkStart w:id="273" w:name="_Toc325723940"/>
            <w:bookmarkStart w:id="274" w:name="_Toc435624834"/>
            <w:bookmarkStart w:id="275" w:name="_Toc448224247"/>
            <w:bookmarkStart w:id="276" w:name="_Toc63331065"/>
            <w:r w:rsidRPr="00B637AF">
              <w:t>Sealing and Marking of Bids</w:t>
            </w:r>
            <w:bookmarkEnd w:id="266"/>
            <w:bookmarkEnd w:id="267"/>
            <w:bookmarkEnd w:id="268"/>
            <w:bookmarkEnd w:id="269"/>
            <w:bookmarkEnd w:id="270"/>
            <w:bookmarkEnd w:id="271"/>
            <w:bookmarkEnd w:id="272"/>
            <w:bookmarkEnd w:id="273"/>
            <w:bookmarkEnd w:id="274"/>
            <w:bookmarkEnd w:id="275"/>
            <w:bookmarkEnd w:id="276"/>
          </w:p>
        </w:tc>
        <w:tc>
          <w:tcPr>
            <w:tcW w:w="7201" w:type="dxa"/>
            <w:tcBorders>
              <w:top w:val="nil"/>
              <w:left w:val="nil"/>
              <w:bottom w:val="nil"/>
              <w:right w:val="nil"/>
            </w:tcBorders>
          </w:tcPr>
          <w:p w14:paraId="27D37FD5" w14:textId="77777777" w:rsidR="00532AD6" w:rsidRPr="00B637AF" w:rsidRDefault="00F0665C" w:rsidP="00277BDC">
            <w:pPr>
              <w:pStyle w:val="Header2-SubClauses"/>
              <w:numPr>
                <w:ilvl w:val="1"/>
                <w:numId w:val="27"/>
              </w:numPr>
              <w:spacing w:before="120" w:after="120"/>
              <w:ind w:left="511" w:hanging="596"/>
              <w:rPr>
                <w:rFonts w:cs="Times New Roman"/>
              </w:rPr>
            </w:pPr>
            <w:r w:rsidRPr="00B637AF">
              <w:rPr>
                <w:rFonts w:cs="Times New Roman"/>
              </w:rPr>
              <w:t xml:space="preserve">The Bidder shall </w:t>
            </w:r>
            <w:r w:rsidR="00532AD6" w:rsidRPr="00B637AF">
              <w:rPr>
                <w:rFonts w:cs="Times New Roman"/>
              </w:rPr>
              <w:t>deliver</w:t>
            </w:r>
            <w:r w:rsidRPr="00B637AF">
              <w:rPr>
                <w:rFonts w:cs="Times New Roman"/>
              </w:rPr>
              <w:t xml:space="preserve"> the </w:t>
            </w:r>
            <w:r w:rsidR="00532AD6" w:rsidRPr="00B637AF">
              <w:rPr>
                <w:rFonts w:cs="Times New Roman"/>
              </w:rPr>
              <w:t>Bid in a single, sealed envelope (one-envelope Bidding process). Within the single envelope the Bidder shall place the following separate, sealed envelopes:</w:t>
            </w:r>
          </w:p>
          <w:p w14:paraId="77DBD87B" w14:textId="77777777" w:rsidR="00532AD6" w:rsidRPr="00B637AF" w:rsidRDefault="00532AD6" w:rsidP="00E10121">
            <w:pPr>
              <w:pStyle w:val="P3Header1-Clauses"/>
              <w:numPr>
                <w:ilvl w:val="0"/>
                <w:numId w:val="131"/>
              </w:numPr>
              <w:spacing w:before="120" w:after="120"/>
              <w:ind w:left="1175" w:hanging="630"/>
            </w:pPr>
            <w:r w:rsidRPr="00B637AF">
              <w:t>in an envelope marked “</w:t>
            </w:r>
            <w:r w:rsidR="003D7FE3" w:rsidRPr="00B637AF">
              <w:rPr>
                <w:smallCaps/>
                <w:spacing w:val="-4"/>
              </w:rPr>
              <w:t>Original</w:t>
            </w:r>
            <w:r w:rsidRPr="00B637AF">
              <w:t>”, all documents comprising the Bid, as described in ITB 11;</w:t>
            </w:r>
            <w:r w:rsidR="00F0665C" w:rsidRPr="00B637AF">
              <w:t xml:space="preserve"> and </w:t>
            </w:r>
          </w:p>
          <w:p w14:paraId="480CD92D" w14:textId="77777777" w:rsidR="00532AD6" w:rsidRPr="00B637AF" w:rsidRDefault="00532AD6" w:rsidP="00E10121">
            <w:pPr>
              <w:pStyle w:val="P3Header1-Clauses"/>
              <w:numPr>
                <w:ilvl w:val="0"/>
                <w:numId w:val="131"/>
              </w:numPr>
              <w:spacing w:before="120" w:after="120"/>
              <w:ind w:left="1175" w:hanging="630"/>
            </w:pPr>
            <w:r w:rsidRPr="00B637AF">
              <w:t>in an envelope marked “</w:t>
            </w:r>
            <w:r w:rsidR="00256F8A" w:rsidRPr="00B637AF">
              <w:rPr>
                <w:smallCaps/>
                <w:spacing w:val="-4"/>
              </w:rPr>
              <w:t>Copies</w:t>
            </w:r>
            <w:r w:rsidRPr="00B637AF">
              <w:t xml:space="preserve">”, all required </w:t>
            </w:r>
            <w:r w:rsidR="00F0665C" w:rsidRPr="00B637AF">
              <w:t xml:space="preserve">copies of the </w:t>
            </w:r>
            <w:r w:rsidR="00AB1A51" w:rsidRPr="00B637AF">
              <w:t>Bid; and</w:t>
            </w:r>
            <w:r w:rsidRPr="00B637AF">
              <w:t xml:space="preserve"> </w:t>
            </w:r>
          </w:p>
          <w:p w14:paraId="2FF45BCE" w14:textId="77777777" w:rsidR="00532AD6" w:rsidRPr="00B637AF" w:rsidRDefault="00532AD6" w:rsidP="00E10121">
            <w:pPr>
              <w:pStyle w:val="P3Header1-Clauses"/>
              <w:numPr>
                <w:ilvl w:val="0"/>
                <w:numId w:val="131"/>
              </w:numPr>
              <w:spacing w:before="120" w:after="120"/>
              <w:ind w:left="1175" w:hanging="630"/>
            </w:pPr>
            <w:r w:rsidRPr="00B637AF">
              <w:t>if</w:t>
            </w:r>
            <w:r w:rsidR="00F0665C" w:rsidRPr="00B637AF">
              <w:t xml:space="preserve"> alternative </w:t>
            </w:r>
            <w:r w:rsidRPr="00B637AF">
              <w:t>Bids are</w:t>
            </w:r>
            <w:r w:rsidR="00F0665C" w:rsidRPr="00B637AF">
              <w:t xml:space="preserve"> permitted in accordance with ITB 13, and </w:t>
            </w:r>
            <w:r w:rsidRPr="00B637AF">
              <w:t>if relevant:</w:t>
            </w:r>
          </w:p>
          <w:p w14:paraId="4C72BA1D" w14:textId="2D025DAB" w:rsidR="00532AD6" w:rsidRPr="00B637AF" w:rsidRDefault="00532AD6" w:rsidP="00E10121">
            <w:pPr>
              <w:pStyle w:val="Sub-ClauseText"/>
              <w:numPr>
                <w:ilvl w:val="0"/>
                <w:numId w:val="37"/>
              </w:numPr>
              <w:ind w:left="1728" w:hanging="576"/>
              <w:jc w:val="left"/>
            </w:pPr>
            <w:r w:rsidRPr="00B637AF">
              <w:lastRenderedPageBreak/>
              <w:t>in an envelope marked “</w:t>
            </w:r>
            <w:r w:rsidR="003D7FE3" w:rsidRPr="00B637AF">
              <w:rPr>
                <w:smallCaps/>
              </w:rPr>
              <w:t>Original</w:t>
            </w:r>
            <w:r w:rsidR="003D7FE3" w:rsidRPr="00B637AF">
              <w:t xml:space="preserve"> </w:t>
            </w:r>
            <w:r w:rsidR="00BC4DBF" w:rsidRPr="00B637AF">
              <w:t xml:space="preserve">- </w:t>
            </w:r>
            <w:r w:rsidR="003D7FE3" w:rsidRPr="00B637AF">
              <w:rPr>
                <w:smallCaps/>
              </w:rPr>
              <w:t>Alternative Bid</w:t>
            </w:r>
            <w:r w:rsidRPr="00B637AF">
              <w:t>”, the alternative Bid; and</w:t>
            </w:r>
          </w:p>
          <w:p w14:paraId="685AC0ED" w14:textId="77777777" w:rsidR="007B586E" w:rsidRPr="00B637AF" w:rsidRDefault="00532AD6" w:rsidP="00E10121">
            <w:pPr>
              <w:pStyle w:val="Sub-ClauseText"/>
              <w:numPr>
                <w:ilvl w:val="0"/>
                <w:numId w:val="37"/>
              </w:numPr>
              <w:ind w:left="1728" w:hanging="576"/>
              <w:jc w:val="left"/>
              <w:rPr>
                <w:spacing w:val="0"/>
              </w:rPr>
            </w:pPr>
            <w:r w:rsidRPr="00B637AF">
              <w:t>in the enveloped marked “</w:t>
            </w:r>
            <w:r w:rsidR="003D7FE3" w:rsidRPr="00B637AF">
              <w:rPr>
                <w:smallCaps/>
              </w:rPr>
              <w:t xml:space="preserve">Copies </w:t>
            </w:r>
            <w:r w:rsidR="00BC1571" w:rsidRPr="00B637AF">
              <w:rPr>
                <w:smallCaps/>
              </w:rPr>
              <w:t xml:space="preserve">– </w:t>
            </w:r>
            <w:r w:rsidR="003D7FE3" w:rsidRPr="00B637AF">
              <w:rPr>
                <w:smallCaps/>
              </w:rPr>
              <w:t>Alternative Bid</w:t>
            </w:r>
            <w:r w:rsidRPr="00B637AF">
              <w:t xml:space="preserve">” all required </w:t>
            </w:r>
            <w:r w:rsidR="00F0665C" w:rsidRPr="00B637AF">
              <w:t xml:space="preserve">copies </w:t>
            </w:r>
            <w:r w:rsidRPr="00B637AF">
              <w:t>of the alternative Bid.</w:t>
            </w:r>
          </w:p>
        </w:tc>
      </w:tr>
      <w:tr w:rsidR="007B586E" w:rsidRPr="00B637AF" w14:paraId="71E63D0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B0C9547" w14:textId="77777777" w:rsidR="007B586E" w:rsidRPr="00B637AF" w:rsidRDefault="007B586E" w:rsidP="00277BDC">
            <w:pPr>
              <w:spacing w:before="120" w:after="120"/>
            </w:pPr>
          </w:p>
        </w:tc>
        <w:tc>
          <w:tcPr>
            <w:tcW w:w="7201" w:type="dxa"/>
            <w:tcBorders>
              <w:top w:val="nil"/>
              <w:left w:val="nil"/>
              <w:bottom w:val="nil"/>
              <w:right w:val="nil"/>
            </w:tcBorders>
          </w:tcPr>
          <w:p w14:paraId="0CC7A83A"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The inner and outer envelopes shall:</w:t>
            </w:r>
          </w:p>
          <w:p w14:paraId="628D6DF8" w14:textId="77777777" w:rsidR="007B586E" w:rsidRPr="00B637AF" w:rsidRDefault="007B586E" w:rsidP="00E10121">
            <w:pPr>
              <w:pStyle w:val="P3Header1-Clauses"/>
              <w:numPr>
                <w:ilvl w:val="0"/>
                <w:numId w:val="130"/>
              </w:numPr>
              <w:spacing w:before="120" w:after="120"/>
              <w:ind w:left="1175" w:hanging="630"/>
              <w:rPr>
                <w:szCs w:val="24"/>
              </w:rPr>
            </w:pPr>
            <w:r w:rsidRPr="00B637AF">
              <w:rPr>
                <w:szCs w:val="24"/>
              </w:rPr>
              <w:t xml:space="preserve">bear </w:t>
            </w:r>
            <w:r w:rsidRPr="00D835A1">
              <w:t>th</w:t>
            </w:r>
            <w:r w:rsidRPr="00B60BE1">
              <w:t>e</w:t>
            </w:r>
            <w:r w:rsidRPr="00B637AF">
              <w:rPr>
                <w:szCs w:val="24"/>
              </w:rPr>
              <w:t xml:space="preserve"> name and address of the Bidder;</w:t>
            </w:r>
          </w:p>
          <w:p w14:paraId="66C0A612" w14:textId="77777777" w:rsidR="007B586E" w:rsidRPr="00B637AF" w:rsidRDefault="007B586E" w:rsidP="00E10121">
            <w:pPr>
              <w:pStyle w:val="P3Header1-Clauses"/>
              <w:numPr>
                <w:ilvl w:val="0"/>
                <w:numId w:val="130"/>
              </w:numPr>
              <w:spacing w:before="120" w:after="120"/>
              <w:ind w:left="1175" w:hanging="630"/>
              <w:rPr>
                <w:szCs w:val="24"/>
              </w:rPr>
            </w:pPr>
            <w:r w:rsidRPr="00B637AF">
              <w:rPr>
                <w:szCs w:val="24"/>
              </w:rPr>
              <w:t xml:space="preserve">be </w:t>
            </w:r>
            <w:r w:rsidRPr="00D835A1">
              <w:t>add</w:t>
            </w:r>
            <w:r w:rsidRPr="00B60BE1">
              <w:t>ressed</w:t>
            </w:r>
            <w:r w:rsidRPr="00B637AF">
              <w:rPr>
                <w:szCs w:val="24"/>
              </w:rPr>
              <w:t xml:space="preserve"> </w:t>
            </w:r>
            <w:r w:rsidRPr="00EF1CDC">
              <w:t>to</w:t>
            </w:r>
            <w:r w:rsidRPr="00B637AF">
              <w:rPr>
                <w:szCs w:val="24"/>
              </w:rPr>
              <w:t xml:space="preserve"> the </w:t>
            </w:r>
            <w:r w:rsidR="00283744" w:rsidRPr="00B637AF">
              <w:rPr>
                <w:szCs w:val="24"/>
              </w:rPr>
              <w:t>Employer</w:t>
            </w:r>
            <w:r w:rsidRPr="00B637AF">
              <w:rPr>
                <w:szCs w:val="24"/>
              </w:rPr>
              <w:t xml:space="preserve"> </w:t>
            </w:r>
            <w:r w:rsidRPr="00B637AF">
              <w:t xml:space="preserve">in </w:t>
            </w:r>
            <w:r w:rsidR="00E32222" w:rsidRPr="00B637AF">
              <w:t xml:space="preserve">accordance with </w:t>
            </w:r>
            <w:r w:rsidRPr="00B637AF">
              <w:rPr>
                <w:szCs w:val="24"/>
              </w:rPr>
              <w:t>ITB 22.1;</w:t>
            </w:r>
          </w:p>
          <w:p w14:paraId="07AFFEB9" w14:textId="77777777" w:rsidR="007B586E" w:rsidRPr="00B637AF" w:rsidRDefault="007B586E" w:rsidP="00E10121">
            <w:pPr>
              <w:pStyle w:val="P3Header1-Clauses"/>
              <w:numPr>
                <w:ilvl w:val="0"/>
                <w:numId w:val="130"/>
              </w:numPr>
              <w:spacing w:before="120" w:after="120"/>
              <w:ind w:left="1175" w:hanging="630"/>
              <w:rPr>
                <w:szCs w:val="24"/>
              </w:rPr>
            </w:pPr>
            <w:r w:rsidRPr="00B637AF">
              <w:rPr>
                <w:szCs w:val="24"/>
              </w:rPr>
              <w:t xml:space="preserve">bear the specific identification of this </w:t>
            </w:r>
            <w:r w:rsidR="00B5226F" w:rsidRPr="00B637AF">
              <w:rPr>
                <w:szCs w:val="24"/>
              </w:rPr>
              <w:t xml:space="preserve">Bidding </w:t>
            </w:r>
            <w:r w:rsidRPr="00B637AF">
              <w:rPr>
                <w:szCs w:val="24"/>
              </w:rPr>
              <w:t xml:space="preserve">process </w:t>
            </w:r>
            <w:r w:rsidR="005F0029" w:rsidRPr="00B60BE1">
              <w:t>specified</w:t>
            </w:r>
            <w:r w:rsidRPr="00B637AF">
              <w:rPr>
                <w:szCs w:val="24"/>
              </w:rPr>
              <w:t xml:space="preserve"> in </w:t>
            </w:r>
            <w:r w:rsidRPr="00EF1CDC">
              <w:t>accordance</w:t>
            </w:r>
            <w:r w:rsidRPr="00B637AF">
              <w:rPr>
                <w:szCs w:val="24"/>
              </w:rPr>
              <w:t xml:space="preserve"> with </w:t>
            </w:r>
            <w:r w:rsidR="00F0665C" w:rsidRPr="00B637AF">
              <w:rPr>
                <w:szCs w:val="24"/>
              </w:rPr>
              <w:t>BDS</w:t>
            </w:r>
            <w:r w:rsidRPr="00B637AF">
              <w:rPr>
                <w:szCs w:val="24"/>
              </w:rPr>
              <w:t xml:space="preserve"> 1.1; and</w:t>
            </w:r>
          </w:p>
          <w:p w14:paraId="05CBAE31" w14:textId="77777777" w:rsidR="007B586E" w:rsidRPr="00B637AF" w:rsidRDefault="007B586E" w:rsidP="00E10121">
            <w:pPr>
              <w:pStyle w:val="P3Header1-Clauses"/>
              <w:numPr>
                <w:ilvl w:val="0"/>
                <w:numId w:val="130"/>
              </w:numPr>
              <w:spacing w:before="120" w:after="120"/>
              <w:ind w:left="1175" w:hanging="630"/>
              <w:rPr>
                <w:szCs w:val="24"/>
              </w:rPr>
            </w:pPr>
            <w:r w:rsidRPr="00B637AF">
              <w:rPr>
                <w:szCs w:val="24"/>
              </w:rPr>
              <w:t xml:space="preserve">bear a </w:t>
            </w:r>
            <w:r w:rsidRPr="00EF1CDC">
              <w:t>warning</w:t>
            </w:r>
            <w:r w:rsidRPr="00B637AF">
              <w:rPr>
                <w:szCs w:val="24"/>
              </w:rPr>
              <w:t xml:space="preserve"> not to open before the time and date for </w:t>
            </w:r>
            <w:r w:rsidR="00B5226F" w:rsidRPr="00B637AF">
              <w:rPr>
                <w:szCs w:val="24"/>
              </w:rPr>
              <w:t xml:space="preserve">Bid </w:t>
            </w:r>
            <w:r w:rsidRPr="00B637AF">
              <w:rPr>
                <w:szCs w:val="24"/>
              </w:rPr>
              <w:t>opening.</w:t>
            </w:r>
          </w:p>
        </w:tc>
      </w:tr>
      <w:tr w:rsidR="007B586E" w:rsidRPr="00B637AF" w14:paraId="5835FE4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8BF39D7" w14:textId="77777777" w:rsidR="007B586E" w:rsidRPr="00B637AF" w:rsidRDefault="007B586E" w:rsidP="00277BDC">
            <w:pPr>
              <w:spacing w:before="120" w:after="120"/>
            </w:pPr>
          </w:p>
        </w:tc>
        <w:tc>
          <w:tcPr>
            <w:tcW w:w="7201" w:type="dxa"/>
            <w:tcBorders>
              <w:top w:val="nil"/>
              <w:left w:val="nil"/>
              <w:bottom w:val="nil"/>
              <w:right w:val="nil"/>
            </w:tcBorders>
          </w:tcPr>
          <w:p w14:paraId="4B1AA4ED"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If all envelopes are not sealed and marked as required, the </w:t>
            </w:r>
            <w:r w:rsidR="00283744" w:rsidRPr="00B637AF">
              <w:rPr>
                <w:rFonts w:cs="Times New Roman"/>
              </w:rPr>
              <w:t>Employer</w:t>
            </w:r>
            <w:r w:rsidRPr="00B637AF">
              <w:rPr>
                <w:rFonts w:cs="Times New Roman"/>
              </w:rPr>
              <w:t xml:space="preserve"> will assume no responsibility for the misplacement or premature opening of the </w:t>
            </w:r>
            <w:r w:rsidR="009841BF" w:rsidRPr="00B637AF">
              <w:rPr>
                <w:rFonts w:cs="Times New Roman"/>
              </w:rPr>
              <w:t>B</w:t>
            </w:r>
            <w:r w:rsidRPr="00B637AF">
              <w:rPr>
                <w:rFonts w:cs="Times New Roman"/>
              </w:rPr>
              <w:t>id.</w:t>
            </w:r>
          </w:p>
        </w:tc>
      </w:tr>
      <w:tr w:rsidR="007B586E" w:rsidRPr="00B637AF" w14:paraId="7D3E26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06" w:type="dxa"/>
            <w:tcBorders>
              <w:top w:val="nil"/>
              <w:left w:val="nil"/>
              <w:bottom w:val="nil"/>
              <w:right w:val="nil"/>
            </w:tcBorders>
          </w:tcPr>
          <w:p w14:paraId="2A69A086" w14:textId="77777777" w:rsidR="007B586E" w:rsidRPr="00B637AF" w:rsidRDefault="007B586E" w:rsidP="00277BDC">
            <w:pPr>
              <w:pStyle w:val="Section1-Clauses"/>
              <w:numPr>
                <w:ilvl w:val="0"/>
                <w:numId w:val="27"/>
              </w:numPr>
              <w:tabs>
                <w:tab w:val="clear" w:pos="432"/>
              </w:tabs>
              <w:spacing w:before="120" w:after="120"/>
              <w:ind w:left="360" w:hanging="360"/>
            </w:pPr>
            <w:bookmarkStart w:id="277" w:name="_Toc424009124"/>
            <w:bookmarkStart w:id="278" w:name="_Toc438438846"/>
            <w:bookmarkStart w:id="279" w:name="_Toc438532618"/>
            <w:bookmarkStart w:id="280" w:name="_Toc438733990"/>
            <w:bookmarkStart w:id="281" w:name="_Toc438907028"/>
            <w:bookmarkStart w:id="282" w:name="_Toc438907227"/>
            <w:bookmarkStart w:id="283" w:name="_Toc97371026"/>
            <w:bookmarkStart w:id="284" w:name="_Toc139863124"/>
            <w:bookmarkStart w:id="285" w:name="_Toc325723941"/>
            <w:bookmarkStart w:id="286" w:name="_Toc435624835"/>
            <w:bookmarkStart w:id="287" w:name="_Toc448224248"/>
            <w:bookmarkStart w:id="288" w:name="_Toc63331066"/>
            <w:r w:rsidRPr="00B637AF">
              <w:t>Deadline for Submission of Bids</w:t>
            </w:r>
            <w:bookmarkEnd w:id="277"/>
            <w:bookmarkEnd w:id="278"/>
            <w:bookmarkEnd w:id="279"/>
            <w:bookmarkEnd w:id="280"/>
            <w:bookmarkEnd w:id="281"/>
            <w:bookmarkEnd w:id="282"/>
            <w:bookmarkEnd w:id="283"/>
            <w:bookmarkEnd w:id="284"/>
            <w:bookmarkEnd w:id="285"/>
            <w:bookmarkEnd w:id="286"/>
            <w:bookmarkEnd w:id="287"/>
            <w:bookmarkEnd w:id="288"/>
          </w:p>
        </w:tc>
        <w:tc>
          <w:tcPr>
            <w:tcW w:w="7201" w:type="dxa"/>
            <w:tcBorders>
              <w:top w:val="nil"/>
              <w:left w:val="nil"/>
              <w:bottom w:val="nil"/>
              <w:right w:val="nil"/>
            </w:tcBorders>
          </w:tcPr>
          <w:p w14:paraId="313FF246"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Bids must be received by the </w:t>
            </w:r>
            <w:r w:rsidR="00283744" w:rsidRPr="00B637AF">
              <w:rPr>
                <w:rStyle w:val="StyleHeader2-SubClausesItalicChar"/>
                <w:rFonts w:cs="Times New Roman"/>
                <w:i w:val="0"/>
              </w:rPr>
              <w:t>Employer</w:t>
            </w:r>
            <w:r w:rsidRPr="00B637AF">
              <w:rPr>
                <w:rFonts w:cs="Times New Roman"/>
              </w:rPr>
              <w:t xml:space="preserve"> at the address and no later than the date and time </w:t>
            </w:r>
            <w:r w:rsidR="005F0029" w:rsidRPr="00B637AF">
              <w:rPr>
                <w:rFonts w:cs="Times New Roman"/>
              </w:rPr>
              <w:t>specified</w:t>
            </w:r>
            <w:r w:rsidRPr="00B637AF">
              <w:rPr>
                <w:rFonts w:cs="Times New Roman"/>
                <w:b/>
              </w:rPr>
              <w:t xml:space="preserve"> in the BDS</w:t>
            </w:r>
            <w:r w:rsidRPr="00B637AF">
              <w:rPr>
                <w:rFonts w:cs="Times New Roman"/>
              </w:rPr>
              <w:t xml:space="preserve">. </w:t>
            </w:r>
            <w:r w:rsidR="00791174" w:rsidRPr="00B637AF">
              <w:rPr>
                <w:rStyle w:val="StyleHeader2-SubClausesBoldChar"/>
                <w:rFonts w:cs="Times New Roman"/>
                <w:b w:val="0"/>
                <w:lang w:val="en-US"/>
              </w:rPr>
              <w:t>When so</w:t>
            </w:r>
            <w:r w:rsidR="00791174" w:rsidRPr="00B637AF">
              <w:rPr>
                <w:rStyle w:val="StyleHeader2-SubClausesBoldChar"/>
                <w:rFonts w:cs="Times New Roman"/>
                <w:lang w:val="en-US"/>
              </w:rPr>
              <w:t xml:space="preserve"> </w:t>
            </w:r>
            <w:r w:rsidR="00791174" w:rsidRPr="00B637AF">
              <w:rPr>
                <w:rStyle w:val="StyleHeader2-SubClausesBoldChar"/>
                <w:rFonts w:cs="Times New Roman"/>
                <w:b w:val="0"/>
                <w:lang w:val="en-US"/>
              </w:rPr>
              <w:t>specified</w:t>
            </w:r>
            <w:r w:rsidR="00791174" w:rsidRPr="00B637AF">
              <w:rPr>
                <w:rStyle w:val="StyleHeader2-SubClausesBoldChar"/>
                <w:rFonts w:cs="Times New Roman"/>
                <w:lang w:val="en-US"/>
              </w:rPr>
              <w:t xml:space="preserve"> in the BDS</w:t>
            </w:r>
            <w:r w:rsidR="00791174" w:rsidRPr="00B637AF">
              <w:rPr>
                <w:rFonts w:cs="Times New Roman"/>
              </w:rPr>
              <w:t xml:space="preserve">, </w:t>
            </w:r>
            <w:r w:rsidR="00321B2B" w:rsidRPr="00B637AF">
              <w:rPr>
                <w:rFonts w:cs="Times New Roman"/>
              </w:rPr>
              <w:t>B</w:t>
            </w:r>
            <w:r w:rsidR="00791174" w:rsidRPr="00B637AF">
              <w:rPr>
                <w:rFonts w:cs="Times New Roman"/>
              </w:rPr>
              <w:t xml:space="preserve">idders shall have the option of submitting their </w:t>
            </w:r>
            <w:r w:rsidR="009841BF" w:rsidRPr="00B637AF">
              <w:rPr>
                <w:rFonts w:cs="Times New Roman"/>
              </w:rPr>
              <w:t>B</w:t>
            </w:r>
            <w:r w:rsidR="00791174" w:rsidRPr="00B637AF">
              <w:rPr>
                <w:rFonts w:cs="Times New Roman"/>
              </w:rPr>
              <w:t xml:space="preserve">ids </w:t>
            </w:r>
            <w:r w:rsidR="00791174" w:rsidRPr="00816B75">
              <w:rPr>
                <w:rFonts w:cs="Times New Roman"/>
                <w:b/>
              </w:rPr>
              <w:t>electronically</w:t>
            </w:r>
            <w:r w:rsidR="00791174" w:rsidRPr="00B637AF">
              <w:rPr>
                <w:rFonts w:cs="Times New Roman"/>
              </w:rPr>
              <w:t xml:space="preserve">. Bidders submitting </w:t>
            </w:r>
            <w:r w:rsidR="009841BF" w:rsidRPr="00B637AF">
              <w:rPr>
                <w:rFonts w:cs="Times New Roman"/>
              </w:rPr>
              <w:t>B</w:t>
            </w:r>
            <w:r w:rsidR="00791174" w:rsidRPr="00B637AF">
              <w:rPr>
                <w:rFonts w:cs="Times New Roman"/>
              </w:rPr>
              <w:t>ids electronically shall follow</w:t>
            </w:r>
            <w:r w:rsidR="00CA1CDA" w:rsidRPr="00B637AF">
              <w:rPr>
                <w:rFonts w:cs="Times New Roman"/>
              </w:rPr>
              <w:t xml:space="preserve"> the electronic bid submission </w:t>
            </w:r>
            <w:r w:rsidR="00791174" w:rsidRPr="00B637AF">
              <w:rPr>
                <w:rFonts w:cs="Times New Roman"/>
              </w:rPr>
              <w:t xml:space="preserve">procedures </w:t>
            </w:r>
            <w:r w:rsidR="00791174" w:rsidRPr="00B637AF">
              <w:rPr>
                <w:rStyle w:val="StyleHeader2-SubClausesBoldChar"/>
                <w:rFonts w:cs="Times New Roman"/>
                <w:b w:val="0"/>
                <w:lang w:val="en-US"/>
              </w:rPr>
              <w:t>specified</w:t>
            </w:r>
            <w:r w:rsidR="00791174" w:rsidRPr="00B637AF">
              <w:rPr>
                <w:rStyle w:val="StyleHeader2-SubClausesBoldChar"/>
                <w:rFonts w:cs="Times New Roman"/>
                <w:lang w:val="en-US"/>
              </w:rPr>
              <w:t xml:space="preserve"> in the BDS.</w:t>
            </w:r>
          </w:p>
        </w:tc>
      </w:tr>
      <w:tr w:rsidR="007B586E" w:rsidRPr="00B637AF" w14:paraId="63BA822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613385"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30024FC2"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may, at its discretion, extend the deadline for the </w:t>
            </w:r>
            <w:r w:rsidRPr="00816B75">
              <w:rPr>
                <w:rFonts w:cs="Times New Roman"/>
                <w:b/>
              </w:rPr>
              <w:t>submission</w:t>
            </w:r>
            <w:r w:rsidRPr="00B637AF">
              <w:rPr>
                <w:rFonts w:cs="Times New Roman"/>
              </w:rPr>
              <w:t xml:space="preserve"> of </w:t>
            </w:r>
            <w:r w:rsidR="00E32222" w:rsidRPr="00B637AF">
              <w:rPr>
                <w:rFonts w:cs="Times New Roman"/>
              </w:rPr>
              <w:t>B</w:t>
            </w:r>
            <w:r w:rsidRPr="00B637AF">
              <w:rPr>
                <w:rFonts w:cs="Times New Roman"/>
              </w:rPr>
              <w:t xml:space="preserve">ids by amending the </w:t>
            </w:r>
            <w:r w:rsidR="004509D8" w:rsidRPr="00B637AF">
              <w:rPr>
                <w:rFonts w:cs="Times New Roman"/>
              </w:rPr>
              <w:t>bidding document</w:t>
            </w:r>
            <w:r w:rsidRPr="00B637AF">
              <w:rPr>
                <w:rFonts w:cs="Times New Roman"/>
              </w:rPr>
              <w:t xml:space="preserve"> in accordance with ITB 8, in which case all rights and obligations of the </w:t>
            </w:r>
            <w:r w:rsidR="00283744" w:rsidRPr="00B637AF">
              <w:rPr>
                <w:rStyle w:val="StyleHeader2-SubClausesItalicChar"/>
                <w:rFonts w:cs="Times New Roman"/>
                <w:i w:val="0"/>
              </w:rPr>
              <w:t>Employer</w:t>
            </w:r>
            <w:r w:rsidRPr="00B637AF">
              <w:rPr>
                <w:rFonts w:cs="Times New Roman"/>
              </w:rPr>
              <w:t xml:space="preserve"> and Bidders previously subject to the deadline shall thereafter be subject to the deadline as extended.</w:t>
            </w:r>
          </w:p>
        </w:tc>
      </w:tr>
      <w:tr w:rsidR="007B586E" w:rsidRPr="00B637AF" w14:paraId="2E16C14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5208A69" w14:textId="77777777" w:rsidR="007B586E" w:rsidRPr="00B637AF" w:rsidRDefault="007B586E" w:rsidP="00277BDC">
            <w:pPr>
              <w:pStyle w:val="Section1-Clauses"/>
              <w:numPr>
                <w:ilvl w:val="0"/>
                <w:numId w:val="27"/>
              </w:numPr>
              <w:tabs>
                <w:tab w:val="clear" w:pos="432"/>
              </w:tabs>
              <w:spacing w:before="120" w:after="120"/>
              <w:ind w:left="360" w:hanging="360"/>
            </w:pPr>
            <w:bookmarkStart w:id="289" w:name="_Toc438438847"/>
            <w:bookmarkStart w:id="290" w:name="_Toc438532619"/>
            <w:bookmarkStart w:id="291" w:name="_Toc438733991"/>
            <w:bookmarkStart w:id="292" w:name="_Toc438907029"/>
            <w:bookmarkStart w:id="293" w:name="_Toc438907228"/>
            <w:bookmarkStart w:id="294" w:name="_Toc97371027"/>
            <w:bookmarkStart w:id="295" w:name="_Toc139863125"/>
            <w:bookmarkStart w:id="296" w:name="_Toc325723942"/>
            <w:bookmarkStart w:id="297" w:name="_Toc435624836"/>
            <w:bookmarkStart w:id="298" w:name="_Toc448224249"/>
            <w:bookmarkStart w:id="299" w:name="_Toc63331067"/>
            <w:r w:rsidRPr="00B637AF">
              <w:t>Late Bids</w:t>
            </w:r>
            <w:bookmarkEnd w:id="289"/>
            <w:bookmarkEnd w:id="290"/>
            <w:bookmarkEnd w:id="291"/>
            <w:bookmarkEnd w:id="292"/>
            <w:bookmarkEnd w:id="293"/>
            <w:bookmarkEnd w:id="294"/>
            <w:bookmarkEnd w:id="295"/>
            <w:bookmarkEnd w:id="296"/>
            <w:bookmarkEnd w:id="297"/>
            <w:bookmarkEnd w:id="298"/>
            <w:bookmarkEnd w:id="299"/>
          </w:p>
        </w:tc>
        <w:tc>
          <w:tcPr>
            <w:tcW w:w="7201" w:type="dxa"/>
            <w:tcBorders>
              <w:top w:val="nil"/>
              <w:left w:val="nil"/>
              <w:bottom w:val="nil"/>
              <w:right w:val="nil"/>
            </w:tcBorders>
          </w:tcPr>
          <w:p w14:paraId="4C6A8901"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not consider any </w:t>
            </w:r>
            <w:r w:rsidR="001837A5" w:rsidRPr="00B637AF">
              <w:rPr>
                <w:rFonts w:cs="Times New Roman"/>
              </w:rPr>
              <w:t>B</w:t>
            </w:r>
            <w:r w:rsidRPr="00B637AF">
              <w:rPr>
                <w:rFonts w:cs="Times New Roman"/>
              </w:rPr>
              <w:t xml:space="preserve">id that arrives after the deadline for submission of </w:t>
            </w:r>
            <w:r w:rsidR="009841BF" w:rsidRPr="00B637AF">
              <w:rPr>
                <w:rFonts w:cs="Times New Roman"/>
              </w:rPr>
              <w:t>B</w:t>
            </w:r>
            <w:r w:rsidRPr="00B637AF">
              <w:rPr>
                <w:rFonts w:cs="Times New Roman"/>
              </w:rPr>
              <w:t xml:space="preserve">ids, in accordance with ITB 22. Any </w:t>
            </w:r>
            <w:r w:rsidR="009841BF" w:rsidRPr="00B637AF">
              <w:rPr>
                <w:rFonts w:cs="Times New Roman"/>
              </w:rPr>
              <w:t>B</w:t>
            </w:r>
            <w:r w:rsidRPr="00B637AF">
              <w:rPr>
                <w:rFonts w:cs="Times New Roman"/>
              </w:rPr>
              <w:t xml:space="preserve">id </w:t>
            </w:r>
            <w:r w:rsidRPr="00816B75">
              <w:rPr>
                <w:rFonts w:cs="Times New Roman"/>
                <w:b/>
              </w:rPr>
              <w:t>received</w:t>
            </w:r>
            <w:r w:rsidRPr="00B637AF">
              <w:rPr>
                <w:rFonts w:cs="Times New Roman"/>
              </w:rPr>
              <w:t xml:space="preserve"> by the </w:t>
            </w:r>
            <w:r w:rsidR="00283744" w:rsidRPr="00B637AF">
              <w:rPr>
                <w:rStyle w:val="StyleHeader2-SubClausesItalicChar"/>
                <w:rFonts w:cs="Times New Roman"/>
                <w:i w:val="0"/>
              </w:rPr>
              <w:t>Employer</w:t>
            </w:r>
            <w:r w:rsidRPr="00B637AF">
              <w:rPr>
                <w:rFonts w:cs="Times New Roman"/>
              </w:rPr>
              <w:t xml:space="preserve"> after the deadline for submission of </w:t>
            </w:r>
            <w:r w:rsidR="009841BF" w:rsidRPr="00B637AF">
              <w:rPr>
                <w:rFonts w:cs="Times New Roman"/>
              </w:rPr>
              <w:t>B</w:t>
            </w:r>
            <w:r w:rsidRPr="00B637AF">
              <w:rPr>
                <w:rFonts w:cs="Times New Roman"/>
              </w:rPr>
              <w:t>ids shall be declared late, rejected, and returned unopened to the Bidder.</w:t>
            </w:r>
          </w:p>
        </w:tc>
      </w:tr>
      <w:tr w:rsidR="007B586E" w:rsidRPr="00B637AF" w14:paraId="49D51F0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02B44A" w14:textId="77777777" w:rsidR="007B586E" w:rsidRPr="00B637AF" w:rsidRDefault="007B586E" w:rsidP="00277BDC">
            <w:pPr>
              <w:pStyle w:val="Section1-Clauses"/>
              <w:numPr>
                <w:ilvl w:val="0"/>
                <w:numId w:val="27"/>
              </w:numPr>
              <w:tabs>
                <w:tab w:val="clear" w:pos="432"/>
              </w:tabs>
              <w:spacing w:before="120" w:after="120"/>
              <w:ind w:left="360" w:hanging="360"/>
            </w:pPr>
            <w:bookmarkStart w:id="300" w:name="_Toc424009126"/>
            <w:bookmarkStart w:id="301" w:name="_Toc438438848"/>
            <w:bookmarkStart w:id="302" w:name="_Toc438532620"/>
            <w:bookmarkStart w:id="303" w:name="_Toc438733992"/>
            <w:bookmarkStart w:id="304" w:name="_Toc438907030"/>
            <w:bookmarkStart w:id="305" w:name="_Toc438907229"/>
            <w:bookmarkStart w:id="306" w:name="_Toc97371028"/>
            <w:bookmarkStart w:id="307" w:name="_Toc139863126"/>
            <w:bookmarkStart w:id="308" w:name="_Toc325723943"/>
            <w:bookmarkStart w:id="309" w:name="_Toc435624837"/>
            <w:bookmarkStart w:id="310" w:name="_Toc448224250"/>
            <w:bookmarkStart w:id="311" w:name="_Toc63331068"/>
            <w:r w:rsidRPr="00B637AF">
              <w:t>Withdrawal, Substitution, and Modification of Bids</w:t>
            </w:r>
            <w:bookmarkEnd w:id="300"/>
            <w:bookmarkEnd w:id="301"/>
            <w:bookmarkEnd w:id="302"/>
            <w:bookmarkEnd w:id="303"/>
            <w:bookmarkEnd w:id="304"/>
            <w:bookmarkEnd w:id="305"/>
            <w:bookmarkEnd w:id="306"/>
            <w:bookmarkEnd w:id="307"/>
            <w:bookmarkEnd w:id="308"/>
            <w:bookmarkEnd w:id="309"/>
            <w:bookmarkEnd w:id="310"/>
            <w:bookmarkEnd w:id="311"/>
            <w:r w:rsidRPr="00B637AF">
              <w:t xml:space="preserve"> </w:t>
            </w:r>
          </w:p>
        </w:tc>
        <w:tc>
          <w:tcPr>
            <w:tcW w:w="7201" w:type="dxa"/>
            <w:tcBorders>
              <w:top w:val="nil"/>
              <w:left w:val="nil"/>
              <w:bottom w:val="nil"/>
              <w:right w:val="nil"/>
            </w:tcBorders>
          </w:tcPr>
          <w:p w14:paraId="14CB4464"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 Bidder may withdraw, substitute, or modify its </w:t>
            </w:r>
            <w:r w:rsidR="009841BF" w:rsidRPr="00B637AF">
              <w:rPr>
                <w:rFonts w:cs="Times New Roman"/>
              </w:rPr>
              <w:t>B</w:t>
            </w:r>
            <w:r w:rsidRPr="00B637AF">
              <w:rPr>
                <w:rFonts w:cs="Times New Roman"/>
              </w:rPr>
              <w:t xml:space="preserve">id after it has been submitted by sending a written notice, duly signed by an authorized </w:t>
            </w:r>
            <w:r w:rsidRPr="00816B75">
              <w:rPr>
                <w:rFonts w:cs="Times New Roman"/>
                <w:b/>
              </w:rPr>
              <w:t>representative</w:t>
            </w:r>
            <w:r w:rsidRPr="00B637AF">
              <w:rPr>
                <w:rFonts w:cs="Times New Roman"/>
              </w:rPr>
              <w:t>, and shall include a copy of the authorization in accordance with ITB 20.</w:t>
            </w:r>
            <w:r w:rsidR="00321B2B" w:rsidRPr="00B637AF">
              <w:rPr>
                <w:rFonts w:cs="Times New Roman"/>
              </w:rPr>
              <w:t>3</w:t>
            </w:r>
            <w:r w:rsidRPr="00B637AF">
              <w:rPr>
                <w:rFonts w:cs="Times New Roman"/>
              </w:rPr>
              <w:t xml:space="preserve">, (except that withdrawal notices do not require copies). The corresponding substitution or modification of the </w:t>
            </w:r>
            <w:r w:rsidR="009841BF" w:rsidRPr="00B637AF">
              <w:rPr>
                <w:rFonts w:cs="Times New Roman"/>
              </w:rPr>
              <w:t>B</w:t>
            </w:r>
            <w:r w:rsidRPr="00B637AF">
              <w:rPr>
                <w:rFonts w:cs="Times New Roman"/>
              </w:rPr>
              <w:t>id must accompany the respective written notice. All notices must be:</w:t>
            </w:r>
          </w:p>
          <w:p w14:paraId="550B6B12" w14:textId="77777777" w:rsidR="007B586E" w:rsidRPr="00B637AF" w:rsidRDefault="007B586E" w:rsidP="00E10121">
            <w:pPr>
              <w:pStyle w:val="P3Header1-Clauses"/>
              <w:numPr>
                <w:ilvl w:val="0"/>
                <w:numId w:val="129"/>
              </w:numPr>
              <w:spacing w:before="120" w:after="120"/>
              <w:ind w:left="1175" w:hanging="630"/>
              <w:rPr>
                <w:szCs w:val="24"/>
              </w:rPr>
            </w:pPr>
            <w:r w:rsidRPr="00B637AF">
              <w:rPr>
                <w:spacing w:val="-4"/>
                <w:szCs w:val="24"/>
              </w:rPr>
              <w:t xml:space="preserve">prepared and submitted in accordance with ITB 20 and ITB 21 (except </w:t>
            </w:r>
            <w:r w:rsidRPr="00085BA4">
              <w:t>that</w:t>
            </w:r>
            <w:r w:rsidRPr="00B637AF">
              <w:rPr>
                <w:spacing w:val="-4"/>
                <w:szCs w:val="24"/>
              </w:rPr>
              <w:t xml:space="preserve"> </w:t>
            </w:r>
            <w:r w:rsidRPr="00EF1CDC">
              <w:t>withdrawal</w:t>
            </w:r>
            <w:r w:rsidRPr="00B637AF">
              <w:rPr>
                <w:spacing w:val="-4"/>
                <w:szCs w:val="24"/>
              </w:rPr>
              <w:t xml:space="preserve"> notices do not require copies), and in </w:t>
            </w:r>
            <w:r w:rsidRPr="00B637AF">
              <w:rPr>
                <w:spacing w:val="-4"/>
                <w:szCs w:val="24"/>
              </w:rPr>
              <w:lastRenderedPageBreak/>
              <w:t>addition, the respective envelopes shall be clearly marked “</w:t>
            </w:r>
            <w:r w:rsidRPr="00B637AF">
              <w:rPr>
                <w:smallCaps/>
                <w:spacing w:val="-4"/>
                <w:szCs w:val="24"/>
              </w:rPr>
              <w:t>Withdrawal</w:t>
            </w:r>
            <w:r w:rsidRPr="00B637AF">
              <w:rPr>
                <w:spacing w:val="-4"/>
                <w:szCs w:val="24"/>
              </w:rPr>
              <w:t>,” “</w:t>
            </w:r>
            <w:r w:rsidRPr="00B637AF">
              <w:rPr>
                <w:smallCaps/>
                <w:spacing w:val="-4"/>
                <w:szCs w:val="24"/>
              </w:rPr>
              <w:t>Substitution</w:t>
            </w:r>
            <w:r w:rsidRPr="00B637AF">
              <w:rPr>
                <w:spacing w:val="-4"/>
                <w:szCs w:val="24"/>
              </w:rPr>
              <w:t>,” “</w:t>
            </w:r>
            <w:r w:rsidRPr="00B637AF">
              <w:rPr>
                <w:smallCaps/>
                <w:spacing w:val="-4"/>
                <w:szCs w:val="24"/>
              </w:rPr>
              <w:t>Modification</w:t>
            </w:r>
            <w:r w:rsidRPr="00B637AF">
              <w:rPr>
                <w:spacing w:val="-4"/>
                <w:szCs w:val="24"/>
              </w:rPr>
              <w:t>”</w:t>
            </w:r>
            <w:r w:rsidR="00AB1A51" w:rsidRPr="00B637AF">
              <w:rPr>
                <w:spacing w:val="-4"/>
                <w:szCs w:val="24"/>
              </w:rPr>
              <w:t>;</w:t>
            </w:r>
            <w:r w:rsidRPr="00B637AF">
              <w:rPr>
                <w:spacing w:val="-4"/>
                <w:szCs w:val="24"/>
              </w:rPr>
              <w:t xml:space="preserve"> and</w:t>
            </w:r>
          </w:p>
          <w:p w14:paraId="32177AF7" w14:textId="77777777" w:rsidR="007B586E" w:rsidRPr="00B637AF" w:rsidRDefault="007B586E" w:rsidP="00E10121">
            <w:pPr>
              <w:pStyle w:val="P3Header1-Clauses"/>
              <w:numPr>
                <w:ilvl w:val="0"/>
                <w:numId w:val="129"/>
              </w:numPr>
              <w:spacing w:before="120" w:after="120"/>
              <w:ind w:left="1175" w:hanging="630"/>
              <w:rPr>
                <w:spacing w:val="-4"/>
                <w:szCs w:val="24"/>
              </w:rPr>
            </w:pPr>
            <w:r w:rsidRPr="00B60BE1">
              <w:t>received</w:t>
            </w:r>
            <w:r w:rsidRPr="00B637AF">
              <w:rPr>
                <w:szCs w:val="24"/>
              </w:rPr>
              <w:t xml:space="preserve"> by the </w:t>
            </w:r>
            <w:r w:rsidR="00283744" w:rsidRPr="00B637AF">
              <w:rPr>
                <w:szCs w:val="24"/>
              </w:rPr>
              <w:t>Employer</w:t>
            </w:r>
            <w:r w:rsidRPr="00B637AF">
              <w:rPr>
                <w:szCs w:val="24"/>
              </w:rPr>
              <w:t xml:space="preserve"> prior to the deadline prescribed for </w:t>
            </w:r>
            <w:r w:rsidRPr="00EF1CDC">
              <w:t>submission</w:t>
            </w:r>
            <w:r w:rsidRPr="00B637AF">
              <w:rPr>
                <w:szCs w:val="24"/>
              </w:rPr>
              <w:t xml:space="preserve"> of </w:t>
            </w:r>
            <w:r w:rsidR="00A3138E" w:rsidRPr="00B637AF">
              <w:rPr>
                <w:szCs w:val="24"/>
              </w:rPr>
              <w:t>B</w:t>
            </w:r>
            <w:r w:rsidRPr="00B637AF">
              <w:rPr>
                <w:szCs w:val="24"/>
              </w:rPr>
              <w:t xml:space="preserve">ids, in accordance with ITB </w:t>
            </w:r>
            <w:r w:rsidRPr="00B637AF">
              <w:t>22</w:t>
            </w:r>
            <w:r w:rsidRPr="00B637AF">
              <w:rPr>
                <w:szCs w:val="24"/>
              </w:rPr>
              <w:t>.</w:t>
            </w:r>
          </w:p>
        </w:tc>
      </w:tr>
      <w:tr w:rsidR="007B586E" w:rsidRPr="00B637AF" w14:paraId="08F5FC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13824C"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77A46AB"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Bids requested to be withdrawn in accordance with ITB 24.1 shall be returned </w:t>
            </w:r>
            <w:r w:rsidRPr="00816B75">
              <w:rPr>
                <w:rFonts w:cs="Times New Roman"/>
                <w:b/>
              </w:rPr>
              <w:t>unopened</w:t>
            </w:r>
            <w:r w:rsidRPr="00B637AF">
              <w:rPr>
                <w:rFonts w:cs="Times New Roman"/>
              </w:rPr>
              <w:t xml:space="preserve"> to the Bidders.</w:t>
            </w:r>
          </w:p>
        </w:tc>
      </w:tr>
      <w:tr w:rsidR="007B586E" w:rsidRPr="00B637AF" w14:paraId="663B6B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E9F658" w14:textId="77777777" w:rsidR="007B586E" w:rsidRPr="00B637AF" w:rsidRDefault="007B586E" w:rsidP="00277BDC">
            <w:pPr>
              <w:spacing w:before="120" w:after="120"/>
            </w:pPr>
          </w:p>
        </w:tc>
        <w:tc>
          <w:tcPr>
            <w:tcW w:w="7201" w:type="dxa"/>
            <w:tcBorders>
              <w:top w:val="nil"/>
              <w:left w:val="nil"/>
              <w:bottom w:val="nil"/>
              <w:right w:val="nil"/>
            </w:tcBorders>
          </w:tcPr>
          <w:p w14:paraId="2D9C74D9" w14:textId="4ED0420F"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No </w:t>
            </w:r>
            <w:r w:rsidR="001837A5" w:rsidRPr="00B637AF">
              <w:rPr>
                <w:rFonts w:cs="Times New Roman"/>
              </w:rPr>
              <w:t>B</w:t>
            </w:r>
            <w:r w:rsidRPr="00B637AF">
              <w:rPr>
                <w:rFonts w:cs="Times New Roman"/>
              </w:rPr>
              <w:t xml:space="preserve">id may be withdrawn, substituted, or modified in the interval between </w:t>
            </w:r>
            <w:r w:rsidRPr="00816B75">
              <w:rPr>
                <w:rFonts w:cs="Times New Roman"/>
                <w:b/>
              </w:rPr>
              <w:t>the</w:t>
            </w:r>
            <w:r w:rsidRPr="00B637AF">
              <w:rPr>
                <w:rFonts w:cs="Times New Roman"/>
              </w:rPr>
              <w:t xml:space="preserve"> deadline for submission of </w:t>
            </w:r>
            <w:r w:rsidR="009841BF" w:rsidRPr="00B637AF">
              <w:rPr>
                <w:rFonts w:cs="Times New Roman"/>
              </w:rPr>
              <w:t>B</w:t>
            </w:r>
            <w:r w:rsidRPr="00B637AF">
              <w:rPr>
                <w:rFonts w:cs="Times New Roman"/>
              </w:rPr>
              <w:t xml:space="preserve">ids and the </w:t>
            </w:r>
            <w:r w:rsidR="009D3CA5" w:rsidRPr="008A2E59">
              <w:t>date of</w:t>
            </w:r>
            <w:r w:rsidR="009D3CA5">
              <w:t xml:space="preserve"> </w:t>
            </w:r>
            <w:r w:rsidR="009D3CA5" w:rsidRPr="003261FD">
              <w:t>expir</w:t>
            </w:r>
            <w:r w:rsidR="009D3CA5">
              <w:t xml:space="preserve">y </w:t>
            </w:r>
            <w:r w:rsidR="009D3CA5" w:rsidRPr="003261FD">
              <w:t xml:space="preserve">of </w:t>
            </w:r>
            <w:r w:rsidR="009D3CA5">
              <w:t>the</w:t>
            </w:r>
            <w:r w:rsidRPr="00B637AF">
              <w:rPr>
                <w:rFonts w:cs="Times New Roman"/>
              </w:rPr>
              <w:t xml:space="preserve"> </w:t>
            </w:r>
            <w:r w:rsidR="009841BF" w:rsidRPr="00B637AF">
              <w:rPr>
                <w:rFonts w:cs="Times New Roman"/>
              </w:rPr>
              <w:t>B</w:t>
            </w:r>
            <w:r w:rsidRPr="00B637AF">
              <w:rPr>
                <w:rFonts w:cs="Times New Roman"/>
              </w:rPr>
              <w:t xml:space="preserve">id validity specified by the Bidder on the Letter of Bid or any </w:t>
            </w:r>
            <w:r w:rsidR="009D3CA5" w:rsidRPr="00B637AF">
              <w:rPr>
                <w:rFonts w:cs="Times New Roman"/>
              </w:rPr>
              <w:t>exten</w:t>
            </w:r>
            <w:r w:rsidR="009D3CA5">
              <w:rPr>
                <w:rFonts w:cs="Times New Roman"/>
              </w:rPr>
              <w:t xml:space="preserve">ded date </w:t>
            </w:r>
            <w:r w:rsidRPr="00B637AF">
              <w:rPr>
                <w:rFonts w:cs="Times New Roman"/>
              </w:rPr>
              <w:t xml:space="preserve">thereof.  </w:t>
            </w:r>
          </w:p>
        </w:tc>
      </w:tr>
      <w:tr w:rsidR="007B586E" w:rsidRPr="00B637AF" w14:paraId="157BB9E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92DA61" w14:textId="77777777" w:rsidR="007B586E" w:rsidRPr="00B637AF" w:rsidRDefault="007B586E" w:rsidP="00277BDC">
            <w:pPr>
              <w:pStyle w:val="Section1-Clauses"/>
              <w:numPr>
                <w:ilvl w:val="0"/>
                <w:numId w:val="27"/>
              </w:numPr>
              <w:tabs>
                <w:tab w:val="clear" w:pos="432"/>
              </w:tabs>
              <w:spacing w:before="120" w:after="120"/>
              <w:ind w:left="360" w:hanging="360"/>
            </w:pPr>
            <w:bookmarkStart w:id="312" w:name="_Toc438438849"/>
            <w:bookmarkStart w:id="313" w:name="_Toc438532623"/>
            <w:bookmarkStart w:id="314" w:name="_Toc438733993"/>
            <w:bookmarkStart w:id="315" w:name="_Toc438907031"/>
            <w:bookmarkStart w:id="316" w:name="_Toc438907230"/>
            <w:bookmarkStart w:id="317" w:name="_Toc97371029"/>
            <w:bookmarkStart w:id="318" w:name="_Toc139863127"/>
            <w:bookmarkStart w:id="319" w:name="_Toc325723944"/>
            <w:bookmarkStart w:id="320" w:name="_Toc435624838"/>
            <w:bookmarkStart w:id="321" w:name="_Toc448224251"/>
            <w:bookmarkStart w:id="322" w:name="_Toc63331069"/>
            <w:r w:rsidRPr="00B637AF">
              <w:t>Bid Opening</w:t>
            </w:r>
            <w:bookmarkEnd w:id="312"/>
            <w:bookmarkEnd w:id="313"/>
            <w:bookmarkEnd w:id="314"/>
            <w:bookmarkEnd w:id="315"/>
            <w:bookmarkEnd w:id="316"/>
            <w:bookmarkEnd w:id="317"/>
            <w:bookmarkEnd w:id="318"/>
            <w:bookmarkEnd w:id="319"/>
            <w:bookmarkEnd w:id="320"/>
            <w:bookmarkEnd w:id="321"/>
            <w:bookmarkEnd w:id="322"/>
          </w:p>
        </w:tc>
        <w:tc>
          <w:tcPr>
            <w:tcW w:w="7201" w:type="dxa"/>
            <w:tcBorders>
              <w:top w:val="nil"/>
              <w:left w:val="nil"/>
              <w:bottom w:val="nil"/>
              <w:right w:val="nil"/>
            </w:tcBorders>
          </w:tcPr>
          <w:p w14:paraId="6CD07DEC" w14:textId="77777777" w:rsidR="007B586E" w:rsidRPr="00B637AF" w:rsidRDefault="00791174" w:rsidP="00277BDC">
            <w:pPr>
              <w:pStyle w:val="Header2-SubClauses"/>
              <w:numPr>
                <w:ilvl w:val="1"/>
                <w:numId w:val="27"/>
              </w:numPr>
              <w:spacing w:before="120" w:after="120"/>
              <w:ind w:left="511" w:hanging="596"/>
              <w:rPr>
                <w:rFonts w:cs="Times New Roman"/>
              </w:rPr>
            </w:pPr>
            <w:r w:rsidRPr="00B637AF">
              <w:rPr>
                <w:rFonts w:cs="Times New Roman"/>
              </w:rPr>
              <w:t xml:space="preserve">Except in the cases specified in ITB 23 and </w:t>
            </w:r>
            <w:r w:rsidR="00853652" w:rsidRPr="00B637AF">
              <w:rPr>
                <w:rFonts w:cs="Times New Roman"/>
              </w:rPr>
              <w:t xml:space="preserve">ITB </w:t>
            </w:r>
            <w:r w:rsidRPr="00B637AF">
              <w:rPr>
                <w:rFonts w:cs="Times New Roman"/>
              </w:rPr>
              <w:t>24</w:t>
            </w:r>
            <w:r w:rsidR="00321B2B" w:rsidRPr="00B637AF">
              <w:rPr>
                <w:rFonts w:cs="Times New Roman"/>
              </w:rPr>
              <w:t>.2</w:t>
            </w:r>
            <w:r w:rsidRPr="00B637AF">
              <w:rPr>
                <w:rFonts w:cs="Times New Roman"/>
              </w:rPr>
              <w:t xml:space="preserve">, the Employer shall publicly open and read out in accordance with </w:t>
            </w:r>
            <w:r w:rsidR="008F48FE" w:rsidRPr="00B637AF">
              <w:rPr>
                <w:rFonts w:cs="Times New Roman"/>
              </w:rPr>
              <w:t xml:space="preserve">this </w:t>
            </w:r>
            <w:r w:rsidR="00BA2959" w:rsidRPr="00B637AF">
              <w:rPr>
                <w:rFonts w:cs="Times New Roman"/>
              </w:rPr>
              <w:t>ITB</w:t>
            </w:r>
            <w:r w:rsidR="008F48FE" w:rsidRPr="00B637AF">
              <w:rPr>
                <w:rFonts w:cs="Times New Roman"/>
              </w:rPr>
              <w:t>,</w:t>
            </w:r>
            <w:r w:rsidRPr="00B637AF">
              <w:rPr>
                <w:rFonts w:cs="Times New Roman"/>
              </w:rPr>
              <w:t xml:space="preserve"> all </w:t>
            </w:r>
            <w:r w:rsidR="008F48FE" w:rsidRPr="00B637AF">
              <w:rPr>
                <w:rFonts w:cs="Times New Roman"/>
              </w:rPr>
              <w:t>B</w:t>
            </w:r>
            <w:r w:rsidRPr="00B637AF">
              <w:rPr>
                <w:rFonts w:cs="Times New Roman"/>
              </w:rPr>
              <w:t>ids received by the deadline, at the date, time and place specified</w:t>
            </w:r>
            <w:r w:rsidRPr="00B637AF">
              <w:rPr>
                <w:rFonts w:cs="Times New Roman"/>
                <w:b/>
              </w:rPr>
              <w:t xml:space="preserve"> in the BDS</w:t>
            </w:r>
            <w:r w:rsidRPr="00B637AF">
              <w:rPr>
                <w:rFonts w:cs="Times New Roman"/>
              </w:rPr>
              <w:t xml:space="preserve">, in the </w:t>
            </w:r>
            <w:r w:rsidRPr="00816B75">
              <w:rPr>
                <w:rFonts w:cs="Times New Roman"/>
                <w:b/>
              </w:rPr>
              <w:t>presence</w:t>
            </w:r>
            <w:r w:rsidRPr="00B637AF">
              <w:rPr>
                <w:rFonts w:cs="Times New Roman"/>
              </w:rPr>
              <w:t xml:space="preserve"> of Bidders</w:t>
            </w:r>
            <w:r w:rsidR="00CB580D" w:rsidRPr="00B637AF">
              <w:rPr>
                <w:rFonts w:cs="Times New Roman"/>
              </w:rPr>
              <w:t>’</w:t>
            </w:r>
            <w:r w:rsidRPr="00B637AF">
              <w:rPr>
                <w:rFonts w:cs="Times New Roman"/>
              </w:rPr>
              <w:t xml:space="preserve"> designated representatives and anyone who choose</w:t>
            </w:r>
            <w:r w:rsidR="00AD3E6B" w:rsidRPr="00B637AF">
              <w:rPr>
                <w:rFonts w:cs="Times New Roman"/>
              </w:rPr>
              <w:t>s</w:t>
            </w:r>
            <w:r w:rsidRPr="00B637AF">
              <w:rPr>
                <w:rFonts w:cs="Times New Roman"/>
              </w:rPr>
              <w:t xml:space="preserve"> to attend. </w:t>
            </w:r>
            <w:r w:rsidR="00532AD6" w:rsidRPr="00B637AF">
              <w:rPr>
                <w:rFonts w:cs="Times New Roman"/>
              </w:rPr>
              <w:t xml:space="preserve">All Bidders, or their representatives and any interested party may attend a public opening. </w:t>
            </w:r>
            <w:r w:rsidRPr="00B637AF">
              <w:rPr>
                <w:rFonts w:cs="Times New Roman"/>
              </w:rPr>
              <w:t xml:space="preserve">Any specific electronic </w:t>
            </w:r>
            <w:r w:rsidR="009841BF" w:rsidRPr="00B637AF">
              <w:rPr>
                <w:rFonts w:cs="Times New Roman"/>
              </w:rPr>
              <w:t>B</w:t>
            </w:r>
            <w:r w:rsidRPr="00B637AF">
              <w:rPr>
                <w:rFonts w:cs="Times New Roman"/>
              </w:rPr>
              <w:t xml:space="preserve">id opening procedures required if electronic bidding is permitted in accordance with ITB 22.1, shall be </w:t>
            </w:r>
            <w:r w:rsidRPr="00B637AF">
              <w:rPr>
                <w:rStyle w:val="StyleHeader2-SubClausesBoldChar"/>
                <w:rFonts w:cs="Times New Roman"/>
                <w:b w:val="0"/>
                <w:lang w:val="en-US"/>
              </w:rPr>
              <w:t>as</w:t>
            </w:r>
            <w:r w:rsidRPr="00B637AF">
              <w:rPr>
                <w:rFonts w:cs="Times New Roman"/>
              </w:rPr>
              <w:t xml:space="preserve"> </w:t>
            </w:r>
            <w:r w:rsidRPr="00B637AF">
              <w:rPr>
                <w:rStyle w:val="StyleHeader2-SubClausesBoldChar"/>
                <w:rFonts w:cs="Times New Roman"/>
                <w:b w:val="0"/>
                <w:lang w:val="en-US"/>
              </w:rPr>
              <w:t>specified</w:t>
            </w:r>
            <w:r w:rsidRPr="00B637AF">
              <w:rPr>
                <w:rStyle w:val="StyleHeader2-SubClausesBoldChar"/>
                <w:rFonts w:cs="Times New Roman"/>
                <w:lang w:val="en-US"/>
              </w:rPr>
              <w:t xml:space="preserve"> in the BDS</w:t>
            </w:r>
            <w:r w:rsidR="007B586E" w:rsidRPr="00B637AF">
              <w:rPr>
                <w:rFonts w:cs="Times New Roman"/>
              </w:rPr>
              <w:t>.</w:t>
            </w:r>
          </w:p>
        </w:tc>
      </w:tr>
      <w:tr w:rsidR="007B586E" w:rsidRPr="00B637AF" w14:paraId="1F4ABE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6978D70" w14:textId="77777777" w:rsidR="007B586E" w:rsidRPr="00B637AF" w:rsidRDefault="007B586E" w:rsidP="00277BDC">
            <w:pPr>
              <w:pStyle w:val="Header"/>
              <w:pBdr>
                <w:bottom w:val="none" w:sz="0" w:space="0" w:color="auto"/>
              </w:pBdr>
              <w:tabs>
                <w:tab w:val="clear" w:pos="9000"/>
              </w:tabs>
              <w:spacing w:before="120" w:after="120"/>
              <w:rPr>
                <w:rFonts w:ascii="Times New Roman" w:hAnsi="Times New Roman"/>
                <w:sz w:val="24"/>
                <w:szCs w:val="24"/>
                <w:lang w:val="en-US" w:eastAsia="en-US"/>
              </w:rPr>
            </w:pPr>
          </w:p>
        </w:tc>
        <w:tc>
          <w:tcPr>
            <w:tcW w:w="7201" w:type="dxa"/>
            <w:tcBorders>
              <w:top w:val="nil"/>
              <w:left w:val="nil"/>
              <w:bottom w:val="nil"/>
              <w:right w:val="nil"/>
            </w:tcBorders>
          </w:tcPr>
          <w:p w14:paraId="3F19D635" w14:textId="77777777" w:rsidR="00532AD6"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First, envelopes marked “</w:t>
            </w:r>
            <w:r w:rsidRPr="00B637AF">
              <w:rPr>
                <w:rFonts w:cs="Times New Roman"/>
                <w:smallCaps/>
              </w:rPr>
              <w:t>Withdrawal</w:t>
            </w:r>
            <w:r w:rsidRPr="00B637AF">
              <w:rPr>
                <w:rFonts w:cs="Times New Roman"/>
              </w:rPr>
              <w:t xml:space="preserve">” shall be opened and read out and the </w:t>
            </w:r>
            <w:r w:rsidRPr="00816B75">
              <w:rPr>
                <w:rFonts w:cs="Times New Roman"/>
                <w:b/>
              </w:rPr>
              <w:t>envelope</w:t>
            </w:r>
            <w:r w:rsidRPr="00B637AF">
              <w:rPr>
                <w:rFonts w:cs="Times New Roman"/>
              </w:rPr>
              <w:t xml:space="preserve"> with the corresponding </w:t>
            </w:r>
            <w:r w:rsidR="009841BF" w:rsidRPr="00B637AF">
              <w:rPr>
                <w:rFonts w:cs="Times New Roman"/>
              </w:rPr>
              <w:t>B</w:t>
            </w:r>
            <w:r w:rsidRPr="00B637AF">
              <w:rPr>
                <w:rFonts w:cs="Times New Roman"/>
              </w:rPr>
              <w:t xml:space="preserve">id shall not be opened, but returned to the Bidder. No </w:t>
            </w:r>
            <w:r w:rsidR="009841BF" w:rsidRPr="00B637AF">
              <w:rPr>
                <w:rFonts w:cs="Times New Roman"/>
              </w:rPr>
              <w:t>B</w:t>
            </w:r>
            <w:r w:rsidRPr="00B637AF">
              <w:rPr>
                <w:rFonts w:cs="Times New Roman"/>
              </w:rPr>
              <w:t xml:space="preserve">id withdrawal shall be permitted unless the corresponding withdrawal notice contains a valid authorization to request the withdrawal and is read out at </w:t>
            </w:r>
            <w:r w:rsidR="009841BF" w:rsidRPr="00B637AF">
              <w:rPr>
                <w:rFonts w:cs="Times New Roman"/>
              </w:rPr>
              <w:t>B</w:t>
            </w:r>
            <w:r w:rsidRPr="00B637AF">
              <w:rPr>
                <w:rFonts w:cs="Times New Roman"/>
              </w:rPr>
              <w:t xml:space="preserve">id opening. </w:t>
            </w:r>
          </w:p>
          <w:p w14:paraId="5D3B84E5" w14:textId="77777777" w:rsidR="00532AD6"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Next, envelopes marked “</w:t>
            </w:r>
            <w:r w:rsidRPr="00B637AF">
              <w:rPr>
                <w:rFonts w:cs="Times New Roman"/>
                <w:smallCaps/>
              </w:rPr>
              <w:t>Substitution</w:t>
            </w:r>
            <w:r w:rsidRPr="00B637AF">
              <w:rPr>
                <w:rFonts w:cs="Times New Roman"/>
              </w:rPr>
              <w:t xml:space="preserve">” shall be opened and read out and exchanged with the corresponding </w:t>
            </w:r>
            <w:r w:rsidR="009841BF" w:rsidRPr="00B637AF">
              <w:rPr>
                <w:rFonts w:cs="Times New Roman"/>
              </w:rPr>
              <w:t>B</w:t>
            </w:r>
            <w:r w:rsidRPr="00B637AF">
              <w:rPr>
                <w:rFonts w:cs="Times New Roman"/>
              </w:rPr>
              <w:t xml:space="preserve">id being substituted, and the substituted </w:t>
            </w:r>
            <w:r w:rsidR="009841BF" w:rsidRPr="00B637AF">
              <w:rPr>
                <w:rFonts w:cs="Times New Roman"/>
              </w:rPr>
              <w:t>B</w:t>
            </w:r>
            <w:r w:rsidRPr="00B637AF">
              <w:rPr>
                <w:rFonts w:cs="Times New Roman"/>
              </w:rPr>
              <w:t xml:space="preserve">id shall not be opened, but returned to the Bidder. No </w:t>
            </w:r>
            <w:r w:rsidR="009841BF" w:rsidRPr="00B637AF">
              <w:rPr>
                <w:rFonts w:cs="Times New Roman"/>
              </w:rPr>
              <w:t>B</w:t>
            </w:r>
            <w:r w:rsidRPr="00B637AF">
              <w:rPr>
                <w:rFonts w:cs="Times New Roman"/>
              </w:rPr>
              <w:t xml:space="preserve">id substitution shall be permitted unless the corresponding substitution notice contains a valid authorization to request the substitution and is read out at </w:t>
            </w:r>
            <w:r w:rsidR="009841BF" w:rsidRPr="00B637AF">
              <w:rPr>
                <w:rFonts w:cs="Times New Roman"/>
              </w:rPr>
              <w:t>B</w:t>
            </w:r>
            <w:r w:rsidRPr="00B637AF">
              <w:rPr>
                <w:rFonts w:cs="Times New Roman"/>
              </w:rPr>
              <w:t xml:space="preserve">id opening. </w:t>
            </w:r>
          </w:p>
          <w:p w14:paraId="4F6636A2" w14:textId="77777777" w:rsidR="007B586E" w:rsidRPr="00B637AF" w:rsidRDefault="00532AD6" w:rsidP="00277BDC">
            <w:pPr>
              <w:pStyle w:val="Header2-SubClauses"/>
              <w:numPr>
                <w:ilvl w:val="1"/>
                <w:numId w:val="27"/>
              </w:numPr>
              <w:spacing w:before="120" w:after="120"/>
              <w:ind w:left="511" w:hanging="596"/>
              <w:rPr>
                <w:rFonts w:cs="Times New Roman"/>
              </w:rPr>
            </w:pPr>
            <w:r w:rsidRPr="00B637AF">
              <w:rPr>
                <w:rFonts w:cs="Times New Roman"/>
              </w:rPr>
              <w:t>Next, e</w:t>
            </w:r>
            <w:r w:rsidR="007B586E" w:rsidRPr="00B637AF">
              <w:rPr>
                <w:rFonts w:cs="Times New Roman"/>
              </w:rPr>
              <w:t>nvelopes marked “</w:t>
            </w:r>
            <w:r w:rsidR="007B586E" w:rsidRPr="00B637AF">
              <w:rPr>
                <w:rFonts w:cs="Times New Roman"/>
                <w:smallCaps/>
              </w:rPr>
              <w:t>Modification</w:t>
            </w:r>
            <w:r w:rsidR="007B586E" w:rsidRPr="00B637AF">
              <w:rPr>
                <w:rFonts w:cs="Times New Roman"/>
              </w:rPr>
              <w:t xml:space="preserve">” shall be opened and read out with the </w:t>
            </w:r>
            <w:r w:rsidR="007B586E" w:rsidRPr="00816B75">
              <w:rPr>
                <w:rFonts w:cs="Times New Roman"/>
                <w:b/>
              </w:rPr>
              <w:t>corresponding</w:t>
            </w:r>
            <w:r w:rsidR="007B586E" w:rsidRPr="00B637AF">
              <w:rPr>
                <w:rFonts w:cs="Times New Roman"/>
              </w:rPr>
              <w:t xml:space="preserve"> </w:t>
            </w:r>
            <w:r w:rsidR="009841BF" w:rsidRPr="00B637AF">
              <w:rPr>
                <w:rFonts w:cs="Times New Roman"/>
              </w:rPr>
              <w:t>B</w:t>
            </w:r>
            <w:r w:rsidR="007B586E" w:rsidRPr="00B637AF">
              <w:rPr>
                <w:rFonts w:cs="Times New Roman"/>
              </w:rPr>
              <w:t xml:space="preserve">id. No </w:t>
            </w:r>
            <w:r w:rsidR="001837A5" w:rsidRPr="00B637AF">
              <w:rPr>
                <w:rFonts w:cs="Times New Roman"/>
              </w:rPr>
              <w:t>B</w:t>
            </w:r>
            <w:r w:rsidR="007B586E" w:rsidRPr="00B637AF">
              <w:rPr>
                <w:rFonts w:cs="Times New Roman"/>
              </w:rPr>
              <w:t xml:space="preserve">id modification shall be permitted unless the corresponding modification notice contains a valid authorization to request the modification and is read out at bid opening. </w:t>
            </w:r>
          </w:p>
        </w:tc>
      </w:tr>
      <w:tr w:rsidR="007B586E" w:rsidRPr="00B637AF" w14:paraId="57B300A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881DB8" w14:textId="77777777" w:rsidR="007B586E" w:rsidRPr="00B637AF" w:rsidRDefault="007B586E" w:rsidP="00277BDC">
            <w:pPr>
              <w:spacing w:before="120" w:after="120"/>
            </w:pPr>
          </w:p>
        </w:tc>
        <w:tc>
          <w:tcPr>
            <w:tcW w:w="7201" w:type="dxa"/>
            <w:tcBorders>
              <w:top w:val="nil"/>
              <w:left w:val="nil"/>
              <w:bottom w:val="nil"/>
              <w:right w:val="nil"/>
            </w:tcBorders>
          </w:tcPr>
          <w:p w14:paraId="2DE8C6A1" w14:textId="77777777" w:rsidR="00AD3E6B" w:rsidRPr="00B637AF" w:rsidRDefault="00532AD6" w:rsidP="00277BDC">
            <w:pPr>
              <w:pStyle w:val="Header2-SubClauses"/>
              <w:numPr>
                <w:ilvl w:val="1"/>
                <w:numId w:val="27"/>
              </w:numPr>
              <w:spacing w:before="120" w:after="120"/>
              <w:ind w:left="511" w:hanging="596"/>
              <w:rPr>
                <w:rFonts w:cs="Times New Roman"/>
              </w:rPr>
            </w:pPr>
            <w:r w:rsidRPr="00B637AF">
              <w:rPr>
                <w:rFonts w:cs="Times New Roman"/>
              </w:rPr>
              <w:t>Next, all remaining</w:t>
            </w:r>
            <w:r w:rsidR="00791174" w:rsidRPr="00B637AF">
              <w:rPr>
                <w:rFonts w:cs="Times New Roman"/>
              </w:rPr>
              <w:t xml:space="preserve"> envelopes shall be opened one at a time, reading out: the name of the Bidder and whether there is a modification; the total Bid </w:t>
            </w:r>
            <w:r w:rsidR="00791174" w:rsidRPr="00F108E1">
              <w:rPr>
                <w:rFonts w:cs="Times New Roman"/>
              </w:rPr>
              <w:t>Price</w:t>
            </w:r>
            <w:r w:rsidR="00791174" w:rsidRPr="00B637AF">
              <w:rPr>
                <w:rFonts w:cs="Times New Roman"/>
              </w:rPr>
              <w:t xml:space="preserve">, per lot (contract) if applicable, including any discounts and alternative </w:t>
            </w:r>
            <w:r w:rsidR="00853652" w:rsidRPr="00B637AF">
              <w:rPr>
                <w:rFonts w:cs="Times New Roman"/>
              </w:rPr>
              <w:t>Bids</w:t>
            </w:r>
            <w:r w:rsidR="00791174" w:rsidRPr="00B637AF">
              <w:rPr>
                <w:rFonts w:cs="Times New Roman"/>
              </w:rPr>
              <w:t xml:space="preserve">; the presence or absence of a </w:t>
            </w:r>
            <w:r w:rsidR="009841BF" w:rsidRPr="00B637AF">
              <w:rPr>
                <w:rFonts w:cs="Times New Roman"/>
              </w:rPr>
              <w:t>B</w:t>
            </w:r>
            <w:r w:rsidR="00791174" w:rsidRPr="00B637AF">
              <w:rPr>
                <w:rFonts w:cs="Times New Roman"/>
              </w:rPr>
              <w:t xml:space="preserve">id </w:t>
            </w:r>
            <w:r w:rsidR="009841BF" w:rsidRPr="00B637AF">
              <w:rPr>
                <w:rFonts w:cs="Times New Roman"/>
              </w:rPr>
              <w:lastRenderedPageBreak/>
              <w:t>S</w:t>
            </w:r>
            <w:r w:rsidR="00791174" w:rsidRPr="00B637AF">
              <w:rPr>
                <w:rFonts w:cs="Times New Roman"/>
              </w:rPr>
              <w:t>ecurity</w:t>
            </w:r>
            <w:r w:rsidR="003769D7" w:rsidRPr="00B637AF">
              <w:rPr>
                <w:rFonts w:cs="Times New Roman"/>
              </w:rPr>
              <w:t xml:space="preserve">, </w:t>
            </w:r>
            <w:r w:rsidR="003769D7" w:rsidRPr="00B637AF">
              <w:rPr>
                <w:rFonts w:cs="Times New Roman"/>
                <w:color w:val="000000"/>
              </w:rPr>
              <w:t>or Bid Securing Declaration</w:t>
            </w:r>
            <w:r w:rsidR="00791174" w:rsidRPr="00B637AF">
              <w:rPr>
                <w:rFonts w:cs="Times New Roman"/>
              </w:rPr>
              <w:t xml:space="preserve">, if required; and any other details as the Employer may consider appropriate. </w:t>
            </w:r>
          </w:p>
          <w:p w14:paraId="5618DD76" w14:textId="77777777" w:rsidR="00BC1571" w:rsidRPr="00B637AF" w:rsidRDefault="00AC05E3" w:rsidP="00277BDC">
            <w:pPr>
              <w:pStyle w:val="Header2-SubClauses"/>
              <w:numPr>
                <w:ilvl w:val="1"/>
                <w:numId w:val="27"/>
              </w:numPr>
              <w:spacing w:before="120" w:after="120"/>
              <w:ind w:left="511" w:hanging="596"/>
              <w:rPr>
                <w:rFonts w:cs="Times New Roman"/>
              </w:rPr>
            </w:pPr>
            <w:r w:rsidRPr="00B637AF">
              <w:rPr>
                <w:rFonts w:cs="Times New Roman"/>
                <w:color w:val="000000" w:themeColor="text1"/>
              </w:rPr>
              <w:t xml:space="preserve">Only Bids, alternative Bids and discounts that are opened and read out at Bid </w:t>
            </w:r>
            <w:r w:rsidRPr="00816B75">
              <w:rPr>
                <w:rFonts w:cs="Times New Roman"/>
                <w:b/>
              </w:rPr>
              <w:t>opening</w:t>
            </w:r>
            <w:r w:rsidRPr="00B637AF">
              <w:rPr>
                <w:rFonts w:cs="Times New Roman"/>
                <w:color w:val="000000" w:themeColor="text1"/>
              </w:rPr>
              <w:t xml:space="preserve"> shall be considered further</w:t>
            </w:r>
            <w:r w:rsidR="00FE43BF" w:rsidRPr="00B637AF">
              <w:rPr>
                <w:rFonts w:cs="Times New Roman"/>
                <w:color w:val="000000" w:themeColor="text1"/>
              </w:rPr>
              <w:t xml:space="preserve"> for evaluation</w:t>
            </w:r>
            <w:r w:rsidRPr="00B637AF">
              <w:rPr>
                <w:rFonts w:cs="Times New Roman"/>
                <w:color w:val="000000" w:themeColor="text1"/>
              </w:rPr>
              <w:t xml:space="preserve">. </w:t>
            </w:r>
            <w:r w:rsidR="00BC1571" w:rsidRPr="00B637AF">
              <w:rPr>
                <w:rFonts w:cs="Times New Roman"/>
                <w:color w:val="000000" w:themeColor="text1"/>
              </w:rPr>
              <w:t>The Letter of Bid and</w:t>
            </w:r>
            <w:r w:rsidR="00BC1571" w:rsidRPr="00B637AF">
              <w:rPr>
                <w:rFonts w:cs="Times New Roman"/>
                <w:i/>
                <w:color w:val="000000" w:themeColor="text1"/>
              </w:rPr>
              <w:t xml:space="preserve"> </w:t>
            </w:r>
            <w:r w:rsidR="00BC1571" w:rsidRPr="00B637AF">
              <w:rPr>
                <w:rFonts w:cs="Times New Roman"/>
                <w:color w:val="000000" w:themeColor="text1"/>
              </w:rPr>
              <w:t>the</w:t>
            </w:r>
            <w:r w:rsidR="00BC1571" w:rsidRPr="00B637AF">
              <w:rPr>
                <w:rFonts w:cs="Times New Roman"/>
                <w:i/>
                <w:color w:val="000000" w:themeColor="text1"/>
              </w:rPr>
              <w:t xml:space="preserve"> </w:t>
            </w:r>
            <w:r w:rsidR="00BA7E55" w:rsidRPr="00B637AF">
              <w:rPr>
                <w:rFonts w:cs="Times New Roman"/>
                <w:color w:val="000000" w:themeColor="text1"/>
              </w:rPr>
              <w:t>priced Schedules</w:t>
            </w:r>
            <w:r w:rsidR="00BC1571" w:rsidRPr="00B637AF">
              <w:rPr>
                <w:rFonts w:cs="Times New Roman"/>
                <w:i/>
                <w:color w:val="000000" w:themeColor="text1"/>
              </w:rPr>
              <w:t xml:space="preserve"> </w:t>
            </w:r>
            <w:r w:rsidR="00BC1571" w:rsidRPr="00B637AF">
              <w:rPr>
                <w:rFonts w:cs="Times New Roman"/>
                <w:color w:val="000000" w:themeColor="text1"/>
              </w:rPr>
              <w:t xml:space="preserve">are to be </w:t>
            </w:r>
            <w:r w:rsidR="00BC1571" w:rsidRPr="00B637AF">
              <w:rPr>
                <w:rFonts w:cs="Times New Roman"/>
              </w:rPr>
              <w:t>initialed</w:t>
            </w:r>
            <w:r w:rsidR="00BC1571" w:rsidRPr="00B637AF">
              <w:rPr>
                <w:rFonts w:cs="Times New Roman"/>
                <w:color w:val="000000" w:themeColor="text1"/>
              </w:rPr>
              <w:t xml:space="preserve"> by representatives of the Employer attending Bid opening in the manner specified</w:t>
            </w:r>
            <w:r w:rsidR="00BC1571" w:rsidRPr="00B637AF">
              <w:rPr>
                <w:rFonts w:cs="Times New Roman"/>
                <w:b/>
                <w:color w:val="000000" w:themeColor="text1"/>
              </w:rPr>
              <w:t xml:space="preserve"> in the BDS</w:t>
            </w:r>
            <w:r w:rsidR="00BC1571" w:rsidRPr="00B637AF">
              <w:rPr>
                <w:rFonts w:cs="Times New Roman"/>
                <w:color w:val="000000" w:themeColor="text1"/>
              </w:rPr>
              <w:t>.</w:t>
            </w:r>
          </w:p>
          <w:p w14:paraId="12F4E2F1" w14:textId="77777777" w:rsidR="007B586E" w:rsidRPr="00B637AF" w:rsidRDefault="00BC1571" w:rsidP="00277BDC">
            <w:pPr>
              <w:pStyle w:val="Header2-SubClauses"/>
              <w:numPr>
                <w:ilvl w:val="1"/>
                <w:numId w:val="27"/>
              </w:numPr>
              <w:spacing w:before="120" w:after="120"/>
              <w:ind w:left="511" w:hanging="596"/>
              <w:rPr>
                <w:rFonts w:cs="Times New Roman"/>
              </w:rPr>
            </w:pPr>
            <w:r w:rsidRPr="00B637AF">
              <w:rPr>
                <w:rFonts w:cs="Times New Roman"/>
              </w:rPr>
              <w:t>The</w:t>
            </w:r>
            <w:r w:rsidR="00791174" w:rsidRPr="00B637AF">
              <w:rPr>
                <w:rFonts w:cs="Times New Roman"/>
              </w:rPr>
              <w:t xml:space="preserve"> Employer shall neither discuss the merits of any </w:t>
            </w:r>
            <w:r w:rsidR="009841BF" w:rsidRPr="00B637AF">
              <w:rPr>
                <w:rFonts w:cs="Times New Roman"/>
              </w:rPr>
              <w:t>B</w:t>
            </w:r>
            <w:r w:rsidR="00791174" w:rsidRPr="00B637AF">
              <w:rPr>
                <w:rFonts w:cs="Times New Roman"/>
              </w:rPr>
              <w:t xml:space="preserve">id nor reject any </w:t>
            </w:r>
            <w:r w:rsidR="009841BF" w:rsidRPr="00B637AF">
              <w:rPr>
                <w:rFonts w:cs="Times New Roman"/>
              </w:rPr>
              <w:t>B</w:t>
            </w:r>
            <w:r w:rsidR="00791174" w:rsidRPr="00B637AF">
              <w:rPr>
                <w:rFonts w:cs="Times New Roman"/>
              </w:rPr>
              <w:t>id (</w:t>
            </w:r>
            <w:r w:rsidR="00791174" w:rsidRPr="00816B75">
              <w:rPr>
                <w:rFonts w:cs="Times New Roman"/>
                <w:b/>
              </w:rPr>
              <w:t>except</w:t>
            </w:r>
            <w:r w:rsidR="00791174" w:rsidRPr="00B637AF">
              <w:rPr>
                <w:rFonts w:cs="Times New Roman"/>
              </w:rPr>
              <w:t xml:space="preserve"> for late </w:t>
            </w:r>
            <w:r w:rsidR="009841BF" w:rsidRPr="00B637AF">
              <w:rPr>
                <w:rFonts w:cs="Times New Roman"/>
              </w:rPr>
              <w:t>B</w:t>
            </w:r>
            <w:r w:rsidR="00791174" w:rsidRPr="00B637AF">
              <w:rPr>
                <w:rFonts w:cs="Times New Roman"/>
              </w:rPr>
              <w:t>ids, in accordance with ITB 23.1)</w:t>
            </w:r>
            <w:r w:rsidR="007B586E" w:rsidRPr="00B637AF">
              <w:rPr>
                <w:rFonts w:cs="Times New Roman"/>
              </w:rPr>
              <w:t>.</w:t>
            </w:r>
          </w:p>
        </w:tc>
      </w:tr>
      <w:tr w:rsidR="007B586E" w:rsidRPr="00B637AF" w14:paraId="1B2CE7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92DF7D8" w14:textId="77777777" w:rsidR="007B586E" w:rsidRPr="00B637AF" w:rsidRDefault="007B586E" w:rsidP="00277BDC">
            <w:pPr>
              <w:spacing w:before="120" w:after="120"/>
            </w:pPr>
          </w:p>
        </w:tc>
        <w:tc>
          <w:tcPr>
            <w:tcW w:w="7201" w:type="dxa"/>
            <w:tcBorders>
              <w:top w:val="nil"/>
              <w:left w:val="nil"/>
              <w:bottom w:val="nil"/>
              <w:right w:val="nil"/>
            </w:tcBorders>
          </w:tcPr>
          <w:p w14:paraId="4389CAC6" w14:textId="77777777" w:rsidR="00B21D89"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prepare a </w:t>
            </w:r>
            <w:r w:rsidRPr="00816B75">
              <w:rPr>
                <w:rFonts w:cs="Times New Roman"/>
                <w:b/>
              </w:rPr>
              <w:t>record</w:t>
            </w:r>
            <w:r w:rsidRPr="00B637AF">
              <w:rPr>
                <w:rFonts w:cs="Times New Roman"/>
              </w:rPr>
              <w:t xml:space="preserve"> of the </w:t>
            </w:r>
            <w:r w:rsidR="009841BF" w:rsidRPr="00B637AF">
              <w:rPr>
                <w:rFonts w:cs="Times New Roman"/>
              </w:rPr>
              <w:t>B</w:t>
            </w:r>
            <w:r w:rsidRPr="00B637AF">
              <w:rPr>
                <w:rFonts w:cs="Times New Roman"/>
              </w:rPr>
              <w:t xml:space="preserve">id opening that shall include, as a minimum: </w:t>
            </w:r>
          </w:p>
          <w:p w14:paraId="1834D557" w14:textId="77777777" w:rsidR="00B21D89" w:rsidRPr="00B637AF" w:rsidRDefault="007B586E" w:rsidP="00E10121">
            <w:pPr>
              <w:pStyle w:val="P3Header1-Clauses"/>
              <w:numPr>
                <w:ilvl w:val="0"/>
                <w:numId w:val="128"/>
              </w:numPr>
              <w:spacing w:before="120" w:after="120"/>
              <w:ind w:left="1175" w:hanging="630"/>
            </w:pPr>
            <w:r w:rsidRPr="00B637AF">
              <w:t xml:space="preserve">the name of the Bidder and whether there is a withdrawal, substitution, or modification; </w:t>
            </w:r>
          </w:p>
          <w:p w14:paraId="3DE9220E" w14:textId="77777777" w:rsidR="00B21D89" w:rsidRPr="00B637AF" w:rsidRDefault="007B586E" w:rsidP="00E10121">
            <w:pPr>
              <w:pStyle w:val="P3Header1-Clauses"/>
              <w:numPr>
                <w:ilvl w:val="0"/>
                <w:numId w:val="128"/>
              </w:numPr>
              <w:spacing w:before="120" w:after="120"/>
              <w:ind w:left="1175" w:hanging="630"/>
            </w:pPr>
            <w:r w:rsidRPr="00B637AF">
              <w:t xml:space="preserve">the Bid Price, per </w:t>
            </w:r>
            <w:r w:rsidR="00791174" w:rsidRPr="00B637AF">
              <w:t>lot (</w:t>
            </w:r>
            <w:r w:rsidRPr="00B637AF">
              <w:t>contract</w:t>
            </w:r>
            <w:r w:rsidR="00791174" w:rsidRPr="00B637AF">
              <w:t>)</w:t>
            </w:r>
            <w:r w:rsidRPr="00B637AF">
              <w:t xml:space="preserve"> if applicable, including any discounts</w:t>
            </w:r>
            <w:r w:rsidR="00B21D89" w:rsidRPr="00B637AF">
              <w:t>;</w:t>
            </w:r>
            <w:r w:rsidRPr="00B637AF">
              <w:t xml:space="preserve"> </w:t>
            </w:r>
          </w:p>
          <w:p w14:paraId="33CC3673" w14:textId="77777777" w:rsidR="006159DD" w:rsidRPr="00B637AF" w:rsidRDefault="006159DD" w:rsidP="00E10121">
            <w:pPr>
              <w:pStyle w:val="P3Header1-Clauses"/>
              <w:numPr>
                <w:ilvl w:val="0"/>
                <w:numId w:val="128"/>
              </w:numPr>
              <w:spacing w:before="120" w:after="120"/>
              <w:ind w:left="1175" w:hanging="630"/>
            </w:pPr>
            <w:r w:rsidRPr="00B637AF">
              <w:t>the presence or absence of a Bid Security or Bid-Securing De</w:t>
            </w:r>
            <w:r w:rsidR="00AB1A51" w:rsidRPr="00B637AF">
              <w:t>claration, if one was required; and</w:t>
            </w:r>
          </w:p>
          <w:p w14:paraId="3C519891" w14:textId="77777777" w:rsidR="00B21D89" w:rsidRPr="00B637AF" w:rsidRDefault="007B586E" w:rsidP="00E10121">
            <w:pPr>
              <w:pStyle w:val="P3Header1-Clauses"/>
              <w:numPr>
                <w:ilvl w:val="0"/>
                <w:numId w:val="128"/>
              </w:numPr>
              <w:spacing w:before="120" w:after="120"/>
              <w:ind w:left="1175" w:hanging="630"/>
            </w:pPr>
            <w:r w:rsidRPr="00B637AF">
              <w:t>an</w:t>
            </w:r>
            <w:r w:rsidR="00B21D89" w:rsidRPr="00B637AF">
              <w:t>y</w:t>
            </w:r>
            <w:r w:rsidRPr="00B637AF">
              <w:t xml:space="preserve"> alternative </w:t>
            </w:r>
            <w:r w:rsidR="009841BF" w:rsidRPr="00B637AF">
              <w:t>B</w:t>
            </w:r>
            <w:r w:rsidR="00791174" w:rsidRPr="00B637AF">
              <w:t>ids</w:t>
            </w:r>
            <w:r w:rsidR="00AB1A51" w:rsidRPr="00B637AF">
              <w:t>.</w:t>
            </w:r>
          </w:p>
          <w:p w14:paraId="2156D4C2"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Bidders’ </w:t>
            </w:r>
            <w:r w:rsidRPr="00816B75">
              <w:rPr>
                <w:rFonts w:cs="Times New Roman"/>
                <w:b/>
              </w:rPr>
              <w:t>representatives</w:t>
            </w:r>
            <w:r w:rsidRPr="00B637AF">
              <w:rPr>
                <w:rFonts w:cs="Times New Roman"/>
              </w:rPr>
              <w:t xml:space="preserve"> who are present shall be requested to sign the record. The omission of a Bidder’s signature on the record shall not invalidate the contents and effect of the record. A copy of the record shall be distributed to all Bidders.</w:t>
            </w:r>
          </w:p>
        </w:tc>
      </w:tr>
      <w:tr w:rsidR="007B586E" w:rsidRPr="00B637AF" w14:paraId="783CD0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24B6147D" w14:textId="77777777" w:rsidR="007B586E" w:rsidRPr="00B637AF" w:rsidRDefault="007B586E" w:rsidP="00277BDC">
            <w:pPr>
              <w:pStyle w:val="Section1Heading1"/>
              <w:keepNext/>
              <w:keepLines/>
              <w:spacing w:before="120" w:after="120"/>
            </w:pPr>
            <w:bookmarkStart w:id="323" w:name="_Toc438438850"/>
            <w:bookmarkStart w:id="324" w:name="_Toc438532629"/>
            <w:bookmarkStart w:id="325" w:name="_Toc438733994"/>
            <w:bookmarkStart w:id="326" w:name="_Toc438962076"/>
            <w:bookmarkStart w:id="327" w:name="_Toc461939620"/>
            <w:bookmarkStart w:id="328" w:name="_Toc97371030"/>
            <w:bookmarkStart w:id="329" w:name="_Toc325723945"/>
            <w:bookmarkStart w:id="330" w:name="_Toc435624839"/>
            <w:bookmarkStart w:id="331" w:name="_Toc448224252"/>
            <w:bookmarkStart w:id="332" w:name="_Toc63331070"/>
            <w:r w:rsidRPr="00B637AF">
              <w:t>Evaluation and Comparison of Bids</w:t>
            </w:r>
            <w:bookmarkEnd w:id="323"/>
            <w:bookmarkEnd w:id="324"/>
            <w:bookmarkEnd w:id="325"/>
            <w:bookmarkEnd w:id="326"/>
            <w:bookmarkEnd w:id="327"/>
            <w:bookmarkEnd w:id="328"/>
            <w:bookmarkEnd w:id="329"/>
            <w:bookmarkEnd w:id="330"/>
            <w:bookmarkEnd w:id="331"/>
            <w:bookmarkEnd w:id="332"/>
          </w:p>
        </w:tc>
      </w:tr>
      <w:tr w:rsidR="007B586E" w:rsidRPr="00B637AF" w14:paraId="46F9B1F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016ED0D" w14:textId="77777777" w:rsidR="007B586E" w:rsidRPr="00B637AF" w:rsidRDefault="007B586E" w:rsidP="00277BDC">
            <w:pPr>
              <w:pStyle w:val="Section1-Clauses"/>
              <w:numPr>
                <w:ilvl w:val="0"/>
                <w:numId w:val="27"/>
              </w:numPr>
              <w:tabs>
                <w:tab w:val="clear" w:pos="432"/>
              </w:tabs>
              <w:spacing w:before="120" w:after="120"/>
              <w:ind w:left="360" w:hanging="360"/>
            </w:pPr>
            <w:bookmarkStart w:id="333" w:name="_Toc438438851"/>
            <w:bookmarkStart w:id="334" w:name="_Toc438532630"/>
            <w:bookmarkStart w:id="335" w:name="_Toc438733995"/>
            <w:bookmarkStart w:id="336" w:name="_Toc438907032"/>
            <w:bookmarkStart w:id="337" w:name="_Toc438907231"/>
            <w:bookmarkStart w:id="338" w:name="_Toc97371031"/>
            <w:bookmarkStart w:id="339" w:name="_Toc139863128"/>
            <w:bookmarkStart w:id="340" w:name="_Toc325723946"/>
            <w:bookmarkStart w:id="341" w:name="_Toc435624840"/>
            <w:bookmarkStart w:id="342" w:name="_Toc448224253"/>
            <w:bookmarkStart w:id="343" w:name="_Toc63331071"/>
            <w:r w:rsidRPr="00B637AF">
              <w:t>Confidentiality</w:t>
            </w:r>
            <w:bookmarkEnd w:id="333"/>
            <w:bookmarkEnd w:id="334"/>
            <w:bookmarkEnd w:id="335"/>
            <w:bookmarkEnd w:id="336"/>
            <w:bookmarkEnd w:id="337"/>
            <w:bookmarkEnd w:id="338"/>
            <w:bookmarkEnd w:id="339"/>
            <w:bookmarkEnd w:id="340"/>
            <w:bookmarkEnd w:id="341"/>
            <w:bookmarkEnd w:id="342"/>
            <w:bookmarkEnd w:id="343"/>
          </w:p>
        </w:tc>
        <w:tc>
          <w:tcPr>
            <w:tcW w:w="7201" w:type="dxa"/>
            <w:tcBorders>
              <w:top w:val="nil"/>
              <w:left w:val="nil"/>
              <w:bottom w:val="nil"/>
              <w:right w:val="nil"/>
            </w:tcBorders>
          </w:tcPr>
          <w:p w14:paraId="1A90FAFE"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Information relating to the evaluation of </w:t>
            </w:r>
            <w:r w:rsidR="001837A5" w:rsidRPr="00B637AF">
              <w:rPr>
                <w:rFonts w:cs="Times New Roman"/>
              </w:rPr>
              <w:t>B</w:t>
            </w:r>
            <w:r w:rsidRPr="00B637AF">
              <w:rPr>
                <w:rFonts w:cs="Times New Roman"/>
              </w:rPr>
              <w:t xml:space="preserve">ids and recommendation of contract award, shall not be disclosed to Bidders or any other persons not </w:t>
            </w:r>
            <w:r w:rsidRPr="00816B75">
              <w:rPr>
                <w:rFonts w:cs="Times New Roman"/>
                <w:b/>
              </w:rPr>
              <w:t>officially</w:t>
            </w:r>
            <w:r w:rsidRPr="00B637AF">
              <w:rPr>
                <w:rFonts w:cs="Times New Roman"/>
              </w:rPr>
              <w:t xml:space="preserve"> concerned with </w:t>
            </w:r>
            <w:r w:rsidR="00CB6A0E" w:rsidRPr="00B637AF">
              <w:rPr>
                <w:rFonts w:cs="Times New Roman"/>
              </w:rPr>
              <w:t xml:space="preserve">the </w:t>
            </w:r>
            <w:r w:rsidR="001837A5" w:rsidRPr="00B637AF">
              <w:rPr>
                <w:rFonts w:cs="Times New Roman"/>
              </w:rPr>
              <w:t>B</w:t>
            </w:r>
            <w:r w:rsidR="00CB6A0E" w:rsidRPr="00B637AF">
              <w:rPr>
                <w:rFonts w:cs="Times New Roman"/>
              </w:rPr>
              <w:t xml:space="preserve">idding </w:t>
            </w:r>
            <w:r w:rsidRPr="00B637AF">
              <w:rPr>
                <w:rFonts w:cs="Times New Roman"/>
              </w:rPr>
              <w:t xml:space="preserve">process until </w:t>
            </w:r>
            <w:r w:rsidR="00AC05E3" w:rsidRPr="00B637AF">
              <w:rPr>
                <w:rFonts w:cs="Times New Roman"/>
                <w:color w:val="000000" w:themeColor="text1"/>
              </w:rPr>
              <w:t>information on Intention to Award the Contract is transmitted</w:t>
            </w:r>
            <w:r w:rsidRPr="00B637AF">
              <w:rPr>
                <w:rFonts w:cs="Times New Roman"/>
              </w:rPr>
              <w:t xml:space="preserve"> to all Bidders</w:t>
            </w:r>
            <w:r w:rsidR="00CB6A0E" w:rsidRPr="00B637AF">
              <w:rPr>
                <w:rFonts w:cs="Times New Roman"/>
              </w:rPr>
              <w:t xml:space="preserve"> in accordance with ITB </w:t>
            </w:r>
            <w:r w:rsidR="00B21D89" w:rsidRPr="00B637AF">
              <w:rPr>
                <w:rFonts w:cs="Times New Roman"/>
              </w:rPr>
              <w:t>4</w:t>
            </w:r>
            <w:r w:rsidR="00207A87" w:rsidRPr="00B637AF">
              <w:rPr>
                <w:rFonts w:cs="Times New Roman"/>
              </w:rPr>
              <w:t>3</w:t>
            </w:r>
            <w:r w:rsidRPr="00B637AF">
              <w:rPr>
                <w:rFonts w:cs="Times New Roman"/>
              </w:rPr>
              <w:t>.</w:t>
            </w:r>
          </w:p>
        </w:tc>
      </w:tr>
      <w:tr w:rsidR="007B586E" w:rsidRPr="00B637AF" w14:paraId="7EAD44F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2E67AA" w14:textId="77777777" w:rsidR="007B586E" w:rsidRPr="00B637AF" w:rsidRDefault="007B586E" w:rsidP="00277BDC">
            <w:pPr>
              <w:spacing w:before="120" w:after="120"/>
            </w:pPr>
          </w:p>
        </w:tc>
        <w:tc>
          <w:tcPr>
            <w:tcW w:w="7201" w:type="dxa"/>
            <w:tcBorders>
              <w:top w:val="nil"/>
              <w:left w:val="nil"/>
              <w:bottom w:val="nil"/>
              <w:right w:val="nil"/>
            </w:tcBorders>
          </w:tcPr>
          <w:p w14:paraId="334BD168"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Any </w:t>
            </w:r>
            <w:r w:rsidR="005E1B28" w:rsidRPr="00B637AF">
              <w:rPr>
                <w:rFonts w:cs="Times New Roman"/>
              </w:rPr>
              <w:t>effort</w:t>
            </w:r>
            <w:r w:rsidRPr="00B637AF">
              <w:rPr>
                <w:rFonts w:cs="Times New Roman"/>
              </w:rPr>
              <w:t xml:space="preserve"> by a Bidder to influence the </w:t>
            </w:r>
            <w:r w:rsidR="00283744" w:rsidRPr="00B637AF">
              <w:rPr>
                <w:rFonts w:cs="Times New Roman"/>
              </w:rPr>
              <w:t>Employer</w:t>
            </w:r>
            <w:r w:rsidRPr="00B637AF">
              <w:rPr>
                <w:rFonts w:cs="Times New Roman"/>
              </w:rPr>
              <w:t xml:space="preserve"> in the evaluation of the </w:t>
            </w:r>
            <w:r w:rsidR="009841BF" w:rsidRPr="00B637AF">
              <w:rPr>
                <w:rFonts w:cs="Times New Roman"/>
              </w:rPr>
              <w:t>B</w:t>
            </w:r>
            <w:r w:rsidRPr="00B637AF">
              <w:rPr>
                <w:rFonts w:cs="Times New Roman"/>
              </w:rPr>
              <w:t xml:space="preserve">ids or Contract </w:t>
            </w:r>
            <w:r w:rsidRPr="00816B75">
              <w:rPr>
                <w:rFonts w:cs="Times New Roman"/>
                <w:b/>
              </w:rPr>
              <w:t>award</w:t>
            </w:r>
            <w:r w:rsidRPr="00B637AF">
              <w:rPr>
                <w:rFonts w:cs="Times New Roman"/>
              </w:rPr>
              <w:t xml:space="preserve"> decisions may result in the rejection of its </w:t>
            </w:r>
            <w:r w:rsidR="009841BF" w:rsidRPr="00B637AF">
              <w:rPr>
                <w:rFonts w:cs="Times New Roman"/>
              </w:rPr>
              <w:t>B</w:t>
            </w:r>
            <w:r w:rsidRPr="00B637AF">
              <w:rPr>
                <w:rFonts w:cs="Times New Roman"/>
              </w:rPr>
              <w:t xml:space="preserve">id.  </w:t>
            </w:r>
          </w:p>
        </w:tc>
      </w:tr>
      <w:tr w:rsidR="007B586E" w:rsidRPr="00B637AF" w14:paraId="78CC02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3ABA4D" w14:textId="77777777" w:rsidR="007B586E" w:rsidRPr="00B637AF" w:rsidRDefault="007B586E" w:rsidP="00277BDC">
            <w:pPr>
              <w:spacing w:before="120" w:after="120"/>
            </w:pPr>
          </w:p>
        </w:tc>
        <w:tc>
          <w:tcPr>
            <w:tcW w:w="7201" w:type="dxa"/>
            <w:tcBorders>
              <w:top w:val="nil"/>
              <w:left w:val="nil"/>
              <w:bottom w:val="nil"/>
              <w:right w:val="nil"/>
            </w:tcBorders>
          </w:tcPr>
          <w:p w14:paraId="6009F36A"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Notwithstanding ITB 2</w:t>
            </w:r>
            <w:r w:rsidR="00276916" w:rsidRPr="00B637AF">
              <w:rPr>
                <w:rFonts w:cs="Times New Roman"/>
              </w:rPr>
              <w:t>6</w:t>
            </w:r>
            <w:r w:rsidRPr="00B637AF">
              <w:rPr>
                <w:rFonts w:cs="Times New Roman"/>
              </w:rPr>
              <w:t xml:space="preserve">.2, from the time of </w:t>
            </w:r>
            <w:r w:rsidR="009841BF" w:rsidRPr="00B637AF">
              <w:rPr>
                <w:rFonts w:cs="Times New Roman"/>
              </w:rPr>
              <w:t>B</w:t>
            </w:r>
            <w:r w:rsidRPr="00B637AF">
              <w:rPr>
                <w:rFonts w:cs="Times New Roman"/>
              </w:rPr>
              <w:t xml:space="preserve">id opening to the time of Contract award, if a Bidder wishes to contact the </w:t>
            </w:r>
            <w:r w:rsidR="00283744" w:rsidRPr="00B637AF">
              <w:rPr>
                <w:rStyle w:val="StyleHeader2-SubClausesItalicChar"/>
                <w:rFonts w:cs="Times New Roman"/>
                <w:i w:val="0"/>
              </w:rPr>
              <w:t>Employer</w:t>
            </w:r>
            <w:r w:rsidRPr="00B637AF">
              <w:rPr>
                <w:rFonts w:cs="Times New Roman"/>
              </w:rPr>
              <w:t xml:space="preserve"> on any matter related to the </w:t>
            </w:r>
            <w:r w:rsidR="009841BF" w:rsidRPr="00B637AF">
              <w:rPr>
                <w:rFonts w:cs="Times New Roman"/>
              </w:rPr>
              <w:t>B</w:t>
            </w:r>
            <w:r w:rsidRPr="00B637AF">
              <w:rPr>
                <w:rFonts w:cs="Times New Roman"/>
              </w:rPr>
              <w:t xml:space="preserve">idding process, it </w:t>
            </w:r>
            <w:r w:rsidR="00CB6A0E" w:rsidRPr="00B637AF">
              <w:rPr>
                <w:rFonts w:cs="Times New Roman"/>
              </w:rPr>
              <w:t xml:space="preserve">shall </w:t>
            </w:r>
            <w:r w:rsidRPr="00B637AF">
              <w:rPr>
                <w:rFonts w:cs="Times New Roman"/>
              </w:rPr>
              <w:t>do so in writing.</w:t>
            </w:r>
          </w:p>
        </w:tc>
      </w:tr>
      <w:tr w:rsidR="007B586E" w:rsidRPr="00B637AF" w14:paraId="5BF753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83E0AF" w14:textId="77777777" w:rsidR="007B586E" w:rsidRPr="00B637AF" w:rsidRDefault="007B586E" w:rsidP="00277BDC">
            <w:pPr>
              <w:pStyle w:val="Section1-Clauses"/>
              <w:numPr>
                <w:ilvl w:val="0"/>
                <w:numId w:val="27"/>
              </w:numPr>
              <w:tabs>
                <w:tab w:val="clear" w:pos="432"/>
              </w:tabs>
              <w:spacing w:before="120" w:after="120"/>
              <w:ind w:left="360" w:hanging="360"/>
            </w:pPr>
            <w:bookmarkStart w:id="344" w:name="_Toc424009129"/>
            <w:bookmarkStart w:id="345" w:name="_Toc438438852"/>
            <w:bookmarkStart w:id="346" w:name="_Toc438532631"/>
            <w:bookmarkStart w:id="347" w:name="_Toc438733996"/>
            <w:bookmarkStart w:id="348" w:name="_Toc438907033"/>
            <w:bookmarkStart w:id="349" w:name="_Toc438907232"/>
            <w:bookmarkStart w:id="350" w:name="_Toc97371032"/>
            <w:bookmarkStart w:id="351" w:name="_Toc139863129"/>
            <w:bookmarkStart w:id="352" w:name="_Toc325723947"/>
            <w:bookmarkStart w:id="353" w:name="_Toc435624841"/>
            <w:bookmarkStart w:id="354" w:name="_Toc448224254"/>
            <w:bookmarkStart w:id="355" w:name="_Toc63331072"/>
            <w:r w:rsidRPr="00B637AF">
              <w:t>Clarification of Bids</w:t>
            </w:r>
            <w:bookmarkEnd w:id="344"/>
            <w:bookmarkEnd w:id="345"/>
            <w:bookmarkEnd w:id="346"/>
            <w:bookmarkEnd w:id="347"/>
            <w:bookmarkEnd w:id="348"/>
            <w:bookmarkEnd w:id="349"/>
            <w:bookmarkEnd w:id="350"/>
            <w:bookmarkEnd w:id="351"/>
            <w:bookmarkEnd w:id="352"/>
            <w:bookmarkEnd w:id="353"/>
            <w:bookmarkEnd w:id="354"/>
            <w:bookmarkEnd w:id="355"/>
          </w:p>
          <w:p w14:paraId="6F4F823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844A192"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To assist in the examination, evaluation, and comparison of the </w:t>
            </w:r>
            <w:r w:rsidR="009841BF" w:rsidRPr="00B637AF">
              <w:rPr>
                <w:rFonts w:cs="Times New Roman"/>
              </w:rPr>
              <w:t>B</w:t>
            </w:r>
            <w:r w:rsidRPr="00B637AF">
              <w:rPr>
                <w:rFonts w:cs="Times New Roman"/>
              </w:rPr>
              <w:t xml:space="preserve">ids, and qualification of the Bidders, the </w:t>
            </w:r>
            <w:r w:rsidR="00283744" w:rsidRPr="00B637AF">
              <w:rPr>
                <w:rStyle w:val="StyleHeader2-SubClausesItalicChar"/>
                <w:rFonts w:cs="Times New Roman"/>
                <w:i w:val="0"/>
              </w:rPr>
              <w:t>Employer</w:t>
            </w:r>
            <w:r w:rsidRPr="00B637AF">
              <w:rPr>
                <w:rFonts w:cs="Times New Roman"/>
              </w:rPr>
              <w:t xml:space="preserve"> may, at its discretion, ask any </w:t>
            </w:r>
            <w:r w:rsidRPr="00816B75">
              <w:rPr>
                <w:rFonts w:cs="Times New Roman"/>
                <w:b/>
              </w:rPr>
              <w:t>Bidder</w:t>
            </w:r>
            <w:r w:rsidRPr="00B637AF">
              <w:rPr>
                <w:rFonts w:cs="Times New Roman"/>
              </w:rPr>
              <w:t xml:space="preserve"> for a clarification of its </w:t>
            </w:r>
            <w:r w:rsidR="001837A5" w:rsidRPr="00B637AF">
              <w:rPr>
                <w:rFonts w:cs="Times New Roman"/>
              </w:rPr>
              <w:t>B</w:t>
            </w:r>
            <w:r w:rsidRPr="00B637AF">
              <w:rPr>
                <w:rFonts w:cs="Times New Roman"/>
              </w:rPr>
              <w:t>id</w:t>
            </w:r>
            <w:r w:rsidR="00CB6A0E" w:rsidRPr="00B637AF">
              <w:rPr>
                <w:rFonts w:cs="Times New Roman"/>
              </w:rPr>
              <w:t xml:space="preserve"> given a reasonable time for a response</w:t>
            </w:r>
            <w:r w:rsidRPr="00B637AF">
              <w:rPr>
                <w:rFonts w:cs="Times New Roman"/>
              </w:rPr>
              <w:t xml:space="preserve">. Any clarification submitted by a </w:t>
            </w:r>
            <w:r w:rsidRPr="00B637AF">
              <w:rPr>
                <w:rFonts w:cs="Times New Roman"/>
              </w:rPr>
              <w:lastRenderedPageBreak/>
              <w:t xml:space="preserve">Bidder that is not in response to a request by the </w:t>
            </w:r>
            <w:r w:rsidR="00283744" w:rsidRPr="00B637AF">
              <w:rPr>
                <w:rStyle w:val="StyleHeader2-SubClausesItalicChar"/>
                <w:rFonts w:cs="Times New Roman"/>
                <w:i w:val="0"/>
              </w:rPr>
              <w:t>Employer</w:t>
            </w:r>
            <w:r w:rsidRPr="00B637AF">
              <w:rPr>
                <w:rFonts w:cs="Times New Roman"/>
              </w:rPr>
              <w:t xml:space="preserve"> shall not be considered. The </w:t>
            </w:r>
            <w:r w:rsidR="00283744" w:rsidRPr="00B637AF">
              <w:rPr>
                <w:rStyle w:val="StyleHeader2-SubClausesItalicChar"/>
                <w:rFonts w:cs="Times New Roman"/>
                <w:i w:val="0"/>
              </w:rPr>
              <w:t>Employer</w:t>
            </w:r>
            <w:r w:rsidRPr="00B637AF">
              <w:rPr>
                <w:rFonts w:cs="Times New Roman"/>
              </w:rPr>
              <w:t>’s request for clarification and the response shall be in writing. No change</w:t>
            </w:r>
            <w:r w:rsidR="00CB6A0E" w:rsidRPr="00B637AF">
              <w:rPr>
                <w:rFonts w:cs="Times New Roman"/>
              </w:rPr>
              <w:t xml:space="preserve">, including any voluntary increase or decrease </w:t>
            </w:r>
            <w:r w:rsidRPr="00B637AF">
              <w:rPr>
                <w:rFonts w:cs="Times New Roman"/>
              </w:rPr>
              <w:t xml:space="preserve">in the prices or substance of the </w:t>
            </w:r>
            <w:r w:rsidR="001837A5" w:rsidRPr="00B637AF">
              <w:rPr>
                <w:rFonts w:cs="Times New Roman"/>
              </w:rPr>
              <w:t>B</w:t>
            </w:r>
            <w:r w:rsidRPr="00B637AF">
              <w:rPr>
                <w:rFonts w:cs="Times New Roman"/>
              </w:rPr>
              <w:t xml:space="preserve">id shall be sought, offered, or permitted, except to confirm the correction of arithmetic errors discovered by the </w:t>
            </w:r>
            <w:r w:rsidR="00283744" w:rsidRPr="00B637AF">
              <w:rPr>
                <w:rStyle w:val="StyleHeader2-SubClausesItalicChar"/>
                <w:rFonts w:cs="Times New Roman"/>
                <w:i w:val="0"/>
              </w:rPr>
              <w:t>Employer</w:t>
            </w:r>
            <w:r w:rsidRPr="00B637AF">
              <w:rPr>
                <w:rFonts w:cs="Times New Roman"/>
              </w:rPr>
              <w:t xml:space="preserve"> in the evaluation of the </w:t>
            </w:r>
            <w:r w:rsidR="009841BF" w:rsidRPr="00B637AF">
              <w:rPr>
                <w:rFonts w:cs="Times New Roman"/>
              </w:rPr>
              <w:t>B</w:t>
            </w:r>
            <w:r w:rsidRPr="00B637AF">
              <w:rPr>
                <w:rFonts w:cs="Times New Roman"/>
              </w:rPr>
              <w:t>ids, in accordance with ITB 31.</w:t>
            </w:r>
          </w:p>
        </w:tc>
      </w:tr>
      <w:tr w:rsidR="007B586E" w:rsidRPr="00B637AF" w14:paraId="1DCF659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4954D2"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2A47C14D"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If a Bidder does not provide clarifications of its </w:t>
            </w:r>
            <w:r w:rsidR="009841BF" w:rsidRPr="00B637AF">
              <w:rPr>
                <w:rFonts w:cs="Times New Roman"/>
              </w:rPr>
              <w:t>B</w:t>
            </w:r>
            <w:r w:rsidRPr="00B637AF">
              <w:rPr>
                <w:rFonts w:cs="Times New Roman"/>
              </w:rPr>
              <w:t xml:space="preserve">id by the date and time set in the </w:t>
            </w:r>
            <w:r w:rsidR="00283744" w:rsidRPr="00B637AF">
              <w:rPr>
                <w:rStyle w:val="StyleHeader2-SubClausesItalicChar"/>
                <w:rFonts w:cs="Times New Roman"/>
                <w:i w:val="0"/>
              </w:rPr>
              <w:t>Employer</w:t>
            </w:r>
            <w:r w:rsidRPr="00B637AF">
              <w:rPr>
                <w:rFonts w:cs="Times New Roman"/>
              </w:rPr>
              <w:t xml:space="preserve">’s request for clarification, its </w:t>
            </w:r>
            <w:r w:rsidR="009841BF" w:rsidRPr="00B637AF">
              <w:rPr>
                <w:rFonts w:cs="Times New Roman"/>
              </w:rPr>
              <w:t>B</w:t>
            </w:r>
            <w:r w:rsidRPr="00B637AF">
              <w:rPr>
                <w:rFonts w:cs="Times New Roman"/>
              </w:rPr>
              <w:t>id may be rejected.</w:t>
            </w:r>
          </w:p>
        </w:tc>
      </w:tr>
      <w:tr w:rsidR="007B586E" w:rsidRPr="00B637AF" w14:paraId="5363247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87A0C2E" w14:textId="77777777" w:rsidR="007B586E" w:rsidRPr="00B637AF" w:rsidRDefault="007B586E" w:rsidP="00277BDC">
            <w:pPr>
              <w:pStyle w:val="Section1-Clauses"/>
              <w:numPr>
                <w:ilvl w:val="0"/>
                <w:numId w:val="27"/>
              </w:numPr>
              <w:tabs>
                <w:tab w:val="clear" w:pos="432"/>
              </w:tabs>
              <w:spacing w:before="120" w:after="120"/>
              <w:ind w:left="360" w:hanging="360"/>
            </w:pPr>
            <w:bookmarkStart w:id="356" w:name="_Toc97371033"/>
            <w:bookmarkStart w:id="357" w:name="_Toc139863130"/>
            <w:bookmarkStart w:id="358" w:name="_Toc325723948"/>
            <w:bookmarkStart w:id="359" w:name="_Toc435624842"/>
            <w:bookmarkStart w:id="360" w:name="_Toc448224255"/>
            <w:bookmarkStart w:id="361" w:name="_Toc63331073"/>
            <w:r w:rsidRPr="00B637AF">
              <w:t>Deviations, Reservations, and Omissions</w:t>
            </w:r>
            <w:bookmarkEnd w:id="356"/>
            <w:bookmarkEnd w:id="357"/>
            <w:bookmarkEnd w:id="358"/>
            <w:bookmarkEnd w:id="359"/>
            <w:bookmarkEnd w:id="360"/>
            <w:bookmarkEnd w:id="361"/>
          </w:p>
        </w:tc>
        <w:tc>
          <w:tcPr>
            <w:tcW w:w="7201" w:type="dxa"/>
            <w:tcBorders>
              <w:top w:val="nil"/>
              <w:left w:val="nil"/>
              <w:bottom w:val="nil"/>
              <w:right w:val="nil"/>
            </w:tcBorders>
          </w:tcPr>
          <w:p w14:paraId="3D3219E0"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During the </w:t>
            </w:r>
            <w:r w:rsidRPr="00816B75">
              <w:rPr>
                <w:rFonts w:cs="Times New Roman"/>
                <w:b/>
              </w:rPr>
              <w:t>evaluation</w:t>
            </w:r>
            <w:r w:rsidRPr="00B637AF">
              <w:rPr>
                <w:rFonts w:cs="Times New Roman"/>
              </w:rPr>
              <w:t xml:space="preserve"> of </w:t>
            </w:r>
            <w:r w:rsidR="009841BF" w:rsidRPr="00B637AF">
              <w:rPr>
                <w:rFonts w:cs="Times New Roman"/>
              </w:rPr>
              <w:t>B</w:t>
            </w:r>
            <w:r w:rsidRPr="00B637AF">
              <w:rPr>
                <w:rFonts w:cs="Times New Roman"/>
              </w:rPr>
              <w:t>ids, the following definitions apply:</w:t>
            </w:r>
          </w:p>
          <w:p w14:paraId="4617860F" w14:textId="77777777" w:rsidR="007B586E" w:rsidRPr="00B637AF" w:rsidRDefault="007B586E" w:rsidP="00E10121">
            <w:pPr>
              <w:pStyle w:val="P3Header1-Clauses"/>
              <w:numPr>
                <w:ilvl w:val="0"/>
                <w:numId w:val="127"/>
              </w:numPr>
              <w:spacing w:before="120" w:after="120"/>
              <w:ind w:left="1175" w:hanging="630"/>
              <w:rPr>
                <w:szCs w:val="24"/>
              </w:rPr>
            </w:pPr>
            <w:r w:rsidRPr="00B637AF">
              <w:rPr>
                <w:szCs w:val="24"/>
              </w:rPr>
              <w:t xml:space="preserve">“Deviation” is a departure from the requirements specified in the </w:t>
            </w:r>
            <w:r w:rsidR="004509D8" w:rsidRPr="00D835A1">
              <w:t>bi</w:t>
            </w:r>
            <w:r w:rsidR="004509D8" w:rsidRPr="00B60BE1">
              <w:t>dding</w:t>
            </w:r>
            <w:r w:rsidR="004509D8" w:rsidRPr="00B637AF">
              <w:rPr>
                <w:szCs w:val="24"/>
              </w:rPr>
              <w:t xml:space="preserve"> document</w:t>
            </w:r>
            <w:r w:rsidRPr="00B637AF">
              <w:rPr>
                <w:szCs w:val="24"/>
              </w:rPr>
              <w:t>;</w:t>
            </w:r>
          </w:p>
          <w:p w14:paraId="0F7EC591" w14:textId="77777777" w:rsidR="007B586E" w:rsidRPr="00B637AF" w:rsidRDefault="007B586E" w:rsidP="00E10121">
            <w:pPr>
              <w:pStyle w:val="P3Header1-Clauses"/>
              <w:numPr>
                <w:ilvl w:val="0"/>
                <w:numId w:val="127"/>
              </w:numPr>
              <w:spacing w:before="120" w:after="120"/>
              <w:ind w:left="1175" w:hanging="630"/>
              <w:rPr>
                <w:szCs w:val="24"/>
              </w:rPr>
            </w:pPr>
            <w:r w:rsidRPr="00B637AF">
              <w:rPr>
                <w:szCs w:val="24"/>
              </w:rPr>
              <w:t xml:space="preserve">“Reservation” is the setting of limiting conditions or </w:t>
            </w:r>
            <w:r w:rsidRPr="00B60BE1">
              <w:t>withholding</w:t>
            </w:r>
            <w:r w:rsidRPr="00B637AF">
              <w:rPr>
                <w:szCs w:val="24"/>
              </w:rPr>
              <w:t xml:space="preserve"> from complete acceptance of the requirements specified in the </w:t>
            </w:r>
            <w:r w:rsidR="004509D8" w:rsidRPr="00EF1CDC">
              <w:t>bidding</w:t>
            </w:r>
            <w:r w:rsidR="004509D8" w:rsidRPr="00B637AF">
              <w:rPr>
                <w:szCs w:val="24"/>
              </w:rPr>
              <w:t xml:space="preserve"> document</w:t>
            </w:r>
            <w:r w:rsidRPr="00B637AF">
              <w:rPr>
                <w:szCs w:val="24"/>
              </w:rPr>
              <w:t>; and</w:t>
            </w:r>
          </w:p>
          <w:p w14:paraId="0D6E1688" w14:textId="77777777" w:rsidR="007B586E" w:rsidRPr="00B637AF" w:rsidRDefault="007B586E" w:rsidP="00E10121">
            <w:pPr>
              <w:pStyle w:val="P3Header1-Clauses"/>
              <w:numPr>
                <w:ilvl w:val="0"/>
                <w:numId w:val="127"/>
              </w:numPr>
              <w:spacing w:before="120" w:after="120"/>
              <w:ind w:left="1175" w:hanging="630"/>
              <w:rPr>
                <w:i/>
                <w:szCs w:val="24"/>
              </w:rPr>
            </w:pPr>
            <w:r w:rsidRPr="00B637AF">
              <w:rPr>
                <w:szCs w:val="24"/>
              </w:rPr>
              <w:t>“</w:t>
            </w:r>
            <w:r w:rsidRPr="00D835A1">
              <w:t>Omiss</w:t>
            </w:r>
            <w:r w:rsidRPr="00B60BE1">
              <w:t>ion</w:t>
            </w:r>
            <w:r w:rsidRPr="00B637AF">
              <w:rPr>
                <w:szCs w:val="24"/>
              </w:rPr>
              <w:t xml:space="preserve">” is </w:t>
            </w:r>
            <w:r w:rsidRPr="00EF1CDC">
              <w:t>the</w:t>
            </w:r>
            <w:r w:rsidRPr="00B637AF">
              <w:rPr>
                <w:szCs w:val="24"/>
              </w:rPr>
              <w:t xml:space="preserve"> failure to submit part or all of the information or documentation required in the </w:t>
            </w:r>
            <w:r w:rsidR="004509D8" w:rsidRPr="00B637AF">
              <w:rPr>
                <w:szCs w:val="24"/>
              </w:rPr>
              <w:t>bidding document</w:t>
            </w:r>
            <w:r w:rsidRPr="00B637AF">
              <w:rPr>
                <w:szCs w:val="24"/>
              </w:rPr>
              <w:t>.</w:t>
            </w:r>
          </w:p>
        </w:tc>
      </w:tr>
      <w:tr w:rsidR="007B586E" w:rsidRPr="00B637AF" w14:paraId="0D30C9A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D7BBB62" w14:textId="77777777" w:rsidR="007B586E" w:rsidRPr="00B637AF" w:rsidRDefault="007B586E" w:rsidP="00277BDC">
            <w:pPr>
              <w:pStyle w:val="Section1-Clauses"/>
              <w:numPr>
                <w:ilvl w:val="0"/>
                <w:numId w:val="27"/>
              </w:numPr>
              <w:tabs>
                <w:tab w:val="clear" w:pos="432"/>
              </w:tabs>
              <w:spacing w:before="120" w:after="120"/>
              <w:ind w:left="360" w:hanging="360"/>
            </w:pPr>
            <w:bookmarkStart w:id="362" w:name="_Toc97371034"/>
            <w:bookmarkStart w:id="363" w:name="_Toc139863131"/>
            <w:bookmarkStart w:id="364" w:name="_Toc325723949"/>
            <w:bookmarkStart w:id="365" w:name="_Toc435624843"/>
            <w:bookmarkStart w:id="366" w:name="_Toc448224256"/>
            <w:bookmarkStart w:id="367" w:name="_Toc63331074"/>
            <w:bookmarkStart w:id="368" w:name="_Toc438438854"/>
            <w:bookmarkStart w:id="369" w:name="_Toc438532636"/>
            <w:bookmarkStart w:id="370" w:name="_Toc438733998"/>
            <w:bookmarkStart w:id="371" w:name="_Toc438907035"/>
            <w:bookmarkStart w:id="372" w:name="_Toc438907234"/>
            <w:r w:rsidRPr="00B637AF">
              <w:t>Determination of Responsiveness</w:t>
            </w:r>
            <w:bookmarkEnd w:id="362"/>
            <w:bookmarkEnd w:id="363"/>
            <w:bookmarkEnd w:id="364"/>
            <w:bookmarkEnd w:id="365"/>
            <w:bookmarkEnd w:id="366"/>
            <w:bookmarkEnd w:id="367"/>
            <w:r w:rsidRPr="00B637AF">
              <w:t xml:space="preserve"> </w:t>
            </w:r>
            <w:bookmarkEnd w:id="368"/>
            <w:bookmarkEnd w:id="369"/>
            <w:bookmarkEnd w:id="370"/>
            <w:bookmarkEnd w:id="371"/>
            <w:bookmarkEnd w:id="372"/>
          </w:p>
        </w:tc>
        <w:tc>
          <w:tcPr>
            <w:tcW w:w="7201" w:type="dxa"/>
            <w:tcBorders>
              <w:top w:val="nil"/>
              <w:left w:val="nil"/>
              <w:bottom w:val="nil"/>
              <w:right w:val="nil"/>
            </w:tcBorders>
          </w:tcPr>
          <w:p w14:paraId="2ED06EA0"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’s determination of a </w:t>
            </w:r>
            <w:r w:rsidR="009841BF" w:rsidRPr="00B637AF">
              <w:rPr>
                <w:rFonts w:cs="Times New Roman"/>
              </w:rPr>
              <w:t>B</w:t>
            </w:r>
            <w:r w:rsidRPr="00B637AF">
              <w:rPr>
                <w:rFonts w:cs="Times New Roman"/>
              </w:rPr>
              <w:t xml:space="preserve">id’s responsiveness is to be based on the contents of the </w:t>
            </w:r>
            <w:r w:rsidR="009841BF" w:rsidRPr="00B637AF">
              <w:rPr>
                <w:rFonts w:cs="Times New Roman"/>
              </w:rPr>
              <w:t>B</w:t>
            </w:r>
            <w:r w:rsidRPr="00B637AF">
              <w:rPr>
                <w:rFonts w:cs="Times New Roman"/>
              </w:rPr>
              <w:t>id itself, as defined in ITB</w:t>
            </w:r>
            <w:r w:rsidR="005E1B28" w:rsidRPr="00B637AF">
              <w:rPr>
                <w:rFonts w:cs="Times New Roman"/>
              </w:rPr>
              <w:t xml:space="preserve"> </w:t>
            </w:r>
            <w:r w:rsidRPr="00B637AF">
              <w:rPr>
                <w:rFonts w:cs="Times New Roman"/>
              </w:rPr>
              <w:t>11.</w:t>
            </w:r>
          </w:p>
        </w:tc>
      </w:tr>
      <w:tr w:rsidR="007B586E" w:rsidRPr="00B637AF" w14:paraId="5B8543F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B55AEC" w14:textId="77777777" w:rsidR="007B586E" w:rsidRPr="00B637AF" w:rsidRDefault="007B586E" w:rsidP="00277BDC">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tcPr>
          <w:p w14:paraId="7F6DD33E"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 substantially responsive </w:t>
            </w:r>
            <w:r w:rsidR="00D2287C" w:rsidRPr="00B637AF">
              <w:rPr>
                <w:rFonts w:cs="Times New Roman"/>
              </w:rPr>
              <w:t>B</w:t>
            </w:r>
            <w:r w:rsidRPr="00B637AF">
              <w:rPr>
                <w:rFonts w:cs="Times New Roman"/>
              </w:rPr>
              <w:t xml:space="preserve">id is one that meets the requirements of the </w:t>
            </w:r>
            <w:r w:rsidR="004509D8" w:rsidRPr="00B637AF">
              <w:rPr>
                <w:rFonts w:cs="Times New Roman"/>
              </w:rPr>
              <w:t xml:space="preserve">bidding </w:t>
            </w:r>
            <w:r w:rsidR="004509D8" w:rsidRPr="00816B75">
              <w:rPr>
                <w:rFonts w:cs="Times New Roman"/>
                <w:b/>
              </w:rPr>
              <w:t>document</w:t>
            </w:r>
            <w:r w:rsidRPr="00B637AF">
              <w:rPr>
                <w:rFonts w:cs="Times New Roman"/>
              </w:rPr>
              <w:t xml:space="preserve"> without material deviation, reservation, or omission. A material deviation, reser</w:t>
            </w:r>
            <w:r w:rsidR="00C5241D" w:rsidRPr="00B637AF">
              <w:rPr>
                <w:rFonts w:cs="Times New Roman"/>
              </w:rPr>
              <w:t>vation, or omission is one that:</w:t>
            </w:r>
          </w:p>
          <w:p w14:paraId="334DE49D" w14:textId="77777777" w:rsidR="007B586E" w:rsidRPr="00B637AF" w:rsidRDefault="007B586E" w:rsidP="00E10121">
            <w:pPr>
              <w:pStyle w:val="P3Header1-Clauses"/>
              <w:numPr>
                <w:ilvl w:val="0"/>
                <w:numId w:val="126"/>
              </w:numPr>
              <w:spacing w:before="120" w:after="120"/>
              <w:ind w:left="1175" w:hanging="630"/>
              <w:rPr>
                <w:szCs w:val="24"/>
              </w:rPr>
            </w:pPr>
            <w:r w:rsidRPr="00B637AF">
              <w:rPr>
                <w:szCs w:val="24"/>
              </w:rPr>
              <w:t xml:space="preserve">if </w:t>
            </w:r>
            <w:r w:rsidRPr="005A381F">
              <w:rPr>
                <w:szCs w:val="24"/>
              </w:rPr>
              <w:t>accepted</w:t>
            </w:r>
            <w:r w:rsidRPr="00B637AF">
              <w:rPr>
                <w:szCs w:val="24"/>
              </w:rPr>
              <w:t xml:space="preserve">, </w:t>
            </w:r>
            <w:r w:rsidRPr="00EF1CDC">
              <w:t>would</w:t>
            </w:r>
            <w:r w:rsidRPr="00B637AF">
              <w:rPr>
                <w:szCs w:val="24"/>
              </w:rPr>
              <w:t>:</w:t>
            </w:r>
          </w:p>
          <w:p w14:paraId="4E4834E0" w14:textId="77777777" w:rsidR="007B586E" w:rsidRPr="00B637AF" w:rsidRDefault="007B586E" w:rsidP="00277BDC">
            <w:pPr>
              <w:pStyle w:val="Heading4"/>
              <w:ind w:left="1529" w:hanging="360"/>
              <w:rPr>
                <w:rFonts w:ascii="Times New Roman" w:hAnsi="Times New Roman" w:cs="Times New Roman"/>
                <w:sz w:val="24"/>
                <w:szCs w:val="24"/>
              </w:rPr>
            </w:pPr>
            <w:r w:rsidRPr="00B637AF">
              <w:rPr>
                <w:rFonts w:ascii="Times New Roman" w:hAnsi="Times New Roman" w:cs="Times New Roman"/>
                <w:sz w:val="24"/>
                <w:szCs w:val="24"/>
              </w:rPr>
              <w:t>(i)</w:t>
            </w:r>
            <w:r w:rsidRPr="00B637AF">
              <w:rPr>
                <w:rFonts w:ascii="Times New Roman" w:hAnsi="Times New Roman" w:cs="Times New Roman"/>
                <w:sz w:val="24"/>
                <w:szCs w:val="24"/>
              </w:rPr>
              <w:tab/>
              <w:t>affect in any substantial way the scope, quality, or performance of the Works specified in the Contract; or</w:t>
            </w:r>
          </w:p>
          <w:p w14:paraId="4321470C" w14:textId="77777777" w:rsidR="007B586E" w:rsidRPr="00B637AF" w:rsidRDefault="007B586E" w:rsidP="00277BDC">
            <w:pPr>
              <w:pStyle w:val="Heading4"/>
              <w:ind w:left="1529" w:hanging="360"/>
              <w:rPr>
                <w:rFonts w:ascii="Times New Roman" w:hAnsi="Times New Roman" w:cs="Times New Roman"/>
                <w:sz w:val="24"/>
                <w:szCs w:val="24"/>
              </w:rPr>
            </w:pPr>
            <w:r w:rsidRPr="00B637AF">
              <w:rPr>
                <w:rFonts w:ascii="Times New Roman" w:hAnsi="Times New Roman" w:cs="Times New Roman"/>
                <w:sz w:val="24"/>
                <w:szCs w:val="24"/>
              </w:rPr>
              <w:t>(ii)</w:t>
            </w:r>
            <w:r w:rsidRPr="00B637AF">
              <w:rPr>
                <w:rFonts w:ascii="Times New Roman" w:hAnsi="Times New Roman" w:cs="Times New Roman"/>
                <w:sz w:val="24"/>
                <w:szCs w:val="24"/>
              </w:rPr>
              <w:tab/>
              <w:t xml:space="preserve">limit in any substantial way, inconsistent with the </w:t>
            </w:r>
            <w:r w:rsidR="004509D8" w:rsidRPr="00B637AF">
              <w:rPr>
                <w:rFonts w:ascii="Times New Roman" w:hAnsi="Times New Roman" w:cs="Times New Roman"/>
                <w:sz w:val="24"/>
                <w:szCs w:val="24"/>
              </w:rPr>
              <w:t>bidding document</w:t>
            </w:r>
            <w:r w:rsidRPr="00B637AF">
              <w:rPr>
                <w:rFonts w:ascii="Times New Roman" w:hAnsi="Times New Roman" w:cs="Times New Roman"/>
                <w:sz w:val="24"/>
                <w:szCs w:val="24"/>
              </w:rPr>
              <w:t xml:space="preserve">, the </w:t>
            </w:r>
            <w:r w:rsidR="00283744" w:rsidRPr="00B637AF">
              <w:rPr>
                <w:rFonts w:ascii="Times New Roman" w:hAnsi="Times New Roman" w:cs="Times New Roman"/>
                <w:sz w:val="24"/>
                <w:szCs w:val="24"/>
              </w:rPr>
              <w:t>Employer</w:t>
            </w:r>
            <w:r w:rsidRPr="00B637AF">
              <w:rPr>
                <w:rFonts w:ascii="Times New Roman" w:hAnsi="Times New Roman" w:cs="Times New Roman"/>
                <w:sz w:val="24"/>
                <w:szCs w:val="24"/>
              </w:rPr>
              <w:t>’s rights or the Bidder’s obligations under the proposed Contract; or</w:t>
            </w:r>
          </w:p>
          <w:p w14:paraId="6EAF70BF" w14:textId="77777777" w:rsidR="007B586E" w:rsidRPr="00B637AF" w:rsidRDefault="007B586E" w:rsidP="00E10121">
            <w:pPr>
              <w:pStyle w:val="P3Header1-Clauses"/>
              <w:numPr>
                <w:ilvl w:val="0"/>
                <w:numId w:val="126"/>
              </w:numPr>
              <w:spacing w:before="120" w:after="120"/>
              <w:ind w:left="1175" w:hanging="630"/>
              <w:rPr>
                <w:szCs w:val="24"/>
              </w:rPr>
            </w:pPr>
            <w:r w:rsidRPr="00B637AF">
              <w:rPr>
                <w:szCs w:val="24"/>
              </w:rPr>
              <w:t xml:space="preserve">if </w:t>
            </w:r>
            <w:r w:rsidRPr="00D835A1">
              <w:t>rectif</w:t>
            </w:r>
            <w:r w:rsidRPr="00B60BE1">
              <w:t>ied</w:t>
            </w:r>
            <w:r w:rsidRPr="00B637AF">
              <w:rPr>
                <w:szCs w:val="24"/>
              </w:rPr>
              <w:t xml:space="preserve">, would </w:t>
            </w:r>
            <w:r w:rsidRPr="00EF1CDC">
              <w:t>unfairly</w:t>
            </w:r>
            <w:r w:rsidRPr="00B637AF">
              <w:rPr>
                <w:szCs w:val="24"/>
              </w:rPr>
              <w:t xml:space="preserve"> affect the competitive position of other Bidders presenting substantially responsive </w:t>
            </w:r>
            <w:r w:rsidR="009841BF" w:rsidRPr="00B637AF">
              <w:rPr>
                <w:szCs w:val="24"/>
              </w:rPr>
              <w:t>B</w:t>
            </w:r>
            <w:r w:rsidRPr="00B637AF">
              <w:rPr>
                <w:szCs w:val="24"/>
              </w:rPr>
              <w:t>ids.</w:t>
            </w:r>
          </w:p>
        </w:tc>
      </w:tr>
      <w:tr w:rsidR="007B586E" w:rsidRPr="00B637AF" w14:paraId="7436321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8D9993" w14:textId="77777777" w:rsidR="007B586E" w:rsidRPr="00B637AF" w:rsidRDefault="007B586E" w:rsidP="00277BDC">
            <w:pPr>
              <w:spacing w:before="120" w:after="120"/>
            </w:pPr>
          </w:p>
        </w:tc>
        <w:tc>
          <w:tcPr>
            <w:tcW w:w="7201" w:type="dxa"/>
            <w:tcBorders>
              <w:top w:val="nil"/>
              <w:left w:val="nil"/>
              <w:bottom w:val="nil"/>
              <w:right w:val="nil"/>
            </w:tcBorders>
          </w:tcPr>
          <w:p w14:paraId="2D496862"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examine the technical aspects of the </w:t>
            </w:r>
            <w:r w:rsidR="00B511F1" w:rsidRPr="00B637AF">
              <w:rPr>
                <w:rFonts w:cs="Times New Roman"/>
              </w:rPr>
              <w:t>B</w:t>
            </w:r>
            <w:r w:rsidRPr="00B637AF">
              <w:rPr>
                <w:rFonts w:cs="Times New Roman"/>
              </w:rPr>
              <w:t xml:space="preserve">id submitted in accordance with ITB 16, in particular, to confirm that all requirements of Section </w:t>
            </w:r>
            <w:r w:rsidR="00CB5B6C" w:rsidRPr="00B637AF">
              <w:rPr>
                <w:rFonts w:cs="Times New Roman"/>
              </w:rPr>
              <w:t>VII</w:t>
            </w:r>
            <w:r w:rsidR="005E76D2" w:rsidRPr="00B637AF">
              <w:rPr>
                <w:rFonts w:cs="Times New Roman"/>
              </w:rPr>
              <w:t>,</w:t>
            </w:r>
            <w:r w:rsidR="007471E2" w:rsidRPr="00B637AF">
              <w:rPr>
                <w:rFonts w:cs="Times New Roman"/>
              </w:rPr>
              <w:t xml:space="preserve"> </w:t>
            </w:r>
            <w:r w:rsidR="00CB5B6C" w:rsidRPr="00B637AF">
              <w:rPr>
                <w:rFonts w:cs="Times New Roman"/>
              </w:rPr>
              <w:t>Work</w:t>
            </w:r>
            <w:r w:rsidRPr="00B637AF">
              <w:rPr>
                <w:rFonts w:cs="Times New Roman"/>
              </w:rPr>
              <w:t>s</w:t>
            </w:r>
            <w:r w:rsidR="005E76D2" w:rsidRPr="00B637AF">
              <w:rPr>
                <w:rFonts w:cs="Times New Roman"/>
              </w:rPr>
              <w:t>’</w:t>
            </w:r>
            <w:r w:rsidRPr="00B637AF">
              <w:rPr>
                <w:rFonts w:cs="Times New Roman"/>
              </w:rPr>
              <w:t xml:space="preserve"> Requirements have been met without any material deviation, reservation or omission.</w:t>
            </w:r>
          </w:p>
        </w:tc>
      </w:tr>
      <w:tr w:rsidR="007B586E" w:rsidRPr="00B637AF" w14:paraId="146526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E2DA3C8" w14:textId="77777777" w:rsidR="007B586E" w:rsidRPr="00B637AF" w:rsidRDefault="007B586E" w:rsidP="00277BDC">
            <w:pPr>
              <w:spacing w:before="120" w:after="120"/>
            </w:pPr>
          </w:p>
        </w:tc>
        <w:tc>
          <w:tcPr>
            <w:tcW w:w="7201" w:type="dxa"/>
            <w:tcBorders>
              <w:top w:val="nil"/>
              <w:left w:val="nil"/>
              <w:bottom w:val="nil"/>
              <w:right w:val="nil"/>
            </w:tcBorders>
          </w:tcPr>
          <w:p w14:paraId="17F1054D"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If a </w:t>
            </w:r>
            <w:r w:rsidR="009841BF" w:rsidRPr="00B637AF">
              <w:rPr>
                <w:rFonts w:cs="Times New Roman"/>
              </w:rPr>
              <w:t>B</w:t>
            </w:r>
            <w:r w:rsidRPr="00B637AF">
              <w:rPr>
                <w:rFonts w:cs="Times New Roman"/>
              </w:rPr>
              <w:t xml:space="preserve">id is not substantially responsive to the requirements of the </w:t>
            </w:r>
            <w:r w:rsidR="004509D8" w:rsidRPr="00B637AF">
              <w:rPr>
                <w:rFonts w:cs="Times New Roman"/>
              </w:rPr>
              <w:t>bidding document</w:t>
            </w:r>
            <w:r w:rsidRPr="00B637AF">
              <w:rPr>
                <w:rFonts w:cs="Times New Roman"/>
              </w:rPr>
              <w:t xml:space="preserve">, </w:t>
            </w:r>
            <w:r w:rsidRPr="00816B75">
              <w:rPr>
                <w:rFonts w:cs="Times New Roman"/>
                <w:b/>
              </w:rPr>
              <w:t>it</w:t>
            </w:r>
            <w:r w:rsidRPr="00B637AF">
              <w:rPr>
                <w:rFonts w:cs="Times New Roman"/>
              </w:rPr>
              <w:t xml:space="preserve"> shall be rejected by the </w:t>
            </w:r>
            <w:r w:rsidR="00283744" w:rsidRPr="00B637AF">
              <w:rPr>
                <w:rStyle w:val="StyleHeader2-SubClausesItalicChar"/>
                <w:rFonts w:cs="Times New Roman"/>
                <w:i w:val="0"/>
              </w:rPr>
              <w:t>Employer</w:t>
            </w:r>
            <w:r w:rsidRPr="00B637AF">
              <w:rPr>
                <w:rFonts w:cs="Times New Roman"/>
              </w:rPr>
              <w:t xml:space="preserve"> and may not </w:t>
            </w:r>
            <w:r w:rsidRPr="00B637AF">
              <w:rPr>
                <w:rFonts w:cs="Times New Roman"/>
              </w:rPr>
              <w:lastRenderedPageBreak/>
              <w:t>subsequently be made responsive by correction of the material deviation, reservation, or omission.</w:t>
            </w:r>
          </w:p>
        </w:tc>
      </w:tr>
      <w:tr w:rsidR="007B586E" w:rsidRPr="00B637AF" w14:paraId="0B200BB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7719AB7" w14:textId="77777777" w:rsidR="007B586E" w:rsidRPr="00B637AF" w:rsidRDefault="006E4755" w:rsidP="00277BDC">
            <w:pPr>
              <w:pStyle w:val="Section1-Clauses"/>
              <w:numPr>
                <w:ilvl w:val="0"/>
                <w:numId w:val="27"/>
              </w:numPr>
              <w:tabs>
                <w:tab w:val="clear" w:pos="432"/>
              </w:tabs>
              <w:spacing w:before="120" w:after="120"/>
              <w:ind w:left="360" w:hanging="360"/>
            </w:pPr>
            <w:bookmarkStart w:id="373" w:name="_Hlt438533232"/>
            <w:bookmarkStart w:id="374" w:name="_Toc97371035"/>
            <w:bookmarkStart w:id="375" w:name="_Toc139863132"/>
            <w:bookmarkStart w:id="376" w:name="_Toc325723950"/>
            <w:bookmarkStart w:id="377" w:name="_Toc435624844"/>
            <w:bookmarkStart w:id="378" w:name="_Toc448224257"/>
            <w:bookmarkStart w:id="379" w:name="_Toc63331075"/>
            <w:bookmarkEnd w:id="373"/>
            <w:r w:rsidRPr="00B637AF">
              <w:lastRenderedPageBreak/>
              <w:t xml:space="preserve">Nonmaterial </w:t>
            </w:r>
            <w:r w:rsidR="007B586E" w:rsidRPr="00B637AF">
              <w:t>Nonconformities</w:t>
            </w:r>
            <w:bookmarkEnd w:id="374"/>
            <w:bookmarkEnd w:id="375"/>
            <w:bookmarkEnd w:id="376"/>
            <w:bookmarkEnd w:id="377"/>
            <w:bookmarkEnd w:id="378"/>
            <w:bookmarkEnd w:id="379"/>
          </w:p>
        </w:tc>
        <w:tc>
          <w:tcPr>
            <w:tcW w:w="7201" w:type="dxa"/>
            <w:tcBorders>
              <w:top w:val="nil"/>
              <w:left w:val="nil"/>
              <w:bottom w:val="nil"/>
              <w:right w:val="nil"/>
            </w:tcBorders>
          </w:tcPr>
          <w:p w14:paraId="2C4917BA"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Provided that a </w:t>
            </w:r>
            <w:r w:rsidR="00B511F1" w:rsidRPr="00816B75">
              <w:rPr>
                <w:rFonts w:cs="Times New Roman"/>
                <w:b/>
              </w:rPr>
              <w:t>B</w:t>
            </w:r>
            <w:r w:rsidRPr="00816B75">
              <w:rPr>
                <w:rFonts w:cs="Times New Roman"/>
                <w:b/>
              </w:rPr>
              <w:t>id</w:t>
            </w:r>
            <w:r w:rsidRPr="00B637AF">
              <w:rPr>
                <w:rFonts w:cs="Times New Roman"/>
              </w:rPr>
              <w:t xml:space="preserve"> is substantially responsive, the </w:t>
            </w:r>
            <w:r w:rsidR="00283744" w:rsidRPr="00B637AF">
              <w:rPr>
                <w:rStyle w:val="StyleHeader2-SubClausesItalicChar"/>
                <w:rFonts w:cs="Times New Roman"/>
                <w:i w:val="0"/>
              </w:rPr>
              <w:t>Employer</w:t>
            </w:r>
            <w:r w:rsidRPr="00B637AF">
              <w:rPr>
                <w:rFonts w:cs="Times New Roman"/>
              </w:rPr>
              <w:t xml:space="preserve"> may waive any nonconformities in the </w:t>
            </w:r>
            <w:r w:rsidR="009841BF" w:rsidRPr="00B637AF">
              <w:rPr>
                <w:rFonts w:cs="Times New Roman"/>
              </w:rPr>
              <w:t>B</w:t>
            </w:r>
            <w:r w:rsidRPr="00B637AF">
              <w:rPr>
                <w:rFonts w:cs="Times New Roman"/>
              </w:rPr>
              <w:t>id.</w:t>
            </w:r>
          </w:p>
        </w:tc>
      </w:tr>
      <w:tr w:rsidR="007B586E" w:rsidRPr="00B637AF" w14:paraId="5DB6522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76E60D1" w14:textId="77777777" w:rsidR="007B586E" w:rsidRPr="00B637AF" w:rsidRDefault="007B586E" w:rsidP="00277BDC">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tcPr>
          <w:p w14:paraId="10851D00"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Provided that a </w:t>
            </w:r>
            <w:r w:rsidR="00B511F1" w:rsidRPr="00B637AF">
              <w:rPr>
                <w:rFonts w:cs="Times New Roman"/>
              </w:rPr>
              <w:t>B</w:t>
            </w:r>
            <w:r w:rsidRPr="00B637AF">
              <w:rPr>
                <w:rFonts w:cs="Times New Roman"/>
              </w:rPr>
              <w:t xml:space="preserve">id is substantially responsive, the </w:t>
            </w:r>
            <w:r w:rsidR="00283744" w:rsidRPr="00B637AF">
              <w:rPr>
                <w:rStyle w:val="StyleHeader2-SubClausesItalicChar"/>
                <w:rFonts w:cs="Times New Roman"/>
                <w:i w:val="0"/>
              </w:rPr>
              <w:t>Employer</w:t>
            </w:r>
            <w:r w:rsidRPr="00B637AF">
              <w:rPr>
                <w:rFonts w:cs="Times New Roman"/>
              </w:rPr>
              <w:t xml:space="preserve"> may request that the Bidder submit the necessary information or documentation, within a reasonable period of time, to rectify nonmaterial nonconformities in the </w:t>
            </w:r>
            <w:r w:rsidR="00B511F1" w:rsidRPr="00B637AF">
              <w:rPr>
                <w:rFonts w:cs="Times New Roman"/>
              </w:rPr>
              <w:t>B</w:t>
            </w:r>
            <w:r w:rsidRPr="00B637AF">
              <w:rPr>
                <w:rFonts w:cs="Times New Roman"/>
              </w:rPr>
              <w:t xml:space="preserve">id related to documentation requirements. Requesting information or documentation on such nonconformities shall not be related to any aspect of the price of the </w:t>
            </w:r>
            <w:r w:rsidR="00CB6A0E" w:rsidRPr="00B637AF">
              <w:rPr>
                <w:rFonts w:cs="Times New Roman"/>
              </w:rPr>
              <w:t>B</w:t>
            </w:r>
            <w:r w:rsidRPr="00B637AF">
              <w:rPr>
                <w:rFonts w:cs="Times New Roman"/>
              </w:rPr>
              <w:t xml:space="preserve">id. Failure of the Bidder to comply with the request may result in the rejection of its </w:t>
            </w:r>
            <w:r w:rsidR="00CB6A0E" w:rsidRPr="00B637AF">
              <w:rPr>
                <w:rFonts w:cs="Times New Roman"/>
              </w:rPr>
              <w:t>B</w:t>
            </w:r>
            <w:r w:rsidRPr="00B637AF">
              <w:rPr>
                <w:rFonts w:cs="Times New Roman"/>
              </w:rPr>
              <w:t>id.</w:t>
            </w:r>
          </w:p>
        </w:tc>
      </w:tr>
      <w:tr w:rsidR="007B586E" w:rsidRPr="00B637AF" w14:paraId="53B0449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79A09E" w14:textId="77777777" w:rsidR="007B586E" w:rsidRPr="00B637AF" w:rsidRDefault="007B586E" w:rsidP="00277BDC">
            <w:pPr>
              <w:spacing w:before="120" w:after="120"/>
            </w:pPr>
          </w:p>
        </w:tc>
        <w:tc>
          <w:tcPr>
            <w:tcW w:w="7201" w:type="dxa"/>
            <w:tcBorders>
              <w:top w:val="nil"/>
              <w:left w:val="nil"/>
              <w:bottom w:val="nil"/>
              <w:right w:val="nil"/>
            </w:tcBorders>
          </w:tcPr>
          <w:p w14:paraId="7313A510" w14:textId="7D020EA2"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Provided that a </w:t>
            </w:r>
            <w:r w:rsidR="009841BF" w:rsidRPr="00B637AF">
              <w:rPr>
                <w:rFonts w:cs="Times New Roman"/>
              </w:rPr>
              <w:t>B</w:t>
            </w:r>
            <w:r w:rsidRPr="00B637AF">
              <w:rPr>
                <w:rFonts w:cs="Times New Roman"/>
              </w:rPr>
              <w:t xml:space="preserve">id is substantially responsive, the </w:t>
            </w:r>
            <w:r w:rsidR="00283744" w:rsidRPr="00B637AF">
              <w:rPr>
                <w:rStyle w:val="StyleHeader2-SubClausesItalicChar"/>
                <w:rFonts w:cs="Times New Roman"/>
                <w:i w:val="0"/>
              </w:rPr>
              <w:t>Employer</w:t>
            </w:r>
            <w:r w:rsidRPr="00B637AF">
              <w:rPr>
                <w:rFonts w:cs="Times New Roman"/>
              </w:rPr>
              <w:t xml:space="preserve"> shall rectify quantifiable nonmaterial nonconformities related to the Bid Price. </w:t>
            </w:r>
            <w:r w:rsidR="00C62096" w:rsidRPr="003261FD">
              <w:t>To this effect, the Bid Price shall be adjusted, for comparison purposes only</w:t>
            </w:r>
            <w:r w:rsidR="00C62096">
              <w:t xml:space="preserve"> </w:t>
            </w:r>
            <w:r w:rsidR="00C62096" w:rsidRPr="00816B75">
              <w:rPr>
                <w:rFonts w:cs="Times New Roman"/>
                <w:b/>
              </w:rPr>
              <w:t>to</w:t>
            </w:r>
            <w:r w:rsidR="00C62096" w:rsidRPr="003261FD">
              <w:t xml:space="preserve"> reflect the price of a missing or non-conforming item or component</w:t>
            </w:r>
            <w:r w:rsidR="00C62096">
              <w:t xml:space="preserve">, by adding </w:t>
            </w:r>
            <w:r w:rsidR="00C62096" w:rsidRPr="003261FD">
              <w:t xml:space="preserve">the </w:t>
            </w:r>
            <w:r w:rsidR="00C62096" w:rsidRPr="007636D9">
              <w:t xml:space="preserve">average price of the item </w:t>
            </w:r>
            <w:r w:rsidR="00C62096">
              <w:t xml:space="preserve">or component </w:t>
            </w:r>
            <w:r w:rsidR="00C62096" w:rsidRPr="007636D9">
              <w:t>quoted</w:t>
            </w:r>
            <w:r w:rsidR="00C62096" w:rsidRPr="003261FD">
              <w:t xml:space="preserve"> by substantially responsive Bidders</w:t>
            </w:r>
            <w:r w:rsidR="00C62096">
              <w:t>.</w:t>
            </w:r>
            <w:r w:rsidR="00C62096" w:rsidRPr="003261FD">
              <w:t xml:space="preserve"> </w:t>
            </w:r>
            <w:r w:rsidR="00C62096" w:rsidRPr="00572013">
              <w:t xml:space="preserve">If </w:t>
            </w:r>
            <w:r w:rsidR="00C62096" w:rsidRPr="003261FD">
              <w:t>the price of the item or component cannot be derived from the price of other substantially responsive Bids, the Employer shall use its best estimate.</w:t>
            </w:r>
          </w:p>
        </w:tc>
      </w:tr>
      <w:tr w:rsidR="007B586E" w:rsidRPr="00B637AF" w14:paraId="0648648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C43E604" w14:textId="77777777" w:rsidR="007B586E" w:rsidRPr="00B637AF" w:rsidRDefault="007B586E" w:rsidP="00277BDC">
            <w:pPr>
              <w:pStyle w:val="Section1-Clauses"/>
              <w:numPr>
                <w:ilvl w:val="0"/>
                <w:numId w:val="27"/>
              </w:numPr>
              <w:tabs>
                <w:tab w:val="clear" w:pos="432"/>
              </w:tabs>
              <w:spacing w:before="120" w:after="120"/>
              <w:ind w:left="360" w:hanging="360"/>
            </w:pPr>
            <w:bookmarkStart w:id="380" w:name="_Toc97371036"/>
            <w:bookmarkStart w:id="381" w:name="_Toc139863133"/>
            <w:bookmarkStart w:id="382" w:name="_Toc325723951"/>
            <w:bookmarkStart w:id="383" w:name="_Toc435624845"/>
            <w:bookmarkStart w:id="384" w:name="_Toc448224258"/>
            <w:bookmarkStart w:id="385" w:name="_Toc63331076"/>
            <w:r w:rsidRPr="00B637AF">
              <w:t>Correction of Arithmetical Errors</w:t>
            </w:r>
            <w:bookmarkEnd w:id="380"/>
            <w:bookmarkEnd w:id="381"/>
            <w:bookmarkEnd w:id="382"/>
            <w:bookmarkEnd w:id="383"/>
            <w:bookmarkEnd w:id="384"/>
            <w:bookmarkEnd w:id="385"/>
          </w:p>
        </w:tc>
        <w:tc>
          <w:tcPr>
            <w:tcW w:w="7201" w:type="dxa"/>
            <w:tcBorders>
              <w:top w:val="nil"/>
              <w:left w:val="nil"/>
              <w:bottom w:val="nil"/>
              <w:right w:val="nil"/>
            </w:tcBorders>
          </w:tcPr>
          <w:p w14:paraId="43DBF1C8"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Provided that the </w:t>
            </w:r>
            <w:r w:rsidR="009841BF" w:rsidRPr="00B637AF">
              <w:rPr>
                <w:rFonts w:cs="Times New Roman"/>
              </w:rPr>
              <w:t>B</w:t>
            </w:r>
            <w:r w:rsidRPr="00B637AF">
              <w:rPr>
                <w:rFonts w:cs="Times New Roman"/>
              </w:rPr>
              <w:t xml:space="preserve">id is </w:t>
            </w:r>
            <w:r w:rsidRPr="00816B75">
              <w:rPr>
                <w:rFonts w:cs="Times New Roman"/>
                <w:b/>
              </w:rPr>
              <w:t>substantially</w:t>
            </w:r>
            <w:r w:rsidRPr="00B637AF">
              <w:rPr>
                <w:rFonts w:cs="Times New Roman"/>
              </w:rPr>
              <w:t xml:space="preserve"> responsive, the </w:t>
            </w:r>
            <w:r w:rsidR="00283744" w:rsidRPr="00B637AF">
              <w:rPr>
                <w:rStyle w:val="StyleHeader2-SubClausesItalicChar"/>
                <w:rFonts w:cs="Times New Roman"/>
                <w:i w:val="0"/>
              </w:rPr>
              <w:t>Employer</w:t>
            </w:r>
            <w:r w:rsidRPr="00B637AF">
              <w:rPr>
                <w:rFonts w:cs="Times New Roman"/>
              </w:rPr>
              <w:t xml:space="preserve"> shall correct arithmetical errors on the following basis:</w:t>
            </w:r>
          </w:p>
          <w:p w14:paraId="67D766B0" w14:textId="77777777" w:rsidR="007B586E" w:rsidRPr="00B637AF" w:rsidRDefault="007B586E" w:rsidP="00E10121">
            <w:pPr>
              <w:pStyle w:val="P3Header1-Clauses"/>
              <w:numPr>
                <w:ilvl w:val="0"/>
                <w:numId w:val="125"/>
              </w:numPr>
              <w:spacing w:before="120" w:after="120"/>
              <w:ind w:left="1175" w:hanging="630"/>
              <w:rPr>
                <w:szCs w:val="24"/>
              </w:rPr>
            </w:pPr>
            <w:r w:rsidRPr="00B637AF">
              <w:rPr>
                <w:szCs w:val="24"/>
              </w:rPr>
              <w:t xml:space="preserve">only for </w:t>
            </w:r>
            <w:r w:rsidR="00F9786A" w:rsidRPr="00B637AF">
              <w:rPr>
                <w:szCs w:val="24"/>
              </w:rPr>
              <w:t>admea</w:t>
            </w:r>
            <w:r w:rsidR="00C506D2" w:rsidRPr="00B637AF">
              <w:rPr>
                <w:szCs w:val="24"/>
              </w:rPr>
              <w:t>s</w:t>
            </w:r>
            <w:r w:rsidR="00F9786A" w:rsidRPr="00B637AF">
              <w:rPr>
                <w:szCs w:val="24"/>
              </w:rPr>
              <w:t>urement</w:t>
            </w:r>
            <w:r w:rsidRPr="00B637AF">
              <w:rPr>
                <w:szCs w:val="24"/>
              </w:rPr>
              <w:t xml:space="preserve"> contracts, if there is a discrepancy between the unit price and the total price that is obtained by </w:t>
            </w:r>
            <w:r w:rsidRPr="00D835A1">
              <w:t>multiply</w:t>
            </w:r>
            <w:r w:rsidRPr="00B60BE1">
              <w:t>ing</w:t>
            </w:r>
            <w:r w:rsidRPr="00B637AF">
              <w:rPr>
                <w:szCs w:val="24"/>
              </w:rPr>
              <w:t xml:space="preserve"> the unit price and quantity, the unit price shall prevail and the total price shall be corrected, unless in the opinion of </w:t>
            </w:r>
            <w:r w:rsidRPr="00EF1CDC">
              <w:t>the</w:t>
            </w:r>
            <w:r w:rsidRPr="00B637AF">
              <w:rPr>
                <w:szCs w:val="24"/>
              </w:rPr>
              <w:t xml:space="preserve"> </w:t>
            </w:r>
            <w:r w:rsidR="00283744" w:rsidRPr="00B637AF">
              <w:rPr>
                <w:szCs w:val="24"/>
              </w:rPr>
              <w:t>Employer</w:t>
            </w:r>
            <w:r w:rsidRPr="00B637AF">
              <w:rPr>
                <w:szCs w:val="24"/>
              </w:rPr>
              <w:t xml:space="preserve"> there is an obvious misplacement of the decimal point in the unit price, in which case the total price as quoted shall govern and the unit price shall be corrected;</w:t>
            </w:r>
          </w:p>
          <w:p w14:paraId="4D8B5065" w14:textId="77777777" w:rsidR="007B586E" w:rsidRPr="00B637AF" w:rsidRDefault="007B586E" w:rsidP="00E10121">
            <w:pPr>
              <w:pStyle w:val="P3Header1-Clauses"/>
              <w:numPr>
                <w:ilvl w:val="0"/>
                <w:numId w:val="125"/>
              </w:numPr>
              <w:spacing w:before="120" w:after="120"/>
              <w:ind w:left="1175" w:hanging="630"/>
              <w:rPr>
                <w:szCs w:val="24"/>
              </w:rPr>
            </w:pPr>
            <w:r w:rsidRPr="00B637AF">
              <w:rPr>
                <w:szCs w:val="24"/>
              </w:rPr>
              <w:t xml:space="preserve">if there is an </w:t>
            </w:r>
            <w:r w:rsidRPr="00EF1CDC">
              <w:t>error</w:t>
            </w:r>
            <w:r w:rsidRPr="00B637AF">
              <w:rPr>
                <w:szCs w:val="24"/>
              </w:rPr>
              <w:t xml:space="preserve"> in a total corresponding to the addition or subtraction of subtotals, the subtotals shall prevail and the total shall be corrected; and</w:t>
            </w:r>
          </w:p>
          <w:p w14:paraId="74980017" w14:textId="77777777" w:rsidR="007B586E" w:rsidRPr="00B637AF" w:rsidRDefault="007B586E" w:rsidP="00E10121">
            <w:pPr>
              <w:pStyle w:val="P3Header1-Clauses"/>
              <w:numPr>
                <w:ilvl w:val="0"/>
                <w:numId w:val="125"/>
              </w:numPr>
              <w:spacing w:before="120" w:after="120"/>
              <w:ind w:left="1175" w:hanging="630"/>
              <w:rPr>
                <w:szCs w:val="24"/>
              </w:rPr>
            </w:pPr>
            <w:r w:rsidRPr="00B637AF">
              <w:rPr>
                <w:szCs w:val="24"/>
              </w:rPr>
              <w:t xml:space="preserve">if there is a discrepancy between words and figures, the amount in </w:t>
            </w:r>
            <w:r w:rsidRPr="00D835A1">
              <w:t>w</w:t>
            </w:r>
            <w:r w:rsidRPr="00B60BE1">
              <w:t>ords</w:t>
            </w:r>
            <w:r w:rsidRPr="00B637AF">
              <w:rPr>
                <w:szCs w:val="24"/>
              </w:rPr>
              <w:t xml:space="preserve"> </w:t>
            </w:r>
            <w:r w:rsidRPr="00EF1CDC">
              <w:t>shall</w:t>
            </w:r>
            <w:r w:rsidRPr="00B637AF">
              <w:rPr>
                <w:szCs w:val="24"/>
              </w:rPr>
              <w:t xml:space="preserve"> prevail, unless the amount expressed in words is related to an arithmetic error, in which case the amount in figures shall prevail subject to (a) and (b) above.</w:t>
            </w:r>
          </w:p>
        </w:tc>
      </w:tr>
      <w:tr w:rsidR="007B586E" w:rsidRPr="00B637AF" w14:paraId="46359A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4621C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778BB898" w14:textId="77777777" w:rsidR="007B586E" w:rsidRPr="00B637AF" w:rsidRDefault="00152955" w:rsidP="00277BDC">
            <w:pPr>
              <w:pStyle w:val="Header2-SubClauses"/>
              <w:numPr>
                <w:ilvl w:val="1"/>
                <w:numId w:val="27"/>
              </w:numPr>
              <w:spacing w:before="120" w:after="120"/>
              <w:ind w:left="511" w:hanging="596"/>
              <w:rPr>
                <w:rFonts w:cs="Times New Roman"/>
              </w:rPr>
            </w:pPr>
            <w:r w:rsidRPr="00B637AF">
              <w:rPr>
                <w:rFonts w:cs="Times New Roman"/>
              </w:rPr>
              <w:t>Bidders shall be requested to accept correction of arithmetical errors. Failure to accept the correction in accordance with ITB 31.1, shall result in the rejection of the Bid</w:t>
            </w:r>
            <w:r w:rsidR="007B586E" w:rsidRPr="00B637AF">
              <w:rPr>
                <w:rFonts w:cs="Times New Roman"/>
              </w:rPr>
              <w:t>.</w:t>
            </w:r>
          </w:p>
        </w:tc>
      </w:tr>
      <w:tr w:rsidR="007B586E" w:rsidRPr="00B637AF" w14:paraId="2463753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740C85" w14:textId="77777777" w:rsidR="007B586E" w:rsidRPr="00B637AF" w:rsidRDefault="007B586E" w:rsidP="00277BDC">
            <w:pPr>
              <w:pStyle w:val="Section1-Clauses"/>
              <w:numPr>
                <w:ilvl w:val="0"/>
                <w:numId w:val="27"/>
              </w:numPr>
              <w:tabs>
                <w:tab w:val="clear" w:pos="432"/>
              </w:tabs>
              <w:spacing w:before="120" w:after="120"/>
              <w:ind w:left="360" w:hanging="360"/>
            </w:pPr>
            <w:bookmarkStart w:id="386" w:name="_Toc97371037"/>
            <w:bookmarkStart w:id="387" w:name="_Toc139863134"/>
            <w:bookmarkStart w:id="388" w:name="_Toc325723952"/>
            <w:bookmarkStart w:id="389" w:name="_Toc435624846"/>
            <w:bookmarkStart w:id="390" w:name="_Toc448224259"/>
            <w:bookmarkStart w:id="391" w:name="_Toc63331077"/>
            <w:r w:rsidRPr="00B637AF">
              <w:t>Conversion to Single Currency</w:t>
            </w:r>
            <w:bookmarkEnd w:id="386"/>
            <w:bookmarkEnd w:id="387"/>
            <w:bookmarkEnd w:id="388"/>
            <w:bookmarkEnd w:id="389"/>
            <w:bookmarkEnd w:id="390"/>
            <w:bookmarkEnd w:id="391"/>
            <w:r w:rsidRPr="00B637AF">
              <w:t xml:space="preserve"> </w:t>
            </w:r>
          </w:p>
        </w:tc>
        <w:tc>
          <w:tcPr>
            <w:tcW w:w="7201" w:type="dxa"/>
            <w:tcBorders>
              <w:top w:val="nil"/>
              <w:left w:val="nil"/>
              <w:bottom w:val="nil"/>
              <w:right w:val="nil"/>
            </w:tcBorders>
          </w:tcPr>
          <w:p w14:paraId="2C1107C2"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For evaluation and comparison purposes, the currency(</w:t>
            </w:r>
            <w:proofErr w:type="spellStart"/>
            <w:r w:rsidRPr="00B637AF">
              <w:rPr>
                <w:rFonts w:cs="Times New Roman"/>
              </w:rPr>
              <w:t>ies</w:t>
            </w:r>
            <w:proofErr w:type="spellEnd"/>
            <w:r w:rsidRPr="00B637AF">
              <w:rPr>
                <w:rFonts w:cs="Times New Roman"/>
              </w:rPr>
              <w:t xml:space="preserve">) of the </w:t>
            </w:r>
            <w:r w:rsidR="00152955" w:rsidRPr="00B637AF">
              <w:rPr>
                <w:rFonts w:cs="Times New Roman"/>
              </w:rPr>
              <w:t>B</w:t>
            </w:r>
            <w:r w:rsidRPr="00B637AF">
              <w:rPr>
                <w:rFonts w:cs="Times New Roman"/>
              </w:rPr>
              <w:t>id shall be converted into a single currency as specified</w:t>
            </w:r>
            <w:r w:rsidRPr="00B637AF">
              <w:rPr>
                <w:rFonts w:cs="Times New Roman"/>
                <w:b/>
              </w:rPr>
              <w:t xml:space="preserve"> in the BDS</w:t>
            </w:r>
            <w:r w:rsidRPr="00B637AF">
              <w:rPr>
                <w:rFonts w:cs="Times New Roman"/>
              </w:rPr>
              <w:t xml:space="preserve">. </w:t>
            </w:r>
          </w:p>
        </w:tc>
      </w:tr>
      <w:tr w:rsidR="007B586E" w:rsidRPr="00B637AF" w14:paraId="08C0128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94B3B9" w14:textId="77777777" w:rsidR="007B586E" w:rsidRPr="00B637AF" w:rsidRDefault="007B586E" w:rsidP="00277BDC">
            <w:pPr>
              <w:pStyle w:val="Section1-Clauses"/>
              <w:numPr>
                <w:ilvl w:val="0"/>
                <w:numId w:val="27"/>
              </w:numPr>
              <w:tabs>
                <w:tab w:val="clear" w:pos="432"/>
              </w:tabs>
              <w:spacing w:before="120" w:after="120"/>
              <w:ind w:left="360" w:hanging="360"/>
            </w:pPr>
            <w:bookmarkStart w:id="392" w:name="_Toc438438858"/>
            <w:bookmarkStart w:id="393" w:name="_Toc438532647"/>
            <w:bookmarkStart w:id="394" w:name="_Toc438734002"/>
            <w:bookmarkStart w:id="395" w:name="_Toc438907039"/>
            <w:bookmarkStart w:id="396" w:name="_Toc438907238"/>
            <w:bookmarkStart w:id="397" w:name="_Toc97371038"/>
            <w:bookmarkStart w:id="398" w:name="_Toc139863135"/>
            <w:bookmarkStart w:id="399" w:name="_Toc325723953"/>
            <w:bookmarkStart w:id="400" w:name="_Toc435624847"/>
            <w:bookmarkStart w:id="401" w:name="_Toc448224260"/>
            <w:bookmarkStart w:id="402" w:name="_Toc63331078"/>
            <w:r w:rsidRPr="00B637AF">
              <w:t>Margin of Preference</w:t>
            </w:r>
            <w:bookmarkEnd w:id="392"/>
            <w:bookmarkEnd w:id="393"/>
            <w:bookmarkEnd w:id="394"/>
            <w:bookmarkEnd w:id="395"/>
            <w:bookmarkEnd w:id="396"/>
            <w:bookmarkEnd w:id="397"/>
            <w:bookmarkEnd w:id="398"/>
            <w:bookmarkEnd w:id="399"/>
            <w:bookmarkEnd w:id="400"/>
            <w:bookmarkEnd w:id="401"/>
            <w:bookmarkEnd w:id="402"/>
          </w:p>
        </w:tc>
        <w:tc>
          <w:tcPr>
            <w:tcW w:w="7201" w:type="dxa"/>
            <w:tcBorders>
              <w:top w:val="nil"/>
              <w:left w:val="nil"/>
              <w:bottom w:val="nil"/>
              <w:right w:val="nil"/>
            </w:tcBorders>
          </w:tcPr>
          <w:p w14:paraId="61BF7388" w14:textId="77777777" w:rsidR="00636D0B" w:rsidRPr="00B637AF" w:rsidRDefault="00152955" w:rsidP="00277BDC">
            <w:pPr>
              <w:pStyle w:val="Header2-SubClauses"/>
              <w:numPr>
                <w:ilvl w:val="1"/>
                <w:numId w:val="27"/>
              </w:numPr>
              <w:spacing w:before="120" w:after="120"/>
              <w:ind w:left="511" w:hanging="596"/>
              <w:rPr>
                <w:rFonts w:cs="Times New Roman"/>
              </w:rPr>
            </w:pPr>
            <w:r w:rsidRPr="00B637AF">
              <w:rPr>
                <w:rFonts w:cs="Times New Roman"/>
                <w:spacing w:val="-2"/>
              </w:rPr>
              <w:t>Unless otherwise specified</w:t>
            </w:r>
            <w:r w:rsidRPr="00B637AF">
              <w:rPr>
                <w:rFonts w:cs="Times New Roman"/>
                <w:b/>
                <w:spacing w:val="-2"/>
              </w:rPr>
              <w:t xml:space="preserve"> in the</w:t>
            </w:r>
            <w:r w:rsidRPr="00B637AF">
              <w:rPr>
                <w:rFonts w:cs="Times New Roman"/>
                <w:spacing w:val="-2"/>
              </w:rPr>
              <w:t xml:space="preserve"> </w:t>
            </w:r>
            <w:r w:rsidRPr="00B637AF">
              <w:rPr>
                <w:rFonts w:cs="Times New Roman"/>
                <w:b/>
                <w:spacing w:val="-2"/>
              </w:rPr>
              <w:t xml:space="preserve">BDS, </w:t>
            </w:r>
            <w:r w:rsidRPr="00B637AF">
              <w:rPr>
                <w:rFonts w:cs="Times New Roman"/>
                <w:spacing w:val="-2"/>
              </w:rPr>
              <w:t xml:space="preserve">a margin of preference for domestic </w:t>
            </w:r>
            <w:r w:rsidR="009841BF" w:rsidRPr="00B637AF">
              <w:rPr>
                <w:rFonts w:cs="Times New Roman"/>
                <w:spacing w:val="-2"/>
              </w:rPr>
              <w:t>B</w:t>
            </w:r>
            <w:r w:rsidRPr="00B637AF">
              <w:rPr>
                <w:rFonts w:cs="Times New Roman"/>
                <w:spacing w:val="-2"/>
              </w:rPr>
              <w:t>idders</w:t>
            </w:r>
            <w:r w:rsidRPr="00B637AF">
              <w:rPr>
                <w:rStyle w:val="FootnoteReference"/>
                <w:rFonts w:cs="Times New Roman"/>
                <w:spacing w:val="-2"/>
              </w:rPr>
              <w:footnoteReference w:id="2"/>
            </w:r>
            <w:r w:rsidRPr="00B637AF">
              <w:rPr>
                <w:rFonts w:cs="Times New Roman"/>
                <w:spacing w:val="-2"/>
              </w:rPr>
              <w:t xml:space="preserve"> shall not apply</w:t>
            </w:r>
            <w:r w:rsidR="007B586E" w:rsidRPr="00B637AF">
              <w:rPr>
                <w:rFonts w:cs="Times New Roman"/>
              </w:rPr>
              <w:t>.</w:t>
            </w:r>
          </w:p>
        </w:tc>
      </w:tr>
      <w:tr w:rsidR="00152955" w:rsidRPr="00B637AF" w14:paraId="5D45040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B92C07F" w14:textId="77777777" w:rsidR="00152955" w:rsidRPr="00B637AF" w:rsidRDefault="00152955" w:rsidP="00277BDC">
            <w:pPr>
              <w:pStyle w:val="Section1-Clauses"/>
              <w:numPr>
                <w:ilvl w:val="0"/>
                <w:numId w:val="27"/>
              </w:numPr>
              <w:tabs>
                <w:tab w:val="clear" w:pos="432"/>
              </w:tabs>
              <w:spacing w:before="120" w:after="120"/>
              <w:ind w:left="360" w:hanging="360"/>
            </w:pPr>
            <w:bookmarkStart w:id="403" w:name="_Toc325723954"/>
            <w:bookmarkStart w:id="404" w:name="_Toc435624848"/>
            <w:bookmarkStart w:id="405" w:name="_Toc448224261"/>
            <w:bookmarkStart w:id="406" w:name="_Toc63331079"/>
            <w:r w:rsidRPr="00B637AF">
              <w:t>Subcontractors</w:t>
            </w:r>
            <w:bookmarkEnd w:id="403"/>
            <w:bookmarkEnd w:id="404"/>
            <w:bookmarkEnd w:id="405"/>
            <w:bookmarkEnd w:id="406"/>
          </w:p>
        </w:tc>
        <w:tc>
          <w:tcPr>
            <w:tcW w:w="7201" w:type="dxa"/>
            <w:tcBorders>
              <w:top w:val="nil"/>
              <w:left w:val="nil"/>
              <w:bottom w:val="nil"/>
              <w:right w:val="nil"/>
            </w:tcBorders>
          </w:tcPr>
          <w:p w14:paraId="57EF959D" w14:textId="77777777" w:rsidR="00152955" w:rsidRPr="00B637AF" w:rsidRDefault="00152955" w:rsidP="00277BDC">
            <w:pPr>
              <w:pStyle w:val="Header2-SubClauses"/>
              <w:numPr>
                <w:ilvl w:val="1"/>
                <w:numId w:val="27"/>
              </w:numPr>
              <w:spacing w:before="120" w:after="120"/>
              <w:ind w:left="511" w:hanging="596"/>
              <w:rPr>
                <w:rFonts w:cs="Times New Roman"/>
                <w:spacing w:val="-2"/>
              </w:rPr>
            </w:pPr>
            <w:r w:rsidRPr="00B637AF">
              <w:rPr>
                <w:rFonts w:cs="Times New Roman"/>
                <w:spacing w:val="-2"/>
              </w:rPr>
              <w:t>Unless otherwise stated</w:t>
            </w:r>
            <w:r w:rsidRPr="00B637AF">
              <w:rPr>
                <w:rFonts w:cs="Times New Roman"/>
                <w:b/>
                <w:spacing w:val="-2"/>
              </w:rPr>
              <w:t xml:space="preserve"> in the BDS</w:t>
            </w:r>
            <w:r w:rsidRPr="00B637AF">
              <w:rPr>
                <w:rFonts w:cs="Times New Roman"/>
                <w:bCs/>
                <w:spacing w:val="-2"/>
              </w:rPr>
              <w:t xml:space="preserve">, the Employer does not intend to execute any specific </w:t>
            </w:r>
            <w:r w:rsidRPr="00B637AF">
              <w:rPr>
                <w:rFonts w:cs="Times New Roman"/>
                <w:spacing w:val="-2"/>
              </w:rPr>
              <w:t>elements</w:t>
            </w:r>
            <w:r w:rsidRPr="00B637AF">
              <w:rPr>
                <w:rFonts w:cs="Times New Roman"/>
                <w:bCs/>
                <w:spacing w:val="-2"/>
              </w:rPr>
              <w:t xml:space="preserve"> of the Works by </w:t>
            </w:r>
            <w:r w:rsidR="0009660F" w:rsidRPr="00B637AF">
              <w:rPr>
                <w:rFonts w:cs="Times New Roman"/>
                <w:bCs/>
                <w:spacing w:val="-2"/>
              </w:rPr>
              <w:t>sub</w:t>
            </w:r>
            <w:r w:rsidRPr="00B637AF">
              <w:rPr>
                <w:rFonts w:cs="Times New Roman"/>
                <w:bCs/>
                <w:spacing w:val="-2"/>
              </w:rPr>
              <w:t>contractors sele</w:t>
            </w:r>
            <w:r w:rsidR="003B73B2" w:rsidRPr="00B637AF">
              <w:rPr>
                <w:rFonts w:cs="Times New Roman"/>
                <w:bCs/>
                <w:spacing w:val="-2"/>
              </w:rPr>
              <w:t>cted in advance by the Employer, Financial Parts</w:t>
            </w:r>
          </w:p>
          <w:p w14:paraId="1D4B7AD5" w14:textId="77777777" w:rsidR="008A287C" w:rsidRPr="00B637AF" w:rsidRDefault="00A01315" w:rsidP="00277BDC">
            <w:pPr>
              <w:pStyle w:val="Header2-SubClauses"/>
              <w:numPr>
                <w:ilvl w:val="1"/>
                <w:numId w:val="27"/>
              </w:numPr>
              <w:spacing w:before="120" w:after="120"/>
              <w:ind w:left="511" w:hanging="596"/>
              <w:rPr>
                <w:rFonts w:cs="Times New Roman"/>
                <w:bCs/>
                <w:spacing w:val="-2"/>
              </w:rPr>
            </w:pPr>
            <w:r w:rsidRPr="00B637AF">
              <w:rPr>
                <w:rFonts w:cs="Times New Roman"/>
                <w:spacing w:val="-2"/>
              </w:rPr>
              <w:t xml:space="preserve">The subcontractor’s qualifications shall not be used by the Bidder to qualify for the Works unless their </w:t>
            </w:r>
            <w:r w:rsidR="001B2C0E" w:rsidRPr="00B637AF">
              <w:rPr>
                <w:rFonts w:cs="Times New Roman"/>
                <w:spacing w:val="-2"/>
              </w:rPr>
              <w:t>specialized</w:t>
            </w:r>
            <w:r w:rsidRPr="00B637AF">
              <w:rPr>
                <w:rFonts w:cs="Times New Roman"/>
                <w:spacing w:val="-2"/>
              </w:rPr>
              <w:t xml:space="preserve"> parts of the Works were </w:t>
            </w:r>
            <w:r w:rsidRPr="00816B75">
              <w:rPr>
                <w:rFonts w:cs="Times New Roman"/>
              </w:rPr>
              <w:t>previously</w:t>
            </w:r>
            <w:r w:rsidRPr="00B637AF">
              <w:rPr>
                <w:rFonts w:cs="Times New Roman"/>
                <w:spacing w:val="-2"/>
              </w:rPr>
              <w:t xml:space="preserve"> designated by the Employer </w:t>
            </w:r>
            <w:r w:rsidRPr="00B637AF">
              <w:rPr>
                <w:rFonts w:cs="Times New Roman"/>
                <w:b/>
                <w:spacing w:val="-2"/>
              </w:rPr>
              <w:t>in the BDS</w:t>
            </w:r>
            <w:r w:rsidRPr="00B637AF">
              <w:rPr>
                <w:rFonts w:cs="Times New Roman"/>
                <w:spacing w:val="-2"/>
              </w:rPr>
              <w:t xml:space="preserve"> as can be met by subcontractors </w:t>
            </w:r>
            <w:r w:rsidR="009B340C" w:rsidRPr="00B637AF">
              <w:rPr>
                <w:rFonts w:cs="Times New Roman"/>
                <w:spacing w:val="-2"/>
              </w:rPr>
              <w:t>referred</w:t>
            </w:r>
            <w:r w:rsidRPr="00B637AF">
              <w:rPr>
                <w:rFonts w:cs="Times New Roman"/>
                <w:spacing w:val="-2"/>
              </w:rPr>
              <w:t xml:space="preserve"> to hereafter as ‘Specialized Subcontractors’, in which case, the qualifications of the Specialized Subcontractors proposed by the Bidder may be added to the qualifications</w:t>
            </w:r>
            <w:r w:rsidR="008A287C" w:rsidRPr="00B637AF">
              <w:rPr>
                <w:rFonts w:cs="Times New Roman"/>
                <w:bCs/>
                <w:spacing w:val="-2"/>
              </w:rPr>
              <w:t>.</w:t>
            </w:r>
            <w:r w:rsidR="00152955" w:rsidRPr="00B637AF">
              <w:rPr>
                <w:rFonts w:cs="Times New Roman"/>
                <w:bCs/>
                <w:spacing w:val="-2"/>
              </w:rPr>
              <w:t xml:space="preserve"> </w:t>
            </w:r>
          </w:p>
          <w:p w14:paraId="73B40C33" w14:textId="77777777" w:rsidR="00152955" w:rsidRPr="00B637AF" w:rsidRDefault="00152955" w:rsidP="00277BDC">
            <w:pPr>
              <w:pStyle w:val="Header2-SubClauses"/>
              <w:numPr>
                <w:ilvl w:val="1"/>
                <w:numId w:val="27"/>
              </w:numPr>
              <w:spacing w:before="120" w:after="120"/>
              <w:ind w:left="511" w:hanging="596"/>
              <w:rPr>
                <w:rFonts w:cs="Times New Roman"/>
                <w:spacing w:val="-2"/>
              </w:rPr>
            </w:pPr>
            <w:r w:rsidRPr="00B637AF">
              <w:rPr>
                <w:rFonts w:cs="Times New Roman"/>
                <w:bCs/>
                <w:spacing w:val="-2"/>
              </w:rPr>
              <w:t xml:space="preserve">Bidders may propose subcontracting up to the percentage of total value of contracts or the volume of works as specified </w:t>
            </w:r>
            <w:r w:rsidRPr="00B637AF">
              <w:rPr>
                <w:rFonts w:cs="Times New Roman"/>
                <w:b/>
                <w:bCs/>
                <w:spacing w:val="-2"/>
              </w:rPr>
              <w:t>in the BDS</w:t>
            </w:r>
            <w:r w:rsidRPr="00B637AF">
              <w:rPr>
                <w:rFonts w:cs="Times New Roman"/>
                <w:bCs/>
                <w:spacing w:val="-2"/>
              </w:rPr>
              <w:t>.</w:t>
            </w:r>
            <w:r w:rsidR="001C051B" w:rsidRPr="00B637AF">
              <w:rPr>
                <w:rFonts w:cs="Times New Roman"/>
                <w:bCs/>
                <w:spacing w:val="-2"/>
              </w:rPr>
              <w:t xml:space="preserve"> </w:t>
            </w:r>
            <w:r w:rsidR="001C051B" w:rsidRPr="00B637AF">
              <w:rPr>
                <w:rFonts w:cs="Times New Roman"/>
                <w:spacing w:val="-2"/>
              </w:rPr>
              <w:t>Subcontractors proposed by the Bidder shall be fully qualified for their parts of the Works.</w:t>
            </w:r>
          </w:p>
        </w:tc>
      </w:tr>
      <w:tr w:rsidR="007B586E" w:rsidRPr="00B637AF" w14:paraId="55154D6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BB851FE" w14:textId="77777777" w:rsidR="007B586E" w:rsidRPr="00B637AF" w:rsidRDefault="007B586E" w:rsidP="00277BDC">
            <w:pPr>
              <w:pStyle w:val="Section1-Clauses"/>
              <w:numPr>
                <w:ilvl w:val="0"/>
                <w:numId w:val="27"/>
              </w:numPr>
              <w:tabs>
                <w:tab w:val="clear" w:pos="432"/>
              </w:tabs>
              <w:spacing w:before="120" w:after="120"/>
              <w:ind w:left="360" w:hanging="360"/>
            </w:pPr>
            <w:bookmarkStart w:id="407" w:name="_Toc438438859"/>
            <w:bookmarkStart w:id="408" w:name="_Toc438532648"/>
            <w:bookmarkStart w:id="409" w:name="_Toc438734003"/>
            <w:bookmarkStart w:id="410" w:name="_Toc438907040"/>
            <w:bookmarkStart w:id="411" w:name="_Toc438907239"/>
            <w:bookmarkStart w:id="412" w:name="_Toc97371039"/>
            <w:bookmarkStart w:id="413" w:name="_Toc139863136"/>
            <w:bookmarkStart w:id="414" w:name="_Toc325723955"/>
            <w:bookmarkStart w:id="415" w:name="_Toc435624849"/>
            <w:bookmarkStart w:id="416" w:name="_Toc448224262"/>
            <w:bookmarkStart w:id="417" w:name="_Toc63331080"/>
            <w:r w:rsidRPr="00B637AF">
              <w:t>Evaluation of Bids</w:t>
            </w:r>
            <w:bookmarkEnd w:id="407"/>
            <w:bookmarkEnd w:id="408"/>
            <w:bookmarkEnd w:id="409"/>
            <w:bookmarkEnd w:id="410"/>
            <w:bookmarkEnd w:id="411"/>
            <w:bookmarkEnd w:id="412"/>
            <w:bookmarkEnd w:id="413"/>
            <w:bookmarkEnd w:id="414"/>
            <w:bookmarkEnd w:id="415"/>
            <w:bookmarkEnd w:id="416"/>
            <w:bookmarkEnd w:id="417"/>
          </w:p>
        </w:tc>
        <w:tc>
          <w:tcPr>
            <w:tcW w:w="7201" w:type="dxa"/>
            <w:tcBorders>
              <w:top w:val="nil"/>
              <w:left w:val="nil"/>
              <w:bottom w:val="nil"/>
              <w:right w:val="nil"/>
            </w:tcBorders>
          </w:tcPr>
          <w:p w14:paraId="292E41C2" w14:textId="77777777" w:rsidR="00FA5723"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color w:val="000000"/>
              </w:rPr>
              <w:t xml:space="preserve">The </w:t>
            </w:r>
            <w:r w:rsidR="00283744" w:rsidRPr="00B637AF">
              <w:rPr>
                <w:rFonts w:cs="Times New Roman"/>
                <w:color w:val="000000"/>
              </w:rPr>
              <w:t>Employer</w:t>
            </w:r>
            <w:r w:rsidRPr="00B637AF">
              <w:rPr>
                <w:rFonts w:cs="Times New Roman"/>
                <w:color w:val="000000"/>
              </w:rPr>
              <w:t xml:space="preserve"> shall use the criteria and methodologies listed in this </w:t>
            </w:r>
            <w:r w:rsidR="00BA2959" w:rsidRPr="00B637AF">
              <w:rPr>
                <w:rFonts w:cs="Times New Roman"/>
                <w:color w:val="000000"/>
              </w:rPr>
              <w:t xml:space="preserve">ITB </w:t>
            </w:r>
            <w:r w:rsidR="00FA19F5" w:rsidRPr="00B637AF">
              <w:rPr>
                <w:rFonts w:cs="Times New Roman"/>
                <w:color w:val="000000"/>
              </w:rPr>
              <w:t xml:space="preserve">and Section III, </w:t>
            </w:r>
            <w:r w:rsidR="00FA19F5" w:rsidRPr="00F108E1">
              <w:rPr>
                <w:rFonts w:cs="Times New Roman"/>
              </w:rPr>
              <w:t>Evaluation</w:t>
            </w:r>
            <w:r w:rsidR="00FA19F5" w:rsidRPr="00B637AF">
              <w:rPr>
                <w:rFonts w:cs="Times New Roman"/>
                <w:color w:val="000000"/>
              </w:rPr>
              <w:t xml:space="preserve"> and Qualification criteria. </w:t>
            </w:r>
            <w:r w:rsidRPr="00B637AF">
              <w:rPr>
                <w:rFonts w:cs="Times New Roman"/>
                <w:color w:val="000000"/>
              </w:rPr>
              <w:t>No other evaluation criteria or methodologies shall be permitted.</w:t>
            </w:r>
            <w:r w:rsidR="00FA19F5" w:rsidRPr="00B637AF">
              <w:rPr>
                <w:rFonts w:cs="Times New Roman"/>
                <w:color w:val="000000"/>
              </w:rPr>
              <w:t xml:space="preserve"> By applying the criteria and methodologies the </w:t>
            </w:r>
            <w:r w:rsidR="003B37C5" w:rsidRPr="00B637AF">
              <w:rPr>
                <w:rFonts w:cs="Times New Roman"/>
                <w:color w:val="000000"/>
              </w:rPr>
              <w:t>Employer</w:t>
            </w:r>
            <w:r w:rsidR="00FA19F5" w:rsidRPr="00B637AF">
              <w:rPr>
                <w:rFonts w:cs="Times New Roman"/>
                <w:color w:val="000000"/>
              </w:rPr>
              <w:t xml:space="preserve"> shall determine the </w:t>
            </w:r>
            <w:r w:rsidR="00FA5723" w:rsidRPr="00B637AF">
              <w:rPr>
                <w:rFonts w:cs="Times New Roman"/>
              </w:rPr>
              <w:t>Most Advantageous Bid. This is the Bid of the Bidder that meets the Qualification Criteria and whose Bid has been determined to be:</w:t>
            </w:r>
          </w:p>
          <w:p w14:paraId="6E9D8A10" w14:textId="77777777" w:rsidR="00FA5723" w:rsidRPr="00B637AF" w:rsidRDefault="00FA5723" w:rsidP="00E10121">
            <w:pPr>
              <w:pStyle w:val="P3Header1-Clauses"/>
              <w:numPr>
                <w:ilvl w:val="0"/>
                <w:numId w:val="124"/>
              </w:numPr>
              <w:spacing w:before="120" w:after="120"/>
              <w:ind w:left="1175" w:hanging="630"/>
            </w:pPr>
            <w:r w:rsidRPr="00B637AF">
              <w:t>substantially res</w:t>
            </w:r>
            <w:r w:rsidR="00C5241D" w:rsidRPr="00B637AF">
              <w:t xml:space="preserve">ponsive to the </w:t>
            </w:r>
            <w:r w:rsidR="004509D8" w:rsidRPr="00B637AF">
              <w:t>bidding document</w:t>
            </w:r>
            <w:r w:rsidR="00C5241D" w:rsidRPr="00B637AF">
              <w:t>;</w:t>
            </w:r>
            <w:r w:rsidRPr="00B637AF">
              <w:t xml:space="preserve"> and</w:t>
            </w:r>
          </w:p>
          <w:p w14:paraId="2CC678CE" w14:textId="77777777" w:rsidR="007B586E" w:rsidRPr="00B637AF" w:rsidRDefault="00FA5723" w:rsidP="00E10121">
            <w:pPr>
              <w:pStyle w:val="P3Header1-Clauses"/>
              <w:numPr>
                <w:ilvl w:val="0"/>
                <w:numId w:val="124"/>
              </w:numPr>
              <w:spacing w:before="120" w:after="120"/>
              <w:ind w:left="1175" w:hanging="630"/>
            </w:pPr>
            <w:r w:rsidRPr="00B637AF">
              <w:t>the lowest evaluated cost.</w:t>
            </w:r>
          </w:p>
        </w:tc>
      </w:tr>
      <w:tr w:rsidR="007B586E" w:rsidRPr="00B637AF" w14:paraId="35D54C3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D465436"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7E196A83"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To </w:t>
            </w:r>
            <w:r w:rsidRPr="00B637AF">
              <w:rPr>
                <w:rFonts w:cs="Times New Roman"/>
                <w:color w:val="000000"/>
              </w:rPr>
              <w:t>evaluate</w:t>
            </w:r>
            <w:r w:rsidRPr="00B637AF">
              <w:rPr>
                <w:rFonts w:cs="Times New Roman"/>
              </w:rPr>
              <w:t xml:space="preserve"> a </w:t>
            </w:r>
            <w:r w:rsidR="009841BF" w:rsidRPr="00B637AF">
              <w:rPr>
                <w:rFonts w:cs="Times New Roman"/>
              </w:rPr>
              <w:t>B</w:t>
            </w:r>
            <w:r w:rsidRPr="00B637AF">
              <w:rPr>
                <w:rFonts w:cs="Times New Roman"/>
              </w:rPr>
              <w:t xml:space="preserve">id, the </w:t>
            </w:r>
            <w:r w:rsidR="00283744" w:rsidRPr="00F108E1">
              <w:rPr>
                <w:iCs/>
              </w:rPr>
              <w:t>Employer</w:t>
            </w:r>
            <w:r w:rsidRPr="00B637AF">
              <w:rPr>
                <w:rFonts w:cs="Times New Roman"/>
                <w:iCs/>
              </w:rPr>
              <w:t xml:space="preserve"> </w:t>
            </w:r>
            <w:r w:rsidRPr="00B637AF">
              <w:rPr>
                <w:rFonts w:cs="Times New Roman"/>
              </w:rPr>
              <w:t>shall consider the following:</w:t>
            </w:r>
          </w:p>
          <w:p w14:paraId="30182E0F" w14:textId="78F72919" w:rsidR="007B586E" w:rsidRPr="00B637AF" w:rsidRDefault="007B586E" w:rsidP="00E10121">
            <w:pPr>
              <w:pStyle w:val="P3Header1-Clauses"/>
              <w:numPr>
                <w:ilvl w:val="0"/>
                <w:numId w:val="123"/>
              </w:numPr>
              <w:spacing w:before="120" w:after="120"/>
              <w:ind w:left="1175" w:hanging="630"/>
            </w:pPr>
            <w:r w:rsidRPr="00B637AF">
              <w:lastRenderedPageBreak/>
              <w:t xml:space="preserve">the </w:t>
            </w:r>
            <w:r w:rsidR="00FF220A" w:rsidRPr="00B637AF">
              <w:t>B</w:t>
            </w:r>
            <w:r w:rsidRPr="00B637AF">
              <w:t xml:space="preserve">id price, excluding Provisional Sums and the provision, if any, for contingencies in the Summary </w:t>
            </w:r>
            <w:r w:rsidR="002847FA">
              <w:t>Activity Schedule</w:t>
            </w:r>
            <w:r w:rsidRPr="00B637AF">
              <w:t xml:space="preserve"> for admeasurement contracts</w:t>
            </w:r>
            <w:r w:rsidR="00F9786A" w:rsidRPr="00B637AF">
              <w:t>,</w:t>
            </w:r>
            <w:r w:rsidRPr="00B637AF">
              <w:t xml:space="preserve"> but including </w:t>
            </w:r>
            <w:r w:rsidR="00D84433" w:rsidRPr="00B637AF">
              <w:t>Daywork</w:t>
            </w:r>
            <w:r w:rsidR="00FF220A" w:rsidRPr="00B637AF">
              <w:rPr>
                <w:vertAlign w:val="superscript"/>
              </w:rPr>
              <w:footnoteReference w:id="3"/>
            </w:r>
            <w:r w:rsidRPr="00B637AF">
              <w:t xml:space="preserve"> items, where priced competitively;</w:t>
            </w:r>
          </w:p>
          <w:p w14:paraId="2AABC2B4" w14:textId="77777777" w:rsidR="007B586E" w:rsidRPr="00B637AF" w:rsidRDefault="007B586E" w:rsidP="00E10121">
            <w:pPr>
              <w:pStyle w:val="P3Header1-Clauses"/>
              <w:numPr>
                <w:ilvl w:val="0"/>
                <w:numId w:val="123"/>
              </w:numPr>
              <w:spacing w:before="120" w:after="120"/>
              <w:ind w:left="1175" w:hanging="630"/>
            </w:pPr>
            <w:r w:rsidRPr="00B637AF">
              <w:t>price adjustment for correction of arithmetic errors in accordance with ITB 31.1;</w:t>
            </w:r>
          </w:p>
          <w:p w14:paraId="1A593149" w14:textId="77777777" w:rsidR="007B586E" w:rsidRPr="00B637AF" w:rsidRDefault="007B586E" w:rsidP="00E10121">
            <w:pPr>
              <w:pStyle w:val="P3Header1-Clauses"/>
              <w:numPr>
                <w:ilvl w:val="0"/>
                <w:numId w:val="123"/>
              </w:numPr>
              <w:spacing w:before="120" w:after="120"/>
              <w:ind w:left="1175" w:hanging="630"/>
            </w:pPr>
            <w:r w:rsidRPr="00B637AF">
              <w:t>price adjustment due to discounts offered in accordance with ITB 14.</w:t>
            </w:r>
            <w:r w:rsidR="00CB5B6C" w:rsidRPr="00B637AF">
              <w:t>4</w:t>
            </w:r>
            <w:r w:rsidRPr="00B637AF">
              <w:t>;</w:t>
            </w:r>
          </w:p>
          <w:p w14:paraId="6AC47257" w14:textId="77777777" w:rsidR="003B73B2" w:rsidRPr="00B637AF" w:rsidRDefault="003B73B2" w:rsidP="00E10121">
            <w:pPr>
              <w:pStyle w:val="P3Header1-Clauses"/>
              <w:numPr>
                <w:ilvl w:val="0"/>
                <w:numId w:val="123"/>
              </w:numPr>
              <w:spacing w:before="120" w:after="120"/>
              <w:ind w:left="1175" w:hanging="630"/>
            </w:pPr>
            <w:r w:rsidRPr="00B637AF">
              <w:t>converting the amount resulting from applying (a) to (c) above, if relevant, to a single currency in accordance with ITB 32;</w:t>
            </w:r>
            <w:r w:rsidRPr="00B637AF">
              <w:tab/>
            </w:r>
          </w:p>
          <w:p w14:paraId="0D6375FC" w14:textId="77777777" w:rsidR="00FF220A" w:rsidRPr="00B637AF" w:rsidRDefault="00FF220A" w:rsidP="00E10121">
            <w:pPr>
              <w:pStyle w:val="P3Header1-Clauses"/>
              <w:numPr>
                <w:ilvl w:val="0"/>
                <w:numId w:val="123"/>
              </w:numPr>
              <w:spacing w:before="120" w:after="120"/>
              <w:ind w:left="1175" w:hanging="630"/>
            </w:pPr>
            <w:r w:rsidRPr="00B637AF">
              <w:t>price adjustment for nonconformities in accordance with ITB 30.3;</w:t>
            </w:r>
            <w:r w:rsidR="00F766A7" w:rsidRPr="00B637AF">
              <w:t xml:space="preserve"> and</w:t>
            </w:r>
          </w:p>
          <w:p w14:paraId="3BB1FA1F" w14:textId="77777777" w:rsidR="007B586E" w:rsidRPr="00B637AF" w:rsidRDefault="00152955" w:rsidP="00E10121">
            <w:pPr>
              <w:pStyle w:val="P3Header1-Clauses"/>
              <w:numPr>
                <w:ilvl w:val="0"/>
                <w:numId w:val="123"/>
              </w:numPr>
              <w:spacing w:before="120" w:after="120"/>
              <w:ind w:left="1175" w:hanging="630"/>
              <w:rPr>
                <w:b/>
                <w:bCs/>
                <w:i/>
                <w:iCs/>
                <w:szCs w:val="24"/>
              </w:rPr>
            </w:pPr>
            <w:r w:rsidRPr="00B637AF">
              <w:rPr>
                <w:szCs w:val="24"/>
              </w:rPr>
              <w:t xml:space="preserve">the </w:t>
            </w:r>
            <w:r w:rsidRPr="00EF1CDC">
              <w:t>additional</w:t>
            </w:r>
            <w:r w:rsidRPr="00B637AF">
              <w:rPr>
                <w:szCs w:val="24"/>
              </w:rPr>
              <w:t xml:space="preserve"> </w:t>
            </w:r>
            <w:r w:rsidR="007B586E" w:rsidRPr="00B637AF">
              <w:rPr>
                <w:szCs w:val="24"/>
              </w:rPr>
              <w:t xml:space="preserve">evaluation factors </w:t>
            </w:r>
            <w:r w:rsidRPr="00B637AF">
              <w:rPr>
                <w:szCs w:val="24"/>
              </w:rPr>
              <w:t xml:space="preserve">are </w:t>
            </w:r>
            <w:r w:rsidR="005F0029" w:rsidRPr="00B637AF">
              <w:rPr>
                <w:szCs w:val="24"/>
              </w:rPr>
              <w:t>specified</w:t>
            </w:r>
            <w:r w:rsidR="007B586E" w:rsidRPr="00B637AF">
              <w:rPr>
                <w:szCs w:val="24"/>
              </w:rPr>
              <w:t xml:space="preserve"> in Section III</w:t>
            </w:r>
            <w:r w:rsidR="00FF220A" w:rsidRPr="00B637AF">
              <w:t>,</w:t>
            </w:r>
            <w:r w:rsidR="00FF220A" w:rsidRPr="00B637AF">
              <w:rPr>
                <w:szCs w:val="24"/>
              </w:rPr>
              <w:t xml:space="preserve"> </w:t>
            </w:r>
            <w:r w:rsidR="007B586E" w:rsidRPr="00D835A1">
              <w:t>Evalu</w:t>
            </w:r>
            <w:r w:rsidR="007B586E" w:rsidRPr="00B60BE1">
              <w:t>ation</w:t>
            </w:r>
            <w:r w:rsidR="007B586E" w:rsidRPr="00B637AF">
              <w:rPr>
                <w:szCs w:val="24"/>
              </w:rPr>
              <w:t xml:space="preserve"> and Qualification Criteria</w:t>
            </w:r>
            <w:r w:rsidR="00FF220A" w:rsidRPr="00B637AF">
              <w:t>.</w:t>
            </w:r>
          </w:p>
        </w:tc>
      </w:tr>
      <w:tr w:rsidR="007B586E" w:rsidRPr="00B637AF" w14:paraId="44C1C3E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62"/>
          <w:jc w:val="center"/>
        </w:trPr>
        <w:tc>
          <w:tcPr>
            <w:tcW w:w="2406" w:type="dxa"/>
            <w:tcBorders>
              <w:top w:val="nil"/>
              <w:left w:val="nil"/>
              <w:bottom w:val="nil"/>
              <w:right w:val="nil"/>
            </w:tcBorders>
          </w:tcPr>
          <w:p w14:paraId="52DA4C86" w14:textId="77777777" w:rsidR="007B586E" w:rsidRPr="00B637AF" w:rsidRDefault="007B586E" w:rsidP="00277BDC">
            <w:pPr>
              <w:spacing w:before="120" w:after="120"/>
            </w:pPr>
          </w:p>
        </w:tc>
        <w:tc>
          <w:tcPr>
            <w:tcW w:w="7201" w:type="dxa"/>
            <w:tcBorders>
              <w:top w:val="nil"/>
              <w:left w:val="nil"/>
              <w:bottom w:val="nil"/>
              <w:right w:val="nil"/>
            </w:tcBorders>
          </w:tcPr>
          <w:p w14:paraId="1BB68966"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estimated effect of the price adjustment provisions of the Conditions of Contract, applied over the period of execution of the Contract, shall not be </w:t>
            </w:r>
            <w:proofErr w:type="gramStart"/>
            <w:r w:rsidRPr="00B637AF">
              <w:rPr>
                <w:rFonts w:cs="Times New Roman"/>
              </w:rPr>
              <w:t>taken into account</w:t>
            </w:r>
            <w:proofErr w:type="gramEnd"/>
            <w:r w:rsidRPr="00B637AF">
              <w:rPr>
                <w:rFonts w:cs="Times New Roman"/>
              </w:rPr>
              <w:t xml:space="preserve"> in </w:t>
            </w:r>
            <w:r w:rsidR="009841BF" w:rsidRPr="00B637AF">
              <w:rPr>
                <w:rFonts w:cs="Times New Roman"/>
              </w:rPr>
              <w:t>B</w:t>
            </w:r>
            <w:r w:rsidRPr="00B637AF">
              <w:rPr>
                <w:rFonts w:cs="Times New Roman"/>
              </w:rPr>
              <w:t>id evaluation.</w:t>
            </w:r>
          </w:p>
        </w:tc>
      </w:tr>
      <w:tr w:rsidR="007B586E" w:rsidRPr="00B637AF" w14:paraId="59CA49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64BF0" w14:textId="77777777" w:rsidR="007B586E" w:rsidRPr="00B637AF" w:rsidRDefault="007B586E" w:rsidP="00277BDC">
            <w:pPr>
              <w:spacing w:before="120" w:after="120"/>
              <w:rPr>
                <w:color w:val="000000"/>
              </w:rPr>
            </w:pPr>
          </w:p>
        </w:tc>
        <w:tc>
          <w:tcPr>
            <w:tcW w:w="7201" w:type="dxa"/>
            <w:tcBorders>
              <w:top w:val="nil"/>
              <w:left w:val="nil"/>
              <w:bottom w:val="nil"/>
              <w:right w:val="nil"/>
            </w:tcBorders>
          </w:tcPr>
          <w:p w14:paraId="331C2528" w14:textId="77777777" w:rsidR="007B586E" w:rsidRPr="00B637AF" w:rsidRDefault="00246733" w:rsidP="00277BDC">
            <w:pPr>
              <w:pStyle w:val="Header2-SubClauses"/>
              <w:numPr>
                <w:ilvl w:val="1"/>
                <w:numId w:val="27"/>
              </w:numPr>
              <w:spacing w:before="120" w:after="120"/>
              <w:ind w:left="511" w:hanging="596"/>
              <w:rPr>
                <w:rFonts w:cs="Times New Roman"/>
                <w:color w:val="000000"/>
              </w:rPr>
            </w:pPr>
            <w:r w:rsidRPr="00B637AF">
              <w:rPr>
                <w:rFonts w:cs="Times New Roman"/>
              </w:rPr>
              <w:t xml:space="preserve">If this </w:t>
            </w:r>
            <w:r w:rsidR="004509D8" w:rsidRPr="00B637AF">
              <w:rPr>
                <w:rFonts w:cs="Times New Roman"/>
              </w:rPr>
              <w:t>bidding document</w:t>
            </w:r>
            <w:r w:rsidRPr="00B637AF">
              <w:rPr>
                <w:rFonts w:cs="Times New Roman"/>
              </w:rPr>
              <w:t xml:space="preserve"> allows Bidders to quote separate prices for different lots (contracts), the methodology to determine the lowest evaluated cost of the contract combinations, including any discounts offered in the Letter of Bid, is specified in Section III</w:t>
            </w:r>
            <w:r w:rsidR="003B73B2" w:rsidRPr="00B637AF">
              <w:rPr>
                <w:rFonts w:cs="Times New Roman"/>
              </w:rPr>
              <w:t>,</w:t>
            </w:r>
            <w:r w:rsidRPr="00B637AF">
              <w:rPr>
                <w:rFonts w:cs="Times New Roman"/>
              </w:rPr>
              <w:t xml:space="preserve"> Evaluation and Qualification Criteria.</w:t>
            </w:r>
          </w:p>
        </w:tc>
      </w:tr>
      <w:tr w:rsidR="00246B3B" w:rsidRPr="00B637AF" w14:paraId="1E3D737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7BF28A" w14:textId="77777777" w:rsidR="007B586E" w:rsidRPr="00B637AF" w:rsidRDefault="007B586E" w:rsidP="00277BDC">
            <w:pPr>
              <w:pStyle w:val="Section1-Clauses"/>
              <w:numPr>
                <w:ilvl w:val="0"/>
                <w:numId w:val="27"/>
              </w:numPr>
              <w:tabs>
                <w:tab w:val="clear" w:pos="432"/>
              </w:tabs>
              <w:spacing w:before="120" w:after="120"/>
              <w:ind w:left="360" w:hanging="360"/>
            </w:pPr>
            <w:bookmarkStart w:id="418" w:name="_Toc432229696"/>
            <w:bookmarkStart w:id="419" w:name="_Toc432663303"/>
            <w:bookmarkStart w:id="420" w:name="_Toc432663499"/>
            <w:bookmarkStart w:id="421" w:name="_Toc432663694"/>
            <w:bookmarkStart w:id="422" w:name="_Toc433224112"/>
            <w:bookmarkStart w:id="423" w:name="_Toc435519216"/>
            <w:bookmarkStart w:id="424" w:name="_Toc435624850"/>
            <w:bookmarkStart w:id="425" w:name="_Toc435624853"/>
            <w:bookmarkStart w:id="426" w:name="_Toc448224263"/>
            <w:bookmarkStart w:id="427" w:name="_Toc63331081"/>
            <w:bookmarkEnd w:id="418"/>
            <w:bookmarkEnd w:id="419"/>
            <w:bookmarkEnd w:id="420"/>
            <w:bookmarkEnd w:id="421"/>
            <w:bookmarkEnd w:id="422"/>
            <w:bookmarkEnd w:id="423"/>
            <w:bookmarkEnd w:id="424"/>
            <w:r w:rsidRPr="00B637AF">
              <w:t>Comparison of Bids</w:t>
            </w:r>
            <w:bookmarkEnd w:id="425"/>
            <w:bookmarkEnd w:id="426"/>
            <w:bookmarkEnd w:id="427"/>
          </w:p>
        </w:tc>
        <w:tc>
          <w:tcPr>
            <w:tcW w:w="7201" w:type="dxa"/>
            <w:tcBorders>
              <w:top w:val="nil"/>
              <w:left w:val="nil"/>
              <w:bottom w:val="nil"/>
              <w:right w:val="nil"/>
            </w:tcBorders>
          </w:tcPr>
          <w:p w14:paraId="6E145CEA" w14:textId="77777777" w:rsidR="007B586E" w:rsidRPr="00B637AF" w:rsidRDefault="007B586E" w:rsidP="00277BDC">
            <w:pPr>
              <w:pStyle w:val="Header2-SubClauses"/>
              <w:spacing w:before="120" w:after="120"/>
              <w:ind w:left="576" w:hanging="57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compare </w:t>
            </w:r>
            <w:r w:rsidR="00152955" w:rsidRPr="00B637AF">
              <w:rPr>
                <w:rFonts w:cs="Times New Roman"/>
              </w:rPr>
              <w:t xml:space="preserve">the evaluated </w:t>
            </w:r>
            <w:r w:rsidR="003B73B2" w:rsidRPr="00B637AF">
              <w:rPr>
                <w:rFonts w:cs="Times New Roman"/>
              </w:rPr>
              <w:t>costs</w:t>
            </w:r>
            <w:r w:rsidR="00152955" w:rsidRPr="00B637AF">
              <w:rPr>
                <w:rFonts w:cs="Times New Roman"/>
              </w:rPr>
              <w:t xml:space="preserve"> of </w:t>
            </w:r>
            <w:r w:rsidRPr="00B637AF">
              <w:rPr>
                <w:rFonts w:cs="Times New Roman"/>
              </w:rPr>
              <w:t xml:space="preserve">all substantially responsive </w:t>
            </w:r>
            <w:r w:rsidR="009841BF" w:rsidRPr="00B637AF">
              <w:rPr>
                <w:rFonts w:cs="Times New Roman"/>
              </w:rPr>
              <w:t>B</w:t>
            </w:r>
            <w:r w:rsidRPr="00B637AF">
              <w:rPr>
                <w:rFonts w:cs="Times New Roman"/>
              </w:rPr>
              <w:t xml:space="preserve">ids </w:t>
            </w:r>
            <w:r w:rsidR="00152955" w:rsidRPr="00B637AF">
              <w:rPr>
                <w:rFonts w:cs="Times New Roman"/>
              </w:rPr>
              <w:t xml:space="preserve">established </w:t>
            </w:r>
            <w:r w:rsidRPr="00B637AF">
              <w:rPr>
                <w:rFonts w:cs="Times New Roman"/>
              </w:rPr>
              <w:t>in accordance with ITB 3</w:t>
            </w:r>
            <w:r w:rsidR="00152955" w:rsidRPr="00B637AF">
              <w:rPr>
                <w:rFonts w:cs="Times New Roman"/>
              </w:rPr>
              <w:t>5</w:t>
            </w:r>
            <w:r w:rsidRPr="00B637AF">
              <w:rPr>
                <w:rFonts w:cs="Times New Roman"/>
              </w:rPr>
              <w:t xml:space="preserve">.2 to determine </w:t>
            </w:r>
            <w:r w:rsidR="00FA19F5" w:rsidRPr="00B637AF">
              <w:rPr>
                <w:rFonts w:cs="Times New Roman"/>
              </w:rPr>
              <w:t>the Bid that has the lowest evaluated cost.</w:t>
            </w:r>
          </w:p>
        </w:tc>
      </w:tr>
      <w:tr w:rsidR="007B586E" w:rsidRPr="00B637AF" w14:paraId="17A645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83A32D" w14:textId="77777777" w:rsidR="007B586E" w:rsidRPr="00B637AF" w:rsidRDefault="00F779C2" w:rsidP="00277BDC">
            <w:pPr>
              <w:pStyle w:val="Section1-Clauses"/>
              <w:numPr>
                <w:ilvl w:val="0"/>
                <w:numId w:val="27"/>
              </w:numPr>
              <w:tabs>
                <w:tab w:val="clear" w:pos="432"/>
              </w:tabs>
              <w:spacing w:before="120" w:after="120"/>
              <w:ind w:left="360" w:hanging="360"/>
            </w:pPr>
            <w:bookmarkStart w:id="428" w:name="_Toc433224119"/>
            <w:bookmarkStart w:id="429" w:name="_Toc435519223"/>
            <w:bookmarkStart w:id="430" w:name="_Toc435624857"/>
            <w:bookmarkStart w:id="431" w:name="_Toc433224124"/>
            <w:bookmarkStart w:id="432" w:name="_Toc435519228"/>
            <w:bookmarkStart w:id="433" w:name="_Toc435624862"/>
            <w:bookmarkStart w:id="434" w:name="_Toc435624865"/>
            <w:bookmarkStart w:id="435" w:name="_Toc448224264"/>
            <w:bookmarkStart w:id="436" w:name="_Toc63331082"/>
            <w:bookmarkEnd w:id="428"/>
            <w:bookmarkEnd w:id="429"/>
            <w:bookmarkEnd w:id="430"/>
            <w:bookmarkEnd w:id="431"/>
            <w:bookmarkEnd w:id="432"/>
            <w:bookmarkEnd w:id="433"/>
            <w:r w:rsidRPr="00B637AF">
              <w:t>Abnormally Low Bids</w:t>
            </w:r>
            <w:bookmarkEnd w:id="434"/>
            <w:bookmarkEnd w:id="435"/>
            <w:bookmarkEnd w:id="436"/>
          </w:p>
        </w:tc>
        <w:tc>
          <w:tcPr>
            <w:tcW w:w="7201" w:type="dxa"/>
            <w:tcBorders>
              <w:top w:val="nil"/>
              <w:left w:val="nil"/>
              <w:bottom w:val="nil"/>
              <w:right w:val="nil"/>
            </w:tcBorders>
          </w:tcPr>
          <w:p w14:paraId="7317D45B" w14:textId="77777777" w:rsidR="00C65626" w:rsidRPr="00B637AF" w:rsidRDefault="00C65626" w:rsidP="00277BDC">
            <w:pPr>
              <w:pStyle w:val="Header2-SubClauses"/>
              <w:numPr>
                <w:ilvl w:val="1"/>
                <w:numId w:val="27"/>
              </w:numPr>
              <w:spacing w:before="120" w:after="120"/>
              <w:ind w:left="511" w:hanging="596"/>
              <w:rPr>
                <w:spacing w:val="-4"/>
              </w:rPr>
            </w:pPr>
            <w:r w:rsidRPr="00B637AF">
              <w:rPr>
                <w:spacing w:val="-4"/>
              </w:rPr>
              <w:t xml:space="preserve">An </w:t>
            </w:r>
            <w:r w:rsidR="000C51EB" w:rsidRPr="00B637AF">
              <w:t xml:space="preserve">Abnormally Low Bid is one where the Bid price, in combination with other constituent elements of the Bid, appears unreasonably low to the </w:t>
            </w:r>
            <w:r w:rsidR="000C51EB" w:rsidRPr="00F108E1">
              <w:rPr>
                <w:rFonts w:cs="Times New Roman"/>
              </w:rPr>
              <w:t>extent</w:t>
            </w:r>
            <w:r w:rsidR="000C51EB" w:rsidRPr="00B637AF">
              <w:t xml:space="preserve"> that the Bid price raises material concerns as to the capability of the Bidder to perform the Contract for the offered Bid price.</w:t>
            </w:r>
          </w:p>
          <w:p w14:paraId="743A8D2F" w14:textId="77777777" w:rsidR="00740002" w:rsidRPr="00B637AF" w:rsidRDefault="00853652" w:rsidP="00277BDC">
            <w:pPr>
              <w:pStyle w:val="Header2-SubClauses"/>
              <w:numPr>
                <w:ilvl w:val="1"/>
                <w:numId w:val="27"/>
              </w:numPr>
              <w:spacing w:before="120" w:after="120"/>
              <w:ind w:left="511" w:hanging="596"/>
              <w:rPr>
                <w:color w:val="000000"/>
                <w:spacing w:val="-4"/>
              </w:rPr>
            </w:pPr>
            <w:r w:rsidRPr="006F3224">
              <w:rPr>
                <w:rFonts w:cs="Times New Roman"/>
              </w:rPr>
              <w:t>In</w:t>
            </w:r>
            <w:r w:rsidRPr="00B637AF">
              <w:t xml:space="preserve"> the event of identification of a potentially </w:t>
            </w:r>
            <w:r w:rsidRPr="00B637AF">
              <w:rPr>
                <w:bCs/>
                <w:color w:val="000000" w:themeColor="text1"/>
              </w:rPr>
              <w:t xml:space="preserve">Abnormally </w:t>
            </w:r>
            <w:r w:rsidR="00740002" w:rsidRPr="00B637AF">
              <w:t>Low Bid</w:t>
            </w:r>
            <w:r w:rsidR="00740002" w:rsidRPr="00B637AF">
              <w:rPr>
                <w:color w:val="000000"/>
                <w:spacing w:val="-4"/>
              </w:rPr>
              <w:t xml:space="preserve">, the Employer shall seek written clarifications from the Bidder, including detailed price analyses of its Bid price in relation to the </w:t>
            </w:r>
            <w:r w:rsidR="00740002" w:rsidRPr="00B637AF">
              <w:rPr>
                <w:color w:val="000000"/>
                <w:spacing w:val="-4"/>
              </w:rPr>
              <w:lastRenderedPageBreak/>
              <w:t xml:space="preserve">subject matter of the contract, scope, proposed methodology, schedule, allocation of risks and responsibilities and any other requirements of the </w:t>
            </w:r>
            <w:r w:rsidR="004509D8" w:rsidRPr="00B637AF">
              <w:rPr>
                <w:color w:val="000000"/>
                <w:spacing w:val="-4"/>
              </w:rPr>
              <w:t>bidding document</w:t>
            </w:r>
            <w:r w:rsidR="00740002" w:rsidRPr="00B637AF">
              <w:rPr>
                <w:color w:val="000000"/>
                <w:spacing w:val="-4"/>
              </w:rPr>
              <w:t>.</w:t>
            </w:r>
          </w:p>
          <w:p w14:paraId="05473419" w14:textId="77777777" w:rsidR="007B586E" w:rsidRPr="00B637AF" w:rsidRDefault="007B586E" w:rsidP="00277BDC">
            <w:pPr>
              <w:pStyle w:val="Header2-SubClauses"/>
              <w:numPr>
                <w:ilvl w:val="1"/>
                <w:numId w:val="27"/>
              </w:numPr>
              <w:spacing w:before="120" w:after="120"/>
              <w:ind w:left="511" w:hanging="596"/>
              <w:rPr>
                <w:spacing w:val="-4"/>
              </w:rPr>
            </w:pPr>
            <w:r w:rsidRPr="006F3224">
              <w:rPr>
                <w:rFonts w:cs="Times New Roman"/>
              </w:rPr>
              <w:t>After</w:t>
            </w:r>
            <w:r w:rsidRPr="00B637AF">
              <w:rPr>
                <w:spacing w:val="-4"/>
              </w:rPr>
              <w:t xml:space="preserve"> evaluation of the price analyses, </w:t>
            </w:r>
            <w:r w:rsidR="00C65626" w:rsidRPr="00B637AF">
              <w:rPr>
                <w:spacing w:val="-4"/>
              </w:rPr>
              <w:t>in the event that</w:t>
            </w:r>
            <w:r w:rsidRPr="00B637AF">
              <w:rPr>
                <w:spacing w:val="-4"/>
              </w:rPr>
              <w:t xml:space="preserve"> the </w:t>
            </w:r>
            <w:r w:rsidR="00283744" w:rsidRPr="00B637AF">
              <w:rPr>
                <w:spacing w:val="-4"/>
              </w:rPr>
              <w:t>Employer</w:t>
            </w:r>
            <w:r w:rsidRPr="00B637AF">
              <w:rPr>
                <w:spacing w:val="-4"/>
              </w:rPr>
              <w:t xml:space="preserve"> </w:t>
            </w:r>
            <w:r w:rsidR="00C65626" w:rsidRPr="00F108E1">
              <w:rPr>
                <w:rFonts w:cs="Times New Roman"/>
              </w:rPr>
              <w:t>determines</w:t>
            </w:r>
            <w:r w:rsidRPr="00B637AF">
              <w:rPr>
                <w:spacing w:val="-4"/>
              </w:rPr>
              <w:t xml:space="preserve"> that the Bidder </w:t>
            </w:r>
            <w:r w:rsidR="00C65626" w:rsidRPr="00B637AF">
              <w:rPr>
                <w:spacing w:val="-4"/>
              </w:rPr>
              <w:t xml:space="preserve">has failed </w:t>
            </w:r>
            <w:r w:rsidRPr="00B637AF">
              <w:rPr>
                <w:spacing w:val="-4"/>
              </w:rPr>
              <w:t xml:space="preserve">to </w:t>
            </w:r>
            <w:r w:rsidR="00C65626" w:rsidRPr="00B637AF">
              <w:rPr>
                <w:spacing w:val="-4"/>
              </w:rPr>
              <w:t>demonstrate its capability</w:t>
            </w:r>
            <w:r w:rsidRPr="00B637AF">
              <w:rPr>
                <w:spacing w:val="-4"/>
              </w:rPr>
              <w:t xml:space="preserve"> to </w:t>
            </w:r>
            <w:r w:rsidR="00740002" w:rsidRPr="00B637AF">
              <w:rPr>
                <w:spacing w:val="-4"/>
              </w:rPr>
              <w:t xml:space="preserve">perform </w:t>
            </w:r>
            <w:r w:rsidR="00C65626" w:rsidRPr="00B637AF">
              <w:rPr>
                <w:spacing w:val="-4"/>
              </w:rPr>
              <w:t xml:space="preserve">the </w:t>
            </w:r>
            <w:r w:rsidR="00740002" w:rsidRPr="00B637AF">
              <w:rPr>
                <w:spacing w:val="-4"/>
              </w:rPr>
              <w:t>C</w:t>
            </w:r>
            <w:r w:rsidR="00C65626" w:rsidRPr="00B637AF">
              <w:rPr>
                <w:spacing w:val="-4"/>
              </w:rPr>
              <w:t xml:space="preserve">ontract for the offered </w:t>
            </w:r>
            <w:r w:rsidR="00740002" w:rsidRPr="00B637AF">
              <w:rPr>
                <w:spacing w:val="-4"/>
              </w:rPr>
              <w:t>Bid Price</w:t>
            </w:r>
            <w:r w:rsidR="00C65626" w:rsidRPr="00B637AF">
              <w:rPr>
                <w:spacing w:val="-4"/>
              </w:rPr>
              <w:t>,</w:t>
            </w:r>
            <w:r w:rsidRPr="00B637AF">
              <w:rPr>
                <w:spacing w:val="-4"/>
              </w:rPr>
              <w:t xml:space="preserve"> the </w:t>
            </w:r>
            <w:r w:rsidR="00283744" w:rsidRPr="00B637AF">
              <w:rPr>
                <w:spacing w:val="-4"/>
              </w:rPr>
              <w:t>Employer</w:t>
            </w:r>
            <w:r w:rsidRPr="00B637AF">
              <w:rPr>
                <w:spacing w:val="-4"/>
              </w:rPr>
              <w:t xml:space="preserve"> </w:t>
            </w:r>
            <w:r w:rsidR="00C65626" w:rsidRPr="00B637AF">
              <w:rPr>
                <w:spacing w:val="-4"/>
              </w:rPr>
              <w:t xml:space="preserve">shall reject the Bid. </w:t>
            </w:r>
          </w:p>
        </w:tc>
      </w:tr>
      <w:tr w:rsidR="007B586E" w:rsidRPr="00B637AF" w14:paraId="73DB256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C41B1B" w14:textId="77777777" w:rsidR="007B586E" w:rsidRPr="00B637AF" w:rsidRDefault="00262D67" w:rsidP="00277BDC">
            <w:pPr>
              <w:pStyle w:val="Section1-Clauses"/>
              <w:numPr>
                <w:ilvl w:val="0"/>
                <w:numId w:val="27"/>
              </w:numPr>
              <w:tabs>
                <w:tab w:val="clear" w:pos="432"/>
              </w:tabs>
              <w:spacing w:before="120" w:after="120"/>
              <w:ind w:left="360" w:hanging="360"/>
            </w:pPr>
            <w:bookmarkStart w:id="437" w:name="_Toc435624866"/>
            <w:bookmarkStart w:id="438" w:name="_Toc448224265"/>
            <w:bookmarkStart w:id="439" w:name="_Toc63331083"/>
            <w:r w:rsidRPr="00B637AF">
              <w:lastRenderedPageBreak/>
              <w:t xml:space="preserve">Unbalanced or </w:t>
            </w:r>
            <w:proofErr w:type="gramStart"/>
            <w:r w:rsidR="00712A44" w:rsidRPr="00B637AF">
              <w:t>Fr</w:t>
            </w:r>
            <w:r w:rsidRPr="00B637AF">
              <w:t xml:space="preserve">ont </w:t>
            </w:r>
            <w:r w:rsidR="00951677" w:rsidRPr="00B637AF">
              <w:t>L</w:t>
            </w:r>
            <w:r w:rsidRPr="00B637AF">
              <w:t>oaded</w:t>
            </w:r>
            <w:bookmarkEnd w:id="437"/>
            <w:proofErr w:type="gramEnd"/>
            <w:r w:rsidR="00740002" w:rsidRPr="00B637AF">
              <w:t xml:space="preserve"> Bids</w:t>
            </w:r>
            <w:bookmarkEnd w:id="438"/>
            <w:bookmarkEnd w:id="439"/>
          </w:p>
        </w:tc>
        <w:tc>
          <w:tcPr>
            <w:tcW w:w="7201" w:type="dxa"/>
            <w:tcBorders>
              <w:top w:val="nil"/>
              <w:left w:val="nil"/>
              <w:bottom w:val="nil"/>
              <w:right w:val="nil"/>
            </w:tcBorders>
          </w:tcPr>
          <w:p w14:paraId="5E50C714" w14:textId="77777777" w:rsidR="0033431D" w:rsidRPr="00B637AF" w:rsidRDefault="00262D67" w:rsidP="00277BDC">
            <w:pPr>
              <w:pStyle w:val="Header2-SubClauses"/>
              <w:numPr>
                <w:ilvl w:val="1"/>
                <w:numId w:val="27"/>
              </w:numPr>
              <w:spacing w:before="120" w:after="120"/>
              <w:ind w:left="511" w:hanging="596"/>
              <w:rPr>
                <w:rStyle w:val="StyleHeader2-SubClausesItalicChar"/>
                <w:rFonts w:cs="Times New Roman"/>
                <w:i w:val="0"/>
                <w:iCs w:val="0"/>
                <w:noProof/>
              </w:rPr>
            </w:pPr>
            <w:r w:rsidRPr="00B637AF">
              <w:rPr>
                <w:rFonts w:cs="Times New Roman"/>
                <w:noProof/>
              </w:rPr>
              <w:t xml:space="preserve">If the Bid for an admeasurement contract, which results in the </w:t>
            </w:r>
            <w:r w:rsidR="00740002" w:rsidRPr="00B637AF">
              <w:rPr>
                <w:rFonts w:cs="Times New Roman"/>
                <w:noProof/>
              </w:rPr>
              <w:t>lowest evaluated cost</w:t>
            </w:r>
            <w:r w:rsidR="0033431D" w:rsidRPr="00B637AF">
              <w:rPr>
                <w:rFonts w:cs="Times New Roman"/>
                <w:noProof/>
              </w:rPr>
              <w:t xml:space="preserve"> </w:t>
            </w:r>
            <w:r w:rsidRPr="00B637AF">
              <w:rPr>
                <w:rFonts w:cs="Times New Roman"/>
                <w:noProof/>
              </w:rPr>
              <w:t>i</w:t>
            </w:r>
            <w:r w:rsidR="0033431D" w:rsidRPr="00B637AF">
              <w:rPr>
                <w:rFonts w:cs="Times New Roman"/>
                <w:noProof/>
              </w:rPr>
              <w:t xml:space="preserve">s, in the Employer’s opinion, </w:t>
            </w:r>
            <w:r w:rsidRPr="00B637AF">
              <w:rPr>
                <w:rFonts w:cs="Times New Roman"/>
                <w:noProof/>
              </w:rPr>
              <w:t>seriously unbalanced or, front loaded</w:t>
            </w:r>
            <w:r w:rsidR="0033431D" w:rsidRPr="00B637AF">
              <w:rPr>
                <w:rFonts w:cs="Times New Roman"/>
                <w:noProof/>
              </w:rPr>
              <w:t xml:space="preserve">, </w:t>
            </w:r>
            <w:r w:rsidRPr="00B637AF">
              <w:rPr>
                <w:rFonts w:cs="Times New Roman"/>
                <w:noProof/>
              </w:rPr>
              <w:t xml:space="preserve">the </w:t>
            </w:r>
            <w:r w:rsidRPr="00B637AF">
              <w:rPr>
                <w:rStyle w:val="StyleHeader2-SubClausesItalicChar"/>
                <w:rFonts w:cs="Times New Roman"/>
                <w:i w:val="0"/>
                <w:noProof/>
              </w:rPr>
              <w:t>Employer</w:t>
            </w:r>
            <w:r w:rsidRPr="00B637AF">
              <w:rPr>
                <w:rFonts w:cs="Times New Roman"/>
                <w:noProof/>
              </w:rPr>
              <w:t xml:space="preserve"> may require the Bidder to </w:t>
            </w:r>
            <w:r w:rsidR="0033431D" w:rsidRPr="00B637AF">
              <w:rPr>
                <w:rFonts w:cs="Times New Roman"/>
                <w:noProof/>
              </w:rPr>
              <w:t xml:space="preserve">provide written </w:t>
            </w:r>
            <w:r w:rsidR="0033431D" w:rsidRPr="00B637AF">
              <w:rPr>
                <w:rFonts w:cs="Times New Roman"/>
              </w:rPr>
              <w:t>clarifications</w:t>
            </w:r>
            <w:r w:rsidR="0033431D" w:rsidRPr="00B637AF">
              <w:rPr>
                <w:rFonts w:cs="Times New Roman"/>
                <w:noProof/>
              </w:rPr>
              <w:t xml:space="preserve">. Clarifications may include detailed price analyses to demonstrate the consistency of the Bid priceas </w:t>
            </w:r>
            <w:r w:rsidRPr="00B637AF">
              <w:rPr>
                <w:rStyle w:val="StyleHeader2-SubClausesItalicChar"/>
                <w:rFonts w:cs="Times New Roman"/>
                <w:i w:val="0"/>
                <w:iCs w:val="0"/>
                <w:noProof/>
              </w:rPr>
              <w:t xml:space="preserve">with the </w:t>
            </w:r>
            <w:r w:rsidR="0033431D" w:rsidRPr="00B637AF">
              <w:rPr>
                <w:rStyle w:val="StyleHeader2-SubClausesItalicChar"/>
                <w:rFonts w:cs="Times New Roman"/>
                <w:i w:val="0"/>
                <w:iCs w:val="0"/>
                <w:noProof/>
              </w:rPr>
              <w:t xml:space="preserve">scope of works, proposed methodology, schedule and any other requirements of the </w:t>
            </w:r>
            <w:r w:rsidR="004509D8" w:rsidRPr="00B637AF">
              <w:rPr>
                <w:rStyle w:val="StyleHeader2-SubClausesItalicChar"/>
                <w:rFonts w:cs="Times New Roman"/>
                <w:i w:val="0"/>
                <w:iCs w:val="0"/>
                <w:noProof/>
              </w:rPr>
              <w:t>bidding document</w:t>
            </w:r>
            <w:r w:rsidR="0033431D" w:rsidRPr="00B637AF">
              <w:rPr>
                <w:rStyle w:val="StyleHeader2-SubClausesItalicChar"/>
                <w:rFonts w:cs="Times New Roman"/>
                <w:i w:val="0"/>
                <w:iCs w:val="0"/>
                <w:noProof/>
              </w:rPr>
              <w:t>.</w:t>
            </w:r>
          </w:p>
          <w:p w14:paraId="5BF23629" w14:textId="77777777" w:rsidR="00262D67" w:rsidRPr="00B637AF" w:rsidRDefault="00262D67" w:rsidP="00277BDC">
            <w:pPr>
              <w:pStyle w:val="Header2-SubClauses"/>
              <w:numPr>
                <w:ilvl w:val="1"/>
                <w:numId w:val="27"/>
              </w:numPr>
              <w:spacing w:before="120" w:after="120"/>
              <w:ind w:left="511" w:hanging="596"/>
              <w:rPr>
                <w:rFonts w:cs="Times New Roman"/>
                <w:noProof/>
              </w:rPr>
            </w:pPr>
            <w:r w:rsidRPr="00B637AF">
              <w:rPr>
                <w:rFonts w:cs="Times New Roman"/>
                <w:noProof/>
              </w:rPr>
              <w:t xml:space="preserve">After the </w:t>
            </w:r>
            <w:r w:rsidRPr="00B637AF">
              <w:rPr>
                <w:rFonts w:cs="Times New Roman"/>
              </w:rPr>
              <w:t>evaluation</w:t>
            </w:r>
            <w:r w:rsidRPr="00B637AF">
              <w:rPr>
                <w:rFonts w:cs="Times New Roman"/>
                <w:noProof/>
              </w:rPr>
              <w:t xml:space="preserve"> of the information and detailed price analyses presented by the </w:t>
            </w:r>
            <w:r w:rsidR="009841BF" w:rsidRPr="00B637AF">
              <w:rPr>
                <w:rFonts w:cs="Times New Roman"/>
                <w:noProof/>
              </w:rPr>
              <w:t>B</w:t>
            </w:r>
            <w:r w:rsidRPr="00B637AF">
              <w:rPr>
                <w:rFonts w:cs="Times New Roman"/>
                <w:noProof/>
              </w:rPr>
              <w:t>idder, the Employer may</w:t>
            </w:r>
            <w:r w:rsidR="0033431D" w:rsidRPr="00B637AF">
              <w:rPr>
                <w:rFonts w:cs="Times New Roman"/>
                <w:noProof/>
              </w:rPr>
              <w:t xml:space="preserve"> as appropriate</w:t>
            </w:r>
            <w:r w:rsidRPr="00B637AF">
              <w:rPr>
                <w:rFonts w:cs="Times New Roman"/>
                <w:noProof/>
              </w:rPr>
              <w:t>:</w:t>
            </w:r>
          </w:p>
          <w:p w14:paraId="7614B24F" w14:textId="77777777" w:rsidR="00262D67" w:rsidRPr="00B637AF" w:rsidRDefault="00C5241D" w:rsidP="00E10121">
            <w:pPr>
              <w:pStyle w:val="P3Header1-Clauses"/>
              <w:numPr>
                <w:ilvl w:val="0"/>
                <w:numId w:val="122"/>
              </w:numPr>
              <w:spacing w:before="120" w:after="120"/>
              <w:ind w:left="1175" w:hanging="630"/>
            </w:pPr>
            <w:r w:rsidRPr="00B637AF">
              <w:t>accept the Bid;</w:t>
            </w:r>
            <w:r w:rsidR="00262D67" w:rsidRPr="00B637AF">
              <w:t xml:space="preserve"> or</w:t>
            </w:r>
          </w:p>
          <w:p w14:paraId="130984BA" w14:textId="77777777" w:rsidR="00262D67" w:rsidRPr="00B637AF" w:rsidRDefault="00262D67" w:rsidP="00E10121">
            <w:pPr>
              <w:pStyle w:val="P3Header1-Clauses"/>
              <w:numPr>
                <w:ilvl w:val="0"/>
                <w:numId w:val="122"/>
              </w:numPr>
              <w:spacing w:before="120" w:after="120"/>
              <w:ind w:left="1175" w:hanging="630"/>
            </w:pPr>
            <w:r w:rsidRPr="00B637AF">
              <w:t xml:space="preserve">require that the amount of the </w:t>
            </w:r>
            <w:r w:rsidR="004608E4" w:rsidRPr="00B637AF">
              <w:t>Per</w:t>
            </w:r>
            <w:r w:rsidRPr="00B637AF">
              <w:t xml:space="preserve">formance </w:t>
            </w:r>
            <w:r w:rsidR="004608E4" w:rsidRPr="00B637AF">
              <w:t>S</w:t>
            </w:r>
            <w:r w:rsidRPr="00B637AF">
              <w:t xml:space="preserve">ecurity be increased at the expense of the Bidder to a level not exceeding </w:t>
            </w:r>
            <w:r w:rsidR="00CC351D" w:rsidRPr="00B637AF">
              <w:t>20</w:t>
            </w:r>
            <w:r w:rsidRPr="00B637AF">
              <w:t xml:space="preserve">% of the </w:t>
            </w:r>
            <w:r w:rsidR="00740002" w:rsidRPr="00B637AF">
              <w:t>C</w:t>
            </w:r>
            <w:r w:rsidRPr="00B637AF">
              <w:t xml:space="preserve">ontract </w:t>
            </w:r>
            <w:r w:rsidR="00740002" w:rsidRPr="00B637AF">
              <w:t>P</w:t>
            </w:r>
            <w:r w:rsidR="00C5241D" w:rsidRPr="00B637AF">
              <w:t>rice;</w:t>
            </w:r>
            <w:r w:rsidRPr="00B637AF">
              <w:t xml:space="preserve"> or</w:t>
            </w:r>
          </w:p>
          <w:p w14:paraId="6F358924" w14:textId="77777777" w:rsidR="007B586E" w:rsidRPr="00B637AF" w:rsidRDefault="00262D67" w:rsidP="00E10121">
            <w:pPr>
              <w:pStyle w:val="P3Header1-Clauses"/>
              <w:numPr>
                <w:ilvl w:val="0"/>
                <w:numId w:val="122"/>
              </w:numPr>
              <w:spacing w:before="120" w:after="120"/>
              <w:ind w:left="1175" w:hanging="630"/>
            </w:pPr>
            <w:r w:rsidRPr="00B637AF">
              <w:t xml:space="preserve">reject the Bid. </w:t>
            </w:r>
          </w:p>
        </w:tc>
      </w:tr>
      <w:tr w:rsidR="007B586E" w:rsidRPr="00B637AF" w14:paraId="1204A5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9370663" w14:textId="77777777" w:rsidR="007B586E" w:rsidRPr="00B637AF" w:rsidRDefault="007B586E" w:rsidP="00277BDC">
            <w:pPr>
              <w:pStyle w:val="Section1-Clauses"/>
              <w:numPr>
                <w:ilvl w:val="0"/>
                <w:numId w:val="27"/>
              </w:numPr>
              <w:tabs>
                <w:tab w:val="clear" w:pos="432"/>
              </w:tabs>
              <w:spacing w:before="120" w:after="120"/>
              <w:ind w:left="360" w:hanging="360"/>
            </w:pPr>
            <w:bookmarkStart w:id="440" w:name="_Toc438438861"/>
            <w:bookmarkStart w:id="441" w:name="_Toc438532655"/>
            <w:bookmarkStart w:id="442" w:name="_Toc438734005"/>
            <w:bookmarkStart w:id="443" w:name="_Toc438907042"/>
            <w:bookmarkStart w:id="444" w:name="_Toc438907241"/>
            <w:bookmarkStart w:id="445" w:name="_Toc97371041"/>
            <w:bookmarkStart w:id="446" w:name="_Toc139863138"/>
            <w:bookmarkStart w:id="447" w:name="_Toc325723957"/>
            <w:bookmarkStart w:id="448" w:name="_Toc435624867"/>
            <w:bookmarkStart w:id="449" w:name="_Toc448224266"/>
            <w:bookmarkStart w:id="450" w:name="_Toc63331084"/>
            <w:r w:rsidRPr="00B637AF">
              <w:t>Qualification of the Bidder</w:t>
            </w:r>
            <w:bookmarkEnd w:id="440"/>
            <w:bookmarkEnd w:id="441"/>
            <w:bookmarkEnd w:id="442"/>
            <w:bookmarkEnd w:id="443"/>
            <w:bookmarkEnd w:id="444"/>
            <w:bookmarkEnd w:id="445"/>
            <w:bookmarkEnd w:id="446"/>
            <w:bookmarkEnd w:id="447"/>
            <w:bookmarkEnd w:id="448"/>
            <w:bookmarkEnd w:id="449"/>
            <w:bookmarkEnd w:id="450"/>
          </w:p>
        </w:tc>
        <w:tc>
          <w:tcPr>
            <w:tcW w:w="7201" w:type="dxa"/>
            <w:tcBorders>
              <w:top w:val="nil"/>
              <w:left w:val="nil"/>
              <w:bottom w:val="nil"/>
              <w:right w:val="nil"/>
            </w:tcBorders>
          </w:tcPr>
          <w:p w14:paraId="0EFCC455"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determine to its satisfaction whether the </w:t>
            </w:r>
            <w:r w:rsidR="005B45D1" w:rsidRPr="00B637AF">
              <w:rPr>
                <w:rFonts w:cs="Times New Roman"/>
              </w:rPr>
              <w:t xml:space="preserve">eligible </w:t>
            </w:r>
            <w:r w:rsidRPr="00B637AF">
              <w:rPr>
                <w:rFonts w:cs="Times New Roman"/>
              </w:rPr>
              <w:t xml:space="preserve">Bidder that is selected as having submitted the lowest evaluated </w:t>
            </w:r>
            <w:r w:rsidR="009841BF" w:rsidRPr="00B637AF">
              <w:rPr>
                <w:rFonts w:cs="Times New Roman"/>
              </w:rPr>
              <w:t xml:space="preserve">cost </w:t>
            </w:r>
            <w:r w:rsidRPr="00B637AF">
              <w:rPr>
                <w:rFonts w:cs="Times New Roman"/>
              </w:rPr>
              <w:t xml:space="preserve">and substantially responsive </w:t>
            </w:r>
            <w:r w:rsidR="009841BF" w:rsidRPr="00B637AF">
              <w:rPr>
                <w:rFonts w:cs="Times New Roman"/>
              </w:rPr>
              <w:t>B</w:t>
            </w:r>
            <w:r w:rsidRPr="00B637AF">
              <w:rPr>
                <w:rFonts w:cs="Times New Roman"/>
              </w:rPr>
              <w:t>id meets</w:t>
            </w:r>
            <w:r w:rsidRPr="00B637AF">
              <w:rPr>
                <w:rFonts w:cs="Times New Roman"/>
                <w:iCs/>
              </w:rPr>
              <w:t xml:space="preserve"> the qualifying criteria specified in Section III</w:t>
            </w:r>
            <w:r w:rsidR="00CC5D24" w:rsidRPr="00B637AF">
              <w:rPr>
                <w:rFonts w:cs="Times New Roman"/>
                <w:iCs/>
              </w:rPr>
              <w:t>,</w:t>
            </w:r>
            <w:r w:rsidRPr="00B637AF">
              <w:rPr>
                <w:rFonts w:cs="Times New Roman"/>
                <w:iCs/>
              </w:rPr>
              <w:t xml:space="preserve"> Evalua</w:t>
            </w:r>
            <w:r w:rsidR="004B1320" w:rsidRPr="00B637AF">
              <w:rPr>
                <w:rFonts w:cs="Times New Roman"/>
                <w:iCs/>
              </w:rPr>
              <w:t>tion and Qualification Criteria</w:t>
            </w:r>
            <w:r w:rsidRPr="00B637AF">
              <w:rPr>
                <w:rFonts w:cs="Times New Roman"/>
              </w:rPr>
              <w:t>.</w:t>
            </w:r>
          </w:p>
        </w:tc>
      </w:tr>
      <w:tr w:rsidR="007B586E" w:rsidRPr="00B637AF" w14:paraId="3D253C6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74D26CA"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4B5F9ABB" w14:textId="77777777" w:rsidR="00AF20C8" w:rsidRPr="00A85126" w:rsidRDefault="007B586E" w:rsidP="00A85126">
            <w:pPr>
              <w:pStyle w:val="Header2-SubClauses"/>
              <w:numPr>
                <w:ilvl w:val="1"/>
                <w:numId w:val="27"/>
              </w:numPr>
              <w:spacing w:before="120" w:after="120"/>
              <w:ind w:left="511" w:hanging="596"/>
            </w:pPr>
            <w:r w:rsidRPr="00B637AF">
              <w:rPr>
                <w:rFonts w:cs="Times New Roman"/>
              </w:rPr>
              <w:t xml:space="preserve">The determination shall be based upon an examination of the documentary evidence of the Bidder’s qualifications submitted by the Bidder, pursuant to ITB </w:t>
            </w:r>
            <w:r w:rsidR="005B45D1" w:rsidRPr="00B637AF">
              <w:rPr>
                <w:rFonts w:cs="Times New Roman"/>
              </w:rPr>
              <w:t>17</w:t>
            </w:r>
            <w:r w:rsidRPr="00B637AF">
              <w:rPr>
                <w:rFonts w:cs="Times New Roman"/>
              </w:rPr>
              <w:t>.</w:t>
            </w:r>
            <w:r w:rsidR="00FA2DE3" w:rsidRPr="00B637AF">
              <w:rPr>
                <w:rFonts w:cs="Times New Roman"/>
              </w:rPr>
              <w:t xml:space="preserve"> The determination shall not take into consideration the qualifications of other firms such as the Bidder’s subsidiaries, parent entities, affiliates, subcontractors (other</w:t>
            </w:r>
            <w:r w:rsidR="005E6252" w:rsidRPr="00B637AF">
              <w:rPr>
                <w:rFonts w:cs="Times New Roman"/>
              </w:rPr>
              <w:t xml:space="preserve"> than Specialized S</w:t>
            </w:r>
            <w:r w:rsidR="00FA2DE3" w:rsidRPr="00B637AF">
              <w:rPr>
                <w:rFonts w:cs="Times New Roman"/>
              </w:rPr>
              <w:t xml:space="preserve">ubcontractors if permitted in the </w:t>
            </w:r>
            <w:r w:rsidR="004509D8" w:rsidRPr="00B637AF">
              <w:rPr>
                <w:rFonts w:cs="Times New Roman"/>
              </w:rPr>
              <w:t>bidding document</w:t>
            </w:r>
            <w:r w:rsidR="00FA2DE3" w:rsidRPr="00B637AF">
              <w:rPr>
                <w:rFonts w:cs="Times New Roman"/>
              </w:rPr>
              <w:t>), or any other firm(s) different from the Bidder</w:t>
            </w:r>
            <w:r w:rsidR="00AA538C" w:rsidRPr="00B637AF">
              <w:rPr>
                <w:rFonts w:cs="Times New Roman"/>
              </w:rPr>
              <w:t>.</w:t>
            </w:r>
            <w:r w:rsidR="00AF20C8" w:rsidRPr="00AF20C8">
              <w:rPr>
                <w:b/>
              </w:rPr>
              <w:t xml:space="preserve"> </w:t>
            </w:r>
          </w:p>
          <w:p w14:paraId="45D5FBAF" w14:textId="1E3CA24F" w:rsidR="007459F6" w:rsidRPr="008C0B81" w:rsidRDefault="00AF20C8" w:rsidP="008C0B81">
            <w:pPr>
              <w:pStyle w:val="Header2-SubClauses"/>
              <w:numPr>
                <w:ilvl w:val="1"/>
                <w:numId w:val="27"/>
              </w:numPr>
              <w:spacing w:before="120" w:after="120"/>
              <w:ind w:left="511" w:hanging="596"/>
              <w:rPr>
                <w:rFonts w:cs="Times New Roman"/>
              </w:rPr>
            </w:pPr>
            <w:r w:rsidRPr="00AF20C8">
              <w:t xml:space="preserve">Prior to Contract award, the Employer will verify that the </w:t>
            </w:r>
            <w:r w:rsidRPr="008C0B81">
              <w:rPr>
                <w:rFonts w:cs="Times New Roman"/>
              </w:rPr>
              <w:t>successful</w:t>
            </w:r>
            <w:r w:rsidRPr="00AF20C8">
              <w:t xml:space="preserve"> </w:t>
            </w:r>
            <w:r w:rsidRPr="008C0B81">
              <w:rPr>
                <w:rFonts w:cs="Times New Roman"/>
              </w:rPr>
              <w:t>Bidder</w:t>
            </w:r>
            <w:r w:rsidRPr="00AF20C8">
              <w:t xml:space="preserve"> (including each member of a JV) is not disqualified by the Bank due to noncompliance with contractual SEA/SH </w:t>
            </w:r>
            <w:r w:rsidRPr="00AF20C8">
              <w:rPr>
                <w:rFonts w:eastAsia="Arial Narrow"/>
                <w:color w:val="000000"/>
              </w:rPr>
              <w:t xml:space="preserve">prevention and response </w:t>
            </w:r>
            <w:r w:rsidRPr="00AF20C8">
              <w:t>obligations. The Employer will conduct the same verification for each subcontractor proposed by the successful Bidder. If any proposed subcontractor does not meet the requirement, the Employer will require the Bidder to propose a replacement subcontractor.</w:t>
            </w:r>
          </w:p>
        </w:tc>
      </w:tr>
      <w:tr w:rsidR="007B586E" w:rsidRPr="00B637AF" w14:paraId="514F47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BB886" w14:textId="77777777" w:rsidR="007B586E" w:rsidRPr="00B637AF" w:rsidRDefault="007B586E" w:rsidP="00277BDC">
            <w:pPr>
              <w:spacing w:before="120" w:after="120"/>
            </w:pPr>
          </w:p>
        </w:tc>
        <w:tc>
          <w:tcPr>
            <w:tcW w:w="7201" w:type="dxa"/>
            <w:tcBorders>
              <w:top w:val="nil"/>
              <w:left w:val="nil"/>
              <w:bottom w:val="nil"/>
              <w:right w:val="nil"/>
            </w:tcBorders>
          </w:tcPr>
          <w:p w14:paraId="0332DCDA"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An affirmative determination of qualification shall be a prerequisite for award of the Contract to the Bidder. A negative determination shall result in disqualification of the </w:t>
            </w:r>
            <w:r w:rsidR="009841BF" w:rsidRPr="00B637AF">
              <w:rPr>
                <w:rFonts w:cs="Times New Roman"/>
              </w:rPr>
              <w:t>B</w:t>
            </w:r>
            <w:r w:rsidRPr="00B637AF">
              <w:rPr>
                <w:rFonts w:cs="Times New Roman"/>
              </w:rPr>
              <w:t xml:space="preserve">id, in which event the </w:t>
            </w:r>
            <w:r w:rsidR="00283744" w:rsidRPr="00B637AF">
              <w:rPr>
                <w:rStyle w:val="StyleHeader2-SubClausesItalicChar"/>
                <w:rFonts w:cs="Times New Roman"/>
                <w:i w:val="0"/>
              </w:rPr>
              <w:t>Employer</w:t>
            </w:r>
            <w:r w:rsidRPr="00B637AF">
              <w:rPr>
                <w:rFonts w:cs="Times New Roman"/>
              </w:rPr>
              <w:t xml:space="preserve"> shall proceed to the </w:t>
            </w:r>
            <w:r w:rsidR="00624A0D" w:rsidRPr="00B637AF">
              <w:rPr>
                <w:rFonts w:cs="Times New Roman"/>
              </w:rPr>
              <w:t xml:space="preserve">substantially responsive Bid which offers the next lowest evaluated cost </w:t>
            </w:r>
            <w:r w:rsidRPr="00B637AF">
              <w:rPr>
                <w:rFonts w:cs="Times New Roman"/>
              </w:rPr>
              <w:t>to make a similar determination of that Bidder’s qualifications to perform satisfactorily.</w:t>
            </w:r>
          </w:p>
        </w:tc>
      </w:tr>
      <w:tr w:rsidR="00246B3B" w:rsidRPr="00B637AF" w14:paraId="16D9579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06" w:type="dxa"/>
            <w:tcBorders>
              <w:top w:val="nil"/>
              <w:left w:val="nil"/>
              <w:bottom w:val="nil"/>
              <w:right w:val="nil"/>
            </w:tcBorders>
          </w:tcPr>
          <w:p w14:paraId="6974DFB8" w14:textId="77777777" w:rsidR="00262D67" w:rsidRPr="00B637AF" w:rsidRDefault="00262D67" w:rsidP="00277BDC">
            <w:pPr>
              <w:pStyle w:val="Section1-Clauses"/>
              <w:numPr>
                <w:ilvl w:val="0"/>
                <w:numId w:val="27"/>
              </w:numPr>
              <w:tabs>
                <w:tab w:val="clear" w:pos="432"/>
              </w:tabs>
              <w:spacing w:before="120" w:after="120"/>
              <w:ind w:left="360" w:hanging="360"/>
              <w:rPr>
                <w:iCs/>
              </w:rPr>
            </w:pPr>
            <w:bookmarkStart w:id="451" w:name="_Toc435624868"/>
            <w:bookmarkStart w:id="452" w:name="_Toc448224267"/>
            <w:bookmarkStart w:id="453" w:name="_Toc63331085"/>
            <w:bookmarkStart w:id="454" w:name="_Toc438438862"/>
            <w:bookmarkStart w:id="455" w:name="_Toc438532656"/>
            <w:bookmarkStart w:id="456" w:name="_Toc438734006"/>
            <w:bookmarkStart w:id="457" w:name="_Toc438907043"/>
            <w:bookmarkStart w:id="458" w:name="_Toc438907242"/>
            <w:bookmarkStart w:id="459" w:name="_Toc97371042"/>
            <w:bookmarkStart w:id="460" w:name="_Toc139863139"/>
            <w:bookmarkStart w:id="461" w:name="_Toc325723958"/>
            <w:r w:rsidRPr="00B637AF">
              <w:t>Most Advantageous Bid</w:t>
            </w:r>
            <w:bookmarkEnd w:id="451"/>
            <w:bookmarkEnd w:id="452"/>
            <w:bookmarkEnd w:id="453"/>
          </w:p>
        </w:tc>
        <w:tc>
          <w:tcPr>
            <w:tcW w:w="7201" w:type="dxa"/>
            <w:tcBorders>
              <w:top w:val="nil"/>
              <w:left w:val="nil"/>
              <w:bottom w:val="nil"/>
              <w:right w:val="nil"/>
            </w:tcBorders>
          </w:tcPr>
          <w:p w14:paraId="43B777A0" w14:textId="77777777" w:rsidR="00CF1E65" w:rsidRPr="00B637AF" w:rsidRDefault="00CF1E65" w:rsidP="00277BDC">
            <w:pPr>
              <w:pStyle w:val="Header2-SubClauses"/>
              <w:numPr>
                <w:ilvl w:val="1"/>
                <w:numId w:val="27"/>
              </w:numPr>
              <w:spacing w:before="120" w:after="120"/>
              <w:ind w:left="511" w:hanging="596"/>
              <w:rPr>
                <w:rFonts w:cs="Times New Roman"/>
              </w:rPr>
            </w:pPr>
            <w:r w:rsidRPr="00B637AF">
              <w:rPr>
                <w:rFonts w:cs="Times New Roman"/>
              </w:rPr>
              <w:t xml:space="preserve">Having compared the evaluated </w:t>
            </w:r>
            <w:r w:rsidR="00EB2248" w:rsidRPr="00B637AF">
              <w:rPr>
                <w:rFonts w:cs="Times New Roman"/>
              </w:rPr>
              <w:t xml:space="preserve">costs </w:t>
            </w:r>
            <w:r w:rsidRPr="00B637AF">
              <w:rPr>
                <w:rFonts w:cs="Times New Roman"/>
              </w:rPr>
              <w:t xml:space="preserve">of Bids, the </w:t>
            </w:r>
            <w:r w:rsidR="00895E9B" w:rsidRPr="00B637AF">
              <w:rPr>
                <w:rFonts w:cs="Times New Roman"/>
              </w:rPr>
              <w:t>Employer</w:t>
            </w:r>
            <w:r w:rsidRPr="00B637AF">
              <w:rPr>
                <w:rFonts w:cs="Times New Roman"/>
              </w:rPr>
              <w:t xml:space="preserve"> shall determine the Most Advantageous Bid. The Most Advantageous Bid is the Bid of the Bidder that me</w:t>
            </w:r>
            <w:r w:rsidR="004B7172" w:rsidRPr="00B637AF">
              <w:rPr>
                <w:rFonts w:cs="Times New Roman"/>
              </w:rPr>
              <w:t>e</w:t>
            </w:r>
            <w:r w:rsidRPr="00B637AF">
              <w:rPr>
                <w:rFonts w:cs="Times New Roman"/>
              </w:rPr>
              <w:t>t</w:t>
            </w:r>
            <w:r w:rsidR="004B7172" w:rsidRPr="00B637AF">
              <w:rPr>
                <w:rFonts w:cs="Times New Roman"/>
              </w:rPr>
              <w:t>s</w:t>
            </w:r>
            <w:r w:rsidRPr="00B637AF">
              <w:rPr>
                <w:rFonts w:cs="Times New Roman"/>
              </w:rPr>
              <w:t xml:space="preserve"> the Qualification Criteria and whose Bid has been determined to be:</w:t>
            </w:r>
          </w:p>
          <w:p w14:paraId="70751089" w14:textId="77777777" w:rsidR="00CF1E65" w:rsidRPr="00B637AF" w:rsidRDefault="00CF1E65" w:rsidP="00E10121">
            <w:pPr>
              <w:pStyle w:val="P3Header1-Clauses"/>
              <w:numPr>
                <w:ilvl w:val="0"/>
                <w:numId w:val="121"/>
              </w:numPr>
              <w:spacing w:before="120" w:after="120"/>
              <w:ind w:left="1175" w:hanging="630"/>
            </w:pPr>
            <w:r w:rsidRPr="00B637AF">
              <w:t>substantially res</w:t>
            </w:r>
            <w:r w:rsidR="00C5241D" w:rsidRPr="00B637AF">
              <w:t xml:space="preserve">ponsive to the </w:t>
            </w:r>
            <w:r w:rsidR="004509D8" w:rsidRPr="00B637AF">
              <w:t>bidding document</w:t>
            </w:r>
            <w:r w:rsidR="00C5241D" w:rsidRPr="00B637AF">
              <w:t>;</w:t>
            </w:r>
            <w:r w:rsidRPr="00B637AF">
              <w:t xml:space="preserve"> and</w:t>
            </w:r>
          </w:p>
          <w:p w14:paraId="560848AF" w14:textId="77777777" w:rsidR="00262D67" w:rsidRPr="00B637AF" w:rsidRDefault="00CF1E65" w:rsidP="00E10121">
            <w:pPr>
              <w:pStyle w:val="P3Header1-Clauses"/>
              <w:numPr>
                <w:ilvl w:val="0"/>
                <w:numId w:val="121"/>
              </w:numPr>
              <w:spacing w:before="120" w:after="120"/>
              <w:ind w:left="1175" w:hanging="630"/>
            </w:pPr>
            <w:r w:rsidRPr="00B637AF">
              <w:t xml:space="preserve">the lowest evaluated </w:t>
            </w:r>
            <w:r w:rsidR="003334AD" w:rsidRPr="00B637AF">
              <w:t>cost.</w:t>
            </w:r>
          </w:p>
        </w:tc>
      </w:tr>
      <w:tr w:rsidR="007B586E" w:rsidRPr="00B637AF" w14:paraId="474A00E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06" w:type="dxa"/>
            <w:tcBorders>
              <w:top w:val="nil"/>
              <w:left w:val="nil"/>
              <w:bottom w:val="nil"/>
              <w:right w:val="nil"/>
            </w:tcBorders>
          </w:tcPr>
          <w:p w14:paraId="2B01F28E" w14:textId="02B11EFF" w:rsidR="007B586E" w:rsidRPr="00B637AF" w:rsidRDefault="00283744" w:rsidP="00277BDC">
            <w:pPr>
              <w:pStyle w:val="Section1-Clauses"/>
              <w:numPr>
                <w:ilvl w:val="0"/>
                <w:numId w:val="27"/>
              </w:numPr>
              <w:tabs>
                <w:tab w:val="clear" w:pos="432"/>
              </w:tabs>
              <w:spacing w:before="120" w:after="120"/>
              <w:ind w:left="360" w:hanging="360"/>
            </w:pPr>
            <w:bookmarkStart w:id="462" w:name="_Toc435624873"/>
            <w:bookmarkStart w:id="463" w:name="_Toc448224268"/>
            <w:bookmarkStart w:id="464" w:name="_Toc63331086"/>
            <w:r w:rsidRPr="00B637AF">
              <w:t>Employer</w:t>
            </w:r>
            <w:r w:rsidR="007B586E" w:rsidRPr="00B637AF">
              <w:t>’s</w:t>
            </w:r>
            <w:r w:rsidR="007B586E" w:rsidRPr="00B637AF">
              <w:rPr>
                <w:iCs/>
              </w:rPr>
              <w:t xml:space="preserve"> </w:t>
            </w:r>
            <w:r w:rsidR="007B586E" w:rsidRPr="00B637AF">
              <w:t>Right to Accept Any Bid, and to Reject Any or All Bids</w:t>
            </w:r>
            <w:bookmarkEnd w:id="454"/>
            <w:bookmarkEnd w:id="455"/>
            <w:bookmarkEnd w:id="456"/>
            <w:bookmarkEnd w:id="457"/>
            <w:bookmarkEnd w:id="458"/>
            <w:bookmarkEnd w:id="459"/>
            <w:bookmarkEnd w:id="460"/>
            <w:bookmarkEnd w:id="461"/>
            <w:bookmarkEnd w:id="462"/>
            <w:bookmarkEnd w:id="463"/>
            <w:bookmarkEnd w:id="464"/>
          </w:p>
        </w:tc>
        <w:tc>
          <w:tcPr>
            <w:tcW w:w="7201" w:type="dxa"/>
            <w:tcBorders>
              <w:top w:val="nil"/>
              <w:left w:val="nil"/>
              <w:bottom w:val="nil"/>
              <w:right w:val="nil"/>
            </w:tcBorders>
          </w:tcPr>
          <w:p w14:paraId="04C2FBFE"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reserves the right to accept or reject any </w:t>
            </w:r>
            <w:r w:rsidR="009841BF" w:rsidRPr="00B637AF">
              <w:rPr>
                <w:rFonts w:cs="Times New Roman"/>
              </w:rPr>
              <w:t>B</w:t>
            </w:r>
            <w:r w:rsidRPr="00B637AF">
              <w:rPr>
                <w:rFonts w:cs="Times New Roman"/>
              </w:rPr>
              <w:t xml:space="preserve">id, and to annul the </w:t>
            </w:r>
            <w:r w:rsidR="009841BF" w:rsidRPr="00B637AF">
              <w:rPr>
                <w:rFonts w:cs="Times New Roman"/>
              </w:rPr>
              <w:t>B</w:t>
            </w:r>
            <w:r w:rsidRPr="00B637AF">
              <w:rPr>
                <w:rFonts w:cs="Times New Roman"/>
              </w:rPr>
              <w:t xml:space="preserve">idding process and reject all </w:t>
            </w:r>
            <w:r w:rsidR="009841BF" w:rsidRPr="00B637AF">
              <w:rPr>
                <w:rFonts w:cs="Times New Roman"/>
              </w:rPr>
              <w:t>B</w:t>
            </w:r>
            <w:r w:rsidRPr="00B637AF">
              <w:rPr>
                <w:rFonts w:cs="Times New Roman"/>
              </w:rPr>
              <w:t xml:space="preserve">ids at any time prior to </w:t>
            </w:r>
            <w:r w:rsidR="00EB2248" w:rsidRPr="00B637AF">
              <w:rPr>
                <w:rFonts w:cs="Times New Roman"/>
              </w:rPr>
              <w:t>C</w:t>
            </w:r>
            <w:r w:rsidRPr="00B637AF">
              <w:rPr>
                <w:rFonts w:cs="Times New Roman"/>
              </w:rPr>
              <w:t xml:space="preserve">ontract </w:t>
            </w:r>
            <w:r w:rsidR="00EB2248" w:rsidRPr="00B637AF">
              <w:rPr>
                <w:rFonts w:cs="Times New Roman"/>
              </w:rPr>
              <w:t>A</w:t>
            </w:r>
            <w:r w:rsidRPr="00B637AF">
              <w:rPr>
                <w:rFonts w:cs="Times New Roman"/>
              </w:rPr>
              <w:t xml:space="preserve">ward, without thereby incurring any liability to Bidders. In case of annulment, all </w:t>
            </w:r>
            <w:r w:rsidR="009841BF" w:rsidRPr="00B637AF">
              <w:rPr>
                <w:rFonts w:cs="Times New Roman"/>
              </w:rPr>
              <w:t>B</w:t>
            </w:r>
            <w:r w:rsidRPr="00B637AF">
              <w:rPr>
                <w:rFonts w:cs="Times New Roman"/>
              </w:rPr>
              <w:t xml:space="preserve">ids submitted and specifically, </w:t>
            </w:r>
            <w:proofErr w:type="gramStart"/>
            <w:r w:rsidR="009841BF" w:rsidRPr="00B637AF">
              <w:rPr>
                <w:rFonts w:cs="Times New Roman"/>
              </w:rPr>
              <w:t>B</w:t>
            </w:r>
            <w:r w:rsidRPr="00B637AF">
              <w:rPr>
                <w:rFonts w:cs="Times New Roman"/>
              </w:rPr>
              <w:t>id</w:t>
            </w:r>
            <w:proofErr w:type="gramEnd"/>
            <w:r w:rsidRPr="00B637AF">
              <w:rPr>
                <w:rFonts w:cs="Times New Roman"/>
              </w:rPr>
              <w:t xml:space="preserve"> securities, shall be promptly returned to the Bidders.</w:t>
            </w:r>
          </w:p>
        </w:tc>
      </w:tr>
      <w:tr w:rsidR="00FB4252" w:rsidRPr="00B637AF" w14:paraId="03DC2FD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06" w:type="dxa"/>
            <w:tcBorders>
              <w:top w:val="nil"/>
              <w:left w:val="nil"/>
              <w:bottom w:val="nil"/>
              <w:right w:val="nil"/>
            </w:tcBorders>
          </w:tcPr>
          <w:p w14:paraId="7D11C8FA" w14:textId="77777777" w:rsidR="00FB4252" w:rsidRPr="00B637AF" w:rsidRDefault="00FB4252" w:rsidP="00277BDC">
            <w:pPr>
              <w:pStyle w:val="Section1-Clauses"/>
              <w:numPr>
                <w:ilvl w:val="0"/>
                <w:numId w:val="27"/>
              </w:numPr>
              <w:tabs>
                <w:tab w:val="clear" w:pos="432"/>
              </w:tabs>
              <w:spacing w:before="120" w:after="120"/>
              <w:ind w:left="360" w:hanging="360"/>
              <w:rPr>
                <w:b w:val="0"/>
              </w:rPr>
            </w:pPr>
            <w:bookmarkStart w:id="465" w:name="_Toc431030699"/>
            <w:bookmarkStart w:id="466" w:name="_Toc435624874"/>
            <w:bookmarkStart w:id="467" w:name="_Toc448224269"/>
            <w:bookmarkStart w:id="468" w:name="_Toc63331087"/>
            <w:r w:rsidRPr="00B637AF">
              <w:t>Standstill Period</w:t>
            </w:r>
            <w:bookmarkEnd w:id="465"/>
            <w:bookmarkEnd w:id="466"/>
            <w:bookmarkEnd w:id="467"/>
            <w:bookmarkEnd w:id="468"/>
          </w:p>
        </w:tc>
        <w:tc>
          <w:tcPr>
            <w:tcW w:w="7201" w:type="dxa"/>
            <w:tcBorders>
              <w:top w:val="nil"/>
              <w:left w:val="nil"/>
              <w:bottom w:val="nil"/>
              <w:right w:val="nil"/>
            </w:tcBorders>
          </w:tcPr>
          <w:p w14:paraId="2E5812F6" w14:textId="77777777" w:rsidR="00FB4252" w:rsidRPr="00B637AF" w:rsidRDefault="00CD5401" w:rsidP="00277BDC">
            <w:pPr>
              <w:pStyle w:val="Header2-SubClauses"/>
              <w:numPr>
                <w:ilvl w:val="1"/>
                <w:numId w:val="27"/>
              </w:numPr>
              <w:spacing w:before="120" w:after="120"/>
              <w:ind w:left="511" w:hanging="596"/>
              <w:rPr>
                <w:rFonts w:cs="Times New Roman"/>
              </w:rPr>
            </w:pPr>
            <w:r w:rsidRPr="00E246B3">
              <w:t xml:space="preserve">The Contract shall </w:t>
            </w:r>
            <w:r w:rsidR="00C8341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46</w:t>
            </w:r>
            <w:r w:rsidRPr="00026B25">
              <w:rPr>
                <w:iCs/>
              </w:rPr>
              <w:t>.</w:t>
            </w:r>
            <w:r>
              <w:rPr>
                <w:iCs/>
              </w:rPr>
              <w:t xml:space="preserve"> </w:t>
            </w:r>
            <w:r>
              <w:t xml:space="preserve">The Standstill Period commences the day after the date the Employer </w:t>
            </w:r>
            <w:r w:rsidRPr="00E246B3">
              <w:t xml:space="preserve">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w:t>
            </w:r>
            <w:r w:rsidR="00C22845">
              <w:t xml:space="preserve"> </w:t>
            </w:r>
            <w:r w:rsidRPr="00026B25">
              <w:t>emergency</w:t>
            </w:r>
            <w:r w:rsidR="00C22845">
              <w:t xml:space="preserve"> </w:t>
            </w:r>
            <w:r w:rsidRPr="00026B25">
              <w:t>situation recognized by the Bank</w:t>
            </w:r>
            <w:r>
              <w:t>,</w:t>
            </w:r>
            <w:r w:rsidRPr="00026B25">
              <w:t xml:space="preserve"> </w:t>
            </w:r>
            <w:r w:rsidRPr="00E246B3">
              <w:t>the Standstill Period shall not apply</w:t>
            </w:r>
            <w:r>
              <w:t>.</w:t>
            </w:r>
          </w:p>
        </w:tc>
      </w:tr>
      <w:tr w:rsidR="00853652" w:rsidRPr="00B637AF" w14:paraId="5A37554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06" w:type="dxa"/>
            <w:tcBorders>
              <w:top w:val="nil"/>
              <w:left w:val="nil"/>
              <w:bottom w:val="nil"/>
              <w:right w:val="nil"/>
            </w:tcBorders>
          </w:tcPr>
          <w:p w14:paraId="31237DEE" w14:textId="77777777" w:rsidR="00853652" w:rsidRPr="00B637AF" w:rsidRDefault="007A2405" w:rsidP="00277BDC">
            <w:pPr>
              <w:pStyle w:val="Section1-Clauses"/>
              <w:numPr>
                <w:ilvl w:val="0"/>
                <w:numId w:val="27"/>
              </w:numPr>
              <w:tabs>
                <w:tab w:val="clear" w:pos="432"/>
              </w:tabs>
              <w:spacing w:before="120" w:after="120"/>
              <w:ind w:left="360" w:hanging="360"/>
            </w:pPr>
            <w:bookmarkStart w:id="469" w:name="_Toc63331088"/>
            <w:r w:rsidRPr="00B637AF">
              <w:t>Noti</w:t>
            </w:r>
            <w:r w:rsidR="00CD5401">
              <w:t xml:space="preserve">fication </w:t>
            </w:r>
            <w:r w:rsidRPr="00B637AF">
              <w:t>of Intention to Award</w:t>
            </w:r>
            <w:bookmarkEnd w:id="469"/>
            <w:r w:rsidRPr="00B637AF">
              <w:t xml:space="preserve"> </w:t>
            </w:r>
          </w:p>
        </w:tc>
        <w:tc>
          <w:tcPr>
            <w:tcW w:w="7201" w:type="dxa"/>
            <w:tcBorders>
              <w:top w:val="nil"/>
              <w:left w:val="nil"/>
              <w:bottom w:val="nil"/>
              <w:right w:val="nil"/>
            </w:tcBorders>
          </w:tcPr>
          <w:p w14:paraId="39A2E9DB" w14:textId="77777777" w:rsidR="007A2405" w:rsidRPr="00B637AF" w:rsidRDefault="00CD5401" w:rsidP="00277BDC">
            <w:pPr>
              <w:pStyle w:val="Header2-SubClauses"/>
              <w:numPr>
                <w:ilvl w:val="1"/>
                <w:numId w:val="27"/>
              </w:numPr>
              <w:spacing w:before="120" w:after="120"/>
              <w:ind w:left="511" w:hanging="596"/>
              <w:rPr>
                <w:rFonts w:cs="Times New Roman"/>
              </w:rPr>
            </w:pPr>
            <w:r>
              <w:t xml:space="preserve">The Employer shall send </w:t>
            </w:r>
            <w:r w:rsidRPr="00E246B3">
              <w:t xml:space="preserve">to each </w:t>
            </w:r>
            <w:r>
              <w:t xml:space="preserve">Bidder the </w:t>
            </w:r>
            <w:r w:rsidRPr="00E246B3">
              <w:t xml:space="preserve">Notification of Intention to Award the Contract to the successful </w:t>
            </w:r>
            <w:r>
              <w:t xml:space="preserve">Bidder. </w:t>
            </w:r>
            <w:r w:rsidR="007A2405" w:rsidRPr="00B637AF">
              <w:rPr>
                <w:rFonts w:cs="Times New Roman"/>
              </w:rPr>
              <w:t xml:space="preserve"> The Notification of Intention to Award shall contain, at a minimum, the following information:</w:t>
            </w:r>
          </w:p>
          <w:p w14:paraId="39F23A98" w14:textId="77777777" w:rsidR="007A2405" w:rsidRPr="00B637AF" w:rsidRDefault="007A2405" w:rsidP="00E10121">
            <w:pPr>
              <w:pStyle w:val="P3Header1-Clauses"/>
              <w:numPr>
                <w:ilvl w:val="0"/>
                <w:numId w:val="120"/>
              </w:numPr>
              <w:spacing w:before="120" w:after="120"/>
              <w:ind w:left="1175" w:hanging="630"/>
            </w:pPr>
            <w:r w:rsidRPr="00B637AF">
              <w:t xml:space="preserve">the name and address of the Bidder submitting the successful Bid; </w:t>
            </w:r>
          </w:p>
          <w:p w14:paraId="1CBEB05D" w14:textId="77777777" w:rsidR="007A2405" w:rsidRPr="00B637AF" w:rsidRDefault="007A2405" w:rsidP="00E10121">
            <w:pPr>
              <w:pStyle w:val="P3Header1-Clauses"/>
              <w:numPr>
                <w:ilvl w:val="0"/>
                <w:numId w:val="120"/>
              </w:numPr>
              <w:spacing w:before="120" w:after="120"/>
              <w:ind w:left="1175" w:hanging="630"/>
            </w:pPr>
            <w:r w:rsidRPr="00B637AF">
              <w:t xml:space="preserve">the Contract price of the successful Bid; </w:t>
            </w:r>
          </w:p>
          <w:p w14:paraId="5A809CC7" w14:textId="77777777" w:rsidR="007A2405" w:rsidRPr="00B637AF" w:rsidRDefault="007A2405" w:rsidP="00E10121">
            <w:pPr>
              <w:pStyle w:val="P3Header1-Clauses"/>
              <w:numPr>
                <w:ilvl w:val="0"/>
                <w:numId w:val="120"/>
              </w:numPr>
              <w:spacing w:before="120" w:after="120"/>
              <w:ind w:left="1175" w:hanging="630"/>
            </w:pPr>
            <w:r w:rsidRPr="00B637AF">
              <w:t>the names of all Bidders who submitted Bids, and their Bid prices as readout, and as evaluated;</w:t>
            </w:r>
          </w:p>
          <w:p w14:paraId="130B5297" w14:textId="77777777" w:rsidR="007A2405" w:rsidRPr="00B637AF" w:rsidRDefault="007A2405" w:rsidP="00E10121">
            <w:pPr>
              <w:pStyle w:val="P3Header1-Clauses"/>
              <w:numPr>
                <w:ilvl w:val="0"/>
                <w:numId w:val="120"/>
              </w:numPr>
              <w:spacing w:before="120" w:after="120"/>
              <w:ind w:left="1175" w:hanging="630"/>
            </w:pPr>
            <w:r w:rsidRPr="00B637AF">
              <w:t xml:space="preserve">a statement of the reason(s) the Bid (of the unsuccessful Bidder to whom the </w:t>
            </w:r>
            <w:r w:rsidR="00CD5401">
              <w:t xml:space="preserve">notification </w:t>
            </w:r>
            <w:r w:rsidRPr="00B637AF">
              <w:t>is addressed) was unsuccessful, unless the price information in c) above already reveals the reason;</w:t>
            </w:r>
          </w:p>
          <w:p w14:paraId="346C2B98" w14:textId="77777777" w:rsidR="007A2405" w:rsidRPr="00B637AF" w:rsidRDefault="007A2405" w:rsidP="00E10121">
            <w:pPr>
              <w:pStyle w:val="P3Header1-Clauses"/>
              <w:numPr>
                <w:ilvl w:val="0"/>
                <w:numId w:val="120"/>
              </w:numPr>
              <w:spacing w:before="120" w:after="120"/>
              <w:ind w:left="1175" w:hanging="630"/>
            </w:pPr>
            <w:r w:rsidRPr="00B637AF">
              <w:lastRenderedPageBreak/>
              <w:t>the expiry date of the Standstill Period;</w:t>
            </w:r>
          </w:p>
          <w:p w14:paraId="34D13DA9" w14:textId="77777777" w:rsidR="00853652" w:rsidRPr="00B637AF" w:rsidRDefault="007A2405" w:rsidP="00E10121">
            <w:pPr>
              <w:pStyle w:val="P3Header1-Clauses"/>
              <w:numPr>
                <w:ilvl w:val="0"/>
                <w:numId w:val="120"/>
              </w:numPr>
              <w:spacing w:before="120" w:after="120"/>
              <w:ind w:left="1175" w:hanging="630"/>
            </w:pPr>
            <w:r w:rsidRPr="00B637AF">
              <w:t>instructions on how to request a debriefing and/or submit a complaint during the standstill period</w:t>
            </w:r>
            <w:r w:rsidR="00C5241D" w:rsidRPr="00B637AF">
              <w:t>.</w:t>
            </w:r>
          </w:p>
        </w:tc>
      </w:tr>
      <w:tr w:rsidR="007B586E" w:rsidRPr="00B637AF" w14:paraId="6F222D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17CEAF27" w14:textId="77777777" w:rsidR="007B586E" w:rsidRPr="00B637AF" w:rsidRDefault="007B586E" w:rsidP="00277BDC">
            <w:pPr>
              <w:pStyle w:val="Section1Heading1"/>
              <w:keepNext/>
              <w:spacing w:before="120" w:after="120"/>
            </w:pPr>
            <w:bookmarkStart w:id="470" w:name="_Toc438438863"/>
            <w:bookmarkStart w:id="471" w:name="_Toc438532657"/>
            <w:bookmarkStart w:id="472" w:name="_Toc438734007"/>
            <w:bookmarkStart w:id="473" w:name="_Toc438962089"/>
            <w:bookmarkStart w:id="474" w:name="_Toc461939621"/>
            <w:bookmarkStart w:id="475" w:name="_Toc97371043"/>
            <w:bookmarkStart w:id="476" w:name="_Toc325723959"/>
            <w:bookmarkStart w:id="477" w:name="_Toc435624875"/>
            <w:bookmarkStart w:id="478" w:name="_Toc448224270"/>
            <w:bookmarkStart w:id="479" w:name="_Toc63331089"/>
            <w:r w:rsidRPr="00B637AF">
              <w:lastRenderedPageBreak/>
              <w:t>Award of Contract</w:t>
            </w:r>
            <w:bookmarkEnd w:id="470"/>
            <w:bookmarkEnd w:id="471"/>
            <w:bookmarkEnd w:id="472"/>
            <w:bookmarkEnd w:id="473"/>
            <w:bookmarkEnd w:id="474"/>
            <w:bookmarkEnd w:id="475"/>
            <w:bookmarkEnd w:id="476"/>
            <w:bookmarkEnd w:id="477"/>
            <w:bookmarkEnd w:id="478"/>
            <w:bookmarkEnd w:id="479"/>
          </w:p>
        </w:tc>
      </w:tr>
      <w:tr w:rsidR="007B586E" w:rsidRPr="00B637AF" w14:paraId="318454A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D34B824" w14:textId="77777777" w:rsidR="007B586E" w:rsidRPr="00B637AF" w:rsidRDefault="007B586E" w:rsidP="00277BDC">
            <w:pPr>
              <w:pStyle w:val="Section1-Clauses"/>
              <w:numPr>
                <w:ilvl w:val="0"/>
                <w:numId w:val="27"/>
              </w:numPr>
              <w:tabs>
                <w:tab w:val="clear" w:pos="432"/>
              </w:tabs>
              <w:spacing w:before="120" w:after="120"/>
              <w:ind w:left="360" w:hanging="360"/>
            </w:pPr>
            <w:bookmarkStart w:id="480" w:name="_Toc438438864"/>
            <w:bookmarkStart w:id="481" w:name="_Toc438532658"/>
            <w:bookmarkStart w:id="482" w:name="_Toc438734008"/>
            <w:bookmarkStart w:id="483" w:name="_Toc438907044"/>
            <w:bookmarkStart w:id="484" w:name="_Toc438907243"/>
            <w:bookmarkStart w:id="485" w:name="_Toc97371044"/>
            <w:bookmarkStart w:id="486" w:name="_Toc139863140"/>
            <w:bookmarkStart w:id="487" w:name="_Toc325723960"/>
            <w:bookmarkStart w:id="488" w:name="_Toc435624876"/>
            <w:bookmarkStart w:id="489" w:name="_Toc448224271"/>
            <w:bookmarkStart w:id="490" w:name="_Toc63331090"/>
            <w:r w:rsidRPr="00B637AF">
              <w:t>Award Criteria</w:t>
            </w:r>
            <w:bookmarkEnd w:id="480"/>
            <w:bookmarkEnd w:id="481"/>
            <w:bookmarkEnd w:id="482"/>
            <w:bookmarkEnd w:id="483"/>
            <w:bookmarkEnd w:id="484"/>
            <w:bookmarkEnd w:id="485"/>
            <w:bookmarkEnd w:id="486"/>
            <w:bookmarkEnd w:id="487"/>
            <w:bookmarkEnd w:id="488"/>
            <w:bookmarkEnd w:id="489"/>
            <w:bookmarkEnd w:id="490"/>
          </w:p>
        </w:tc>
        <w:tc>
          <w:tcPr>
            <w:tcW w:w="7201" w:type="dxa"/>
            <w:tcBorders>
              <w:top w:val="nil"/>
              <w:left w:val="nil"/>
              <w:bottom w:val="nil"/>
              <w:right w:val="nil"/>
            </w:tcBorders>
          </w:tcPr>
          <w:p w14:paraId="3A88E9F6"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Subject to </w:t>
            </w:r>
            <w:r w:rsidR="00025CF3" w:rsidRPr="00B637AF">
              <w:rPr>
                <w:rFonts w:cs="Times New Roman"/>
              </w:rPr>
              <w:t xml:space="preserve">ITB </w:t>
            </w:r>
            <w:r w:rsidR="009672C4" w:rsidRPr="00B637AF">
              <w:rPr>
                <w:rFonts w:cs="Times New Roman"/>
              </w:rPr>
              <w:t>4</w:t>
            </w:r>
            <w:r w:rsidR="00B17C63" w:rsidRPr="00B637AF">
              <w:rPr>
                <w:rFonts w:cs="Times New Roman"/>
              </w:rPr>
              <w:t>1</w:t>
            </w:r>
            <w:r w:rsidRPr="00B637AF">
              <w:rPr>
                <w:rFonts w:cs="Times New Roman"/>
              </w:rPr>
              <w:t xml:space="preserve">, the </w:t>
            </w:r>
            <w:r w:rsidR="00283744" w:rsidRPr="00B637AF">
              <w:rPr>
                <w:rFonts w:cs="Times New Roman"/>
              </w:rPr>
              <w:t>Employer</w:t>
            </w:r>
            <w:r w:rsidRPr="00B637AF">
              <w:rPr>
                <w:rFonts w:cs="Times New Roman"/>
              </w:rPr>
              <w:t xml:space="preserve"> shall award the Contract to the </w:t>
            </w:r>
            <w:r w:rsidR="00EB07CE" w:rsidRPr="00B637AF">
              <w:rPr>
                <w:rFonts w:cs="Times New Roman"/>
              </w:rPr>
              <w:t xml:space="preserve">successful Bidder. This is the </w:t>
            </w:r>
            <w:r w:rsidRPr="00B637AF">
              <w:rPr>
                <w:rFonts w:cs="Times New Roman"/>
              </w:rPr>
              <w:t xml:space="preserve">Bidder whose </w:t>
            </w:r>
            <w:r w:rsidR="00EB07CE" w:rsidRPr="00B637AF">
              <w:rPr>
                <w:rFonts w:cs="Times New Roman"/>
              </w:rPr>
              <w:t>B</w:t>
            </w:r>
            <w:r w:rsidR="009A002D" w:rsidRPr="00B637AF">
              <w:rPr>
                <w:rFonts w:cs="Times New Roman"/>
              </w:rPr>
              <w:t>id</w:t>
            </w:r>
            <w:r w:rsidRPr="00B637AF">
              <w:rPr>
                <w:rFonts w:cs="Times New Roman"/>
              </w:rPr>
              <w:t xml:space="preserve"> has been determined to be the </w:t>
            </w:r>
            <w:r w:rsidR="00EB07CE" w:rsidRPr="00B637AF">
              <w:rPr>
                <w:rFonts w:cs="Times New Roman"/>
              </w:rPr>
              <w:t>Most Advantageous Bid</w:t>
            </w:r>
            <w:r w:rsidR="00FE4B73" w:rsidRPr="00B637AF">
              <w:rPr>
                <w:rFonts w:cs="Times New Roman"/>
              </w:rPr>
              <w:t xml:space="preserve"> as specified in ITB 40.</w:t>
            </w:r>
          </w:p>
        </w:tc>
      </w:tr>
      <w:tr w:rsidR="007B586E" w:rsidRPr="00B637AF" w14:paraId="4C2070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06" w:type="dxa"/>
            <w:tcBorders>
              <w:top w:val="nil"/>
              <w:left w:val="nil"/>
              <w:bottom w:val="nil"/>
              <w:right w:val="nil"/>
            </w:tcBorders>
          </w:tcPr>
          <w:p w14:paraId="3CAFDBFD" w14:textId="77777777" w:rsidR="007B586E" w:rsidRPr="00B637AF" w:rsidRDefault="007B586E" w:rsidP="00277BDC">
            <w:pPr>
              <w:pStyle w:val="Section1-Clauses"/>
              <w:numPr>
                <w:ilvl w:val="0"/>
                <w:numId w:val="27"/>
              </w:numPr>
              <w:tabs>
                <w:tab w:val="clear" w:pos="432"/>
              </w:tabs>
              <w:spacing w:before="120" w:after="120"/>
              <w:ind w:left="360" w:hanging="360"/>
            </w:pPr>
            <w:bookmarkStart w:id="491" w:name="_Toc438438866"/>
            <w:bookmarkStart w:id="492" w:name="_Toc438532660"/>
            <w:bookmarkStart w:id="493" w:name="_Toc438734010"/>
            <w:bookmarkStart w:id="494" w:name="_Toc438907046"/>
            <w:bookmarkStart w:id="495" w:name="_Toc438907245"/>
            <w:bookmarkStart w:id="496" w:name="_Toc97371045"/>
            <w:bookmarkStart w:id="497" w:name="_Toc139863141"/>
            <w:bookmarkStart w:id="498" w:name="_Toc325723961"/>
            <w:bookmarkStart w:id="499" w:name="_Toc435624877"/>
            <w:bookmarkStart w:id="500" w:name="_Toc448224272"/>
            <w:bookmarkStart w:id="501" w:name="_Toc63331091"/>
            <w:r w:rsidRPr="00B637AF">
              <w:t>Notification of Award</w:t>
            </w:r>
            <w:bookmarkEnd w:id="491"/>
            <w:bookmarkEnd w:id="492"/>
            <w:bookmarkEnd w:id="493"/>
            <w:bookmarkEnd w:id="494"/>
            <w:bookmarkEnd w:id="495"/>
            <w:bookmarkEnd w:id="496"/>
            <w:bookmarkEnd w:id="497"/>
            <w:bookmarkEnd w:id="498"/>
            <w:bookmarkEnd w:id="499"/>
            <w:bookmarkEnd w:id="500"/>
            <w:bookmarkEnd w:id="501"/>
          </w:p>
        </w:tc>
        <w:tc>
          <w:tcPr>
            <w:tcW w:w="7201" w:type="dxa"/>
            <w:tcBorders>
              <w:top w:val="nil"/>
              <w:left w:val="nil"/>
              <w:bottom w:val="nil"/>
              <w:right w:val="nil"/>
            </w:tcBorders>
          </w:tcPr>
          <w:p w14:paraId="41974C88" w14:textId="0880AAD3" w:rsidR="003751AA" w:rsidRPr="006F5B14" w:rsidRDefault="003751AA" w:rsidP="00277BDC">
            <w:pPr>
              <w:pStyle w:val="Header2-SubClauses"/>
              <w:numPr>
                <w:ilvl w:val="1"/>
                <w:numId w:val="27"/>
              </w:numPr>
              <w:spacing w:before="120" w:after="120"/>
              <w:ind w:left="511" w:hanging="596"/>
              <w:rPr>
                <w:rFonts w:cs="Times New Roman"/>
              </w:rPr>
            </w:pPr>
            <w:r w:rsidRPr="00B637AF">
              <w:rPr>
                <w:rFonts w:cs="Times New Roman"/>
              </w:rPr>
              <w:t xml:space="preserve">Prior to the expiration of the </w:t>
            </w:r>
            <w:r w:rsidR="00931D57">
              <w:rPr>
                <w:rFonts w:cs="Times New Roman"/>
              </w:rPr>
              <w:t>B</w:t>
            </w:r>
            <w:r w:rsidR="009D3CA5">
              <w:rPr>
                <w:rFonts w:cs="Times New Roman"/>
              </w:rPr>
              <w:t xml:space="preserve">id validity, </w:t>
            </w:r>
            <w:r w:rsidRPr="00B637AF">
              <w:rPr>
                <w:rFonts w:cs="Times New Roman"/>
              </w:rPr>
              <w:t>and upon expiry of the Standstill Period</w:t>
            </w:r>
            <w:r w:rsidR="009D3CA5">
              <w:rPr>
                <w:rFonts w:cs="Times New Roman"/>
              </w:rPr>
              <w:t xml:space="preserve"> </w:t>
            </w:r>
            <w:r w:rsidRPr="00B637AF">
              <w:rPr>
                <w:rFonts w:cs="Times New Roman"/>
              </w:rPr>
              <w:t xml:space="preserve">specified in ITB </w:t>
            </w:r>
            <w:r w:rsidR="00281D16" w:rsidRPr="00B637AF">
              <w:rPr>
                <w:rFonts w:cs="Times New Roman"/>
              </w:rPr>
              <w:t>42</w:t>
            </w:r>
            <w:r w:rsidRPr="00B637AF">
              <w:rPr>
                <w:rFonts w:cs="Times New Roman"/>
              </w:rPr>
              <w:t xml:space="preserve">.1 or any </w:t>
            </w:r>
            <w:r w:rsidRPr="006F5B14">
              <w:rPr>
                <w:rFonts w:cs="Times New Roman"/>
              </w:rPr>
              <w:t xml:space="preserve">extension thereof, </w:t>
            </w:r>
            <w:r w:rsidR="00B82748">
              <w:rPr>
                <w:rFonts w:cs="Times New Roman"/>
              </w:rPr>
              <w:t>and</w:t>
            </w:r>
            <w:r w:rsidR="00C22845">
              <w:rPr>
                <w:rFonts w:cs="Times New Roman"/>
              </w:rPr>
              <w:t xml:space="preserve">, </w:t>
            </w:r>
            <w:r w:rsidRPr="006F5B14">
              <w:rPr>
                <w:rFonts w:cs="Times New Roman"/>
              </w:rPr>
              <w:t>upon satisfactorily addressing a</w:t>
            </w:r>
            <w:r w:rsidR="00B82748">
              <w:rPr>
                <w:rFonts w:cs="Times New Roman"/>
              </w:rPr>
              <w:t>ny</w:t>
            </w:r>
            <w:r w:rsidRPr="006F5B14">
              <w:rPr>
                <w:rFonts w:cs="Times New Roman"/>
              </w:rPr>
              <w:t xml:space="preserve"> complaint that has been filed within the Standstill Period, the </w:t>
            </w:r>
            <w:r w:rsidR="00893D9A" w:rsidRPr="006F5B14">
              <w:rPr>
                <w:rFonts w:cs="Times New Roman"/>
              </w:rPr>
              <w:t>Employer</w:t>
            </w:r>
            <w:r w:rsidRPr="006F5B14">
              <w:rPr>
                <w:rFonts w:cs="Times New Roman"/>
              </w:rPr>
              <w:t xml:space="preserve"> shall</w:t>
            </w:r>
            <w:r w:rsidR="00CD5401" w:rsidRPr="006F5B14">
              <w:t xml:space="preserve"> notify the successful Bidder, in writing, that its Bid has been accepted.</w:t>
            </w:r>
            <w:r w:rsidRPr="006F5B14">
              <w:rPr>
                <w:rFonts w:cs="Times New Roman"/>
              </w:rPr>
              <w:t xml:space="preserve"> </w:t>
            </w:r>
            <w:r w:rsidR="00CD5401" w:rsidRPr="006F5B14">
              <w:t xml:space="preserve">The notification of award (hereinafter and in the Conditions of Contract and Contract Forms called the “Letter of Acceptance”) </w:t>
            </w:r>
            <w:r w:rsidRPr="006F5B14">
              <w:rPr>
                <w:rFonts w:cs="Times New Roman"/>
              </w:rPr>
              <w:t xml:space="preserve">shall specify the sum that the </w:t>
            </w:r>
            <w:r w:rsidR="00893D9A" w:rsidRPr="006F5B14">
              <w:rPr>
                <w:rFonts w:cs="Times New Roman"/>
              </w:rPr>
              <w:t>Employer</w:t>
            </w:r>
            <w:r w:rsidRPr="006F5B14">
              <w:rPr>
                <w:rFonts w:cs="Times New Roman"/>
              </w:rPr>
              <w:t xml:space="preserve"> will pay the </w:t>
            </w:r>
            <w:r w:rsidR="00893D9A" w:rsidRPr="006F5B14">
              <w:rPr>
                <w:rFonts w:cs="Times New Roman"/>
              </w:rPr>
              <w:t>Contractor</w:t>
            </w:r>
            <w:r w:rsidRPr="006F5B14">
              <w:rPr>
                <w:rFonts w:cs="Times New Roman"/>
              </w:rPr>
              <w:t xml:space="preserve"> in consideration of the execution </w:t>
            </w:r>
            <w:r w:rsidR="00DA2990" w:rsidRPr="006F5B14">
              <w:rPr>
                <w:rFonts w:cs="Times New Roman"/>
              </w:rPr>
              <w:t>of the contract</w:t>
            </w:r>
            <w:r w:rsidRPr="006F5B14">
              <w:rPr>
                <w:rFonts w:cs="Times New Roman"/>
              </w:rPr>
              <w:t xml:space="preserve"> (hereinafter and in the Conditions of Contract and Contract Forms called “the Contract Price”).</w:t>
            </w:r>
          </w:p>
          <w:p w14:paraId="645FCC27" w14:textId="77777777" w:rsidR="003751AA" w:rsidRPr="006F5B14" w:rsidRDefault="00CD5401" w:rsidP="00277BDC">
            <w:pPr>
              <w:pStyle w:val="Header2-SubClauses"/>
              <w:numPr>
                <w:ilvl w:val="1"/>
                <w:numId w:val="27"/>
              </w:numPr>
              <w:spacing w:before="120" w:after="120"/>
              <w:ind w:left="511" w:hanging="596"/>
              <w:rPr>
                <w:rFonts w:cs="Times New Roman"/>
                <w:b/>
              </w:rPr>
            </w:pPr>
            <w:r w:rsidRPr="006F5B14">
              <w:t>Within ten (10) Business Days after the date of transmission of the Letter of Acceptance</w:t>
            </w:r>
            <w:r w:rsidR="003751AA" w:rsidRPr="006F5B14">
              <w:rPr>
                <w:rFonts w:cs="Times New Roman"/>
              </w:rPr>
              <w:t xml:space="preserve">, the </w:t>
            </w:r>
            <w:r w:rsidR="00893D9A" w:rsidRPr="006F5B14">
              <w:rPr>
                <w:rFonts w:cs="Times New Roman"/>
              </w:rPr>
              <w:t>Employer</w:t>
            </w:r>
            <w:r w:rsidR="003751AA" w:rsidRPr="006F5B14">
              <w:rPr>
                <w:rFonts w:cs="Times New Roman"/>
              </w:rPr>
              <w:t xml:space="preserve"> shall publish the Contract Award Notice which shall contain, at a minimum, the following information: </w:t>
            </w:r>
          </w:p>
          <w:p w14:paraId="4A27F0B3" w14:textId="77777777" w:rsidR="003751AA" w:rsidRPr="006F5B14" w:rsidRDefault="003751AA" w:rsidP="00E10121">
            <w:pPr>
              <w:pStyle w:val="P3Header1-Clauses"/>
              <w:numPr>
                <w:ilvl w:val="0"/>
                <w:numId w:val="119"/>
              </w:numPr>
              <w:spacing w:before="120" w:after="120"/>
              <w:ind w:left="1175" w:hanging="630"/>
              <w:rPr>
                <w:rFonts w:eastAsia="Calibri"/>
              </w:rPr>
            </w:pPr>
            <w:r w:rsidRPr="006F5B14">
              <w:rPr>
                <w:rFonts w:eastAsia="Calibri"/>
              </w:rPr>
              <w:t xml:space="preserve">name and address </w:t>
            </w:r>
            <w:r w:rsidRPr="00EF1CDC">
              <w:t>of</w:t>
            </w:r>
            <w:r w:rsidRPr="006F5B14">
              <w:rPr>
                <w:rFonts w:eastAsia="Calibri"/>
              </w:rPr>
              <w:t xml:space="preserve"> the </w:t>
            </w:r>
            <w:r w:rsidR="00893D9A" w:rsidRPr="006F5B14">
              <w:rPr>
                <w:rFonts w:eastAsia="Calibri"/>
              </w:rPr>
              <w:t>Employer</w:t>
            </w:r>
            <w:r w:rsidRPr="006F5B14">
              <w:rPr>
                <w:rFonts w:eastAsia="Calibri"/>
              </w:rPr>
              <w:t>;</w:t>
            </w:r>
          </w:p>
          <w:p w14:paraId="7949D884" w14:textId="77777777" w:rsidR="003751AA" w:rsidRPr="006F5B14" w:rsidRDefault="003751AA" w:rsidP="00E10121">
            <w:pPr>
              <w:pStyle w:val="P3Header1-Clauses"/>
              <w:numPr>
                <w:ilvl w:val="0"/>
                <w:numId w:val="119"/>
              </w:numPr>
              <w:spacing w:before="120" w:after="120"/>
              <w:ind w:left="1175" w:hanging="630"/>
              <w:rPr>
                <w:rFonts w:eastAsia="Calibri"/>
              </w:rPr>
            </w:pPr>
            <w:r w:rsidRPr="006F5B14">
              <w:rPr>
                <w:rFonts w:eastAsia="Calibri"/>
              </w:rPr>
              <w:t xml:space="preserve">name and reference </w:t>
            </w:r>
            <w:r w:rsidRPr="00EF1CDC">
              <w:t>number</w:t>
            </w:r>
            <w:r w:rsidRPr="006F5B14">
              <w:rPr>
                <w:rFonts w:eastAsia="Calibri"/>
              </w:rPr>
              <w:t xml:space="preserve"> of the contract being awarded, and </w:t>
            </w:r>
            <w:r w:rsidRPr="00085BA4">
              <w:t>the</w:t>
            </w:r>
            <w:r w:rsidRPr="006F5B14">
              <w:rPr>
                <w:rFonts w:eastAsia="Calibri"/>
              </w:rPr>
              <w:t xml:space="preserve"> selection method used; </w:t>
            </w:r>
          </w:p>
          <w:p w14:paraId="210449D3" w14:textId="77777777" w:rsidR="003751AA" w:rsidRPr="006F5B14" w:rsidRDefault="003751AA" w:rsidP="00E10121">
            <w:pPr>
              <w:pStyle w:val="P3Header1-Clauses"/>
              <w:numPr>
                <w:ilvl w:val="0"/>
                <w:numId w:val="119"/>
              </w:numPr>
              <w:spacing w:before="120" w:after="120"/>
              <w:ind w:left="1175" w:hanging="630"/>
              <w:rPr>
                <w:rFonts w:eastAsia="Calibri"/>
              </w:rPr>
            </w:pPr>
            <w:r w:rsidRPr="006F5B14">
              <w:rPr>
                <w:rFonts w:eastAsia="Calibri"/>
              </w:rPr>
              <w:t xml:space="preserve">names </w:t>
            </w:r>
            <w:r w:rsidRPr="00085BA4">
              <w:t>of</w:t>
            </w:r>
            <w:r w:rsidRPr="006F5B14">
              <w:rPr>
                <w:rFonts w:eastAsia="Calibri"/>
              </w:rPr>
              <w:t xml:space="preserve"> all Bidders that submitted Bids, and their Bid prices as read out at Bid opening, and as evaluated; </w:t>
            </w:r>
          </w:p>
          <w:p w14:paraId="3C90DF85" w14:textId="77777777" w:rsidR="003751AA" w:rsidRPr="006F5B14" w:rsidRDefault="003751AA" w:rsidP="00E10121">
            <w:pPr>
              <w:pStyle w:val="P3Header1-Clauses"/>
              <w:numPr>
                <w:ilvl w:val="0"/>
                <w:numId w:val="119"/>
              </w:numPr>
              <w:spacing w:before="120" w:after="120"/>
              <w:ind w:left="1175" w:hanging="630"/>
              <w:rPr>
                <w:rFonts w:eastAsia="Calibri"/>
              </w:rPr>
            </w:pPr>
            <w:r w:rsidRPr="006F5B14">
              <w:rPr>
                <w:rFonts w:eastAsia="Calibri"/>
              </w:rPr>
              <w:t xml:space="preserve">names of all Bidders whose Bids were rejected either as </w:t>
            </w:r>
            <w:r w:rsidRPr="00085BA4">
              <w:t>nonresponsive</w:t>
            </w:r>
            <w:r w:rsidRPr="006F5B14">
              <w:rPr>
                <w:rFonts w:eastAsia="Calibri"/>
              </w:rPr>
              <w:t xml:space="preserve"> or as not meeting qualification criteria, or were not evaluated, with the reasons therefor;</w:t>
            </w:r>
          </w:p>
          <w:p w14:paraId="1CDBD02E" w14:textId="77777777" w:rsidR="00EE2946" w:rsidRPr="006F5B14" w:rsidRDefault="003751AA" w:rsidP="00E10121">
            <w:pPr>
              <w:pStyle w:val="P3Header1-Clauses"/>
              <w:numPr>
                <w:ilvl w:val="0"/>
                <w:numId w:val="119"/>
              </w:numPr>
              <w:spacing w:before="120" w:after="120"/>
              <w:ind w:left="1175" w:hanging="630"/>
            </w:pPr>
            <w:r w:rsidRPr="006F5B14">
              <w:rPr>
                <w:rFonts w:eastAsia="Calibri"/>
              </w:rPr>
              <w:t xml:space="preserve">the </w:t>
            </w:r>
            <w:r w:rsidRPr="00085BA4">
              <w:t>name</w:t>
            </w:r>
            <w:r w:rsidRPr="006F5B14">
              <w:rPr>
                <w:rFonts w:eastAsia="Calibri"/>
              </w:rPr>
              <w:t xml:space="preserve"> of the successful Bidder, the final total contract price, the contract </w:t>
            </w:r>
            <w:r w:rsidRPr="00EF1CDC">
              <w:t>durat</w:t>
            </w:r>
            <w:r w:rsidR="0060023B" w:rsidRPr="00EF1CDC">
              <w:t>ion</w:t>
            </w:r>
            <w:r w:rsidR="0060023B" w:rsidRPr="006F5B14">
              <w:rPr>
                <w:rFonts w:eastAsia="Calibri"/>
              </w:rPr>
              <w:t xml:space="preserve"> and a summary of its scope</w:t>
            </w:r>
            <w:r w:rsidR="00EE2946" w:rsidRPr="006F5B14">
              <w:rPr>
                <w:rFonts w:eastAsia="Calibri"/>
              </w:rPr>
              <w:t>; and</w:t>
            </w:r>
          </w:p>
          <w:p w14:paraId="7AA94DF4" w14:textId="0255812B" w:rsidR="00893D9A" w:rsidRPr="00B637AF" w:rsidRDefault="00EE2946" w:rsidP="00E10121">
            <w:pPr>
              <w:pStyle w:val="P3Header1-Clauses"/>
              <w:numPr>
                <w:ilvl w:val="0"/>
                <w:numId w:val="119"/>
              </w:numPr>
              <w:spacing w:before="120" w:after="120"/>
              <w:ind w:left="1175" w:hanging="630"/>
            </w:pPr>
            <w:r w:rsidRPr="006F5B14">
              <w:t xml:space="preserve">successful Bidder’s </w:t>
            </w:r>
            <w:r w:rsidR="00847D6C">
              <w:t>Beneficial O</w:t>
            </w:r>
            <w:r w:rsidR="00847D6C" w:rsidRPr="007012EE">
              <w:t xml:space="preserve">wnership </w:t>
            </w:r>
            <w:r w:rsidR="00847D6C">
              <w:t>Disclosure Form</w:t>
            </w:r>
            <w:r w:rsidRPr="006F5B14">
              <w:t>, if specified in BDS ITB 47.1</w:t>
            </w:r>
            <w:r w:rsidR="0060023B" w:rsidRPr="006F5B14">
              <w:rPr>
                <w:rFonts w:eastAsia="Calibri"/>
              </w:rPr>
              <w:t>.</w:t>
            </w:r>
          </w:p>
        </w:tc>
      </w:tr>
      <w:tr w:rsidR="007B586E" w:rsidRPr="00B637AF" w14:paraId="22D71365" w14:textId="77777777" w:rsidTr="00375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20"/>
          <w:jc w:val="center"/>
        </w:trPr>
        <w:tc>
          <w:tcPr>
            <w:tcW w:w="2406" w:type="dxa"/>
            <w:tcBorders>
              <w:top w:val="nil"/>
              <w:left w:val="nil"/>
              <w:bottom w:val="nil"/>
              <w:right w:val="nil"/>
            </w:tcBorders>
          </w:tcPr>
          <w:p w14:paraId="139AA028"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2DFECBA4" w14:textId="77777777" w:rsidR="007B586E" w:rsidRPr="00B637AF" w:rsidRDefault="003751AA" w:rsidP="00277BDC">
            <w:pPr>
              <w:pStyle w:val="Header2-SubClauses"/>
              <w:numPr>
                <w:ilvl w:val="1"/>
                <w:numId w:val="27"/>
              </w:numPr>
              <w:spacing w:before="120" w:after="120"/>
              <w:ind w:left="511" w:hanging="596"/>
              <w:rPr>
                <w:rFonts w:cs="Times New Roman"/>
              </w:rPr>
            </w:pPr>
            <w:r w:rsidRPr="00B637AF">
              <w:rPr>
                <w:rFonts w:cs="Times New Roman"/>
              </w:rPr>
              <w:t xml:space="preserve">The Contract Award Notice shall be published on the </w:t>
            </w:r>
            <w:r w:rsidR="00893D9A" w:rsidRPr="00B637AF">
              <w:rPr>
                <w:rFonts w:cs="Times New Roman"/>
              </w:rPr>
              <w:t>Employer</w:t>
            </w:r>
            <w:r w:rsidRPr="00B637AF">
              <w:rPr>
                <w:rFonts w:cs="Times New Roman"/>
              </w:rPr>
              <w:t xml:space="preserve">’s website with free access if available, or in at least one newspaper of national circulation in the </w:t>
            </w:r>
            <w:r w:rsidR="00893D9A" w:rsidRPr="00B637AF">
              <w:rPr>
                <w:rFonts w:cs="Times New Roman"/>
              </w:rPr>
              <w:t>Employer</w:t>
            </w:r>
            <w:r w:rsidRPr="00B637AF">
              <w:rPr>
                <w:rFonts w:cs="Times New Roman"/>
              </w:rPr>
              <w:t xml:space="preserve">’s Country, or in the official gazette. The </w:t>
            </w:r>
            <w:r w:rsidR="00893D9A" w:rsidRPr="00B637AF">
              <w:rPr>
                <w:rFonts w:cs="Times New Roman"/>
              </w:rPr>
              <w:t>Employer</w:t>
            </w:r>
            <w:r w:rsidRPr="00B637AF">
              <w:rPr>
                <w:rFonts w:cs="Times New Roman"/>
              </w:rPr>
              <w:t xml:space="preserve"> shall also publish the contract award notice in UNDB online.</w:t>
            </w:r>
          </w:p>
        </w:tc>
      </w:tr>
      <w:tr w:rsidR="00246B3B" w:rsidRPr="00B637AF" w14:paraId="71B50D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00FC1B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7884467" w14:textId="77777777" w:rsidR="007B586E" w:rsidRPr="00B637AF" w:rsidRDefault="003751AA" w:rsidP="00277BDC">
            <w:pPr>
              <w:pStyle w:val="Header2-SubClauses"/>
              <w:numPr>
                <w:ilvl w:val="1"/>
                <w:numId w:val="27"/>
              </w:numPr>
              <w:spacing w:before="120" w:after="120"/>
              <w:ind w:left="511" w:hanging="596"/>
              <w:rPr>
                <w:rFonts w:cs="Times New Roman"/>
              </w:rPr>
            </w:pPr>
            <w:r w:rsidRPr="00B637AF">
              <w:rPr>
                <w:rFonts w:cs="Times New Roman"/>
              </w:rPr>
              <w:t xml:space="preserve">Until a formal contract is prepared and executed, the </w:t>
            </w:r>
            <w:r w:rsidR="00E741C5" w:rsidRPr="00753F5C">
              <w:rPr>
                <w:rFonts w:cs="Times New Roman"/>
              </w:rPr>
              <w:t>Letter of Acceptance</w:t>
            </w:r>
            <w:r w:rsidRPr="00B637AF">
              <w:rPr>
                <w:rFonts w:cs="Times New Roman"/>
              </w:rPr>
              <w:t xml:space="preserve"> shall constitute a binding Contract.</w:t>
            </w:r>
          </w:p>
        </w:tc>
      </w:tr>
      <w:tr w:rsidR="00C729A4" w:rsidRPr="00B637AF" w14:paraId="29747A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9E5A1CF" w14:textId="77777777" w:rsidR="00C729A4" w:rsidRPr="00B637AF" w:rsidRDefault="00C729A4" w:rsidP="00277BDC">
            <w:pPr>
              <w:pStyle w:val="Section1-Clauses"/>
              <w:numPr>
                <w:ilvl w:val="0"/>
                <w:numId w:val="27"/>
              </w:numPr>
              <w:tabs>
                <w:tab w:val="clear" w:pos="432"/>
              </w:tabs>
              <w:spacing w:before="120" w:after="120"/>
              <w:ind w:left="360" w:hanging="360"/>
            </w:pPr>
            <w:bookmarkStart w:id="502" w:name="_Toc435624878"/>
            <w:bookmarkStart w:id="503" w:name="_Toc448224273"/>
            <w:bookmarkStart w:id="504" w:name="_Toc63331092"/>
            <w:r w:rsidRPr="00B637AF">
              <w:t>Debriefing by the Employer</w:t>
            </w:r>
            <w:bookmarkEnd w:id="502"/>
            <w:bookmarkEnd w:id="503"/>
            <w:bookmarkEnd w:id="504"/>
          </w:p>
        </w:tc>
        <w:tc>
          <w:tcPr>
            <w:tcW w:w="7201" w:type="dxa"/>
            <w:tcBorders>
              <w:top w:val="nil"/>
              <w:left w:val="nil"/>
              <w:bottom w:val="nil"/>
              <w:right w:val="nil"/>
            </w:tcBorders>
          </w:tcPr>
          <w:p w14:paraId="097D5D64" w14:textId="77777777" w:rsidR="00C729A4" w:rsidRPr="00B637AF" w:rsidRDefault="003751AA" w:rsidP="00277BDC">
            <w:pPr>
              <w:pStyle w:val="Header2-SubClauses"/>
              <w:numPr>
                <w:ilvl w:val="1"/>
                <w:numId w:val="27"/>
              </w:numPr>
              <w:spacing w:before="120" w:after="120"/>
              <w:ind w:left="511" w:hanging="596"/>
              <w:rPr>
                <w:rFonts w:cs="Times New Roman"/>
              </w:rPr>
            </w:pPr>
            <w:r w:rsidRPr="00B637AF">
              <w:rPr>
                <w:rFonts w:cs="Times New Roman"/>
              </w:rPr>
              <w:t xml:space="preserve">On receipt of the </w:t>
            </w:r>
            <w:r w:rsidR="00893D9A" w:rsidRPr="00B637AF">
              <w:rPr>
                <w:rFonts w:cs="Times New Roman"/>
              </w:rPr>
              <w:t>Employer</w:t>
            </w:r>
            <w:r w:rsidRPr="00B637AF">
              <w:rPr>
                <w:rFonts w:cs="Times New Roman"/>
              </w:rPr>
              <w:t>’s Notification of Intention to Award referred to in ITB 4</w:t>
            </w:r>
            <w:r w:rsidR="00281D16" w:rsidRPr="00B637AF">
              <w:rPr>
                <w:rFonts w:cs="Times New Roman"/>
              </w:rPr>
              <w:t>3</w:t>
            </w:r>
            <w:r w:rsidRPr="00B637AF">
              <w:rPr>
                <w:rFonts w:cs="Times New Roman"/>
              </w:rPr>
              <w:t xml:space="preserve">.1, an unsuccessful Bidder has three (3) Business Days to make a written request to the </w:t>
            </w:r>
            <w:r w:rsidR="00893D9A" w:rsidRPr="00B637AF">
              <w:rPr>
                <w:rFonts w:cs="Times New Roman"/>
              </w:rPr>
              <w:t>Employer</w:t>
            </w:r>
            <w:r w:rsidRPr="00B637AF">
              <w:rPr>
                <w:rFonts w:cs="Times New Roman"/>
              </w:rPr>
              <w:t xml:space="preserve"> for a debriefing. The </w:t>
            </w:r>
            <w:r w:rsidR="00893D9A" w:rsidRPr="00B637AF">
              <w:rPr>
                <w:rFonts w:cs="Times New Roman"/>
              </w:rPr>
              <w:t>Employer</w:t>
            </w:r>
            <w:r w:rsidRPr="00B637AF">
              <w:rPr>
                <w:rFonts w:cs="Times New Roman"/>
              </w:rPr>
              <w:t xml:space="preserve"> shall provide a debriefing to all unsuccessful Bidders whose request is received within this deadline.</w:t>
            </w:r>
          </w:p>
        </w:tc>
      </w:tr>
      <w:tr w:rsidR="007B586E" w:rsidRPr="00B637AF" w14:paraId="3D439DA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9EA4C1"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05237B73" w14:textId="77777777" w:rsidR="007B586E" w:rsidRPr="00B637AF" w:rsidRDefault="003751AA" w:rsidP="00277BDC">
            <w:pPr>
              <w:pStyle w:val="Header2-SubClauses"/>
              <w:numPr>
                <w:ilvl w:val="1"/>
                <w:numId w:val="27"/>
              </w:numPr>
              <w:spacing w:before="120" w:after="120"/>
              <w:ind w:left="511" w:hanging="596"/>
              <w:rPr>
                <w:rFonts w:cs="Times New Roman"/>
              </w:rPr>
            </w:pPr>
            <w:r w:rsidRPr="00B637AF">
              <w:rPr>
                <w:rFonts w:cs="Times New Roman"/>
              </w:rPr>
              <w:t xml:space="preserve">Where a request for debriefing is received within the deadline, the </w:t>
            </w:r>
            <w:r w:rsidR="00893D9A" w:rsidRPr="00B637AF">
              <w:rPr>
                <w:rFonts w:cs="Times New Roman"/>
              </w:rPr>
              <w:t>Employer</w:t>
            </w:r>
            <w:r w:rsidRPr="00B637AF">
              <w:rPr>
                <w:rFonts w:cs="Times New Roman"/>
              </w:rPr>
              <w:t xml:space="preserve"> shall provide a debriefing within five (5) Business Days, unless the </w:t>
            </w:r>
            <w:r w:rsidR="00893D9A" w:rsidRPr="00B637AF">
              <w:rPr>
                <w:rFonts w:cs="Times New Roman"/>
              </w:rPr>
              <w:t>Employer</w:t>
            </w:r>
            <w:r w:rsidRPr="00B637AF">
              <w:rPr>
                <w:rFonts w:cs="Times New Roman"/>
              </w:rPr>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893D9A" w:rsidRPr="00B637AF">
              <w:rPr>
                <w:rFonts w:cs="Times New Roman"/>
              </w:rPr>
              <w:t>Employer</w:t>
            </w:r>
            <w:r w:rsidRPr="00B637AF">
              <w:rPr>
                <w:rFonts w:cs="Times New Roman"/>
              </w:rPr>
              <w:t xml:space="preserve"> shall promptly inform, by the quickest means available, all Bidders of the extended standstill period</w:t>
            </w:r>
          </w:p>
        </w:tc>
      </w:tr>
      <w:tr w:rsidR="00A913C9" w:rsidRPr="00B637AF" w14:paraId="3D52993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603F651" w14:textId="77777777" w:rsidR="00A913C9" w:rsidRPr="00B637AF" w:rsidRDefault="00A913C9" w:rsidP="00277BDC">
            <w:pPr>
              <w:pStyle w:val="S1-Header2"/>
              <w:spacing w:before="120" w:after="120"/>
              <w:ind w:left="432"/>
            </w:pPr>
          </w:p>
        </w:tc>
        <w:tc>
          <w:tcPr>
            <w:tcW w:w="7201" w:type="dxa"/>
            <w:tcBorders>
              <w:top w:val="nil"/>
              <w:left w:val="nil"/>
              <w:bottom w:val="nil"/>
              <w:right w:val="nil"/>
            </w:tcBorders>
          </w:tcPr>
          <w:p w14:paraId="410D7BC9" w14:textId="77777777" w:rsidR="00A913C9" w:rsidRPr="00B637AF" w:rsidRDefault="003751AA" w:rsidP="00277BDC">
            <w:pPr>
              <w:pStyle w:val="Header2-SubClauses"/>
              <w:numPr>
                <w:ilvl w:val="1"/>
                <w:numId w:val="27"/>
              </w:numPr>
              <w:spacing w:before="120" w:after="120"/>
              <w:ind w:left="511" w:hanging="596"/>
              <w:rPr>
                <w:rFonts w:cs="Times New Roman"/>
              </w:rPr>
            </w:pPr>
            <w:r w:rsidRPr="00B637AF">
              <w:rPr>
                <w:rFonts w:cs="Times New Roman"/>
              </w:rPr>
              <w:t xml:space="preserve">Where a request for debriefing is received by the </w:t>
            </w:r>
            <w:r w:rsidR="00893D9A" w:rsidRPr="00B637AF">
              <w:rPr>
                <w:rFonts w:cs="Times New Roman"/>
              </w:rPr>
              <w:t>Employer</w:t>
            </w:r>
            <w:r w:rsidRPr="00B637AF">
              <w:rPr>
                <w:rFonts w:cs="Times New Roman"/>
              </w:rPr>
              <w:t xml:space="preserve"> later than the three (3)-Business Day deadline, the </w:t>
            </w:r>
            <w:r w:rsidR="00893D9A" w:rsidRPr="00B637AF">
              <w:rPr>
                <w:rFonts w:cs="Times New Roman"/>
              </w:rPr>
              <w:t>Employer</w:t>
            </w:r>
            <w:r w:rsidRPr="00B637AF">
              <w:rPr>
                <w:rFonts w:cs="Times New Roman"/>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A913C9" w:rsidRPr="00B637AF" w14:paraId="43214B5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4CDEDD0" w14:textId="77777777" w:rsidR="00A913C9" w:rsidRPr="00B637AF" w:rsidRDefault="00A913C9" w:rsidP="00277BDC">
            <w:pPr>
              <w:pStyle w:val="S1-Header2"/>
              <w:spacing w:before="120" w:after="120"/>
              <w:ind w:left="432"/>
            </w:pPr>
          </w:p>
        </w:tc>
        <w:tc>
          <w:tcPr>
            <w:tcW w:w="7201" w:type="dxa"/>
            <w:tcBorders>
              <w:top w:val="nil"/>
              <w:left w:val="nil"/>
              <w:bottom w:val="nil"/>
              <w:right w:val="nil"/>
            </w:tcBorders>
          </w:tcPr>
          <w:p w14:paraId="0B291BEF" w14:textId="77777777" w:rsidR="00A913C9" w:rsidRPr="00B637AF" w:rsidRDefault="00893D9A" w:rsidP="00277BDC">
            <w:pPr>
              <w:pStyle w:val="Header2-SubClauses"/>
              <w:numPr>
                <w:ilvl w:val="1"/>
                <w:numId w:val="27"/>
              </w:numPr>
              <w:spacing w:before="120" w:after="120"/>
              <w:ind w:left="511" w:hanging="596"/>
              <w:rPr>
                <w:rFonts w:cs="Times New Roman"/>
              </w:rPr>
            </w:pPr>
            <w:r w:rsidRPr="00B637AF">
              <w:rPr>
                <w:rFonts w:cs="Times New Roman"/>
              </w:rPr>
              <w:t xml:space="preserve">Debriefings of unsuccessful Bidders may be done in writing or verbally. The Bidder shall bear their own costs of attending such a debriefing meeting. </w:t>
            </w:r>
          </w:p>
        </w:tc>
      </w:tr>
      <w:tr w:rsidR="007B586E" w:rsidRPr="00B637AF" w14:paraId="15C5CEB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54D05A" w14:textId="77777777" w:rsidR="007B586E" w:rsidRPr="00B637AF" w:rsidRDefault="007B586E" w:rsidP="00277BDC">
            <w:pPr>
              <w:pStyle w:val="Section1-Clauses"/>
              <w:numPr>
                <w:ilvl w:val="0"/>
                <w:numId w:val="27"/>
              </w:numPr>
              <w:tabs>
                <w:tab w:val="clear" w:pos="432"/>
              </w:tabs>
              <w:spacing w:before="120" w:after="120"/>
              <w:ind w:left="360" w:hanging="360"/>
            </w:pPr>
            <w:bookmarkStart w:id="505" w:name="_Toc438438867"/>
            <w:bookmarkStart w:id="506" w:name="_Toc438532661"/>
            <w:bookmarkStart w:id="507" w:name="_Toc438734011"/>
            <w:bookmarkStart w:id="508" w:name="_Toc438907047"/>
            <w:bookmarkStart w:id="509" w:name="_Toc438907246"/>
            <w:bookmarkStart w:id="510" w:name="_Toc97371046"/>
            <w:bookmarkStart w:id="511" w:name="_Toc139863142"/>
            <w:bookmarkStart w:id="512" w:name="_Toc325723962"/>
            <w:bookmarkStart w:id="513" w:name="_Toc435624879"/>
            <w:bookmarkStart w:id="514" w:name="_Toc448224274"/>
            <w:bookmarkStart w:id="515" w:name="_Toc63331093"/>
            <w:r w:rsidRPr="00B637AF">
              <w:t>Signing of Contract</w:t>
            </w:r>
            <w:bookmarkEnd w:id="505"/>
            <w:bookmarkEnd w:id="506"/>
            <w:bookmarkEnd w:id="507"/>
            <w:bookmarkEnd w:id="508"/>
            <w:bookmarkEnd w:id="509"/>
            <w:bookmarkEnd w:id="510"/>
            <w:bookmarkEnd w:id="511"/>
            <w:bookmarkEnd w:id="512"/>
            <w:bookmarkEnd w:id="513"/>
            <w:bookmarkEnd w:id="514"/>
            <w:bookmarkEnd w:id="515"/>
          </w:p>
        </w:tc>
        <w:tc>
          <w:tcPr>
            <w:tcW w:w="7201" w:type="dxa"/>
            <w:tcBorders>
              <w:top w:val="nil"/>
              <w:left w:val="nil"/>
              <w:bottom w:val="nil"/>
              <w:right w:val="nil"/>
            </w:tcBorders>
          </w:tcPr>
          <w:p w14:paraId="23C9F4EC" w14:textId="77777777" w:rsidR="007B586E" w:rsidRPr="00B637AF" w:rsidRDefault="00CD5401" w:rsidP="00277BDC">
            <w:pPr>
              <w:pStyle w:val="Header2-SubClauses"/>
              <w:numPr>
                <w:ilvl w:val="1"/>
                <w:numId w:val="27"/>
              </w:numPr>
              <w:spacing w:before="120" w:after="120"/>
              <w:ind w:left="511" w:hanging="596"/>
              <w:rPr>
                <w:rFonts w:cs="Times New Roman"/>
              </w:rPr>
            </w:pPr>
            <w:r>
              <w:t xml:space="preserve">The Employer </w:t>
            </w:r>
            <w:r w:rsidRPr="008E329A">
              <w:t xml:space="preserve">shall send </w:t>
            </w:r>
            <w:r>
              <w:t xml:space="preserve">to the successful Bidder </w:t>
            </w:r>
            <w:r w:rsidRPr="008E329A">
              <w:t>the</w:t>
            </w:r>
            <w:r>
              <w:t xml:space="preserve"> Letter of Acceptance including the </w:t>
            </w:r>
            <w:r w:rsidRPr="008E329A">
              <w:t>Contract Agreement</w:t>
            </w:r>
            <w:r>
              <w:t xml:space="preserve">, and, if specified in the BDS, a </w:t>
            </w:r>
            <w:r w:rsidRPr="00F108E1">
              <w:rPr>
                <w:rFonts w:cs="Times New Roman"/>
              </w:rPr>
              <w:t>request</w:t>
            </w:r>
            <w:r>
              <w:t xml:space="preserve"> to submit the Beneficial Ownership Disclosure Form providing additional information on its beneficial ownership</w:t>
            </w:r>
            <w:r w:rsidR="00C83414">
              <w:t>. The B</w:t>
            </w:r>
            <w:r w:rsidR="00C83414" w:rsidRPr="00402B8A">
              <w:t>eneficial Ownership Disclosure Form</w:t>
            </w:r>
            <w:r w:rsidR="00C83414">
              <w:t>, if so requested, shall be submitted within eight (8) Business Days of receiving this request</w:t>
            </w:r>
            <w:r w:rsidR="00C83414" w:rsidRPr="00402B8A">
              <w:t>.</w:t>
            </w:r>
            <w:r w:rsidR="00C83414">
              <w:t xml:space="preserve"> </w:t>
            </w:r>
            <w:r>
              <w:t xml:space="preserve"> </w:t>
            </w:r>
          </w:p>
        </w:tc>
      </w:tr>
      <w:tr w:rsidR="007B586E" w:rsidRPr="00B637AF" w14:paraId="7D787A9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96FE51"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1BA7551A" w14:textId="77777777" w:rsidR="007B586E" w:rsidRPr="00B637AF" w:rsidRDefault="00C83414" w:rsidP="00277BDC">
            <w:pPr>
              <w:pStyle w:val="Header2-SubClauses"/>
              <w:numPr>
                <w:ilvl w:val="1"/>
                <w:numId w:val="27"/>
              </w:numPr>
              <w:spacing w:before="120" w:after="120"/>
              <w:ind w:left="511" w:hanging="596"/>
              <w:rPr>
                <w:rFonts w:cs="Times New Roman"/>
              </w:rPr>
            </w:pPr>
            <w:r>
              <w:t xml:space="preserve">The successful </w:t>
            </w:r>
            <w:r w:rsidRPr="00F108E1">
              <w:rPr>
                <w:rFonts w:cs="Times New Roman"/>
              </w:rPr>
              <w:t>Bidder</w:t>
            </w:r>
            <w:r>
              <w:t xml:space="preserve"> shall sign, date and return to the Employer, the Contract Agreement w</w:t>
            </w:r>
            <w:r w:rsidRPr="008E329A">
              <w:t xml:space="preserve">ithin twenty-eight (28) days of </w:t>
            </w:r>
            <w:r>
              <w:t xml:space="preserve">its </w:t>
            </w:r>
            <w:r w:rsidRPr="008E329A">
              <w:t>receipt</w:t>
            </w:r>
            <w:r w:rsidR="00CD5401" w:rsidRPr="00166F92">
              <w:t>.</w:t>
            </w:r>
          </w:p>
        </w:tc>
      </w:tr>
      <w:tr w:rsidR="007B586E" w:rsidRPr="00B637AF" w14:paraId="13FDAEE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204033F" w14:textId="77777777" w:rsidR="007B586E" w:rsidRPr="00B637AF" w:rsidRDefault="007B586E" w:rsidP="00277BDC">
            <w:pPr>
              <w:pStyle w:val="Section1-Clauses"/>
              <w:numPr>
                <w:ilvl w:val="0"/>
                <w:numId w:val="27"/>
              </w:numPr>
              <w:tabs>
                <w:tab w:val="clear" w:pos="432"/>
              </w:tabs>
              <w:spacing w:before="120" w:after="120"/>
              <w:ind w:left="360" w:hanging="360"/>
            </w:pPr>
            <w:bookmarkStart w:id="516" w:name="_Toc432229716"/>
            <w:bookmarkStart w:id="517" w:name="_Toc432663323"/>
            <w:bookmarkStart w:id="518" w:name="_Toc432663519"/>
            <w:bookmarkStart w:id="519" w:name="_Toc432663714"/>
            <w:bookmarkStart w:id="520" w:name="_Toc433224145"/>
            <w:bookmarkStart w:id="521" w:name="_Toc435519249"/>
            <w:bookmarkStart w:id="522" w:name="_Toc435624883"/>
            <w:bookmarkStart w:id="523" w:name="_Toc438438868"/>
            <w:bookmarkStart w:id="524" w:name="_Toc438532662"/>
            <w:bookmarkStart w:id="525" w:name="_Toc438734012"/>
            <w:bookmarkStart w:id="526" w:name="_Toc438907048"/>
            <w:bookmarkStart w:id="527" w:name="_Toc438907247"/>
            <w:bookmarkStart w:id="528" w:name="_Toc97371047"/>
            <w:bookmarkStart w:id="529" w:name="_Toc139863143"/>
            <w:bookmarkStart w:id="530" w:name="_Toc325723963"/>
            <w:bookmarkStart w:id="531" w:name="_Toc435624886"/>
            <w:bookmarkStart w:id="532" w:name="_Toc448224275"/>
            <w:bookmarkStart w:id="533" w:name="_Toc63331094"/>
            <w:bookmarkEnd w:id="516"/>
            <w:bookmarkEnd w:id="517"/>
            <w:bookmarkEnd w:id="518"/>
            <w:bookmarkEnd w:id="519"/>
            <w:bookmarkEnd w:id="520"/>
            <w:bookmarkEnd w:id="521"/>
            <w:bookmarkEnd w:id="522"/>
            <w:r w:rsidRPr="00B637AF">
              <w:t>Performance Security</w:t>
            </w:r>
            <w:bookmarkEnd w:id="523"/>
            <w:bookmarkEnd w:id="524"/>
            <w:bookmarkEnd w:id="525"/>
            <w:bookmarkEnd w:id="526"/>
            <w:bookmarkEnd w:id="527"/>
            <w:bookmarkEnd w:id="528"/>
            <w:bookmarkEnd w:id="529"/>
            <w:bookmarkEnd w:id="530"/>
            <w:bookmarkEnd w:id="531"/>
            <w:bookmarkEnd w:id="532"/>
            <w:bookmarkEnd w:id="533"/>
          </w:p>
        </w:tc>
        <w:tc>
          <w:tcPr>
            <w:tcW w:w="7201" w:type="dxa"/>
            <w:tcBorders>
              <w:top w:val="nil"/>
              <w:left w:val="nil"/>
              <w:bottom w:val="nil"/>
              <w:right w:val="nil"/>
            </w:tcBorders>
          </w:tcPr>
          <w:p w14:paraId="3EFD3C43"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Within twenty-eight (28) days of the receipt of </w:t>
            </w:r>
            <w:r w:rsidR="00EB2248" w:rsidRPr="00B637AF">
              <w:rPr>
                <w:rFonts w:cs="Times New Roman"/>
              </w:rPr>
              <w:t>the Letter of Acceptance</w:t>
            </w:r>
            <w:r w:rsidRPr="00B637AF">
              <w:rPr>
                <w:rFonts w:cs="Times New Roman"/>
              </w:rPr>
              <w:t xml:space="preserve"> from the </w:t>
            </w:r>
            <w:r w:rsidR="00283744" w:rsidRPr="00B637AF">
              <w:rPr>
                <w:rStyle w:val="StyleHeader2-SubClausesItalicChar"/>
                <w:rFonts w:cs="Times New Roman"/>
                <w:i w:val="0"/>
              </w:rPr>
              <w:t>Employer</w:t>
            </w:r>
            <w:r w:rsidRPr="00B637AF">
              <w:rPr>
                <w:rFonts w:cs="Times New Roman"/>
              </w:rPr>
              <w:t xml:space="preserve">, the successful Bidder shall furnish the </w:t>
            </w:r>
            <w:r w:rsidR="004608E4" w:rsidRPr="00B637AF">
              <w:rPr>
                <w:rFonts w:cs="Times New Roman"/>
              </w:rPr>
              <w:t>Performance S</w:t>
            </w:r>
            <w:r w:rsidR="00EB2248" w:rsidRPr="00B637AF">
              <w:rPr>
                <w:rFonts w:cs="Times New Roman"/>
              </w:rPr>
              <w:t xml:space="preserve">ecurity </w:t>
            </w:r>
            <w:r w:rsidR="00F82CA6" w:rsidRPr="00B637AF">
              <w:rPr>
                <w:rFonts w:cs="Times New Roman"/>
                <w:color w:val="000000" w:themeColor="text1"/>
              </w:rPr>
              <w:t xml:space="preserve">and, if required </w:t>
            </w:r>
            <w:r w:rsidR="00F82CA6" w:rsidRPr="002847FA">
              <w:rPr>
                <w:rFonts w:cs="Times New Roman"/>
                <w:b/>
                <w:bCs/>
                <w:color w:val="000000" w:themeColor="text1"/>
              </w:rPr>
              <w:t>in the BDS</w:t>
            </w:r>
            <w:r w:rsidR="00F82CA6" w:rsidRPr="00B637AF">
              <w:rPr>
                <w:rFonts w:cs="Times New Roman"/>
                <w:color w:val="000000" w:themeColor="text1"/>
              </w:rPr>
              <w:t xml:space="preserve">, the </w:t>
            </w:r>
            <w:r w:rsidR="0020732D" w:rsidRPr="00F108E1">
              <w:rPr>
                <w:rFonts w:cs="Times New Roman"/>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00EB2248" w:rsidRPr="00B637AF">
              <w:rPr>
                <w:rFonts w:cs="Times New Roman"/>
              </w:rPr>
              <w:t>in accordance with the General C</w:t>
            </w:r>
            <w:r w:rsidRPr="00B637AF">
              <w:rPr>
                <w:rFonts w:cs="Times New Roman"/>
              </w:rPr>
              <w:t xml:space="preserve">onditions of </w:t>
            </w:r>
            <w:r w:rsidR="00EB2248" w:rsidRPr="00B637AF">
              <w:rPr>
                <w:rFonts w:cs="Times New Roman"/>
              </w:rPr>
              <w:t>C</w:t>
            </w:r>
            <w:r w:rsidRPr="00B637AF">
              <w:rPr>
                <w:rFonts w:cs="Times New Roman"/>
              </w:rPr>
              <w:t xml:space="preserve">ontract, subject to </w:t>
            </w:r>
            <w:r w:rsidR="004608E4" w:rsidRPr="00B637AF">
              <w:rPr>
                <w:rFonts w:cs="Times New Roman"/>
              </w:rPr>
              <w:t>ITB 38.</w:t>
            </w:r>
            <w:r w:rsidR="00EB2248" w:rsidRPr="00B637AF">
              <w:rPr>
                <w:rFonts w:cs="Times New Roman"/>
              </w:rPr>
              <w:t xml:space="preserve">2 </w:t>
            </w:r>
            <w:r w:rsidR="004608E4" w:rsidRPr="00B637AF">
              <w:rPr>
                <w:rFonts w:cs="Times New Roman"/>
              </w:rPr>
              <w:t>(b</w:t>
            </w:r>
            <w:r w:rsidR="00932060" w:rsidRPr="00B637AF">
              <w:rPr>
                <w:rFonts w:cs="Times New Roman"/>
              </w:rPr>
              <w:t>)</w:t>
            </w:r>
            <w:r w:rsidRPr="00B637AF">
              <w:rPr>
                <w:rFonts w:cs="Times New Roman"/>
              </w:rPr>
              <w:t xml:space="preserve">, using for that purpose the Performance Security </w:t>
            </w:r>
            <w:r w:rsidR="00F82CA6" w:rsidRPr="00B637AF">
              <w:rPr>
                <w:rFonts w:cs="Times New Roman"/>
                <w:color w:val="000000" w:themeColor="text1"/>
              </w:rPr>
              <w:t>and ES Performance Security Forms</w:t>
            </w:r>
            <w:r w:rsidRPr="00B637AF">
              <w:rPr>
                <w:rFonts w:cs="Times New Roman"/>
              </w:rPr>
              <w:t xml:space="preserve"> included in Section X</w:t>
            </w:r>
            <w:r w:rsidR="0041149D" w:rsidRPr="00B637AF">
              <w:rPr>
                <w:rFonts w:cs="Times New Roman"/>
              </w:rPr>
              <w:t xml:space="preserve">, </w:t>
            </w:r>
            <w:r w:rsidRPr="00B637AF">
              <w:rPr>
                <w:rFonts w:cs="Times New Roman"/>
              </w:rPr>
              <w:t xml:space="preserve">Contract Forms, or another form acceptable to the </w:t>
            </w:r>
            <w:r w:rsidR="00283744" w:rsidRPr="00B637AF">
              <w:rPr>
                <w:rStyle w:val="StyleHeader2-SubClausesItalicChar"/>
                <w:rFonts w:cs="Times New Roman"/>
                <w:i w:val="0"/>
              </w:rPr>
              <w:t>Employer</w:t>
            </w:r>
            <w:r w:rsidRPr="00B637AF">
              <w:rPr>
                <w:rFonts w:cs="Times New Roman"/>
              </w:rPr>
              <w:t>.</w:t>
            </w:r>
            <w:r w:rsidRPr="00B637AF">
              <w:rPr>
                <w:rFonts w:cs="Times New Roman"/>
                <w:i/>
              </w:rPr>
              <w:t xml:space="preserve"> </w:t>
            </w:r>
            <w:r w:rsidRPr="00B637AF">
              <w:rPr>
                <w:rStyle w:val="StyleHeader2-SubClausesItalicChar"/>
                <w:rFonts w:cs="Times New Roman"/>
                <w:i w:val="0"/>
              </w:rPr>
              <w:t xml:space="preserve">If the </w:t>
            </w:r>
            <w:r w:rsidR="000177A5" w:rsidRPr="00B637AF">
              <w:rPr>
                <w:rStyle w:val="StyleHeader2-SubClausesItalicChar"/>
                <w:rFonts w:cs="Times New Roman"/>
                <w:i w:val="0"/>
              </w:rPr>
              <w:t xml:space="preserve">Performance Security </w:t>
            </w:r>
            <w:r w:rsidRPr="00B637AF">
              <w:rPr>
                <w:rStyle w:val="StyleHeader2-SubClausesItalicChar"/>
                <w:rFonts w:cs="Times New Roman"/>
                <w:i w:val="0"/>
              </w:rPr>
              <w:t xml:space="preserve">furnished by the successful Bidder is in the form of a bond, it shall be issued by a bonding or insurance company that has been determined by the successful Bidder to be acceptable to the </w:t>
            </w:r>
            <w:r w:rsidR="00283744" w:rsidRPr="00B637AF">
              <w:rPr>
                <w:rStyle w:val="StyleHeader2-SubClausesItalicChar"/>
                <w:rFonts w:cs="Times New Roman"/>
                <w:i w:val="0"/>
              </w:rPr>
              <w:t>Employer</w:t>
            </w:r>
            <w:r w:rsidRPr="00B637AF">
              <w:rPr>
                <w:rStyle w:val="StyleHeader2-SubClausesItalicChar"/>
                <w:rFonts w:cs="Times New Roman"/>
                <w:i w:val="0"/>
              </w:rPr>
              <w:t xml:space="preserve">. A foreign institution providing a bond shall have a correspondent </w:t>
            </w:r>
            <w:r w:rsidRPr="00B637AF">
              <w:rPr>
                <w:rFonts w:cs="Times New Roman"/>
                <w:iCs/>
                <w:spacing w:val="-2"/>
              </w:rPr>
              <w:t>financial institution</w:t>
            </w:r>
            <w:r w:rsidRPr="00B637AF">
              <w:rPr>
                <w:rFonts w:cs="Times New Roman"/>
                <w:i/>
                <w:spacing w:val="-2"/>
              </w:rPr>
              <w:t xml:space="preserve"> </w:t>
            </w:r>
            <w:r w:rsidRPr="00B637AF">
              <w:rPr>
                <w:rStyle w:val="StyleHeader2-SubClausesItalicChar"/>
                <w:rFonts w:cs="Times New Roman"/>
                <w:i w:val="0"/>
              </w:rPr>
              <w:t xml:space="preserve">located in the </w:t>
            </w:r>
            <w:r w:rsidR="00283744" w:rsidRPr="00B637AF">
              <w:rPr>
                <w:rStyle w:val="StyleHeader2-SubClausesItalicChar"/>
                <w:rFonts w:cs="Times New Roman"/>
                <w:i w:val="0"/>
                <w:color w:val="000000"/>
              </w:rPr>
              <w:t>Employer</w:t>
            </w:r>
            <w:r w:rsidRPr="00B637AF">
              <w:rPr>
                <w:rStyle w:val="StyleHeader2-SubClausesItalicChar"/>
                <w:rFonts w:cs="Times New Roman"/>
                <w:i w:val="0"/>
                <w:color w:val="000000"/>
              </w:rPr>
              <w:t>’s Country</w:t>
            </w:r>
            <w:r w:rsidR="00FD2B92" w:rsidRPr="00B637AF">
              <w:rPr>
                <w:rStyle w:val="StyleHeader2-SubClausesItalicChar"/>
                <w:rFonts w:cs="Times New Roman"/>
                <w:i w:val="0"/>
                <w:color w:val="000000"/>
              </w:rPr>
              <w:t xml:space="preserve">, </w:t>
            </w:r>
            <w:r w:rsidR="00FD2B92" w:rsidRPr="00B637AF">
              <w:rPr>
                <w:rFonts w:cs="Times New Roman"/>
                <w:bCs/>
                <w:color w:val="000000"/>
              </w:rPr>
              <w:t>unless the Employer has agreed in writing that a correspondent financial institution is not required.</w:t>
            </w:r>
          </w:p>
        </w:tc>
      </w:tr>
      <w:tr w:rsidR="007B586E" w:rsidRPr="00B637AF" w14:paraId="119E49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62BC896" w14:textId="77777777" w:rsidR="007B586E" w:rsidRPr="00B637AF" w:rsidRDefault="007B586E" w:rsidP="00277BDC">
            <w:pPr>
              <w:spacing w:before="120" w:after="120"/>
            </w:pPr>
          </w:p>
        </w:tc>
        <w:tc>
          <w:tcPr>
            <w:tcW w:w="7201" w:type="dxa"/>
            <w:tcBorders>
              <w:top w:val="nil"/>
              <w:left w:val="nil"/>
              <w:bottom w:val="nil"/>
              <w:right w:val="nil"/>
            </w:tcBorders>
          </w:tcPr>
          <w:p w14:paraId="58BACED9"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Failure of the successful Bidder to submit the above-mentioned Performance Security </w:t>
            </w:r>
            <w:r w:rsidR="00F82CA6" w:rsidRPr="00B637AF">
              <w:rPr>
                <w:rFonts w:cs="Times New Roman"/>
                <w:color w:val="000000" w:themeColor="text1"/>
              </w:rPr>
              <w:t xml:space="preserve">and, if required </w:t>
            </w:r>
            <w:r w:rsidR="00F82CA6" w:rsidRPr="002847FA">
              <w:rPr>
                <w:rFonts w:cs="Times New Roman"/>
                <w:b/>
                <w:bCs/>
                <w:color w:val="000000" w:themeColor="text1"/>
              </w:rPr>
              <w:t>in the BDS</w:t>
            </w:r>
            <w:r w:rsidR="00F82CA6" w:rsidRPr="00B637AF">
              <w:rPr>
                <w:rFonts w:cs="Times New Roman"/>
                <w:color w:val="000000" w:themeColor="text1"/>
              </w:rPr>
              <w:t xml:space="preserve">, the </w:t>
            </w:r>
            <w:r w:rsidR="0020732D" w:rsidRPr="00753F5C">
              <w:rPr>
                <w:rFonts w:cs="Times New Roman"/>
                <w:color w:val="000000" w:themeColor="text1"/>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Pr="00B637AF">
              <w:rPr>
                <w:rFonts w:cs="Times New Roman"/>
              </w:rPr>
              <w:t xml:space="preserve">or to sign the Contract Agreement shall constitute sufficient grounds for the annulment of the award and forfeiture of the </w:t>
            </w:r>
            <w:r w:rsidR="009841BF" w:rsidRPr="00B637AF">
              <w:rPr>
                <w:rFonts w:cs="Times New Roman"/>
              </w:rPr>
              <w:t>Bid S</w:t>
            </w:r>
            <w:r w:rsidRPr="00B637AF">
              <w:rPr>
                <w:rFonts w:cs="Times New Roman"/>
              </w:rPr>
              <w:t xml:space="preserve">ecurity. </w:t>
            </w:r>
            <w:r w:rsidR="008E5759" w:rsidRPr="00B637AF">
              <w:rPr>
                <w:rFonts w:cs="Times New Roman"/>
              </w:rPr>
              <w:t>In that event the Employer may award the Contract to the Bidder offering the next Most Advantageous Bid.</w:t>
            </w:r>
          </w:p>
        </w:tc>
      </w:tr>
      <w:tr w:rsidR="007B586E" w:rsidRPr="00B637AF" w14:paraId="4243DA1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06558FC" w14:textId="77777777" w:rsidR="007B586E" w:rsidRPr="00B637AF" w:rsidRDefault="007B586E" w:rsidP="00277BDC">
            <w:pPr>
              <w:pStyle w:val="Section1-Clauses"/>
              <w:numPr>
                <w:ilvl w:val="0"/>
                <w:numId w:val="27"/>
              </w:numPr>
              <w:tabs>
                <w:tab w:val="clear" w:pos="432"/>
              </w:tabs>
              <w:spacing w:before="120" w:after="120"/>
              <w:ind w:left="360" w:hanging="360"/>
            </w:pPr>
            <w:bookmarkStart w:id="534" w:name="_Toc139863144"/>
            <w:bookmarkStart w:id="535" w:name="_Toc325723964"/>
            <w:bookmarkStart w:id="536" w:name="_Toc435624887"/>
            <w:bookmarkStart w:id="537" w:name="_Toc448224276"/>
            <w:bookmarkStart w:id="538" w:name="_Toc63331095"/>
            <w:r w:rsidRPr="00B637AF">
              <w:t>Adjudicator</w:t>
            </w:r>
            <w:bookmarkEnd w:id="534"/>
            <w:bookmarkEnd w:id="535"/>
            <w:bookmarkEnd w:id="536"/>
            <w:bookmarkEnd w:id="537"/>
            <w:bookmarkEnd w:id="538"/>
          </w:p>
        </w:tc>
        <w:tc>
          <w:tcPr>
            <w:tcW w:w="7201" w:type="dxa"/>
            <w:tcBorders>
              <w:top w:val="nil"/>
              <w:left w:val="nil"/>
              <w:bottom w:val="nil"/>
              <w:right w:val="nil"/>
            </w:tcBorders>
          </w:tcPr>
          <w:p w14:paraId="4B13662E" w14:textId="77777777" w:rsidR="007B586E" w:rsidRPr="00B637AF" w:rsidRDefault="007B586E" w:rsidP="00277BDC">
            <w:pPr>
              <w:pStyle w:val="Header2-SubClauses"/>
              <w:numPr>
                <w:ilvl w:val="1"/>
                <w:numId w:val="27"/>
              </w:numPr>
              <w:spacing w:before="120" w:after="120"/>
              <w:ind w:left="511" w:hanging="596"/>
              <w:rPr>
                <w:rFonts w:cs="Times New Roman"/>
              </w:rPr>
            </w:pPr>
            <w:r w:rsidRPr="00B637AF">
              <w:rPr>
                <w:rFonts w:cs="Times New Roman"/>
              </w:rPr>
              <w:t xml:space="preserve">The </w:t>
            </w:r>
            <w:r w:rsidR="00283744" w:rsidRPr="00B637AF">
              <w:rPr>
                <w:rFonts w:cs="Times New Roman"/>
              </w:rPr>
              <w:t>Employer</w:t>
            </w:r>
            <w:r w:rsidRPr="00B637AF">
              <w:rPr>
                <w:rFonts w:cs="Times New Roman"/>
              </w:rPr>
              <w:t xml:space="preserve"> proposes the person named </w:t>
            </w:r>
            <w:r w:rsidRPr="00B637AF">
              <w:rPr>
                <w:rFonts w:cs="Times New Roman"/>
                <w:b/>
              </w:rPr>
              <w:t>in the BDS</w:t>
            </w:r>
            <w:r w:rsidRPr="00B637AF">
              <w:rPr>
                <w:rFonts w:cs="Times New Roman"/>
              </w:rPr>
              <w:t xml:space="preserve"> to be appointed as Adjudicator under the Contract, at the hourly fee specified</w:t>
            </w:r>
            <w:r w:rsidRPr="00B637AF">
              <w:rPr>
                <w:rFonts w:cs="Times New Roman"/>
                <w:b/>
              </w:rPr>
              <w:t xml:space="preserve"> in the BDS</w:t>
            </w:r>
            <w:r w:rsidRPr="00B637AF">
              <w:rPr>
                <w:rFonts w:cs="Times New Roman"/>
              </w:rPr>
              <w:t xml:space="preserve">, plus reimbursable expenses. If the Bidder disagrees with this proposal, the Bidder should so state in his Bid. If, in the Letter of Acceptance, the </w:t>
            </w:r>
            <w:r w:rsidR="00283744" w:rsidRPr="00B637AF">
              <w:rPr>
                <w:rFonts w:cs="Times New Roman"/>
              </w:rPr>
              <w:t>Employer</w:t>
            </w:r>
            <w:r w:rsidRPr="00B637AF">
              <w:rPr>
                <w:rFonts w:cs="Times New Roman"/>
              </w:rPr>
              <w:t xml:space="preserve"> does not agree on the appointment of the Adjudicator, the </w:t>
            </w:r>
            <w:r w:rsidR="00283744" w:rsidRPr="00B637AF">
              <w:rPr>
                <w:rFonts w:cs="Times New Roman"/>
              </w:rPr>
              <w:t>Employer</w:t>
            </w:r>
            <w:r w:rsidRPr="00B637AF">
              <w:rPr>
                <w:rFonts w:cs="Times New Roman"/>
              </w:rPr>
              <w:t xml:space="preserve"> will request the Appointing Authority designated in the Particular Conditions of Contract (PCC) pursuant to Clause 23.1 of the General Conditions of Contract (GCC), to appoint the Adjudicator.</w:t>
            </w:r>
          </w:p>
        </w:tc>
      </w:tr>
      <w:tr w:rsidR="00EA48B0" w:rsidRPr="00B637AF" w14:paraId="5749821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1365E0" w14:textId="77777777" w:rsidR="00EA48B0" w:rsidRPr="00B637AF" w:rsidRDefault="00EA48B0" w:rsidP="00277BDC">
            <w:pPr>
              <w:pStyle w:val="Section1-Clauses"/>
              <w:numPr>
                <w:ilvl w:val="0"/>
                <w:numId w:val="27"/>
              </w:numPr>
              <w:tabs>
                <w:tab w:val="clear" w:pos="432"/>
              </w:tabs>
              <w:spacing w:before="120" w:after="120"/>
              <w:ind w:left="360" w:hanging="360"/>
            </w:pPr>
            <w:bookmarkStart w:id="539" w:name="_Toc63331096"/>
            <w:r w:rsidRPr="00B637AF">
              <w:rPr>
                <w:color w:val="000000" w:themeColor="text1"/>
              </w:rPr>
              <w:t>Procurement Related Complaint</w:t>
            </w:r>
            <w:bookmarkEnd w:id="539"/>
          </w:p>
        </w:tc>
        <w:tc>
          <w:tcPr>
            <w:tcW w:w="7201" w:type="dxa"/>
            <w:tcBorders>
              <w:top w:val="nil"/>
              <w:left w:val="nil"/>
              <w:bottom w:val="nil"/>
              <w:right w:val="nil"/>
            </w:tcBorders>
          </w:tcPr>
          <w:p w14:paraId="433805F6" w14:textId="77777777" w:rsidR="00EA48B0" w:rsidRPr="00B637AF" w:rsidRDefault="00EA48B0" w:rsidP="00277BDC">
            <w:pPr>
              <w:pStyle w:val="Header2-SubClauses"/>
              <w:numPr>
                <w:ilvl w:val="1"/>
                <w:numId w:val="27"/>
              </w:numPr>
              <w:spacing w:before="120" w:after="120"/>
              <w:ind w:left="511" w:hanging="596"/>
              <w:rPr>
                <w:rFonts w:cs="Times New Roman"/>
              </w:rPr>
            </w:pPr>
            <w:r w:rsidRPr="00B637AF">
              <w:rPr>
                <w:color w:val="000000" w:themeColor="text1"/>
              </w:rPr>
              <w:t xml:space="preserve">The </w:t>
            </w:r>
            <w:r w:rsidRPr="00F108E1">
              <w:rPr>
                <w:rFonts w:cs="Times New Roman"/>
              </w:rPr>
              <w:t>procedures</w:t>
            </w:r>
            <w:r w:rsidRPr="00B637AF">
              <w:rPr>
                <w:color w:val="000000" w:themeColor="text1"/>
              </w:rPr>
              <w:t xml:space="preserve"> for making a Procurement-related Complaint are as specified in the BDS.</w:t>
            </w:r>
          </w:p>
        </w:tc>
      </w:tr>
    </w:tbl>
    <w:p w14:paraId="3A0F7588" w14:textId="77777777" w:rsidR="007B586E" w:rsidRPr="00B637AF" w:rsidRDefault="007B586E">
      <w:pPr>
        <w:pStyle w:val="BodyText"/>
        <w:rPr>
          <w:rFonts w:ascii="Times New Roman" w:hAnsi="Times New Roman" w:cs="Times New Roman"/>
        </w:rPr>
      </w:pPr>
      <w:bookmarkStart w:id="540" w:name="_Toc438532584"/>
      <w:bookmarkStart w:id="541" w:name="_Toc438532601"/>
      <w:bookmarkStart w:id="542" w:name="_Toc438532602"/>
      <w:bookmarkStart w:id="543" w:name="_Toc438532639"/>
      <w:bookmarkStart w:id="544" w:name="_Toc438532651"/>
      <w:bookmarkStart w:id="545" w:name="_Toc438532652"/>
      <w:bookmarkStart w:id="546" w:name="_Toc438532653"/>
      <w:bookmarkEnd w:id="540"/>
      <w:bookmarkEnd w:id="541"/>
      <w:bookmarkEnd w:id="542"/>
      <w:bookmarkEnd w:id="543"/>
      <w:bookmarkEnd w:id="544"/>
      <w:bookmarkEnd w:id="545"/>
      <w:bookmarkEnd w:id="546"/>
    </w:p>
    <w:p w14:paraId="7E1CB473" w14:textId="77777777" w:rsidR="007B586E" w:rsidRPr="00B637AF" w:rsidRDefault="007B586E">
      <w:pPr>
        <w:pStyle w:val="BodyText"/>
        <w:rPr>
          <w:rFonts w:ascii="Times New Roman" w:hAnsi="Times New Roman" w:cs="Times New Roman"/>
        </w:rPr>
      </w:pPr>
    </w:p>
    <w:p w14:paraId="2E439C03" w14:textId="77777777" w:rsidR="007B586E" w:rsidRPr="00B637AF" w:rsidRDefault="007B586E">
      <w:pPr>
        <w:pStyle w:val="BodyText"/>
        <w:rPr>
          <w:rFonts w:ascii="Times New Roman" w:hAnsi="Times New Roman" w:cs="Times New Roman"/>
        </w:rPr>
        <w:sectPr w:rsidR="007B586E" w:rsidRPr="00B637AF" w:rsidSect="0069484E">
          <w:headerReference w:type="even" r:id="rId27"/>
          <w:headerReference w:type="default" r:id="rId28"/>
          <w:footnotePr>
            <w:numRestart w:val="eachSect"/>
          </w:footnotePr>
          <w:type w:val="oddPage"/>
          <w:pgSz w:w="12240" w:h="15840" w:code="1"/>
          <w:pgMar w:top="1440" w:right="1440" w:bottom="1440" w:left="1800" w:header="720" w:footer="720" w:gutter="0"/>
          <w:cols w:space="720"/>
        </w:sectPr>
      </w:pPr>
    </w:p>
    <w:p w14:paraId="72C4D8DB" w14:textId="77777777" w:rsidR="007B586E" w:rsidRPr="00B637AF" w:rsidRDefault="007B586E">
      <w:pPr>
        <w:tabs>
          <w:tab w:val="left" w:pos="180"/>
        </w:tabs>
        <w:ind w:left="720" w:right="288" w:hanging="360"/>
        <w:jc w:val="both"/>
        <w:rPr>
          <w:iCs/>
          <w:spacing w:val="-2"/>
          <w:sz w:val="20"/>
        </w:rPr>
      </w:pPr>
    </w:p>
    <w:p w14:paraId="04C04B7D" w14:textId="77777777" w:rsidR="007B586E" w:rsidRPr="00B637AF" w:rsidRDefault="007B586E">
      <w:pPr>
        <w:pStyle w:val="Subtitle"/>
      </w:pPr>
      <w:bookmarkStart w:id="547" w:name="_Toc236409466"/>
      <w:bookmarkStart w:id="548" w:name="_Toc438366665"/>
      <w:bookmarkStart w:id="549" w:name="_Toc41971239"/>
      <w:r w:rsidRPr="00B637AF">
        <w:t>Section II - Bid Data Sheet (BDS)</w:t>
      </w:r>
      <w:bookmarkEnd w:id="547"/>
    </w:p>
    <w:bookmarkEnd w:id="548"/>
    <w:bookmarkEnd w:id="549"/>
    <w:p w14:paraId="601CACAF" w14:textId="77777777" w:rsidR="006F30E7" w:rsidRPr="00B637AF" w:rsidRDefault="006F30E7" w:rsidP="00757E7C">
      <w:pPr>
        <w:jc w:val="both"/>
      </w:pPr>
      <w:r w:rsidRPr="00B637AF">
        <w:t>The following specific data for the Works to be procured shall complement, supplement, or amend the provisions in the Instructions to Bidders (ITB). Whenever there is a conflict, the provisions herein shall prevail over those in ITB.</w:t>
      </w:r>
    </w:p>
    <w:p w14:paraId="4719B135" w14:textId="77777777" w:rsidR="00757E7C" w:rsidRPr="00B637AF" w:rsidRDefault="00757E7C" w:rsidP="00757E7C">
      <w:pPr>
        <w:suppressAutoHyphens/>
        <w:jc w:val="both"/>
        <w:rPr>
          <w:i/>
          <w:color w:val="000000" w:themeColor="text1"/>
          <w:szCs w:val="20"/>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41149D" w:rsidRPr="00B637AF" w14:paraId="7DE84B6B" w14:textId="77777777" w:rsidTr="000B112D">
        <w:trPr>
          <w:jc w:val="center"/>
        </w:trPr>
        <w:tc>
          <w:tcPr>
            <w:tcW w:w="1617" w:type="dxa"/>
            <w:tcBorders>
              <w:top w:val="single" w:sz="2" w:space="0" w:color="000000"/>
              <w:left w:val="single" w:sz="2" w:space="0" w:color="000000"/>
              <w:bottom w:val="single" w:sz="2" w:space="0" w:color="000000"/>
              <w:right w:val="single" w:sz="2" w:space="0" w:color="000000"/>
            </w:tcBorders>
          </w:tcPr>
          <w:p w14:paraId="658B70F1" w14:textId="77777777" w:rsidR="0041149D" w:rsidRPr="00B637AF" w:rsidRDefault="0041149D" w:rsidP="0060023B">
            <w:pPr>
              <w:spacing w:before="60" w:after="60"/>
            </w:pPr>
            <w:r w:rsidRPr="00B637AF">
              <w:rPr>
                <w:b/>
                <w:bCs/>
              </w:rPr>
              <w:t>ITB Reference</w:t>
            </w:r>
            <w:r w:rsidRPr="00B637AF" w:rsidDel="0041149D">
              <w:rPr>
                <w:b/>
                <w:sz w:val="28"/>
              </w:rPr>
              <w:t xml:space="preserve"> </w:t>
            </w:r>
          </w:p>
        </w:tc>
        <w:tc>
          <w:tcPr>
            <w:tcW w:w="7477" w:type="dxa"/>
            <w:tcBorders>
              <w:top w:val="single" w:sz="2" w:space="0" w:color="000000"/>
              <w:left w:val="single" w:sz="2" w:space="0" w:color="000000"/>
              <w:bottom w:val="single" w:sz="2" w:space="0" w:color="000000"/>
              <w:right w:val="single" w:sz="2" w:space="0" w:color="000000"/>
            </w:tcBorders>
          </w:tcPr>
          <w:p w14:paraId="3178AF42" w14:textId="77777777" w:rsidR="0041149D" w:rsidRPr="00B637AF" w:rsidRDefault="0041149D" w:rsidP="0060023B">
            <w:pPr>
              <w:tabs>
                <w:tab w:val="right" w:pos="7254"/>
              </w:tabs>
              <w:spacing w:before="120" w:after="120"/>
              <w:jc w:val="center"/>
            </w:pPr>
            <w:r w:rsidRPr="00B637AF">
              <w:rPr>
                <w:b/>
                <w:sz w:val="28"/>
              </w:rPr>
              <w:t>A.  General</w:t>
            </w:r>
          </w:p>
        </w:tc>
      </w:tr>
      <w:tr w:rsidR="00F439EB" w:rsidRPr="00B637AF" w14:paraId="2507CEB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3A23CE9" w14:textId="77777777" w:rsidR="007B586E" w:rsidRPr="00B637AF" w:rsidRDefault="007B586E" w:rsidP="0060023B">
            <w:pPr>
              <w:spacing w:before="60" w:after="60"/>
              <w:rPr>
                <w:b/>
              </w:rPr>
            </w:pPr>
            <w:r w:rsidRPr="00B637AF">
              <w:rPr>
                <w:b/>
              </w:rPr>
              <w:t>ITB 1.1</w:t>
            </w:r>
          </w:p>
        </w:tc>
        <w:tc>
          <w:tcPr>
            <w:tcW w:w="7477" w:type="dxa"/>
            <w:tcBorders>
              <w:top w:val="single" w:sz="2" w:space="0" w:color="000000"/>
              <w:left w:val="nil"/>
              <w:bottom w:val="single" w:sz="2" w:space="0" w:color="000000"/>
              <w:right w:val="single" w:sz="2" w:space="0" w:color="000000"/>
            </w:tcBorders>
          </w:tcPr>
          <w:p w14:paraId="120785FF" w14:textId="26D404C2" w:rsidR="009A002D" w:rsidRPr="00B637AF" w:rsidRDefault="009A002D" w:rsidP="0060023B">
            <w:pPr>
              <w:tabs>
                <w:tab w:val="right" w:pos="7272"/>
              </w:tabs>
              <w:spacing w:before="60" w:after="60"/>
              <w:rPr>
                <w:i/>
              </w:rPr>
            </w:pPr>
            <w:r w:rsidRPr="00B637AF">
              <w:t>The numbe</w:t>
            </w:r>
            <w:r w:rsidR="00357D4E" w:rsidRPr="00B637AF">
              <w:t>r of the Invitation for Bids is</w:t>
            </w:r>
            <w:r w:rsidRPr="00B637AF">
              <w:t xml:space="preserve">: </w:t>
            </w:r>
            <w:r w:rsidR="00516425" w:rsidRPr="00137642">
              <w:t>SAA/WRKS/003</w:t>
            </w:r>
          </w:p>
          <w:p w14:paraId="45AC48D3" w14:textId="34CD560A" w:rsidR="007B586E" w:rsidRPr="00B637AF" w:rsidRDefault="007B586E" w:rsidP="0060023B">
            <w:pPr>
              <w:tabs>
                <w:tab w:val="right" w:pos="7272"/>
              </w:tabs>
              <w:spacing w:before="60" w:after="60"/>
              <w:rPr>
                <w:b/>
                <w:i/>
              </w:rPr>
            </w:pPr>
            <w:r w:rsidRPr="00B637AF">
              <w:t xml:space="preserve">The </w:t>
            </w:r>
            <w:r w:rsidR="00283744" w:rsidRPr="00B637AF">
              <w:rPr>
                <w:iCs/>
              </w:rPr>
              <w:t>Employer</w:t>
            </w:r>
            <w:r w:rsidRPr="00B637AF">
              <w:rPr>
                <w:iCs/>
              </w:rPr>
              <w:t xml:space="preserve"> </w:t>
            </w:r>
            <w:r w:rsidRPr="00B637AF">
              <w:t xml:space="preserve">is: </w:t>
            </w:r>
            <w:r w:rsidR="007453CF">
              <w:rPr>
                <w:b/>
                <w:i/>
              </w:rPr>
              <w:t>Samoa Airport Authority</w:t>
            </w:r>
          </w:p>
          <w:p w14:paraId="7D72A189" w14:textId="625B6F26" w:rsidR="00401450" w:rsidRPr="00B637AF" w:rsidRDefault="00401450" w:rsidP="0060023B">
            <w:pPr>
              <w:tabs>
                <w:tab w:val="right" w:pos="7272"/>
              </w:tabs>
              <w:spacing w:before="60" w:after="60"/>
              <w:rPr>
                <w:i/>
              </w:rPr>
            </w:pPr>
            <w:r w:rsidRPr="00B637AF">
              <w:t xml:space="preserve">The reference number of the Request for Bids (RFB) </w:t>
            </w:r>
            <w:r w:rsidR="000177A5" w:rsidRPr="00B637AF">
              <w:t>is:</w:t>
            </w:r>
            <w:r w:rsidRPr="00B637AF">
              <w:t xml:space="preserve"> </w:t>
            </w:r>
            <w:r w:rsidR="00516425">
              <w:rPr>
                <w:b/>
                <w:i/>
              </w:rPr>
              <w:t>SAA/WRKS/003</w:t>
            </w:r>
          </w:p>
          <w:p w14:paraId="312D6046" w14:textId="2B769463" w:rsidR="0060023B" w:rsidRPr="00B637AF" w:rsidRDefault="0060023B" w:rsidP="0060023B">
            <w:pPr>
              <w:tabs>
                <w:tab w:val="right" w:pos="7272"/>
              </w:tabs>
              <w:spacing w:before="60" w:after="60"/>
            </w:pPr>
            <w:r w:rsidRPr="00B637AF">
              <w:t xml:space="preserve">The name of the RFB is: </w:t>
            </w:r>
            <w:r w:rsidR="007453CF">
              <w:rPr>
                <w:b/>
                <w:i/>
              </w:rPr>
              <w:t>Faleolo International Airport Bou</w:t>
            </w:r>
            <w:r w:rsidR="00796231">
              <w:rPr>
                <w:b/>
                <w:i/>
              </w:rPr>
              <w:t>n</w:t>
            </w:r>
            <w:r w:rsidR="007453CF">
              <w:rPr>
                <w:b/>
                <w:i/>
              </w:rPr>
              <w:t>dary Fence Installation</w:t>
            </w:r>
          </w:p>
          <w:p w14:paraId="34D330E7" w14:textId="1E438713" w:rsidR="007453CF" w:rsidRPr="002847FA" w:rsidRDefault="0060023B" w:rsidP="00A822B3">
            <w:pPr>
              <w:tabs>
                <w:tab w:val="right" w:pos="7272"/>
              </w:tabs>
              <w:spacing w:before="60" w:after="60"/>
              <w:rPr>
                <w:strike/>
              </w:rPr>
            </w:pPr>
            <w:r w:rsidRPr="00B637AF">
              <w:t xml:space="preserve">The number and identification of lots </w:t>
            </w:r>
            <w:r w:rsidRPr="00B637AF">
              <w:rPr>
                <w:iCs/>
              </w:rPr>
              <w:t>(contracts)</w:t>
            </w:r>
            <w:r w:rsidRPr="00B637AF">
              <w:rPr>
                <w:i/>
              </w:rPr>
              <w:t xml:space="preserve"> </w:t>
            </w:r>
            <w:r w:rsidRPr="00B637AF">
              <w:t>comprising this RFB is:</w:t>
            </w:r>
            <w:r w:rsidRPr="00B637AF">
              <w:rPr>
                <w:b/>
              </w:rPr>
              <w:t xml:space="preserve"> </w:t>
            </w:r>
            <w:r w:rsidR="007453CF" w:rsidRPr="0045710E">
              <w:rPr>
                <w:b/>
              </w:rPr>
              <w:t xml:space="preserve">one (1) </w:t>
            </w:r>
            <w:proofErr w:type="spellStart"/>
            <w:r w:rsidR="007453CF" w:rsidRPr="0045710E">
              <w:rPr>
                <w:b/>
              </w:rPr>
              <w:t>lot</w:t>
            </w:r>
            <w:proofErr w:type="spellEnd"/>
            <w:r w:rsidR="007453CF" w:rsidRPr="0045710E">
              <w:rPr>
                <w:b/>
              </w:rPr>
              <w:t xml:space="preserve"> only</w:t>
            </w:r>
          </w:p>
        </w:tc>
      </w:tr>
      <w:tr w:rsidR="00F439EB" w:rsidRPr="00B637AF" w14:paraId="2ACD64F5" w14:textId="77777777" w:rsidTr="00357D4E">
        <w:trPr>
          <w:jc w:val="center"/>
        </w:trPr>
        <w:tc>
          <w:tcPr>
            <w:tcW w:w="1617" w:type="dxa"/>
            <w:tcBorders>
              <w:top w:val="single" w:sz="2" w:space="0" w:color="000000"/>
              <w:left w:val="single" w:sz="2" w:space="0" w:color="000000"/>
              <w:bottom w:val="single" w:sz="2" w:space="0" w:color="000000"/>
              <w:right w:val="single" w:sz="8" w:space="0" w:color="000000"/>
            </w:tcBorders>
          </w:tcPr>
          <w:p w14:paraId="3792BA58" w14:textId="77777777" w:rsidR="00EF54EE" w:rsidRPr="00B637AF" w:rsidRDefault="00EF54EE" w:rsidP="0060023B">
            <w:pPr>
              <w:spacing w:before="60" w:after="60"/>
              <w:rPr>
                <w:b/>
              </w:rPr>
            </w:pPr>
            <w:r w:rsidRPr="00B637AF">
              <w:rPr>
                <w:b/>
              </w:rPr>
              <w:t>ITB 1.2(a)</w:t>
            </w:r>
          </w:p>
        </w:tc>
        <w:tc>
          <w:tcPr>
            <w:tcW w:w="7477" w:type="dxa"/>
            <w:tcBorders>
              <w:top w:val="single" w:sz="2" w:space="0" w:color="000000"/>
              <w:left w:val="nil"/>
              <w:bottom w:val="single" w:sz="2" w:space="0" w:color="000000"/>
              <w:right w:val="single" w:sz="2" w:space="0" w:color="000000"/>
            </w:tcBorders>
          </w:tcPr>
          <w:p w14:paraId="0BB9AEAB" w14:textId="77777777" w:rsidR="00EF54EE" w:rsidRPr="00B637AF" w:rsidRDefault="00EF54EE" w:rsidP="0060023B">
            <w:pPr>
              <w:tabs>
                <w:tab w:val="right" w:pos="7272"/>
              </w:tabs>
              <w:spacing w:before="60" w:after="60"/>
              <w:rPr>
                <w:b/>
              </w:rPr>
            </w:pPr>
            <w:r w:rsidRPr="00B637AF">
              <w:rPr>
                <w:b/>
              </w:rPr>
              <w:t>Electronic –Procurement System</w:t>
            </w:r>
          </w:p>
          <w:p w14:paraId="6D6E94D5" w14:textId="77777777" w:rsidR="00EF54EE" w:rsidRPr="00B637AF" w:rsidRDefault="00EF54EE" w:rsidP="0060023B">
            <w:pPr>
              <w:tabs>
                <w:tab w:val="right" w:pos="7272"/>
              </w:tabs>
              <w:spacing w:before="60" w:after="60"/>
            </w:pPr>
            <w:r w:rsidRPr="00B637AF">
              <w:t xml:space="preserve">The </w:t>
            </w:r>
            <w:r w:rsidR="003B37C5" w:rsidRPr="00B637AF">
              <w:t>Employer</w:t>
            </w:r>
            <w:r w:rsidRPr="00B637AF">
              <w:t xml:space="preserve"> shall use the following electronic-procurement system to manage this Bidding process:</w:t>
            </w:r>
          </w:p>
          <w:p w14:paraId="36BE7E88" w14:textId="77777777" w:rsidR="00AA2684" w:rsidRDefault="00AA2684" w:rsidP="007453CF">
            <w:pPr>
              <w:tabs>
                <w:tab w:val="right" w:pos="7272"/>
              </w:tabs>
              <w:spacing w:before="120" w:after="120"/>
            </w:pPr>
          </w:p>
          <w:p w14:paraId="01C96F9D" w14:textId="476C6847" w:rsidR="007453CF" w:rsidRPr="00941F9B" w:rsidRDefault="008A3CA0" w:rsidP="007453CF">
            <w:pPr>
              <w:tabs>
                <w:tab w:val="right" w:pos="7272"/>
              </w:tabs>
              <w:spacing w:before="120" w:after="120"/>
              <w:rPr>
                <w:b/>
                <w:bCs/>
                <w:i/>
                <w:iCs/>
                <w:spacing w:val="-2"/>
                <w:lang w:val="en-NZ"/>
              </w:rPr>
            </w:pPr>
            <w:hyperlink r:id="rId29" w:history="1">
              <w:r w:rsidR="00AA2684" w:rsidRPr="000E39B6">
                <w:rPr>
                  <w:rStyle w:val="Hyperlink"/>
                  <w:b/>
                  <w:bCs/>
                  <w:shd w:val="clear" w:color="auto" w:fill="DAF1DB"/>
                </w:rPr>
                <w:t>https://portal.tenderlink.com/mof_samoa/login</w:t>
              </w:r>
            </w:hyperlink>
            <w:r w:rsidR="007453CF" w:rsidRPr="00783A42">
              <w:rPr>
                <w:b/>
                <w:bCs/>
                <w:color w:val="333333"/>
              </w:rPr>
              <w:t>/</w:t>
            </w:r>
          </w:p>
          <w:p w14:paraId="4F3073B8" w14:textId="77777777" w:rsidR="00AA2684" w:rsidRDefault="00AA2684" w:rsidP="0060023B">
            <w:pPr>
              <w:tabs>
                <w:tab w:val="right" w:pos="7272"/>
              </w:tabs>
              <w:spacing w:before="60" w:after="60"/>
            </w:pPr>
          </w:p>
          <w:p w14:paraId="209D969B" w14:textId="3FF5AE67" w:rsidR="00EF54EE" w:rsidRPr="00B637AF" w:rsidRDefault="00EF54EE" w:rsidP="0060023B">
            <w:pPr>
              <w:tabs>
                <w:tab w:val="right" w:pos="7272"/>
              </w:tabs>
              <w:spacing w:before="60" w:after="60"/>
            </w:pPr>
            <w:r w:rsidRPr="00B637AF">
              <w:t>The electronic-procurement system shall be used to manage the following aspects of the Bidding process:</w:t>
            </w:r>
          </w:p>
          <w:p w14:paraId="1DF78C72" w14:textId="1FA1998E" w:rsidR="00EF54EE" w:rsidRDefault="007453CF" w:rsidP="0060023B">
            <w:pPr>
              <w:tabs>
                <w:tab w:val="right" w:pos="7272"/>
              </w:tabs>
              <w:spacing w:before="60" w:after="60"/>
              <w:rPr>
                <w:i/>
                <w:color w:val="000000" w:themeColor="text1"/>
                <w:szCs w:val="20"/>
              </w:rPr>
            </w:pPr>
            <w:r>
              <w:rPr>
                <w:i/>
                <w:color w:val="000000" w:themeColor="text1"/>
                <w:szCs w:val="20"/>
              </w:rPr>
              <w:t xml:space="preserve">Issuing bidding </w:t>
            </w:r>
            <w:r w:rsidR="0045710E">
              <w:rPr>
                <w:i/>
                <w:color w:val="000000" w:themeColor="text1"/>
                <w:szCs w:val="20"/>
              </w:rPr>
              <w:t>documents</w:t>
            </w:r>
            <w:r w:rsidR="00556903">
              <w:rPr>
                <w:i/>
                <w:color w:val="000000" w:themeColor="text1"/>
                <w:szCs w:val="20"/>
              </w:rPr>
              <w:t xml:space="preserve"> and its amendment</w:t>
            </w:r>
            <w:r w:rsidR="003A07BE">
              <w:rPr>
                <w:i/>
                <w:color w:val="000000" w:themeColor="text1"/>
                <w:szCs w:val="20"/>
              </w:rPr>
              <w:t>(s)</w:t>
            </w:r>
            <w:r w:rsidR="00556903">
              <w:rPr>
                <w:i/>
                <w:color w:val="000000" w:themeColor="text1"/>
                <w:szCs w:val="20"/>
              </w:rPr>
              <w:t>, if any</w:t>
            </w:r>
            <w:r>
              <w:rPr>
                <w:i/>
                <w:color w:val="000000" w:themeColor="text1"/>
                <w:szCs w:val="20"/>
              </w:rPr>
              <w:t>, procurement notices</w:t>
            </w:r>
            <w:r w:rsidR="003A07BE">
              <w:rPr>
                <w:i/>
                <w:color w:val="000000" w:themeColor="text1"/>
                <w:szCs w:val="20"/>
              </w:rPr>
              <w:t xml:space="preserve"> including Prebid meeting minutes</w:t>
            </w:r>
            <w:r w:rsidR="0045710E">
              <w:rPr>
                <w:i/>
                <w:color w:val="000000" w:themeColor="text1"/>
                <w:szCs w:val="20"/>
              </w:rPr>
              <w:t>,</w:t>
            </w:r>
            <w:r>
              <w:rPr>
                <w:i/>
                <w:color w:val="000000" w:themeColor="text1"/>
                <w:szCs w:val="20"/>
              </w:rPr>
              <w:t xml:space="preserve"> </w:t>
            </w:r>
            <w:r w:rsidR="0045710E">
              <w:rPr>
                <w:i/>
                <w:color w:val="000000" w:themeColor="text1"/>
                <w:szCs w:val="20"/>
              </w:rPr>
              <w:t>clarifications</w:t>
            </w:r>
            <w:r>
              <w:rPr>
                <w:i/>
                <w:color w:val="000000" w:themeColor="text1"/>
                <w:szCs w:val="20"/>
              </w:rPr>
              <w:t>, submissions of Bids</w:t>
            </w:r>
            <w:r w:rsidR="0045710E">
              <w:rPr>
                <w:i/>
                <w:color w:val="000000" w:themeColor="text1"/>
                <w:szCs w:val="20"/>
              </w:rPr>
              <w:t>,</w:t>
            </w:r>
            <w:r>
              <w:rPr>
                <w:i/>
                <w:color w:val="000000" w:themeColor="text1"/>
                <w:szCs w:val="20"/>
              </w:rPr>
              <w:t xml:space="preserve"> and opening of Bids.</w:t>
            </w:r>
          </w:p>
          <w:p w14:paraId="225D62FB" w14:textId="77777777" w:rsidR="003A07BE" w:rsidRDefault="003A07BE" w:rsidP="0060023B">
            <w:pPr>
              <w:tabs>
                <w:tab w:val="right" w:pos="7272"/>
              </w:tabs>
              <w:spacing w:before="60" w:after="60"/>
            </w:pPr>
          </w:p>
          <w:p w14:paraId="58A77201" w14:textId="257511F0" w:rsidR="003A07BE" w:rsidRPr="00B637AF" w:rsidRDefault="003A07BE" w:rsidP="0060023B">
            <w:pPr>
              <w:tabs>
                <w:tab w:val="right" w:pos="7272"/>
              </w:tabs>
              <w:spacing w:before="60" w:after="60"/>
            </w:pPr>
            <w:r>
              <w:t>Notification of outcomes of the bid evaluation and award decision will be relayed directly to bidders by the Employer.</w:t>
            </w:r>
          </w:p>
        </w:tc>
      </w:tr>
      <w:tr w:rsidR="00F439EB" w:rsidRPr="00B637AF" w14:paraId="6EE72BB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A6E79E" w14:textId="77777777" w:rsidR="007B586E" w:rsidRPr="00B637AF" w:rsidRDefault="007B586E" w:rsidP="0060023B">
            <w:pPr>
              <w:spacing w:before="60" w:after="60"/>
              <w:rPr>
                <w:b/>
              </w:rPr>
            </w:pPr>
            <w:r w:rsidRPr="00B637AF">
              <w:rPr>
                <w:b/>
              </w:rPr>
              <w:t>ITB 2.1</w:t>
            </w:r>
          </w:p>
        </w:tc>
        <w:tc>
          <w:tcPr>
            <w:tcW w:w="7477" w:type="dxa"/>
            <w:tcBorders>
              <w:top w:val="single" w:sz="2" w:space="0" w:color="000000"/>
              <w:left w:val="nil"/>
              <w:bottom w:val="single" w:sz="2" w:space="0" w:color="000000"/>
              <w:right w:val="single" w:sz="2" w:space="0" w:color="000000"/>
            </w:tcBorders>
          </w:tcPr>
          <w:p w14:paraId="5AB5E294" w14:textId="77777777" w:rsidR="003E0719" w:rsidRDefault="00EF54EE" w:rsidP="0060023B">
            <w:pPr>
              <w:tabs>
                <w:tab w:val="right" w:pos="7272"/>
              </w:tabs>
              <w:spacing w:before="60" w:after="60"/>
              <w:rPr>
                <w:b/>
                <w:i/>
              </w:rPr>
            </w:pPr>
            <w:r w:rsidRPr="00B637AF">
              <w:t xml:space="preserve">The Borrower is: </w:t>
            </w:r>
            <w:r w:rsidR="007453CF">
              <w:rPr>
                <w:b/>
                <w:i/>
              </w:rPr>
              <w:t>The Government of the Independent State of Samoa</w:t>
            </w:r>
          </w:p>
          <w:p w14:paraId="3927006C" w14:textId="22ACD00A" w:rsidR="0060023B" w:rsidRPr="00B637AF" w:rsidRDefault="0060023B" w:rsidP="0060023B">
            <w:pPr>
              <w:tabs>
                <w:tab w:val="right" w:pos="7272"/>
              </w:tabs>
              <w:spacing w:before="60" w:after="60"/>
            </w:pPr>
            <w:r w:rsidRPr="00B637AF">
              <w:t>Financing Agreement amount:</w:t>
            </w:r>
            <w:r w:rsidRPr="00B637AF">
              <w:rPr>
                <w:b/>
              </w:rPr>
              <w:t xml:space="preserve"> </w:t>
            </w:r>
            <w:r w:rsidR="007453CF">
              <w:rPr>
                <w:b/>
                <w:i/>
              </w:rPr>
              <w:t>US$66 Million</w:t>
            </w:r>
            <w:r w:rsidRPr="00B637AF">
              <w:rPr>
                <w:i/>
              </w:rPr>
              <w:t xml:space="preserve"> </w:t>
            </w:r>
          </w:p>
          <w:p w14:paraId="28480B53" w14:textId="18349ADB" w:rsidR="0060023B" w:rsidRPr="00B637AF" w:rsidRDefault="0060023B" w:rsidP="0060023B">
            <w:pPr>
              <w:tabs>
                <w:tab w:val="right" w:pos="7272"/>
              </w:tabs>
              <w:spacing w:before="60" w:after="60"/>
            </w:pPr>
            <w:r w:rsidRPr="00B637AF">
              <w:t xml:space="preserve">The name of the Project is: </w:t>
            </w:r>
            <w:r w:rsidR="007453CF" w:rsidRPr="00FF3C6A">
              <w:rPr>
                <w:b/>
              </w:rPr>
              <w:t>Samoa Aviation and Roads Investment Project.</w:t>
            </w:r>
            <w:r w:rsidR="007453CF">
              <w:t xml:space="preserve"> </w:t>
            </w:r>
          </w:p>
        </w:tc>
      </w:tr>
      <w:tr w:rsidR="00F439EB" w:rsidRPr="00B637AF" w14:paraId="3986792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5841C83" w14:textId="77777777" w:rsidR="00EF54EE" w:rsidRPr="00B637AF" w:rsidRDefault="00EF54EE" w:rsidP="0060023B">
            <w:pPr>
              <w:spacing w:before="60" w:after="60"/>
              <w:rPr>
                <w:b/>
              </w:rPr>
            </w:pPr>
            <w:r w:rsidRPr="00B637AF">
              <w:rPr>
                <w:b/>
                <w:bCs/>
              </w:rPr>
              <w:t>ITB 4.1</w:t>
            </w:r>
          </w:p>
        </w:tc>
        <w:tc>
          <w:tcPr>
            <w:tcW w:w="7477" w:type="dxa"/>
            <w:tcBorders>
              <w:top w:val="single" w:sz="2" w:space="0" w:color="000000"/>
              <w:left w:val="nil"/>
              <w:bottom w:val="single" w:sz="2" w:space="0" w:color="000000"/>
              <w:right w:val="single" w:sz="2" w:space="0" w:color="000000"/>
            </w:tcBorders>
          </w:tcPr>
          <w:p w14:paraId="2846A722" w14:textId="53757D35" w:rsidR="00EF54EE" w:rsidRPr="00B637AF" w:rsidRDefault="00EF54EE" w:rsidP="0060023B">
            <w:pPr>
              <w:tabs>
                <w:tab w:val="right" w:pos="7272"/>
              </w:tabs>
              <w:spacing w:before="60" w:after="60"/>
            </w:pPr>
            <w:r w:rsidRPr="00B637AF">
              <w:rPr>
                <w:iCs/>
              </w:rPr>
              <w:t xml:space="preserve">Maximum number of members in the Joint Venture (JV) shall be: </w:t>
            </w:r>
            <w:r w:rsidR="008A0234">
              <w:rPr>
                <w:b/>
                <w:i/>
                <w:iCs/>
                <w:lang w:eastAsia="fr-FR"/>
              </w:rPr>
              <w:t>Three (3)</w:t>
            </w:r>
          </w:p>
        </w:tc>
      </w:tr>
      <w:tr w:rsidR="00F439EB" w:rsidRPr="00B637AF" w14:paraId="499CE40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6E290AD" w14:textId="77777777" w:rsidR="00EF54EE" w:rsidRPr="00B637AF" w:rsidRDefault="00EF54EE" w:rsidP="0060023B">
            <w:pPr>
              <w:spacing w:before="60" w:after="60"/>
              <w:rPr>
                <w:b/>
              </w:rPr>
            </w:pPr>
            <w:r w:rsidRPr="00B637AF">
              <w:rPr>
                <w:b/>
                <w:iCs/>
              </w:rPr>
              <w:t>ITB 4.5</w:t>
            </w:r>
          </w:p>
        </w:tc>
        <w:tc>
          <w:tcPr>
            <w:tcW w:w="7477" w:type="dxa"/>
            <w:tcBorders>
              <w:top w:val="single" w:sz="2" w:space="0" w:color="000000"/>
              <w:left w:val="nil"/>
              <w:bottom w:val="single" w:sz="2" w:space="0" w:color="000000"/>
              <w:right w:val="single" w:sz="2" w:space="0" w:color="000000"/>
            </w:tcBorders>
          </w:tcPr>
          <w:p w14:paraId="6CD52FEF" w14:textId="77777777" w:rsidR="00EF54EE" w:rsidRPr="00B637AF" w:rsidRDefault="00EF54EE" w:rsidP="0060023B">
            <w:pPr>
              <w:tabs>
                <w:tab w:val="right" w:pos="7272"/>
              </w:tabs>
              <w:spacing w:before="60" w:after="60"/>
            </w:pPr>
            <w:r w:rsidRPr="00B637AF">
              <w:rPr>
                <w:iCs/>
              </w:rPr>
              <w:t xml:space="preserve">A list of debarred firms and individuals is available on the Bank’s external website: </w:t>
            </w:r>
            <w:hyperlink r:id="rId30" w:history="1">
              <w:r w:rsidRPr="00B637AF">
                <w:rPr>
                  <w:rStyle w:val="Hyperlink"/>
                  <w:iCs/>
                </w:rPr>
                <w:t>http://www.worldbank.org/debarr.</w:t>
              </w:r>
            </w:hyperlink>
          </w:p>
        </w:tc>
      </w:tr>
      <w:tr w:rsidR="00705C44" w:rsidRPr="00B637AF" w14:paraId="3A98A13E"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2E4B24B" w14:textId="77777777" w:rsidR="00705C44" w:rsidRPr="00B637AF" w:rsidRDefault="00705C44" w:rsidP="0060023B">
            <w:pPr>
              <w:tabs>
                <w:tab w:val="right" w:pos="7254"/>
              </w:tabs>
              <w:spacing w:before="120" w:after="120"/>
              <w:jc w:val="center"/>
            </w:pPr>
            <w:r w:rsidRPr="00B637AF">
              <w:rPr>
                <w:b/>
                <w:sz w:val="28"/>
              </w:rPr>
              <w:lastRenderedPageBreak/>
              <w:t>B.  Contents of Bidding Document</w:t>
            </w:r>
          </w:p>
        </w:tc>
      </w:tr>
      <w:tr w:rsidR="00F439EB" w:rsidRPr="00B637AF" w14:paraId="35571D6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C6E91A2" w14:textId="77777777" w:rsidR="007B586E" w:rsidRPr="00B637AF" w:rsidRDefault="007B586E" w:rsidP="0060023B">
            <w:pPr>
              <w:spacing w:before="60" w:after="60"/>
              <w:rPr>
                <w:b/>
              </w:rPr>
            </w:pPr>
            <w:r w:rsidRPr="00B637AF">
              <w:rPr>
                <w:b/>
              </w:rPr>
              <w:t xml:space="preserve">ITB </w:t>
            </w:r>
            <w:r w:rsidR="00EF54EE" w:rsidRPr="00B637AF">
              <w:rPr>
                <w:b/>
                <w:bCs/>
              </w:rPr>
              <w:t>7</w:t>
            </w:r>
            <w:r w:rsidRPr="00B637AF">
              <w:rPr>
                <w:b/>
              </w:rPr>
              <w:t>.1</w:t>
            </w:r>
          </w:p>
        </w:tc>
        <w:tc>
          <w:tcPr>
            <w:tcW w:w="7477" w:type="dxa"/>
            <w:tcBorders>
              <w:top w:val="single" w:sz="2" w:space="0" w:color="000000"/>
              <w:left w:val="nil"/>
              <w:bottom w:val="single" w:sz="2" w:space="0" w:color="000000"/>
              <w:right w:val="single" w:sz="2" w:space="0" w:color="000000"/>
            </w:tcBorders>
          </w:tcPr>
          <w:p w14:paraId="77DDF39A" w14:textId="6F5E5CB1" w:rsidR="008A0234" w:rsidRPr="00986D48" w:rsidRDefault="00EF54EE" w:rsidP="002847FA">
            <w:pPr>
              <w:tabs>
                <w:tab w:val="right" w:pos="7272"/>
              </w:tabs>
            </w:pPr>
            <w:r w:rsidRPr="00B637AF">
              <w:t xml:space="preserve">For </w:t>
            </w:r>
            <w:r w:rsidRPr="00B637AF">
              <w:rPr>
                <w:b/>
                <w:bCs/>
                <w:u w:val="single"/>
              </w:rPr>
              <w:t>C</w:t>
            </w:r>
            <w:r w:rsidRPr="00B637AF">
              <w:rPr>
                <w:b/>
                <w:u w:val="single"/>
              </w:rPr>
              <w:t>larification of Bid purposes</w:t>
            </w:r>
            <w:r w:rsidRPr="00B637AF">
              <w:t xml:space="preserve"> only, the </w:t>
            </w:r>
            <w:r w:rsidR="003B37C5" w:rsidRPr="00B637AF">
              <w:t>Employer</w:t>
            </w:r>
            <w:r w:rsidRPr="00B637AF">
              <w:t>’s address is</w:t>
            </w:r>
            <w:r w:rsidR="007F3744">
              <w:t xml:space="preserve"> through the Electronic Procurement System specified in BDS 1.2(a).</w:t>
            </w:r>
          </w:p>
          <w:p w14:paraId="2BC9DF40" w14:textId="77777777" w:rsidR="008A0234" w:rsidRPr="00986D48" w:rsidRDefault="008A0234" w:rsidP="0060023B">
            <w:pPr>
              <w:tabs>
                <w:tab w:val="right" w:pos="7272"/>
              </w:tabs>
              <w:spacing w:before="60" w:after="60"/>
            </w:pPr>
          </w:p>
          <w:p w14:paraId="2A45082B" w14:textId="11F709C3" w:rsidR="007B586E" w:rsidRPr="00B637AF" w:rsidRDefault="008A0234" w:rsidP="0060023B">
            <w:pPr>
              <w:tabs>
                <w:tab w:val="right" w:pos="7272"/>
              </w:tabs>
              <w:spacing w:before="60" w:after="60"/>
            </w:pPr>
            <w:r w:rsidRPr="00986D48">
              <w:t xml:space="preserve">Request for clarification should be received by the Employer no later than </w:t>
            </w:r>
            <w:r w:rsidR="007F3744">
              <w:rPr>
                <w:b/>
              </w:rPr>
              <w:t>10 calendar</w:t>
            </w:r>
            <w:r w:rsidR="007F3744" w:rsidRPr="00044D3E">
              <w:rPr>
                <w:b/>
              </w:rPr>
              <w:t xml:space="preserve"> days</w:t>
            </w:r>
            <w:r w:rsidRPr="002847FA">
              <w:t xml:space="preserve"> prior to the</w:t>
            </w:r>
            <w:r w:rsidR="00FF3C6A" w:rsidRPr="002847FA">
              <w:t xml:space="preserve"> deadline for </w:t>
            </w:r>
            <w:r w:rsidRPr="002847FA">
              <w:t>bid submission</w:t>
            </w:r>
            <w:r w:rsidR="007F3744" w:rsidRPr="002847FA">
              <w:t xml:space="preserve">, with the Employer providing their response at least </w:t>
            </w:r>
            <w:r w:rsidR="007F3744">
              <w:rPr>
                <w:b/>
              </w:rPr>
              <w:t>5 calendar</w:t>
            </w:r>
            <w:r w:rsidR="007F3744" w:rsidRPr="00044D3E">
              <w:rPr>
                <w:b/>
              </w:rPr>
              <w:t xml:space="preserve"> days</w:t>
            </w:r>
            <w:r w:rsidR="007F3744" w:rsidRPr="002847FA">
              <w:t xml:space="preserve"> prior to the bid submission deadline.</w:t>
            </w:r>
            <w:r w:rsidR="007F3744">
              <w:rPr>
                <w:b/>
              </w:rPr>
              <w:t xml:space="preserve"> </w:t>
            </w:r>
            <w:r w:rsidR="00370FC2" w:rsidRPr="00B637AF" w:rsidDel="00370FC2">
              <w:rPr>
                <w:i/>
              </w:rPr>
              <w:t xml:space="preserve"> </w:t>
            </w:r>
          </w:p>
        </w:tc>
      </w:tr>
      <w:tr w:rsidR="00F439EB" w:rsidRPr="00B637AF" w14:paraId="6046C22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FF838B2" w14:textId="108C64C2" w:rsidR="005E6252" w:rsidRPr="00B637AF" w:rsidRDefault="006F4895" w:rsidP="0060023B">
            <w:pPr>
              <w:spacing w:before="60" w:after="60"/>
              <w:rPr>
                <w:b/>
              </w:rPr>
            </w:pPr>
            <w:r>
              <w:rPr>
                <w:b/>
              </w:rPr>
              <w:t>ITB 7.4</w:t>
            </w:r>
          </w:p>
        </w:tc>
        <w:tc>
          <w:tcPr>
            <w:tcW w:w="7477" w:type="dxa"/>
            <w:tcBorders>
              <w:top w:val="single" w:sz="2" w:space="0" w:color="000000"/>
              <w:left w:val="nil"/>
              <w:bottom w:val="single" w:sz="2" w:space="0" w:color="000000"/>
              <w:right w:val="single" w:sz="2" w:space="0" w:color="000000"/>
            </w:tcBorders>
          </w:tcPr>
          <w:p w14:paraId="0B7831D3" w14:textId="238BFF36" w:rsidR="005E6252" w:rsidRDefault="006F4895" w:rsidP="0060023B">
            <w:pPr>
              <w:spacing w:before="60" w:after="60"/>
            </w:pPr>
            <w:r>
              <w:t xml:space="preserve">A Pre-Bid meeting will take place on </w:t>
            </w:r>
            <w:r w:rsidR="004D0534" w:rsidRPr="004D0534">
              <w:rPr>
                <w:b/>
              </w:rPr>
              <w:t xml:space="preserve">Wednesday, </w:t>
            </w:r>
            <w:r w:rsidR="007F3744" w:rsidRPr="004D0534">
              <w:rPr>
                <w:b/>
              </w:rPr>
              <w:t>0</w:t>
            </w:r>
            <w:r w:rsidR="00477FBD" w:rsidRPr="004D0534">
              <w:rPr>
                <w:b/>
              </w:rPr>
              <w:t>2</w:t>
            </w:r>
            <w:r w:rsidR="007F3744">
              <w:rPr>
                <w:b/>
              </w:rPr>
              <w:t xml:space="preserve"> September</w:t>
            </w:r>
            <w:r w:rsidR="00516425" w:rsidRPr="00137642">
              <w:rPr>
                <w:b/>
              </w:rPr>
              <w:t xml:space="preserve"> 2026 at 11</w:t>
            </w:r>
            <w:r w:rsidR="00424043">
              <w:rPr>
                <w:b/>
              </w:rPr>
              <w:t>:</w:t>
            </w:r>
            <w:r w:rsidR="00516425" w:rsidRPr="00137642">
              <w:rPr>
                <w:b/>
              </w:rPr>
              <w:t>00am</w:t>
            </w:r>
            <w:r w:rsidR="00516425" w:rsidRPr="00137642">
              <w:t xml:space="preserve"> at the </w:t>
            </w:r>
            <w:r w:rsidR="00685D02" w:rsidRPr="00685D02">
              <w:t>Security Conference Room, First Floor of the main Faleolo International Airport Terminal at Faleolo</w:t>
            </w:r>
            <w:r w:rsidR="00516425" w:rsidRPr="00137642">
              <w:t>. The meeting will be followed by a site visit.</w:t>
            </w:r>
            <w:r w:rsidR="00477FBD">
              <w:t xml:space="preserve"> </w:t>
            </w:r>
            <w:r w:rsidR="00477FBD" w:rsidRPr="002847FA">
              <w:rPr>
                <w:b/>
              </w:rPr>
              <w:t>The site visit is mandatory</w:t>
            </w:r>
            <w:r w:rsidR="00477FBD">
              <w:rPr>
                <w:b/>
              </w:rPr>
              <w:t xml:space="preserve"> for all bidders that wish to submit a bid.</w:t>
            </w:r>
          </w:p>
          <w:p w14:paraId="5F252DA2" w14:textId="77777777" w:rsidR="00986D48" w:rsidRDefault="00986D48" w:rsidP="006F4895">
            <w:pPr>
              <w:tabs>
                <w:tab w:val="right" w:pos="7272"/>
              </w:tabs>
              <w:spacing w:before="60" w:after="60"/>
            </w:pPr>
          </w:p>
          <w:p w14:paraId="6658306D" w14:textId="36D4CA5B" w:rsidR="006F4895" w:rsidRPr="00B637AF" w:rsidRDefault="006F4895" w:rsidP="00986D48">
            <w:pPr>
              <w:tabs>
                <w:tab w:val="right" w:pos="7272"/>
              </w:tabs>
              <w:spacing w:before="60" w:after="60"/>
            </w:pPr>
            <w:r w:rsidRPr="00986D48">
              <w:t>A</w:t>
            </w:r>
            <w:r w:rsidR="00516425" w:rsidRPr="00986D48">
              <w:t>dditional</w:t>
            </w:r>
            <w:r w:rsidRPr="00986D48">
              <w:t xml:space="preserve"> site visit</w:t>
            </w:r>
            <w:r w:rsidR="00516425" w:rsidRPr="00986D48">
              <w:t>s</w:t>
            </w:r>
            <w:r w:rsidRPr="00986D48">
              <w:t xml:space="preserve"> can be arranged upon Bidder’s request to the point of contact above</w:t>
            </w:r>
            <w:r w:rsidR="00477FBD">
              <w:t>, if Bidder’s were unable to attend the earlier site visit</w:t>
            </w:r>
            <w:r w:rsidRPr="00986D48">
              <w:t xml:space="preserve">. All costs related to such site visit are the responsibility of the Bidder. An interested bidder shall inform the site visit request within </w:t>
            </w:r>
            <w:r w:rsidR="00986D48">
              <w:t>seven (14</w:t>
            </w:r>
            <w:r w:rsidR="00986D48" w:rsidRPr="005105FB">
              <w:rPr>
                <w:bCs/>
              </w:rPr>
              <w:t>)</w:t>
            </w:r>
            <w:r w:rsidRPr="00986D48">
              <w:t xml:space="preserve"> days after issuing this bidding document and the site visit request after this period will not be considered.</w:t>
            </w:r>
          </w:p>
        </w:tc>
      </w:tr>
      <w:tr w:rsidR="00705C44" w:rsidRPr="00B637AF" w14:paraId="26E6EF31"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1592417C" w14:textId="77777777" w:rsidR="00705C44" w:rsidRPr="00B637AF" w:rsidRDefault="00705C44" w:rsidP="0060023B">
            <w:pPr>
              <w:tabs>
                <w:tab w:val="right" w:pos="7254"/>
              </w:tabs>
              <w:spacing w:before="120" w:after="120"/>
              <w:jc w:val="center"/>
              <w:rPr>
                <w:b/>
                <w:sz w:val="28"/>
              </w:rPr>
            </w:pPr>
            <w:r w:rsidRPr="00B637AF">
              <w:rPr>
                <w:b/>
                <w:sz w:val="28"/>
              </w:rPr>
              <w:t>C.  Preparation of Bids</w:t>
            </w:r>
          </w:p>
        </w:tc>
      </w:tr>
      <w:tr w:rsidR="00F439EB" w:rsidRPr="00B637AF" w14:paraId="0355B95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472E6AC" w14:textId="77777777" w:rsidR="00D12530" w:rsidRPr="00B637AF" w:rsidRDefault="00D12530" w:rsidP="0060023B">
            <w:pPr>
              <w:pStyle w:val="Headfid1"/>
              <w:tabs>
                <w:tab w:val="right" w:pos="7434"/>
              </w:tabs>
              <w:spacing w:before="60" w:after="60"/>
              <w:rPr>
                <w:iCs/>
                <w:lang w:val="en-US"/>
              </w:rPr>
            </w:pPr>
            <w:r w:rsidRPr="00B637AF">
              <w:rPr>
                <w:iCs/>
                <w:lang w:val="en-US"/>
              </w:rPr>
              <w:t>ITB 10.1</w:t>
            </w:r>
          </w:p>
        </w:tc>
        <w:tc>
          <w:tcPr>
            <w:tcW w:w="7477" w:type="dxa"/>
            <w:tcBorders>
              <w:top w:val="single" w:sz="2" w:space="0" w:color="000000"/>
              <w:left w:val="nil"/>
              <w:bottom w:val="single" w:sz="2" w:space="0" w:color="000000"/>
              <w:right w:val="single" w:sz="2" w:space="0" w:color="000000"/>
            </w:tcBorders>
          </w:tcPr>
          <w:p w14:paraId="47080CFB" w14:textId="2A5D2412" w:rsidR="00D12530" w:rsidRPr="00B637AF" w:rsidRDefault="00D12530" w:rsidP="0060023B">
            <w:pPr>
              <w:tabs>
                <w:tab w:val="right" w:pos="7254"/>
              </w:tabs>
              <w:spacing w:before="60" w:after="60"/>
              <w:rPr>
                <w:i/>
                <w:iCs/>
              </w:rPr>
            </w:pPr>
            <w:r w:rsidRPr="00B637AF">
              <w:t xml:space="preserve">The language of the Bid is: </w:t>
            </w:r>
            <w:r w:rsidR="008A0234" w:rsidRPr="008A0234">
              <w:rPr>
                <w:b/>
              </w:rPr>
              <w:t xml:space="preserve">English </w:t>
            </w:r>
            <w:r w:rsidRPr="00B637AF">
              <w:rPr>
                <w:i/>
                <w:iCs/>
              </w:rPr>
              <w:t xml:space="preserve"> </w:t>
            </w:r>
          </w:p>
          <w:p w14:paraId="1EEF2642" w14:textId="1DF4073B" w:rsidR="00D12530" w:rsidRPr="00B637AF" w:rsidRDefault="00D12530" w:rsidP="0060023B">
            <w:pPr>
              <w:spacing w:before="60" w:after="60"/>
              <w:rPr>
                <w:iCs/>
                <w:spacing w:val="-4"/>
              </w:rPr>
            </w:pPr>
            <w:r w:rsidRPr="00B637AF">
              <w:rPr>
                <w:iCs/>
                <w:spacing w:val="-4"/>
              </w:rPr>
              <w:t xml:space="preserve">All correspondence exchange shall be in </w:t>
            </w:r>
            <w:r w:rsidR="001F38BD" w:rsidRPr="001F38BD">
              <w:rPr>
                <w:b/>
                <w:iCs/>
                <w:spacing w:val="-4"/>
              </w:rPr>
              <w:t>English</w:t>
            </w:r>
            <w:r w:rsidR="007002F9" w:rsidRPr="00B637AF">
              <w:rPr>
                <w:iCs/>
                <w:noProof/>
                <w:spacing w:val="-4"/>
              </w:rPr>
              <w:t xml:space="preserve"> </w:t>
            </w:r>
            <w:r w:rsidRPr="00B637AF">
              <w:rPr>
                <w:iCs/>
                <w:spacing w:val="-4"/>
              </w:rPr>
              <w:t>language.</w:t>
            </w:r>
          </w:p>
          <w:p w14:paraId="579B7EA1" w14:textId="049F1936" w:rsidR="00D12530" w:rsidRPr="00B637AF" w:rsidRDefault="00D12530" w:rsidP="0060023B">
            <w:pPr>
              <w:tabs>
                <w:tab w:val="right" w:pos="7254"/>
              </w:tabs>
              <w:spacing w:before="60" w:after="60"/>
              <w:rPr>
                <w:iCs/>
              </w:rPr>
            </w:pPr>
            <w:r w:rsidRPr="00B637AF">
              <w:rPr>
                <w:iCs/>
                <w:spacing w:val="-4"/>
              </w:rPr>
              <w:t xml:space="preserve">Language for translation of supporting documents and printed literature is </w:t>
            </w:r>
            <w:r w:rsidR="001F38BD" w:rsidRPr="001F38BD">
              <w:rPr>
                <w:b/>
                <w:iCs/>
                <w:spacing w:val="-4"/>
              </w:rPr>
              <w:t>English</w:t>
            </w:r>
            <w:r w:rsidRPr="00B637AF">
              <w:rPr>
                <w:i/>
                <w:iCs/>
                <w:color w:val="000000"/>
              </w:rPr>
              <w:t>.</w:t>
            </w:r>
          </w:p>
        </w:tc>
      </w:tr>
      <w:tr w:rsidR="00F439EB" w:rsidRPr="00B637AF" w14:paraId="279E7A6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AB4D438" w14:textId="77777777" w:rsidR="00D12530" w:rsidRPr="00986D48" w:rsidRDefault="00D12530" w:rsidP="0060023B">
            <w:pPr>
              <w:spacing w:before="60" w:after="60"/>
              <w:rPr>
                <w:b/>
                <w:bCs/>
              </w:rPr>
            </w:pPr>
            <w:r w:rsidRPr="00986D48">
              <w:rPr>
                <w:b/>
              </w:rPr>
              <w:t>ITB 11.1 (b)</w:t>
            </w:r>
          </w:p>
        </w:tc>
        <w:tc>
          <w:tcPr>
            <w:tcW w:w="7477" w:type="dxa"/>
            <w:tcBorders>
              <w:top w:val="single" w:sz="2" w:space="0" w:color="000000"/>
              <w:left w:val="nil"/>
              <w:bottom w:val="single" w:sz="2" w:space="0" w:color="000000"/>
              <w:right w:val="single" w:sz="2" w:space="0" w:color="000000"/>
            </w:tcBorders>
          </w:tcPr>
          <w:p w14:paraId="6DBC5ECB" w14:textId="573009B7" w:rsidR="00D12530" w:rsidRDefault="00D12530" w:rsidP="0060023B">
            <w:pPr>
              <w:tabs>
                <w:tab w:val="right" w:pos="7254"/>
              </w:tabs>
              <w:spacing w:before="60" w:after="60"/>
            </w:pPr>
            <w:r w:rsidRPr="00B637AF">
              <w:t>The following schedules shall be submitted with the Bid:</w:t>
            </w:r>
          </w:p>
          <w:p w14:paraId="68F19EF3" w14:textId="5FA94EA1" w:rsidR="00FE7A5E" w:rsidRPr="00FE7A5E" w:rsidRDefault="00044D3E" w:rsidP="0060023B">
            <w:pPr>
              <w:tabs>
                <w:tab w:val="right" w:pos="7254"/>
              </w:tabs>
              <w:spacing w:before="60" w:after="60"/>
              <w:rPr>
                <w:b/>
                <w:u w:val="single"/>
              </w:rPr>
            </w:pPr>
            <w:r>
              <w:rPr>
                <w:b/>
                <w:u w:val="single"/>
              </w:rPr>
              <w:t xml:space="preserve">A. </w:t>
            </w:r>
            <w:r w:rsidR="009171F6">
              <w:rPr>
                <w:b/>
                <w:u w:val="single"/>
              </w:rPr>
              <w:t xml:space="preserve">Priced </w:t>
            </w:r>
            <w:r w:rsidR="00FE7A5E" w:rsidRPr="00FE7A5E">
              <w:rPr>
                <w:b/>
                <w:u w:val="single"/>
              </w:rPr>
              <w:t>Schedule of Works</w:t>
            </w:r>
            <w:r w:rsidR="00986D48">
              <w:rPr>
                <w:b/>
                <w:u w:val="single"/>
              </w:rPr>
              <w:t xml:space="preserve"> (Activity Schedule)</w:t>
            </w:r>
            <w:r w:rsidR="00FE7A5E" w:rsidRPr="00FE7A5E">
              <w:rPr>
                <w:b/>
                <w:u w:val="single"/>
              </w:rPr>
              <w:t>:</w:t>
            </w:r>
          </w:p>
          <w:p w14:paraId="02D0473F" w14:textId="56182F58" w:rsidR="00801DF0" w:rsidRDefault="00801DF0" w:rsidP="00FE7A5E">
            <w:pPr>
              <w:pStyle w:val="ListParagraph"/>
              <w:numPr>
                <w:ilvl w:val="0"/>
                <w:numId w:val="150"/>
              </w:numPr>
              <w:tabs>
                <w:tab w:val="right" w:pos="7254"/>
              </w:tabs>
              <w:spacing w:before="60"/>
            </w:pPr>
            <w:r>
              <w:t>Preliminaries &amp; General</w:t>
            </w:r>
            <w:r w:rsidR="00FE7A5E">
              <w:t xml:space="preserve"> </w:t>
            </w:r>
            <w:r w:rsidR="00FE7A5E" w:rsidRPr="00FE7A5E">
              <w:rPr>
                <w:i/>
              </w:rPr>
              <w:t>[M</w:t>
            </w:r>
            <w:r w:rsidRPr="00FE7A5E">
              <w:rPr>
                <w:i/>
              </w:rPr>
              <w:t>obilization,</w:t>
            </w:r>
            <w:r w:rsidR="00FE7A5E" w:rsidRPr="00FE7A5E">
              <w:rPr>
                <w:i/>
              </w:rPr>
              <w:t xml:space="preserve"> I</w:t>
            </w:r>
            <w:r w:rsidRPr="00FE7A5E">
              <w:rPr>
                <w:i/>
              </w:rPr>
              <w:t>nsurance,</w:t>
            </w:r>
            <w:r w:rsidR="00FE7A5E" w:rsidRPr="00FE7A5E">
              <w:rPr>
                <w:i/>
              </w:rPr>
              <w:t xml:space="preserve"> </w:t>
            </w:r>
            <w:r w:rsidRPr="00FE7A5E">
              <w:rPr>
                <w:i/>
              </w:rPr>
              <w:t>Health &amp; Safety</w:t>
            </w:r>
            <w:r w:rsidR="007F3744">
              <w:rPr>
                <w:i/>
              </w:rPr>
              <w:t>,</w:t>
            </w:r>
            <w:r w:rsidRPr="00FE7A5E">
              <w:rPr>
                <w:i/>
              </w:rPr>
              <w:t xml:space="preserve"> implementation of the Contractor’s Environmental and Social Management Plan (CESMP)</w:t>
            </w:r>
            <w:r w:rsidR="00FE7A5E" w:rsidRPr="00FE7A5E">
              <w:rPr>
                <w:i/>
              </w:rPr>
              <w:t>, etc.]</w:t>
            </w:r>
            <w:r>
              <w:tab/>
            </w:r>
          </w:p>
          <w:p w14:paraId="0B49E733" w14:textId="13505A66" w:rsidR="00801DF0" w:rsidRDefault="00801DF0" w:rsidP="00FE7A5E">
            <w:pPr>
              <w:pStyle w:val="ListParagraph"/>
              <w:numPr>
                <w:ilvl w:val="0"/>
                <w:numId w:val="150"/>
              </w:numPr>
              <w:tabs>
                <w:tab w:val="right" w:pos="7254"/>
              </w:tabs>
              <w:spacing w:before="60"/>
            </w:pPr>
            <w:r>
              <w:t xml:space="preserve">Removal of the existing palisade fence </w:t>
            </w:r>
            <w:r w:rsidR="00FE7A5E" w:rsidRPr="00FE7A5E">
              <w:rPr>
                <w:i/>
              </w:rPr>
              <w:t>(</w:t>
            </w:r>
            <w:r w:rsidRPr="00FE7A5E">
              <w:rPr>
                <w:i/>
              </w:rPr>
              <w:t>including disposal offsite</w:t>
            </w:r>
            <w:r w:rsidR="00FE7A5E" w:rsidRPr="00FE7A5E">
              <w:rPr>
                <w:i/>
              </w:rPr>
              <w:t>)</w:t>
            </w:r>
            <w:r>
              <w:tab/>
            </w:r>
          </w:p>
          <w:p w14:paraId="2D37428F" w14:textId="0CA8BFD8" w:rsidR="00801DF0" w:rsidRDefault="00801DF0" w:rsidP="00FE7A5E">
            <w:pPr>
              <w:pStyle w:val="ListParagraph"/>
              <w:numPr>
                <w:ilvl w:val="0"/>
                <w:numId w:val="150"/>
              </w:numPr>
              <w:tabs>
                <w:tab w:val="right" w:pos="7254"/>
              </w:tabs>
              <w:spacing w:before="60"/>
            </w:pPr>
            <w:r>
              <w:t>Concrete footings (25MPa)</w:t>
            </w:r>
            <w:r>
              <w:tab/>
            </w:r>
          </w:p>
          <w:p w14:paraId="3C0126CE" w14:textId="68447EC1" w:rsidR="00801DF0" w:rsidRDefault="00801DF0" w:rsidP="00FE7A5E">
            <w:pPr>
              <w:pStyle w:val="ListParagraph"/>
              <w:numPr>
                <w:ilvl w:val="0"/>
                <w:numId w:val="150"/>
              </w:numPr>
              <w:tabs>
                <w:tab w:val="right" w:pos="7254"/>
              </w:tabs>
              <w:spacing w:before="60"/>
            </w:pPr>
            <w:r>
              <w:t>Concrete nib (20MPa)</w:t>
            </w:r>
            <w:r>
              <w:tab/>
            </w:r>
          </w:p>
          <w:p w14:paraId="133A86A4" w14:textId="17A95BB6" w:rsidR="00801DF0" w:rsidRDefault="00801DF0" w:rsidP="00FE7A5E">
            <w:pPr>
              <w:pStyle w:val="ListParagraph"/>
              <w:numPr>
                <w:ilvl w:val="0"/>
                <w:numId w:val="150"/>
              </w:numPr>
              <w:tabs>
                <w:tab w:val="right" w:pos="7254"/>
              </w:tabs>
              <w:spacing w:before="60"/>
            </w:pPr>
            <w:r>
              <w:t>New fibre</w:t>
            </w:r>
            <w:r w:rsidR="00FE7A5E">
              <w:t>-</w:t>
            </w:r>
            <w:r>
              <w:t>mesh fence</w:t>
            </w:r>
            <w:r>
              <w:tab/>
            </w:r>
          </w:p>
          <w:p w14:paraId="474BFC9F" w14:textId="0D49CEE8" w:rsidR="00801DF0" w:rsidRDefault="00801DF0" w:rsidP="00FE7A5E">
            <w:pPr>
              <w:pStyle w:val="ListParagraph"/>
              <w:numPr>
                <w:ilvl w:val="0"/>
                <w:numId w:val="150"/>
              </w:numPr>
              <w:tabs>
                <w:tab w:val="right" w:pos="7254"/>
              </w:tabs>
              <w:spacing w:before="60"/>
            </w:pPr>
            <w:r>
              <w:t>Install</w:t>
            </w:r>
            <w:r w:rsidR="00FE7A5E">
              <w:t>ation of</w:t>
            </w:r>
            <w:r>
              <w:t xml:space="preserve"> 7 new Fibre gates </w:t>
            </w:r>
            <w:r w:rsidRPr="00FE7A5E">
              <w:rPr>
                <w:i/>
              </w:rPr>
              <w:t>[4 x Pedestrian, 3 x double (vehicle)]</w:t>
            </w:r>
            <w:r>
              <w:tab/>
            </w:r>
          </w:p>
          <w:p w14:paraId="49273EB2" w14:textId="1E50B852" w:rsidR="00801DF0" w:rsidRDefault="00FE7A5E" w:rsidP="00FE7A5E">
            <w:pPr>
              <w:pStyle w:val="ListParagraph"/>
              <w:numPr>
                <w:ilvl w:val="0"/>
                <w:numId w:val="150"/>
              </w:numPr>
              <w:tabs>
                <w:tab w:val="right" w:pos="7254"/>
              </w:tabs>
              <w:spacing w:before="60"/>
            </w:pPr>
            <w:r>
              <w:t>Clean up and Demobilization</w:t>
            </w:r>
            <w:r w:rsidR="00801DF0">
              <w:tab/>
            </w:r>
          </w:p>
          <w:p w14:paraId="1D914C74" w14:textId="77777777" w:rsidR="00721BFE" w:rsidRDefault="00801DF0" w:rsidP="00FE7A5E">
            <w:pPr>
              <w:pStyle w:val="ListParagraph"/>
              <w:numPr>
                <w:ilvl w:val="0"/>
                <w:numId w:val="150"/>
              </w:numPr>
              <w:tabs>
                <w:tab w:val="right" w:pos="7254"/>
              </w:tabs>
              <w:spacing w:before="60"/>
            </w:pPr>
            <w:r>
              <w:t>Concrete Testing</w:t>
            </w:r>
          </w:p>
          <w:p w14:paraId="5521D385" w14:textId="77777777" w:rsidR="007F3744" w:rsidRDefault="00721BFE" w:rsidP="00FE7A5E">
            <w:pPr>
              <w:pStyle w:val="ListParagraph"/>
              <w:numPr>
                <w:ilvl w:val="0"/>
                <w:numId w:val="150"/>
              </w:numPr>
              <w:tabs>
                <w:tab w:val="right" w:pos="7254"/>
              </w:tabs>
              <w:spacing w:before="60"/>
            </w:pPr>
            <w:r>
              <w:t>Additional Fencing Material</w:t>
            </w:r>
            <w:r w:rsidR="00801DF0">
              <w:tab/>
            </w:r>
          </w:p>
          <w:p w14:paraId="10CD6589" w14:textId="77777777" w:rsidR="007F3744" w:rsidRDefault="007F3744" w:rsidP="007F3744">
            <w:pPr>
              <w:pStyle w:val="ListParagraph"/>
              <w:tabs>
                <w:tab w:val="right" w:pos="7254"/>
              </w:tabs>
              <w:spacing w:before="60"/>
            </w:pPr>
          </w:p>
          <w:p w14:paraId="719BEAF3" w14:textId="75548D6B" w:rsidR="007F3744" w:rsidRDefault="00044D3E" w:rsidP="007F3744">
            <w:pPr>
              <w:tabs>
                <w:tab w:val="right" w:pos="7254"/>
              </w:tabs>
              <w:spacing w:before="60" w:after="60"/>
              <w:rPr>
                <w:b/>
                <w:u w:val="single"/>
              </w:rPr>
            </w:pPr>
            <w:r>
              <w:rPr>
                <w:b/>
                <w:u w:val="single"/>
              </w:rPr>
              <w:t xml:space="preserve">B. </w:t>
            </w:r>
            <w:r w:rsidR="007F3744">
              <w:rPr>
                <w:b/>
                <w:u w:val="single"/>
              </w:rPr>
              <w:t xml:space="preserve">Priced </w:t>
            </w:r>
            <w:r w:rsidR="007F3744" w:rsidRPr="00FE7A5E">
              <w:rPr>
                <w:b/>
                <w:u w:val="single"/>
              </w:rPr>
              <w:t xml:space="preserve">Schedule of </w:t>
            </w:r>
            <w:r>
              <w:rPr>
                <w:b/>
                <w:u w:val="single"/>
              </w:rPr>
              <w:t xml:space="preserve">Rates </w:t>
            </w:r>
            <w:r w:rsidR="007F3744">
              <w:rPr>
                <w:b/>
                <w:u w:val="single"/>
              </w:rPr>
              <w:t>(</w:t>
            </w:r>
            <w:r>
              <w:rPr>
                <w:b/>
                <w:u w:val="single"/>
              </w:rPr>
              <w:t>Rates Only</w:t>
            </w:r>
            <w:r w:rsidR="007F3744">
              <w:rPr>
                <w:b/>
                <w:u w:val="single"/>
              </w:rPr>
              <w:t>)</w:t>
            </w:r>
          </w:p>
          <w:p w14:paraId="563E1AFF" w14:textId="7F5BB0FF" w:rsidR="00801DF0" w:rsidRPr="00B637AF" w:rsidRDefault="00801DF0" w:rsidP="002847FA">
            <w:pPr>
              <w:tabs>
                <w:tab w:val="right" w:pos="7254"/>
              </w:tabs>
              <w:spacing w:before="60"/>
            </w:pPr>
            <w:r>
              <w:lastRenderedPageBreak/>
              <w:tab/>
            </w:r>
          </w:p>
        </w:tc>
      </w:tr>
      <w:tr w:rsidR="00F82CA6" w:rsidRPr="00B637AF" w14:paraId="4488BEF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5C9E1F7" w14:textId="77777777" w:rsidR="00F82CA6" w:rsidRPr="00B637AF" w:rsidRDefault="00F82CA6" w:rsidP="00DC6995">
            <w:pPr>
              <w:pStyle w:val="Headfid1"/>
              <w:rPr>
                <w:iCs/>
                <w:color w:val="000000" w:themeColor="text1"/>
                <w:lang w:val="en-US"/>
              </w:rPr>
            </w:pPr>
            <w:r w:rsidRPr="00986D48">
              <w:rPr>
                <w:iCs/>
                <w:color w:val="000000" w:themeColor="text1"/>
                <w:lang w:val="en-US"/>
              </w:rPr>
              <w:lastRenderedPageBreak/>
              <w:t>IT</w:t>
            </w:r>
            <w:r w:rsidR="00DC6995" w:rsidRPr="00986D48">
              <w:rPr>
                <w:iCs/>
                <w:color w:val="000000" w:themeColor="text1"/>
                <w:lang w:val="en-US"/>
              </w:rPr>
              <w:t>B</w:t>
            </w:r>
            <w:r w:rsidRPr="00986D48">
              <w:rPr>
                <w:iCs/>
                <w:color w:val="000000" w:themeColor="text1"/>
                <w:lang w:val="en-US"/>
              </w:rPr>
              <w:t xml:space="preserve"> 11.1 (</w:t>
            </w:r>
            <w:r w:rsidR="00025A37" w:rsidRPr="00986D48">
              <w:rPr>
                <w:iCs/>
                <w:color w:val="000000" w:themeColor="text1"/>
                <w:lang w:val="en-US"/>
              </w:rPr>
              <w:t>i</w:t>
            </w:r>
            <w:r w:rsidRPr="00986D48">
              <w:rPr>
                <w:iCs/>
                <w:color w:val="000000" w:themeColor="text1"/>
                <w:lang w:val="en-US"/>
              </w:rPr>
              <w:t>)</w:t>
            </w:r>
          </w:p>
        </w:tc>
        <w:tc>
          <w:tcPr>
            <w:tcW w:w="7477" w:type="dxa"/>
            <w:tcBorders>
              <w:top w:val="single" w:sz="2" w:space="0" w:color="000000"/>
              <w:left w:val="nil"/>
              <w:bottom w:val="single" w:sz="2" w:space="0" w:color="000000"/>
              <w:right w:val="single" w:sz="2" w:space="0" w:color="000000"/>
            </w:tcBorders>
          </w:tcPr>
          <w:p w14:paraId="2CEE6479" w14:textId="54B62415" w:rsidR="00DC2191" w:rsidRPr="00B637AF" w:rsidRDefault="00DC2191" w:rsidP="00DC2191">
            <w:pPr>
              <w:tabs>
                <w:tab w:val="right" w:pos="7254"/>
              </w:tabs>
              <w:spacing w:before="120" w:after="120"/>
              <w:rPr>
                <w:b/>
                <w:color w:val="000000" w:themeColor="text1"/>
              </w:rPr>
            </w:pPr>
            <w:r w:rsidRPr="00B637AF">
              <w:rPr>
                <w:color w:val="000000" w:themeColor="text1"/>
              </w:rPr>
              <w:t xml:space="preserve">The Bidder shall submit the following additional documents in its Bid: </w:t>
            </w:r>
          </w:p>
          <w:p w14:paraId="50914215" w14:textId="77777777" w:rsidR="0020732D" w:rsidRPr="00FE7A5E" w:rsidRDefault="0020732D" w:rsidP="00FE7A5E">
            <w:pPr>
              <w:pStyle w:val="ListParagraph"/>
              <w:numPr>
                <w:ilvl w:val="0"/>
                <w:numId w:val="151"/>
              </w:numPr>
              <w:tabs>
                <w:tab w:val="right" w:pos="4860"/>
              </w:tabs>
              <w:spacing w:before="80" w:after="80"/>
              <w:rPr>
                <w:b/>
                <w:color w:val="000000" w:themeColor="text1"/>
              </w:rPr>
            </w:pPr>
            <w:r w:rsidRPr="00FE7A5E">
              <w:rPr>
                <w:b/>
                <w:color w:val="000000" w:themeColor="text1"/>
              </w:rPr>
              <w:t xml:space="preserve">Code of Conduct for Contractor’s Personnel (ES) </w:t>
            </w:r>
          </w:p>
          <w:p w14:paraId="6FA10E72" w14:textId="5C7E5A54" w:rsidR="0020732D" w:rsidRPr="00323113" w:rsidRDefault="0020732D" w:rsidP="00085BA4">
            <w:pPr>
              <w:spacing w:before="240"/>
              <w:jc w:val="both"/>
              <w:rPr>
                <w14:textOutline w14:w="9525" w14:cap="rnd" w14:cmpd="sng" w14:algn="ctr">
                  <w14:noFill/>
                  <w14:prstDash w14:val="solid"/>
                  <w14:bevel/>
                </w14:textOutline>
              </w:rPr>
            </w:pPr>
            <w:bookmarkStart w:id="550" w:name="_Hlk534206068"/>
            <w:r w:rsidRPr="00C76366">
              <w:rPr>
                <w:color w:val="000000" w:themeColor="text1"/>
              </w:rPr>
              <w:t xml:space="preserve">The Bidder shall submit its Code of Conduct that will apply to </w:t>
            </w:r>
            <w:r w:rsidRPr="00C76366">
              <w:t>Contractor’s Personnel (</w:t>
            </w:r>
            <w:r w:rsidRPr="00976CDD">
              <w:rPr>
                <w:color w:val="000000" w:themeColor="text1"/>
              </w:rPr>
              <w:t>as defined</w:t>
            </w:r>
            <w:r>
              <w:rPr>
                <w:color w:val="000000" w:themeColor="text1"/>
              </w:rPr>
              <w:t xml:space="preserve"> </w:t>
            </w:r>
            <w:r w:rsidRPr="00976CDD">
              <w:rPr>
                <w:color w:val="000000" w:themeColor="text1"/>
              </w:rPr>
              <w:t xml:space="preserve">in </w:t>
            </w:r>
            <w:r>
              <w:rPr>
                <w:color w:val="000000" w:themeColor="text1"/>
              </w:rPr>
              <w:t>Sub- Clause 1 (</w:t>
            </w:r>
            <w:r w:rsidR="004A6902">
              <w:rPr>
                <w:color w:val="000000" w:themeColor="text1"/>
              </w:rPr>
              <w:t>ii</w:t>
            </w:r>
            <w:r>
              <w:rPr>
                <w:color w:val="000000" w:themeColor="text1"/>
              </w:rPr>
              <w:t>) of the General</w:t>
            </w:r>
            <w:r w:rsidR="00F019CA">
              <w:rPr>
                <w:color w:val="000000" w:themeColor="text1"/>
              </w:rPr>
              <w:t xml:space="preserve"> </w:t>
            </w:r>
            <w:r>
              <w:rPr>
                <w:color w:val="000000" w:themeColor="text1"/>
              </w:rPr>
              <w:t>Conditions of Contract</w:t>
            </w:r>
            <w:r w:rsidRPr="00C76366">
              <w:t>)</w:t>
            </w:r>
            <w:r w:rsidRPr="00C76366">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 xml:space="preserve">The Bidder shall use for this purpose the Code of Conduct form provided in Section IV.  No substantial modifications shall be made to this form, except that the Bidder may introduce additional requirements, including as necessary to </w:t>
            </w:r>
            <w:r w:rsidR="00FE7A5E" w:rsidRPr="00C76366">
              <w:rPr>
                <w14:textOutline w14:w="9525" w14:cap="rnd" w14:cmpd="sng" w14:algn="ctr">
                  <w14:noFill/>
                  <w14:prstDash w14:val="solid"/>
                  <w14:bevel/>
                </w14:textOutline>
              </w:rPr>
              <w:t>consider</w:t>
            </w:r>
            <w:r w:rsidRPr="00C76366">
              <w:rPr>
                <w14:textOutline w14:w="9525" w14:cap="rnd" w14:cmpd="sng" w14:algn="ctr">
                  <w14:noFill/>
                  <w14:prstDash w14:val="solid"/>
                  <w14:bevel/>
                </w14:textOutline>
              </w:rPr>
              <w:t xml:space="preserve"> specific Contract issues/risks.</w:t>
            </w:r>
            <w:r w:rsidRPr="00323113">
              <w:rPr>
                <w14:textOutline w14:w="9525" w14:cap="rnd" w14:cmpd="sng" w14:algn="ctr">
                  <w14:noFill/>
                  <w14:prstDash w14:val="solid"/>
                  <w14:bevel/>
                </w14:textOutline>
              </w:rPr>
              <w:t xml:space="preserve">  </w:t>
            </w:r>
          </w:p>
          <w:bookmarkEnd w:id="550"/>
          <w:p w14:paraId="10B41E0F" w14:textId="77777777" w:rsidR="0020732D" w:rsidRPr="00FE7A5E" w:rsidRDefault="0020732D" w:rsidP="00FE7A5E">
            <w:pPr>
              <w:pStyle w:val="ListParagraph"/>
              <w:numPr>
                <w:ilvl w:val="0"/>
                <w:numId w:val="151"/>
              </w:numPr>
              <w:tabs>
                <w:tab w:val="right" w:pos="4860"/>
              </w:tabs>
              <w:spacing w:before="240" w:after="80"/>
              <w:rPr>
                <w:b/>
                <w:color w:val="000000" w:themeColor="text1"/>
              </w:rPr>
            </w:pPr>
            <w:r w:rsidRPr="00FE7A5E">
              <w:rPr>
                <w:b/>
              </w:rPr>
              <w:t>Management Strategies and Implementation Plans (MSIP) to manage the (ES) risks</w:t>
            </w:r>
          </w:p>
          <w:p w14:paraId="2A98D74F" w14:textId="5CBB97A3" w:rsidR="00F82CA6" w:rsidRPr="002B2BE6" w:rsidRDefault="0020732D" w:rsidP="002847FA">
            <w:pPr>
              <w:tabs>
                <w:tab w:val="right" w:pos="4860"/>
              </w:tabs>
              <w:spacing w:before="80" w:after="80"/>
              <w:rPr>
                <w:i/>
                <w:color w:val="000000" w:themeColor="text1"/>
              </w:rPr>
            </w:pPr>
            <w:r w:rsidRPr="002B2BE6">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w:t>
            </w:r>
            <w:r w:rsidR="00676665">
              <w:t>include only these two aspects – E&amp;S Management and Safety Management.</w:t>
            </w:r>
            <w:r w:rsidR="00676665" w:rsidDel="00676665">
              <w:t xml:space="preserve"> </w:t>
            </w:r>
          </w:p>
        </w:tc>
      </w:tr>
      <w:tr w:rsidR="00F82CA6" w:rsidRPr="00B637AF" w14:paraId="6A99AA5E"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4D125488" w14:textId="77777777" w:rsidR="00F82CA6" w:rsidRPr="00B637AF" w:rsidRDefault="00F82CA6" w:rsidP="00F82CA6">
            <w:pPr>
              <w:spacing w:before="60" w:after="60"/>
              <w:rPr>
                <w:b/>
                <w:bCs/>
              </w:rPr>
            </w:pPr>
            <w:r w:rsidRPr="00B637AF">
              <w:rPr>
                <w:b/>
              </w:rPr>
              <w:t>ITB 13.1</w:t>
            </w:r>
          </w:p>
        </w:tc>
        <w:tc>
          <w:tcPr>
            <w:tcW w:w="7477" w:type="dxa"/>
            <w:tcBorders>
              <w:top w:val="single" w:sz="2" w:space="0" w:color="000000"/>
              <w:left w:val="nil"/>
              <w:bottom w:val="single" w:sz="2" w:space="0" w:color="000000"/>
              <w:right w:val="single" w:sz="2" w:space="0" w:color="000000"/>
            </w:tcBorders>
          </w:tcPr>
          <w:p w14:paraId="1C86633C" w14:textId="4E9D77C2" w:rsidR="00F82CA6" w:rsidRPr="004A5320" w:rsidRDefault="00F82CA6" w:rsidP="00F82CA6">
            <w:pPr>
              <w:tabs>
                <w:tab w:val="right" w:pos="7254"/>
              </w:tabs>
              <w:spacing w:before="60" w:after="60"/>
            </w:pPr>
            <w:r w:rsidRPr="00B637AF">
              <w:t xml:space="preserve">Alternative Bids </w:t>
            </w:r>
            <w:r w:rsidR="004A5320">
              <w:t xml:space="preserve">(Technical and Financial) </w:t>
            </w:r>
            <w:r w:rsidRPr="00B637AF">
              <w:rPr>
                <w:b/>
                <w:i/>
              </w:rPr>
              <w:t>shall not be</w:t>
            </w:r>
            <w:r w:rsidRPr="00B637AF">
              <w:rPr>
                <w:i/>
              </w:rPr>
              <w:t xml:space="preserve"> </w:t>
            </w:r>
            <w:r w:rsidRPr="00B637AF">
              <w:t>considered.</w:t>
            </w:r>
          </w:p>
        </w:tc>
      </w:tr>
      <w:tr w:rsidR="00F82CA6" w:rsidRPr="00B637AF" w14:paraId="6FD2682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29D37C" w14:textId="77777777" w:rsidR="00F82CA6" w:rsidRPr="00F81E7A" w:rsidRDefault="00F82CA6" w:rsidP="00F82CA6">
            <w:pPr>
              <w:spacing w:before="60" w:after="60"/>
              <w:rPr>
                <w:b/>
                <w:bCs/>
              </w:rPr>
            </w:pPr>
            <w:r w:rsidRPr="00F81E7A">
              <w:rPr>
                <w:b/>
              </w:rPr>
              <w:t>ITB 13.2</w:t>
            </w:r>
          </w:p>
        </w:tc>
        <w:tc>
          <w:tcPr>
            <w:tcW w:w="7477" w:type="dxa"/>
            <w:tcBorders>
              <w:top w:val="single" w:sz="2" w:space="0" w:color="000000"/>
              <w:left w:val="nil"/>
              <w:bottom w:val="single" w:sz="2" w:space="0" w:color="000000"/>
              <w:right w:val="single" w:sz="2" w:space="0" w:color="000000"/>
            </w:tcBorders>
          </w:tcPr>
          <w:p w14:paraId="4CAEFAA5" w14:textId="7ED1D023" w:rsidR="00F82CA6" w:rsidRPr="00137642" w:rsidRDefault="00F82CA6" w:rsidP="00F82CA6">
            <w:pPr>
              <w:tabs>
                <w:tab w:val="right" w:pos="7254"/>
              </w:tabs>
              <w:spacing w:before="60" w:after="60"/>
              <w:rPr>
                <w:iCs/>
              </w:rPr>
            </w:pPr>
            <w:r w:rsidRPr="00F81E7A">
              <w:rPr>
                <w:iCs/>
              </w:rPr>
              <w:t xml:space="preserve">Alternative times for completion </w:t>
            </w:r>
            <w:r w:rsidRPr="00F81E7A">
              <w:rPr>
                <w:b/>
                <w:i/>
              </w:rPr>
              <w:t>shall not be</w:t>
            </w:r>
            <w:r w:rsidRPr="00F81E7A">
              <w:rPr>
                <w:i/>
              </w:rPr>
              <w:t xml:space="preserve"> </w:t>
            </w:r>
            <w:r w:rsidRPr="00F81E7A">
              <w:rPr>
                <w:iCs/>
              </w:rPr>
              <w:t>permitted.</w:t>
            </w:r>
          </w:p>
        </w:tc>
      </w:tr>
      <w:tr w:rsidR="00F82CA6" w:rsidRPr="00B637AF" w14:paraId="1FB77E7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5F37730" w14:textId="77777777" w:rsidR="00F82CA6" w:rsidRPr="00137642" w:rsidRDefault="00F82CA6" w:rsidP="00F82CA6">
            <w:pPr>
              <w:spacing w:before="60" w:after="60"/>
              <w:rPr>
                <w:b/>
                <w:bCs/>
              </w:rPr>
            </w:pPr>
            <w:r w:rsidRPr="00137642">
              <w:rPr>
                <w:b/>
                <w:iCs/>
              </w:rPr>
              <w:t>ITB 13.4</w:t>
            </w:r>
          </w:p>
        </w:tc>
        <w:tc>
          <w:tcPr>
            <w:tcW w:w="7477" w:type="dxa"/>
            <w:tcBorders>
              <w:top w:val="single" w:sz="2" w:space="0" w:color="000000"/>
              <w:left w:val="nil"/>
              <w:bottom w:val="single" w:sz="2" w:space="0" w:color="000000"/>
              <w:right w:val="single" w:sz="2" w:space="0" w:color="000000"/>
            </w:tcBorders>
          </w:tcPr>
          <w:p w14:paraId="12353ED0" w14:textId="7D6280A0" w:rsidR="00F82CA6" w:rsidRPr="00B637AF" w:rsidRDefault="00F82CA6" w:rsidP="00F82CA6">
            <w:pPr>
              <w:tabs>
                <w:tab w:val="right" w:pos="7254"/>
              </w:tabs>
              <w:spacing w:before="60" w:after="60"/>
              <w:rPr>
                <w:b/>
                <w:i/>
              </w:rPr>
            </w:pPr>
            <w:r w:rsidRPr="00B637AF">
              <w:rPr>
                <w:iCs/>
              </w:rPr>
              <w:t xml:space="preserve">Alternative technical solutions </w:t>
            </w:r>
            <w:r w:rsidRPr="00137642">
              <w:rPr>
                <w:b/>
                <w:i/>
                <w:iCs/>
              </w:rPr>
              <w:t xml:space="preserve">shall </w:t>
            </w:r>
            <w:r w:rsidR="00137642" w:rsidRPr="00137642">
              <w:rPr>
                <w:b/>
                <w:i/>
                <w:iCs/>
              </w:rPr>
              <w:t>not</w:t>
            </w:r>
            <w:r w:rsidR="00137642">
              <w:rPr>
                <w:iCs/>
              </w:rPr>
              <w:t xml:space="preserve"> </w:t>
            </w:r>
            <w:r w:rsidRPr="00137642">
              <w:rPr>
                <w:b/>
                <w:i/>
                <w:iCs/>
              </w:rPr>
              <w:t>be</w:t>
            </w:r>
            <w:r w:rsidRPr="00B637AF">
              <w:rPr>
                <w:iCs/>
              </w:rPr>
              <w:t xml:space="preserve"> permitted for the following parts of the Works</w:t>
            </w:r>
            <w:r w:rsidR="00137642">
              <w:rPr>
                <w:iCs/>
              </w:rPr>
              <w:t>.</w:t>
            </w:r>
          </w:p>
        </w:tc>
      </w:tr>
      <w:tr w:rsidR="00F82CA6" w:rsidRPr="00B637AF" w14:paraId="58FE3988"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D7A7676" w14:textId="77777777" w:rsidR="00F82CA6" w:rsidRPr="00B637AF" w:rsidRDefault="00F82CA6" w:rsidP="00F82CA6">
            <w:pPr>
              <w:spacing w:before="60" w:after="60"/>
              <w:rPr>
                <w:b/>
                <w:iCs/>
              </w:rPr>
            </w:pPr>
            <w:r w:rsidRPr="00B637AF">
              <w:rPr>
                <w:b/>
              </w:rPr>
              <w:t>ITB 14.5</w:t>
            </w:r>
          </w:p>
        </w:tc>
        <w:tc>
          <w:tcPr>
            <w:tcW w:w="7477" w:type="dxa"/>
            <w:tcBorders>
              <w:top w:val="single" w:sz="2" w:space="0" w:color="000000"/>
              <w:left w:val="nil"/>
              <w:bottom w:val="single" w:sz="2" w:space="0" w:color="000000"/>
              <w:right w:val="single" w:sz="2" w:space="0" w:color="000000"/>
            </w:tcBorders>
          </w:tcPr>
          <w:p w14:paraId="3E1F7CA9" w14:textId="7ECB9AA2" w:rsidR="00F82CA6" w:rsidRPr="00B637AF" w:rsidRDefault="00F82CA6" w:rsidP="00F82CA6">
            <w:pPr>
              <w:tabs>
                <w:tab w:val="right" w:pos="7254"/>
              </w:tabs>
              <w:spacing w:before="60" w:after="60"/>
              <w:rPr>
                <w:iCs/>
              </w:rPr>
            </w:pPr>
            <w:r w:rsidRPr="00B637AF">
              <w:t xml:space="preserve">The prices quoted by the Bidder </w:t>
            </w:r>
            <w:r w:rsidRPr="00B637AF">
              <w:rPr>
                <w:b/>
                <w:i/>
              </w:rPr>
              <w:t>shall not be</w:t>
            </w:r>
            <w:r w:rsidR="004A5320">
              <w:rPr>
                <w:b/>
                <w:i/>
              </w:rPr>
              <w:t xml:space="preserve"> </w:t>
            </w:r>
            <w:r w:rsidRPr="00B637AF">
              <w:t xml:space="preserve">subject to adjustment during the performance of the Contract.  </w:t>
            </w:r>
          </w:p>
        </w:tc>
      </w:tr>
      <w:tr w:rsidR="00F82CA6" w:rsidRPr="00B637AF" w14:paraId="10EB8A2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BF203F4" w14:textId="77777777" w:rsidR="00F82CA6" w:rsidRPr="00B637AF" w:rsidRDefault="00F82CA6" w:rsidP="00F82CA6">
            <w:pPr>
              <w:spacing w:before="60" w:after="60"/>
              <w:jc w:val="both"/>
              <w:rPr>
                <w:b/>
                <w:iCs/>
              </w:rPr>
            </w:pPr>
            <w:r w:rsidRPr="00B637AF">
              <w:rPr>
                <w:b/>
              </w:rPr>
              <w:t>ITB 15.1</w:t>
            </w:r>
          </w:p>
        </w:tc>
        <w:tc>
          <w:tcPr>
            <w:tcW w:w="7477" w:type="dxa"/>
            <w:tcBorders>
              <w:top w:val="single" w:sz="2" w:space="0" w:color="000000"/>
              <w:left w:val="nil"/>
              <w:bottom w:val="single" w:sz="2" w:space="0" w:color="000000"/>
              <w:right w:val="single" w:sz="2" w:space="0" w:color="000000"/>
            </w:tcBorders>
          </w:tcPr>
          <w:p w14:paraId="7E8E708B" w14:textId="0194A35D" w:rsidR="00F82CA6" w:rsidRPr="00B637AF" w:rsidRDefault="00F82CA6" w:rsidP="00F82CA6">
            <w:pPr>
              <w:tabs>
                <w:tab w:val="right" w:pos="7254"/>
              </w:tabs>
              <w:spacing w:before="60" w:after="60"/>
              <w:rPr>
                <w:b/>
                <w:i/>
              </w:rPr>
            </w:pPr>
            <w:r w:rsidRPr="00B637AF">
              <w:t xml:space="preserve">The price shall be quoted by the Bidder in: </w:t>
            </w:r>
            <w:r w:rsidR="00986D48">
              <w:rPr>
                <w:b/>
                <w:i/>
              </w:rPr>
              <w:t xml:space="preserve">Samoan Tala (SAT$) </w:t>
            </w:r>
          </w:p>
          <w:p w14:paraId="39807A95" w14:textId="0CB010CA" w:rsidR="00F82CA6" w:rsidRPr="00B637AF" w:rsidRDefault="00F82CA6" w:rsidP="00F82CA6">
            <w:pPr>
              <w:tabs>
                <w:tab w:val="right" w:pos="7254"/>
              </w:tabs>
              <w:spacing w:before="60" w:after="60"/>
              <w:jc w:val="both"/>
              <w:rPr>
                <w:iCs/>
              </w:rPr>
            </w:pPr>
          </w:p>
        </w:tc>
      </w:tr>
      <w:tr w:rsidR="00F82CA6" w:rsidRPr="00B637AF" w14:paraId="7186FA5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7200D2E" w14:textId="77777777" w:rsidR="00F82CA6" w:rsidRPr="00B637AF" w:rsidRDefault="00F82CA6" w:rsidP="00F82CA6">
            <w:pPr>
              <w:spacing w:before="60" w:after="60"/>
              <w:rPr>
                <w:b/>
                <w:bCs/>
              </w:rPr>
            </w:pPr>
            <w:r w:rsidRPr="00B637AF">
              <w:rPr>
                <w:b/>
                <w:bCs/>
              </w:rPr>
              <w:t>ITB 18.1</w:t>
            </w:r>
          </w:p>
        </w:tc>
        <w:tc>
          <w:tcPr>
            <w:tcW w:w="7477" w:type="dxa"/>
            <w:tcBorders>
              <w:top w:val="single" w:sz="2" w:space="0" w:color="000000"/>
              <w:left w:val="nil"/>
              <w:bottom w:val="single" w:sz="2" w:space="0" w:color="000000"/>
              <w:right w:val="single" w:sz="2" w:space="0" w:color="000000"/>
            </w:tcBorders>
          </w:tcPr>
          <w:p w14:paraId="00B31706" w14:textId="7B40B2B5" w:rsidR="00F82CA6" w:rsidRPr="00137642" w:rsidRDefault="009D3CA5" w:rsidP="006F3224">
            <w:pPr>
              <w:tabs>
                <w:tab w:val="right" w:pos="4860"/>
              </w:tabs>
              <w:spacing w:before="80" w:after="80"/>
            </w:pPr>
            <w:r w:rsidRPr="00137642">
              <w:rPr>
                <w:color w:val="000000" w:themeColor="text1"/>
              </w:rPr>
              <w:t>The Bid shall be valid until</w:t>
            </w:r>
            <w:r w:rsidR="00137642" w:rsidRPr="00137642">
              <w:rPr>
                <w:color w:val="000000" w:themeColor="text1"/>
              </w:rPr>
              <w:t xml:space="preserve"> </w:t>
            </w:r>
            <w:r w:rsidR="00044D3E">
              <w:rPr>
                <w:b/>
                <w:i/>
                <w:color w:val="000000" w:themeColor="text1"/>
              </w:rPr>
              <w:t>19 January 2027</w:t>
            </w:r>
            <w:r w:rsidR="00986D48">
              <w:rPr>
                <w:color w:val="000000" w:themeColor="text1"/>
              </w:rPr>
              <w:t xml:space="preserve"> (</w:t>
            </w:r>
            <w:r w:rsidR="00055649" w:rsidRPr="00137642">
              <w:rPr>
                <w:b/>
                <w:color w:val="000000" w:themeColor="text1"/>
              </w:rPr>
              <w:t>120 days</w:t>
            </w:r>
            <w:r w:rsidR="00055649" w:rsidRPr="00137642">
              <w:rPr>
                <w:color w:val="000000" w:themeColor="text1"/>
              </w:rPr>
              <w:t xml:space="preserve"> after the bid submission deadline</w:t>
            </w:r>
            <w:r w:rsidR="00137642">
              <w:rPr>
                <w:color w:val="000000" w:themeColor="text1"/>
              </w:rPr>
              <w:t>.</w:t>
            </w:r>
            <w:r w:rsidR="00986D48">
              <w:rPr>
                <w:color w:val="000000" w:themeColor="text1"/>
              </w:rPr>
              <w:t>)</w:t>
            </w:r>
            <w:r w:rsidRPr="00137642">
              <w:rPr>
                <w:b/>
                <w:color w:val="000000" w:themeColor="text1"/>
              </w:rPr>
              <w:t xml:space="preserve"> </w:t>
            </w:r>
          </w:p>
        </w:tc>
      </w:tr>
      <w:tr w:rsidR="00F82CA6" w:rsidRPr="00B637AF" w14:paraId="130D471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3F18E0" w14:textId="77777777" w:rsidR="00F82CA6" w:rsidRPr="00B637AF" w:rsidRDefault="00F82CA6" w:rsidP="00F82CA6">
            <w:pPr>
              <w:spacing w:before="60" w:after="60"/>
              <w:rPr>
                <w:b/>
                <w:bCs/>
              </w:rPr>
            </w:pPr>
            <w:r w:rsidRPr="00B637AF">
              <w:rPr>
                <w:b/>
              </w:rPr>
              <w:t>ITB 18.3 (a)</w:t>
            </w:r>
          </w:p>
        </w:tc>
        <w:tc>
          <w:tcPr>
            <w:tcW w:w="7477" w:type="dxa"/>
            <w:tcBorders>
              <w:top w:val="single" w:sz="2" w:space="0" w:color="000000"/>
              <w:left w:val="nil"/>
              <w:bottom w:val="single" w:sz="2" w:space="0" w:color="000000"/>
              <w:right w:val="single" w:sz="2" w:space="0" w:color="000000"/>
            </w:tcBorders>
          </w:tcPr>
          <w:p w14:paraId="29AA2803" w14:textId="75A12F99" w:rsidR="00F82CA6" w:rsidRPr="00B637AF" w:rsidRDefault="00F82CA6" w:rsidP="00F82CA6">
            <w:pPr>
              <w:tabs>
                <w:tab w:val="right" w:pos="7254"/>
              </w:tabs>
              <w:spacing w:before="60" w:after="60"/>
            </w:pPr>
            <w:r w:rsidRPr="00B637AF">
              <w:t xml:space="preserve">The Bid price shall be adjusted by the following factor(s): </w:t>
            </w:r>
            <w:r w:rsidR="00B92EC0">
              <w:rPr>
                <w:b/>
              </w:rPr>
              <w:t xml:space="preserve">Not Applicable </w:t>
            </w:r>
            <w:r w:rsidRPr="00B637AF">
              <w:t xml:space="preserve"> </w:t>
            </w:r>
          </w:p>
          <w:p w14:paraId="7FCDBE5F" w14:textId="7FAC033C" w:rsidR="00F82CA6" w:rsidRPr="00B637AF" w:rsidRDefault="00F82CA6" w:rsidP="00F82CA6">
            <w:pPr>
              <w:tabs>
                <w:tab w:val="right" w:pos="7254"/>
              </w:tabs>
              <w:spacing w:before="60" w:after="60"/>
              <w:rPr>
                <w:b/>
                <w:i/>
              </w:rPr>
            </w:pPr>
          </w:p>
        </w:tc>
      </w:tr>
      <w:tr w:rsidR="00F82CA6" w:rsidRPr="00B637AF" w14:paraId="70277633"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F6BF0B9" w14:textId="77777777" w:rsidR="00F82CA6" w:rsidRPr="00B637AF" w:rsidRDefault="00F82CA6" w:rsidP="00F82CA6">
            <w:pPr>
              <w:spacing w:before="60" w:after="60"/>
              <w:rPr>
                <w:b/>
              </w:rPr>
            </w:pPr>
            <w:r w:rsidRPr="00B637AF">
              <w:rPr>
                <w:b/>
              </w:rPr>
              <w:t>ITB 19.1</w:t>
            </w:r>
          </w:p>
          <w:p w14:paraId="6AFEE716" w14:textId="77777777" w:rsidR="00F82CA6" w:rsidRPr="00B637AF" w:rsidRDefault="00F82CA6" w:rsidP="00F82CA6">
            <w:pPr>
              <w:spacing w:before="60" w:after="60"/>
              <w:rPr>
                <w:b/>
              </w:rPr>
            </w:pPr>
          </w:p>
        </w:tc>
        <w:tc>
          <w:tcPr>
            <w:tcW w:w="7477" w:type="dxa"/>
            <w:tcBorders>
              <w:top w:val="single" w:sz="2" w:space="0" w:color="000000"/>
              <w:left w:val="nil"/>
              <w:bottom w:val="single" w:sz="2" w:space="0" w:color="000000"/>
              <w:right w:val="single" w:sz="2" w:space="0" w:color="000000"/>
            </w:tcBorders>
          </w:tcPr>
          <w:p w14:paraId="621C82C7" w14:textId="6750CACC" w:rsidR="00F82CA6" w:rsidRPr="00B637AF" w:rsidRDefault="00F82CA6" w:rsidP="00F82CA6">
            <w:pPr>
              <w:tabs>
                <w:tab w:val="right" w:pos="7254"/>
              </w:tabs>
              <w:spacing w:before="60" w:after="60"/>
            </w:pPr>
            <w:r w:rsidRPr="00B637AF">
              <w:t xml:space="preserve">A Bid Security </w:t>
            </w:r>
            <w:r w:rsidRPr="00B637AF">
              <w:rPr>
                <w:b/>
                <w:i/>
              </w:rPr>
              <w:t>shall not be</w:t>
            </w:r>
            <w:r w:rsidR="00137642">
              <w:t xml:space="preserve"> required.</w:t>
            </w:r>
          </w:p>
          <w:p w14:paraId="4B0A95F3" w14:textId="2180F3DD" w:rsidR="00F82CA6" w:rsidRPr="00B637AF" w:rsidRDefault="00F82CA6" w:rsidP="00137642">
            <w:pPr>
              <w:tabs>
                <w:tab w:val="right" w:pos="7254"/>
              </w:tabs>
              <w:spacing w:before="60" w:after="60"/>
            </w:pPr>
            <w:r w:rsidRPr="00B637AF">
              <w:t xml:space="preserve">A Bid-Securing Declaration </w:t>
            </w:r>
            <w:r w:rsidRPr="00B637AF">
              <w:rPr>
                <w:b/>
                <w:bCs/>
                <w:i/>
              </w:rPr>
              <w:t>shall be</w:t>
            </w:r>
            <w:r w:rsidRPr="00B637AF">
              <w:t xml:space="preserve"> required.</w:t>
            </w:r>
          </w:p>
        </w:tc>
      </w:tr>
      <w:tr w:rsidR="00F82CA6" w:rsidRPr="00B637AF" w14:paraId="7A26D0E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4EE6416" w14:textId="77777777" w:rsidR="00F82CA6" w:rsidRPr="00B637AF" w:rsidRDefault="00F82CA6" w:rsidP="00F82CA6">
            <w:pPr>
              <w:spacing w:before="60" w:after="60"/>
              <w:rPr>
                <w:b/>
                <w:bCs/>
              </w:rPr>
            </w:pPr>
            <w:r w:rsidRPr="00B637AF">
              <w:rPr>
                <w:b/>
              </w:rPr>
              <w:t>ITB 19.3 (d)</w:t>
            </w:r>
          </w:p>
        </w:tc>
        <w:tc>
          <w:tcPr>
            <w:tcW w:w="7477" w:type="dxa"/>
            <w:tcBorders>
              <w:top w:val="single" w:sz="2" w:space="0" w:color="000000"/>
              <w:left w:val="nil"/>
              <w:bottom w:val="single" w:sz="2" w:space="0" w:color="000000"/>
              <w:right w:val="single" w:sz="2" w:space="0" w:color="000000"/>
            </w:tcBorders>
          </w:tcPr>
          <w:p w14:paraId="50B9921A" w14:textId="548346F8" w:rsidR="00F82CA6" w:rsidRPr="00B92EC0" w:rsidRDefault="00F82CA6" w:rsidP="00F82CA6">
            <w:pPr>
              <w:tabs>
                <w:tab w:val="right" w:pos="7254"/>
              </w:tabs>
              <w:spacing w:before="60" w:after="60"/>
              <w:rPr>
                <w:iCs/>
              </w:rPr>
            </w:pPr>
            <w:r w:rsidRPr="00B637AF">
              <w:rPr>
                <w:iCs/>
              </w:rPr>
              <w:t xml:space="preserve">Other types of acceptable securities: </w:t>
            </w:r>
            <w:r w:rsidR="00B92EC0">
              <w:rPr>
                <w:iCs/>
              </w:rPr>
              <w:t>None</w:t>
            </w:r>
          </w:p>
        </w:tc>
      </w:tr>
      <w:tr w:rsidR="00F82CA6" w:rsidRPr="00B637AF" w14:paraId="1B93BDF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07851CA" w14:textId="77777777" w:rsidR="00F82CA6" w:rsidRPr="00B637AF" w:rsidRDefault="00F82CA6" w:rsidP="00F82CA6">
            <w:pPr>
              <w:spacing w:before="60" w:after="60"/>
              <w:rPr>
                <w:b/>
                <w:bCs/>
              </w:rPr>
            </w:pPr>
            <w:r w:rsidRPr="00B637AF">
              <w:rPr>
                <w:b/>
                <w:bCs/>
              </w:rPr>
              <w:t>ITB 20.1</w:t>
            </w:r>
          </w:p>
        </w:tc>
        <w:tc>
          <w:tcPr>
            <w:tcW w:w="7477" w:type="dxa"/>
            <w:tcBorders>
              <w:top w:val="single" w:sz="2" w:space="0" w:color="000000"/>
              <w:left w:val="nil"/>
              <w:bottom w:val="single" w:sz="2" w:space="0" w:color="000000"/>
              <w:right w:val="single" w:sz="2" w:space="0" w:color="000000"/>
            </w:tcBorders>
          </w:tcPr>
          <w:p w14:paraId="4907063F" w14:textId="7C14B38D" w:rsidR="003355DB" w:rsidRDefault="003355DB" w:rsidP="003355DB">
            <w:pPr>
              <w:tabs>
                <w:tab w:val="right" w:pos="7254"/>
              </w:tabs>
              <w:spacing w:before="60" w:after="60"/>
            </w:pPr>
            <w:r>
              <w:t>The bidder may submit the bid either electronically OR submit via the physical tender box.</w:t>
            </w:r>
          </w:p>
          <w:p w14:paraId="2D8769BE" w14:textId="77777777" w:rsidR="003355DB" w:rsidRDefault="003355DB" w:rsidP="003355DB">
            <w:pPr>
              <w:tabs>
                <w:tab w:val="right" w:pos="7254"/>
              </w:tabs>
              <w:spacing w:before="60" w:after="60"/>
            </w:pPr>
          </w:p>
          <w:p w14:paraId="3EF0631C" w14:textId="174A2CDF" w:rsidR="003355DB" w:rsidRDefault="003355DB" w:rsidP="003355DB">
            <w:pPr>
              <w:tabs>
                <w:tab w:val="right" w:pos="7254"/>
              </w:tabs>
              <w:spacing w:before="60" w:after="60"/>
            </w:pPr>
            <w:r>
              <w:t>If submitting only via the electronic portal, no additional copies (</w:t>
            </w:r>
            <w:r w:rsidR="00044D3E">
              <w:t>n</w:t>
            </w:r>
            <w:r>
              <w:t>either electronic or physical) are required.</w:t>
            </w:r>
          </w:p>
          <w:p w14:paraId="2716EEC8" w14:textId="77777777" w:rsidR="003355DB" w:rsidRDefault="003355DB" w:rsidP="003355DB">
            <w:pPr>
              <w:tabs>
                <w:tab w:val="right" w:pos="7254"/>
              </w:tabs>
              <w:spacing w:before="60" w:after="60"/>
            </w:pPr>
          </w:p>
          <w:p w14:paraId="0F35C253" w14:textId="172CC8A2" w:rsidR="003355DB" w:rsidRDefault="003355DB" w:rsidP="003355DB">
            <w:pPr>
              <w:tabs>
                <w:tab w:val="right" w:pos="7254"/>
              </w:tabs>
              <w:spacing w:before="60" w:after="60"/>
            </w:pPr>
            <w:r w:rsidRPr="003355DB">
              <w:lastRenderedPageBreak/>
              <w:t>I</w:t>
            </w:r>
            <w:r w:rsidR="00044D3E">
              <w:t>f</w:t>
            </w:r>
            <w:r w:rsidRPr="003355DB">
              <w:t xml:space="preserve"> </w:t>
            </w:r>
            <w:r>
              <w:t xml:space="preserve">submitting via the physical Tender Box, </w:t>
            </w:r>
            <w:r w:rsidR="00044D3E">
              <w:t xml:space="preserve">in </w:t>
            </w:r>
            <w:r w:rsidR="00044D3E" w:rsidRPr="003355DB">
              <w:t>addition to the original</w:t>
            </w:r>
            <w:r w:rsidR="00044D3E">
              <w:t xml:space="preserve"> B</w:t>
            </w:r>
            <w:r w:rsidR="00044D3E" w:rsidRPr="003355DB">
              <w:t>id</w:t>
            </w:r>
            <w:r w:rsidR="00044D3E">
              <w:t xml:space="preserve">, </w:t>
            </w:r>
            <w:r>
              <w:t xml:space="preserve">the number of copies is: </w:t>
            </w:r>
            <w:r w:rsidRPr="003355DB">
              <w:rPr>
                <w:b/>
              </w:rPr>
              <w:t>one (1) physical copy</w:t>
            </w:r>
            <w:r>
              <w:t xml:space="preserve"> and </w:t>
            </w:r>
            <w:r w:rsidRPr="003355DB">
              <w:rPr>
                <w:b/>
              </w:rPr>
              <w:t xml:space="preserve">one (1) electronic copy </w:t>
            </w:r>
            <w:r>
              <w:t>in PDF format, saved in a flash-drive or suitable data storage electronic device.</w:t>
            </w:r>
          </w:p>
          <w:p w14:paraId="42E663E9" w14:textId="042F1857" w:rsidR="003355DB" w:rsidRPr="00B637AF" w:rsidRDefault="003355DB" w:rsidP="003355DB">
            <w:pPr>
              <w:tabs>
                <w:tab w:val="right" w:pos="7254"/>
              </w:tabs>
              <w:spacing w:before="60" w:after="60"/>
            </w:pPr>
          </w:p>
        </w:tc>
      </w:tr>
      <w:tr w:rsidR="00F82CA6" w:rsidRPr="00B637AF" w14:paraId="0E931BB7" w14:textId="77777777" w:rsidTr="000B112D">
        <w:trPr>
          <w:jc w:val="center"/>
        </w:trPr>
        <w:tc>
          <w:tcPr>
            <w:tcW w:w="1617" w:type="dxa"/>
            <w:tcBorders>
              <w:top w:val="single" w:sz="2" w:space="0" w:color="000000"/>
              <w:left w:val="single" w:sz="2" w:space="0" w:color="000000"/>
              <w:bottom w:val="single" w:sz="4" w:space="0" w:color="auto"/>
              <w:right w:val="single" w:sz="8" w:space="0" w:color="000000"/>
            </w:tcBorders>
          </w:tcPr>
          <w:p w14:paraId="0DEB3174" w14:textId="77777777" w:rsidR="00F82CA6" w:rsidRPr="00B637AF" w:rsidRDefault="00F82CA6" w:rsidP="00F82CA6">
            <w:pPr>
              <w:spacing w:before="60" w:after="60"/>
              <w:rPr>
                <w:b/>
                <w:bCs/>
              </w:rPr>
            </w:pPr>
            <w:r w:rsidRPr="00B637AF">
              <w:rPr>
                <w:b/>
                <w:bCs/>
              </w:rPr>
              <w:lastRenderedPageBreak/>
              <w:t>ITB 20.3</w:t>
            </w:r>
          </w:p>
        </w:tc>
        <w:tc>
          <w:tcPr>
            <w:tcW w:w="7477" w:type="dxa"/>
            <w:tcBorders>
              <w:top w:val="single" w:sz="2" w:space="0" w:color="000000"/>
              <w:left w:val="nil"/>
              <w:bottom w:val="single" w:sz="4" w:space="0" w:color="auto"/>
              <w:right w:val="single" w:sz="2" w:space="0" w:color="000000"/>
            </w:tcBorders>
          </w:tcPr>
          <w:p w14:paraId="3F583D8B" w14:textId="3E4BCF2C" w:rsidR="0076131A" w:rsidRDefault="00F82CA6" w:rsidP="00F82CA6">
            <w:pPr>
              <w:tabs>
                <w:tab w:val="right" w:pos="7254"/>
              </w:tabs>
              <w:spacing w:before="60" w:after="60"/>
              <w:rPr>
                <w:b/>
              </w:rPr>
            </w:pPr>
            <w:r w:rsidRPr="00B637AF">
              <w:t>The written confirmation of authorization to sign on behalf of the Bidder shall consist of</w:t>
            </w:r>
            <w:r w:rsidRPr="00B637AF">
              <w:rPr>
                <w:b/>
              </w:rPr>
              <w:t xml:space="preserve">: </w:t>
            </w:r>
            <w:r w:rsidR="00D10408">
              <w:rPr>
                <w:b/>
              </w:rPr>
              <w:t>power of attorney specifying the representative’s authority to sign the Bid on behalf of, and to legally bind</w:t>
            </w:r>
            <w:r w:rsidR="0076131A">
              <w:rPr>
                <w:b/>
              </w:rPr>
              <w:t xml:space="preserve"> the Bidder.</w:t>
            </w:r>
          </w:p>
          <w:p w14:paraId="5DE0AEEB" w14:textId="77777777" w:rsidR="00986D48" w:rsidRDefault="00986D48" w:rsidP="0076131A">
            <w:pPr>
              <w:tabs>
                <w:tab w:val="right" w:pos="7254"/>
              </w:tabs>
              <w:rPr>
                <w:b/>
                <w:i/>
                <w:lang w:val="en-NZ"/>
              </w:rPr>
            </w:pPr>
          </w:p>
          <w:p w14:paraId="34342917" w14:textId="759E8852" w:rsidR="0076131A" w:rsidRPr="008618B7" w:rsidRDefault="0076131A" w:rsidP="0076131A">
            <w:pPr>
              <w:tabs>
                <w:tab w:val="right" w:pos="7254"/>
              </w:tabs>
              <w:rPr>
                <w:lang w:val="en-NZ"/>
              </w:rPr>
            </w:pPr>
            <w:r w:rsidRPr="008618B7">
              <w:rPr>
                <w:lang w:val="en-NZ"/>
              </w:rPr>
              <w:t>If the Bidder is an intended or an existing Joint Venture, the power of</w:t>
            </w:r>
          </w:p>
          <w:p w14:paraId="50192EDF" w14:textId="77777777" w:rsidR="0076131A" w:rsidRPr="008618B7" w:rsidRDefault="0076131A" w:rsidP="0076131A">
            <w:pPr>
              <w:tabs>
                <w:tab w:val="right" w:pos="7254"/>
              </w:tabs>
              <w:rPr>
                <w:lang w:val="en-NZ"/>
              </w:rPr>
            </w:pPr>
            <w:r w:rsidRPr="008618B7">
              <w:rPr>
                <w:lang w:val="en-NZ"/>
              </w:rPr>
              <w:t>attorney should be signed by all partners and specify the authority of the named representative of the Joint Venture to sign on behalf of, and</w:t>
            </w:r>
          </w:p>
          <w:p w14:paraId="20108111" w14:textId="25CE3621" w:rsidR="0076131A" w:rsidRPr="008618B7" w:rsidRDefault="0076131A" w:rsidP="0076131A">
            <w:pPr>
              <w:tabs>
                <w:tab w:val="right" w:pos="7254"/>
              </w:tabs>
              <w:spacing w:before="60" w:after="60"/>
            </w:pPr>
            <w:r w:rsidRPr="008618B7">
              <w:rPr>
                <w:lang w:val="en-NZ"/>
              </w:rPr>
              <w:t>legally bind the intended or existing Joint Venture.</w:t>
            </w:r>
          </w:p>
          <w:p w14:paraId="2B49B456" w14:textId="77777777" w:rsidR="00F82CA6" w:rsidRPr="008618B7" w:rsidRDefault="00F82CA6" w:rsidP="00F82CA6">
            <w:pPr>
              <w:tabs>
                <w:tab w:val="right" w:pos="7254"/>
              </w:tabs>
              <w:spacing w:before="60" w:after="60"/>
            </w:pPr>
          </w:p>
          <w:p w14:paraId="12D4F3A1" w14:textId="45980FAF" w:rsidR="00986D48" w:rsidRPr="00B637AF" w:rsidRDefault="00986D48" w:rsidP="00F82CA6">
            <w:pPr>
              <w:tabs>
                <w:tab w:val="right" w:pos="7254"/>
              </w:tabs>
              <w:spacing w:before="60" w:after="60"/>
            </w:pPr>
            <w:r w:rsidRPr="008618B7">
              <w:rPr>
                <w:lang w:val="en-NZ"/>
              </w:rPr>
              <w:t>If the Joint Venture has not yet been formed, also include evidence from all proposed Joint Venture partners of their intent to enter into a Joint Venture in the event of a contract award in accordance with ITB 20.4.</w:t>
            </w:r>
          </w:p>
        </w:tc>
      </w:tr>
      <w:tr w:rsidR="00F82CA6" w:rsidRPr="00B637AF" w14:paraId="224636B7" w14:textId="77777777" w:rsidTr="00E47173">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3C9B061C" w14:textId="77777777" w:rsidR="00F82CA6" w:rsidRPr="00B637AF" w:rsidRDefault="00F82CA6" w:rsidP="00F82CA6">
            <w:pPr>
              <w:tabs>
                <w:tab w:val="right" w:pos="7254"/>
              </w:tabs>
              <w:spacing w:before="120" w:after="120"/>
              <w:jc w:val="center"/>
            </w:pPr>
            <w:r w:rsidRPr="00B637AF">
              <w:rPr>
                <w:b/>
                <w:sz w:val="28"/>
              </w:rPr>
              <w:t>D. Submission and Opening of Bids</w:t>
            </w:r>
          </w:p>
        </w:tc>
      </w:tr>
      <w:tr w:rsidR="008618B7" w:rsidRPr="00B637AF" w14:paraId="7EE750C1" w14:textId="77777777" w:rsidTr="000B112D">
        <w:trPr>
          <w:jc w:val="center"/>
        </w:trPr>
        <w:tc>
          <w:tcPr>
            <w:tcW w:w="1617" w:type="dxa"/>
            <w:tcBorders>
              <w:top w:val="single" w:sz="4" w:space="0" w:color="auto"/>
              <w:left w:val="single" w:sz="4" w:space="0" w:color="auto"/>
              <w:bottom w:val="nil"/>
              <w:right w:val="single" w:sz="4" w:space="0" w:color="auto"/>
            </w:tcBorders>
          </w:tcPr>
          <w:p w14:paraId="6F3D0A92" w14:textId="5994B5DF" w:rsidR="008618B7" w:rsidRPr="00B637AF" w:rsidRDefault="008618B7" w:rsidP="00F82CA6">
            <w:pPr>
              <w:spacing w:before="60" w:after="60"/>
              <w:rPr>
                <w:b/>
                <w:bCs/>
              </w:rPr>
            </w:pPr>
            <w:r>
              <w:rPr>
                <w:b/>
                <w:bCs/>
              </w:rPr>
              <w:t>ITB 21.2</w:t>
            </w:r>
          </w:p>
        </w:tc>
        <w:tc>
          <w:tcPr>
            <w:tcW w:w="7477" w:type="dxa"/>
            <w:tcBorders>
              <w:top w:val="single" w:sz="4" w:space="0" w:color="auto"/>
              <w:left w:val="single" w:sz="4" w:space="0" w:color="auto"/>
              <w:right w:val="single" w:sz="2" w:space="0" w:color="000000"/>
            </w:tcBorders>
          </w:tcPr>
          <w:p w14:paraId="21DD7B2B" w14:textId="2C19A148" w:rsidR="008618B7" w:rsidRPr="008618B7" w:rsidRDefault="008618B7" w:rsidP="008618B7">
            <w:pPr>
              <w:tabs>
                <w:tab w:val="right" w:pos="7254"/>
              </w:tabs>
              <w:spacing w:before="60" w:after="60"/>
              <w:rPr>
                <w:lang w:val="en-NZ"/>
              </w:rPr>
            </w:pPr>
            <w:r w:rsidRPr="008618B7">
              <w:rPr>
                <w:lang w:val="en-NZ"/>
              </w:rPr>
              <w:t xml:space="preserve">The bidder can submit the bid either electronically </w:t>
            </w:r>
            <w:r w:rsidRPr="008618B7">
              <w:rPr>
                <w:b/>
                <w:lang w:val="en-NZ"/>
              </w:rPr>
              <w:t>OR</w:t>
            </w:r>
            <w:r w:rsidRPr="008618B7">
              <w:rPr>
                <w:lang w:val="en-NZ"/>
              </w:rPr>
              <w:t xml:space="preserve"> submit via the physical tender box.</w:t>
            </w:r>
          </w:p>
          <w:p w14:paraId="2B500229" w14:textId="77777777" w:rsidR="008618B7" w:rsidRDefault="008618B7" w:rsidP="008618B7">
            <w:pPr>
              <w:tabs>
                <w:tab w:val="right" w:pos="7254"/>
              </w:tabs>
              <w:spacing w:before="60" w:after="60"/>
              <w:rPr>
                <w:lang w:val="en-NZ"/>
              </w:rPr>
            </w:pPr>
          </w:p>
          <w:p w14:paraId="48CAE10F" w14:textId="59AF1864" w:rsidR="008618B7" w:rsidRPr="008618B7" w:rsidRDefault="008618B7" w:rsidP="008618B7">
            <w:pPr>
              <w:tabs>
                <w:tab w:val="right" w:pos="7254"/>
              </w:tabs>
              <w:spacing w:before="60" w:after="60"/>
              <w:rPr>
                <w:lang w:val="en-NZ"/>
              </w:rPr>
            </w:pPr>
            <w:r w:rsidRPr="008618B7">
              <w:rPr>
                <w:lang w:val="en-NZ"/>
              </w:rPr>
              <w:t xml:space="preserve">If submitting only via </w:t>
            </w:r>
            <w:r w:rsidRPr="008618B7">
              <w:rPr>
                <w:b/>
                <w:lang w:val="en-NZ"/>
              </w:rPr>
              <w:t>the electronic portal</w:t>
            </w:r>
            <w:r w:rsidRPr="008618B7">
              <w:rPr>
                <w:lang w:val="en-NZ"/>
              </w:rPr>
              <w:t xml:space="preserve">, no additional copies </w:t>
            </w:r>
            <w:r>
              <w:rPr>
                <w:lang w:val="en-NZ"/>
              </w:rPr>
              <w:t xml:space="preserve">(either electronic or physical) </w:t>
            </w:r>
            <w:r w:rsidRPr="008618B7">
              <w:rPr>
                <w:lang w:val="en-NZ"/>
              </w:rPr>
              <w:t>are required.</w:t>
            </w:r>
          </w:p>
          <w:p w14:paraId="51D2CFB4" w14:textId="77777777" w:rsidR="008618B7" w:rsidRDefault="008618B7" w:rsidP="008618B7">
            <w:pPr>
              <w:tabs>
                <w:tab w:val="right" w:pos="7254"/>
              </w:tabs>
              <w:spacing w:before="60" w:after="60"/>
              <w:rPr>
                <w:lang w:val="en-NZ"/>
              </w:rPr>
            </w:pPr>
          </w:p>
          <w:p w14:paraId="13CB7229" w14:textId="09B586D9" w:rsidR="008618B7" w:rsidRPr="008618B7" w:rsidRDefault="008618B7" w:rsidP="008618B7">
            <w:pPr>
              <w:tabs>
                <w:tab w:val="right" w:pos="7254"/>
              </w:tabs>
              <w:spacing w:before="60" w:after="60"/>
              <w:rPr>
                <w:lang w:val="en-NZ"/>
              </w:rPr>
            </w:pPr>
            <w:r w:rsidRPr="008618B7">
              <w:rPr>
                <w:lang w:val="en-NZ"/>
              </w:rPr>
              <w:t xml:space="preserve">If submitting via </w:t>
            </w:r>
            <w:r w:rsidRPr="008618B7">
              <w:rPr>
                <w:b/>
                <w:lang w:val="en-NZ"/>
              </w:rPr>
              <w:t>the physical Tender Box</w:t>
            </w:r>
            <w:r w:rsidRPr="008618B7">
              <w:rPr>
                <w:lang w:val="en-NZ"/>
              </w:rPr>
              <w:t>, the number of copies is:</w:t>
            </w:r>
            <w:r>
              <w:rPr>
                <w:lang w:val="en-NZ"/>
              </w:rPr>
              <w:t xml:space="preserve"> one (1) copy and one (1) electronic copy in PDF format, saved in a flash-drive or </w:t>
            </w:r>
            <w:r w:rsidR="00353821">
              <w:rPr>
                <w:lang w:val="en-NZ"/>
              </w:rPr>
              <w:t xml:space="preserve">suitable data storage </w:t>
            </w:r>
            <w:r>
              <w:rPr>
                <w:lang w:val="en-NZ"/>
              </w:rPr>
              <w:t>electronic device.</w:t>
            </w:r>
          </w:p>
        </w:tc>
      </w:tr>
      <w:tr w:rsidR="008618B7" w:rsidRPr="00B637AF" w14:paraId="77A971F4" w14:textId="77777777" w:rsidTr="000B112D">
        <w:trPr>
          <w:jc w:val="center"/>
        </w:trPr>
        <w:tc>
          <w:tcPr>
            <w:tcW w:w="1617" w:type="dxa"/>
            <w:tcBorders>
              <w:top w:val="single" w:sz="4" w:space="0" w:color="auto"/>
              <w:left w:val="single" w:sz="4" w:space="0" w:color="auto"/>
              <w:bottom w:val="nil"/>
              <w:right w:val="single" w:sz="4" w:space="0" w:color="auto"/>
            </w:tcBorders>
          </w:tcPr>
          <w:p w14:paraId="7AADDC73" w14:textId="77777777" w:rsidR="008618B7" w:rsidRPr="00B637AF" w:rsidRDefault="008618B7" w:rsidP="008618B7">
            <w:pPr>
              <w:spacing w:before="60" w:after="60"/>
              <w:rPr>
                <w:b/>
                <w:bCs/>
              </w:rPr>
            </w:pPr>
            <w:r w:rsidRPr="00B637AF">
              <w:rPr>
                <w:b/>
                <w:bCs/>
              </w:rPr>
              <w:t xml:space="preserve">ITB 22.1 </w:t>
            </w:r>
          </w:p>
          <w:p w14:paraId="7AEF1D09" w14:textId="77777777" w:rsidR="008618B7" w:rsidRPr="00B637AF" w:rsidRDefault="008618B7" w:rsidP="008618B7">
            <w:pPr>
              <w:spacing w:before="60" w:after="60"/>
              <w:rPr>
                <w:b/>
                <w:bCs/>
              </w:rPr>
            </w:pPr>
          </w:p>
        </w:tc>
        <w:tc>
          <w:tcPr>
            <w:tcW w:w="7477" w:type="dxa"/>
            <w:vMerge w:val="restart"/>
            <w:tcBorders>
              <w:top w:val="single" w:sz="4" w:space="0" w:color="auto"/>
              <w:left w:val="single" w:sz="4" w:space="0" w:color="auto"/>
              <w:right w:val="single" w:sz="2" w:space="0" w:color="000000"/>
            </w:tcBorders>
          </w:tcPr>
          <w:p w14:paraId="2BDD9E48" w14:textId="77777777" w:rsidR="008618B7" w:rsidRDefault="008618B7" w:rsidP="008618B7">
            <w:pPr>
              <w:tabs>
                <w:tab w:val="right" w:pos="7254"/>
              </w:tabs>
              <w:spacing w:before="120" w:after="120"/>
              <w:rPr>
                <w:lang w:val="en-NZ"/>
              </w:rPr>
            </w:pPr>
            <w:r w:rsidRPr="006C20BE">
              <w:rPr>
                <w:lang w:val="en-NZ"/>
              </w:rPr>
              <w:t xml:space="preserve">For </w:t>
            </w:r>
            <w:r w:rsidRPr="006C20BE">
              <w:rPr>
                <w:b/>
                <w:u w:val="single"/>
                <w:lang w:val="en-NZ"/>
              </w:rPr>
              <w:t>Bid submission purposes</w:t>
            </w:r>
            <w:r w:rsidRPr="006C20BE">
              <w:rPr>
                <w:u w:val="single"/>
                <w:lang w:val="en-NZ"/>
              </w:rPr>
              <w:t xml:space="preserve"> </w:t>
            </w:r>
            <w:r w:rsidRPr="006C20BE">
              <w:rPr>
                <w:lang w:val="en-NZ"/>
              </w:rPr>
              <w:t>only, the Purchaser’s address is:</w:t>
            </w:r>
          </w:p>
          <w:p w14:paraId="700E056C" w14:textId="77777777" w:rsidR="008618B7" w:rsidRDefault="008618B7" w:rsidP="008618B7">
            <w:pPr>
              <w:rPr>
                <w:lang w:val="en-NZ"/>
              </w:rPr>
            </w:pPr>
            <w:r>
              <w:rPr>
                <w:lang w:val="en-NZ"/>
              </w:rPr>
              <w:t>Ms. Soteria Noaese</w:t>
            </w:r>
          </w:p>
          <w:p w14:paraId="64F2F532" w14:textId="77777777" w:rsidR="008618B7" w:rsidRDefault="008618B7" w:rsidP="008618B7">
            <w:pPr>
              <w:rPr>
                <w:lang w:val="en-NZ"/>
              </w:rPr>
            </w:pPr>
            <w:r>
              <w:rPr>
                <w:lang w:val="en-NZ"/>
              </w:rPr>
              <w:t>Secretary, Tender Board</w:t>
            </w:r>
          </w:p>
          <w:p w14:paraId="57B56DD5" w14:textId="77777777" w:rsidR="008618B7" w:rsidRDefault="008618B7" w:rsidP="008618B7">
            <w:pPr>
              <w:rPr>
                <w:lang w:val="en-NZ"/>
              </w:rPr>
            </w:pPr>
            <w:r>
              <w:rPr>
                <w:lang w:val="en-NZ"/>
              </w:rPr>
              <w:t>Level 4, CBS Building</w:t>
            </w:r>
          </w:p>
          <w:p w14:paraId="66436915" w14:textId="77777777" w:rsidR="008618B7" w:rsidRDefault="008618B7" w:rsidP="008618B7">
            <w:pPr>
              <w:rPr>
                <w:lang w:val="en-NZ"/>
              </w:rPr>
            </w:pPr>
            <w:r w:rsidRPr="001A4219">
              <w:rPr>
                <w:lang w:val="en-NZ"/>
              </w:rPr>
              <w:t>02 Apia City Boulevard</w:t>
            </w:r>
          </w:p>
          <w:p w14:paraId="43232943" w14:textId="77777777" w:rsidR="008618B7" w:rsidRPr="00311889" w:rsidRDefault="008618B7" w:rsidP="008618B7">
            <w:pPr>
              <w:rPr>
                <w:lang w:val="en-NZ"/>
              </w:rPr>
            </w:pPr>
            <w:r>
              <w:rPr>
                <w:lang w:val="en-NZ"/>
              </w:rPr>
              <w:t>Apia</w:t>
            </w:r>
            <w:r w:rsidRPr="00D84901">
              <w:rPr>
                <w:lang w:val="en-NZ"/>
              </w:rPr>
              <w:t>,</w:t>
            </w:r>
            <w:r>
              <w:rPr>
                <w:lang w:val="en-NZ"/>
              </w:rPr>
              <w:t xml:space="preserve"> Independent State of </w:t>
            </w:r>
            <w:r w:rsidRPr="00311889">
              <w:rPr>
                <w:lang w:val="en-NZ"/>
              </w:rPr>
              <w:t>Samoa</w:t>
            </w:r>
          </w:p>
          <w:p w14:paraId="36F2D8FD" w14:textId="77777777" w:rsidR="008618B7" w:rsidRPr="006C20BE" w:rsidRDefault="008618B7" w:rsidP="008618B7">
            <w:pPr>
              <w:rPr>
                <w:i/>
                <w:lang w:val="en-NZ"/>
              </w:rPr>
            </w:pPr>
          </w:p>
          <w:p w14:paraId="1D7B4019" w14:textId="77777777" w:rsidR="008618B7" w:rsidRPr="006C20BE" w:rsidRDefault="008618B7" w:rsidP="008618B7">
            <w:pPr>
              <w:tabs>
                <w:tab w:val="right" w:pos="7254"/>
              </w:tabs>
              <w:spacing w:before="120" w:after="120"/>
              <w:rPr>
                <w:lang w:val="en-NZ"/>
              </w:rPr>
            </w:pPr>
            <w:r w:rsidRPr="006C20BE">
              <w:rPr>
                <w:b/>
                <w:lang w:val="en-NZ"/>
              </w:rPr>
              <w:t xml:space="preserve">The deadline for Bid submission is: </w:t>
            </w:r>
          </w:p>
          <w:p w14:paraId="1C56BEEC" w14:textId="1B9F3A5C" w:rsidR="008618B7" w:rsidRPr="006C20BE" w:rsidRDefault="008618B7" w:rsidP="008618B7">
            <w:pPr>
              <w:spacing w:before="120" w:after="120"/>
              <w:rPr>
                <w:b/>
                <w:lang w:val="en-NZ"/>
              </w:rPr>
            </w:pPr>
            <w:r w:rsidRPr="006C20BE">
              <w:rPr>
                <w:lang w:val="en-NZ"/>
              </w:rPr>
              <w:t>Date:</w:t>
            </w:r>
            <w:r w:rsidRPr="006C20BE">
              <w:rPr>
                <w:b/>
                <w:lang w:val="en-NZ"/>
              </w:rPr>
              <w:t xml:space="preserve"> </w:t>
            </w:r>
            <w:r w:rsidR="00044D3E">
              <w:rPr>
                <w:b/>
                <w:i/>
                <w:lang w:val="en-NZ"/>
              </w:rPr>
              <w:t>21 September</w:t>
            </w:r>
            <w:r w:rsidRPr="00285E3A">
              <w:rPr>
                <w:b/>
                <w:i/>
                <w:lang w:val="en-NZ"/>
              </w:rPr>
              <w:t xml:space="preserve"> 2026</w:t>
            </w:r>
          </w:p>
          <w:p w14:paraId="46E73448" w14:textId="77777777" w:rsidR="008618B7" w:rsidRPr="006C20BE" w:rsidRDefault="008618B7" w:rsidP="008618B7">
            <w:pPr>
              <w:tabs>
                <w:tab w:val="right" w:pos="7254"/>
              </w:tabs>
              <w:spacing w:before="120" w:after="120"/>
              <w:rPr>
                <w:i/>
                <w:u w:val="single"/>
                <w:lang w:val="en-NZ"/>
              </w:rPr>
            </w:pPr>
            <w:r w:rsidRPr="006C20BE">
              <w:rPr>
                <w:lang w:val="en-NZ"/>
              </w:rPr>
              <w:t xml:space="preserve">Time: </w:t>
            </w:r>
            <w:r w:rsidRPr="006C20BE">
              <w:rPr>
                <w:b/>
                <w:i/>
                <w:lang w:val="en-NZ"/>
              </w:rPr>
              <w:t>1</w:t>
            </w:r>
            <w:r>
              <w:rPr>
                <w:b/>
                <w:i/>
                <w:lang w:val="en-NZ"/>
              </w:rPr>
              <w:t>1</w:t>
            </w:r>
            <w:r w:rsidRPr="006C20BE">
              <w:rPr>
                <w:b/>
                <w:i/>
                <w:lang w:val="en-NZ"/>
              </w:rPr>
              <w:t>:00 a.m.</w:t>
            </w:r>
            <w:r w:rsidRPr="006C20BE">
              <w:rPr>
                <w:i/>
                <w:lang w:val="en-NZ"/>
              </w:rPr>
              <w:t xml:space="preserve"> </w:t>
            </w:r>
            <w:r w:rsidRPr="006C20BE">
              <w:rPr>
                <w:b/>
                <w:bCs/>
                <w:i/>
                <w:lang w:val="en-NZ"/>
              </w:rPr>
              <w:t>Samoa Local time</w:t>
            </w:r>
          </w:p>
          <w:p w14:paraId="2ECD921D" w14:textId="77777777" w:rsidR="008618B7" w:rsidRPr="00C6527C" w:rsidRDefault="008618B7" w:rsidP="008618B7">
            <w:pPr>
              <w:suppressAutoHyphens/>
              <w:spacing w:before="120" w:after="120"/>
              <w:rPr>
                <w:lang w:val="en-NZ"/>
              </w:rPr>
            </w:pPr>
            <w:r w:rsidRPr="006C20BE">
              <w:rPr>
                <w:lang w:val="en-NZ"/>
              </w:rPr>
              <w:t xml:space="preserve">Bidders </w:t>
            </w:r>
            <w:r w:rsidRPr="006C20BE">
              <w:rPr>
                <w:b/>
                <w:i/>
                <w:iCs/>
                <w:lang w:val="en-NZ"/>
              </w:rPr>
              <w:t>shall</w:t>
            </w:r>
            <w:r w:rsidRPr="006C20BE">
              <w:rPr>
                <w:lang w:val="en-NZ"/>
              </w:rPr>
              <w:t xml:space="preserve"> </w:t>
            </w:r>
            <w:r w:rsidRPr="00311889">
              <w:rPr>
                <w:lang w:val="en-NZ"/>
              </w:rPr>
              <w:t xml:space="preserve">have </w:t>
            </w:r>
            <w:r w:rsidRPr="00C6527C">
              <w:rPr>
                <w:lang w:val="en-NZ"/>
              </w:rPr>
              <w:t>the option of submitting their Bids electronically.</w:t>
            </w:r>
          </w:p>
          <w:p w14:paraId="05AD09A0" w14:textId="77777777" w:rsidR="008618B7" w:rsidRDefault="008618B7" w:rsidP="008618B7">
            <w:pPr>
              <w:pStyle w:val="BankNormal"/>
              <w:tabs>
                <w:tab w:val="right" w:pos="7218"/>
              </w:tabs>
              <w:spacing w:before="120" w:after="120"/>
              <w:rPr>
                <w:b/>
              </w:rPr>
            </w:pPr>
          </w:p>
          <w:p w14:paraId="1F6B21DA" w14:textId="3C54361F" w:rsidR="008618B7" w:rsidRPr="008618B7" w:rsidRDefault="008618B7" w:rsidP="008618B7">
            <w:pPr>
              <w:pStyle w:val="BankNormal"/>
              <w:tabs>
                <w:tab w:val="right" w:pos="7218"/>
              </w:tabs>
              <w:spacing w:before="120" w:after="120"/>
              <w:rPr>
                <w:rFonts w:ascii="Times New Roman" w:hAnsi="Times New Roman"/>
                <w:b/>
                <w:sz w:val="24"/>
              </w:rPr>
            </w:pPr>
            <w:r w:rsidRPr="008618B7">
              <w:rPr>
                <w:rFonts w:ascii="Times New Roman" w:hAnsi="Times New Roman"/>
                <w:b/>
                <w:sz w:val="24"/>
              </w:rPr>
              <w:lastRenderedPageBreak/>
              <w:t>The electronic bid submission procedures are as follows:</w:t>
            </w:r>
          </w:p>
          <w:p w14:paraId="6BFE6E53" w14:textId="52F44988" w:rsidR="008618B7" w:rsidRDefault="008618B7" w:rsidP="008618B7">
            <w:pPr>
              <w:rPr>
                <w:iCs/>
              </w:rPr>
            </w:pPr>
            <w:bookmarkStart w:id="551" w:name="_Hlk236409394"/>
            <w:r w:rsidRPr="00D84901">
              <w:rPr>
                <w:iCs/>
                <w:lang w:eastAsia="zh-CN"/>
              </w:rPr>
              <w:t xml:space="preserve">The electronic </w:t>
            </w:r>
            <w:r>
              <w:rPr>
                <w:iCs/>
                <w:lang w:eastAsia="zh-CN"/>
              </w:rPr>
              <w:t>bids</w:t>
            </w:r>
            <w:r w:rsidRPr="00D84901">
              <w:rPr>
                <w:iCs/>
                <w:lang w:eastAsia="zh-CN"/>
              </w:rPr>
              <w:t xml:space="preserve"> submission procedures s</w:t>
            </w:r>
            <w:r>
              <w:rPr>
                <w:iCs/>
              </w:rPr>
              <w:t xml:space="preserve">hall be through the Government of Samoa (GoS) e-tendering portal which is administrated and managed by the Procurement Division within the Ministry of Finance and can be accessed via the link: </w:t>
            </w:r>
            <w:hyperlink r:id="rId31" w:tgtFrame="_blank" w:history="1">
              <w:r>
                <w:rPr>
                  <w:rStyle w:val="Hyperlink"/>
                  <w:iCs/>
                </w:rPr>
                <w:t>https://portal.tenderlink.com/mof_samoa/</w:t>
              </w:r>
            </w:hyperlink>
            <w:r w:rsidR="00F54628">
              <w:rPr>
                <w:rStyle w:val="Hyperlink"/>
                <w:iCs/>
              </w:rPr>
              <w:t>.</w:t>
            </w:r>
          </w:p>
          <w:bookmarkEnd w:id="551"/>
          <w:p w14:paraId="1ADB66F5" w14:textId="77777777" w:rsidR="008618B7" w:rsidRDefault="008618B7" w:rsidP="008618B7">
            <w:pPr>
              <w:rPr>
                <w:iCs/>
              </w:rPr>
            </w:pPr>
          </w:p>
          <w:p w14:paraId="0CDA46F7" w14:textId="3E7390A6" w:rsidR="008618B7" w:rsidRPr="008618B7" w:rsidRDefault="008618B7" w:rsidP="008618B7">
            <w:pPr>
              <w:rPr>
                <w:iCs/>
              </w:rPr>
            </w:pPr>
            <w:r w:rsidRPr="008618B7">
              <w:rPr>
                <w:iCs/>
              </w:rPr>
              <w:t>Any</w:t>
            </w:r>
            <w:r w:rsidR="00B517E4">
              <w:rPr>
                <w:iCs/>
              </w:rPr>
              <w:t xml:space="preserve"> </w:t>
            </w:r>
            <w:r w:rsidR="00044D3E" w:rsidRPr="002847FA">
              <w:rPr>
                <w:b/>
                <w:iCs/>
              </w:rPr>
              <w:t xml:space="preserve">procurement notices, </w:t>
            </w:r>
            <w:r w:rsidR="00044D3E">
              <w:rPr>
                <w:b/>
                <w:iCs/>
              </w:rPr>
              <w:t xml:space="preserve">minutes to the Prebid meeting, </w:t>
            </w:r>
            <w:r w:rsidR="00B517E4" w:rsidRPr="000C2D34">
              <w:rPr>
                <w:b/>
                <w:iCs/>
              </w:rPr>
              <w:t>clarifications</w:t>
            </w:r>
            <w:r w:rsidR="00B517E4" w:rsidRPr="00B517E4">
              <w:rPr>
                <w:b/>
                <w:iCs/>
              </w:rPr>
              <w:t xml:space="preserve"> and/or</w:t>
            </w:r>
            <w:r w:rsidRPr="008618B7">
              <w:rPr>
                <w:iCs/>
              </w:rPr>
              <w:t xml:space="preserve"> </w:t>
            </w:r>
            <w:r w:rsidRPr="00B517E4">
              <w:rPr>
                <w:b/>
                <w:iCs/>
              </w:rPr>
              <w:t>addenda/addendum</w:t>
            </w:r>
            <w:r w:rsidRPr="008618B7">
              <w:rPr>
                <w:iCs/>
              </w:rPr>
              <w:t xml:space="preserve"> will be published on the e-portal before the closing date.</w:t>
            </w:r>
          </w:p>
          <w:p w14:paraId="3C009913" w14:textId="77777777" w:rsidR="00B517E4" w:rsidRDefault="00B517E4" w:rsidP="008618B7">
            <w:pPr>
              <w:tabs>
                <w:tab w:val="right" w:pos="7254"/>
              </w:tabs>
              <w:spacing w:before="60" w:after="60"/>
              <w:jc w:val="both"/>
              <w:rPr>
                <w:iCs/>
              </w:rPr>
            </w:pPr>
          </w:p>
          <w:p w14:paraId="6A34D82A" w14:textId="2A05CFC6" w:rsidR="008618B7" w:rsidRDefault="008618B7" w:rsidP="008618B7">
            <w:pPr>
              <w:tabs>
                <w:tab w:val="right" w:pos="7254"/>
              </w:tabs>
              <w:spacing w:before="60" w:after="60"/>
              <w:jc w:val="both"/>
              <w:rPr>
                <w:iCs/>
              </w:rPr>
            </w:pPr>
            <w:r>
              <w:rPr>
                <w:iCs/>
              </w:rPr>
              <w:t xml:space="preserve">The </w:t>
            </w:r>
            <w:r w:rsidRPr="00C66EE0">
              <w:rPr>
                <w:b/>
                <w:iCs/>
              </w:rPr>
              <w:t>e-portal shall automatically expire</w:t>
            </w:r>
            <w:r>
              <w:rPr>
                <w:iCs/>
              </w:rPr>
              <w:t xml:space="preserve"> on the submission deadline, as specified in this ITB.</w:t>
            </w:r>
          </w:p>
          <w:p w14:paraId="6D307946" w14:textId="68ADAF8E" w:rsidR="00C66EE0" w:rsidRPr="00B637AF" w:rsidRDefault="00C66EE0" w:rsidP="008618B7">
            <w:pPr>
              <w:tabs>
                <w:tab w:val="right" w:pos="7254"/>
              </w:tabs>
              <w:spacing w:before="60" w:after="60"/>
              <w:jc w:val="both"/>
            </w:pPr>
          </w:p>
        </w:tc>
      </w:tr>
      <w:tr w:rsidR="00F82CA6" w:rsidRPr="00B637AF" w14:paraId="6071EA97" w14:textId="77777777" w:rsidTr="00B517E4">
        <w:trPr>
          <w:jc w:val="center"/>
        </w:trPr>
        <w:tc>
          <w:tcPr>
            <w:tcW w:w="1617" w:type="dxa"/>
            <w:tcBorders>
              <w:top w:val="nil"/>
              <w:left w:val="single" w:sz="4" w:space="0" w:color="auto"/>
              <w:bottom w:val="single" w:sz="4" w:space="0" w:color="auto"/>
              <w:right w:val="single" w:sz="4" w:space="0" w:color="auto"/>
            </w:tcBorders>
          </w:tcPr>
          <w:p w14:paraId="3A85A3D6" w14:textId="77777777" w:rsidR="00F82CA6" w:rsidRPr="00B637AF" w:rsidRDefault="00F82CA6" w:rsidP="00F82CA6">
            <w:pPr>
              <w:spacing w:before="60" w:after="60"/>
              <w:rPr>
                <w:b/>
                <w:bCs/>
              </w:rPr>
            </w:pPr>
          </w:p>
        </w:tc>
        <w:tc>
          <w:tcPr>
            <w:tcW w:w="7477" w:type="dxa"/>
            <w:vMerge/>
            <w:tcBorders>
              <w:left w:val="single" w:sz="4" w:space="0" w:color="auto"/>
              <w:bottom w:val="single" w:sz="4" w:space="0" w:color="auto"/>
              <w:right w:val="single" w:sz="2" w:space="0" w:color="000000"/>
            </w:tcBorders>
          </w:tcPr>
          <w:p w14:paraId="33EB2EDF" w14:textId="77777777" w:rsidR="00F82CA6" w:rsidRPr="00B637AF" w:rsidRDefault="00F82CA6" w:rsidP="00F82CA6">
            <w:pPr>
              <w:tabs>
                <w:tab w:val="right" w:pos="7254"/>
              </w:tabs>
              <w:spacing w:before="60" w:after="60"/>
            </w:pPr>
          </w:p>
        </w:tc>
      </w:tr>
      <w:tr w:rsidR="00B517E4" w:rsidRPr="00B637AF" w14:paraId="778096DD" w14:textId="77777777" w:rsidTr="00B517E4">
        <w:trPr>
          <w:jc w:val="center"/>
        </w:trPr>
        <w:tc>
          <w:tcPr>
            <w:tcW w:w="1617" w:type="dxa"/>
            <w:tcBorders>
              <w:top w:val="single" w:sz="4" w:space="0" w:color="auto"/>
              <w:left w:val="single" w:sz="4" w:space="0" w:color="auto"/>
              <w:bottom w:val="single" w:sz="4" w:space="0" w:color="auto"/>
              <w:right w:val="single" w:sz="4" w:space="0" w:color="auto"/>
            </w:tcBorders>
          </w:tcPr>
          <w:p w14:paraId="3A3646BC" w14:textId="77777777" w:rsidR="00B517E4" w:rsidRPr="00B637AF" w:rsidRDefault="00B517E4" w:rsidP="00B517E4">
            <w:pPr>
              <w:spacing w:before="60" w:after="60"/>
              <w:rPr>
                <w:b/>
              </w:rPr>
            </w:pPr>
            <w:r w:rsidRPr="00B637AF">
              <w:rPr>
                <w:b/>
              </w:rPr>
              <w:t>ITB 25.1</w:t>
            </w:r>
          </w:p>
        </w:tc>
        <w:tc>
          <w:tcPr>
            <w:tcW w:w="7477" w:type="dxa"/>
            <w:tcBorders>
              <w:top w:val="single" w:sz="4" w:space="0" w:color="auto"/>
              <w:left w:val="single" w:sz="4" w:space="0" w:color="auto"/>
              <w:bottom w:val="single" w:sz="4" w:space="0" w:color="auto"/>
              <w:right w:val="single" w:sz="4" w:space="0" w:color="auto"/>
            </w:tcBorders>
          </w:tcPr>
          <w:p w14:paraId="3C20FC56" w14:textId="77777777" w:rsidR="00B517E4" w:rsidRDefault="00B517E4" w:rsidP="00B517E4">
            <w:pPr>
              <w:tabs>
                <w:tab w:val="right" w:pos="7254"/>
              </w:tabs>
              <w:spacing w:before="120" w:after="120"/>
              <w:rPr>
                <w:lang w:val="en-NZ"/>
              </w:rPr>
            </w:pPr>
            <w:r w:rsidRPr="00941F9B">
              <w:rPr>
                <w:lang w:val="en-NZ"/>
              </w:rPr>
              <w:t xml:space="preserve">The Bid opening shall take place at: </w:t>
            </w:r>
          </w:p>
          <w:p w14:paraId="587D52B5" w14:textId="77777777" w:rsidR="00B517E4" w:rsidRPr="00B517E4" w:rsidRDefault="00B517E4" w:rsidP="00B517E4">
            <w:pPr>
              <w:pStyle w:val="BodyText"/>
              <w:rPr>
                <w:rFonts w:ascii="Times New Roman" w:hAnsi="Times New Roman" w:cs="Times New Roman"/>
                <w:sz w:val="24"/>
                <w:lang w:val="en-NZ"/>
              </w:rPr>
            </w:pPr>
            <w:r w:rsidRPr="00B517E4">
              <w:rPr>
                <w:rFonts w:ascii="Times New Roman" w:hAnsi="Times New Roman" w:cs="Times New Roman"/>
                <w:sz w:val="24"/>
                <w:lang w:val="en-NZ"/>
              </w:rPr>
              <w:t>Tenders Board</w:t>
            </w:r>
          </w:p>
          <w:p w14:paraId="5ADADBA5" w14:textId="77777777" w:rsidR="00B517E4" w:rsidRDefault="00B517E4" w:rsidP="00B517E4">
            <w:pPr>
              <w:rPr>
                <w:lang w:val="en-NZ"/>
              </w:rPr>
            </w:pPr>
            <w:r>
              <w:rPr>
                <w:lang w:val="en-NZ"/>
              </w:rPr>
              <w:t>Level 4, CBS Building</w:t>
            </w:r>
          </w:p>
          <w:p w14:paraId="19292661" w14:textId="77777777" w:rsidR="00B517E4" w:rsidRDefault="00B517E4" w:rsidP="00B517E4">
            <w:pPr>
              <w:rPr>
                <w:lang w:val="en-NZ"/>
              </w:rPr>
            </w:pPr>
            <w:r w:rsidRPr="001A4219">
              <w:rPr>
                <w:lang w:val="en-NZ"/>
              </w:rPr>
              <w:t>02 Apia City Boulevard</w:t>
            </w:r>
          </w:p>
          <w:p w14:paraId="5AB21E1F" w14:textId="77777777" w:rsidR="00B517E4" w:rsidRPr="00C551A2" w:rsidRDefault="00B517E4" w:rsidP="00B517E4">
            <w:pPr>
              <w:rPr>
                <w:lang w:val="en-NZ"/>
              </w:rPr>
            </w:pPr>
            <w:r>
              <w:rPr>
                <w:lang w:val="en-NZ"/>
              </w:rPr>
              <w:t>Apia</w:t>
            </w:r>
            <w:r w:rsidRPr="00C551A2">
              <w:rPr>
                <w:lang w:val="en-NZ"/>
              </w:rPr>
              <w:t>,</w:t>
            </w:r>
            <w:r>
              <w:rPr>
                <w:lang w:val="en-NZ"/>
              </w:rPr>
              <w:t xml:space="preserve"> Independent State of </w:t>
            </w:r>
            <w:r w:rsidRPr="00C551A2">
              <w:rPr>
                <w:lang w:val="en-NZ"/>
              </w:rPr>
              <w:t>Samoa</w:t>
            </w:r>
          </w:p>
          <w:p w14:paraId="7E3A5EA7" w14:textId="3631FA65" w:rsidR="00B517E4" w:rsidRPr="00941F9B" w:rsidRDefault="00B517E4" w:rsidP="00B517E4">
            <w:pPr>
              <w:rPr>
                <w:b/>
                <w:i/>
                <w:lang w:val="en-NZ"/>
              </w:rPr>
            </w:pPr>
            <w:r w:rsidRPr="00941F9B">
              <w:rPr>
                <w:lang w:val="en-NZ"/>
              </w:rPr>
              <w:t>Date:</w:t>
            </w:r>
            <w:r w:rsidRPr="00941F9B">
              <w:rPr>
                <w:b/>
                <w:lang w:val="en-NZ"/>
              </w:rPr>
              <w:t xml:space="preserve"> </w:t>
            </w:r>
            <w:r w:rsidR="00044D3E">
              <w:rPr>
                <w:b/>
                <w:i/>
                <w:lang w:val="en-NZ"/>
              </w:rPr>
              <w:t>21 September</w:t>
            </w:r>
            <w:r w:rsidRPr="00C82052">
              <w:rPr>
                <w:b/>
                <w:i/>
                <w:lang w:val="en-NZ"/>
              </w:rPr>
              <w:t xml:space="preserve"> 2026</w:t>
            </w:r>
          </w:p>
          <w:p w14:paraId="204E333E" w14:textId="77777777" w:rsidR="00B517E4" w:rsidRPr="00941F9B" w:rsidRDefault="00B517E4" w:rsidP="00B517E4">
            <w:pPr>
              <w:tabs>
                <w:tab w:val="right" w:pos="7254"/>
              </w:tabs>
              <w:rPr>
                <w:i/>
                <w:u w:val="single"/>
                <w:lang w:val="en-NZ"/>
              </w:rPr>
            </w:pPr>
            <w:r w:rsidRPr="00941F9B">
              <w:rPr>
                <w:lang w:val="en-NZ"/>
              </w:rPr>
              <w:t xml:space="preserve">Time: </w:t>
            </w:r>
            <w:r w:rsidRPr="00941F9B">
              <w:rPr>
                <w:b/>
                <w:i/>
                <w:lang w:val="en-NZ"/>
              </w:rPr>
              <w:t>1</w:t>
            </w:r>
            <w:r>
              <w:rPr>
                <w:b/>
                <w:i/>
                <w:lang w:val="en-NZ"/>
              </w:rPr>
              <w:t>1</w:t>
            </w:r>
            <w:r w:rsidRPr="00941F9B">
              <w:rPr>
                <w:b/>
                <w:i/>
                <w:lang w:val="en-NZ"/>
              </w:rPr>
              <w:t>:00 a.m.</w:t>
            </w:r>
            <w:r w:rsidRPr="00941F9B">
              <w:rPr>
                <w:i/>
                <w:lang w:val="en-NZ"/>
              </w:rPr>
              <w:t xml:space="preserve"> </w:t>
            </w:r>
            <w:r w:rsidRPr="00941F9B">
              <w:rPr>
                <w:b/>
                <w:bCs/>
                <w:i/>
                <w:lang w:val="en-NZ"/>
              </w:rPr>
              <w:t>Samoa Local time</w:t>
            </w:r>
          </w:p>
          <w:p w14:paraId="1DC6BF63" w14:textId="1674CF5F" w:rsidR="00B517E4" w:rsidRDefault="00B517E4" w:rsidP="00B517E4">
            <w:pPr>
              <w:tabs>
                <w:tab w:val="right" w:pos="7254"/>
              </w:tabs>
              <w:spacing w:before="120" w:after="120"/>
              <w:rPr>
                <w:lang w:val="en-NZ"/>
              </w:rPr>
            </w:pPr>
            <w:r w:rsidRPr="00245F6E">
              <w:rPr>
                <w:i/>
                <w:lang w:val="en-NZ"/>
              </w:rPr>
              <w:t>An online meeting link will be made available to all bidders once available.</w:t>
            </w:r>
          </w:p>
          <w:p w14:paraId="5D1893AB" w14:textId="0F8C8B40" w:rsidR="00B517E4" w:rsidRDefault="00B517E4" w:rsidP="00B517E4">
            <w:pPr>
              <w:tabs>
                <w:tab w:val="right" w:pos="7254"/>
              </w:tabs>
              <w:spacing w:before="120" w:after="120"/>
              <w:rPr>
                <w:lang w:val="en-NZ"/>
              </w:rPr>
            </w:pPr>
            <w:r w:rsidRPr="00941F9B">
              <w:rPr>
                <w:lang w:val="en-NZ"/>
              </w:rPr>
              <w:t xml:space="preserve">The electronic Bid opening procedures shall be: </w:t>
            </w:r>
          </w:p>
          <w:p w14:paraId="5ACD7BE0" w14:textId="77777777" w:rsidR="00B517E4" w:rsidRDefault="00B517E4" w:rsidP="00B517E4">
            <w:pPr>
              <w:pStyle w:val="ListParagraph"/>
              <w:numPr>
                <w:ilvl w:val="0"/>
                <w:numId w:val="154"/>
              </w:numPr>
              <w:rPr>
                <w:iCs/>
              </w:rPr>
            </w:pPr>
            <w:r>
              <w:rPr>
                <w:iCs/>
              </w:rPr>
              <w:t xml:space="preserve">At the submission deadline, and not before, the Procurement Division, as the Administrator of the GoS e-portal, shall receive an email accessing the tender box with electronic keys to open the bids. </w:t>
            </w:r>
          </w:p>
          <w:p w14:paraId="33C24E49" w14:textId="5E90137F" w:rsidR="00B517E4" w:rsidRPr="00B517E4" w:rsidRDefault="00B517E4" w:rsidP="00B517E4">
            <w:pPr>
              <w:pStyle w:val="ListParagraph"/>
              <w:numPr>
                <w:ilvl w:val="0"/>
                <w:numId w:val="154"/>
              </w:numPr>
              <w:rPr>
                <w:iCs/>
              </w:rPr>
            </w:pPr>
            <w:r w:rsidRPr="00B517E4">
              <w:rPr>
                <w:iCs/>
              </w:rPr>
              <w:t xml:space="preserve">The MOF Procurement Division shall then issue the </w:t>
            </w:r>
            <w:r>
              <w:rPr>
                <w:iCs/>
              </w:rPr>
              <w:t>bids</w:t>
            </w:r>
            <w:r w:rsidRPr="00B517E4">
              <w:rPr>
                <w:iCs/>
              </w:rPr>
              <w:t xml:space="preserve"> to SAA for evaluation.</w:t>
            </w:r>
          </w:p>
          <w:p w14:paraId="07B4875A" w14:textId="77777777" w:rsidR="00B517E4" w:rsidRDefault="00B517E4" w:rsidP="00B517E4">
            <w:pPr>
              <w:tabs>
                <w:tab w:val="right" w:pos="7254"/>
              </w:tabs>
              <w:spacing w:before="60" w:after="60"/>
              <w:rPr>
                <w:lang w:val="en-NZ"/>
              </w:rPr>
            </w:pPr>
          </w:p>
          <w:p w14:paraId="0F2E1FA4" w14:textId="4227B0C0" w:rsidR="00B517E4" w:rsidRPr="00B637AF" w:rsidRDefault="00B517E4" w:rsidP="00B517E4">
            <w:pPr>
              <w:tabs>
                <w:tab w:val="right" w:pos="7254"/>
              </w:tabs>
              <w:spacing w:before="60" w:after="60"/>
            </w:pPr>
            <w:r w:rsidRPr="00941F9B">
              <w:rPr>
                <w:lang w:val="en-NZ"/>
              </w:rPr>
              <w:t xml:space="preserve">Minutes of </w:t>
            </w:r>
            <w:r>
              <w:rPr>
                <w:lang w:val="en-NZ"/>
              </w:rPr>
              <w:t xml:space="preserve">bid </w:t>
            </w:r>
            <w:r w:rsidRPr="00941F9B">
              <w:rPr>
                <w:lang w:val="en-NZ"/>
              </w:rPr>
              <w:t>opening shall be shared with all bidders by email.</w:t>
            </w:r>
            <w:r w:rsidRPr="00941F9B" w:rsidDel="00BF77CB">
              <w:rPr>
                <w:lang w:val="en-NZ"/>
              </w:rPr>
              <w:t xml:space="preserve"> </w:t>
            </w:r>
          </w:p>
        </w:tc>
      </w:tr>
      <w:tr w:rsidR="00B517E4" w:rsidRPr="00B637AF" w14:paraId="3D11506B" w14:textId="77777777" w:rsidTr="00B517E4">
        <w:trPr>
          <w:jc w:val="center"/>
        </w:trPr>
        <w:tc>
          <w:tcPr>
            <w:tcW w:w="1617" w:type="dxa"/>
            <w:tcBorders>
              <w:top w:val="single" w:sz="4" w:space="0" w:color="auto"/>
              <w:left w:val="single" w:sz="2" w:space="0" w:color="000000"/>
              <w:bottom w:val="single" w:sz="2" w:space="0" w:color="000000"/>
              <w:right w:val="single" w:sz="8" w:space="0" w:color="000000"/>
            </w:tcBorders>
          </w:tcPr>
          <w:p w14:paraId="1B2896A5" w14:textId="77777777" w:rsidR="00B517E4" w:rsidRPr="00B637AF" w:rsidRDefault="00B517E4" w:rsidP="00B517E4">
            <w:pPr>
              <w:spacing w:before="60" w:after="60"/>
              <w:rPr>
                <w:b/>
                <w:bCs/>
              </w:rPr>
            </w:pPr>
            <w:r w:rsidRPr="00B637AF">
              <w:rPr>
                <w:b/>
              </w:rPr>
              <w:t xml:space="preserve">ITB </w:t>
            </w:r>
            <w:r w:rsidRPr="00B637AF" w:rsidDel="00137F11">
              <w:rPr>
                <w:b/>
              </w:rPr>
              <w:t>25.</w:t>
            </w:r>
            <w:r w:rsidRPr="00B637AF">
              <w:rPr>
                <w:b/>
              </w:rPr>
              <w:t>6</w:t>
            </w:r>
          </w:p>
        </w:tc>
        <w:tc>
          <w:tcPr>
            <w:tcW w:w="7477" w:type="dxa"/>
            <w:tcBorders>
              <w:top w:val="single" w:sz="4" w:space="0" w:color="auto"/>
              <w:left w:val="nil"/>
              <w:bottom w:val="single" w:sz="2" w:space="0" w:color="000000"/>
              <w:right w:val="single" w:sz="2" w:space="0" w:color="000000"/>
            </w:tcBorders>
          </w:tcPr>
          <w:p w14:paraId="7F28033E" w14:textId="34EE627B" w:rsidR="00B517E4" w:rsidRPr="00B637AF" w:rsidRDefault="00B517E4" w:rsidP="00B517E4">
            <w:pPr>
              <w:tabs>
                <w:tab w:val="right" w:pos="7254"/>
              </w:tabs>
              <w:spacing w:before="60" w:after="60"/>
              <w:jc w:val="both"/>
            </w:pPr>
            <w:r w:rsidRPr="00B637AF">
              <w:t xml:space="preserve">The Letter of Bid and Schedules </w:t>
            </w:r>
            <w:r w:rsidRPr="00B637AF">
              <w:rPr>
                <w:iCs/>
              </w:rPr>
              <w:t>shall</w:t>
            </w:r>
            <w:r w:rsidRPr="00B637AF">
              <w:rPr>
                <w:i/>
                <w:iCs/>
              </w:rPr>
              <w:t xml:space="preserve"> </w:t>
            </w:r>
            <w:r w:rsidRPr="00B637AF">
              <w:t xml:space="preserve">be initialed by </w:t>
            </w:r>
            <w:r>
              <w:t>three (3)</w:t>
            </w:r>
            <w:r w:rsidRPr="00B637AF">
              <w:t xml:space="preserve"> representatives of the Employer conducting Bid opening</w:t>
            </w:r>
            <w:r w:rsidRPr="00B637AF">
              <w:rPr>
                <w:i/>
              </w:rPr>
              <w:t>.</w:t>
            </w:r>
            <w:r w:rsidRPr="00B637AF" w:rsidDel="00B95321">
              <w:rPr>
                <w:i/>
              </w:rPr>
              <w:t xml:space="preserve">  </w:t>
            </w:r>
            <w:r w:rsidRPr="00B637AF">
              <w:rPr>
                <w:i/>
              </w:rPr>
              <w:t xml:space="preserve"> </w:t>
            </w:r>
          </w:p>
        </w:tc>
      </w:tr>
      <w:tr w:rsidR="00B517E4" w:rsidRPr="00B637AF" w14:paraId="27DD0D2C" w14:textId="77777777" w:rsidTr="000B112D">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C46EC1D" w14:textId="77777777" w:rsidR="00B517E4" w:rsidRPr="00B637AF" w:rsidRDefault="00B517E4" w:rsidP="00B517E4">
            <w:pPr>
              <w:tabs>
                <w:tab w:val="right" w:pos="7254"/>
              </w:tabs>
              <w:spacing w:before="120" w:after="120"/>
              <w:jc w:val="center"/>
              <w:rPr>
                <w:b/>
                <w:bCs/>
                <w:sz w:val="28"/>
              </w:rPr>
            </w:pPr>
            <w:r w:rsidRPr="00B637AF">
              <w:rPr>
                <w:b/>
                <w:sz w:val="28"/>
              </w:rPr>
              <w:t>E. Evaluation and Comparison of Bids</w:t>
            </w:r>
          </w:p>
        </w:tc>
      </w:tr>
      <w:tr w:rsidR="00B517E4" w:rsidRPr="00B637AF" w14:paraId="04A6C412"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7BA2746" w14:textId="158C922A" w:rsidR="00B517E4" w:rsidRPr="002847FA" w:rsidRDefault="00B517E4" w:rsidP="002847FA">
            <w:pPr>
              <w:tabs>
                <w:tab w:val="right" w:pos="7434"/>
              </w:tabs>
              <w:spacing w:before="60" w:after="60"/>
              <w:rPr>
                <w:b/>
                <w:bCs/>
              </w:rPr>
            </w:pPr>
            <w:r w:rsidRPr="002847FA">
              <w:rPr>
                <w:b/>
              </w:rPr>
              <w:t>ITB 32.1</w:t>
            </w:r>
          </w:p>
        </w:tc>
        <w:tc>
          <w:tcPr>
            <w:tcW w:w="7477" w:type="dxa"/>
            <w:tcBorders>
              <w:top w:val="single" w:sz="2" w:space="0" w:color="000000"/>
              <w:left w:val="nil"/>
              <w:bottom w:val="single" w:sz="2" w:space="0" w:color="000000"/>
              <w:right w:val="single" w:sz="2" w:space="0" w:color="000000"/>
            </w:tcBorders>
          </w:tcPr>
          <w:p w14:paraId="1FFE94FF" w14:textId="322630E2" w:rsidR="00B517E4" w:rsidRPr="002847FA" w:rsidRDefault="002847FA" w:rsidP="00B517E4">
            <w:pPr>
              <w:autoSpaceDE w:val="0"/>
              <w:autoSpaceDN w:val="0"/>
              <w:adjustRightInd w:val="0"/>
              <w:spacing w:before="80" w:after="80"/>
            </w:pPr>
            <w:r w:rsidRPr="002847FA">
              <w:rPr>
                <w:b/>
              </w:rPr>
              <w:t>N/A</w:t>
            </w:r>
          </w:p>
        </w:tc>
      </w:tr>
      <w:tr w:rsidR="00B517E4" w:rsidRPr="00B637AF" w14:paraId="6B2EBF8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D628655" w14:textId="77777777" w:rsidR="00B517E4" w:rsidRPr="00B637AF" w:rsidRDefault="00B517E4" w:rsidP="00B517E4">
            <w:pPr>
              <w:spacing w:before="60" w:after="60"/>
              <w:rPr>
                <w:b/>
              </w:rPr>
            </w:pPr>
            <w:r w:rsidRPr="00B637AF">
              <w:rPr>
                <w:b/>
                <w:iCs/>
              </w:rPr>
              <w:t xml:space="preserve">ITB </w:t>
            </w:r>
            <w:r w:rsidRPr="00B637AF">
              <w:rPr>
                <w:b/>
              </w:rPr>
              <w:t>34.1</w:t>
            </w:r>
          </w:p>
        </w:tc>
        <w:tc>
          <w:tcPr>
            <w:tcW w:w="7477" w:type="dxa"/>
            <w:tcBorders>
              <w:top w:val="single" w:sz="2" w:space="0" w:color="000000"/>
              <w:left w:val="nil"/>
              <w:bottom w:val="single" w:sz="2" w:space="0" w:color="000000"/>
              <w:right w:val="single" w:sz="2" w:space="0" w:color="000000"/>
            </w:tcBorders>
          </w:tcPr>
          <w:p w14:paraId="47C85341" w14:textId="75F6EB35" w:rsidR="00B517E4" w:rsidRPr="00B637AF" w:rsidRDefault="00B517E4" w:rsidP="00B517E4">
            <w:pPr>
              <w:tabs>
                <w:tab w:val="right" w:pos="7254"/>
              </w:tabs>
              <w:spacing w:before="60" w:after="60"/>
              <w:jc w:val="both"/>
              <w:rPr>
                <w:b/>
                <w:i/>
              </w:rPr>
            </w:pPr>
            <w:r w:rsidRPr="00B637AF">
              <w:rPr>
                <w:bCs/>
              </w:rPr>
              <w:t xml:space="preserve">At this time the Employer </w:t>
            </w:r>
            <w:r w:rsidR="00115E9D" w:rsidRPr="003C40A0">
              <w:rPr>
                <w:b/>
                <w:bCs/>
                <w:iCs/>
              </w:rPr>
              <w:t>does not</w:t>
            </w:r>
            <w:r w:rsidR="003C40A0" w:rsidRPr="003C40A0">
              <w:rPr>
                <w:b/>
                <w:bCs/>
                <w:iCs/>
              </w:rPr>
              <w:t xml:space="preserve"> intend</w:t>
            </w:r>
            <w:r w:rsidR="003C40A0">
              <w:rPr>
                <w:bCs/>
                <w:i/>
                <w:iCs/>
              </w:rPr>
              <w:t xml:space="preserve"> </w:t>
            </w:r>
            <w:r w:rsidRPr="00B637AF">
              <w:rPr>
                <w:bCs/>
              </w:rPr>
              <w:t>to execute certain specific parts of the Works by subcontractors selected in advance.</w:t>
            </w:r>
          </w:p>
        </w:tc>
      </w:tr>
      <w:tr w:rsidR="00B517E4" w:rsidRPr="00B637AF" w14:paraId="26F13F7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B757800" w14:textId="4BF897A3" w:rsidR="00B517E4" w:rsidRPr="003355DB" w:rsidRDefault="00B517E4" w:rsidP="00B517E4">
            <w:pPr>
              <w:spacing w:before="60" w:after="60"/>
              <w:rPr>
                <w:b/>
              </w:rPr>
            </w:pPr>
            <w:r w:rsidRPr="003355DB">
              <w:rPr>
                <w:b/>
              </w:rPr>
              <w:t xml:space="preserve">ITB 34.2 </w:t>
            </w:r>
          </w:p>
        </w:tc>
        <w:tc>
          <w:tcPr>
            <w:tcW w:w="7477" w:type="dxa"/>
            <w:tcBorders>
              <w:top w:val="single" w:sz="2" w:space="0" w:color="000000"/>
              <w:left w:val="nil"/>
              <w:bottom w:val="single" w:sz="2" w:space="0" w:color="000000"/>
              <w:right w:val="single" w:sz="2" w:space="0" w:color="000000"/>
            </w:tcBorders>
          </w:tcPr>
          <w:p w14:paraId="0107E538" w14:textId="3D8A231E" w:rsidR="00B517E4" w:rsidRPr="003355DB" w:rsidRDefault="003355DB" w:rsidP="00B517E4">
            <w:pPr>
              <w:spacing w:before="60" w:after="60"/>
              <w:ind w:left="58"/>
              <w:jc w:val="both"/>
              <w:rPr>
                <w:b/>
              </w:rPr>
            </w:pPr>
            <w:r w:rsidRPr="003355DB">
              <w:rPr>
                <w:b/>
                <w:spacing w:val="-4"/>
              </w:rPr>
              <w:t>N/A</w:t>
            </w:r>
          </w:p>
        </w:tc>
      </w:tr>
      <w:tr w:rsidR="00B517E4" w:rsidRPr="00B637AF" w14:paraId="158C953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01C2222" w14:textId="77777777" w:rsidR="00B517E4" w:rsidRPr="00B637AF" w:rsidRDefault="00B517E4" w:rsidP="00B517E4">
            <w:pPr>
              <w:spacing w:before="60" w:after="60"/>
              <w:rPr>
                <w:b/>
                <w:iCs/>
              </w:rPr>
            </w:pPr>
            <w:r w:rsidRPr="00B637AF">
              <w:rPr>
                <w:b/>
                <w:iCs/>
              </w:rPr>
              <w:t xml:space="preserve">ITB </w:t>
            </w:r>
            <w:r w:rsidRPr="00B637AF">
              <w:rPr>
                <w:b/>
              </w:rPr>
              <w:t>34.3</w:t>
            </w:r>
          </w:p>
        </w:tc>
        <w:tc>
          <w:tcPr>
            <w:tcW w:w="7477" w:type="dxa"/>
            <w:tcBorders>
              <w:top w:val="single" w:sz="2" w:space="0" w:color="000000"/>
              <w:left w:val="nil"/>
              <w:bottom w:val="single" w:sz="2" w:space="0" w:color="000000"/>
              <w:right w:val="single" w:sz="2" w:space="0" w:color="000000"/>
            </w:tcBorders>
          </w:tcPr>
          <w:p w14:paraId="5C53CA81" w14:textId="408452A5" w:rsidR="00B517E4" w:rsidRPr="003355DB" w:rsidRDefault="003355DB" w:rsidP="00B517E4">
            <w:pPr>
              <w:spacing w:before="60" w:after="60"/>
              <w:ind w:left="58"/>
              <w:jc w:val="both"/>
              <w:rPr>
                <w:b/>
                <w:color w:val="000000" w:themeColor="text1"/>
                <w:spacing w:val="-4"/>
              </w:rPr>
            </w:pPr>
            <w:r w:rsidRPr="003355DB">
              <w:rPr>
                <w:b/>
                <w:color w:val="000000" w:themeColor="text1"/>
                <w:spacing w:val="-4"/>
              </w:rPr>
              <w:t>N/A</w:t>
            </w:r>
          </w:p>
        </w:tc>
      </w:tr>
      <w:tr w:rsidR="00B517E4" w:rsidRPr="00B637AF" w14:paraId="11F5A4A8" w14:textId="77777777" w:rsidTr="0060023B">
        <w:trPr>
          <w:jc w:val="center"/>
        </w:trPr>
        <w:tc>
          <w:tcPr>
            <w:tcW w:w="9094" w:type="dxa"/>
            <w:gridSpan w:val="2"/>
            <w:tcBorders>
              <w:top w:val="single" w:sz="2" w:space="0" w:color="000000"/>
              <w:left w:val="single" w:sz="2" w:space="0" w:color="000000"/>
              <w:bottom w:val="single" w:sz="2" w:space="0" w:color="000000"/>
              <w:right w:val="single" w:sz="2" w:space="0" w:color="000000"/>
            </w:tcBorders>
            <w:vAlign w:val="center"/>
          </w:tcPr>
          <w:p w14:paraId="4D460333" w14:textId="77777777" w:rsidR="00B517E4" w:rsidRPr="00B637AF" w:rsidRDefault="00B517E4" w:rsidP="00B517E4">
            <w:pPr>
              <w:tabs>
                <w:tab w:val="right" w:pos="7254"/>
              </w:tabs>
              <w:spacing w:before="120" w:after="120"/>
              <w:jc w:val="center"/>
              <w:rPr>
                <w:bCs/>
              </w:rPr>
            </w:pPr>
            <w:r w:rsidRPr="00B637AF">
              <w:rPr>
                <w:b/>
                <w:sz w:val="28"/>
              </w:rPr>
              <w:lastRenderedPageBreak/>
              <w:t xml:space="preserve">F. </w:t>
            </w:r>
            <w:bookmarkStart w:id="552" w:name="_Toc435624888"/>
            <w:r w:rsidRPr="00B637AF">
              <w:rPr>
                <w:b/>
                <w:sz w:val="28"/>
              </w:rPr>
              <w:t>Award of Contract</w:t>
            </w:r>
            <w:bookmarkEnd w:id="552"/>
          </w:p>
        </w:tc>
      </w:tr>
      <w:tr w:rsidR="00B517E4" w:rsidRPr="00B637AF" w14:paraId="31F47FC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7BA6E71" w14:textId="77777777" w:rsidR="00B517E4" w:rsidRPr="003355DB" w:rsidRDefault="00B517E4" w:rsidP="00B517E4">
            <w:pPr>
              <w:spacing w:before="120" w:after="120"/>
              <w:rPr>
                <w:b/>
                <w:bCs/>
                <w:color w:val="000000" w:themeColor="text1"/>
              </w:rPr>
            </w:pPr>
            <w:r w:rsidRPr="003355DB">
              <w:rPr>
                <w:b/>
                <w:bCs/>
              </w:rPr>
              <w:t>ITB 47.1</w:t>
            </w:r>
          </w:p>
        </w:tc>
        <w:tc>
          <w:tcPr>
            <w:tcW w:w="7477" w:type="dxa"/>
            <w:tcBorders>
              <w:top w:val="single" w:sz="2" w:space="0" w:color="000000"/>
              <w:left w:val="nil"/>
              <w:bottom w:val="single" w:sz="2" w:space="0" w:color="000000"/>
              <w:right w:val="single" w:sz="2" w:space="0" w:color="000000"/>
            </w:tcBorders>
          </w:tcPr>
          <w:p w14:paraId="662B9B5F" w14:textId="4BE2ECBA" w:rsidR="00B517E4" w:rsidRPr="00B637AF" w:rsidRDefault="00B517E4" w:rsidP="00B517E4">
            <w:pPr>
              <w:tabs>
                <w:tab w:val="right" w:pos="7254"/>
              </w:tabs>
              <w:spacing w:before="120" w:after="120"/>
              <w:rPr>
                <w:b/>
                <w:color w:val="000000" w:themeColor="text1"/>
              </w:rPr>
            </w:pPr>
            <w:r w:rsidRPr="00F80D03">
              <w:t xml:space="preserve">The successful Bidder </w:t>
            </w:r>
            <w:r w:rsidRPr="003C40A0">
              <w:rPr>
                <w:b/>
              </w:rPr>
              <w:t>shall</w:t>
            </w:r>
            <w:r w:rsidR="005F129E">
              <w:rPr>
                <w:b/>
              </w:rPr>
              <w:t xml:space="preserve"> not</w:t>
            </w:r>
            <w:r w:rsidRPr="00F80D03">
              <w:t xml:space="preserve"> submit the Beneficial Ownership Disclosure Form.</w:t>
            </w:r>
          </w:p>
        </w:tc>
      </w:tr>
      <w:tr w:rsidR="00B517E4" w:rsidRPr="00B637AF" w14:paraId="517A786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92D05D8" w14:textId="77777777" w:rsidR="00B517E4" w:rsidRPr="003355DB" w:rsidRDefault="00B517E4" w:rsidP="00B517E4">
            <w:pPr>
              <w:spacing w:before="60" w:after="60"/>
              <w:rPr>
                <w:b/>
              </w:rPr>
            </w:pPr>
            <w:r w:rsidRPr="003355DB">
              <w:rPr>
                <w:b/>
              </w:rPr>
              <w:t>ITB 49</w:t>
            </w:r>
          </w:p>
        </w:tc>
        <w:tc>
          <w:tcPr>
            <w:tcW w:w="7477" w:type="dxa"/>
            <w:tcBorders>
              <w:top w:val="single" w:sz="2" w:space="0" w:color="000000"/>
              <w:left w:val="nil"/>
              <w:bottom w:val="single" w:sz="2" w:space="0" w:color="000000"/>
              <w:right w:val="single" w:sz="2" w:space="0" w:color="000000"/>
            </w:tcBorders>
          </w:tcPr>
          <w:p w14:paraId="4F462807" w14:textId="20783585" w:rsidR="00B517E4" w:rsidRPr="00B637AF" w:rsidRDefault="00B517E4" w:rsidP="00B517E4">
            <w:pPr>
              <w:tabs>
                <w:tab w:val="right" w:pos="7254"/>
              </w:tabs>
              <w:spacing w:before="60" w:after="60"/>
              <w:jc w:val="both"/>
              <w:rPr>
                <w:b/>
                <w:i/>
              </w:rPr>
            </w:pPr>
            <w:r w:rsidRPr="00B637AF">
              <w:rPr>
                <w:bCs/>
              </w:rPr>
              <w:t xml:space="preserve">The Adjudicator proposed by the Employer </w:t>
            </w:r>
            <w:r w:rsidR="005F129E">
              <w:rPr>
                <w:bCs/>
              </w:rPr>
              <w:t>will be confirmed by the Samoa Tenders’ Board.</w:t>
            </w:r>
            <w:r w:rsidRPr="00B637AF">
              <w:rPr>
                <w:bCs/>
              </w:rPr>
              <w:t xml:space="preserve"> </w:t>
            </w:r>
          </w:p>
        </w:tc>
      </w:tr>
      <w:tr w:rsidR="00B517E4" w:rsidRPr="00B637AF" w14:paraId="03AFC63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6AA5F1" w14:textId="77777777" w:rsidR="00B517E4" w:rsidRPr="00B637AF" w:rsidRDefault="00B517E4" w:rsidP="00B517E4">
            <w:pPr>
              <w:spacing w:before="60" w:after="60"/>
              <w:rPr>
                <w:b/>
              </w:rPr>
            </w:pPr>
            <w:r w:rsidRPr="00B637AF">
              <w:rPr>
                <w:b/>
                <w:bCs/>
              </w:rPr>
              <w:t>ITB 50.1</w:t>
            </w:r>
          </w:p>
        </w:tc>
        <w:tc>
          <w:tcPr>
            <w:tcW w:w="7477" w:type="dxa"/>
            <w:tcBorders>
              <w:top w:val="single" w:sz="2" w:space="0" w:color="000000"/>
              <w:left w:val="nil"/>
              <w:bottom w:val="single" w:sz="2" w:space="0" w:color="000000"/>
              <w:right w:val="single" w:sz="2" w:space="0" w:color="000000"/>
            </w:tcBorders>
          </w:tcPr>
          <w:p w14:paraId="306CFF2B" w14:textId="3E4EB5DA" w:rsidR="00B517E4" w:rsidRDefault="00B517E4" w:rsidP="00B517E4">
            <w:pPr>
              <w:spacing w:before="120" w:after="120"/>
            </w:pPr>
            <w:r w:rsidRPr="00B637AF">
              <w:rPr>
                <w:color w:val="000000" w:themeColor="text1"/>
              </w:rPr>
              <w:t>The procedures for making a Procurement-related Complaint are detailed in the “</w:t>
            </w:r>
            <w:hyperlink r:id="rId32" w:history="1">
              <w:r w:rsidRPr="00B637AF">
                <w:rPr>
                  <w:rStyle w:val="Hyperlink"/>
                </w:rPr>
                <w:t>Procurement Regulations for IPF Borrowers</w:t>
              </w:r>
            </w:hyperlink>
            <w:r w:rsidRPr="00B637AF">
              <w:rPr>
                <w:color w:val="000000" w:themeColor="text1"/>
              </w:rPr>
              <w:t xml:space="preserve"> (Annex III).” If a Bidder wishes to make a Procurement-related Complaint, the Bidder </w:t>
            </w:r>
            <w:r>
              <w:rPr>
                <w:color w:val="000000" w:themeColor="text1"/>
              </w:rPr>
              <w:t>shall</w:t>
            </w:r>
            <w:r w:rsidRPr="00B637AF">
              <w:rPr>
                <w:color w:val="000000" w:themeColor="text1"/>
              </w:rPr>
              <w:t xml:space="preserve"> submit its complaint following </w:t>
            </w:r>
            <w:r w:rsidRPr="00B637AF">
              <w:t xml:space="preserve">these procedures, </w:t>
            </w:r>
            <w:r>
              <w:t>I</w:t>
            </w:r>
            <w:r w:rsidRPr="00B637AF">
              <w:t xml:space="preserve">n </w:t>
            </w:r>
            <w:r>
              <w:t>W</w:t>
            </w:r>
            <w:r w:rsidRPr="00B637AF">
              <w:t xml:space="preserve">riting (by the quickest means available, </w:t>
            </w:r>
            <w:r>
              <w:t xml:space="preserve">such as </w:t>
            </w:r>
            <w:r w:rsidRPr="00B637AF">
              <w:t>by email or fax), to:</w:t>
            </w:r>
          </w:p>
          <w:p w14:paraId="4C66F419" w14:textId="77777777" w:rsidR="00B517E4" w:rsidRDefault="00B517E4" w:rsidP="00B517E4">
            <w:pPr>
              <w:rPr>
                <w:lang w:val="en-NZ"/>
              </w:rPr>
            </w:pPr>
            <w:r>
              <w:rPr>
                <w:lang w:val="en-NZ"/>
              </w:rPr>
              <w:t>Tumanuvao Evile Falefatu</w:t>
            </w:r>
          </w:p>
          <w:p w14:paraId="24AF51E7" w14:textId="77777777" w:rsidR="00B517E4" w:rsidRDefault="00B517E4" w:rsidP="00B517E4">
            <w:pPr>
              <w:rPr>
                <w:lang w:val="en-NZ"/>
              </w:rPr>
            </w:pPr>
            <w:r>
              <w:rPr>
                <w:lang w:val="en-NZ"/>
              </w:rPr>
              <w:t>General Manager</w:t>
            </w:r>
          </w:p>
          <w:p w14:paraId="74E5D731" w14:textId="77777777" w:rsidR="00B517E4" w:rsidRDefault="00B517E4" w:rsidP="00B517E4">
            <w:pPr>
              <w:rPr>
                <w:lang w:val="en-NZ"/>
              </w:rPr>
            </w:pPr>
            <w:r>
              <w:rPr>
                <w:lang w:val="en-NZ"/>
              </w:rPr>
              <w:t>Samoa Airport Authority</w:t>
            </w:r>
          </w:p>
          <w:p w14:paraId="307D6F8F" w14:textId="77777777" w:rsidR="00B517E4" w:rsidRDefault="00B517E4" w:rsidP="00B517E4">
            <w:pPr>
              <w:rPr>
                <w:lang w:val="en-NZ"/>
              </w:rPr>
            </w:pPr>
            <w:r>
              <w:rPr>
                <w:lang w:val="en-NZ"/>
              </w:rPr>
              <w:t>Faleolo</w:t>
            </w:r>
          </w:p>
          <w:p w14:paraId="572D850F" w14:textId="77777777" w:rsidR="00B517E4" w:rsidRDefault="00B517E4" w:rsidP="00B517E4">
            <w:pPr>
              <w:rPr>
                <w:lang w:val="en-NZ"/>
              </w:rPr>
            </w:pPr>
          </w:p>
          <w:p w14:paraId="08566E90" w14:textId="77777777" w:rsidR="00B517E4" w:rsidRPr="00B874AA" w:rsidRDefault="00B517E4" w:rsidP="00B517E4">
            <w:pPr>
              <w:rPr>
                <w:b/>
                <w:lang w:val="en-NZ"/>
              </w:rPr>
            </w:pPr>
            <w:r w:rsidRPr="00B874AA">
              <w:rPr>
                <w:b/>
                <w:lang w:val="en-NZ"/>
              </w:rPr>
              <w:t xml:space="preserve">Attention: </w:t>
            </w:r>
          </w:p>
          <w:p w14:paraId="76DC432E" w14:textId="77777777" w:rsidR="00B517E4" w:rsidRDefault="00B517E4" w:rsidP="00B517E4">
            <w:pPr>
              <w:rPr>
                <w:lang w:val="en-NZ"/>
              </w:rPr>
            </w:pPr>
            <w:r>
              <w:rPr>
                <w:lang w:val="en-NZ"/>
              </w:rPr>
              <w:t>Ruseta Taaloga</w:t>
            </w:r>
          </w:p>
          <w:p w14:paraId="7B0A36BD" w14:textId="77777777" w:rsidR="00B517E4" w:rsidRDefault="00B517E4" w:rsidP="00B517E4">
            <w:pPr>
              <w:rPr>
                <w:lang w:val="en-NZ"/>
              </w:rPr>
            </w:pPr>
            <w:r>
              <w:rPr>
                <w:lang w:val="en-NZ"/>
              </w:rPr>
              <w:t>SARIP PIU Project Manager</w:t>
            </w:r>
          </w:p>
          <w:p w14:paraId="51E2FAC1" w14:textId="77777777" w:rsidR="00B517E4" w:rsidRDefault="00B517E4" w:rsidP="00B517E4">
            <w:pPr>
              <w:rPr>
                <w:lang w:val="en-NZ"/>
              </w:rPr>
            </w:pPr>
            <w:r>
              <w:rPr>
                <w:lang w:val="en-NZ"/>
              </w:rPr>
              <w:t>Samoa Aviation and Roads Investment Project</w:t>
            </w:r>
          </w:p>
          <w:p w14:paraId="0BBA8EF7" w14:textId="77777777" w:rsidR="00B517E4" w:rsidRDefault="00B517E4" w:rsidP="00B517E4">
            <w:pPr>
              <w:rPr>
                <w:lang w:val="en-NZ"/>
              </w:rPr>
            </w:pPr>
            <w:r>
              <w:rPr>
                <w:lang w:val="en-NZ"/>
              </w:rPr>
              <w:t xml:space="preserve">Email: </w:t>
            </w:r>
            <w:hyperlink r:id="rId33" w:history="1">
              <w:r w:rsidRPr="007924FD">
                <w:rPr>
                  <w:rStyle w:val="Hyperlink"/>
                  <w:lang w:val="en-NZ"/>
                </w:rPr>
                <w:t>rtaaloga@saa.ws</w:t>
              </w:r>
            </w:hyperlink>
          </w:p>
          <w:p w14:paraId="6CA3364C" w14:textId="77777777" w:rsidR="00B517E4" w:rsidRPr="00B637AF" w:rsidRDefault="00B517E4" w:rsidP="00B517E4">
            <w:pPr>
              <w:spacing w:before="120" w:after="120"/>
            </w:pPr>
          </w:p>
          <w:p w14:paraId="2B455DD6" w14:textId="77777777" w:rsidR="00B517E4" w:rsidRPr="00941F9B" w:rsidRDefault="00B517E4" w:rsidP="00B517E4">
            <w:pPr>
              <w:spacing w:before="80" w:after="80"/>
              <w:rPr>
                <w:u w:val="single"/>
                <w:lang w:val="en-NZ"/>
              </w:rPr>
            </w:pPr>
            <w:r w:rsidRPr="00941F9B">
              <w:rPr>
                <w:lang w:val="en-NZ"/>
              </w:rPr>
              <w:t>A copy of the complaint can be sent for the Bank’s information and monitoring to:</w:t>
            </w:r>
            <w:r w:rsidRPr="00941F9B">
              <w:rPr>
                <w:b/>
                <w:bCs/>
                <w:lang w:val="en-NZ"/>
              </w:rPr>
              <w:t xml:space="preserve"> </w:t>
            </w:r>
            <w:hyperlink r:id="rId34" w:history="1">
              <w:r w:rsidRPr="00941F9B">
                <w:rPr>
                  <w:rStyle w:val="Hyperlink"/>
                  <w:bCs/>
                  <w:lang w:val="en-NZ"/>
                </w:rPr>
                <w:t>pprocurementcomplaints@worldbank.org</w:t>
              </w:r>
            </w:hyperlink>
          </w:p>
          <w:p w14:paraId="35000620" w14:textId="77777777" w:rsidR="00B517E4" w:rsidRDefault="00B517E4" w:rsidP="00B517E4">
            <w:pPr>
              <w:spacing w:before="120" w:after="120"/>
            </w:pPr>
          </w:p>
          <w:p w14:paraId="77DF400A" w14:textId="1F2DA42D" w:rsidR="00B517E4" w:rsidRPr="00B637AF" w:rsidRDefault="00B517E4" w:rsidP="00B517E4">
            <w:pPr>
              <w:spacing w:before="120" w:after="120"/>
              <w:rPr>
                <w:color w:val="000000" w:themeColor="text1"/>
              </w:rPr>
            </w:pPr>
            <w:r w:rsidRPr="00B637AF">
              <w:t>In summary, a Procurement</w:t>
            </w:r>
            <w:r w:rsidRPr="00B637AF">
              <w:rPr>
                <w:color w:val="000000" w:themeColor="text1"/>
              </w:rPr>
              <w:t>-related Complaint may challenge any of the following:</w:t>
            </w:r>
          </w:p>
          <w:p w14:paraId="4AA8CA7A" w14:textId="77777777" w:rsidR="00B517E4" w:rsidRPr="00B637AF" w:rsidRDefault="00B517E4" w:rsidP="00B517E4">
            <w:pPr>
              <w:pStyle w:val="ListParagraph"/>
              <w:numPr>
                <w:ilvl w:val="0"/>
                <w:numId w:val="61"/>
              </w:numPr>
              <w:spacing w:before="120" w:after="120"/>
              <w:ind w:left="714" w:hanging="357"/>
              <w:contextualSpacing w:val="0"/>
              <w:rPr>
                <w:color w:val="000000" w:themeColor="text1"/>
              </w:rPr>
            </w:pPr>
            <w:r w:rsidRPr="00B637AF">
              <w:rPr>
                <w:color w:val="000000" w:themeColor="text1"/>
              </w:rPr>
              <w:t>the terms of the Bidding Documents;</w:t>
            </w:r>
            <w:r>
              <w:rPr>
                <w:color w:val="000000" w:themeColor="text1"/>
              </w:rPr>
              <w:t xml:space="preserve"> and</w:t>
            </w:r>
          </w:p>
          <w:p w14:paraId="486C7420" w14:textId="77777777" w:rsidR="00B517E4" w:rsidRPr="00B637AF" w:rsidRDefault="00B517E4" w:rsidP="00B517E4">
            <w:pPr>
              <w:pStyle w:val="ListParagraph"/>
              <w:numPr>
                <w:ilvl w:val="0"/>
                <w:numId w:val="61"/>
              </w:numPr>
              <w:spacing w:before="120" w:after="120"/>
              <w:ind w:left="714" w:hanging="357"/>
              <w:contextualSpacing w:val="0"/>
              <w:rPr>
                <w:bCs/>
              </w:rPr>
            </w:pPr>
            <w:r>
              <w:rPr>
                <w:color w:val="000000" w:themeColor="text1"/>
              </w:rPr>
              <w:t xml:space="preserve">the </w:t>
            </w:r>
            <w:r w:rsidRPr="00B637AF">
              <w:rPr>
                <w:color w:val="000000" w:themeColor="text1"/>
              </w:rPr>
              <w:t>Employer’s decision to award the contract.</w:t>
            </w:r>
          </w:p>
        </w:tc>
      </w:tr>
    </w:tbl>
    <w:p w14:paraId="09551178" w14:textId="77777777" w:rsidR="00DE256C" w:rsidRPr="00B637AF" w:rsidRDefault="00DE256C">
      <w:pPr>
        <w:pStyle w:val="SectionVHeader"/>
        <w:ind w:right="288"/>
        <w:jc w:val="left"/>
        <w:rPr>
          <w:rFonts w:ascii="Times New Roman" w:hAnsi="Times New Roman"/>
          <w:sz w:val="24"/>
          <w:szCs w:val="24"/>
          <w:lang w:val="en-US"/>
        </w:rPr>
      </w:pPr>
    </w:p>
    <w:p w14:paraId="1F8BCD03" w14:textId="77777777" w:rsidR="007B586E" w:rsidRPr="00B637AF" w:rsidRDefault="007B586E">
      <w:pPr>
        <w:pStyle w:val="BodyText"/>
        <w:rPr>
          <w:rFonts w:ascii="Times New Roman" w:hAnsi="Times New Roman" w:cs="Times New Roman"/>
          <w:sz w:val="24"/>
        </w:rPr>
      </w:pPr>
    </w:p>
    <w:p w14:paraId="5144AA34" w14:textId="77777777" w:rsidR="007B586E" w:rsidRPr="00B637AF" w:rsidRDefault="007B586E">
      <w:pPr>
        <w:pStyle w:val="BodyText"/>
        <w:rPr>
          <w:rFonts w:ascii="Times New Roman" w:hAnsi="Times New Roman" w:cs="Times New Roman"/>
          <w:sz w:val="24"/>
        </w:rPr>
        <w:sectPr w:rsidR="007B586E" w:rsidRPr="00B637AF" w:rsidSect="0069484E">
          <w:headerReference w:type="even" r:id="rId35"/>
          <w:headerReference w:type="default" r:id="rId36"/>
          <w:headerReference w:type="first" r:id="rId37"/>
          <w:type w:val="oddPage"/>
          <w:pgSz w:w="12240" w:h="15840" w:code="1"/>
          <w:pgMar w:top="1440" w:right="1440" w:bottom="1440" w:left="1800" w:header="720" w:footer="720" w:gutter="0"/>
          <w:cols w:space="720"/>
          <w:titlePg/>
        </w:sectPr>
      </w:pPr>
    </w:p>
    <w:p w14:paraId="52427CFC" w14:textId="77777777" w:rsidR="007B586E" w:rsidRPr="00B637AF" w:rsidRDefault="007B586E">
      <w:pPr>
        <w:pStyle w:val="Subtitle"/>
        <w:spacing w:after="120"/>
      </w:pPr>
      <w:bookmarkStart w:id="553" w:name="_Toc438266925"/>
      <w:bookmarkStart w:id="554" w:name="_Toc438267899"/>
      <w:bookmarkStart w:id="555" w:name="_Toc438366666"/>
      <w:bookmarkStart w:id="556" w:name="_Toc41971240"/>
      <w:bookmarkStart w:id="557" w:name="_Toc236409467"/>
      <w:r w:rsidRPr="00B637AF">
        <w:lastRenderedPageBreak/>
        <w:t>Section III - Evaluation and Qualification Criteria</w:t>
      </w:r>
      <w:bookmarkEnd w:id="553"/>
      <w:bookmarkEnd w:id="554"/>
      <w:bookmarkEnd w:id="555"/>
      <w:bookmarkEnd w:id="556"/>
      <w:bookmarkEnd w:id="557"/>
    </w:p>
    <w:p w14:paraId="5BC19F32" w14:textId="77777777" w:rsidR="007B586E" w:rsidRPr="00B637AF" w:rsidRDefault="007B586E">
      <w:pPr>
        <w:pStyle w:val="Heading2"/>
        <w:ind w:left="0" w:right="0" w:firstLine="0"/>
        <w:jc w:val="left"/>
        <w:rPr>
          <w:rFonts w:ascii="Times New Roman" w:hAnsi="Times New Roman" w:cs="Times New Roman"/>
        </w:rPr>
      </w:pPr>
    </w:p>
    <w:p w14:paraId="2E051E3A" w14:textId="77777777" w:rsidR="00E45F54" w:rsidRPr="00B637AF" w:rsidRDefault="007B586E" w:rsidP="00E45F54">
      <w:pPr>
        <w:jc w:val="both"/>
        <w:rPr>
          <w:i/>
        </w:rPr>
      </w:pPr>
      <w:r w:rsidRPr="00B637AF">
        <w:rPr>
          <w:i/>
        </w:rPr>
        <w:t xml:space="preserve">This section contains all the criteria that the </w:t>
      </w:r>
      <w:r w:rsidR="00283744" w:rsidRPr="00B637AF">
        <w:rPr>
          <w:i/>
        </w:rPr>
        <w:t>Employer</w:t>
      </w:r>
      <w:r w:rsidRPr="00B637AF">
        <w:rPr>
          <w:i/>
        </w:rPr>
        <w:t xml:space="preserve"> shall use to evaluate </w:t>
      </w:r>
      <w:r w:rsidR="006B22A8" w:rsidRPr="00B637AF">
        <w:rPr>
          <w:i/>
        </w:rPr>
        <w:t>B</w:t>
      </w:r>
      <w:r w:rsidRPr="00B637AF">
        <w:rPr>
          <w:i/>
        </w:rPr>
        <w:t xml:space="preserve">ids and qualify Bidders </w:t>
      </w:r>
      <w:r w:rsidR="00C1337B" w:rsidRPr="00B637AF">
        <w:rPr>
          <w:i/>
        </w:rPr>
        <w:t xml:space="preserve">through </w:t>
      </w:r>
      <w:r w:rsidR="0031471F" w:rsidRPr="00B637AF">
        <w:rPr>
          <w:i/>
        </w:rPr>
        <w:t>post</w:t>
      </w:r>
      <w:r w:rsidR="00C1337B" w:rsidRPr="00B637AF">
        <w:rPr>
          <w:i/>
        </w:rPr>
        <w:t>-</w:t>
      </w:r>
      <w:r w:rsidR="0031471F" w:rsidRPr="00B637AF">
        <w:rPr>
          <w:i/>
        </w:rPr>
        <w:t>qualification</w:t>
      </w:r>
      <w:r w:rsidRPr="00B637AF">
        <w:rPr>
          <w:i/>
        </w:rPr>
        <w:t xml:space="preserve">. </w:t>
      </w:r>
      <w:r w:rsidR="00E45F54" w:rsidRPr="00B637AF">
        <w:rPr>
          <w:i/>
          <w:color w:val="000000" w:themeColor="text1"/>
        </w:rPr>
        <w:t>No other factor</w:t>
      </w:r>
      <w:r w:rsidR="002512C7" w:rsidRPr="00B637AF">
        <w:rPr>
          <w:i/>
          <w:color w:val="000000" w:themeColor="text1"/>
        </w:rPr>
        <w:t>s,</w:t>
      </w:r>
      <w:r w:rsidR="00E45F54" w:rsidRPr="00B637AF">
        <w:rPr>
          <w:i/>
          <w:color w:val="000000" w:themeColor="text1"/>
        </w:rPr>
        <w:t xml:space="preserve"> methods or criteria shall be used other than specified in this </w:t>
      </w:r>
      <w:r w:rsidR="004509D8" w:rsidRPr="00B637AF">
        <w:rPr>
          <w:i/>
          <w:color w:val="000000" w:themeColor="text1"/>
        </w:rPr>
        <w:t>bidding document</w:t>
      </w:r>
      <w:r w:rsidR="00E45F54" w:rsidRPr="00B637AF">
        <w:rPr>
          <w:i/>
          <w:color w:val="000000" w:themeColor="text1"/>
        </w:rPr>
        <w:t>. The Bidder shall provide all the information requested in the forms included in Section IV, Bidding Forms.</w:t>
      </w:r>
    </w:p>
    <w:p w14:paraId="1565617A" w14:textId="77777777" w:rsidR="00B50534" w:rsidRPr="00B637AF" w:rsidRDefault="00B50534" w:rsidP="00E45F54">
      <w:pPr>
        <w:jc w:val="both"/>
      </w:pPr>
    </w:p>
    <w:p w14:paraId="6D5946F4" w14:textId="56C941B5" w:rsidR="00B50534" w:rsidRPr="00B637AF" w:rsidRDefault="00B50534" w:rsidP="00B50534">
      <w:pPr>
        <w:spacing w:after="160"/>
        <w:rPr>
          <w:b/>
          <w:bCs/>
          <w:iCs/>
          <w:spacing w:val="-2"/>
          <w:sz w:val="28"/>
          <w:szCs w:val="28"/>
        </w:rPr>
      </w:pPr>
      <w:r w:rsidRPr="00B637AF">
        <w:rPr>
          <w:spacing w:val="-2"/>
        </w:rPr>
        <w:t xml:space="preserve">Wherever a Bidder is required to state a monetary amount, Bidders should indicate the </w:t>
      </w:r>
      <w:r w:rsidR="003355DB">
        <w:rPr>
          <w:spacing w:val="-2"/>
        </w:rPr>
        <w:t xml:space="preserve">SAT </w:t>
      </w:r>
      <w:r w:rsidRPr="00B637AF">
        <w:rPr>
          <w:spacing w:val="-2"/>
        </w:rPr>
        <w:t>equivalent using the rate of exchange determined as follows:</w:t>
      </w:r>
    </w:p>
    <w:p w14:paraId="15040357" w14:textId="77777777" w:rsidR="00B50534" w:rsidRPr="00B637AF" w:rsidRDefault="0060023B" w:rsidP="00EC05EE">
      <w:pPr>
        <w:numPr>
          <w:ilvl w:val="0"/>
          <w:numId w:val="35"/>
        </w:numPr>
        <w:spacing w:after="160"/>
        <w:rPr>
          <w:b/>
          <w:bCs/>
          <w:iCs/>
          <w:spacing w:val="-2"/>
          <w:sz w:val="28"/>
          <w:szCs w:val="28"/>
        </w:rPr>
      </w:pPr>
      <w:r w:rsidRPr="00B637AF">
        <w:rPr>
          <w:spacing w:val="-2"/>
        </w:rPr>
        <w:t>f</w:t>
      </w:r>
      <w:r w:rsidR="00B50534" w:rsidRPr="00B637AF">
        <w:rPr>
          <w:spacing w:val="-2"/>
        </w:rPr>
        <w:t>or construction turnover or financial data required for each year - Exchange rate prevailing on the last day of the respective calendar year (in which the amounts for that year is to be converted) was originally established</w:t>
      </w:r>
      <w:r w:rsidRPr="00B637AF">
        <w:rPr>
          <w:spacing w:val="-2"/>
        </w:rPr>
        <w:t>; or</w:t>
      </w:r>
    </w:p>
    <w:p w14:paraId="5600EE74" w14:textId="77777777" w:rsidR="00B50534" w:rsidRPr="00B637AF" w:rsidRDefault="0060023B" w:rsidP="00EC05EE">
      <w:pPr>
        <w:numPr>
          <w:ilvl w:val="0"/>
          <w:numId w:val="35"/>
        </w:numPr>
        <w:spacing w:after="160"/>
        <w:rPr>
          <w:b/>
          <w:bCs/>
          <w:iCs/>
          <w:spacing w:val="-2"/>
          <w:sz w:val="28"/>
          <w:szCs w:val="28"/>
        </w:rPr>
      </w:pPr>
      <w:r w:rsidRPr="00B637AF">
        <w:rPr>
          <w:spacing w:val="-2"/>
        </w:rPr>
        <w:t>v</w:t>
      </w:r>
      <w:r w:rsidR="00B50534" w:rsidRPr="00B637AF">
        <w:rPr>
          <w:spacing w:val="-2"/>
        </w:rPr>
        <w:t>alue of single contract - Exchange rate prevailing on the date of the contract.</w:t>
      </w:r>
    </w:p>
    <w:p w14:paraId="7CC8CDC6" w14:textId="6A398687" w:rsidR="00B50534" w:rsidRPr="00B637AF" w:rsidRDefault="00B50534" w:rsidP="00B50534">
      <w:pPr>
        <w:jc w:val="both"/>
      </w:pPr>
      <w:r w:rsidRPr="00B637AF">
        <w:rPr>
          <w:spacing w:val="-2"/>
        </w:rPr>
        <w:t>Exchange rates shall be taken from the publicly available source identified in the ITB 32.1. Any error in determining the exchange rates in the Bid may be corrected by the Employer</w:t>
      </w:r>
      <w:r w:rsidR="003C40A0">
        <w:rPr>
          <w:spacing w:val="-2"/>
        </w:rPr>
        <w:t>.</w:t>
      </w:r>
    </w:p>
    <w:p w14:paraId="7C1F0F75" w14:textId="01EA91BA" w:rsidR="00AA25C9" w:rsidRPr="00B637AF" w:rsidRDefault="00AA25C9" w:rsidP="00AA25C9">
      <w:pPr>
        <w:spacing w:after="160"/>
        <w:rPr>
          <w:spacing w:val="-2"/>
        </w:rPr>
      </w:pPr>
      <w:r w:rsidRPr="00B637AF">
        <w:rPr>
          <w:i/>
          <w:spacing w:val="-2"/>
        </w:rPr>
        <w:t>[</w:t>
      </w:r>
    </w:p>
    <w:p w14:paraId="4EA0E899" w14:textId="77777777" w:rsidR="007B586E" w:rsidRPr="00B637AF" w:rsidRDefault="00EB5341">
      <w:pPr>
        <w:pStyle w:val="Heading2"/>
        <w:ind w:left="360" w:right="0"/>
        <w:rPr>
          <w:rFonts w:ascii="Times New Roman" w:hAnsi="Times New Roman" w:cs="Times New Roman"/>
        </w:rPr>
      </w:pPr>
      <w:r w:rsidRPr="00B637AF">
        <w:rPr>
          <w:rFonts w:ascii="Times New Roman" w:hAnsi="Times New Roman" w:cs="Times New Roman"/>
        </w:rPr>
        <w:br w:type="page"/>
      </w:r>
    </w:p>
    <w:p w14:paraId="7DCE1EF4" w14:textId="77777777" w:rsidR="008E346D" w:rsidRDefault="008E346D" w:rsidP="00F439EB">
      <w:pPr>
        <w:jc w:val="center"/>
        <w:rPr>
          <w:b/>
          <w:sz w:val="36"/>
        </w:rPr>
      </w:pPr>
      <w:bookmarkStart w:id="558" w:name="_Toc432229721"/>
      <w:bookmarkStart w:id="559" w:name="_Toc432663719"/>
      <w:bookmarkStart w:id="560" w:name="_Toc433224150"/>
      <w:bookmarkStart w:id="561" w:name="_Toc435519254"/>
      <w:bookmarkStart w:id="562" w:name="_Toc435624889"/>
    </w:p>
    <w:p w14:paraId="2CC0ABD6" w14:textId="77777777" w:rsidR="008E346D" w:rsidRDefault="008E346D" w:rsidP="00F439EB">
      <w:pPr>
        <w:jc w:val="center"/>
        <w:rPr>
          <w:b/>
          <w:sz w:val="36"/>
        </w:rPr>
      </w:pPr>
    </w:p>
    <w:p w14:paraId="17E51575" w14:textId="77777777" w:rsidR="008E346D" w:rsidRDefault="008E346D" w:rsidP="00F439EB">
      <w:pPr>
        <w:jc w:val="center"/>
        <w:rPr>
          <w:b/>
          <w:sz w:val="36"/>
        </w:rPr>
      </w:pPr>
    </w:p>
    <w:p w14:paraId="7FCA20CD" w14:textId="77777777" w:rsidR="008E346D" w:rsidRDefault="008E346D" w:rsidP="00F439EB">
      <w:pPr>
        <w:jc w:val="center"/>
        <w:rPr>
          <w:b/>
          <w:sz w:val="36"/>
        </w:rPr>
      </w:pPr>
    </w:p>
    <w:p w14:paraId="0E082168" w14:textId="4A74D988" w:rsidR="007B586E" w:rsidRPr="00B637AF" w:rsidRDefault="007B586E" w:rsidP="00F439EB">
      <w:pPr>
        <w:jc w:val="center"/>
        <w:rPr>
          <w:sz w:val="36"/>
        </w:rPr>
      </w:pPr>
      <w:r w:rsidRPr="00B637AF">
        <w:rPr>
          <w:b/>
          <w:sz w:val="36"/>
        </w:rPr>
        <w:t>Table of Criteria</w:t>
      </w:r>
      <w:bookmarkEnd w:id="558"/>
      <w:bookmarkEnd w:id="559"/>
      <w:bookmarkEnd w:id="560"/>
      <w:bookmarkEnd w:id="561"/>
      <w:bookmarkEnd w:id="562"/>
    </w:p>
    <w:p w14:paraId="68F654DE" w14:textId="77777777" w:rsidR="00B43602" w:rsidRPr="00B637AF" w:rsidRDefault="00B43602" w:rsidP="00B50534">
      <w:pPr>
        <w:pStyle w:val="S3-Header1"/>
        <w:rPr>
          <w:szCs w:val="28"/>
        </w:rPr>
      </w:pPr>
      <w:bookmarkStart w:id="563" w:name="_Toc442271826"/>
      <w:bookmarkStart w:id="564" w:name="_Toc103401411"/>
    </w:p>
    <w:p w14:paraId="49C8ADD2" w14:textId="555C55FD" w:rsidR="008E346D" w:rsidRDefault="0045239D">
      <w:pPr>
        <w:pStyle w:val="TOC1"/>
        <w:tabs>
          <w:tab w:val="left" w:pos="480"/>
          <w:tab w:val="right" w:leader="dot" w:pos="8990"/>
        </w:tabs>
        <w:rPr>
          <w:rFonts w:asciiTheme="minorHAnsi" w:eastAsiaTheme="minorEastAsia" w:hAnsiTheme="minorHAnsi" w:cstheme="minorBidi"/>
          <w:b w:val="0"/>
          <w:noProof/>
          <w:sz w:val="22"/>
          <w:szCs w:val="22"/>
        </w:rPr>
      </w:pPr>
      <w:r w:rsidRPr="00B637AF">
        <w:rPr>
          <w:szCs w:val="28"/>
        </w:rPr>
        <w:fldChar w:fldCharType="begin"/>
      </w:r>
      <w:r w:rsidRPr="00B637AF">
        <w:rPr>
          <w:szCs w:val="28"/>
        </w:rPr>
        <w:instrText xml:space="preserve"> TOC \h \z \t "Header Eva Criteria,1,Subheader Eva Cri,2,Second Subheader Qualifications,2" </w:instrText>
      </w:r>
      <w:r w:rsidRPr="00B637AF">
        <w:rPr>
          <w:szCs w:val="28"/>
        </w:rPr>
        <w:fldChar w:fldCharType="separate"/>
      </w:r>
      <w:hyperlink w:anchor="_Toc63331097" w:history="1">
        <w:r w:rsidR="008E346D" w:rsidRPr="00561028">
          <w:rPr>
            <w:rStyle w:val="Hyperlink"/>
            <w:noProof/>
          </w:rPr>
          <w:t>1.</w:t>
        </w:r>
        <w:r w:rsidR="008E346D">
          <w:rPr>
            <w:rFonts w:asciiTheme="minorHAnsi" w:eastAsiaTheme="minorEastAsia" w:hAnsiTheme="minorHAnsi" w:cstheme="minorBidi"/>
            <w:b w:val="0"/>
            <w:noProof/>
            <w:sz w:val="22"/>
            <w:szCs w:val="22"/>
          </w:rPr>
          <w:tab/>
        </w:r>
        <w:r w:rsidR="008E346D" w:rsidRPr="00561028">
          <w:rPr>
            <w:rStyle w:val="Hyperlink"/>
            <w:noProof/>
          </w:rPr>
          <w:t>Margin of Preference</w:t>
        </w:r>
        <w:r w:rsidR="008E346D">
          <w:rPr>
            <w:noProof/>
            <w:webHidden/>
          </w:rPr>
          <w:tab/>
        </w:r>
        <w:r w:rsidR="008E346D">
          <w:rPr>
            <w:noProof/>
            <w:webHidden/>
          </w:rPr>
          <w:fldChar w:fldCharType="begin"/>
        </w:r>
        <w:r w:rsidR="008E346D">
          <w:rPr>
            <w:noProof/>
            <w:webHidden/>
          </w:rPr>
          <w:instrText xml:space="preserve"> PAGEREF _Toc63331097 \h </w:instrText>
        </w:r>
        <w:r w:rsidR="008E346D">
          <w:rPr>
            <w:noProof/>
            <w:webHidden/>
          </w:rPr>
        </w:r>
        <w:r w:rsidR="008E346D">
          <w:rPr>
            <w:noProof/>
            <w:webHidden/>
          </w:rPr>
          <w:fldChar w:fldCharType="separate"/>
        </w:r>
        <w:r w:rsidR="008A3CA0">
          <w:rPr>
            <w:noProof/>
            <w:webHidden/>
          </w:rPr>
          <w:t>39</w:t>
        </w:r>
        <w:r w:rsidR="008E346D">
          <w:rPr>
            <w:noProof/>
            <w:webHidden/>
          </w:rPr>
          <w:fldChar w:fldCharType="end"/>
        </w:r>
      </w:hyperlink>
    </w:p>
    <w:p w14:paraId="32C12549" w14:textId="20844EA8" w:rsidR="008E346D"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098" w:history="1">
        <w:r w:rsidR="008E346D" w:rsidRPr="00561028">
          <w:rPr>
            <w:rStyle w:val="Hyperlink"/>
            <w:noProof/>
          </w:rPr>
          <w:t>2.</w:t>
        </w:r>
        <w:r w:rsidR="008E346D">
          <w:rPr>
            <w:rFonts w:asciiTheme="minorHAnsi" w:eastAsiaTheme="minorEastAsia" w:hAnsiTheme="minorHAnsi" w:cstheme="minorBidi"/>
            <w:b w:val="0"/>
            <w:noProof/>
            <w:sz w:val="22"/>
            <w:szCs w:val="22"/>
          </w:rPr>
          <w:tab/>
        </w:r>
        <w:r w:rsidR="008E346D" w:rsidRPr="00561028">
          <w:rPr>
            <w:rStyle w:val="Hyperlink"/>
            <w:noProof/>
          </w:rPr>
          <w:t>Evaluation</w:t>
        </w:r>
        <w:r w:rsidR="008E346D">
          <w:rPr>
            <w:noProof/>
            <w:webHidden/>
          </w:rPr>
          <w:tab/>
        </w:r>
        <w:r w:rsidR="008E346D">
          <w:rPr>
            <w:noProof/>
            <w:webHidden/>
          </w:rPr>
          <w:fldChar w:fldCharType="begin"/>
        </w:r>
        <w:r w:rsidR="008E346D">
          <w:rPr>
            <w:noProof/>
            <w:webHidden/>
          </w:rPr>
          <w:instrText xml:space="preserve"> PAGEREF _Toc63331098 \h </w:instrText>
        </w:r>
        <w:r w:rsidR="008E346D">
          <w:rPr>
            <w:noProof/>
            <w:webHidden/>
          </w:rPr>
        </w:r>
        <w:r w:rsidR="008E346D">
          <w:rPr>
            <w:noProof/>
            <w:webHidden/>
          </w:rPr>
          <w:fldChar w:fldCharType="separate"/>
        </w:r>
        <w:r>
          <w:rPr>
            <w:noProof/>
            <w:webHidden/>
          </w:rPr>
          <w:t>39</w:t>
        </w:r>
        <w:r w:rsidR="008E346D">
          <w:rPr>
            <w:noProof/>
            <w:webHidden/>
          </w:rPr>
          <w:fldChar w:fldCharType="end"/>
        </w:r>
      </w:hyperlink>
    </w:p>
    <w:p w14:paraId="36C02CC0" w14:textId="02799E49" w:rsidR="008E346D"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099" w:history="1">
        <w:r w:rsidR="008E346D" w:rsidRPr="00561028">
          <w:rPr>
            <w:rStyle w:val="Hyperlink"/>
            <w:noProof/>
          </w:rPr>
          <w:t>3.</w:t>
        </w:r>
        <w:r w:rsidR="008E346D">
          <w:rPr>
            <w:rFonts w:asciiTheme="minorHAnsi" w:eastAsiaTheme="minorEastAsia" w:hAnsiTheme="minorHAnsi" w:cstheme="minorBidi"/>
            <w:b w:val="0"/>
            <w:noProof/>
            <w:sz w:val="22"/>
            <w:szCs w:val="22"/>
          </w:rPr>
          <w:tab/>
        </w:r>
        <w:r w:rsidR="008E346D" w:rsidRPr="00561028">
          <w:rPr>
            <w:rStyle w:val="Hyperlink"/>
            <w:noProof/>
          </w:rPr>
          <w:t>Qualification</w:t>
        </w:r>
        <w:r w:rsidR="008E346D">
          <w:rPr>
            <w:noProof/>
            <w:webHidden/>
          </w:rPr>
          <w:tab/>
        </w:r>
        <w:r w:rsidR="008E346D">
          <w:rPr>
            <w:noProof/>
            <w:webHidden/>
          </w:rPr>
          <w:fldChar w:fldCharType="begin"/>
        </w:r>
        <w:r w:rsidR="008E346D">
          <w:rPr>
            <w:noProof/>
            <w:webHidden/>
          </w:rPr>
          <w:instrText xml:space="preserve"> PAGEREF _Toc63331099 \h </w:instrText>
        </w:r>
        <w:r w:rsidR="008E346D">
          <w:rPr>
            <w:noProof/>
            <w:webHidden/>
          </w:rPr>
        </w:r>
        <w:r w:rsidR="008E346D">
          <w:rPr>
            <w:noProof/>
            <w:webHidden/>
          </w:rPr>
          <w:fldChar w:fldCharType="separate"/>
        </w:r>
        <w:r>
          <w:rPr>
            <w:noProof/>
            <w:webHidden/>
          </w:rPr>
          <w:t>40</w:t>
        </w:r>
        <w:r w:rsidR="008E346D">
          <w:rPr>
            <w:noProof/>
            <w:webHidden/>
          </w:rPr>
          <w:fldChar w:fldCharType="end"/>
        </w:r>
      </w:hyperlink>
    </w:p>
    <w:p w14:paraId="05818351" w14:textId="11B3F219" w:rsidR="008E346D"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100" w:history="1">
        <w:r w:rsidR="008E346D" w:rsidRPr="00561028">
          <w:rPr>
            <w:rStyle w:val="Hyperlink"/>
            <w:noProof/>
          </w:rPr>
          <w:t>4.</w:t>
        </w:r>
        <w:r w:rsidR="008E346D">
          <w:rPr>
            <w:rFonts w:asciiTheme="minorHAnsi" w:eastAsiaTheme="minorEastAsia" w:hAnsiTheme="minorHAnsi" w:cstheme="minorBidi"/>
            <w:b w:val="0"/>
            <w:noProof/>
            <w:sz w:val="22"/>
            <w:szCs w:val="22"/>
          </w:rPr>
          <w:tab/>
        </w:r>
        <w:r w:rsidR="008E346D" w:rsidRPr="00561028">
          <w:rPr>
            <w:rStyle w:val="Hyperlink"/>
            <w:noProof/>
          </w:rPr>
          <w:t>Key Personnel</w:t>
        </w:r>
        <w:r w:rsidR="008E346D">
          <w:rPr>
            <w:noProof/>
            <w:webHidden/>
          </w:rPr>
          <w:tab/>
        </w:r>
        <w:r w:rsidR="008E346D">
          <w:rPr>
            <w:noProof/>
            <w:webHidden/>
          </w:rPr>
          <w:fldChar w:fldCharType="begin"/>
        </w:r>
        <w:r w:rsidR="008E346D">
          <w:rPr>
            <w:noProof/>
            <w:webHidden/>
          </w:rPr>
          <w:instrText xml:space="preserve"> PAGEREF _Toc63331100 \h </w:instrText>
        </w:r>
        <w:r w:rsidR="008E346D">
          <w:rPr>
            <w:noProof/>
            <w:webHidden/>
          </w:rPr>
        </w:r>
        <w:r w:rsidR="008E346D">
          <w:rPr>
            <w:noProof/>
            <w:webHidden/>
          </w:rPr>
          <w:fldChar w:fldCharType="separate"/>
        </w:r>
        <w:r>
          <w:rPr>
            <w:noProof/>
            <w:webHidden/>
          </w:rPr>
          <w:t>51</w:t>
        </w:r>
        <w:r w:rsidR="008E346D">
          <w:rPr>
            <w:noProof/>
            <w:webHidden/>
          </w:rPr>
          <w:fldChar w:fldCharType="end"/>
        </w:r>
      </w:hyperlink>
    </w:p>
    <w:p w14:paraId="54976B6E" w14:textId="32368660" w:rsidR="008E346D" w:rsidRDefault="008A3CA0">
      <w:pPr>
        <w:pStyle w:val="TOC1"/>
        <w:tabs>
          <w:tab w:val="left" w:pos="480"/>
          <w:tab w:val="right" w:leader="dot" w:pos="8990"/>
        </w:tabs>
        <w:rPr>
          <w:rFonts w:asciiTheme="minorHAnsi" w:eastAsiaTheme="minorEastAsia" w:hAnsiTheme="minorHAnsi" w:cstheme="minorBidi"/>
          <w:b w:val="0"/>
          <w:noProof/>
          <w:sz w:val="22"/>
          <w:szCs w:val="22"/>
        </w:rPr>
      </w:pPr>
      <w:hyperlink w:anchor="_Toc63331101" w:history="1">
        <w:r w:rsidR="008E346D" w:rsidRPr="00561028">
          <w:rPr>
            <w:rStyle w:val="Hyperlink"/>
            <w:noProof/>
          </w:rPr>
          <w:t>5.</w:t>
        </w:r>
        <w:r w:rsidR="008E346D">
          <w:rPr>
            <w:rFonts w:asciiTheme="minorHAnsi" w:eastAsiaTheme="minorEastAsia" w:hAnsiTheme="minorHAnsi" w:cstheme="minorBidi"/>
            <w:b w:val="0"/>
            <w:noProof/>
            <w:sz w:val="22"/>
            <w:szCs w:val="22"/>
          </w:rPr>
          <w:tab/>
        </w:r>
        <w:r w:rsidR="008E346D" w:rsidRPr="00561028">
          <w:rPr>
            <w:rStyle w:val="Hyperlink"/>
            <w:noProof/>
          </w:rPr>
          <w:t>Equipment</w:t>
        </w:r>
        <w:r w:rsidR="008E346D">
          <w:rPr>
            <w:noProof/>
            <w:webHidden/>
          </w:rPr>
          <w:tab/>
        </w:r>
        <w:r w:rsidR="008E346D">
          <w:rPr>
            <w:noProof/>
            <w:webHidden/>
          </w:rPr>
          <w:fldChar w:fldCharType="begin"/>
        </w:r>
        <w:r w:rsidR="008E346D">
          <w:rPr>
            <w:noProof/>
            <w:webHidden/>
          </w:rPr>
          <w:instrText xml:space="preserve"> PAGEREF _Toc63331101 \h </w:instrText>
        </w:r>
        <w:r w:rsidR="008E346D">
          <w:rPr>
            <w:noProof/>
            <w:webHidden/>
          </w:rPr>
        </w:r>
        <w:r w:rsidR="008E346D">
          <w:rPr>
            <w:noProof/>
            <w:webHidden/>
          </w:rPr>
          <w:fldChar w:fldCharType="separate"/>
        </w:r>
        <w:r>
          <w:rPr>
            <w:noProof/>
            <w:webHidden/>
          </w:rPr>
          <w:t>51</w:t>
        </w:r>
        <w:r w:rsidR="008E346D">
          <w:rPr>
            <w:noProof/>
            <w:webHidden/>
          </w:rPr>
          <w:fldChar w:fldCharType="end"/>
        </w:r>
      </w:hyperlink>
    </w:p>
    <w:p w14:paraId="5E0DE2CF" w14:textId="50012CDB" w:rsidR="00B43602" w:rsidRPr="00B637AF" w:rsidRDefault="0045239D" w:rsidP="00B50534">
      <w:pPr>
        <w:pStyle w:val="S3-Header1"/>
        <w:rPr>
          <w:szCs w:val="28"/>
        </w:rPr>
      </w:pPr>
      <w:r w:rsidRPr="00B637AF">
        <w:rPr>
          <w:szCs w:val="28"/>
        </w:rPr>
        <w:fldChar w:fldCharType="end"/>
      </w:r>
    </w:p>
    <w:p w14:paraId="55C306D3" w14:textId="77777777" w:rsidR="00B43602" w:rsidRPr="00B637AF" w:rsidRDefault="00B43602" w:rsidP="00B50534">
      <w:pPr>
        <w:pStyle w:val="S3-Header1"/>
        <w:rPr>
          <w:szCs w:val="28"/>
        </w:rPr>
      </w:pPr>
    </w:p>
    <w:p w14:paraId="35E9AE82" w14:textId="77777777" w:rsidR="00B43602" w:rsidRPr="00B637AF" w:rsidRDefault="00B43602" w:rsidP="00B50534">
      <w:pPr>
        <w:pStyle w:val="S3-Header1"/>
        <w:rPr>
          <w:szCs w:val="28"/>
        </w:rPr>
      </w:pPr>
    </w:p>
    <w:p w14:paraId="60D8939B" w14:textId="77777777" w:rsidR="00E47173" w:rsidRPr="00B637AF" w:rsidRDefault="00E47173">
      <w:pPr>
        <w:rPr>
          <w:b/>
          <w:sz w:val="32"/>
        </w:rPr>
      </w:pPr>
      <w:r w:rsidRPr="00B637AF">
        <w:br w:type="page"/>
      </w:r>
    </w:p>
    <w:p w14:paraId="6FA38E1A" w14:textId="77D84CFD" w:rsidR="00B50534" w:rsidRPr="00B637AF" w:rsidRDefault="00B50534" w:rsidP="0074273E">
      <w:pPr>
        <w:pStyle w:val="HeaderEvaCriteria"/>
        <w:ind w:hanging="720"/>
        <w:rPr>
          <w:rFonts w:ascii="Times New Roman" w:hAnsi="Times New Roman"/>
        </w:rPr>
      </w:pPr>
      <w:bookmarkStart w:id="565" w:name="_Toc63331097"/>
      <w:r w:rsidRPr="00B637AF">
        <w:rPr>
          <w:rFonts w:ascii="Times New Roman" w:hAnsi="Times New Roman"/>
        </w:rPr>
        <w:lastRenderedPageBreak/>
        <w:t>Margin of Preference</w:t>
      </w:r>
      <w:bookmarkEnd w:id="563"/>
      <w:bookmarkEnd w:id="565"/>
      <w:r w:rsidRPr="00B637AF">
        <w:rPr>
          <w:rFonts w:ascii="Times New Roman" w:hAnsi="Times New Roman"/>
        </w:rPr>
        <w:t xml:space="preserve"> </w:t>
      </w:r>
      <w:r w:rsidR="003C40A0">
        <w:rPr>
          <w:rFonts w:ascii="Times New Roman" w:hAnsi="Times New Roman"/>
        </w:rPr>
        <w:t>(Not Applicable)</w:t>
      </w:r>
    </w:p>
    <w:p w14:paraId="708F71C1" w14:textId="77777777" w:rsidR="00B43602" w:rsidRPr="00B637AF" w:rsidRDefault="00B43602" w:rsidP="00F439EB">
      <w:pPr>
        <w:jc w:val="both"/>
      </w:pPr>
      <w:bookmarkStart w:id="566" w:name="_Toc325555957"/>
    </w:p>
    <w:p w14:paraId="78E6DBF1" w14:textId="52E48177" w:rsidR="007B586E" w:rsidRPr="00B637AF" w:rsidRDefault="007B586E" w:rsidP="0074273E">
      <w:pPr>
        <w:pStyle w:val="HeaderEvaCriteria"/>
        <w:spacing w:after="240"/>
        <w:ind w:hanging="720"/>
        <w:rPr>
          <w:rFonts w:ascii="Times New Roman" w:hAnsi="Times New Roman"/>
        </w:rPr>
      </w:pPr>
      <w:bookmarkStart w:id="567" w:name="_Toc442271827"/>
      <w:bookmarkStart w:id="568" w:name="_Toc63331098"/>
      <w:bookmarkEnd w:id="566"/>
      <w:r w:rsidRPr="00B637AF">
        <w:rPr>
          <w:rFonts w:ascii="Times New Roman" w:hAnsi="Times New Roman"/>
        </w:rPr>
        <w:t>Evaluation</w:t>
      </w:r>
      <w:bookmarkEnd w:id="564"/>
      <w:bookmarkEnd w:id="567"/>
      <w:bookmarkEnd w:id="568"/>
    </w:p>
    <w:p w14:paraId="4B90A99B" w14:textId="77777777" w:rsidR="007B586E" w:rsidRPr="00B637AF" w:rsidRDefault="007B586E" w:rsidP="00F439EB">
      <w:pPr>
        <w:spacing w:after="200"/>
        <w:ind w:right="288"/>
        <w:jc w:val="both"/>
      </w:pPr>
      <w:r w:rsidRPr="00B637AF">
        <w:t>In addition to the criteria listed in ITB 3</w:t>
      </w:r>
      <w:r w:rsidR="00B50534" w:rsidRPr="00B637AF">
        <w:t>5</w:t>
      </w:r>
      <w:r w:rsidRPr="00B637AF">
        <w:t>.</w:t>
      </w:r>
      <w:r w:rsidR="00B50534" w:rsidRPr="00B637AF">
        <w:t>2</w:t>
      </w:r>
      <w:r w:rsidRPr="00B637AF">
        <w:t xml:space="preserve"> (a) – (e) the following criteria shall apply:</w:t>
      </w:r>
    </w:p>
    <w:p w14:paraId="07C77F4C" w14:textId="77777777" w:rsidR="007B586E" w:rsidRPr="00B637AF" w:rsidRDefault="004509D8" w:rsidP="004509D8">
      <w:pPr>
        <w:rPr>
          <w:b/>
          <w:sz w:val="28"/>
          <w:szCs w:val="28"/>
        </w:rPr>
      </w:pPr>
      <w:bookmarkStart w:id="569" w:name="_Toc78774484"/>
      <w:bookmarkStart w:id="570" w:name="_Toc103401412"/>
      <w:bookmarkStart w:id="571" w:name="_Toc442271828"/>
      <w:bookmarkStart w:id="572" w:name="_Toc446329263"/>
      <w:r w:rsidRPr="00B637AF">
        <w:rPr>
          <w:b/>
          <w:sz w:val="28"/>
          <w:szCs w:val="28"/>
        </w:rPr>
        <w:t>2.1</w:t>
      </w:r>
      <w:r w:rsidRPr="00B637AF">
        <w:rPr>
          <w:b/>
          <w:sz w:val="28"/>
          <w:szCs w:val="28"/>
        </w:rPr>
        <w:tab/>
      </w:r>
      <w:r w:rsidR="007B586E" w:rsidRPr="00B637AF">
        <w:rPr>
          <w:b/>
          <w:sz w:val="28"/>
          <w:szCs w:val="28"/>
        </w:rPr>
        <w:t>Adequacy of Technical Proposal</w:t>
      </w:r>
      <w:bookmarkEnd w:id="569"/>
      <w:bookmarkEnd w:id="570"/>
      <w:bookmarkEnd w:id="571"/>
      <w:bookmarkEnd w:id="572"/>
    </w:p>
    <w:p w14:paraId="0B6B2DE0" w14:textId="77777777" w:rsidR="004B6471" w:rsidRPr="00B637AF" w:rsidRDefault="004B6471" w:rsidP="000B112D"/>
    <w:p w14:paraId="29CBA4BF" w14:textId="77777777" w:rsidR="007B586E" w:rsidRPr="00B637AF" w:rsidRDefault="007B586E" w:rsidP="000B112D">
      <w:pPr>
        <w:pStyle w:val="Heading1"/>
        <w:spacing w:after="200"/>
        <w:ind w:left="0" w:right="288"/>
        <w:jc w:val="both"/>
        <w:rPr>
          <w:rFonts w:ascii="Times New Roman" w:hAnsi="Times New Roman" w:cs="Times New Roman"/>
          <w:b w:val="0"/>
          <w:noProof/>
          <w:sz w:val="24"/>
        </w:rPr>
      </w:pPr>
      <w:bookmarkStart w:id="573" w:name="_Toc78774485"/>
      <w:bookmarkStart w:id="574" w:name="_Toc101516509"/>
      <w:bookmarkStart w:id="575" w:name="_Toc103401413"/>
      <w:bookmarkStart w:id="576" w:name="_Toc432229735"/>
      <w:bookmarkStart w:id="577" w:name="_Toc432663733"/>
      <w:bookmarkStart w:id="578" w:name="_Toc433224164"/>
      <w:bookmarkStart w:id="579" w:name="_Toc435519271"/>
      <w:bookmarkStart w:id="580" w:name="_Toc435624906"/>
      <w:bookmarkStart w:id="581" w:name="_Toc440526080"/>
      <w:bookmarkStart w:id="582" w:name="_Toc448224292"/>
      <w:r w:rsidRPr="00B637AF">
        <w:rPr>
          <w:rFonts w:ascii="Times New Roman" w:hAnsi="Times New Roman" w:cs="Times New Roman"/>
          <w:b w:val="0"/>
          <w:noProof/>
          <w:sz w:val="24"/>
        </w:rPr>
        <w:t xml:space="preserve">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w:t>
      </w:r>
      <w:r w:rsidR="00F9208D" w:rsidRPr="00B637AF">
        <w:rPr>
          <w:rFonts w:ascii="Times New Roman" w:hAnsi="Times New Roman" w:cs="Times New Roman"/>
          <w:b w:val="0"/>
          <w:noProof/>
          <w:sz w:val="24"/>
        </w:rPr>
        <w:t>VI</w:t>
      </w:r>
      <w:r w:rsidR="00B50534" w:rsidRPr="00B637AF">
        <w:rPr>
          <w:rFonts w:ascii="Times New Roman" w:hAnsi="Times New Roman" w:cs="Times New Roman"/>
          <w:b w:val="0"/>
          <w:noProof/>
          <w:sz w:val="24"/>
        </w:rPr>
        <w:t>I</w:t>
      </w:r>
      <w:r w:rsidR="00E47173" w:rsidRPr="00B637AF">
        <w:rPr>
          <w:rFonts w:ascii="Times New Roman" w:hAnsi="Times New Roman" w:cs="Times New Roman"/>
          <w:b w:val="0"/>
          <w:noProof/>
          <w:sz w:val="24"/>
        </w:rPr>
        <w:t xml:space="preserve">, </w:t>
      </w:r>
      <w:r w:rsidR="00B50534" w:rsidRPr="00B637AF">
        <w:rPr>
          <w:rFonts w:ascii="Times New Roman" w:hAnsi="Times New Roman" w:cs="Times New Roman"/>
          <w:b w:val="0"/>
          <w:noProof/>
          <w:sz w:val="24"/>
        </w:rPr>
        <w:t>Works</w:t>
      </w:r>
      <w:r w:rsidR="00E47173" w:rsidRPr="00B637AF">
        <w:rPr>
          <w:rFonts w:ascii="Times New Roman" w:hAnsi="Times New Roman" w:cs="Times New Roman"/>
          <w:b w:val="0"/>
          <w:noProof/>
          <w:sz w:val="24"/>
        </w:rPr>
        <w:t>’</w:t>
      </w:r>
      <w:r w:rsidR="00B50534" w:rsidRPr="00B637AF">
        <w:rPr>
          <w:rFonts w:ascii="Times New Roman" w:hAnsi="Times New Roman" w:cs="Times New Roman"/>
          <w:b w:val="0"/>
          <w:noProof/>
          <w:sz w:val="24"/>
        </w:rPr>
        <w:t xml:space="preserve"> </w:t>
      </w:r>
      <w:r w:rsidRPr="00B637AF">
        <w:rPr>
          <w:rFonts w:ascii="Times New Roman" w:hAnsi="Times New Roman" w:cs="Times New Roman"/>
          <w:b w:val="0"/>
          <w:noProof/>
          <w:sz w:val="24"/>
        </w:rPr>
        <w:t>Requirements.</w:t>
      </w:r>
      <w:bookmarkEnd w:id="573"/>
      <w:bookmarkEnd w:id="574"/>
      <w:bookmarkEnd w:id="575"/>
      <w:bookmarkEnd w:id="576"/>
      <w:bookmarkEnd w:id="577"/>
      <w:bookmarkEnd w:id="578"/>
      <w:bookmarkEnd w:id="579"/>
      <w:bookmarkEnd w:id="580"/>
      <w:bookmarkEnd w:id="581"/>
      <w:bookmarkEnd w:id="582"/>
    </w:p>
    <w:p w14:paraId="047BF9F9" w14:textId="3B8099CA" w:rsidR="004B6471" w:rsidRPr="00055884" w:rsidRDefault="004509D8" w:rsidP="004509D8">
      <w:pPr>
        <w:rPr>
          <w:b/>
          <w:color w:val="FF0000"/>
          <w:sz w:val="28"/>
          <w:szCs w:val="28"/>
        </w:rPr>
      </w:pPr>
      <w:bookmarkStart w:id="583" w:name="_Toc78774486"/>
      <w:bookmarkStart w:id="584" w:name="_Toc103401414"/>
      <w:bookmarkStart w:id="585" w:name="_Toc442271829"/>
      <w:r w:rsidRPr="00B637AF">
        <w:rPr>
          <w:b/>
          <w:sz w:val="28"/>
          <w:szCs w:val="28"/>
        </w:rPr>
        <w:t>2.2</w:t>
      </w:r>
      <w:r w:rsidRPr="00B637AF">
        <w:rPr>
          <w:b/>
          <w:sz w:val="28"/>
          <w:szCs w:val="28"/>
        </w:rPr>
        <w:tab/>
      </w:r>
      <w:bookmarkStart w:id="586" w:name="_Toc446329264"/>
      <w:r w:rsidR="007B586E" w:rsidRPr="00B637AF">
        <w:rPr>
          <w:b/>
          <w:sz w:val="28"/>
          <w:szCs w:val="28"/>
        </w:rPr>
        <w:t>Multiple Contracts</w:t>
      </w:r>
      <w:bookmarkStart w:id="587" w:name="_Toc432229736"/>
      <w:bookmarkStart w:id="588" w:name="_Toc432663734"/>
      <w:bookmarkStart w:id="589" w:name="_Toc433224165"/>
      <w:bookmarkStart w:id="590" w:name="_Toc435519272"/>
      <w:bookmarkStart w:id="591" w:name="_Toc435624907"/>
      <w:bookmarkStart w:id="592" w:name="_Toc440526081"/>
      <w:bookmarkEnd w:id="583"/>
      <w:bookmarkEnd w:id="584"/>
      <w:bookmarkEnd w:id="585"/>
      <w:bookmarkEnd w:id="586"/>
      <w:r w:rsidR="00DC7790">
        <w:rPr>
          <w:b/>
          <w:sz w:val="28"/>
          <w:szCs w:val="28"/>
        </w:rPr>
        <w:t xml:space="preserve"> </w:t>
      </w:r>
      <w:r w:rsidR="00055884" w:rsidRPr="003355DB">
        <w:rPr>
          <w:b/>
          <w:sz w:val="28"/>
          <w:szCs w:val="28"/>
        </w:rPr>
        <w:t>– Not Applicable</w:t>
      </w:r>
    </w:p>
    <w:p w14:paraId="23317CFB" w14:textId="77777777" w:rsidR="008A0B2C" w:rsidRPr="00B637AF" w:rsidRDefault="008A0B2C" w:rsidP="004509D8">
      <w:pPr>
        <w:rPr>
          <w:b/>
          <w:sz w:val="28"/>
          <w:szCs w:val="28"/>
        </w:rPr>
      </w:pPr>
    </w:p>
    <w:bookmarkEnd w:id="587"/>
    <w:bookmarkEnd w:id="588"/>
    <w:bookmarkEnd w:id="589"/>
    <w:bookmarkEnd w:id="590"/>
    <w:bookmarkEnd w:id="591"/>
    <w:bookmarkEnd w:id="592"/>
    <w:p w14:paraId="612F9DCC" w14:textId="77777777" w:rsidR="00B50534" w:rsidRPr="00B637AF" w:rsidRDefault="00B50534" w:rsidP="004509D8">
      <w:pPr>
        <w:spacing w:after="120"/>
        <w:rPr>
          <w:b/>
          <w:sz w:val="28"/>
          <w:szCs w:val="28"/>
        </w:rPr>
      </w:pPr>
    </w:p>
    <w:p w14:paraId="7AC59756" w14:textId="318B06AD" w:rsidR="007B586E" w:rsidRPr="00B637AF" w:rsidRDefault="004509D8" w:rsidP="002847FA">
      <w:pPr>
        <w:rPr>
          <w:b/>
          <w:sz w:val="28"/>
          <w:szCs w:val="28"/>
        </w:rPr>
      </w:pPr>
      <w:bookmarkStart w:id="593" w:name="_Toc78774488"/>
      <w:bookmarkStart w:id="594" w:name="_Toc103401416"/>
      <w:bookmarkStart w:id="595" w:name="_Toc442271830"/>
      <w:bookmarkStart w:id="596" w:name="_Toc446329265"/>
      <w:r w:rsidRPr="00B637AF">
        <w:rPr>
          <w:b/>
          <w:sz w:val="28"/>
          <w:szCs w:val="28"/>
        </w:rPr>
        <w:t>2.3</w:t>
      </w:r>
      <w:r w:rsidRPr="00B637AF">
        <w:rPr>
          <w:b/>
          <w:sz w:val="28"/>
          <w:szCs w:val="28"/>
        </w:rPr>
        <w:tab/>
      </w:r>
      <w:r w:rsidR="00220722" w:rsidRPr="00B637AF">
        <w:rPr>
          <w:b/>
          <w:sz w:val="28"/>
          <w:szCs w:val="28"/>
        </w:rPr>
        <w:t xml:space="preserve">Alternative </w:t>
      </w:r>
      <w:r w:rsidR="007B586E" w:rsidRPr="00B637AF">
        <w:rPr>
          <w:b/>
          <w:sz w:val="28"/>
          <w:szCs w:val="28"/>
        </w:rPr>
        <w:t>Completion Time</w:t>
      </w:r>
      <w:bookmarkEnd w:id="593"/>
      <w:bookmarkEnd w:id="594"/>
      <w:r w:rsidR="00220722" w:rsidRPr="00B637AF">
        <w:rPr>
          <w:b/>
          <w:sz w:val="28"/>
          <w:szCs w:val="28"/>
        </w:rPr>
        <w:t>s</w:t>
      </w:r>
      <w:bookmarkEnd w:id="595"/>
      <w:bookmarkEnd w:id="596"/>
      <w:r w:rsidR="003C40A0">
        <w:rPr>
          <w:b/>
          <w:sz w:val="28"/>
          <w:szCs w:val="28"/>
        </w:rPr>
        <w:t xml:space="preserve"> – Not Applicable</w:t>
      </w:r>
    </w:p>
    <w:p w14:paraId="094BC498" w14:textId="7A341DB4" w:rsidR="007B586E" w:rsidRPr="00B637AF" w:rsidRDefault="007B586E" w:rsidP="008A0B2C">
      <w:pPr>
        <w:pStyle w:val="Heading1"/>
        <w:spacing w:after="200"/>
        <w:ind w:left="0" w:right="288"/>
        <w:contextualSpacing/>
        <w:jc w:val="both"/>
        <w:rPr>
          <w:rFonts w:ascii="Times New Roman" w:hAnsi="Times New Roman" w:cs="Times New Roman"/>
          <w:b w:val="0"/>
          <w:noProof/>
          <w:sz w:val="24"/>
        </w:rPr>
      </w:pPr>
      <w:bookmarkStart w:id="597" w:name="_Toc78774489"/>
      <w:bookmarkStart w:id="598" w:name="_Toc101516513"/>
      <w:bookmarkStart w:id="599" w:name="_Toc103401417"/>
      <w:bookmarkStart w:id="600" w:name="_Toc432229737"/>
      <w:bookmarkStart w:id="601" w:name="_Toc432663735"/>
      <w:bookmarkStart w:id="602" w:name="_Toc433224166"/>
      <w:bookmarkStart w:id="603" w:name="_Toc435519273"/>
      <w:bookmarkStart w:id="604" w:name="_Toc435624908"/>
      <w:bookmarkStart w:id="605" w:name="_Toc440526082"/>
      <w:bookmarkStart w:id="606" w:name="_Toc448224294"/>
      <w:r w:rsidRPr="00B637AF">
        <w:rPr>
          <w:rFonts w:ascii="Times New Roman" w:hAnsi="Times New Roman" w:cs="Times New Roman"/>
          <w:b w:val="0"/>
          <w:noProof/>
          <w:sz w:val="24"/>
        </w:rPr>
        <w:t xml:space="preserve">An alternative Completion Time, </w:t>
      </w:r>
      <w:r w:rsidR="003C40A0">
        <w:rPr>
          <w:rFonts w:ascii="Times New Roman" w:hAnsi="Times New Roman" w:cs="Times New Roman"/>
          <w:b w:val="0"/>
          <w:noProof/>
          <w:sz w:val="24"/>
        </w:rPr>
        <w:t xml:space="preserve">will not be permitted. </w:t>
      </w:r>
      <w:bookmarkEnd w:id="597"/>
      <w:bookmarkEnd w:id="598"/>
      <w:bookmarkEnd w:id="599"/>
      <w:bookmarkEnd w:id="600"/>
      <w:bookmarkEnd w:id="601"/>
      <w:bookmarkEnd w:id="602"/>
      <w:bookmarkEnd w:id="603"/>
      <w:bookmarkEnd w:id="604"/>
      <w:bookmarkEnd w:id="605"/>
      <w:bookmarkEnd w:id="606"/>
    </w:p>
    <w:p w14:paraId="3186094A" w14:textId="77777777" w:rsidR="00103C64" w:rsidRPr="00B637AF" w:rsidRDefault="00103C64" w:rsidP="008A0B2C">
      <w:pPr>
        <w:spacing w:after="200"/>
        <w:contextualSpacing/>
      </w:pPr>
    </w:p>
    <w:p w14:paraId="0ADBF43B" w14:textId="5D3388F7" w:rsidR="00E45F54" w:rsidRPr="00B637AF" w:rsidRDefault="004509D8" w:rsidP="002847FA">
      <w:pPr>
        <w:rPr>
          <w:b/>
          <w:sz w:val="28"/>
          <w:szCs w:val="28"/>
        </w:rPr>
      </w:pPr>
      <w:bookmarkStart w:id="607" w:name="_Toc442363504"/>
      <w:bookmarkStart w:id="608" w:name="_Toc442262963"/>
      <w:bookmarkStart w:id="609" w:name="_Toc446329266"/>
      <w:bookmarkStart w:id="610" w:name="_Toc78774490"/>
      <w:bookmarkStart w:id="611" w:name="_Toc103401418"/>
      <w:bookmarkStart w:id="612" w:name="_Toc442271831"/>
      <w:bookmarkEnd w:id="607"/>
      <w:r w:rsidRPr="00B637AF">
        <w:rPr>
          <w:b/>
          <w:sz w:val="28"/>
          <w:szCs w:val="28"/>
        </w:rPr>
        <w:t>2.4</w:t>
      </w:r>
      <w:r w:rsidRPr="00B637AF">
        <w:rPr>
          <w:b/>
          <w:sz w:val="28"/>
          <w:szCs w:val="28"/>
        </w:rPr>
        <w:tab/>
      </w:r>
      <w:r w:rsidR="00E45F54" w:rsidRPr="00B637AF">
        <w:rPr>
          <w:b/>
          <w:sz w:val="28"/>
          <w:szCs w:val="28"/>
        </w:rPr>
        <w:t>Sustainable procurement</w:t>
      </w:r>
      <w:bookmarkEnd w:id="608"/>
      <w:bookmarkEnd w:id="609"/>
      <w:r w:rsidR="00A060C0">
        <w:rPr>
          <w:b/>
          <w:sz w:val="28"/>
          <w:szCs w:val="28"/>
        </w:rPr>
        <w:t xml:space="preserve"> – Not Applicable</w:t>
      </w:r>
    </w:p>
    <w:p w14:paraId="5A92F263" w14:textId="77777777" w:rsidR="00E45F54" w:rsidRPr="00B637AF" w:rsidRDefault="00E45F54" w:rsidP="008A0B2C">
      <w:pPr>
        <w:pStyle w:val="S3-Heading2"/>
        <w:ind w:left="0"/>
        <w:contextualSpacing/>
        <w:rPr>
          <w:noProof/>
        </w:rPr>
      </w:pPr>
    </w:p>
    <w:p w14:paraId="5269A2DF" w14:textId="03D73C18" w:rsidR="00A2593C" w:rsidRPr="00B637AF" w:rsidRDefault="004509D8" w:rsidP="002847FA">
      <w:pPr>
        <w:rPr>
          <w:b/>
          <w:sz w:val="28"/>
          <w:szCs w:val="28"/>
        </w:rPr>
      </w:pPr>
      <w:bookmarkStart w:id="613" w:name="_Toc446329267"/>
      <w:bookmarkEnd w:id="610"/>
      <w:bookmarkEnd w:id="611"/>
      <w:bookmarkEnd w:id="612"/>
      <w:r w:rsidRPr="00B637AF">
        <w:rPr>
          <w:b/>
          <w:sz w:val="28"/>
          <w:szCs w:val="28"/>
        </w:rPr>
        <w:t>2.5</w:t>
      </w:r>
      <w:r w:rsidRPr="00B637AF">
        <w:rPr>
          <w:b/>
          <w:sz w:val="28"/>
          <w:szCs w:val="28"/>
        </w:rPr>
        <w:tab/>
      </w:r>
      <w:r w:rsidR="00431E85" w:rsidRPr="00B637AF">
        <w:rPr>
          <w:b/>
          <w:sz w:val="28"/>
          <w:szCs w:val="28"/>
        </w:rPr>
        <w:t>Alternative Technical Solutions</w:t>
      </w:r>
      <w:r w:rsidR="00A2593C" w:rsidRPr="00B637AF">
        <w:rPr>
          <w:b/>
          <w:sz w:val="28"/>
          <w:szCs w:val="28"/>
        </w:rPr>
        <w:t xml:space="preserve"> for specified parts of Works</w:t>
      </w:r>
      <w:bookmarkEnd w:id="613"/>
      <w:r w:rsidR="00A060C0">
        <w:rPr>
          <w:b/>
          <w:sz w:val="28"/>
          <w:szCs w:val="28"/>
        </w:rPr>
        <w:t xml:space="preserve"> – Not Applicable</w:t>
      </w:r>
    </w:p>
    <w:p w14:paraId="78328D86" w14:textId="77777777" w:rsidR="004509D8" w:rsidRPr="00B637AF" w:rsidRDefault="004509D8" w:rsidP="008A0B2C">
      <w:pPr>
        <w:spacing w:after="200"/>
        <w:contextualSpacing/>
        <w:rPr>
          <w:color w:val="000000" w:themeColor="text1"/>
        </w:rPr>
      </w:pPr>
    </w:p>
    <w:p w14:paraId="466C4065" w14:textId="2D009CC0" w:rsidR="00B53626" w:rsidRPr="00B637AF" w:rsidRDefault="004509D8" w:rsidP="004509D8">
      <w:pPr>
        <w:rPr>
          <w:b/>
          <w:sz w:val="28"/>
          <w:szCs w:val="28"/>
        </w:rPr>
      </w:pPr>
      <w:bookmarkStart w:id="614" w:name="_Toc442271832"/>
      <w:bookmarkStart w:id="615" w:name="_Toc446329268"/>
      <w:r w:rsidRPr="00B637AF">
        <w:rPr>
          <w:b/>
          <w:sz w:val="28"/>
          <w:szCs w:val="28"/>
        </w:rPr>
        <w:t>2.6</w:t>
      </w:r>
      <w:r w:rsidRPr="00B637AF">
        <w:rPr>
          <w:b/>
          <w:sz w:val="28"/>
          <w:szCs w:val="28"/>
        </w:rPr>
        <w:tab/>
      </w:r>
      <w:r w:rsidR="00B53626" w:rsidRPr="00B637AF">
        <w:rPr>
          <w:b/>
          <w:sz w:val="28"/>
          <w:szCs w:val="28"/>
        </w:rPr>
        <w:t>Specialized Subcontractors</w:t>
      </w:r>
      <w:bookmarkEnd w:id="614"/>
      <w:bookmarkEnd w:id="615"/>
      <w:r w:rsidR="003355DB">
        <w:rPr>
          <w:b/>
          <w:sz w:val="28"/>
          <w:szCs w:val="28"/>
        </w:rPr>
        <w:t xml:space="preserve"> – Not Applicable</w:t>
      </w:r>
    </w:p>
    <w:p w14:paraId="41EF4021" w14:textId="77777777" w:rsidR="004B6471" w:rsidRPr="00B637AF" w:rsidRDefault="004B6471" w:rsidP="008A0B2C">
      <w:pPr>
        <w:spacing w:after="200"/>
        <w:contextualSpacing/>
        <w:jc w:val="both"/>
        <w:rPr>
          <w:b/>
          <w:sz w:val="28"/>
          <w:szCs w:val="28"/>
        </w:rPr>
      </w:pPr>
    </w:p>
    <w:p w14:paraId="698AB3FD" w14:textId="77777777" w:rsidR="00103C64" w:rsidRPr="00B637AF" w:rsidRDefault="00103C64" w:rsidP="000B112D">
      <w:pPr>
        <w:jc w:val="both"/>
        <w:rPr>
          <w:i/>
        </w:rPr>
      </w:pPr>
    </w:p>
    <w:p w14:paraId="0927D372" w14:textId="77777777" w:rsidR="008A0B2C" w:rsidRPr="00B637AF" w:rsidRDefault="008A0B2C" w:rsidP="000B112D">
      <w:pPr>
        <w:jc w:val="both"/>
        <w:rPr>
          <w:i/>
        </w:rPr>
        <w:sectPr w:rsidR="008A0B2C" w:rsidRPr="00B637AF" w:rsidSect="0069484E">
          <w:headerReference w:type="even" r:id="rId38"/>
          <w:headerReference w:type="default" r:id="rId39"/>
          <w:footerReference w:type="even" r:id="rId40"/>
          <w:footerReference w:type="default" r:id="rId41"/>
          <w:headerReference w:type="first" r:id="rId42"/>
          <w:type w:val="oddPage"/>
          <w:pgSz w:w="12240" w:h="15840" w:code="1"/>
          <w:pgMar w:top="1440" w:right="1440" w:bottom="1440" w:left="1800" w:header="720" w:footer="720" w:gutter="0"/>
          <w:cols w:space="720"/>
          <w:titlePg/>
        </w:sectPr>
      </w:pPr>
    </w:p>
    <w:p w14:paraId="57E76A6B" w14:textId="77777777" w:rsidR="00DC265B" w:rsidRPr="00B637AF" w:rsidRDefault="007B586E" w:rsidP="0074273E">
      <w:pPr>
        <w:pStyle w:val="HeaderEvaCriteria"/>
        <w:spacing w:after="240"/>
        <w:ind w:hanging="720"/>
        <w:rPr>
          <w:rFonts w:ascii="Times New Roman" w:hAnsi="Times New Roman"/>
        </w:rPr>
      </w:pPr>
      <w:bookmarkStart w:id="616" w:name="_Toc103401422"/>
      <w:bookmarkStart w:id="617" w:name="_Toc442271833"/>
      <w:bookmarkStart w:id="618" w:name="_Toc63331099"/>
      <w:r w:rsidRPr="00B637AF">
        <w:rPr>
          <w:rFonts w:ascii="Times New Roman" w:hAnsi="Times New Roman"/>
        </w:rPr>
        <w:lastRenderedPageBreak/>
        <w:t>Qualification</w:t>
      </w:r>
      <w:bookmarkEnd w:id="616"/>
      <w:bookmarkEnd w:id="617"/>
      <w:bookmarkEnd w:id="6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1634"/>
        <w:gridCol w:w="2125"/>
        <w:gridCol w:w="1482"/>
        <w:gridCol w:w="1507"/>
        <w:gridCol w:w="1506"/>
        <w:gridCol w:w="1477"/>
        <w:gridCol w:w="2378"/>
      </w:tblGrid>
      <w:tr w:rsidR="00A65C88" w:rsidRPr="00B637AF" w14:paraId="6CEDF9E6" w14:textId="77777777" w:rsidTr="00BB564B">
        <w:trPr>
          <w:tblHeader/>
        </w:trPr>
        <w:tc>
          <w:tcPr>
            <w:tcW w:w="1655" w:type="pct"/>
            <w:gridSpan w:val="3"/>
            <w:shd w:val="clear" w:color="auto" w:fill="000000"/>
          </w:tcPr>
          <w:p w14:paraId="63EA78F0"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Eligibility and Qualification Criteria</w:t>
            </w:r>
          </w:p>
        </w:tc>
        <w:tc>
          <w:tcPr>
            <w:tcW w:w="2391" w:type="pct"/>
            <w:gridSpan w:val="4"/>
            <w:shd w:val="clear" w:color="auto" w:fill="000000"/>
          </w:tcPr>
          <w:p w14:paraId="352E88DF"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Compliance Requirements</w:t>
            </w:r>
          </w:p>
        </w:tc>
        <w:tc>
          <w:tcPr>
            <w:tcW w:w="954" w:type="pct"/>
            <w:shd w:val="clear" w:color="auto" w:fill="000000"/>
          </w:tcPr>
          <w:p w14:paraId="5545AC40"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Documentation</w:t>
            </w:r>
          </w:p>
        </w:tc>
      </w:tr>
      <w:tr w:rsidR="00A65C88" w:rsidRPr="00B637AF" w14:paraId="34F2CE9F" w14:textId="77777777" w:rsidTr="00BB564B">
        <w:trPr>
          <w:tblHeader/>
        </w:trPr>
        <w:tc>
          <w:tcPr>
            <w:tcW w:w="191" w:type="pct"/>
            <w:vMerge w:val="restart"/>
            <w:shd w:val="clear" w:color="auto" w:fill="D9D9D9" w:themeFill="background1" w:themeFillShade="D9"/>
          </w:tcPr>
          <w:p w14:paraId="0098E6EB" w14:textId="77777777" w:rsidR="00A65C88" w:rsidRPr="00B637AF" w:rsidRDefault="00A65C88" w:rsidP="00A65C88">
            <w:pPr>
              <w:pStyle w:val="Style11"/>
              <w:tabs>
                <w:tab w:val="left" w:leader="dot" w:pos="8424"/>
              </w:tabs>
              <w:jc w:val="center"/>
              <w:rPr>
                <w:b/>
                <w:sz w:val="20"/>
              </w:rPr>
            </w:pPr>
            <w:r w:rsidRPr="00B637AF">
              <w:rPr>
                <w:b/>
                <w:sz w:val="18"/>
              </w:rPr>
              <w:t>No.</w:t>
            </w:r>
          </w:p>
        </w:tc>
        <w:tc>
          <w:tcPr>
            <w:tcW w:w="649" w:type="pct"/>
            <w:vMerge w:val="restart"/>
            <w:shd w:val="clear" w:color="auto" w:fill="D9D9D9" w:themeFill="background1" w:themeFillShade="D9"/>
          </w:tcPr>
          <w:p w14:paraId="04DF6A51" w14:textId="77777777" w:rsidR="00A65C88" w:rsidRPr="00B637AF" w:rsidRDefault="00A65C88" w:rsidP="00A65C88">
            <w:pPr>
              <w:pStyle w:val="Style11"/>
              <w:tabs>
                <w:tab w:val="left" w:leader="dot" w:pos="8424"/>
              </w:tabs>
              <w:jc w:val="center"/>
              <w:rPr>
                <w:b/>
                <w:sz w:val="20"/>
              </w:rPr>
            </w:pPr>
            <w:r w:rsidRPr="00B637AF">
              <w:rPr>
                <w:b/>
                <w:sz w:val="20"/>
              </w:rPr>
              <w:t>Subject</w:t>
            </w:r>
          </w:p>
        </w:tc>
        <w:tc>
          <w:tcPr>
            <w:tcW w:w="815" w:type="pct"/>
            <w:vMerge w:val="restart"/>
            <w:shd w:val="clear" w:color="auto" w:fill="D9D9D9" w:themeFill="background1" w:themeFillShade="D9"/>
          </w:tcPr>
          <w:p w14:paraId="09FE4799" w14:textId="77777777" w:rsidR="00A65C88" w:rsidRPr="00B637AF" w:rsidRDefault="00A65C88" w:rsidP="00A65C88">
            <w:pPr>
              <w:pStyle w:val="Style11"/>
              <w:tabs>
                <w:tab w:val="left" w:leader="dot" w:pos="8424"/>
              </w:tabs>
              <w:jc w:val="center"/>
              <w:rPr>
                <w:b/>
                <w:sz w:val="20"/>
              </w:rPr>
            </w:pPr>
            <w:r w:rsidRPr="00B637AF">
              <w:rPr>
                <w:b/>
                <w:sz w:val="20"/>
              </w:rPr>
              <w:t>Requirement</w:t>
            </w:r>
          </w:p>
        </w:tc>
        <w:tc>
          <w:tcPr>
            <w:tcW w:w="598" w:type="pct"/>
            <w:vMerge w:val="restart"/>
            <w:shd w:val="clear" w:color="auto" w:fill="D9D9D9" w:themeFill="background1" w:themeFillShade="D9"/>
          </w:tcPr>
          <w:p w14:paraId="7B0D70F5" w14:textId="77777777" w:rsidR="00A65C88" w:rsidRPr="00B637AF" w:rsidRDefault="00A65C88" w:rsidP="00A65C88">
            <w:pPr>
              <w:pStyle w:val="Style11"/>
              <w:tabs>
                <w:tab w:val="left" w:leader="dot" w:pos="8424"/>
              </w:tabs>
              <w:jc w:val="center"/>
              <w:rPr>
                <w:b/>
                <w:sz w:val="20"/>
              </w:rPr>
            </w:pPr>
            <w:r w:rsidRPr="00B637AF">
              <w:rPr>
                <w:b/>
                <w:sz w:val="20"/>
              </w:rPr>
              <w:t>Single Entity</w:t>
            </w:r>
          </w:p>
        </w:tc>
        <w:tc>
          <w:tcPr>
            <w:tcW w:w="1793" w:type="pct"/>
            <w:gridSpan w:val="3"/>
            <w:shd w:val="clear" w:color="auto" w:fill="D9D9D9" w:themeFill="background1" w:themeFillShade="D9"/>
          </w:tcPr>
          <w:p w14:paraId="4DB366AA"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Joint Venture (existing or intended)</w:t>
            </w:r>
          </w:p>
        </w:tc>
        <w:tc>
          <w:tcPr>
            <w:tcW w:w="954" w:type="pct"/>
            <w:vMerge w:val="restart"/>
            <w:shd w:val="clear" w:color="auto" w:fill="D9D9D9" w:themeFill="background1" w:themeFillShade="D9"/>
          </w:tcPr>
          <w:p w14:paraId="767656F4" w14:textId="77777777" w:rsidR="00A65C88" w:rsidRPr="00B637AF" w:rsidRDefault="00A65C88" w:rsidP="00A65C88">
            <w:pPr>
              <w:pStyle w:val="Style11"/>
              <w:tabs>
                <w:tab w:val="left" w:leader="dot" w:pos="8424"/>
              </w:tabs>
              <w:jc w:val="center"/>
              <w:rPr>
                <w:b/>
                <w:sz w:val="20"/>
              </w:rPr>
            </w:pPr>
            <w:r w:rsidRPr="00B637AF">
              <w:rPr>
                <w:b/>
                <w:sz w:val="20"/>
              </w:rPr>
              <w:t>Submission Requirements</w:t>
            </w:r>
          </w:p>
        </w:tc>
      </w:tr>
      <w:tr w:rsidR="00B17365" w:rsidRPr="00B637AF" w14:paraId="2D9871A0" w14:textId="77777777" w:rsidTr="00BB564B">
        <w:trPr>
          <w:tblHeader/>
        </w:trPr>
        <w:tc>
          <w:tcPr>
            <w:tcW w:w="191" w:type="pct"/>
            <w:vMerge/>
          </w:tcPr>
          <w:p w14:paraId="61ED6687" w14:textId="77777777" w:rsidR="00A65C88" w:rsidRPr="00B637AF" w:rsidRDefault="00A65C88" w:rsidP="00A65C88">
            <w:pPr>
              <w:pStyle w:val="Style11"/>
              <w:tabs>
                <w:tab w:val="left" w:leader="dot" w:pos="8424"/>
              </w:tabs>
              <w:spacing w:line="240" w:lineRule="auto"/>
              <w:jc w:val="center"/>
              <w:rPr>
                <w:b/>
                <w:sz w:val="20"/>
              </w:rPr>
            </w:pPr>
          </w:p>
        </w:tc>
        <w:tc>
          <w:tcPr>
            <w:tcW w:w="649" w:type="pct"/>
            <w:vMerge/>
          </w:tcPr>
          <w:p w14:paraId="6B832ECB" w14:textId="77777777" w:rsidR="00A65C88" w:rsidRPr="00B637AF" w:rsidRDefault="00A65C88" w:rsidP="00A65C88">
            <w:pPr>
              <w:pStyle w:val="Style11"/>
              <w:tabs>
                <w:tab w:val="left" w:leader="dot" w:pos="8424"/>
              </w:tabs>
              <w:spacing w:line="240" w:lineRule="auto"/>
              <w:jc w:val="center"/>
              <w:rPr>
                <w:b/>
                <w:sz w:val="20"/>
              </w:rPr>
            </w:pPr>
          </w:p>
        </w:tc>
        <w:tc>
          <w:tcPr>
            <w:tcW w:w="815" w:type="pct"/>
            <w:vMerge/>
          </w:tcPr>
          <w:p w14:paraId="22A71536" w14:textId="77777777" w:rsidR="00A65C88" w:rsidRPr="00B637AF" w:rsidRDefault="00A65C88" w:rsidP="00A65C88">
            <w:pPr>
              <w:pStyle w:val="Style11"/>
              <w:tabs>
                <w:tab w:val="left" w:leader="dot" w:pos="8424"/>
              </w:tabs>
              <w:spacing w:line="240" w:lineRule="auto"/>
              <w:jc w:val="center"/>
              <w:rPr>
                <w:b/>
                <w:sz w:val="20"/>
              </w:rPr>
            </w:pPr>
          </w:p>
        </w:tc>
        <w:tc>
          <w:tcPr>
            <w:tcW w:w="598" w:type="pct"/>
            <w:vMerge/>
          </w:tcPr>
          <w:p w14:paraId="7EE58F02" w14:textId="77777777" w:rsidR="00A65C88" w:rsidRPr="00B637AF" w:rsidRDefault="00A65C88" w:rsidP="00A65C88">
            <w:pPr>
              <w:pStyle w:val="Style11"/>
              <w:tabs>
                <w:tab w:val="left" w:leader="dot" w:pos="8424"/>
              </w:tabs>
              <w:spacing w:line="240" w:lineRule="auto"/>
              <w:jc w:val="center"/>
              <w:rPr>
                <w:b/>
                <w:sz w:val="20"/>
              </w:rPr>
            </w:pPr>
          </w:p>
        </w:tc>
        <w:tc>
          <w:tcPr>
            <w:tcW w:w="608" w:type="pct"/>
            <w:shd w:val="clear" w:color="auto" w:fill="D9D9D9" w:themeFill="background1" w:themeFillShade="D9"/>
          </w:tcPr>
          <w:p w14:paraId="47AC2A20"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All members Combined</w:t>
            </w:r>
          </w:p>
        </w:tc>
        <w:tc>
          <w:tcPr>
            <w:tcW w:w="589" w:type="pct"/>
            <w:shd w:val="clear" w:color="auto" w:fill="D9D9D9" w:themeFill="background1" w:themeFillShade="D9"/>
          </w:tcPr>
          <w:p w14:paraId="32D8E4C5"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Each Member</w:t>
            </w:r>
          </w:p>
        </w:tc>
        <w:tc>
          <w:tcPr>
            <w:tcW w:w="596" w:type="pct"/>
            <w:shd w:val="clear" w:color="auto" w:fill="D9D9D9" w:themeFill="background1" w:themeFillShade="D9"/>
          </w:tcPr>
          <w:p w14:paraId="45CD168F"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At least</w:t>
            </w:r>
            <w:r w:rsidRPr="00B637AF">
              <w:rPr>
                <w:b/>
                <w:sz w:val="20"/>
                <w:szCs w:val="22"/>
              </w:rPr>
              <w:t xml:space="preserve"> one</w:t>
            </w:r>
            <w:r w:rsidRPr="00B637AF">
              <w:rPr>
                <w:b/>
                <w:sz w:val="20"/>
              </w:rPr>
              <w:t xml:space="preserve"> Member</w:t>
            </w:r>
          </w:p>
        </w:tc>
        <w:tc>
          <w:tcPr>
            <w:tcW w:w="954" w:type="pct"/>
            <w:vMerge/>
          </w:tcPr>
          <w:p w14:paraId="67E7403E" w14:textId="77777777" w:rsidR="00A65C88" w:rsidRPr="00B637AF" w:rsidRDefault="00A65C88" w:rsidP="00A65C88">
            <w:pPr>
              <w:pStyle w:val="Style11"/>
              <w:tabs>
                <w:tab w:val="left" w:leader="dot" w:pos="8424"/>
              </w:tabs>
              <w:spacing w:line="240" w:lineRule="auto"/>
              <w:jc w:val="center"/>
              <w:rPr>
                <w:b/>
                <w:sz w:val="20"/>
              </w:rPr>
            </w:pPr>
          </w:p>
        </w:tc>
      </w:tr>
      <w:tr w:rsidR="00A65C88" w:rsidRPr="00B637AF" w14:paraId="15A6398B" w14:textId="77777777" w:rsidTr="009629AF">
        <w:tc>
          <w:tcPr>
            <w:tcW w:w="5000" w:type="pct"/>
            <w:gridSpan w:val="8"/>
            <w:shd w:val="clear" w:color="auto" w:fill="7F7F7F" w:themeFill="text1" w:themeFillTint="80"/>
          </w:tcPr>
          <w:p w14:paraId="4C4BDE91" w14:textId="77777777" w:rsidR="00A65C88" w:rsidRPr="00B637AF" w:rsidRDefault="00A65C88" w:rsidP="000D19A3">
            <w:pPr>
              <w:pStyle w:val="Style11"/>
              <w:tabs>
                <w:tab w:val="left" w:leader="dot" w:pos="8424"/>
              </w:tabs>
              <w:spacing w:line="240" w:lineRule="auto"/>
              <w:rPr>
                <w:color w:val="FFFFFF" w:themeColor="background1"/>
              </w:rPr>
            </w:pPr>
            <w:bookmarkStart w:id="619" w:name="_Toc446329270"/>
            <w:r w:rsidRPr="00B637AF">
              <w:rPr>
                <w:b/>
                <w:color w:val="FFFFFF" w:themeColor="background1"/>
                <w:sz w:val="20"/>
              </w:rPr>
              <w:t>1. Eligibility</w:t>
            </w:r>
            <w:bookmarkEnd w:id="619"/>
          </w:p>
        </w:tc>
      </w:tr>
      <w:tr w:rsidR="00A65C88" w:rsidRPr="00B637AF" w14:paraId="6B89E4F3" w14:textId="77777777" w:rsidTr="00BB564B">
        <w:tc>
          <w:tcPr>
            <w:tcW w:w="191" w:type="pct"/>
          </w:tcPr>
          <w:p w14:paraId="24FA4D4F" w14:textId="77777777" w:rsidR="00A65C88" w:rsidRPr="00B637AF" w:rsidRDefault="00A65C88" w:rsidP="00A65C88">
            <w:pPr>
              <w:pStyle w:val="Style11"/>
              <w:tabs>
                <w:tab w:val="left" w:leader="dot" w:pos="8424"/>
              </w:tabs>
              <w:spacing w:line="240" w:lineRule="auto"/>
              <w:rPr>
                <w:sz w:val="20"/>
              </w:rPr>
            </w:pPr>
            <w:r w:rsidRPr="00B637AF">
              <w:rPr>
                <w:sz w:val="20"/>
              </w:rPr>
              <w:t>1.1</w:t>
            </w:r>
          </w:p>
        </w:tc>
        <w:tc>
          <w:tcPr>
            <w:tcW w:w="649" w:type="pct"/>
          </w:tcPr>
          <w:p w14:paraId="317491F0" w14:textId="77777777" w:rsidR="00A65C88" w:rsidRPr="00B637AF" w:rsidRDefault="00A65C88" w:rsidP="00A65C88">
            <w:pPr>
              <w:pStyle w:val="Style11"/>
              <w:tabs>
                <w:tab w:val="left" w:leader="dot" w:pos="8424"/>
              </w:tabs>
              <w:spacing w:line="240" w:lineRule="auto"/>
              <w:rPr>
                <w:b/>
                <w:sz w:val="20"/>
              </w:rPr>
            </w:pPr>
            <w:r w:rsidRPr="00B637AF">
              <w:rPr>
                <w:b/>
                <w:sz w:val="20"/>
              </w:rPr>
              <w:t>Nationality</w:t>
            </w:r>
          </w:p>
        </w:tc>
        <w:tc>
          <w:tcPr>
            <w:tcW w:w="815" w:type="pct"/>
          </w:tcPr>
          <w:p w14:paraId="600F6D8A" w14:textId="77777777" w:rsidR="00A65C88" w:rsidRPr="00B637AF" w:rsidRDefault="00A65C88" w:rsidP="00A65C88">
            <w:pPr>
              <w:pStyle w:val="Style11"/>
              <w:tabs>
                <w:tab w:val="left" w:leader="dot" w:pos="8424"/>
              </w:tabs>
              <w:spacing w:line="240" w:lineRule="auto"/>
              <w:rPr>
                <w:sz w:val="20"/>
              </w:rPr>
            </w:pPr>
            <w:r w:rsidRPr="00B637AF">
              <w:rPr>
                <w:sz w:val="20"/>
              </w:rPr>
              <w:t>Nationality in accordance with ITB  4.4</w:t>
            </w:r>
          </w:p>
        </w:tc>
        <w:tc>
          <w:tcPr>
            <w:tcW w:w="598" w:type="pct"/>
          </w:tcPr>
          <w:p w14:paraId="4AEA40AB"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608" w:type="pct"/>
          </w:tcPr>
          <w:p w14:paraId="17BFAB6D"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89" w:type="pct"/>
          </w:tcPr>
          <w:p w14:paraId="2F203D21"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96" w:type="pct"/>
          </w:tcPr>
          <w:p w14:paraId="02D5EE3D"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954" w:type="pct"/>
          </w:tcPr>
          <w:p w14:paraId="64214611"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A65C88" w:rsidRPr="00B637AF" w14:paraId="33FB0D4D" w14:textId="77777777" w:rsidTr="00BB564B">
        <w:tc>
          <w:tcPr>
            <w:tcW w:w="191" w:type="pct"/>
          </w:tcPr>
          <w:p w14:paraId="242128E7" w14:textId="77777777" w:rsidR="00A65C88" w:rsidRPr="00B637AF" w:rsidRDefault="00A65C88" w:rsidP="00A65C88">
            <w:pPr>
              <w:pStyle w:val="Style11"/>
              <w:tabs>
                <w:tab w:val="left" w:leader="dot" w:pos="8424"/>
              </w:tabs>
              <w:spacing w:line="240" w:lineRule="auto"/>
              <w:rPr>
                <w:sz w:val="20"/>
              </w:rPr>
            </w:pPr>
            <w:r w:rsidRPr="00B637AF">
              <w:rPr>
                <w:sz w:val="20"/>
              </w:rPr>
              <w:t>1.2</w:t>
            </w:r>
          </w:p>
        </w:tc>
        <w:tc>
          <w:tcPr>
            <w:tcW w:w="649" w:type="pct"/>
          </w:tcPr>
          <w:p w14:paraId="272AEBAE" w14:textId="77777777" w:rsidR="00A65C88" w:rsidRPr="00B637AF" w:rsidRDefault="00A65C88" w:rsidP="00A65C88">
            <w:pPr>
              <w:pStyle w:val="Style11"/>
              <w:tabs>
                <w:tab w:val="left" w:leader="dot" w:pos="8424"/>
              </w:tabs>
              <w:spacing w:line="240" w:lineRule="auto"/>
              <w:rPr>
                <w:b/>
                <w:sz w:val="20"/>
              </w:rPr>
            </w:pPr>
            <w:r w:rsidRPr="00B637AF">
              <w:rPr>
                <w:b/>
                <w:sz w:val="20"/>
              </w:rPr>
              <w:t>Conflict of Interest</w:t>
            </w:r>
          </w:p>
        </w:tc>
        <w:tc>
          <w:tcPr>
            <w:tcW w:w="815" w:type="pct"/>
          </w:tcPr>
          <w:p w14:paraId="34A029CF" w14:textId="77777777" w:rsidR="00A65C88" w:rsidRPr="00B637AF" w:rsidRDefault="00A65C88" w:rsidP="00A65C88">
            <w:pPr>
              <w:pStyle w:val="Style11"/>
              <w:tabs>
                <w:tab w:val="left" w:leader="dot" w:pos="8424"/>
              </w:tabs>
              <w:spacing w:line="240" w:lineRule="auto"/>
              <w:rPr>
                <w:sz w:val="20"/>
              </w:rPr>
            </w:pPr>
            <w:r w:rsidRPr="00B637AF">
              <w:rPr>
                <w:sz w:val="20"/>
              </w:rPr>
              <w:t>No conflicts of interest in accordance with ITB  4.2</w:t>
            </w:r>
          </w:p>
        </w:tc>
        <w:tc>
          <w:tcPr>
            <w:tcW w:w="598" w:type="pct"/>
          </w:tcPr>
          <w:p w14:paraId="7F70BB7E"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608" w:type="pct"/>
          </w:tcPr>
          <w:p w14:paraId="22D5D40D"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89" w:type="pct"/>
          </w:tcPr>
          <w:p w14:paraId="0034B332"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96" w:type="pct"/>
          </w:tcPr>
          <w:p w14:paraId="00CB28AF"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954" w:type="pct"/>
          </w:tcPr>
          <w:p w14:paraId="0CE478CD" w14:textId="77777777" w:rsidR="00A65C88" w:rsidRPr="00B637AF" w:rsidRDefault="00A65C88" w:rsidP="00A65C88">
            <w:pPr>
              <w:pStyle w:val="Style11"/>
              <w:tabs>
                <w:tab w:val="left" w:leader="dot" w:pos="8424"/>
              </w:tabs>
              <w:spacing w:line="240" w:lineRule="auto"/>
              <w:rPr>
                <w:sz w:val="20"/>
              </w:rPr>
            </w:pPr>
            <w:r w:rsidRPr="00B637AF">
              <w:rPr>
                <w:sz w:val="20"/>
              </w:rPr>
              <w:t>Letter of Bid</w:t>
            </w:r>
          </w:p>
        </w:tc>
      </w:tr>
      <w:tr w:rsidR="00A65C88" w:rsidRPr="00B637AF" w14:paraId="2E7A85EF" w14:textId="77777777" w:rsidTr="00BB564B">
        <w:tc>
          <w:tcPr>
            <w:tcW w:w="191" w:type="pct"/>
          </w:tcPr>
          <w:p w14:paraId="413A244E" w14:textId="77777777" w:rsidR="00A65C88" w:rsidRPr="00B637AF" w:rsidRDefault="00A65C88" w:rsidP="00A65C88">
            <w:pPr>
              <w:pStyle w:val="Style11"/>
              <w:tabs>
                <w:tab w:val="left" w:leader="dot" w:pos="8424"/>
              </w:tabs>
              <w:spacing w:line="240" w:lineRule="auto"/>
              <w:rPr>
                <w:sz w:val="20"/>
              </w:rPr>
            </w:pPr>
            <w:r w:rsidRPr="00B637AF">
              <w:rPr>
                <w:sz w:val="20"/>
              </w:rPr>
              <w:t>1.3</w:t>
            </w:r>
          </w:p>
        </w:tc>
        <w:tc>
          <w:tcPr>
            <w:tcW w:w="649" w:type="pct"/>
          </w:tcPr>
          <w:p w14:paraId="6E8F9C4D" w14:textId="77777777" w:rsidR="00A65C88" w:rsidRPr="00B637AF" w:rsidRDefault="00A65C88" w:rsidP="00A65C88">
            <w:pPr>
              <w:pStyle w:val="Style11"/>
              <w:tabs>
                <w:tab w:val="left" w:leader="dot" w:pos="8424"/>
              </w:tabs>
              <w:spacing w:line="240" w:lineRule="auto"/>
              <w:rPr>
                <w:b/>
                <w:sz w:val="20"/>
              </w:rPr>
            </w:pPr>
            <w:r w:rsidRPr="00B637AF">
              <w:rPr>
                <w:b/>
                <w:sz w:val="20"/>
              </w:rPr>
              <w:t>Bank Eligibility</w:t>
            </w:r>
          </w:p>
        </w:tc>
        <w:tc>
          <w:tcPr>
            <w:tcW w:w="815" w:type="pct"/>
          </w:tcPr>
          <w:p w14:paraId="166C1941" w14:textId="77777777" w:rsidR="00A65C88" w:rsidRPr="00B637AF" w:rsidRDefault="00A65C88" w:rsidP="00281D16">
            <w:pPr>
              <w:pStyle w:val="Style11"/>
              <w:tabs>
                <w:tab w:val="left" w:leader="dot" w:pos="8424"/>
              </w:tabs>
              <w:spacing w:line="240" w:lineRule="auto"/>
              <w:rPr>
                <w:sz w:val="20"/>
              </w:rPr>
            </w:pPr>
            <w:r w:rsidRPr="00B637AF">
              <w:rPr>
                <w:sz w:val="20"/>
              </w:rPr>
              <w:t>Not having been declared ineligible by the Bank, as described in ITB 4.5</w:t>
            </w:r>
            <w:r w:rsidR="00281D16" w:rsidRPr="00B637AF">
              <w:rPr>
                <w:sz w:val="20"/>
              </w:rPr>
              <w:t>.</w:t>
            </w:r>
          </w:p>
        </w:tc>
        <w:tc>
          <w:tcPr>
            <w:tcW w:w="598" w:type="pct"/>
          </w:tcPr>
          <w:p w14:paraId="4C11A004"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608" w:type="pct"/>
          </w:tcPr>
          <w:p w14:paraId="5B348547"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89" w:type="pct"/>
          </w:tcPr>
          <w:p w14:paraId="08E9EE1B"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96" w:type="pct"/>
          </w:tcPr>
          <w:p w14:paraId="11603836" w14:textId="77777777" w:rsidR="00A65C88" w:rsidRPr="00B637AF" w:rsidRDefault="00A65C88" w:rsidP="00A65C88">
            <w:pPr>
              <w:rPr>
                <w:sz w:val="20"/>
              </w:rPr>
            </w:pPr>
            <w:r w:rsidRPr="00B637AF">
              <w:rPr>
                <w:sz w:val="20"/>
              </w:rPr>
              <w:t>N/A</w:t>
            </w:r>
          </w:p>
          <w:p w14:paraId="33591E26" w14:textId="77777777" w:rsidR="00A65C88" w:rsidRPr="00B637AF" w:rsidRDefault="00A65C88" w:rsidP="00A65C88">
            <w:pPr>
              <w:pStyle w:val="Style11"/>
              <w:tabs>
                <w:tab w:val="left" w:leader="dot" w:pos="8424"/>
              </w:tabs>
              <w:spacing w:line="240" w:lineRule="auto"/>
              <w:rPr>
                <w:sz w:val="20"/>
              </w:rPr>
            </w:pPr>
          </w:p>
        </w:tc>
        <w:tc>
          <w:tcPr>
            <w:tcW w:w="954" w:type="pct"/>
          </w:tcPr>
          <w:p w14:paraId="7CE669EC" w14:textId="77777777" w:rsidR="00A65C88" w:rsidRPr="00B637AF" w:rsidRDefault="00A65C88" w:rsidP="00A65C88">
            <w:pPr>
              <w:pStyle w:val="Style11"/>
              <w:tabs>
                <w:tab w:val="left" w:leader="dot" w:pos="8424"/>
              </w:tabs>
              <w:spacing w:line="240" w:lineRule="auto"/>
              <w:rPr>
                <w:sz w:val="20"/>
              </w:rPr>
            </w:pPr>
            <w:r w:rsidRPr="00B637AF">
              <w:rPr>
                <w:sz w:val="20"/>
              </w:rPr>
              <w:t>Letter of Bid</w:t>
            </w:r>
          </w:p>
        </w:tc>
      </w:tr>
      <w:tr w:rsidR="00A65C88" w:rsidRPr="00B637AF" w14:paraId="498E83FF" w14:textId="77777777" w:rsidTr="00BB564B">
        <w:tc>
          <w:tcPr>
            <w:tcW w:w="191" w:type="pct"/>
          </w:tcPr>
          <w:p w14:paraId="2D70FDC3" w14:textId="77777777" w:rsidR="00A65C88" w:rsidRPr="00B637AF" w:rsidRDefault="00A65C88" w:rsidP="00A65C88">
            <w:pPr>
              <w:pStyle w:val="Style11"/>
              <w:tabs>
                <w:tab w:val="left" w:leader="dot" w:pos="8424"/>
              </w:tabs>
              <w:spacing w:line="240" w:lineRule="auto"/>
              <w:rPr>
                <w:sz w:val="20"/>
              </w:rPr>
            </w:pPr>
            <w:r w:rsidRPr="00B637AF">
              <w:rPr>
                <w:sz w:val="20"/>
              </w:rPr>
              <w:t xml:space="preserve">1.4 </w:t>
            </w:r>
          </w:p>
        </w:tc>
        <w:tc>
          <w:tcPr>
            <w:tcW w:w="649" w:type="pct"/>
          </w:tcPr>
          <w:p w14:paraId="62C3F6CF" w14:textId="77777777" w:rsidR="00A65C88" w:rsidRPr="00B637AF" w:rsidRDefault="00A65C88" w:rsidP="00A65C88">
            <w:pPr>
              <w:pStyle w:val="Style11"/>
              <w:tabs>
                <w:tab w:val="left" w:leader="dot" w:pos="8424"/>
              </w:tabs>
              <w:spacing w:line="240" w:lineRule="auto"/>
              <w:rPr>
                <w:b/>
                <w:sz w:val="20"/>
              </w:rPr>
            </w:pPr>
            <w:r w:rsidRPr="00B637AF">
              <w:rPr>
                <w:b/>
                <w:sz w:val="20"/>
              </w:rPr>
              <w:t>State-owned enterprise or institution of the Borrower country</w:t>
            </w:r>
          </w:p>
        </w:tc>
        <w:tc>
          <w:tcPr>
            <w:tcW w:w="815" w:type="pct"/>
          </w:tcPr>
          <w:p w14:paraId="12E03C4B" w14:textId="77777777" w:rsidR="00A65C88" w:rsidRPr="00B637AF" w:rsidRDefault="00A65C88" w:rsidP="00766664">
            <w:pPr>
              <w:pStyle w:val="Style11"/>
              <w:tabs>
                <w:tab w:val="left" w:leader="dot" w:pos="8424"/>
              </w:tabs>
              <w:spacing w:line="240" w:lineRule="auto"/>
              <w:rPr>
                <w:sz w:val="20"/>
              </w:rPr>
            </w:pPr>
            <w:r w:rsidRPr="00B637AF">
              <w:rPr>
                <w:sz w:val="20"/>
              </w:rPr>
              <w:t>Meets conditions of ITB  4.</w:t>
            </w:r>
            <w:r w:rsidR="00766664" w:rsidRPr="00B637AF">
              <w:rPr>
                <w:sz w:val="20"/>
              </w:rPr>
              <w:t>6</w:t>
            </w:r>
          </w:p>
        </w:tc>
        <w:tc>
          <w:tcPr>
            <w:tcW w:w="598" w:type="pct"/>
          </w:tcPr>
          <w:p w14:paraId="3F75BB99"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608" w:type="pct"/>
          </w:tcPr>
          <w:p w14:paraId="22AAB8D2"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89" w:type="pct"/>
          </w:tcPr>
          <w:p w14:paraId="0A811AC5"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96" w:type="pct"/>
          </w:tcPr>
          <w:p w14:paraId="15ECC02D" w14:textId="77777777" w:rsidR="00A65C88" w:rsidRPr="00B637AF" w:rsidRDefault="00A65C88" w:rsidP="00A65C88">
            <w:pPr>
              <w:rPr>
                <w:sz w:val="20"/>
              </w:rPr>
            </w:pPr>
            <w:r w:rsidRPr="00B637AF">
              <w:rPr>
                <w:sz w:val="20"/>
              </w:rPr>
              <w:t>N/A</w:t>
            </w:r>
          </w:p>
          <w:p w14:paraId="36953233" w14:textId="77777777" w:rsidR="00A65C88" w:rsidRPr="00B637AF" w:rsidRDefault="00A65C88" w:rsidP="00A65C88">
            <w:pPr>
              <w:rPr>
                <w:sz w:val="20"/>
              </w:rPr>
            </w:pPr>
          </w:p>
        </w:tc>
        <w:tc>
          <w:tcPr>
            <w:tcW w:w="954" w:type="pct"/>
          </w:tcPr>
          <w:p w14:paraId="14B39CAE"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A65C88" w:rsidRPr="00B637AF" w14:paraId="75091F55" w14:textId="77777777" w:rsidTr="00BB564B">
        <w:tc>
          <w:tcPr>
            <w:tcW w:w="191" w:type="pct"/>
          </w:tcPr>
          <w:p w14:paraId="7B6A9DBB" w14:textId="77777777" w:rsidR="00A65C88" w:rsidRPr="00B637AF" w:rsidRDefault="00A65C88" w:rsidP="00A65C88">
            <w:pPr>
              <w:pStyle w:val="Style11"/>
              <w:tabs>
                <w:tab w:val="left" w:leader="dot" w:pos="8424"/>
              </w:tabs>
              <w:spacing w:line="240" w:lineRule="auto"/>
              <w:rPr>
                <w:sz w:val="20"/>
              </w:rPr>
            </w:pPr>
            <w:r w:rsidRPr="00B637AF">
              <w:rPr>
                <w:sz w:val="20"/>
              </w:rPr>
              <w:t>1.5</w:t>
            </w:r>
          </w:p>
        </w:tc>
        <w:tc>
          <w:tcPr>
            <w:tcW w:w="649" w:type="pct"/>
          </w:tcPr>
          <w:p w14:paraId="443215CE" w14:textId="77777777" w:rsidR="00A65C88" w:rsidRPr="00B637AF" w:rsidRDefault="00A65C88" w:rsidP="00A65C88">
            <w:pPr>
              <w:pStyle w:val="Style11"/>
              <w:tabs>
                <w:tab w:val="left" w:leader="dot" w:pos="8424"/>
              </w:tabs>
              <w:spacing w:line="240" w:lineRule="auto"/>
              <w:rPr>
                <w:b/>
                <w:sz w:val="20"/>
              </w:rPr>
            </w:pPr>
            <w:r w:rsidRPr="00B637AF">
              <w:rPr>
                <w:b/>
                <w:sz w:val="20"/>
              </w:rPr>
              <w:t>United Nations resolution or Borrower’s country law</w:t>
            </w:r>
          </w:p>
        </w:tc>
        <w:tc>
          <w:tcPr>
            <w:tcW w:w="815" w:type="pct"/>
          </w:tcPr>
          <w:p w14:paraId="507B57E0" w14:textId="77777777" w:rsidR="00A65C88" w:rsidRPr="00B637AF" w:rsidRDefault="00A65C88" w:rsidP="00766664">
            <w:pPr>
              <w:pStyle w:val="Style11"/>
              <w:tabs>
                <w:tab w:val="left" w:leader="dot" w:pos="8424"/>
              </w:tabs>
              <w:spacing w:line="240" w:lineRule="auto"/>
              <w:rPr>
                <w:sz w:val="20"/>
              </w:rPr>
            </w:pPr>
            <w:r w:rsidRPr="00B637AF">
              <w:rPr>
                <w:sz w:val="20"/>
              </w:rPr>
              <w:t>Not having been excluded as a result of prohibition in the Borrower’s country laws or official regulations against commercial relations with the Bidder’s country, or by an act of compliance with UN Security Council resolution, both in accordance with ITB 4.</w:t>
            </w:r>
            <w:r w:rsidR="00766664" w:rsidRPr="00B637AF">
              <w:rPr>
                <w:sz w:val="20"/>
              </w:rPr>
              <w:t xml:space="preserve">8 </w:t>
            </w:r>
            <w:r w:rsidRPr="00B637AF">
              <w:rPr>
                <w:sz w:val="20"/>
              </w:rPr>
              <w:t>and Section V.</w:t>
            </w:r>
          </w:p>
        </w:tc>
        <w:tc>
          <w:tcPr>
            <w:tcW w:w="598" w:type="pct"/>
          </w:tcPr>
          <w:p w14:paraId="26E716A0"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608" w:type="pct"/>
          </w:tcPr>
          <w:p w14:paraId="0A5BC155"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89" w:type="pct"/>
          </w:tcPr>
          <w:p w14:paraId="7D149F1C"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96" w:type="pct"/>
          </w:tcPr>
          <w:p w14:paraId="1B28EF15" w14:textId="77777777" w:rsidR="00A65C88" w:rsidRPr="00B637AF" w:rsidRDefault="00A65C88" w:rsidP="00A65C88">
            <w:pPr>
              <w:rPr>
                <w:sz w:val="20"/>
              </w:rPr>
            </w:pPr>
            <w:r w:rsidRPr="00B637AF">
              <w:rPr>
                <w:sz w:val="20"/>
              </w:rPr>
              <w:t>N/A</w:t>
            </w:r>
          </w:p>
          <w:p w14:paraId="0C68C07D" w14:textId="77777777" w:rsidR="00A65C88" w:rsidRPr="00B637AF" w:rsidRDefault="00A65C88" w:rsidP="00A65C88">
            <w:pPr>
              <w:rPr>
                <w:sz w:val="20"/>
              </w:rPr>
            </w:pPr>
          </w:p>
        </w:tc>
        <w:tc>
          <w:tcPr>
            <w:tcW w:w="954" w:type="pct"/>
          </w:tcPr>
          <w:p w14:paraId="29AD364E"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A65C88" w:rsidRPr="00B637AF" w14:paraId="02CC821D" w14:textId="77777777" w:rsidTr="009629AF">
        <w:tc>
          <w:tcPr>
            <w:tcW w:w="5000" w:type="pct"/>
            <w:gridSpan w:val="8"/>
            <w:shd w:val="clear" w:color="auto" w:fill="7F7F7F" w:themeFill="text1" w:themeFillTint="80"/>
          </w:tcPr>
          <w:p w14:paraId="7A03E747" w14:textId="77777777" w:rsidR="00A65C88" w:rsidRPr="00B637AF" w:rsidRDefault="00A65C88" w:rsidP="000D19A3">
            <w:pPr>
              <w:pStyle w:val="Style11"/>
              <w:tabs>
                <w:tab w:val="left" w:leader="dot" w:pos="8424"/>
              </w:tabs>
              <w:spacing w:line="240" w:lineRule="auto"/>
              <w:rPr>
                <w:color w:val="FFFFFF" w:themeColor="background1"/>
              </w:rPr>
            </w:pPr>
            <w:bookmarkStart w:id="620" w:name="_Toc446329271"/>
            <w:r w:rsidRPr="00B637AF">
              <w:rPr>
                <w:b/>
                <w:color w:val="FFFFFF" w:themeColor="background1"/>
                <w:sz w:val="20"/>
              </w:rPr>
              <w:t>2. Historical Contract Non-Performance</w:t>
            </w:r>
            <w:bookmarkEnd w:id="620"/>
          </w:p>
        </w:tc>
      </w:tr>
      <w:tr w:rsidR="00A65C88" w:rsidRPr="00B637AF" w14:paraId="41C342CA" w14:textId="77777777" w:rsidTr="00BB564B">
        <w:tc>
          <w:tcPr>
            <w:tcW w:w="191" w:type="pct"/>
          </w:tcPr>
          <w:p w14:paraId="7AA834A0" w14:textId="77777777" w:rsidR="00A65C88" w:rsidRPr="00B637AF" w:rsidRDefault="00A65C88" w:rsidP="00A65C88">
            <w:pPr>
              <w:pStyle w:val="Style11"/>
              <w:tabs>
                <w:tab w:val="left" w:leader="dot" w:pos="8424"/>
              </w:tabs>
              <w:spacing w:line="240" w:lineRule="auto"/>
              <w:rPr>
                <w:sz w:val="20"/>
              </w:rPr>
            </w:pPr>
            <w:r w:rsidRPr="00B637AF">
              <w:rPr>
                <w:sz w:val="20"/>
              </w:rPr>
              <w:t>2.1</w:t>
            </w:r>
          </w:p>
        </w:tc>
        <w:tc>
          <w:tcPr>
            <w:tcW w:w="649" w:type="pct"/>
          </w:tcPr>
          <w:p w14:paraId="21F7D0C5" w14:textId="77777777" w:rsidR="00A65C88" w:rsidRPr="00B637AF" w:rsidRDefault="00A65C88" w:rsidP="00A65C88">
            <w:pPr>
              <w:pStyle w:val="Style11"/>
              <w:tabs>
                <w:tab w:val="left" w:leader="dot" w:pos="8424"/>
              </w:tabs>
              <w:spacing w:line="240" w:lineRule="auto"/>
              <w:rPr>
                <w:b/>
                <w:sz w:val="20"/>
              </w:rPr>
            </w:pPr>
            <w:r w:rsidRPr="00B637AF">
              <w:rPr>
                <w:b/>
                <w:sz w:val="20"/>
              </w:rPr>
              <w:t>History of Non-</w:t>
            </w:r>
            <w:r w:rsidRPr="00B637AF">
              <w:rPr>
                <w:b/>
                <w:sz w:val="20"/>
              </w:rPr>
              <w:lastRenderedPageBreak/>
              <w:t>Performing Contracts</w:t>
            </w:r>
          </w:p>
        </w:tc>
        <w:tc>
          <w:tcPr>
            <w:tcW w:w="815" w:type="pct"/>
          </w:tcPr>
          <w:p w14:paraId="3B10DCAD" w14:textId="5B4F36DB"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Non-performance of a </w:t>
            </w:r>
            <w:r w:rsidRPr="00B637AF">
              <w:rPr>
                <w:sz w:val="20"/>
              </w:rPr>
              <w:lastRenderedPageBreak/>
              <w:t>contract</w:t>
            </w:r>
            <w:r w:rsidRPr="00B637AF">
              <w:rPr>
                <w:rStyle w:val="FootnoteReference"/>
                <w:sz w:val="20"/>
              </w:rPr>
              <w:footnoteReference w:id="4"/>
            </w:r>
            <w:r w:rsidRPr="00B637AF">
              <w:rPr>
                <w:sz w:val="20"/>
              </w:rPr>
              <w:t xml:space="preserve"> did not occur as a result of contractor default since 1</w:t>
            </w:r>
            <w:r w:rsidRPr="00B637AF">
              <w:rPr>
                <w:sz w:val="20"/>
                <w:vertAlign w:val="superscript"/>
              </w:rPr>
              <w:t>st</w:t>
            </w:r>
            <w:r w:rsidRPr="00B637AF">
              <w:rPr>
                <w:sz w:val="20"/>
              </w:rPr>
              <w:t xml:space="preserve"> January </w:t>
            </w:r>
            <w:r w:rsidR="00A937D4">
              <w:rPr>
                <w:i/>
                <w:sz w:val="20"/>
              </w:rPr>
              <w:t>2021</w:t>
            </w:r>
            <w:r w:rsidRPr="00B637AF">
              <w:rPr>
                <w:sz w:val="20"/>
              </w:rPr>
              <w:t xml:space="preserve"> </w:t>
            </w:r>
          </w:p>
        </w:tc>
        <w:tc>
          <w:tcPr>
            <w:tcW w:w="598" w:type="pct"/>
          </w:tcPr>
          <w:p w14:paraId="10EE9ACA" w14:textId="77777777"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B637AF">
              <w:rPr>
                <w:sz w:val="20"/>
              </w:rPr>
              <w:lastRenderedPageBreak/>
              <w:t>requirement</w:t>
            </w:r>
            <w:r w:rsidRPr="00B637AF">
              <w:rPr>
                <w:sz w:val="20"/>
                <w:vertAlign w:val="superscript"/>
              </w:rPr>
              <w:t>1 &amp; 2</w:t>
            </w:r>
            <w:r w:rsidRPr="00B637AF">
              <w:rPr>
                <w:sz w:val="20"/>
              </w:rPr>
              <w:t xml:space="preserve">  </w:t>
            </w:r>
          </w:p>
        </w:tc>
        <w:tc>
          <w:tcPr>
            <w:tcW w:w="608" w:type="pct"/>
          </w:tcPr>
          <w:p w14:paraId="2CB4E4DE" w14:textId="77777777"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B637AF">
              <w:rPr>
                <w:sz w:val="20"/>
              </w:rPr>
              <w:lastRenderedPageBreak/>
              <w:t>requirements</w:t>
            </w:r>
          </w:p>
        </w:tc>
        <w:tc>
          <w:tcPr>
            <w:tcW w:w="589" w:type="pct"/>
          </w:tcPr>
          <w:p w14:paraId="32BCD5F1" w14:textId="77777777"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6F3224">
              <w:rPr>
                <w:sz w:val="20"/>
              </w:rPr>
              <w:lastRenderedPageBreak/>
              <w:t>requirement</w:t>
            </w:r>
            <w:r w:rsidRPr="006F3224">
              <w:rPr>
                <w:rStyle w:val="FootnoteReference"/>
                <w:sz w:val="20"/>
              </w:rPr>
              <w:footnoteReference w:id="5"/>
            </w:r>
            <w:r w:rsidRPr="006F3224">
              <w:rPr>
                <w:sz w:val="20"/>
              </w:rPr>
              <w:t xml:space="preserve"> </w:t>
            </w:r>
          </w:p>
        </w:tc>
        <w:tc>
          <w:tcPr>
            <w:tcW w:w="596" w:type="pct"/>
          </w:tcPr>
          <w:p w14:paraId="1168485C" w14:textId="77777777" w:rsidR="00A65C88" w:rsidRPr="00B637AF" w:rsidRDefault="00A65C88" w:rsidP="00A65C88">
            <w:pPr>
              <w:rPr>
                <w:sz w:val="20"/>
              </w:rPr>
            </w:pPr>
            <w:r w:rsidRPr="00B637AF">
              <w:rPr>
                <w:sz w:val="20"/>
              </w:rPr>
              <w:lastRenderedPageBreak/>
              <w:t>N/A</w:t>
            </w:r>
          </w:p>
        </w:tc>
        <w:tc>
          <w:tcPr>
            <w:tcW w:w="954" w:type="pct"/>
          </w:tcPr>
          <w:p w14:paraId="68ACA1AC" w14:textId="77777777" w:rsidR="00A65C88" w:rsidRPr="00B637AF" w:rsidRDefault="00A65C88" w:rsidP="00A65C88">
            <w:pPr>
              <w:pStyle w:val="Style11"/>
              <w:tabs>
                <w:tab w:val="left" w:leader="dot" w:pos="8424"/>
              </w:tabs>
              <w:spacing w:line="240" w:lineRule="auto"/>
              <w:rPr>
                <w:sz w:val="20"/>
              </w:rPr>
            </w:pPr>
            <w:r w:rsidRPr="00B637AF">
              <w:rPr>
                <w:sz w:val="20"/>
              </w:rPr>
              <w:t>Form CON-2</w:t>
            </w:r>
          </w:p>
        </w:tc>
      </w:tr>
      <w:tr w:rsidR="00A65C88" w:rsidRPr="00B637AF" w14:paraId="63FE0C10" w14:textId="77777777" w:rsidTr="00BB564B">
        <w:tc>
          <w:tcPr>
            <w:tcW w:w="191" w:type="pct"/>
          </w:tcPr>
          <w:p w14:paraId="7AE60A28" w14:textId="77777777" w:rsidR="00A65C88" w:rsidRPr="00B637AF" w:rsidRDefault="00A65C88" w:rsidP="00A65C88">
            <w:pPr>
              <w:pStyle w:val="Style11"/>
              <w:tabs>
                <w:tab w:val="left" w:leader="dot" w:pos="8424"/>
              </w:tabs>
              <w:spacing w:line="240" w:lineRule="auto"/>
              <w:rPr>
                <w:sz w:val="20"/>
              </w:rPr>
            </w:pPr>
            <w:r w:rsidRPr="00B637AF">
              <w:rPr>
                <w:sz w:val="20"/>
              </w:rPr>
              <w:t>2.2</w:t>
            </w:r>
          </w:p>
        </w:tc>
        <w:tc>
          <w:tcPr>
            <w:tcW w:w="649" w:type="pct"/>
          </w:tcPr>
          <w:p w14:paraId="6620AB5F" w14:textId="217AF19D" w:rsidR="00A65C88" w:rsidRPr="00B637AF" w:rsidRDefault="00A65C88" w:rsidP="00A65C88">
            <w:pPr>
              <w:pStyle w:val="Style11"/>
              <w:tabs>
                <w:tab w:val="left" w:leader="dot" w:pos="8424"/>
              </w:tabs>
              <w:spacing w:line="240" w:lineRule="auto"/>
              <w:rPr>
                <w:b/>
                <w:sz w:val="20"/>
              </w:rPr>
            </w:pPr>
            <w:proofErr w:type="gramStart"/>
            <w:r w:rsidRPr="00B637AF">
              <w:rPr>
                <w:b/>
                <w:sz w:val="20"/>
              </w:rPr>
              <w:t>Suspension  Based</w:t>
            </w:r>
            <w:proofErr w:type="gramEnd"/>
            <w:r w:rsidRPr="00B637AF">
              <w:rPr>
                <w:b/>
                <w:sz w:val="20"/>
              </w:rPr>
              <w:t xml:space="preserve"> on Execution of Bid </w:t>
            </w:r>
            <w:r w:rsidR="00BE12E7">
              <w:rPr>
                <w:b/>
                <w:sz w:val="20"/>
              </w:rPr>
              <w:t xml:space="preserve">/Proposal </w:t>
            </w:r>
            <w:r w:rsidRPr="00B637AF">
              <w:rPr>
                <w:b/>
                <w:sz w:val="20"/>
              </w:rPr>
              <w:t xml:space="preserve">Securing Declaration by the Employer </w:t>
            </w:r>
          </w:p>
        </w:tc>
        <w:tc>
          <w:tcPr>
            <w:tcW w:w="815" w:type="pct"/>
          </w:tcPr>
          <w:p w14:paraId="0E5B4BAF" w14:textId="34F21769" w:rsidR="00A65C88" w:rsidRPr="00B637AF" w:rsidRDefault="00A65C88">
            <w:pPr>
              <w:pStyle w:val="Style11"/>
              <w:tabs>
                <w:tab w:val="left" w:leader="dot" w:pos="8424"/>
              </w:tabs>
              <w:spacing w:line="240" w:lineRule="auto"/>
              <w:rPr>
                <w:sz w:val="20"/>
              </w:rPr>
            </w:pPr>
            <w:r w:rsidRPr="00B637AF">
              <w:rPr>
                <w:sz w:val="20"/>
              </w:rPr>
              <w:t>Not under suspension based on execution of a Bid</w:t>
            </w:r>
            <w:r w:rsidR="00BE12E7">
              <w:rPr>
                <w:sz w:val="20"/>
              </w:rPr>
              <w:t>/Proposal</w:t>
            </w:r>
            <w:r w:rsidRPr="00B637AF">
              <w:rPr>
                <w:sz w:val="20"/>
              </w:rPr>
              <w:t xml:space="preserve"> Securing Declaration pursuant to </w:t>
            </w:r>
            <w:r w:rsidR="00540DC2" w:rsidRPr="002B2BE6">
              <w:rPr>
                <w:sz w:val="20"/>
              </w:rPr>
              <w:t>ITB 4.7 and ITB 19.9</w:t>
            </w:r>
            <w:r w:rsidR="00BA5737">
              <w:rPr>
                <w:sz w:val="20"/>
              </w:rPr>
              <w:t xml:space="preserve">. </w:t>
            </w:r>
          </w:p>
        </w:tc>
        <w:tc>
          <w:tcPr>
            <w:tcW w:w="598" w:type="pct"/>
          </w:tcPr>
          <w:p w14:paraId="5F7328D4"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608" w:type="pct"/>
          </w:tcPr>
          <w:p w14:paraId="5FF225F4"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89" w:type="pct"/>
          </w:tcPr>
          <w:p w14:paraId="67A6F2C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96" w:type="pct"/>
          </w:tcPr>
          <w:p w14:paraId="0ABCC723" w14:textId="77777777" w:rsidR="00A65C88" w:rsidRPr="00B637AF" w:rsidRDefault="00A65C88" w:rsidP="00A65C88">
            <w:pPr>
              <w:rPr>
                <w:sz w:val="20"/>
              </w:rPr>
            </w:pPr>
            <w:r w:rsidRPr="00B637AF">
              <w:rPr>
                <w:sz w:val="20"/>
              </w:rPr>
              <w:t>N/A</w:t>
            </w:r>
          </w:p>
        </w:tc>
        <w:tc>
          <w:tcPr>
            <w:tcW w:w="954" w:type="pct"/>
          </w:tcPr>
          <w:p w14:paraId="07305373" w14:textId="77777777" w:rsidR="00A65C88" w:rsidRPr="00B637AF" w:rsidRDefault="00A65C88" w:rsidP="00A65C88">
            <w:pPr>
              <w:pStyle w:val="Style11"/>
              <w:tabs>
                <w:tab w:val="left" w:leader="dot" w:pos="8424"/>
              </w:tabs>
              <w:spacing w:line="240" w:lineRule="auto"/>
              <w:rPr>
                <w:color w:val="FF0000"/>
                <w:sz w:val="20"/>
              </w:rPr>
            </w:pPr>
            <w:r w:rsidRPr="00B637AF">
              <w:rPr>
                <w:sz w:val="20"/>
                <w:szCs w:val="22"/>
              </w:rPr>
              <w:t xml:space="preserve">Letter of </w:t>
            </w:r>
            <w:r w:rsidRPr="00B637AF">
              <w:rPr>
                <w:sz w:val="20"/>
              </w:rPr>
              <w:t>Bid</w:t>
            </w:r>
          </w:p>
        </w:tc>
      </w:tr>
      <w:tr w:rsidR="00A65C88" w:rsidRPr="00B637AF" w14:paraId="3851EFF0" w14:textId="77777777" w:rsidTr="00BB564B">
        <w:tc>
          <w:tcPr>
            <w:tcW w:w="191" w:type="pct"/>
          </w:tcPr>
          <w:p w14:paraId="24219EE0" w14:textId="77777777" w:rsidR="00A65C88" w:rsidRPr="00B637AF" w:rsidRDefault="00A65C88" w:rsidP="00A65C88">
            <w:pPr>
              <w:pStyle w:val="Style11"/>
              <w:tabs>
                <w:tab w:val="left" w:leader="dot" w:pos="8424"/>
              </w:tabs>
              <w:spacing w:line="240" w:lineRule="auto"/>
              <w:rPr>
                <w:sz w:val="20"/>
              </w:rPr>
            </w:pPr>
            <w:r w:rsidRPr="00B637AF">
              <w:rPr>
                <w:sz w:val="20"/>
              </w:rPr>
              <w:t>2.3</w:t>
            </w:r>
          </w:p>
        </w:tc>
        <w:tc>
          <w:tcPr>
            <w:tcW w:w="649" w:type="pct"/>
          </w:tcPr>
          <w:p w14:paraId="38D8C1C8" w14:textId="77777777" w:rsidR="00A65C88" w:rsidRPr="00B637AF" w:rsidRDefault="00A65C88" w:rsidP="00A65C88">
            <w:pPr>
              <w:pStyle w:val="Style11"/>
              <w:tabs>
                <w:tab w:val="left" w:leader="dot" w:pos="8424"/>
              </w:tabs>
              <w:spacing w:line="240" w:lineRule="auto"/>
              <w:rPr>
                <w:b/>
                <w:sz w:val="20"/>
              </w:rPr>
            </w:pPr>
            <w:r w:rsidRPr="00B637AF">
              <w:rPr>
                <w:b/>
                <w:sz w:val="20"/>
              </w:rPr>
              <w:t>Pending Litigation</w:t>
            </w:r>
          </w:p>
        </w:tc>
        <w:tc>
          <w:tcPr>
            <w:tcW w:w="815" w:type="pct"/>
          </w:tcPr>
          <w:p w14:paraId="6E8ED74A" w14:textId="77777777" w:rsidR="00A65C88" w:rsidRPr="00B637AF" w:rsidRDefault="00A65C88" w:rsidP="00A65C88">
            <w:pPr>
              <w:pStyle w:val="Style11"/>
              <w:tabs>
                <w:tab w:val="left" w:leader="dot" w:pos="8424"/>
              </w:tabs>
              <w:spacing w:line="240" w:lineRule="auto"/>
              <w:rPr>
                <w:sz w:val="20"/>
              </w:rPr>
            </w:pPr>
            <w:r w:rsidRPr="00B637AF">
              <w:rPr>
                <w:sz w:val="20"/>
              </w:rPr>
              <w:t xml:space="preserve">Bidder’s financial position and prospective </w:t>
            </w:r>
            <w:proofErr w:type="gramStart"/>
            <w:r w:rsidRPr="00B637AF">
              <w:rPr>
                <w:sz w:val="20"/>
              </w:rPr>
              <w:t>long term</w:t>
            </w:r>
            <w:proofErr w:type="gramEnd"/>
            <w:r w:rsidRPr="00B637AF">
              <w:rPr>
                <w:sz w:val="20"/>
              </w:rPr>
              <w:t xml:space="preserve"> profitability sound according to criteria established in 3.1 below and assuming that all pending litigation will be resolved against the Bidder</w:t>
            </w:r>
          </w:p>
        </w:tc>
        <w:tc>
          <w:tcPr>
            <w:tcW w:w="598" w:type="pct"/>
          </w:tcPr>
          <w:p w14:paraId="78E63694"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608" w:type="pct"/>
          </w:tcPr>
          <w:p w14:paraId="32C8BFFB"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589" w:type="pct"/>
          </w:tcPr>
          <w:p w14:paraId="5A79CF8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96" w:type="pct"/>
          </w:tcPr>
          <w:p w14:paraId="0E1B7BF6" w14:textId="77777777" w:rsidR="00A65C88" w:rsidRPr="00B637AF" w:rsidRDefault="00A65C88" w:rsidP="00A65C88">
            <w:pPr>
              <w:rPr>
                <w:sz w:val="20"/>
              </w:rPr>
            </w:pPr>
            <w:r w:rsidRPr="00B637AF">
              <w:rPr>
                <w:sz w:val="20"/>
              </w:rPr>
              <w:t>N/A</w:t>
            </w:r>
          </w:p>
        </w:tc>
        <w:tc>
          <w:tcPr>
            <w:tcW w:w="954" w:type="pct"/>
          </w:tcPr>
          <w:p w14:paraId="4F6F40E4" w14:textId="77777777" w:rsidR="00A65C88" w:rsidRPr="00B637AF" w:rsidRDefault="00A65C88" w:rsidP="00A65C88">
            <w:pPr>
              <w:pStyle w:val="Style11"/>
              <w:tabs>
                <w:tab w:val="left" w:leader="dot" w:pos="8424"/>
              </w:tabs>
              <w:spacing w:line="240" w:lineRule="auto"/>
              <w:rPr>
                <w:sz w:val="20"/>
              </w:rPr>
            </w:pPr>
            <w:r w:rsidRPr="00B637AF">
              <w:rPr>
                <w:sz w:val="20"/>
              </w:rPr>
              <w:t>Form CON – 2</w:t>
            </w:r>
          </w:p>
          <w:p w14:paraId="7A195154" w14:textId="77777777" w:rsidR="00A65C88" w:rsidRPr="00B637AF" w:rsidRDefault="00A65C88" w:rsidP="00A65C88">
            <w:pPr>
              <w:pStyle w:val="Style11"/>
              <w:tabs>
                <w:tab w:val="left" w:leader="dot" w:pos="8424"/>
              </w:tabs>
              <w:spacing w:line="240" w:lineRule="auto"/>
              <w:rPr>
                <w:sz w:val="20"/>
              </w:rPr>
            </w:pPr>
          </w:p>
        </w:tc>
      </w:tr>
      <w:tr w:rsidR="00A65C88" w:rsidRPr="00B637AF" w14:paraId="68F96DCF" w14:textId="77777777" w:rsidTr="00BB564B">
        <w:tc>
          <w:tcPr>
            <w:tcW w:w="191" w:type="pct"/>
          </w:tcPr>
          <w:p w14:paraId="3A6E9DBC" w14:textId="77777777" w:rsidR="00A65C88" w:rsidRPr="00B637AF" w:rsidRDefault="00A65C88" w:rsidP="00A65C88">
            <w:pPr>
              <w:pStyle w:val="Style11"/>
              <w:tabs>
                <w:tab w:val="left" w:leader="dot" w:pos="8424"/>
              </w:tabs>
              <w:spacing w:line="240" w:lineRule="auto"/>
              <w:rPr>
                <w:sz w:val="20"/>
              </w:rPr>
            </w:pPr>
            <w:r w:rsidRPr="00B637AF">
              <w:rPr>
                <w:sz w:val="20"/>
              </w:rPr>
              <w:t>2.4</w:t>
            </w:r>
          </w:p>
        </w:tc>
        <w:tc>
          <w:tcPr>
            <w:tcW w:w="649" w:type="pct"/>
          </w:tcPr>
          <w:p w14:paraId="40A5FD14" w14:textId="77777777" w:rsidR="00A65C88" w:rsidRPr="00B637AF" w:rsidRDefault="00A65C88" w:rsidP="00A65C88">
            <w:pPr>
              <w:pStyle w:val="Style11"/>
              <w:tabs>
                <w:tab w:val="left" w:leader="dot" w:pos="8424"/>
              </w:tabs>
              <w:spacing w:line="240" w:lineRule="auto"/>
              <w:rPr>
                <w:b/>
                <w:sz w:val="20"/>
              </w:rPr>
            </w:pPr>
            <w:r w:rsidRPr="00B637AF">
              <w:rPr>
                <w:b/>
                <w:sz w:val="20"/>
              </w:rPr>
              <w:t>Litigation History</w:t>
            </w:r>
          </w:p>
        </w:tc>
        <w:tc>
          <w:tcPr>
            <w:tcW w:w="815" w:type="pct"/>
          </w:tcPr>
          <w:p w14:paraId="3AEAC28E" w14:textId="7EF63882" w:rsidR="00A65C88" w:rsidRPr="00B637AF" w:rsidRDefault="00A65C88" w:rsidP="00A65C88">
            <w:pPr>
              <w:pStyle w:val="Style11"/>
              <w:tabs>
                <w:tab w:val="left" w:leader="dot" w:pos="8424"/>
              </w:tabs>
              <w:spacing w:line="240" w:lineRule="auto"/>
              <w:rPr>
                <w:sz w:val="20"/>
              </w:rPr>
            </w:pPr>
            <w:r w:rsidRPr="00B637AF">
              <w:rPr>
                <w:sz w:val="20"/>
              </w:rPr>
              <w:t xml:space="preserve">No consistent history of court/arbitral award decisions against the </w:t>
            </w:r>
            <w:r w:rsidRPr="00B637AF">
              <w:rPr>
                <w:sz w:val="20"/>
              </w:rPr>
              <w:lastRenderedPageBreak/>
              <w:t>Bidder</w:t>
            </w:r>
            <w:r w:rsidRPr="00B637AF">
              <w:rPr>
                <w:rStyle w:val="FootnoteReference"/>
                <w:sz w:val="20"/>
              </w:rPr>
              <w:footnoteReference w:id="6"/>
            </w:r>
            <w:r w:rsidRPr="00B637AF">
              <w:rPr>
                <w:sz w:val="20"/>
              </w:rPr>
              <w:t xml:space="preserve"> since 1</w:t>
            </w:r>
            <w:r w:rsidRPr="00B637AF">
              <w:rPr>
                <w:sz w:val="20"/>
                <w:vertAlign w:val="superscript"/>
              </w:rPr>
              <w:t>st</w:t>
            </w:r>
            <w:r w:rsidRPr="00B637AF">
              <w:rPr>
                <w:sz w:val="20"/>
              </w:rPr>
              <w:t xml:space="preserve"> January </w:t>
            </w:r>
            <w:r w:rsidR="00A937D4">
              <w:rPr>
                <w:i/>
                <w:sz w:val="20"/>
              </w:rPr>
              <w:t>2021</w:t>
            </w:r>
          </w:p>
        </w:tc>
        <w:tc>
          <w:tcPr>
            <w:tcW w:w="598" w:type="pct"/>
          </w:tcPr>
          <w:p w14:paraId="5B3696B4" w14:textId="77777777"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requirement </w:t>
            </w:r>
          </w:p>
        </w:tc>
        <w:tc>
          <w:tcPr>
            <w:tcW w:w="608" w:type="pct"/>
          </w:tcPr>
          <w:p w14:paraId="58405E6A"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89" w:type="pct"/>
          </w:tcPr>
          <w:p w14:paraId="3872FF5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96" w:type="pct"/>
          </w:tcPr>
          <w:p w14:paraId="2EBAAFF5" w14:textId="77777777" w:rsidR="00A65C88" w:rsidRPr="00B637AF" w:rsidRDefault="00A65C88" w:rsidP="00A65C88">
            <w:pPr>
              <w:rPr>
                <w:sz w:val="20"/>
              </w:rPr>
            </w:pPr>
            <w:r w:rsidRPr="00B637AF">
              <w:rPr>
                <w:sz w:val="20"/>
              </w:rPr>
              <w:t>N/A</w:t>
            </w:r>
          </w:p>
        </w:tc>
        <w:tc>
          <w:tcPr>
            <w:tcW w:w="954" w:type="pct"/>
          </w:tcPr>
          <w:p w14:paraId="4AFD0D70" w14:textId="77777777" w:rsidR="00A65C88" w:rsidRPr="00B637AF" w:rsidRDefault="00A65C88" w:rsidP="00A65C88">
            <w:pPr>
              <w:pStyle w:val="Style11"/>
              <w:tabs>
                <w:tab w:val="left" w:leader="dot" w:pos="8424"/>
              </w:tabs>
              <w:spacing w:line="240" w:lineRule="auto"/>
              <w:rPr>
                <w:sz w:val="20"/>
              </w:rPr>
            </w:pPr>
            <w:r w:rsidRPr="00B637AF">
              <w:rPr>
                <w:sz w:val="20"/>
              </w:rPr>
              <w:t xml:space="preserve">Form CON – 2 </w:t>
            </w:r>
          </w:p>
        </w:tc>
      </w:tr>
      <w:tr w:rsidR="00F82CA6" w:rsidRPr="00B637AF" w14:paraId="4EC41198" w14:textId="77777777" w:rsidTr="00BB564B">
        <w:tc>
          <w:tcPr>
            <w:tcW w:w="191" w:type="pct"/>
          </w:tcPr>
          <w:p w14:paraId="43F67C29" w14:textId="77777777" w:rsidR="00F82CA6" w:rsidRPr="00B637AF" w:rsidRDefault="00F82CA6" w:rsidP="00F82CA6">
            <w:pPr>
              <w:pStyle w:val="Style11"/>
              <w:tabs>
                <w:tab w:val="left" w:leader="dot" w:pos="8424"/>
              </w:tabs>
              <w:spacing w:line="240" w:lineRule="auto"/>
              <w:rPr>
                <w:sz w:val="20"/>
                <w:szCs w:val="20"/>
              </w:rPr>
            </w:pPr>
            <w:r w:rsidRPr="00B637AF">
              <w:rPr>
                <w:sz w:val="20"/>
                <w:szCs w:val="20"/>
              </w:rPr>
              <w:t>2.5</w:t>
            </w:r>
          </w:p>
        </w:tc>
        <w:tc>
          <w:tcPr>
            <w:tcW w:w="649" w:type="pct"/>
          </w:tcPr>
          <w:p w14:paraId="62060231" w14:textId="77777777" w:rsidR="00F82CA6" w:rsidRPr="00B637AF" w:rsidRDefault="00F82CA6" w:rsidP="00F82CA6">
            <w:pPr>
              <w:pStyle w:val="Style11"/>
              <w:tabs>
                <w:tab w:val="left" w:leader="dot" w:pos="8424"/>
              </w:tabs>
              <w:spacing w:before="80" w:after="80" w:line="240" w:lineRule="auto"/>
              <w:rPr>
                <w:b/>
                <w:sz w:val="22"/>
                <w:szCs w:val="22"/>
              </w:rPr>
            </w:pPr>
            <w:r w:rsidRPr="00B637AF">
              <w:rPr>
                <w:b/>
                <w:sz w:val="22"/>
                <w:szCs w:val="22"/>
              </w:rPr>
              <w:t xml:space="preserve">Declaration: </w:t>
            </w:r>
            <w:r w:rsidR="00B0744F" w:rsidRPr="00753F5C">
              <w:rPr>
                <w:b/>
                <w:sz w:val="22"/>
                <w:szCs w:val="22"/>
              </w:rPr>
              <w:t>Environmental</w:t>
            </w:r>
            <w:r w:rsidR="00B0744F">
              <w:rPr>
                <w:b/>
                <w:sz w:val="22"/>
                <w:szCs w:val="22"/>
              </w:rPr>
              <w:t xml:space="preserve"> and </w:t>
            </w:r>
            <w:r w:rsidR="00B0744F" w:rsidRPr="00753F5C">
              <w:rPr>
                <w:b/>
                <w:sz w:val="22"/>
                <w:szCs w:val="22"/>
              </w:rPr>
              <w:t>Social (</w:t>
            </w:r>
            <w:r w:rsidR="00B0744F">
              <w:rPr>
                <w:b/>
                <w:sz w:val="22"/>
                <w:szCs w:val="22"/>
              </w:rPr>
              <w:t>ES</w:t>
            </w:r>
            <w:r w:rsidR="00B0744F" w:rsidRPr="00753F5C">
              <w:rPr>
                <w:b/>
                <w:sz w:val="22"/>
                <w:szCs w:val="22"/>
              </w:rPr>
              <w:t xml:space="preserve">) </w:t>
            </w:r>
            <w:r w:rsidRPr="00B637AF">
              <w:rPr>
                <w:b/>
                <w:sz w:val="22"/>
                <w:szCs w:val="22"/>
              </w:rPr>
              <w:t>past performance</w:t>
            </w:r>
          </w:p>
        </w:tc>
        <w:tc>
          <w:tcPr>
            <w:tcW w:w="815" w:type="pct"/>
          </w:tcPr>
          <w:p w14:paraId="1B8EEEB7" w14:textId="24B413E8" w:rsidR="00F82CA6" w:rsidRPr="00154F1B" w:rsidRDefault="00F82CA6" w:rsidP="00A45F31">
            <w:pPr>
              <w:rPr>
                <w:color w:val="000000" w:themeColor="text1"/>
                <w:sz w:val="20"/>
                <w:szCs w:val="20"/>
              </w:rPr>
            </w:pPr>
            <w:r w:rsidRPr="00154F1B">
              <w:rPr>
                <w:sz w:val="20"/>
                <w:szCs w:val="20"/>
              </w:rPr>
              <w:t xml:space="preserve">Declare any civil work contracts that have been suspended or terminated </w:t>
            </w:r>
            <w:r w:rsidR="00025A37" w:rsidRPr="00154F1B">
              <w:rPr>
                <w:sz w:val="20"/>
                <w:szCs w:val="20"/>
              </w:rPr>
              <w:t xml:space="preserve">and/or performance security called </w:t>
            </w:r>
            <w:r w:rsidRPr="00154F1B">
              <w:rPr>
                <w:sz w:val="20"/>
                <w:szCs w:val="20"/>
              </w:rPr>
              <w:t xml:space="preserve">by an employer for </w:t>
            </w:r>
            <w:r w:rsidR="00B0744F" w:rsidRPr="00154F1B">
              <w:rPr>
                <w:sz w:val="20"/>
                <w:szCs w:val="20"/>
              </w:rPr>
              <w:t xml:space="preserve">breach of environmental or social (including Sexual Exploitation and </w:t>
            </w:r>
            <w:r w:rsidR="00BA5737" w:rsidRPr="00154F1B">
              <w:rPr>
                <w:sz w:val="20"/>
                <w:szCs w:val="20"/>
              </w:rPr>
              <w:t>Abuse</w:t>
            </w:r>
            <w:r w:rsidR="00B0744F" w:rsidRPr="00154F1B">
              <w:rPr>
                <w:sz w:val="20"/>
                <w:szCs w:val="20"/>
              </w:rPr>
              <w:t>) contractual obligations in the past five years.</w:t>
            </w:r>
            <w:r w:rsidR="00B0744F" w:rsidRPr="00154F1B">
              <w:rPr>
                <w:sz w:val="20"/>
                <w:szCs w:val="20"/>
                <w:vertAlign w:val="superscript"/>
              </w:rPr>
              <w:footnoteReference w:id="7"/>
            </w:r>
            <w:r w:rsidRPr="00154F1B">
              <w:rPr>
                <w:sz w:val="20"/>
                <w:szCs w:val="20"/>
              </w:rPr>
              <w:t xml:space="preserve"> </w:t>
            </w:r>
          </w:p>
        </w:tc>
        <w:tc>
          <w:tcPr>
            <w:tcW w:w="598" w:type="pct"/>
            <w:vAlign w:val="center"/>
          </w:tcPr>
          <w:p w14:paraId="55689EF2" w14:textId="77777777" w:rsidR="00F82CA6" w:rsidRPr="00154F1B" w:rsidRDefault="00DC2191" w:rsidP="00A45F31">
            <w:pPr>
              <w:pStyle w:val="Style11"/>
              <w:tabs>
                <w:tab w:val="left" w:leader="dot" w:pos="8424"/>
              </w:tabs>
              <w:spacing w:before="80" w:after="80" w:line="240" w:lineRule="auto"/>
              <w:rPr>
                <w:sz w:val="20"/>
                <w:szCs w:val="20"/>
              </w:rPr>
            </w:pPr>
            <w:r w:rsidRPr="00154F1B">
              <w:rPr>
                <w:sz w:val="20"/>
                <w:szCs w:val="20"/>
              </w:rPr>
              <w:t>Must make the declaration. Where there are Specialized Sub-contractor/s, the Specialized Sub-contractor/s must also make the declaration.</w:t>
            </w:r>
          </w:p>
        </w:tc>
        <w:tc>
          <w:tcPr>
            <w:tcW w:w="608" w:type="pct"/>
            <w:vAlign w:val="center"/>
          </w:tcPr>
          <w:p w14:paraId="29A69A29" w14:textId="77777777" w:rsidR="00F82CA6" w:rsidRPr="00154F1B" w:rsidRDefault="00F82CA6" w:rsidP="00F82CA6">
            <w:pPr>
              <w:pStyle w:val="Style11"/>
              <w:tabs>
                <w:tab w:val="left" w:leader="dot" w:pos="8424"/>
              </w:tabs>
              <w:spacing w:before="80" w:after="80" w:line="240" w:lineRule="auto"/>
              <w:jc w:val="center"/>
              <w:rPr>
                <w:sz w:val="20"/>
                <w:szCs w:val="20"/>
              </w:rPr>
            </w:pPr>
            <w:r w:rsidRPr="00154F1B">
              <w:rPr>
                <w:sz w:val="20"/>
                <w:szCs w:val="20"/>
              </w:rPr>
              <w:t>N/A</w:t>
            </w:r>
          </w:p>
        </w:tc>
        <w:tc>
          <w:tcPr>
            <w:tcW w:w="589" w:type="pct"/>
            <w:vAlign w:val="center"/>
          </w:tcPr>
          <w:p w14:paraId="7774CE1D" w14:textId="77777777" w:rsidR="00F82CA6" w:rsidRPr="00154F1B" w:rsidRDefault="00DC2191" w:rsidP="00F82CA6">
            <w:pPr>
              <w:pStyle w:val="Style11"/>
              <w:tabs>
                <w:tab w:val="left" w:leader="dot" w:pos="8424"/>
              </w:tabs>
              <w:spacing w:before="80" w:after="80" w:line="240" w:lineRule="auto"/>
              <w:rPr>
                <w:sz w:val="20"/>
                <w:szCs w:val="20"/>
              </w:rPr>
            </w:pPr>
            <w:r w:rsidRPr="00154F1B">
              <w:rPr>
                <w:sz w:val="20"/>
                <w:szCs w:val="20"/>
              </w:rPr>
              <w:t>Each must make the declaration. Where there are Specialized Sub-contractor/s, the Specialized Sub-contractor/s must also make the declaration.</w:t>
            </w:r>
          </w:p>
        </w:tc>
        <w:tc>
          <w:tcPr>
            <w:tcW w:w="596" w:type="pct"/>
            <w:vAlign w:val="center"/>
          </w:tcPr>
          <w:p w14:paraId="571429B7" w14:textId="77777777" w:rsidR="00F82CA6" w:rsidRPr="00154F1B" w:rsidRDefault="00F82CA6" w:rsidP="00F82CA6">
            <w:pPr>
              <w:spacing w:before="80" w:after="80"/>
              <w:jc w:val="center"/>
              <w:rPr>
                <w:sz w:val="20"/>
                <w:szCs w:val="20"/>
              </w:rPr>
            </w:pPr>
            <w:r w:rsidRPr="00154F1B">
              <w:rPr>
                <w:sz w:val="20"/>
                <w:szCs w:val="20"/>
              </w:rPr>
              <w:t>N/A</w:t>
            </w:r>
          </w:p>
        </w:tc>
        <w:tc>
          <w:tcPr>
            <w:tcW w:w="954" w:type="pct"/>
            <w:vAlign w:val="center"/>
          </w:tcPr>
          <w:p w14:paraId="3B9142FF" w14:textId="77777777" w:rsidR="00F82CA6" w:rsidRPr="00154F1B" w:rsidRDefault="00F82CA6" w:rsidP="00F82CA6">
            <w:pPr>
              <w:pStyle w:val="Style11"/>
              <w:tabs>
                <w:tab w:val="left" w:leader="dot" w:pos="8424"/>
              </w:tabs>
              <w:spacing w:before="80" w:after="80" w:line="240" w:lineRule="auto"/>
              <w:rPr>
                <w:sz w:val="20"/>
                <w:szCs w:val="20"/>
              </w:rPr>
            </w:pPr>
            <w:r w:rsidRPr="00154F1B">
              <w:rPr>
                <w:sz w:val="20"/>
                <w:szCs w:val="20"/>
              </w:rPr>
              <w:t>Form CON-3 ES Performance Declaration</w:t>
            </w:r>
          </w:p>
        </w:tc>
      </w:tr>
      <w:tr w:rsidR="006201DF" w:rsidRPr="00B637AF" w14:paraId="258C5905" w14:textId="77777777" w:rsidTr="00A85126">
        <w:tc>
          <w:tcPr>
            <w:tcW w:w="191" w:type="pct"/>
            <w:vMerge w:val="restart"/>
          </w:tcPr>
          <w:p w14:paraId="4DBC550C" w14:textId="4471252D" w:rsidR="006201DF" w:rsidRPr="00B637AF" w:rsidRDefault="006201DF" w:rsidP="00BB564B">
            <w:pPr>
              <w:pStyle w:val="Style11"/>
              <w:tabs>
                <w:tab w:val="left" w:leader="dot" w:pos="8424"/>
              </w:tabs>
              <w:spacing w:line="240" w:lineRule="auto"/>
              <w:rPr>
                <w:sz w:val="20"/>
                <w:szCs w:val="20"/>
              </w:rPr>
            </w:pPr>
            <w:r w:rsidRPr="005237A0">
              <w:rPr>
                <w:b/>
                <w:sz w:val="20"/>
              </w:rPr>
              <w:t>2.</w:t>
            </w:r>
            <w:r>
              <w:rPr>
                <w:b/>
                <w:sz w:val="20"/>
              </w:rPr>
              <w:t>6</w:t>
            </w:r>
          </w:p>
        </w:tc>
        <w:tc>
          <w:tcPr>
            <w:tcW w:w="649" w:type="pct"/>
            <w:vMerge w:val="restart"/>
          </w:tcPr>
          <w:p w14:paraId="4D1783C0" w14:textId="43AC07B0" w:rsidR="006201DF" w:rsidRPr="00B637AF" w:rsidRDefault="006201DF" w:rsidP="00BB564B">
            <w:pPr>
              <w:pStyle w:val="Style11"/>
              <w:tabs>
                <w:tab w:val="left" w:leader="dot" w:pos="8424"/>
              </w:tabs>
              <w:spacing w:before="80" w:after="80" w:line="240" w:lineRule="auto"/>
              <w:rPr>
                <w:b/>
                <w:sz w:val="22"/>
                <w:szCs w:val="22"/>
              </w:rPr>
            </w:pPr>
            <w:r w:rsidRPr="00E37F08">
              <w:rPr>
                <w:b/>
                <w:sz w:val="20"/>
              </w:rPr>
              <w:t>Bank’s SEA and/or SH Disqualification</w:t>
            </w:r>
          </w:p>
        </w:tc>
        <w:tc>
          <w:tcPr>
            <w:tcW w:w="815" w:type="pct"/>
          </w:tcPr>
          <w:p w14:paraId="1A264727" w14:textId="39AFCAB2" w:rsidR="006201DF" w:rsidRPr="00B637AF" w:rsidRDefault="006201DF" w:rsidP="00BB564B">
            <w:pPr>
              <w:rPr>
                <w:sz w:val="22"/>
                <w:szCs w:val="22"/>
              </w:rPr>
            </w:pPr>
            <w:r w:rsidRPr="00E37F08">
              <w:rPr>
                <w:sz w:val="20"/>
                <w:szCs w:val="20"/>
              </w:rPr>
              <w:t xml:space="preserve">At the time of Contract Award, not </w:t>
            </w:r>
            <w:bookmarkStart w:id="621" w:name="_Hlk51839767"/>
            <w:r w:rsidRPr="00E37F08">
              <w:rPr>
                <w:sz w:val="20"/>
                <w:szCs w:val="20"/>
              </w:rPr>
              <w:t>subject to disqualification by the Bank for non-compliance with SEA/ SH obligations</w:t>
            </w:r>
            <w:bookmarkEnd w:id="621"/>
          </w:p>
        </w:tc>
        <w:tc>
          <w:tcPr>
            <w:tcW w:w="598" w:type="pct"/>
          </w:tcPr>
          <w:p w14:paraId="27FFEDC0" w14:textId="77777777" w:rsidR="006201DF" w:rsidRPr="00E37F08" w:rsidRDefault="006201DF" w:rsidP="00154F1B">
            <w:pPr>
              <w:pStyle w:val="Style11"/>
              <w:tabs>
                <w:tab w:val="left" w:leader="dot" w:pos="4380"/>
              </w:tabs>
              <w:spacing w:line="240" w:lineRule="auto"/>
              <w:rPr>
                <w:sz w:val="20"/>
                <w:szCs w:val="20"/>
              </w:rPr>
            </w:pPr>
            <w:r w:rsidRPr="00E37F08">
              <w:rPr>
                <w:sz w:val="20"/>
                <w:szCs w:val="20"/>
              </w:rPr>
              <w:t>Must meet requirement</w:t>
            </w:r>
          </w:p>
          <w:p w14:paraId="498453F2" w14:textId="2050A57C" w:rsidR="006201DF" w:rsidRPr="00B637AF" w:rsidRDefault="006201DF" w:rsidP="00154F1B">
            <w:pPr>
              <w:pStyle w:val="Style11"/>
              <w:tabs>
                <w:tab w:val="left" w:leader="dot" w:pos="8424"/>
              </w:tabs>
              <w:spacing w:line="240" w:lineRule="auto"/>
              <w:rPr>
                <w:sz w:val="22"/>
                <w:szCs w:val="22"/>
              </w:rPr>
            </w:pPr>
            <w:r w:rsidRPr="00E37F08">
              <w:rPr>
                <w:sz w:val="20"/>
                <w:szCs w:val="20"/>
              </w:rPr>
              <w:t>(including each subcontractor proposed by the Bidder)</w:t>
            </w:r>
          </w:p>
        </w:tc>
        <w:tc>
          <w:tcPr>
            <w:tcW w:w="608" w:type="pct"/>
          </w:tcPr>
          <w:p w14:paraId="74954E44" w14:textId="50E94B81" w:rsidR="006201DF" w:rsidRPr="00B637AF" w:rsidRDefault="006201DF" w:rsidP="00BB564B">
            <w:pPr>
              <w:pStyle w:val="Style11"/>
              <w:tabs>
                <w:tab w:val="left" w:leader="dot" w:pos="8424"/>
              </w:tabs>
              <w:spacing w:before="80" w:after="80" w:line="240" w:lineRule="auto"/>
              <w:jc w:val="center"/>
              <w:rPr>
                <w:sz w:val="22"/>
                <w:szCs w:val="22"/>
              </w:rPr>
            </w:pPr>
            <w:r w:rsidRPr="006B26C8">
              <w:rPr>
                <w:sz w:val="22"/>
                <w:szCs w:val="22"/>
              </w:rPr>
              <w:t>N/A</w:t>
            </w:r>
          </w:p>
        </w:tc>
        <w:tc>
          <w:tcPr>
            <w:tcW w:w="589" w:type="pct"/>
          </w:tcPr>
          <w:p w14:paraId="1EE8815D" w14:textId="21027C51" w:rsidR="006201DF" w:rsidRPr="00B637AF" w:rsidRDefault="006201DF" w:rsidP="00BB564B">
            <w:pPr>
              <w:pStyle w:val="Style11"/>
              <w:tabs>
                <w:tab w:val="left" w:leader="dot" w:pos="8424"/>
              </w:tabs>
              <w:spacing w:before="80" w:after="80" w:line="240" w:lineRule="auto"/>
              <w:rPr>
                <w:sz w:val="22"/>
                <w:szCs w:val="22"/>
              </w:rPr>
            </w:pPr>
            <w:r w:rsidRPr="00E37F08">
              <w:rPr>
                <w:sz w:val="20"/>
                <w:szCs w:val="20"/>
              </w:rPr>
              <w:t xml:space="preserve">Must meet requirement </w:t>
            </w:r>
            <w:bookmarkStart w:id="622" w:name="_Hlk31705826"/>
            <w:r w:rsidRPr="00E37F08">
              <w:rPr>
                <w:sz w:val="20"/>
                <w:szCs w:val="20"/>
              </w:rPr>
              <w:t>(including each subcontractor proposed by the Bidder)</w:t>
            </w:r>
            <w:bookmarkEnd w:id="622"/>
          </w:p>
        </w:tc>
        <w:tc>
          <w:tcPr>
            <w:tcW w:w="596" w:type="pct"/>
          </w:tcPr>
          <w:p w14:paraId="58B78D99" w14:textId="7767EAD7" w:rsidR="006201DF" w:rsidRPr="00B637AF" w:rsidRDefault="006201DF" w:rsidP="00BB564B">
            <w:pPr>
              <w:spacing w:before="80" w:after="80"/>
              <w:jc w:val="center"/>
            </w:pPr>
            <w:r w:rsidRPr="006B26C8">
              <w:rPr>
                <w:sz w:val="22"/>
                <w:szCs w:val="22"/>
              </w:rPr>
              <w:t>N/A</w:t>
            </w:r>
          </w:p>
        </w:tc>
        <w:tc>
          <w:tcPr>
            <w:tcW w:w="954" w:type="pct"/>
          </w:tcPr>
          <w:p w14:paraId="14C004FF" w14:textId="68A93BE1" w:rsidR="006201DF" w:rsidRPr="00B637AF" w:rsidRDefault="006201DF" w:rsidP="00BB564B">
            <w:pPr>
              <w:pStyle w:val="Style11"/>
              <w:tabs>
                <w:tab w:val="left" w:leader="dot" w:pos="8424"/>
              </w:tabs>
              <w:spacing w:before="80" w:after="80" w:line="240" w:lineRule="auto"/>
              <w:rPr>
                <w:sz w:val="22"/>
                <w:szCs w:val="22"/>
              </w:rPr>
            </w:pPr>
            <w:r w:rsidRPr="00E37F08">
              <w:rPr>
                <w:sz w:val="20"/>
                <w:szCs w:val="20"/>
              </w:rPr>
              <w:t>Letter of Bid, Form CON-4</w:t>
            </w:r>
          </w:p>
        </w:tc>
      </w:tr>
      <w:tr w:rsidR="006201DF" w:rsidRPr="00B637AF" w14:paraId="0A6123D0" w14:textId="77777777" w:rsidTr="006201DF">
        <w:tc>
          <w:tcPr>
            <w:tcW w:w="191" w:type="pct"/>
            <w:vMerge/>
          </w:tcPr>
          <w:p w14:paraId="7E913E75" w14:textId="77777777" w:rsidR="006201DF" w:rsidRPr="005237A0" w:rsidRDefault="006201DF" w:rsidP="00C35BEB">
            <w:pPr>
              <w:pStyle w:val="Style11"/>
              <w:tabs>
                <w:tab w:val="left" w:leader="dot" w:pos="8424"/>
              </w:tabs>
              <w:spacing w:line="240" w:lineRule="auto"/>
              <w:rPr>
                <w:b/>
                <w:sz w:val="20"/>
              </w:rPr>
            </w:pPr>
          </w:p>
        </w:tc>
        <w:tc>
          <w:tcPr>
            <w:tcW w:w="649" w:type="pct"/>
            <w:vMerge/>
          </w:tcPr>
          <w:p w14:paraId="2516124E" w14:textId="77777777" w:rsidR="006201DF" w:rsidRPr="00E37F08" w:rsidRDefault="006201DF" w:rsidP="00C35BEB">
            <w:pPr>
              <w:pStyle w:val="Style11"/>
              <w:tabs>
                <w:tab w:val="left" w:leader="dot" w:pos="8424"/>
              </w:tabs>
              <w:spacing w:before="80" w:after="80" w:line="240" w:lineRule="auto"/>
              <w:rPr>
                <w:b/>
                <w:sz w:val="20"/>
              </w:rPr>
            </w:pPr>
          </w:p>
        </w:tc>
        <w:tc>
          <w:tcPr>
            <w:tcW w:w="815" w:type="pct"/>
          </w:tcPr>
          <w:p w14:paraId="5AC9014B" w14:textId="02BDF0F4" w:rsidR="006201DF" w:rsidRPr="00C35BEB" w:rsidRDefault="006201DF" w:rsidP="00C35BEB">
            <w:pPr>
              <w:rPr>
                <w:sz w:val="20"/>
                <w:szCs w:val="20"/>
              </w:rPr>
            </w:pPr>
            <w:r w:rsidRPr="00C35BEB">
              <w:rPr>
                <w:color w:val="000000" w:themeColor="text1"/>
                <w:sz w:val="20"/>
                <w:szCs w:val="20"/>
                <w:lang w:val="en-GB"/>
              </w:rPr>
              <w:t xml:space="preserve">If the Bidder had been subject to disqualification by the Bank </w:t>
            </w:r>
            <w:r w:rsidRPr="00C35BEB">
              <w:rPr>
                <w:sz w:val="20"/>
                <w:szCs w:val="20"/>
              </w:rPr>
              <w:t>for non-compliance with SEA/ SH obligations,</w:t>
            </w:r>
            <w:r w:rsidRPr="00C35BEB">
              <w:rPr>
                <w:color w:val="000000" w:themeColor="text1"/>
                <w:sz w:val="20"/>
                <w:szCs w:val="20"/>
                <w:lang w:val="en-GB"/>
              </w:rPr>
              <w:t xml:space="preserve"> the Bidder shall either (i) provide evidence of an </w:t>
            </w:r>
            <w:r w:rsidRPr="00C35BEB">
              <w:rPr>
                <w:color w:val="000000" w:themeColor="text1"/>
                <w:sz w:val="20"/>
                <w:szCs w:val="20"/>
                <w:lang w:val="en-GB"/>
              </w:rPr>
              <w:lastRenderedPageBreak/>
              <w:t xml:space="preserve">arbitral award on the disqualification made in its favour; or (ii) demonstrate that it has adequate capacity and commitment to comply with SEA/SH </w:t>
            </w:r>
            <w:r w:rsidRPr="00C35BEB">
              <w:rPr>
                <w:color w:val="000000" w:themeColor="text1"/>
                <w:sz w:val="20"/>
                <w:szCs w:val="20"/>
              </w:rPr>
              <w:t>prevention and response</w:t>
            </w:r>
            <w:r w:rsidRPr="00C35BEB">
              <w:rPr>
                <w:color w:val="000000" w:themeColor="text1"/>
                <w:sz w:val="20"/>
                <w:szCs w:val="20"/>
                <w:lang w:val="en-GB"/>
              </w:rPr>
              <w:t xml:space="preserve"> obligations; or (iii) provide evidence that it has already demonstrated such capacity and commitment on another Bank financed works contract.</w:t>
            </w:r>
          </w:p>
        </w:tc>
        <w:tc>
          <w:tcPr>
            <w:tcW w:w="598" w:type="pct"/>
            <w:vAlign w:val="center"/>
          </w:tcPr>
          <w:p w14:paraId="3BFC5074" w14:textId="77777777" w:rsidR="006201DF" w:rsidRPr="00C35BEB" w:rsidRDefault="006201DF" w:rsidP="00C35BEB">
            <w:pPr>
              <w:pStyle w:val="Style11"/>
              <w:tabs>
                <w:tab w:val="left" w:leader="dot" w:pos="4380"/>
              </w:tabs>
              <w:spacing w:before="41" w:after="41" w:line="240" w:lineRule="auto"/>
              <w:jc w:val="center"/>
              <w:rPr>
                <w:sz w:val="20"/>
                <w:szCs w:val="20"/>
              </w:rPr>
            </w:pPr>
            <w:r w:rsidRPr="00C35BEB">
              <w:rPr>
                <w:sz w:val="20"/>
                <w:szCs w:val="20"/>
              </w:rPr>
              <w:lastRenderedPageBreak/>
              <w:t>Must meet requirement</w:t>
            </w:r>
          </w:p>
          <w:p w14:paraId="6C43749B" w14:textId="59A748E8" w:rsidR="006201DF" w:rsidRPr="00C35BEB" w:rsidRDefault="006201DF" w:rsidP="00C35BEB">
            <w:pPr>
              <w:pStyle w:val="Style11"/>
              <w:tabs>
                <w:tab w:val="left" w:leader="dot" w:pos="4380"/>
              </w:tabs>
              <w:spacing w:line="240" w:lineRule="auto"/>
              <w:rPr>
                <w:sz w:val="20"/>
                <w:szCs w:val="20"/>
              </w:rPr>
            </w:pPr>
            <w:r w:rsidRPr="00C35BEB">
              <w:rPr>
                <w:sz w:val="20"/>
                <w:szCs w:val="20"/>
              </w:rPr>
              <w:t>(including each s</w:t>
            </w:r>
            <w:r w:rsidRPr="00C35BEB">
              <w:rPr>
                <w:spacing w:val="-2"/>
                <w:sz w:val="20"/>
                <w:szCs w:val="20"/>
              </w:rPr>
              <w:t xml:space="preserve">ubcontractor </w:t>
            </w:r>
            <w:r w:rsidRPr="00C35BEB">
              <w:rPr>
                <w:sz w:val="20"/>
                <w:szCs w:val="20"/>
              </w:rPr>
              <w:t>proposed</w:t>
            </w:r>
            <w:r w:rsidRPr="00C35BEB">
              <w:rPr>
                <w:spacing w:val="-2"/>
                <w:sz w:val="20"/>
                <w:szCs w:val="20"/>
              </w:rPr>
              <w:t xml:space="preserve"> by the Bidder)</w:t>
            </w:r>
          </w:p>
        </w:tc>
        <w:tc>
          <w:tcPr>
            <w:tcW w:w="608" w:type="pct"/>
            <w:vAlign w:val="center"/>
          </w:tcPr>
          <w:p w14:paraId="72DD60C2" w14:textId="01A4D329" w:rsidR="006201DF" w:rsidRPr="00C35BEB" w:rsidRDefault="006201DF" w:rsidP="00C35BEB">
            <w:pPr>
              <w:pStyle w:val="Style11"/>
              <w:tabs>
                <w:tab w:val="left" w:leader="dot" w:pos="8424"/>
              </w:tabs>
              <w:spacing w:before="80" w:after="80" w:line="240" w:lineRule="auto"/>
              <w:jc w:val="center"/>
              <w:rPr>
                <w:sz w:val="20"/>
                <w:szCs w:val="20"/>
              </w:rPr>
            </w:pPr>
            <w:r w:rsidRPr="00C35BEB">
              <w:rPr>
                <w:sz w:val="20"/>
                <w:szCs w:val="20"/>
              </w:rPr>
              <w:t>N/A</w:t>
            </w:r>
          </w:p>
        </w:tc>
        <w:tc>
          <w:tcPr>
            <w:tcW w:w="589" w:type="pct"/>
            <w:vAlign w:val="center"/>
          </w:tcPr>
          <w:p w14:paraId="31D5D575" w14:textId="2B458E6F" w:rsidR="006201DF" w:rsidRPr="00C35BEB" w:rsidRDefault="006201DF" w:rsidP="00C35BEB">
            <w:pPr>
              <w:pStyle w:val="Style11"/>
              <w:tabs>
                <w:tab w:val="left" w:leader="dot" w:pos="8424"/>
              </w:tabs>
              <w:spacing w:before="80" w:after="80" w:line="240" w:lineRule="auto"/>
              <w:rPr>
                <w:sz w:val="20"/>
                <w:szCs w:val="20"/>
              </w:rPr>
            </w:pPr>
            <w:r w:rsidRPr="00C35BEB">
              <w:rPr>
                <w:sz w:val="20"/>
                <w:szCs w:val="20"/>
              </w:rPr>
              <w:t xml:space="preserve">Must meet requirement (including each </w:t>
            </w:r>
            <w:r w:rsidRPr="00C35BEB">
              <w:rPr>
                <w:spacing w:val="-2"/>
                <w:sz w:val="20"/>
                <w:szCs w:val="20"/>
              </w:rPr>
              <w:t xml:space="preserve">subcontractor </w:t>
            </w:r>
            <w:r w:rsidRPr="00C35BEB">
              <w:rPr>
                <w:sz w:val="20"/>
                <w:szCs w:val="20"/>
              </w:rPr>
              <w:t>proposed</w:t>
            </w:r>
            <w:r w:rsidRPr="00C35BEB">
              <w:rPr>
                <w:spacing w:val="-2"/>
                <w:sz w:val="20"/>
                <w:szCs w:val="20"/>
              </w:rPr>
              <w:t xml:space="preserve"> by the Bidder)</w:t>
            </w:r>
            <w:r w:rsidRPr="00C35BEB">
              <w:rPr>
                <w:rStyle w:val="FootnoteReference"/>
                <w:spacing w:val="-2"/>
                <w:sz w:val="20"/>
                <w:szCs w:val="20"/>
              </w:rPr>
              <w:t xml:space="preserve"> </w:t>
            </w:r>
          </w:p>
        </w:tc>
        <w:tc>
          <w:tcPr>
            <w:tcW w:w="596" w:type="pct"/>
            <w:vAlign w:val="center"/>
          </w:tcPr>
          <w:p w14:paraId="736AC164" w14:textId="2675F731" w:rsidR="006201DF" w:rsidRPr="00C35BEB" w:rsidRDefault="006201DF" w:rsidP="00C35BEB">
            <w:pPr>
              <w:spacing w:before="80" w:after="80"/>
              <w:jc w:val="center"/>
              <w:rPr>
                <w:sz w:val="20"/>
                <w:szCs w:val="20"/>
              </w:rPr>
            </w:pPr>
            <w:r w:rsidRPr="00C35BEB">
              <w:rPr>
                <w:sz w:val="20"/>
                <w:szCs w:val="20"/>
              </w:rPr>
              <w:t>N/A</w:t>
            </w:r>
          </w:p>
        </w:tc>
        <w:tc>
          <w:tcPr>
            <w:tcW w:w="954" w:type="pct"/>
            <w:vAlign w:val="center"/>
          </w:tcPr>
          <w:p w14:paraId="618A1C00" w14:textId="1698E0FE" w:rsidR="006201DF" w:rsidRPr="00C35BEB" w:rsidRDefault="006201DF" w:rsidP="00A906FB">
            <w:pPr>
              <w:pStyle w:val="Style11"/>
              <w:tabs>
                <w:tab w:val="left" w:leader="dot" w:pos="8424"/>
              </w:tabs>
              <w:spacing w:before="80" w:after="80" w:line="240" w:lineRule="auto"/>
              <w:ind w:right="-107"/>
              <w:rPr>
                <w:sz w:val="20"/>
                <w:szCs w:val="20"/>
              </w:rPr>
            </w:pPr>
            <w:r w:rsidRPr="00C35BEB">
              <w:rPr>
                <w:sz w:val="20"/>
                <w:szCs w:val="20"/>
              </w:rPr>
              <w:t>Letter of Bid, Form CON-4</w:t>
            </w:r>
          </w:p>
        </w:tc>
      </w:tr>
      <w:tr w:rsidR="00C35BEB" w:rsidRPr="00B637AF" w14:paraId="08A42448" w14:textId="77777777" w:rsidTr="009629AF">
        <w:tc>
          <w:tcPr>
            <w:tcW w:w="5000" w:type="pct"/>
            <w:gridSpan w:val="8"/>
            <w:shd w:val="clear" w:color="auto" w:fill="7F7F7F" w:themeFill="text1" w:themeFillTint="80"/>
          </w:tcPr>
          <w:p w14:paraId="52E3CFB5" w14:textId="77777777" w:rsidR="00C35BEB" w:rsidRPr="00B637AF" w:rsidRDefault="00C35BEB" w:rsidP="00C35BEB">
            <w:pPr>
              <w:pStyle w:val="Style11"/>
              <w:tabs>
                <w:tab w:val="left" w:leader="dot" w:pos="8424"/>
              </w:tabs>
              <w:spacing w:line="240" w:lineRule="auto"/>
              <w:rPr>
                <w:color w:val="FFFFFF" w:themeColor="background1"/>
              </w:rPr>
            </w:pPr>
            <w:bookmarkStart w:id="623" w:name="_Toc446329272"/>
            <w:r w:rsidRPr="00B637AF">
              <w:rPr>
                <w:b/>
                <w:color w:val="FFFFFF" w:themeColor="background1"/>
                <w:sz w:val="20"/>
              </w:rPr>
              <w:t>3. Financial Situation and Performance</w:t>
            </w:r>
            <w:bookmarkEnd w:id="623"/>
          </w:p>
        </w:tc>
      </w:tr>
      <w:tr w:rsidR="00C35BEB" w:rsidRPr="00B637AF" w14:paraId="4B869EC9" w14:textId="77777777" w:rsidTr="00BB564B">
        <w:tc>
          <w:tcPr>
            <w:tcW w:w="191" w:type="pct"/>
            <w:tcBorders>
              <w:bottom w:val="nil"/>
            </w:tcBorders>
          </w:tcPr>
          <w:p w14:paraId="1C108340" w14:textId="77777777" w:rsidR="00C35BEB" w:rsidRPr="00B637AF" w:rsidRDefault="00C35BEB" w:rsidP="00C35BEB">
            <w:pPr>
              <w:pStyle w:val="Style11"/>
              <w:tabs>
                <w:tab w:val="left" w:leader="dot" w:pos="8424"/>
              </w:tabs>
              <w:spacing w:line="240" w:lineRule="auto"/>
              <w:rPr>
                <w:sz w:val="20"/>
              </w:rPr>
            </w:pPr>
            <w:r w:rsidRPr="00B637AF">
              <w:rPr>
                <w:sz w:val="20"/>
              </w:rPr>
              <w:t>3.1</w:t>
            </w:r>
          </w:p>
        </w:tc>
        <w:tc>
          <w:tcPr>
            <w:tcW w:w="649" w:type="pct"/>
            <w:tcBorders>
              <w:bottom w:val="nil"/>
            </w:tcBorders>
          </w:tcPr>
          <w:p w14:paraId="4087DE5B" w14:textId="77777777" w:rsidR="00C35BEB" w:rsidRPr="00B637AF" w:rsidRDefault="00C35BEB" w:rsidP="00C35BEB">
            <w:pPr>
              <w:pStyle w:val="Style11"/>
              <w:tabs>
                <w:tab w:val="left" w:leader="dot" w:pos="8424"/>
              </w:tabs>
              <w:spacing w:line="240" w:lineRule="auto"/>
              <w:rPr>
                <w:b/>
                <w:sz w:val="20"/>
              </w:rPr>
            </w:pPr>
            <w:r w:rsidRPr="00B637AF">
              <w:rPr>
                <w:b/>
                <w:sz w:val="20"/>
              </w:rPr>
              <w:t>Financial Capabilities</w:t>
            </w:r>
          </w:p>
        </w:tc>
        <w:tc>
          <w:tcPr>
            <w:tcW w:w="815" w:type="pct"/>
            <w:tcBorders>
              <w:bottom w:val="nil"/>
            </w:tcBorders>
          </w:tcPr>
          <w:p w14:paraId="376A1410" w14:textId="0CE03FBF" w:rsidR="00C35BEB" w:rsidRPr="00B637AF" w:rsidRDefault="00C35BEB" w:rsidP="00C35BEB">
            <w:pPr>
              <w:pStyle w:val="Style11"/>
              <w:tabs>
                <w:tab w:val="left" w:leader="dot" w:pos="8424"/>
              </w:tabs>
              <w:spacing w:line="240" w:lineRule="auto"/>
              <w:rPr>
                <w:sz w:val="20"/>
              </w:rPr>
            </w:pPr>
            <w:r w:rsidRPr="00B637AF">
              <w:rPr>
                <w:sz w:val="20"/>
              </w:rPr>
              <w:t xml:space="preserve">(i) The Bidder shall demonstrate that it has access to, or has available, liquid assets, unencumbered real assets, lines of credit, and other financial means (independent of any contractual advance payment) sufficient to meet the construction cash flow requirements estimated as </w:t>
            </w:r>
            <w:r w:rsidR="00A937D4">
              <w:rPr>
                <w:b/>
                <w:sz w:val="20"/>
              </w:rPr>
              <w:t>SAT</w:t>
            </w:r>
            <w:r w:rsidRPr="00A060C0">
              <w:rPr>
                <w:b/>
                <w:sz w:val="20"/>
              </w:rPr>
              <w:t xml:space="preserve"> $</w:t>
            </w:r>
            <w:r w:rsidR="001659D7">
              <w:rPr>
                <w:b/>
                <w:sz w:val="20"/>
              </w:rPr>
              <w:t>1,</w:t>
            </w:r>
            <w:r w:rsidR="00B17365">
              <w:rPr>
                <w:b/>
                <w:sz w:val="20"/>
              </w:rPr>
              <w:t>4</w:t>
            </w:r>
            <w:r w:rsidR="001659D7">
              <w:rPr>
                <w:b/>
                <w:sz w:val="20"/>
              </w:rPr>
              <w:t>00</w:t>
            </w:r>
            <w:r w:rsidR="00A060C0" w:rsidRPr="00A060C0">
              <w:rPr>
                <w:b/>
                <w:sz w:val="20"/>
              </w:rPr>
              <w:t>,000</w:t>
            </w:r>
            <w:r w:rsidR="00A060C0">
              <w:rPr>
                <w:i/>
                <w:sz w:val="20"/>
              </w:rPr>
              <w:t xml:space="preserve"> </w:t>
            </w:r>
            <w:r w:rsidRPr="00B637AF">
              <w:rPr>
                <w:sz w:val="20"/>
              </w:rPr>
              <w:t>for the subject contract(s) net of the Bidder’s other commitments</w:t>
            </w:r>
          </w:p>
          <w:p w14:paraId="7B907CD4" w14:textId="77777777" w:rsidR="00C35BEB" w:rsidRPr="00B637AF" w:rsidRDefault="00C35BEB" w:rsidP="00C35BEB">
            <w:pPr>
              <w:pStyle w:val="Style11"/>
              <w:tabs>
                <w:tab w:val="left" w:leader="dot" w:pos="8424"/>
              </w:tabs>
              <w:spacing w:line="240" w:lineRule="auto"/>
              <w:rPr>
                <w:sz w:val="20"/>
              </w:rPr>
            </w:pPr>
          </w:p>
          <w:p w14:paraId="7111DB1B" w14:textId="77777777" w:rsidR="00C35BEB" w:rsidRPr="00B637AF" w:rsidRDefault="00C35BEB" w:rsidP="00C35BEB">
            <w:pPr>
              <w:pStyle w:val="Style11"/>
              <w:tabs>
                <w:tab w:val="left" w:leader="dot" w:pos="8424"/>
              </w:tabs>
              <w:spacing w:line="240" w:lineRule="auto"/>
              <w:rPr>
                <w:sz w:val="20"/>
              </w:rPr>
            </w:pPr>
            <w:r w:rsidRPr="00B637AF" w:rsidDel="002C744B">
              <w:rPr>
                <w:sz w:val="20"/>
              </w:rPr>
              <w:lastRenderedPageBreak/>
              <w:t xml:space="preserve"> </w:t>
            </w:r>
          </w:p>
        </w:tc>
        <w:tc>
          <w:tcPr>
            <w:tcW w:w="598" w:type="pct"/>
            <w:tcBorders>
              <w:bottom w:val="nil"/>
            </w:tcBorders>
          </w:tcPr>
          <w:p w14:paraId="550F9205"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Must meet requirement</w:t>
            </w:r>
          </w:p>
          <w:p w14:paraId="5161A35B" w14:textId="77777777" w:rsidR="00C35BEB" w:rsidRPr="00B637AF" w:rsidRDefault="00C35BEB" w:rsidP="00C35BEB">
            <w:pPr>
              <w:pStyle w:val="Style11"/>
              <w:tabs>
                <w:tab w:val="left" w:leader="dot" w:pos="8424"/>
              </w:tabs>
              <w:spacing w:line="240" w:lineRule="auto"/>
              <w:rPr>
                <w:sz w:val="20"/>
              </w:rPr>
            </w:pPr>
          </w:p>
          <w:p w14:paraId="29C4B639" w14:textId="77777777" w:rsidR="00C35BEB" w:rsidRPr="00B637AF" w:rsidRDefault="00C35BEB" w:rsidP="00C35BEB">
            <w:pPr>
              <w:pStyle w:val="Style11"/>
              <w:tabs>
                <w:tab w:val="left" w:leader="dot" w:pos="8424"/>
              </w:tabs>
              <w:spacing w:line="240" w:lineRule="auto"/>
              <w:rPr>
                <w:sz w:val="20"/>
              </w:rPr>
            </w:pPr>
          </w:p>
          <w:p w14:paraId="7A8F6C37" w14:textId="77777777" w:rsidR="00C35BEB" w:rsidRPr="00B637AF" w:rsidRDefault="00C35BEB" w:rsidP="00C35BEB">
            <w:pPr>
              <w:pStyle w:val="Style11"/>
              <w:tabs>
                <w:tab w:val="left" w:leader="dot" w:pos="8424"/>
              </w:tabs>
              <w:spacing w:line="240" w:lineRule="auto"/>
              <w:rPr>
                <w:sz w:val="20"/>
              </w:rPr>
            </w:pPr>
          </w:p>
          <w:p w14:paraId="6B376D11" w14:textId="77777777" w:rsidR="00C35BEB" w:rsidRPr="00B637AF" w:rsidRDefault="00C35BEB" w:rsidP="00C35BEB">
            <w:pPr>
              <w:pStyle w:val="Style11"/>
              <w:tabs>
                <w:tab w:val="left" w:leader="dot" w:pos="8424"/>
              </w:tabs>
              <w:spacing w:line="240" w:lineRule="auto"/>
              <w:rPr>
                <w:sz w:val="20"/>
              </w:rPr>
            </w:pPr>
          </w:p>
          <w:p w14:paraId="48602561" w14:textId="77777777" w:rsidR="00C35BEB" w:rsidRPr="00B637AF" w:rsidRDefault="00C35BEB" w:rsidP="00C35BEB">
            <w:pPr>
              <w:pStyle w:val="Style11"/>
              <w:tabs>
                <w:tab w:val="left" w:leader="dot" w:pos="8424"/>
              </w:tabs>
              <w:spacing w:line="240" w:lineRule="auto"/>
              <w:rPr>
                <w:sz w:val="20"/>
              </w:rPr>
            </w:pPr>
          </w:p>
          <w:p w14:paraId="2B86CBFD" w14:textId="77777777" w:rsidR="00C35BEB" w:rsidRPr="00B637AF" w:rsidRDefault="00C35BEB" w:rsidP="00C35BEB">
            <w:pPr>
              <w:pStyle w:val="Style11"/>
              <w:tabs>
                <w:tab w:val="left" w:leader="dot" w:pos="8424"/>
              </w:tabs>
              <w:spacing w:line="240" w:lineRule="auto"/>
              <w:rPr>
                <w:sz w:val="20"/>
              </w:rPr>
            </w:pPr>
          </w:p>
        </w:tc>
        <w:tc>
          <w:tcPr>
            <w:tcW w:w="608" w:type="pct"/>
            <w:tcBorders>
              <w:bottom w:val="nil"/>
            </w:tcBorders>
          </w:tcPr>
          <w:p w14:paraId="6D4C62E7" w14:textId="77777777" w:rsidR="00C35BEB" w:rsidRPr="00B637AF" w:rsidRDefault="00C35BEB" w:rsidP="00C35BEB">
            <w:pPr>
              <w:pStyle w:val="Style11"/>
              <w:tabs>
                <w:tab w:val="left" w:leader="dot" w:pos="8424"/>
              </w:tabs>
              <w:spacing w:line="240" w:lineRule="auto"/>
              <w:rPr>
                <w:sz w:val="20"/>
              </w:rPr>
            </w:pPr>
            <w:r w:rsidRPr="00B637AF">
              <w:rPr>
                <w:sz w:val="20"/>
              </w:rPr>
              <w:t xml:space="preserve">Must meet Requirement </w:t>
            </w:r>
          </w:p>
          <w:p w14:paraId="267B2863" w14:textId="77777777" w:rsidR="00C35BEB" w:rsidRPr="00B637AF" w:rsidRDefault="00C35BEB" w:rsidP="00C35BEB">
            <w:pPr>
              <w:pStyle w:val="Style11"/>
              <w:tabs>
                <w:tab w:val="left" w:leader="dot" w:pos="8424"/>
              </w:tabs>
              <w:spacing w:line="240" w:lineRule="auto"/>
              <w:rPr>
                <w:sz w:val="20"/>
              </w:rPr>
            </w:pPr>
          </w:p>
          <w:p w14:paraId="5DC92A2A" w14:textId="77777777" w:rsidR="00C35BEB" w:rsidRPr="00B637AF" w:rsidRDefault="00C35BEB" w:rsidP="00C35BEB">
            <w:pPr>
              <w:pStyle w:val="Style11"/>
              <w:tabs>
                <w:tab w:val="left" w:leader="dot" w:pos="8424"/>
              </w:tabs>
              <w:spacing w:line="240" w:lineRule="auto"/>
              <w:rPr>
                <w:sz w:val="20"/>
              </w:rPr>
            </w:pPr>
          </w:p>
        </w:tc>
        <w:tc>
          <w:tcPr>
            <w:tcW w:w="589" w:type="pct"/>
            <w:tcBorders>
              <w:bottom w:val="nil"/>
            </w:tcBorders>
          </w:tcPr>
          <w:p w14:paraId="0963830C" w14:textId="77777777" w:rsidR="00C35BEB" w:rsidRPr="00B637AF" w:rsidRDefault="00C35BEB" w:rsidP="00C35BEB">
            <w:pPr>
              <w:pStyle w:val="Style11"/>
              <w:tabs>
                <w:tab w:val="left" w:leader="dot" w:pos="8424"/>
              </w:tabs>
              <w:spacing w:line="240" w:lineRule="auto"/>
              <w:rPr>
                <w:sz w:val="20"/>
              </w:rPr>
            </w:pPr>
            <w:r w:rsidRPr="00B637AF">
              <w:rPr>
                <w:sz w:val="20"/>
              </w:rPr>
              <w:t xml:space="preserve">N/A </w:t>
            </w:r>
          </w:p>
          <w:p w14:paraId="49A72B84" w14:textId="77777777" w:rsidR="00C35BEB" w:rsidRPr="00B637AF" w:rsidRDefault="00C35BEB" w:rsidP="00C35BEB">
            <w:pPr>
              <w:pStyle w:val="Style11"/>
              <w:tabs>
                <w:tab w:val="left" w:leader="dot" w:pos="8424"/>
              </w:tabs>
              <w:spacing w:line="240" w:lineRule="auto"/>
              <w:rPr>
                <w:sz w:val="20"/>
              </w:rPr>
            </w:pPr>
          </w:p>
          <w:p w14:paraId="2D3D3DB9" w14:textId="77777777" w:rsidR="00C35BEB" w:rsidRPr="00B637AF" w:rsidRDefault="00C35BEB" w:rsidP="00C35BEB">
            <w:pPr>
              <w:pStyle w:val="Style11"/>
              <w:tabs>
                <w:tab w:val="left" w:leader="dot" w:pos="8424"/>
              </w:tabs>
              <w:spacing w:line="240" w:lineRule="auto"/>
              <w:rPr>
                <w:sz w:val="20"/>
              </w:rPr>
            </w:pPr>
          </w:p>
          <w:p w14:paraId="2175A2B9" w14:textId="77777777" w:rsidR="00C35BEB" w:rsidRPr="00B637AF" w:rsidRDefault="00C35BEB" w:rsidP="00C35BEB">
            <w:pPr>
              <w:pStyle w:val="Style11"/>
              <w:tabs>
                <w:tab w:val="left" w:leader="dot" w:pos="8424"/>
              </w:tabs>
              <w:spacing w:line="240" w:lineRule="auto"/>
              <w:rPr>
                <w:sz w:val="20"/>
              </w:rPr>
            </w:pPr>
          </w:p>
          <w:p w14:paraId="38F055BE" w14:textId="77777777" w:rsidR="00C35BEB" w:rsidRPr="00B637AF" w:rsidRDefault="00C35BEB" w:rsidP="00C35BEB">
            <w:pPr>
              <w:pStyle w:val="Style11"/>
              <w:tabs>
                <w:tab w:val="left" w:leader="dot" w:pos="8424"/>
              </w:tabs>
              <w:spacing w:line="240" w:lineRule="auto"/>
              <w:rPr>
                <w:sz w:val="20"/>
              </w:rPr>
            </w:pPr>
          </w:p>
        </w:tc>
        <w:tc>
          <w:tcPr>
            <w:tcW w:w="596" w:type="pct"/>
            <w:tcBorders>
              <w:bottom w:val="nil"/>
            </w:tcBorders>
          </w:tcPr>
          <w:p w14:paraId="77163F40" w14:textId="77777777" w:rsidR="00C35BEB" w:rsidRPr="00B637AF" w:rsidRDefault="00C35BEB" w:rsidP="00C35BEB">
            <w:pPr>
              <w:pStyle w:val="Style11"/>
              <w:tabs>
                <w:tab w:val="left" w:leader="dot" w:pos="8424"/>
              </w:tabs>
              <w:spacing w:line="240" w:lineRule="auto"/>
              <w:rPr>
                <w:sz w:val="20"/>
              </w:rPr>
            </w:pPr>
            <w:r w:rsidRPr="00B637AF">
              <w:rPr>
                <w:sz w:val="20"/>
              </w:rPr>
              <w:t>N/A</w:t>
            </w:r>
          </w:p>
          <w:p w14:paraId="2B85634D" w14:textId="77777777" w:rsidR="00C35BEB" w:rsidRPr="00B637AF" w:rsidRDefault="00C35BEB" w:rsidP="00C35BEB">
            <w:pPr>
              <w:pStyle w:val="Style11"/>
              <w:tabs>
                <w:tab w:val="left" w:leader="dot" w:pos="8424"/>
              </w:tabs>
              <w:spacing w:line="240" w:lineRule="auto"/>
              <w:rPr>
                <w:sz w:val="20"/>
              </w:rPr>
            </w:pPr>
          </w:p>
          <w:p w14:paraId="373F4DED" w14:textId="77777777" w:rsidR="00C35BEB" w:rsidRPr="00B637AF" w:rsidRDefault="00C35BEB" w:rsidP="00C35BEB">
            <w:pPr>
              <w:pStyle w:val="Style11"/>
              <w:tabs>
                <w:tab w:val="left" w:leader="dot" w:pos="8424"/>
              </w:tabs>
              <w:spacing w:line="240" w:lineRule="auto"/>
              <w:rPr>
                <w:sz w:val="20"/>
              </w:rPr>
            </w:pPr>
          </w:p>
          <w:p w14:paraId="129D457B" w14:textId="77777777" w:rsidR="00C35BEB" w:rsidRPr="00B637AF" w:rsidRDefault="00C35BEB" w:rsidP="00C35BEB">
            <w:pPr>
              <w:rPr>
                <w:sz w:val="20"/>
              </w:rPr>
            </w:pPr>
          </w:p>
        </w:tc>
        <w:tc>
          <w:tcPr>
            <w:tcW w:w="954" w:type="pct"/>
            <w:tcBorders>
              <w:bottom w:val="nil"/>
            </w:tcBorders>
          </w:tcPr>
          <w:p w14:paraId="367F44FE" w14:textId="77777777" w:rsidR="00C35BEB" w:rsidRPr="00B637AF" w:rsidRDefault="00C35BEB" w:rsidP="00C35BEB">
            <w:pPr>
              <w:pStyle w:val="Style11"/>
              <w:tabs>
                <w:tab w:val="left" w:leader="dot" w:pos="8424"/>
              </w:tabs>
              <w:spacing w:line="240" w:lineRule="auto"/>
              <w:rPr>
                <w:sz w:val="20"/>
              </w:rPr>
            </w:pPr>
            <w:r w:rsidRPr="00B637AF">
              <w:rPr>
                <w:sz w:val="20"/>
              </w:rPr>
              <w:t>Form FIN – 3.1, with attachments</w:t>
            </w:r>
          </w:p>
        </w:tc>
      </w:tr>
      <w:tr w:rsidR="00C35BEB" w:rsidRPr="00B637AF" w14:paraId="5DDFF3D6" w14:textId="77777777" w:rsidTr="00BB564B">
        <w:tc>
          <w:tcPr>
            <w:tcW w:w="191" w:type="pct"/>
            <w:tcBorders>
              <w:bottom w:val="nil"/>
            </w:tcBorders>
          </w:tcPr>
          <w:p w14:paraId="06866F0C" w14:textId="77777777" w:rsidR="00C35BEB" w:rsidRPr="00B637AF" w:rsidRDefault="00C35BEB" w:rsidP="00C35BEB">
            <w:pPr>
              <w:pStyle w:val="Style11"/>
              <w:tabs>
                <w:tab w:val="left" w:leader="dot" w:pos="8424"/>
              </w:tabs>
              <w:spacing w:line="240" w:lineRule="auto"/>
              <w:rPr>
                <w:sz w:val="20"/>
              </w:rPr>
            </w:pPr>
          </w:p>
        </w:tc>
        <w:tc>
          <w:tcPr>
            <w:tcW w:w="649" w:type="pct"/>
            <w:tcBorders>
              <w:bottom w:val="nil"/>
            </w:tcBorders>
          </w:tcPr>
          <w:p w14:paraId="6E5ED3A8" w14:textId="77777777" w:rsidR="00C35BEB" w:rsidRPr="00B637AF" w:rsidRDefault="00C35BEB" w:rsidP="00C35BEB">
            <w:pPr>
              <w:pStyle w:val="Style11"/>
              <w:tabs>
                <w:tab w:val="left" w:leader="dot" w:pos="8424"/>
              </w:tabs>
              <w:spacing w:line="240" w:lineRule="auto"/>
              <w:rPr>
                <w:b/>
                <w:sz w:val="20"/>
              </w:rPr>
            </w:pPr>
          </w:p>
        </w:tc>
        <w:tc>
          <w:tcPr>
            <w:tcW w:w="815" w:type="pct"/>
            <w:tcBorders>
              <w:bottom w:val="nil"/>
            </w:tcBorders>
          </w:tcPr>
          <w:p w14:paraId="46EACBFE" w14:textId="77777777" w:rsidR="00C35BEB" w:rsidRPr="00B637AF" w:rsidRDefault="00C35BEB" w:rsidP="00C35BEB">
            <w:pPr>
              <w:pStyle w:val="Style11"/>
              <w:tabs>
                <w:tab w:val="left" w:leader="dot" w:pos="8424"/>
              </w:tabs>
              <w:spacing w:line="240" w:lineRule="auto"/>
              <w:rPr>
                <w:sz w:val="20"/>
              </w:rPr>
            </w:pPr>
            <w:r w:rsidRPr="00B637AF">
              <w:rPr>
                <w:sz w:val="20"/>
              </w:rPr>
              <w:t xml:space="preserve">(ii) The Bidders shall also demonstrate, to the satisfaction of the Employer, that it has adequate sources of finance to meet the cash flow requirements on works currently in progress and for future contract commitments. </w:t>
            </w:r>
          </w:p>
        </w:tc>
        <w:tc>
          <w:tcPr>
            <w:tcW w:w="598" w:type="pct"/>
            <w:tcBorders>
              <w:bottom w:val="nil"/>
            </w:tcBorders>
          </w:tcPr>
          <w:p w14:paraId="38A0A1C5"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608" w:type="pct"/>
            <w:tcBorders>
              <w:bottom w:val="nil"/>
            </w:tcBorders>
          </w:tcPr>
          <w:p w14:paraId="056ADBE3"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w:t>
            </w:r>
            <w:r w:rsidRPr="00B637AF">
              <w:rPr>
                <w:sz w:val="20"/>
                <w:szCs w:val="20"/>
                <w:shd w:val="clear" w:color="auto" w:fill="FBE4D5" w:themeFill="accent2" w:themeFillTint="33"/>
              </w:rPr>
              <w:t xml:space="preserve"> </w:t>
            </w:r>
            <w:r w:rsidRPr="00B637AF">
              <w:rPr>
                <w:sz w:val="20"/>
                <w:szCs w:val="20"/>
              </w:rPr>
              <w:t>requirement</w:t>
            </w:r>
            <w:r w:rsidRPr="00B637AF" w:rsidDel="00F27DB5">
              <w:rPr>
                <w:sz w:val="20"/>
                <w:szCs w:val="20"/>
              </w:rPr>
              <w:t xml:space="preserve"> </w:t>
            </w:r>
          </w:p>
        </w:tc>
        <w:tc>
          <w:tcPr>
            <w:tcW w:w="589" w:type="pct"/>
            <w:tcBorders>
              <w:bottom w:val="nil"/>
            </w:tcBorders>
          </w:tcPr>
          <w:p w14:paraId="6F82345B"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596" w:type="pct"/>
            <w:tcBorders>
              <w:bottom w:val="nil"/>
            </w:tcBorders>
          </w:tcPr>
          <w:p w14:paraId="711F7D4B"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954" w:type="pct"/>
            <w:tcBorders>
              <w:bottom w:val="nil"/>
            </w:tcBorders>
          </w:tcPr>
          <w:p w14:paraId="6016985C" w14:textId="77777777" w:rsidR="00C35BEB" w:rsidRPr="00B637AF" w:rsidRDefault="00C35BEB" w:rsidP="00C35BEB">
            <w:pPr>
              <w:pStyle w:val="Style11"/>
              <w:tabs>
                <w:tab w:val="left" w:leader="dot" w:pos="8424"/>
              </w:tabs>
              <w:spacing w:line="240" w:lineRule="auto"/>
              <w:rPr>
                <w:sz w:val="20"/>
              </w:rPr>
            </w:pPr>
          </w:p>
        </w:tc>
      </w:tr>
      <w:tr w:rsidR="00C35BEB" w:rsidRPr="00B637AF" w14:paraId="6F905753" w14:textId="77777777" w:rsidTr="00BB564B">
        <w:tc>
          <w:tcPr>
            <w:tcW w:w="191" w:type="pct"/>
            <w:tcBorders>
              <w:top w:val="single" w:sz="4" w:space="0" w:color="auto"/>
              <w:bottom w:val="nil"/>
            </w:tcBorders>
          </w:tcPr>
          <w:p w14:paraId="364C0FE5" w14:textId="77777777" w:rsidR="00C35BEB" w:rsidRPr="00B637AF" w:rsidRDefault="00C35BEB" w:rsidP="00C35BEB">
            <w:pPr>
              <w:pStyle w:val="Style11"/>
              <w:tabs>
                <w:tab w:val="left" w:leader="dot" w:pos="8424"/>
              </w:tabs>
              <w:spacing w:line="240" w:lineRule="auto"/>
              <w:rPr>
                <w:sz w:val="20"/>
              </w:rPr>
            </w:pPr>
          </w:p>
        </w:tc>
        <w:tc>
          <w:tcPr>
            <w:tcW w:w="649" w:type="pct"/>
            <w:tcBorders>
              <w:top w:val="single" w:sz="4" w:space="0" w:color="auto"/>
              <w:bottom w:val="nil"/>
            </w:tcBorders>
          </w:tcPr>
          <w:p w14:paraId="1F0A9A70" w14:textId="77777777" w:rsidR="00C35BEB" w:rsidRPr="00B637AF" w:rsidRDefault="00C35BEB" w:rsidP="00C35BEB">
            <w:pPr>
              <w:pStyle w:val="Style11"/>
              <w:tabs>
                <w:tab w:val="left" w:leader="dot" w:pos="8424"/>
              </w:tabs>
              <w:spacing w:line="240" w:lineRule="auto"/>
              <w:rPr>
                <w:b/>
                <w:sz w:val="20"/>
              </w:rPr>
            </w:pPr>
          </w:p>
        </w:tc>
        <w:tc>
          <w:tcPr>
            <w:tcW w:w="815" w:type="pct"/>
            <w:tcBorders>
              <w:top w:val="single" w:sz="4" w:space="0" w:color="auto"/>
              <w:bottom w:val="nil"/>
            </w:tcBorders>
          </w:tcPr>
          <w:p w14:paraId="74D370C8" w14:textId="6F4965FB" w:rsidR="00C35BEB" w:rsidRPr="00B637AF" w:rsidRDefault="00C35BEB" w:rsidP="00C35BEB">
            <w:pPr>
              <w:pStyle w:val="Style11"/>
              <w:tabs>
                <w:tab w:val="left" w:leader="dot" w:pos="8424"/>
              </w:tabs>
              <w:spacing w:line="240" w:lineRule="auto"/>
              <w:rPr>
                <w:sz w:val="20"/>
              </w:rPr>
            </w:pPr>
            <w:r w:rsidRPr="00B637AF">
              <w:rPr>
                <w:sz w:val="20"/>
              </w:rPr>
              <w:t xml:space="preserve">(iii) The audited balance sheets or, if not required by the laws of the Bidder’s country, other financial statements acceptable to the Employer, for the last </w:t>
            </w:r>
            <w:r w:rsidR="00A060C0" w:rsidRPr="00A060C0">
              <w:rPr>
                <w:b/>
                <w:sz w:val="20"/>
              </w:rPr>
              <w:t>two years</w:t>
            </w:r>
            <w:r w:rsidRPr="00B637AF">
              <w:rPr>
                <w:sz w:val="20"/>
              </w:rPr>
              <w:t xml:space="preserve"> shall be submitted and must demonstrate the current soundness of the Bidder’s financial position and indicate its prospective long-term profitability.</w:t>
            </w:r>
          </w:p>
        </w:tc>
        <w:tc>
          <w:tcPr>
            <w:tcW w:w="598" w:type="pct"/>
            <w:tcBorders>
              <w:top w:val="single" w:sz="4" w:space="0" w:color="auto"/>
              <w:bottom w:val="nil"/>
            </w:tcBorders>
          </w:tcPr>
          <w:p w14:paraId="6E9AAE67"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608" w:type="pct"/>
            <w:tcBorders>
              <w:top w:val="single" w:sz="4" w:space="0" w:color="auto"/>
              <w:bottom w:val="nil"/>
            </w:tcBorders>
          </w:tcPr>
          <w:p w14:paraId="3F218819"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589" w:type="pct"/>
            <w:tcBorders>
              <w:top w:val="single" w:sz="4" w:space="0" w:color="auto"/>
              <w:bottom w:val="nil"/>
            </w:tcBorders>
          </w:tcPr>
          <w:p w14:paraId="046F0978"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96" w:type="pct"/>
            <w:tcBorders>
              <w:top w:val="single" w:sz="4" w:space="0" w:color="auto"/>
              <w:bottom w:val="nil"/>
            </w:tcBorders>
          </w:tcPr>
          <w:p w14:paraId="32CAE0AA"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954" w:type="pct"/>
            <w:tcBorders>
              <w:top w:val="single" w:sz="4" w:space="0" w:color="auto"/>
              <w:bottom w:val="nil"/>
            </w:tcBorders>
          </w:tcPr>
          <w:p w14:paraId="2C19A9B5" w14:textId="77777777" w:rsidR="00C35BEB" w:rsidRPr="00B637AF" w:rsidRDefault="00C35BEB" w:rsidP="00C35BEB">
            <w:pPr>
              <w:pStyle w:val="Style11"/>
              <w:tabs>
                <w:tab w:val="left" w:leader="dot" w:pos="8424"/>
              </w:tabs>
              <w:spacing w:line="240" w:lineRule="auto"/>
              <w:rPr>
                <w:sz w:val="20"/>
              </w:rPr>
            </w:pPr>
          </w:p>
        </w:tc>
      </w:tr>
      <w:tr w:rsidR="00C35BEB" w:rsidRPr="00B637AF" w14:paraId="38CC8B88" w14:textId="77777777" w:rsidTr="00BB564B">
        <w:tc>
          <w:tcPr>
            <w:tcW w:w="191" w:type="pct"/>
          </w:tcPr>
          <w:p w14:paraId="0F72EB70" w14:textId="77777777" w:rsidR="00C35BEB" w:rsidRPr="00B637AF" w:rsidRDefault="00C35BEB" w:rsidP="00C35BEB">
            <w:pPr>
              <w:pStyle w:val="Style11"/>
              <w:tabs>
                <w:tab w:val="left" w:leader="dot" w:pos="8424"/>
              </w:tabs>
              <w:spacing w:line="240" w:lineRule="auto"/>
              <w:rPr>
                <w:sz w:val="20"/>
              </w:rPr>
            </w:pPr>
            <w:r w:rsidRPr="00B637AF">
              <w:rPr>
                <w:sz w:val="20"/>
              </w:rPr>
              <w:t>3.2</w:t>
            </w:r>
          </w:p>
        </w:tc>
        <w:tc>
          <w:tcPr>
            <w:tcW w:w="649" w:type="pct"/>
          </w:tcPr>
          <w:p w14:paraId="46BEEAE6" w14:textId="77777777" w:rsidR="00C35BEB" w:rsidRPr="00B637AF" w:rsidRDefault="00C35BEB" w:rsidP="00C35BEB">
            <w:pPr>
              <w:pStyle w:val="Style11"/>
              <w:tabs>
                <w:tab w:val="left" w:leader="dot" w:pos="8424"/>
              </w:tabs>
              <w:spacing w:line="240" w:lineRule="auto"/>
              <w:rPr>
                <w:b/>
                <w:sz w:val="20"/>
              </w:rPr>
            </w:pPr>
            <w:r w:rsidRPr="00B637AF">
              <w:rPr>
                <w:b/>
                <w:sz w:val="20"/>
              </w:rPr>
              <w:t>Average Annual Construction Turnover</w:t>
            </w:r>
          </w:p>
        </w:tc>
        <w:tc>
          <w:tcPr>
            <w:tcW w:w="815" w:type="pct"/>
          </w:tcPr>
          <w:p w14:paraId="254650C6" w14:textId="11FA2DD9" w:rsidR="00C35BEB" w:rsidRPr="00B637AF" w:rsidRDefault="00C35BEB" w:rsidP="00C35BEB">
            <w:pPr>
              <w:pStyle w:val="Style11"/>
              <w:tabs>
                <w:tab w:val="left" w:leader="dot" w:pos="8424"/>
              </w:tabs>
              <w:spacing w:line="240" w:lineRule="auto"/>
              <w:rPr>
                <w:sz w:val="20"/>
              </w:rPr>
            </w:pPr>
            <w:r w:rsidRPr="00B637AF">
              <w:rPr>
                <w:sz w:val="20"/>
              </w:rPr>
              <w:t xml:space="preserve">Minimum average annual construction turnover of </w:t>
            </w:r>
            <w:r w:rsidR="00A937D4">
              <w:rPr>
                <w:b/>
                <w:sz w:val="20"/>
              </w:rPr>
              <w:t>SAT</w:t>
            </w:r>
            <w:r w:rsidRPr="00A060C0">
              <w:rPr>
                <w:b/>
                <w:sz w:val="20"/>
              </w:rPr>
              <w:t xml:space="preserve">$ </w:t>
            </w:r>
            <w:r w:rsidR="00B17365">
              <w:rPr>
                <w:b/>
                <w:sz w:val="20"/>
              </w:rPr>
              <w:t>2,00</w:t>
            </w:r>
            <w:r w:rsidR="00A937D4">
              <w:rPr>
                <w:b/>
                <w:sz w:val="20"/>
              </w:rPr>
              <w:t>0</w:t>
            </w:r>
            <w:r w:rsidR="00A060C0" w:rsidRPr="00A060C0">
              <w:rPr>
                <w:b/>
                <w:sz w:val="20"/>
              </w:rPr>
              <w:t>,000</w:t>
            </w:r>
            <w:r w:rsidRPr="00A060C0">
              <w:rPr>
                <w:b/>
                <w:sz w:val="20"/>
              </w:rPr>
              <w:t>,</w:t>
            </w:r>
            <w:r w:rsidRPr="00B637AF">
              <w:rPr>
                <w:sz w:val="20"/>
              </w:rPr>
              <w:t xml:space="preserve"> calculated as total certified payments received for contracts in progress and/or completed within the last </w:t>
            </w:r>
            <w:r w:rsidR="009330C7">
              <w:rPr>
                <w:i/>
                <w:sz w:val="20"/>
              </w:rPr>
              <w:t xml:space="preserve">three </w:t>
            </w:r>
            <w:r w:rsidRPr="00B637AF">
              <w:rPr>
                <w:sz w:val="20"/>
              </w:rPr>
              <w:lastRenderedPageBreak/>
              <w:t xml:space="preserve">years, divided by </w:t>
            </w:r>
            <w:r w:rsidR="009330C7">
              <w:rPr>
                <w:i/>
                <w:sz w:val="20"/>
              </w:rPr>
              <w:t xml:space="preserve">3 </w:t>
            </w:r>
            <w:r w:rsidRPr="00B637AF">
              <w:rPr>
                <w:sz w:val="20"/>
              </w:rPr>
              <w:t>years</w:t>
            </w:r>
          </w:p>
        </w:tc>
        <w:tc>
          <w:tcPr>
            <w:tcW w:w="598" w:type="pct"/>
          </w:tcPr>
          <w:p w14:paraId="15957FE4"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lastRenderedPageBreak/>
              <w:t>Must meet requirement</w:t>
            </w:r>
          </w:p>
        </w:tc>
        <w:tc>
          <w:tcPr>
            <w:tcW w:w="608" w:type="pct"/>
          </w:tcPr>
          <w:p w14:paraId="23581E01"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89" w:type="pct"/>
          </w:tcPr>
          <w:p w14:paraId="0683CD7B" w14:textId="1681BE18" w:rsidR="00C35BEB" w:rsidRPr="00B637AF" w:rsidRDefault="00C35BEB" w:rsidP="00C35BEB">
            <w:pPr>
              <w:pStyle w:val="Style11"/>
              <w:tabs>
                <w:tab w:val="left" w:leader="dot" w:pos="8424"/>
              </w:tabs>
              <w:spacing w:line="240" w:lineRule="auto"/>
              <w:rPr>
                <w:sz w:val="20"/>
                <w:szCs w:val="20"/>
              </w:rPr>
            </w:pPr>
            <w:r w:rsidRPr="00B637AF">
              <w:rPr>
                <w:sz w:val="20"/>
                <w:szCs w:val="20"/>
              </w:rPr>
              <w:t xml:space="preserve">Must meet </w:t>
            </w:r>
            <w:r w:rsidR="009330C7" w:rsidRPr="009330C7">
              <w:rPr>
                <w:b/>
                <w:sz w:val="20"/>
                <w:szCs w:val="20"/>
              </w:rPr>
              <w:t>60</w:t>
            </w:r>
            <w:r w:rsidRPr="009330C7">
              <w:rPr>
                <w:b/>
                <w:sz w:val="20"/>
                <w:szCs w:val="20"/>
              </w:rPr>
              <w:t xml:space="preserve">%, </w:t>
            </w:r>
            <w:r w:rsidR="00A937D4">
              <w:rPr>
                <w:b/>
                <w:sz w:val="20"/>
                <w:szCs w:val="20"/>
              </w:rPr>
              <w:t>SAT$</w:t>
            </w:r>
            <w:r w:rsidR="00B17365">
              <w:rPr>
                <w:b/>
                <w:sz w:val="20"/>
                <w:szCs w:val="20"/>
              </w:rPr>
              <w:t>1,</w:t>
            </w:r>
            <w:r w:rsidR="00774CCE">
              <w:rPr>
                <w:b/>
                <w:sz w:val="20"/>
                <w:szCs w:val="20"/>
              </w:rPr>
              <w:t>2</w:t>
            </w:r>
            <w:r w:rsidR="00B17365">
              <w:rPr>
                <w:b/>
                <w:sz w:val="20"/>
                <w:szCs w:val="20"/>
              </w:rPr>
              <w:t>0</w:t>
            </w:r>
            <w:r w:rsidR="009330C7" w:rsidRPr="009330C7">
              <w:rPr>
                <w:b/>
                <w:sz w:val="20"/>
                <w:szCs w:val="20"/>
              </w:rPr>
              <w:t>0,000</w:t>
            </w:r>
            <w:r w:rsidR="009330C7">
              <w:rPr>
                <w:sz w:val="20"/>
                <w:szCs w:val="20"/>
              </w:rPr>
              <w:t xml:space="preserve"> </w:t>
            </w:r>
            <w:r w:rsidRPr="00B637AF">
              <w:rPr>
                <w:sz w:val="20"/>
                <w:szCs w:val="20"/>
              </w:rPr>
              <w:t>of the requirement</w:t>
            </w:r>
          </w:p>
        </w:tc>
        <w:tc>
          <w:tcPr>
            <w:tcW w:w="596" w:type="pct"/>
          </w:tcPr>
          <w:p w14:paraId="096E953E" w14:textId="162C2EA5" w:rsidR="00C35BEB" w:rsidRPr="00B637AF" w:rsidRDefault="00C35BEB" w:rsidP="00C35BEB">
            <w:pPr>
              <w:rPr>
                <w:sz w:val="20"/>
                <w:szCs w:val="20"/>
              </w:rPr>
            </w:pPr>
            <w:r w:rsidRPr="00B637AF">
              <w:rPr>
                <w:sz w:val="20"/>
                <w:szCs w:val="20"/>
              </w:rPr>
              <w:t xml:space="preserve">Must meet </w:t>
            </w:r>
            <w:r w:rsidR="009330C7" w:rsidRPr="009330C7">
              <w:rPr>
                <w:b/>
                <w:sz w:val="20"/>
                <w:szCs w:val="20"/>
              </w:rPr>
              <w:t>40</w:t>
            </w:r>
            <w:r w:rsidRPr="009330C7">
              <w:rPr>
                <w:b/>
                <w:sz w:val="20"/>
                <w:szCs w:val="20"/>
              </w:rPr>
              <w:t xml:space="preserve">%, </w:t>
            </w:r>
            <w:r w:rsidR="00A937D4">
              <w:rPr>
                <w:b/>
                <w:sz w:val="20"/>
                <w:szCs w:val="20"/>
              </w:rPr>
              <w:t>SAT$</w:t>
            </w:r>
            <w:r w:rsidR="009330C7" w:rsidRPr="009330C7">
              <w:rPr>
                <w:b/>
                <w:sz w:val="20"/>
                <w:szCs w:val="20"/>
              </w:rPr>
              <w:t xml:space="preserve"> </w:t>
            </w:r>
            <w:r w:rsidR="00774CCE">
              <w:rPr>
                <w:b/>
                <w:sz w:val="20"/>
                <w:szCs w:val="20"/>
              </w:rPr>
              <w:t>8</w:t>
            </w:r>
            <w:r w:rsidR="00B17365">
              <w:rPr>
                <w:b/>
                <w:sz w:val="20"/>
                <w:szCs w:val="20"/>
              </w:rPr>
              <w:t>0</w:t>
            </w:r>
            <w:r w:rsidR="00A937D4">
              <w:rPr>
                <w:b/>
                <w:sz w:val="20"/>
                <w:szCs w:val="20"/>
              </w:rPr>
              <w:t>0</w:t>
            </w:r>
            <w:r w:rsidR="009330C7" w:rsidRPr="009330C7">
              <w:rPr>
                <w:b/>
                <w:sz w:val="20"/>
                <w:szCs w:val="20"/>
              </w:rPr>
              <w:t>,000</w:t>
            </w:r>
            <w:r w:rsidR="009330C7">
              <w:rPr>
                <w:i/>
                <w:sz w:val="20"/>
                <w:szCs w:val="20"/>
              </w:rPr>
              <w:t xml:space="preserve"> </w:t>
            </w:r>
            <w:r w:rsidRPr="00B637AF">
              <w:rPr>
                <w:sz w:val="20"/>
                <w:szCs w:val="20"/>
              </w:rPr>
              <w:t xml:space="preserve">of the </w:t>
            </w:r>
            <w:r w:rsidR="001659D7" w:rsidRPr="00B637AF">
              <w:rPr>
                <w:sz w:val="20"/>
                <w:szCs w:val="20"/>
              </w:rPr>
              <w:t>requirements</w:t>
            </w:r>
          </w:p>
        </w:tc>
        <w:tc>
          <w:tcPr>
            <w:tcW w:w="954" w:type="pct"/>
          </w:tcPr>
          <w:p w14:paraId="72602FC8" w14:textId="77777777" w:rsidR="00C35BEB" w:rsidRPr="00B637AF" w:rsidRDefault="00C35BEB" w:rsidP="00C35BEB">
            <w:pPr>
              <w:pStyle w:val="Style11"/>
              <w:tabs>
                <w:tab w:val="left" w:leader="dot" w:pos="8424"/>
              </w:tabs>
              <w:spacing w:line="240" w:lineRule="auto"/>
              <w:rPr>
                <w:sz w:val="20"/>
              </w:rPr>
            </w:pPr>
            <w:r w:rsidRPr="00B637AF">
              <w:rPr>
                <w:sz w:val="20"/>
              </w:rPr>
              <w:t>Form FIN – 3.2</w:t>
            </w:r>
          </w:p>
          <w:p w14:paraId="6F15F7B3" w14:textId="77777777" w:rsidR="00C35BEB" w:rsidRPr="00B637AF" w:rsidRDefault="00C35BEB" w:rsidP="00C35BEB">
            <w:pPr>
              <w:pStyle w:val="Style11"/>
              <w:tabs>
                <w:tab w:val="left" w:leader="dot" w:pos="8424"/>
              </w:tabs>
              <w:spacing w:line="240" w:lineRule="auto"/>
              <w:rPr>
                <w:sz w:val="20"/>
              </w:rPr>
            </w:pPr>
          </w:p>
        </w:tc>
      </w:tr>
      <w:tr w:rsidR="00C35BEB" w:rsidRPr="00B637AF" w14:paraId="3692C401" w14:textId="77777777" w:rsidTr="009629AF">
        <w:tc>
          <w:tcPr>
            <w:tcW w:w="5000" w:type="pct"/>
            <w:gridSpan w:val="8"/>
            <w:shd w:val="clear" w:color="auto" w:fill="7F7F7F" w:themeFill="text1" w:themeFillTint="80"/>
          </w:tcPr>
          <w:p w14:paraId="1A11C3D7" w14:textId="77777777" w:rsidR="00C35BEB" w:rsidRPr="00B637AF" w:rsidRDefault="00C35BEB" w:rsidP="00C35BEB">
            <w:pPr>
              <w:pStyle w:val="Style11"/>
              <w:tabs>
                <w:tab w:val="left" w:leader="dot" w:pos="8424"/>
              </w:tabs>
              <w:spacing w:line="240" w:lineRule="auto"/>
              <w:rPr>
                <w:color w:val="FFFFFF" w:themeColor="background1"/>
              </w:rPr>
            </w:pPr>
            <w:bookmarkStart w:id="624" w:name="_Toc446329273"/>
            <w:r w:rsidRPr="00B637AF">
              <w:rPr>
                <w:b/>
                <w:color w:val="FFFFFF" w:themeColor="background1"/>
                <w:sz w:val="20"/>
              </w:rPr>
              <w:t>4. Experience</w:t>
            </w:r>
            <w:bookmarkEnd w:id="624"/>
          </w:p>
        </w:tc>
      </w:tr>
      <w:tr w:rsidR="00C35BEB" w:rsidRPr="00B637AF" w14:paraId="29047AEA" w14:textId="77777777" w:rsidTr="00BB564B">
        <w:tc>
          <w:tcPr>
            <w:tcW w:w="191" w:type="pct"/>
          </w:tcPr>
          <w:p w14:paraId="37763D58" w14:textId="77777777" w:rsidR="00C35BEB" w:rsidRPr="00B637AF" w:rsidRDefault="00C35BEB" w:rsidP="00C35BEB">
            <w:pPr>
              <w:pStyle w:val="Style11"/>
              <w:tabs>
                <w:tab w:val="left" w:leader="dot" w:pos="8424"/>
              </w:tabs>
              <w:spacing w:line="240" w:lineRule="auto"/>
              <w:rPr>
                <w:sz w:val="20"/>
              </w:rPr>
            </w:pPr>
            <w:r w:rsidRPr="00B637AF">
              <w:rPr>
                <w:sz w:val="20"/>
              </w:rPr>
              <w:t>4.1 (a)</w:t>
            </w:r>
          </w:p>
        </w:tc>
        <w:tc>
          <w:tcPr>
            <w:tcW w:w="649" w:type="pct"/>
          </w:tcPr>
          <w:p w14:paraId="4E1C30C9" w14:textId="77777777" w:rsidR="00C35BEB" w:rsidRPr="00B637AF" w:rsidRDefault="00C35BEB" w:rsidP="00C35BEB">
            <w:pPr>
              <w:pStyle w:val="Style11"/>
              <w:tabs>
                <w:tab w:val="left" w:leader="dot" w:pos="8424"/>
              </w:tabs>
              <w:spacing w:line="240" w:lineRule="auto"/>
              <w:rPr>
                <w:b/>
                <w:sz w:val="20"/>
              </w:rPr>
            </w:pPr>
            <w:r w:rsidRPr="00B637AF">
              <w:rPr>
                <w:b/>
                <w:sz w:val="20"/>
              </w:rPr>
              <w:t>General Construction Experience</w:t>
            </w:r>
          </w:p>
        </w:tc>
        <w:tc>
          <w:tcPr>
            <w:tcW w:w="815" w:type="pct"/>
          </w:tcPr>
          <w:p w14:paraId="2A88645D" w14:textId="58E1032D" w:rsidR="00C35BEB" w:rsidRPr="00B637AF" w:rsidRDefault="00C35BEB" w:rsidP="00C35BEB">
            <w:pPr>
              <w:pStyle w:val="Style11"/>
              <w:tabs>
                <w:tab w:val="left" w:leader="dot" w:pos="8424"/>
              </w:tabs>
              <w:spacing w:line="240" w:lineRule="auto"/>
              <w:rPr>
                <w:sz w:val="20"/>
              </w:rPr>
            </w:pPr>
            <w:r w:rsidRPr="00B637AF">
              <w:rPr>
                <w:sz w:val="20"/>
              </w:rPr>
              <w:t xml:space="preserve">Experience under construction contracts in the role of prime contractor, JV member, subcontractor, or management contractor for at least the last </w:t>
            </w:r>
            <w:r w:rsidR="006E37BA">
              <w:rPr>
                <w:i/>
                <w:sz w:val="20"/>
              </w:rPr>
              <w:t xml:space="preserve">ten </w:t>
            </w:r>
            <w:r w:rsidRPr="00B637AF">
              <w:rPr>
                <w:sz w:val="20"/>
              </w:rPr>
              <w:t>years, starting 1</w:t>
            </w:r>
            <w:r w:rsidRPr="00B637AF">
              <w:rPr>
                <w:sz w:val="20"/>
                <w:vertAlign w:val="superscript"/>
              </w:rPr>
              <w:t>st</w:t>
            </w:r>
            <w:r w:rsidRPr="00B637AF">
              <w:rPr>
                <w:sz w:val="20"/>
              </w:rPr>
              <w:t xml:space="preserve"> January </w:t>
            </w:r>
            <w:r w:rsidR="006E37BA" w:rsidRPr="00A937D4">
              <w:rPr>
                <w:sz w:val="20"/>
              </w:rPr>
              <w:t>2016</w:t>
            </w:r>
            <w:r w:rsidR="009330C7" w:rsidRPr="00A937D4">
              <w:rPr>
                <w:sz w:val="20"/>
              </w:rPr>
              <w:t>.</w:t>
            </w:r>
          </w:p>
          <w:p w14:paraId="4D7F195A" w14:textId="77777777" w:rsidR="00C35BEB" w:rsidRPr="00B637AF" w:rsidRDefault="00C35BEB" w:rsidP="00C35BEB">
            <w:pPr>
              <w:pStyle w:val="Style11"/>
              <w:tabs>
                <w:tab w:val="left" w:leader="dot" w:pos="8424"/>
              </w:tabs>
              <w:spacing w:line="240" w:lineRule="auto"/>
              <w:rPr>
                <w:sz w:val="20"/>
              </w:rPr>
            </w:pPr>
          </w:p>
        </w:tc>
        <w:tc>
          <w:tcPr>
            <w:tcW w:w="598" w:type="pct"/>
          </w:tcPr>
          <w:p w14:paraId="1FFC7C2C" w14:textId="77777777" w:rsidR="00C35BEB" w:rsidRPr="00B637AF" w:rsidRDefault="00C35BEB" w:rsidP="00C35BEB">
            <w:pPr>
              <w:pStyle w:val="Style11"/>
              <w:tabs>
                <w:tab w:val="left" w:leader="dot" w:pos="8424"/>
              </w:tabs>
              <w:spacing w:line="240" w:lineRule="auto"/>
              <w:rPr>
                <w:sz w:val="20"/>
              </w:rPr>
            </w:pPr>
            <w:r w:rsidRPr="00B637AF">
              <w:rPr>
                <w:sz w:val="20"/>
              </w:rPr>
              <w:t>Must meet requirement</w:t>
            </w:r>
          </w:p>
        </w:tc>
        <w:tc>
          <w:tcPr>
            <w:tcW w:w="608" w:type="pct"/>
          </w:tcPr>
          <w:p w14:paraId="34345BBB" w14:textId="77777777" w:rsidR="00C35BEB" w:rsidRPr="00B637AF" w:rsidRDefault="00C35BEB" w:rsidP="00C35BEB">
            <w:pPr>
              <w:pStyle w:val="Style11"/>
              <w:tabs>
                <w:tab w:val="left" w:leader="dot" w:pos="8424"/>
              </w:tabs>
              <w:spacing w:line="240" w:lineRule="auto"/>
              <w:rPr>
                <w:sz w:val="20"/>
              </w:rPr>
            </w:pPr>
            <w:r w:rsidRPr="00B637AF">
              <w:rPr>
                <w:sz w:val="20"/>
              </w:rPr>
              <w:t>N/A</w:t>
            </w:r>
          </w:p>
        </w:tc>
        <w:tc>
          <w:tcPr>
            <w:tcW w:w="589" w:type="pct"/>
          </w:tcPr>
          <w:p w14:paraId="57AFF42B" w14:textId="77777777" w:rsidR="00C35BEB" w:rsidRPr="00B637AF" w:rsidRDefault="00C35BEB" w:rsidP="00C35BEB">
            <w:pPr>
              <w:pStyle w:val="Style11"/>
              <w:tabs>
                <w:tab w:val="left" w:leader="dot" w:pos="8424"/>
              </w:tabs>
              <w:spacing w:line="240" w:lineRule="auto"/>
              <w:rPr>
                <w:sz w:val="20"/>
              </w:rPr>
            </w:pPr>
            <w:r w:rsidRPr="00B637AF">
              <w:rPr>
                <w:sz w:val="20"/>
              </w:rPr>
              <w:t>Must meet requirement</w:t>
            </w:r>
          </w:p>
        </w:tc>
        <w:tc>
          <w:tcPr>
            <w:tcW w:w="596" w:type="pct"/>
          </w:tcPr>
          <w:p w14:paraId="1436EA4B" w14:textId="77777777" w:rsidR="00C35BEB" w:rsidRPr="00B637AF" w:rsidRDefault="00C35BEB" w:rsidP="00C35BEB">
            <w:pPr>
              <w:rPr>
                <w:sz w:val="20"/>
              </w:rPr>
            </w:pPr>
            <w:r w:rsidRPr="00B637AF">
              <w:rPr>
                <w:sz w:val="20"/>
              </w:rPr>
              <w:t>N/A</w:t>
            </w:r>
          </w:p>
        </w:tc>
        <w:tc>
          <w:tcPr>
            <w:tcW w:w="954" w:type="pct"/>
          </w:tcPr>
          <w:p w14:paraId="19C6FC77" w14:textId="77777777" w:rsidR="00C35BEB" w:rsidRPr="00B637AF" w:rsidRDefault="00C35BEB" w:rsidP="00C35BEB">
            <w:pPr>
              <w:pStyle w:val="Style11"/>
              <w:tabs>
                <w:tab w:val="left" w:leader="dot" w:pos="8424"/>
              </w:tabs>
              <w:spacing w:line="240" w:lineRule="auto"/>
              <w:rPr>
                <w:sz w:val="20"/>
              </w:rPr>
            </w:pPr>
            <w:r w:rsidRPr="00B637AF">
              <w:rPr>
                <w:sz w:val="20"/>
              </w:rPr>
              <w:t>Form EXP – 4.1</w:t>
            </w:r>
          </w:p>
          <w:p w14:paraId="01D02412" w14:textId="77777777" w:rsidR="00C35BEB" w:rsidRPr="00B637AF" w:rsidRDefault="00C35BEB" w:rsidP="00C35BEB">
            <w:pPr>
              <w:pStyle w:val="Style11"/>
              <w:tabs>
                <w:tab w:val="left" w:leader="dot" w:pos="8424"/>
              </w:tabs>
              <w:spacing w:line="240" w:lineRule="auto"/>
              <w:rPr>
                <w:sz w:val="20"/>
              </w:rPr>
            </w:pPr>
          </w:p>
        </w:tc>
      </w:tr>
      <w:tr w:rsidR="00C35BEB" w:rsidRPr="00B637AF" w14:paraId="467A939E" w14:textId="77777777" w:rsidTr="00BB564B">
        <w:tc>
          <w:tcPr>
            <w:tcW w:w="191" w:type="pct"/>
            <w:vMerge w:val="restart"/>
          </w:tcPr>
          <w:p w14:paraId="2BEC3B94" w14:textId="77777777" w:rsidR="00C35BEB" w:rsidRPr="00B637AF" w:rsidRDefault="00C35BEB" w:rsidP="00C35BEB">
            <w:pPr>
              <w:pStyle w:val="Style11"/>
              <w:tabs>
                <w:tab w:val="left" w:leader="dot" w:pos="8424"/>
              </w:tabs>
              <w:spacing w:line="240" w:lineRule="auto"/>
              <w:rPr>
                <w:sz w:val="20"/>
              </w:rPr>
            </w:pPr>
            <w:r w:rsidRPr="00B637AF">
              <w:rPr>
                <w:sz w:val="20"/>
              </w:rPr>
              <w:t>4.2 (a)</w:t>
            </w:r>
          </w:p>
        </w:tc>
        <w:tc>
          <w:tcPr>
            <w:tcW w:w="649" w:type="pct"/>
            <w:vMerge w:val="restart"/>
          </w:tcPr>
          <w:p w14:paraId="20B65BB5" w14:textId="77777777" w:rsidR="00C35BEB" w:rsidRPr="00B637AF" w:rsidRDefault="00C35BEB" w:rsidP="00C35BEB">
            <w:pPr>
              <w:pStyle w:val="Style11"/>
              <w:tabs>
                <w:tab w:val="left" w:leader="dot" w:pos="8424"/>
              </w:tabs>
              <w:spacing w:line="240" w:lineRule="auto"/>
              <w:rPr>
                <w:b/>
                <w:sz w:val="20"/>
              </w:rPr>
            </w:pPr>
            <w:r w:rsidRPr="00B637AF">
              <w:rPr>
                <w:b/>
                <w:sz w:val="20"/>
              </w:rPr>
              <w:t>Specific Construction &amp; Contract Management Experience</w:t>
            </w:r>
          </w:p>
        </w:tc>
        <w:tc>
          <w:tcPr>
            <w:tcW w:w="815" w:type="pct"/>
          </w:tcPr>
          <w:p w14:paraId="0EE8F869" w14:textId="45C50536" w:rsidR="00C35BEB" w:rsidRPr="002B4685" w:rsidRDefault="00C35BEB" w:rsidP="00C35BEB">
            <w:pPr>
              <w:spacing w:before="60" w:after="60"/>
              <w:rPr>
                <w:sz w:val="20"/>
                <w:szCs w:val="22"/>
              </w:rPr>
            </w:pPr>
            <w:r w:rsidRPr="002B4685">
              <w:rPr>
                <w:sz w:val="20"/>
                <w:szCs w:val="22"/>
              </w:rPr>
              <w:t xml:space="preserve">(i) A minimum number of </w:t>
            </w:r>
            <w:r w:rsidR="009330C7" w:rsidRPr="00A937D4">
              <w:rPr>
                <w:sz w:val="20"/>
                <w:szCs w:val="22"/>
              </w:rPr>
              <w:t>three (3)</w:t>
            </w:r>
            <w:r w:rsidRPr="00A937D4">
              <w:rPr>
                <w:sz w:val="20"/>
                <w:szCs w:val="22"/>
              </w:rPr>
              <w:t xml:space="preserve"> similar</w:t>
            </w:r>
            <w:r w:rsidRPr="002B4685">
              <w:rPr>
                <w:sz w:val="20"/>
                <w:szCs w:val="22"/>
              </w:rPr>
              <w:t xml:space="preserve"> contracts specified below that have been satisfactorily and substantially</w:t>
            </w:r>
            <w:r w:rsidRPr="002B4685">
              <w:rPr>
                <w:sz w:val="20"/>
                <w:szCs w:val="22"/>
                <w:vertAlign w:val="superscript"/>
              </w:rPr>
              <w:footnoteReference w:id="8"/>
            </w:r>
            <w:r w:rsidRPr="002B4685">
              <w:rPr>
                <w:sz w:val="20"/>
                <w:szCs w:val="22"/>
              </w:rPr>
              <w:t xml:space="preserve"> completed as a prime contractor, joint venture member</w:t>
            </w:r>
            <w:bookmarkStart w:id="625" w:name="_Ref304212112"/>
            <w:r w:rsidRPr="002B4685">
              <w:rPr>
                <w:sz w:val="20"/>
                <w:szCs w:val="22"/>
                <w:vertAlign w:val="superscript"/>
              </w:rPr>
              <w:footnoteReference w:id="9"/>
            </w:r>
            <w:bookmarkEnd w:id="625"/>
            <w:r w:rsidRPr="002B4685">
              <w:rPr>
                <w:sz w:val="20"/>
                <w:szCs w:val="22"/>
              </w:rPr>
              <w:t>, management contractor or sub-contractor</w:t>
            </w:r>
            <w:r w:rsidRPr="002B4685">
              <w:rPr>
                <w:sz w:val="20"/>
                <w:szCs w:val="20"/>
              </w:rPr>
              <w:fldChar w:fldCharType="begin"/>
            </w:r>
            <w:r w:rsidRPr="002B4685">
              <w:rPr>
                <w:sz w:val="20"/>
                <w:szCs w:val="20"/>
              </w:rPr>
              <w:instrText xml:space="preserve"> NOTEREF _Ref304212112 \h  \* MERGEFORMAT </w:instrText>
            </w:r>
            <w:r w:rsidRPr="002B4685">
              <w:rPr>
                <w:sz w:val="20"/>
                <w:szCs w:val="20"/>
              </w:rPr>
            </w:r>
            <w:r w:rsidRPr="002B4685">
              <w:rPr>
                <w:sz w:val="20"/>
                <w:szCs w:val="20"/>
              </w:rPr>
              <w:fldChar w:fldCharType="separate"/>
            </w:r>
            <w:r w:rsidR="008A3CA0" w:rsidRPr="008A3CA0">
              <w:rPr>
                <w:sz w:val="20"/>
                <w:szCs w:val="22"/>
                <w:vertAlign w:val="superscript"/>
              </w:rPr>
              <w:t>6</w:t>
            </w:r>
            <w:r w:rsidRPr="002B4685">
              <w:rPr>
                <w:sz w:val="20"/>
                <w:szCs w:val="20"/>
              </w:rPr>
              <w:fldChar w:fldCharType="end"/>
            </w:r>
            <w:r w:rsidRPr="002B4685">
              <w:rPr>
                <w:sz w:val="20"/>
                <w:szCs w:val="22"/>
              </w:rPr>
              <w:t xml:space="preserve"> between 1st January </w:t>
            </w:r>
            <w:r w:rsidR="006E37BA" w:rsidRPr="002B4685">
              <w:rPr>
                <w:sz w:val="20"/>
                <w:szCs w:val="22"/>
              </w:rPr>
              <w:lastRenderedPageBreak/>
              <w:t>201</w:t>
            </w:r>
            <w:r w:rsidR="006E37BA">
              <w:rPr>
                <w:sz w:val="20"/>
                <w:szCs w:val="22"/>
              </w:rPr>
              <w:t>6</w:t>
            </w:r>
            <w:r w:rsidR="006E37BA" w:rsidRPr="002B4685">
              <w:rPr>
                <w:sz w:val="20"/>
                <w:szCs w:val="22"/>
              </w:rPr>
              <w:t xml:space="preserve"> </w:t>
            </w:r>
            <w:r w:rsidRPr="002B4685">
              <w:rPr>
                <w:sz w:val="20"/>
                <w:szCs w:val="22"/>
              </w:rPr>
              <w:t xml:space="preserve">and bid submission deadline: </w:t>
            </w:r>
          </w:p>
          <w:p w14:paraId="1A8E9CD4" w14:textId="55E74F1A" w:rsidR="00C35BEB" w:rsidRPr="002B4685" w:rsidRDefault="00C35BEB" w:rsidP="00C35BEB">
            <w:pPr>
              <w:spacing w:before="60" w:after="60"/>
              <w:rPr>
                <w:sz w:val="20"/>
                <w:szCs w:val="22"/>
              </w:rPr>
            </w:pPr>
            <w:r w:rsidRPr="00A937D4">
              <w:rPr>
                <w:sz w:val="20"/>
                <w:szCs w:val="22"/>
              </w:rPr>
              <w:t xml:space="preserve">(i) </w:t>
            </w:r>
            <w:r w:rsidR="002B4685" w:rsidRPr="00A937D4">
              <w:rPr>
                <w:sz w:val="20"/>
                <w:szCs w:val="22"/>
              </w:rPr>
              <w:t>Three (3)</w:t>
            </w:r>
            <w:r w:rsidRPr="00A937D4">
              <w:rPr>
                <w:sz w:val="20"/>
                <w:szCs w:val="22"/>
              </w:rPr>
              <w:t xml:space="preserve"> contracts, each of minimum value </w:t>
            </w:r>
            <w:r w:rsidR="00A937D4">
              <w:rPr>
                <w:sz w:val="20"/>
                <w:szCs w:val="22"/>
              </w:rPr>
              <w:t>SAT</w:t>
            </w:r>
            <w:r w:rsidR="002B4685" w:rsidRPr="00A937D4">
              <w:rPr>
                <w:sz w:val="20"/>
                <w:szCs w:val="22"/>
              </w:rPr>
              <w:t>$</w:t>
            </w:r>
            <w:r w:rsidR="002847FA">
              <w:rPr>
                <w:sz w:val="20"/>
                <w:szCs w:val="22"/>
              </w:rPr>
              <w:t>75</w:t>
            </w:r>
            <w:r w:rsidR="002B4685" w:rsidRPr="00A937D4">
              <w:rPr>
                <w:sz w:val="20"/>
                <w:szCs w:val="22"/>
              </w:rPr>
              <w:t>0,000</w:t>
            </w:r>
            <w:r w:rsidRPr="00A937D4">
              <w:rPr>
                <w:sz w:val="20"/>
                <w:szCs w:val="22"/>
              </w:rPr>
              <w:t>;</w:t>
            </w:r>
          </w:p>
          <w:p w14:paraId="0707D334" w14:textId="77777777" w:rsidR="002B4685" w:rsidRDefault="00C35BEB" w:rsidP="00C35BEB">
            <w:pPr>
              <w:pStyle w:val="Style11"/>
              <w:tabs>
                <w:tab w:val="left" w:leader="dot" w:pos="8424"/>
              </w:tabs>
              <w:spacing w:line="240" w:lineRule="auto"/>
              <w:rPr>
                <w:sz w:val="20"/>
                <w:szCs w:val="22"/>
              </w:rPr>
            </w:pPr>
            <w:bookmarkStart w:id="626" w:name="_Toc325722918"/>
            <w:r w:rsidRPr="002B4685">
              <w:rPr>
                <w:sz w:val="20"/>
                <w:szCs w:val="22"/>
              </w:rPr>
              <w:t>The similarity of the contracts shall be based on the following:</w:t>
            </w:r>
          </w:p>
          <w:p w14:paraId="1E72474A" w14:textId="243AF595" w:rsidR="002B4685" w:rsidRPr="00A937D4" w:rsidRDefault="002B4685" w:rsidP="00C35BEB">
            <w:pPr>
              <w:pStyle w:val="Style11"/>
              <w:tabs>
                <w:tab w:val="left" w:leader="dot" w:pos="8424"/>
              </w:tabs>
              <w:spacing w:line="240" w:lineRule="auto"/>
              <w:rPr>
                <w:sz w:val="20"/>
                <w:szCs w:val="22"/>
              </w:rPr>
            </w:pPr>
            <w:r w:rsidRPr="00A937D4">
              <w:rPr>
                <w:sz w:val="20"/>
                <w:szCs w:val="22"/>
              </w:rPr>
              <w:t>Installation of fence (chain-link fibre-mesh, or other);</w:t>
            </w:r>
          </w:p>
          <w:p w14:paraId="0CAB2948" w14:textId="5331C5E4" w:rsidR="00EF5454" w:rsidRDefault="002B4685" w:rsidP="00C35BEB">
            <w:pPr>
              <w:pStyle w:val="Style11"/>
              <w:tabs>
                <w:tab w:val="left" w:leader="dot" w:pos="8424"/>
              </w:tabs>
              <w:spacing w:line="240" w:lineRule="auto"/>
              <w:rPr>
                <w:sz w:val="20"/>
                <w:szCs w:val="22"/>
              </w:rPr>
            </w:pPr>
            <w:r w:rsidRPr="00A937D4">
              <w:rPr>
                <w:sz w:val="20"/>
                <w:szCs w:val="22"/>
              </w:rPr>
              <w:t xml:space="preserve">Other similar civil works such as </w:t>
            </w:r>
            <w:r w:rsidR="00051CC6" w:rsidRPr="00A937D4">
              <w:rPr>
                <w:sz w:val="20"/>
                <w:szCs w:val="22"/>
              </w:rPr>
              <w:t>general</w:t>
            </w:r>
            <w:r w:rsidR="00051CC6" w:rsidRPr="00EF5454">
              <w:rPr>
                <w:sz w:val="20"/>
                <w:szCs w:val="22"/>
              </w:rPr>
              <w:t xml:space="preserve"> concrete and formwork</w:t>
            </w:r>
            <w:r w:rsidR="00051CC6">
              <w:rPr>
                <w:sz w:val="20"/>
                <w:szCs w:val="22"/>
              </w:rPr>
              <w:t xml:space="preserve">, minor </w:t>
            </w:r>
            <w:r w:rsidR="00774CCE">
              <w:rPr>
                <w:sz w:val="20"/>
                <w:szCs w:val="22"/>
              </w:rPr>
              <w:t xml:space="preserve">or major </w:t>
            </w:r>
            <w:r w:rsidR="00051CC6">
              <w:rPr>
                <w:sz w:val="20"/>
                <w:szCs w:val="22"/>
              </w:rPr>
              <w:t>civil works,</w:t>
            </w:r>
            <w:r w:rsidR="002A0476">
              <w:rPr>
                <w:sz w:val="20"/>
                <w:szCs w:val="22"/>
              </w:rPr>
              <w:t xml:space="preserve"> security fencing</w:t>
            </w:r>
            <w:r w:rsidR="00051CC6">
              <w:rPr>
                <w:sz w:val="20"/>
                <w:szCs w:val="22"/>
              </w:rPr>
              <w:t xml:space="preserve"> requiring high level of logistics coordination</w:t>
            </w:r>
            <w:r w:rsidR="00EF5454">
              <w:rPr>
                <w:sz w:val="20"/>
                <w:szCs w:val="22"/>
              </w:rPr>
              <w:t>.</w:t>
            </w:r>
          </w:p>
          <w:bookmarkEnd w:id="626"/>
          <w:p w14:paraId="267015EF" w14:textId="0CCCE343" w:rsidR="00C35BEB" w:rsidRPr="002B4685" w:rsidRDefault="00C35BEB" w:rsidP="00C35BEB">
            <w:pPr>
              <w:pStyle w:val="Style11"/>
              <w:tabs>
                <w:tab w:val="left" w:leader="dot" w:pos="8424"/>
              </w:tabs>
              <w:spacing w:line="240" w:lineRule="auto"/>
              <w:rPr>
                <w:i/>
                <w:sz w:val="20"/>
              </w:rPr>
            </w:pPr>
          </w:p>
        </w:tc>
        <w:tc>
          <w:tcPr>
            <w:tcW w:w="598" w:type="pct"/>
          </w:tcPr>
          <w:p w14:paraId="35063DBA"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Must meet requirement</w:t>
            </w:r>
          </w:p>
          <w:p w14:paraId="4B7AE27C" w14:textId="77777777" w:rsidR="00C35BEB" w:rsidRPr="00B637AF" w:rsidRDefault="00C35BEB" w:rsidP="00C35BEB">
            <w:pPr>
              <w:pStyle w:val="Style11"/>
              <w:tabs>
                <w:tab w:val="left" w:leader="dot" w:pos="8424"/>
              </w:tabs>
              <w:spacing w:line="240" w:lineRule="auto"/>
              <w:rPr>
                <w:sz w:val="20"/>
              </w:rPr>
            </w:pPr>
          </w:p>
          <w:p w14:paraId="444F87B0" w14:textId="77777777" w:rsidR="00C35BEB" w:rsidRPr="00B637AF" w:rsidRDefault="00C35BEB" w:rsidP="00C35BEB">
            <w:pPr>
              <w:pStyle w:val="Style11"/>
              <w:tabs>
                <w:tab w:val="left" w:leader="dot" w:pos="8424"/>
              </w:tabs>
              <w:spacing w:line="240" w:lineRule="auto"/>
              <w:rPr>
                <w:sz w:val="20"/>
              </w:rPr>
            </w:pPr>
          </w:p>
          <w:p w14:paraId="3A154035" w14:textId="77777777" w:rsidR="00C35BEB" w:rsidRPr="00B637AF" w:rsidRDefault="00C35BEB" w:rsidP="00C35BEB">
            <w:pPr>
              <w:pStyle w:val="Style11"/>
              <w:tabs>
                <w:tab w:val="left" w:leader="dot" w:pos="8424"/>
              </w:tabs>
              <w:spacing w:line="240" w:lineRule="auto"/>
              <w:rPr>
                <w:sz w:val="20"/>
              </w:rPr>
            </w:pPr>
          </w:p>
          <w:p w14:paraId="5C4CFFDA" w14:textId="77777777" w:rsidR="00C35BEB" w:rsidRPr="00B637AF" w:rsidRDefault="00C35BEB" w:rsidP="00C35BEB">
            <w:pPr>
              <w:pStyle w:val="Style11"/>
              <w:tabs>
                <w:tab w:val="left" w:leader="dot" w:pos="8424"/>
              </w:tabs>
              <w:spacing w:line="240" w:lineRule="auto"/>
              <w:rPr>
                <w:sz w:val="20"/>
              </w:rPr>
            </w:pPr>
          </w:p>
          <w:p w14:paraId="11003CCB" w14:textId="77777777" w:rsidR="00C35BEB" w:rsidRPr="00B637AF" w:rsidRDefault="00C35BEB" w:rsidP="00C35BEB">
            <w:pPr>
              <w:pStyle w:val="Style11"/>
              <w:tabs>
                <w:tab w:val="left" w:leader="dot" w:pos="8424"/>
              </w:tabs>
              <w:spacing w:line="240" w:lineRule="auto"/>
              <w:rPr>
                <w:sz w:val="20"/>
              </w:rPr>
            </w:pPr>
          </w:p>
          <w:p w14:paraId="5128EF1E" w14:textId="77777777" w:rsidR="00C35BEB" w:rsidRPr="00B637AF" w:rsidRDefault="00C35BEB" w:rsidP="00C35BEB">
            <w:pPr>
              <w:pStyle w:val="Style11"/>
              <w:tabs>
                <w:tab w:val="left" w:leader="dot" w:pos="8424"/>
              </w:tabs>
              <w:spacing w:line="240" w:lineRule="auto"/>
              <w:rPr>
                <w:sz w:val="20"/>
              </w:rPr>
            </w:pPr>
          </w:p>
          <w:p w14:paraId="2A6A34A8" w14:textId="77777777" w:rsidR="00C35BEB" w:rsidRPr="00B637AF" w:rsidRDefault="00C35BEB" w:rsidP="00C35BEB">
            <w:pPr>
              <w:pStyle w:val="Style11"/>
              <w:tabs>
                <w:tab w:val="left" w:leader="dot" w:pos="8424"/>
              </w:tabs>
              <w:spacing w:line="240" w:lineRule="auto"/>
              <w:rPr>
                <w:sz w:val="20"/>
              </w:rPr>
            </w:pPr>
          </w:p>
          <w:p w14:paraId="4772D3F1" w14:textId="77777777" w:rsidR="00C35BEB" w:rsidRPr="00B637AF" w:rsidRDefault="00C35BEB" w:rsidP="00C35BEB">
            <w:pPr>
              <w:pStyle w:val="Style11"/>
              <w:tabs>
                <w:tab w:val="left" w:leader="dot" w:pos="8424"/>
              </w:tabs>
              <w:spacing w:line="240" w:lineRule="auto"/>
              <w:rPr>
                <w:sz w:val="20"/>
              </w:rPr>
            </w:pPr>
          </w:p>
          <w:p w14:paraId="1B39A643" w14:textId="77777777" w:rsidR="00C35BEB" w:rsidRPr="00B637AF" w:rsidRDefault="00C35BEB" w:rsidP="00C35BEB">
            <w:pPr>
              <w:pStyle w:val="Style11"/>
              <w:tabs>
                <w:tab w:val="left" w:leader="dot" w:pos="8424"/>
              </w:tabs>
              <w:spacing w:line="240" w:lineRule="auto"/>
              <w:rPr>
                <w:sz w:val="20"/>
              </w:rPr>
            </w:pPr>
          </w:p>
          <w:p w14:paraId="0DAC066D" w14:textId="77777777" w:rsidR="00C35BEB" w:rsidRPr="00B637AF" w:rsidRDefault="00C35BEB" w:rsidP="00C35BEB">
            <w:pPr>
              <w:pStyle w:val="Style11"/>
              <w:tabs>
                <w:tab w:val="left" w:leader="dot" w:pos="8424"/>
              </w:tabs>
              <w:spacing w:line="240" w:lineRule="auto"/>
              <w:rPr>
                <w:sz w:val="20"/>
              </w:rPr>
            </w:pPr>
          </w:p>
          <w:p w14:paraId="1B7F2BE9" w14:textId="77777777" w:rsidR="00C35BEB" w:rsidRPr="00B637AF" w:rsidRDefault="00C35BEB" w:rsidP="00C35BEB">
            <w:pPr>
              <w:pStyle w:val="Style11"/>
              <w:tabs>
                <w:tab w:val="left" w:leader="dot" w:pos="8424"/>
              </w:tabs>
              <w:spacing w:line="240" w:lineRule="auto"/>
              <w:rPr>
                <w:sz w:val="20"/>
              </w:rPr>
            </w:pPr>
          </w:p>
          <w:p w14:paraId="78C458D7" w14:textId="77777777" w:rsidR="00C35BEB" w:rsidRPr="00B637AF" w:rsidRDefault="00C35BEB" w:rsidP="00C35BEB">
            <w:pPr>
              <w:pStyle w:val="Style11"/>
              <w:tabs>
                <w:tab w:val="left" w:leader="dot" w:pos="8424"/>
              </w:tabs>
              <w:spacing w:line="240" w:lineRule="auto"/>
              <w:rPr>
                <w:sz w:val="20"/>
              </w:rPr>
            </w:pPr>
          </w:p>
          <w:p w14:paraId="1F913016" w14:textId="77777777" w:rsidR="00C35BEB" w:rsidRPr="00B637AF" w:rsidRDefault="00C35BEB" w:rsidP="00C35BEB">
            <w:pPr>
              <w:pStyle w:val="Style11"/>
              <w:tabs>
                <w:tab w:val="left" w:leader="dot" w:pos="8424"/>
              </w:tabs>
              <w:spacing w:line="240" w:lineRule="auto"/>
              <w:rPr>
                <w:sz w:val="20"/>
              </w:rPr>
            </w:pPr>
          </w:p>
          <w:p w14:paraId="1FEE78C3" w14:textId="77777777" w:rsidR="00C35BEB" w:rsidRPr="00B637AF" w:rsidRDefault="00C35BEB" w:rsidP="00C35BEB">
            <w:pPr>
              <w:pStyle w:val="Style11"/>
              <w:tabs>
                <w:tab w:val="left" w:leader="dot" w:pos="8424"/>
              </w:tabs>
              <w:spacing w:line="240" w:lineRule="auto"/>
              <w:rPr>
                <w:sz w:val="20"/>
              </w:rPr>
            </w:pPr>
          </w:p>
        </w:tc>
        <w:tc>
          <w:tcPr>
            <w:tcW w:w="608" w:type="pct"/>
          </w:tcPr>
          <w:p w14:paraId="1A9B903B"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Must meet requirement</w:t>
            </w:r>
            <w:r w:rsidRPr="00B637AF">
              <w:rPr>
                <w:rStyle w:val="FootnoteReference"/>
                <w:sz w:val="20"/>
              </w:rPr>
              <w:footnoteReference w:id="10"/>
            </w:r>
          </w:p>
          <w:p w14:paraId="5CF8F489" w14:textId="77777777" w:rsidR="00C35BEB" w:rsidRPr="00B637AF" w:rsidRDefault="00C35BEB" w:rsidP="00C35BEB">
            <w:pPr>
              <w:pStyle w:val="Style11"/>
              <w:tabs>
                <w:tab w:val="left" w:leader="dot" w:pos="8424"/>
              </w:tabs>
              <w:spacing w:line="240" w:lineRule="auto"/>
              <w:rPr>
                <w:sz w:val="20"/>
              </w:rPr>
            </w:pPr>
          </w:p>
          <w:p w14:paraId="55CA0216" w14:textId="77777777" w:rsidR="00C35BEB" w:rsidRPr="00B637AF" w:rsidRDefault="00C35BEB" w:rsidP="00C35BEB">
            <w:pPr>
              <w:pStyle w:val="Style11"/>
              <w:tabs>
                <w:tab w:val="left" w:leader="dot" w:pos="8424"/>
              </w:tabs>
              <w:spacing w:line="240" w:lineRule="auto"/>
              <w:rPr>
                <w:sz w:val="20"/>
              </w:rPr>
            </w:pPr>
          </w:p>
          <w:p w14:paraId="41BEE96C" w14:textId="77777777" w:rsidR="00C35BEB" w:rsidRPr="00B637AF" w:rsidRDefault="00C35BEB" w:rsidP="00C35BEB">
            <w:pPr>
              <w:pStyle w:val="Style11"/>
              <w:tabs>
                <w:tab w:val="left" w:leader="dot" w:pos="8424"/>
              </w:tabs>
              <w:spacing w:line="240" w:lineRule="auto"/>
              <w:rPr>
                <w:sz w:val="20"/>
              </w:rPr>
            </w:pPr>
          </w:p>
          <w:p w14:paraId="540DAF7F" w14:textId="77777777" w:rsidR="00C35BEB" w:rsidRPr="00B637AF" w:rsidRDefault="00C35BEB" w:rsidP="00C35BEB">
            <w:pPr>
              <w:pStyle w:val="Style11"/>
              <w:tabs>
                <w:tab w:val="left" w:leader="dot" w:pos="8424"/>
              </w:tabs>
              <w:spacing w:line="240" w:lineRule="auto"/>
              <w:rPr>
                <w:sz w:val="20"/>
              </w:rPr>
            </w:pPr>
          </w:p>
          <w:p w14:paraId="2C127E1E" w14:textId="77777777" w:rsidR="00C35BEB" w:rsidRPr="00B637AF" w:rsidRDefault="00C35BEB" w:rsidP="00C35BEB">
            <w:pPr>
              <w:pStyle w:val="Style11"/>
              <w:tabs>
                <w:tab w:val="left" w:leader="dot" w:pos="8424"/>
              </w:tabs>
              <w:spacing w:line="240" w:lineRule="auto"/>
              <w:rPr>
                <w:sz w:val="20"/>
              </w:rPr>
            </w:pPr>
          </w:p>
          <w:p w14:paraId="5C7D1CB7" w14:textId="77777777" w:rsidR="00C35BEB" w:rsidRPr="00B637AF" w:rsidRDefault="00C35BEB" w:rsidP="00C35BEB">
            <w:pPr>
              <w:pStyle w:val="Style11"/>
              <w:tabs>
                <w:tab w:val="left" w:leader="dot" w:pos="8424"/>
              </w:tabs>
              <w:spacing w:line="240" w:lineRule="auto"/>
              <w:rPr>
                <w:sz w:val="20"/>
              </w:rPr>
            </w:pPr>
          </w:p>
          <w:p w14:paraId="46C36DD3" w14:textId="77777777" w:rsidR="00C35BEB" w:rsidRPr="00B637AF" w:rsidRDefault="00C35BEB" w:rsidP="00C35BEB">
            <w:pPr>
              <w:pStyle w:val="Style11"/>
              <w:tabs>
                <w:tab w:val="left" w:leader="dot" w:pos="8424"/>
              </w:tabs>
              <w:spacing w:line="240" w:lineRule="auto"/>
              <w:rPr>
                <w:sz w:val="20"/>
              </w:rPr>
            </w:pPr>
          </w:p>
          <w:p w14:paraId="52590D38" w14:textId="77777777" w:rsidR="00C35BEB" w:rsidRPr="00B637AF" w:rsidRDefault="00C35BEB" w:rsidP="00C35BEB">
            <w:pPr>
              <w:pStyle w:val="Style11"/>
              <w:tabs>
                <w:tab w:val="left" w:leader="dot" w:pos="8424"/>
              </w:tabs>
              <w:spacing w:line="240" w:lineRule="auto"/>
              <w:rPr>
                <w:sz w:val="20"/>
              </w:rPr>
            </w:pPr>
          </w:p>
          <w:p w14:paraId="3D5D07D1" w14:textId="77777777" w:rsidR="00C35BEB" w:rsidRPr="00B637AF" w:rsidRDefault="00C35BEB" w:rsidP="00C35BEB">
            <w:pPr>
              <w:pStyle w:val="Style11"/>
              <w:tabs>
                <w:tab w:val="left" w:leader="dot" w:pos="8424"/>
              </w:tabs>
              <w:spacing w:line="240" w:lineRule="auto"/>
              <w:rPr>
                <w:sz w:val="20"/>
              </w:rPr>
            </w:pPr>
          </w:p>
          <w:p w14:paraId="3501BB09" w14:textId="77777777" w:rsidR="00C35BEB" w:rsidRPr="00B637AF" w:rsidRDefault="00C35BEB" w:rsidP="00C35BEB">
            <w:pPr>
              <w:pStyle w:val="Style11"/>
              <w:tabs>
                <w:tab w:val="left" w:leader="dot" w:pos="8424"/>
              </w:tabs>
              <w:spacing w:line="240" w:lineRule="auto"/>
              <w:rPr>
                <w:sz w:val="20"/>
              </w:rPr>
            </w:pPr>
          </w:p>
          <w:p w14:paraId="1E712781" w14:textId="77777777" w:rsidR="00C35BEB" w:rsidRPr="00B637AF" w:rsidRDefault="00C35BEB" w:rsidP="00C35BEB">
            <w:pPr>
              <w:pStyle w:val="Style11"/>
              <w:tabs>
                <w:tab w:val="left" w:leader="dot" w:pos="8424"/>
              </w:tabs>
              <w:spacing w:line="240" w:lineRule="auto"/>
              <w:rPr>
                <w:sz w:val="20"/>
              </w:rPr>
            </w:pPr>
          </w:p>
          <w:p w14:paraId="76055487" w14:textId="77777777" w:rsidR="00C35BEB" w:rsidRPr="00B637AF" w:rsidRDefault="00C35BEB" w:rsidP="00C35BEB">
            <w:pPr>
              <w:pStyle w:val="Style11"/>
              <w:tabs>
                <w:tab w:val="left" w:leader="dot" w:pos="8424"/>
              </w:tabs>
              <w:spacing w:line="240" w:lineRule="auto"/>
              <w:rPr>
                <w:sz w:val="20"/>
              </w:rPr>
            </w:pPr>
          </w:p>
          <w:p w14:paraId="4588C8FC" w14:textId="77777777" w:rsidR="00C35BEB" w:rsidRPr="00B637AF" w:rsidRDefault="00C35BEB" w:rsidP="00C35BEB">
            <w:pPr>
              <w:pStyle w:val="Style11"/>
              <w:tabs>
                <w:tab w:val="left" w:leader="dot" w:pos="8424"/>
              </w:tabs>
              <w:spacing w:line="240" w:lineRule="auto"/>
              <w:rPr>
                <w:sz w:val="20"/>
              </w:rPr>
            </w:pPr>
          </w:p>
          <w:p w14:paraId="2B9354D3" w14:textId="77777777" w:rsidR="00C35BEB" w:rsidRPr="00B637AF" w:rsidRDefault="00C35BEB" w:rsidP="00C35BEB">
            <w:pPr>
              <w:pStyle w:val="Style11"/>
              <w:tabs>
                <w:tab w:val="left" w:leader="dot" w:pos="8424"/>
              </w:tabs>
              <w:spacing w:line="240" w:lineRule="auto"/>
              <w:rPr>
                <w:sz w:val="20"/>
              </w:rPr>
            </w:pPr>
          </w:p>
        </w:tc>
        <w:tc>
          <w:tcPr>
            <w:tcW w:w="589" w:type="pct"/>
          </w:tcPr>
          <w:p w14:paraId="4E29DDFF"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N/A</w:t>
            </w:r>
          </w:p>
          <w:p w14:paraId="37365415" w14:textId="77777777" w:rsidR="00C35BEB" w:rsidRPr="00B637AF" w:rsidRDefault="00C35BEB" w:rsidP="00C35BEB">
            <w:pPr>
              <w:pStyle w:val="Style11"/>
              <w:tabs>
                <w:tab w:val="left" w:leader="dot" w:pos="8424"/>
              </w:tabs>
              <w:spacing w:line="240" w:lineRule="auto"/>
              <w:rPr>
                <w:sz w:val="20"/>
              </w:rPr>
            </w:pPr>
          </w:p>
          <w:p w14:paraId="3A44784E" w14:textId="77777777" w:rsidR="00C35BEB" w:rsidRPr="00B637AF" w:rsidRDefault="00C35BEB" w:rsidP="00C35BEB">
            <w:pPr>
              <w:pStyle w:val="Style11"/>
              <w:tabs>
                <w:tab w:val="left" w:leader="dot" w:pos="8424"/>
              </w:tabs>
              <w:spacing w:line="240" w:lineRule="auto"/>
              <w:rPr>
                <w:sz w:val="20"/>
              </w:rPr>
            </w:pPr>
          </w:p>
          <w:p w14:paraId="6FC81788" w14:textId="77777777" w:rsidR="00C35BEB" w:rsidRPr="00B637AF" w:rsidRDefault="00C35BEB" w:rsidP="00C35BEB">
            <w:pPr>
              <w:pStyle w:val="Style11"/>
              <w:tabs>
                <w:tab w:val="left" w:leader="dot" w:pos="8424"/>
              </w:tabs>
              <w:spacing w:line="240" w:lineRule="auto"/>
              <w:rPr>
                <w:sz w:val="20"/>
              </w:rPr>
            </w:pPr>
          </w:p>
          <w:p w14:paraId="6A3BBC62" w14:textId="77777777" w:rsidR="00C35BEB" w:rsidRPr="00B637AF" w:rsidRDefault="00C35BEB" w:rsidP="00C35BEB">
            <w:pPr>
              <w:pStyle w:val="Style11"/>
              <w:tabs>
                <w:tab w:val="left" w:leader="dot" w:pos="8424"/>
              </w:tabs>
              <w:spacing w:line="240" w:lineRule="auto"/>
              <w:rPr>
                <w:sz w:val="20"/>
              </w:rPr>
            </w:pPr>
          </w:p>
          <w:p w14:paraId="10B6DEBC" w14:textId="77777777" w:rsidR="00C35BEB" w:rsidRPr="00B637AF" w:rsidRDefault="00C35BEB" w:rsidP="00C35BEB">
            <w:pPr>
              <w:pStyle w:val="Style11"/>
              <w:tabs>
                <w:tab w:val="left" w:leader="dot" w:pos="8424"/>
              </w:tabs>
              <w:spacing w:line="240" w:lineRule="auto"/>
              <w:rPr>
                <w:sz w:val="20"/>
              </w:rPr>
            </w:pPr>
          </w:p>
          <w:p w14:paraId="528B91AF" w14:textId="77777777" w:rsidR="00C35BEB" w:rsidRPr="00B637AF" w:rsidRDefault="00C35BEB" w:rsidP="00C35BEB">
            <w:pPr>
              <w:pStyle w:val="Style11"/>
              <w:tabs>
                <w:tab w:val="left" w:leader="dot" w:pos="8424"/>
              </w:tabs>
              <w:spacing w:line="240" w:lineRule="auto"/>
              <w:rPr>
                <w:sz w:val="20"/>
              </w:rPr>
            </w:pPr>
          </w:p>
          <w:p w14:paraId="4F60DA0A" w14:textId="77777777" w:rsidR="00C35BEB" w:rsidRPr="00B637AF" w:rsidRDefault="00C35BEB" w:rsidP="00C35BEB">
            <w:pPr>
              <w:pStyle w:val="Style11"/>
              <w:tabs>
                <w:tab w:val="left" w:leader="dot" w:pos="8424"/>
              </w:tabs>
              <w:spacing w:line="240" w:lineRule="auto"/>
              <w:rPr>
                <w:sz w:val="20"/>
              </w:rPr>
            </w:pPr>
          </w:p>
          <w:p w14:paraId="519987F3" w14:textId="77777777" w:rsidR="00C35BEB" w:rsidRPr="00B637AF" w:rsidRDefault="00C35BEB" w:rsidP="00C35BEB">
            <w:pPr>
              <w:pStyle w:val="Style11"/>
              <w:tabs>
                <w:tab w:val="left" w:leader="dot" w:pos="8424"/>
              </w:tabs>
              <w:spacing w:line="240" w:lineRule="auto"/>
              <w:rPr>
                <w:sz w:val="20"/>
              </w:rPr>
            </w:pPr>
          </w:p>
          <w:p w14:paraId="0A0158B6" w14:textId="77777777" w:rsidR="00C35BEB" w:rsidRPr="00B637AF" w:rsidRDefault="00C35BEB" w:rsidP="00C35BEB">
            <w:pPr>
              <w:pStyle w:val="Style11"/>
              <w:tabs>
                <w:tab w:val="left" w:leader="dot" w:pos="8424"/>
              </w:tabs>
              <w:spacing w:line="240" w:lineRule="auto"/>
              <w:rPr>
                <w:sz w:val="20"/>
              </w:rPr>
            </w:pPr>
          </w:p>
          <w:p w14:paraId="70B4F304" w14:textId="77777777" w:rsidR="00C35BEB" w:rsidRPr="00B637AF" w:rsidRDefault="00C35BEB" w:rsidP="00C35BEB">
            <w:pPr>
              <w:pStyle w:val="Style11"/>
              <w:tabs>
                <w:tab w:val="left" w:leader="dot" w:pos="8424"/>
              </w:tabs>
              <w:spacing w:line="240" w:lineRule="auto"/>
              <w:rPr>
                <w:sz w:val="20"/>
              </w:rPr>
            </w:pPr>
          </w:p>
          <w:p w14:paraId="68DBC36E" w14:textId="77777777" w:rsidR="00C35BEB" w:rsidRPr="00B637AF" w:rsidRDefault="00C35BEB" w:rsidP="00C35BEB">
            <w:pPr>
              <w:pStyle w:val="Style11"/>
              <w:tabs>
                <w:tab w:val="left" w:leader="dot" w:pos="8424"/>
              </w:tabs>
              <w:spacing w:line="240" w:lineRule="auto"/>
              <w:rPr>
                <w:sz w:val="20"/>
              </w:rPr>
            </w:pPr>
          </w:p>
          <w:p w14:paraId="51E55137" w14:textId="77777777" w:rsidR="00C35BEB" w:rsidRPr="00B637AF" w:rsidRDefault="00C35BEB" w:rsidP="00C35BEB">
            <w:pPr>
              <w:pStyle w:val="Style11"/>
              <w:tabs>
                <w:tab w:val="left" w:leader="dot" w:pos="8424"/>
              </w:tabs>
              <w:spacing w:line="240" w:lineRule="auto"/>
              <w:rPr>
                <w:sz w:val="20"/>
              </w:rPr>
            </w:pPr>
          </w:p>
          <w:p w14:paraId="6569874A" w14:textId="77777777" w:rsidR="00C35BEB" w:rsidRPr="00B637AF" w:rsidRDefault="00C35BEB" w:rsidP="00C35BEB">
            <w:pPr>
              <w:pStyle w:val="Style11"/>
              <w:tabs>
                <w:tab w:val="left" w:leader="dot" w:pos="8424"/>
              </w:tabs>
              <w:spacing w:line="240" w:lineRule="auto"/>
              <w:rPr>
                <w:sz w:val="20"/>
              </w:rPr>
            </w:pPr>
          </w:p>
          <w:p w14:paraId="1C7819B2" w14:textId="77777777" w:rsidR="00C35BEB" w:rsidRPr="00B637AF" w:rsidRDefault="00C35BEB" w:rsidP="00C35BEB">
            <w:pPr>
              <w:pStyle w:val="Style11"/>
              <w:tabs>
                <w:tab w:val="left" w:leader="dot" w:pos="8424"/>
              </w:tabs>
              <w:spacing w:line="240" w:lineRule="auto"/>
              <w:rPr>
                <w:sz w:val="20"/>
              </w:rPr>
            </w:pPr>
          </w:p>
        </w:tc>
        <w:tc>
          <w:tcPr>
            <w:tcW w:w="596" w:type="pct"/>
          </w:tcPr>
          <w:p w14:paraId="467E8626" w14:textId="41F31331" w:rsidR="00C35BEB" w:rsidRPr="00A937D4" w:rsidRDefault="00A937D4" w:rsidP="00A937D4">
            <w:pPr>
              <w:spacing w:after="60"/>
              <w:rPr>
                <w:sz w:val="20"/>
                <w:szCs w:val="22"/>
              </w:rPr>
            </w:pPr>
            <w:r>
              <w:rPr>
                <w:sz w:val="20"/>
                <w:szCs w:val="22"/>
              </w:rPr>
              <w:lastRenderedPageBreak/>
              <w:t>N/A</w:t>
            </w:r>
          </w:p>
          <w:p w14:paraId="7EED3A64" w14:textId="77777777" w:rsidR="00C35BEB" w:rsidRPr="00A937D4" w:rsidRDefault="00C35BEB" w:rsidP="00C35BEB">
            <w:pPr>
              <w:rPr>
                <w:sz w:val="20"/>
              </w:rPr>
            </w:pPr>
          </w:p>
          <w:p w14:paraId="6DE5FF51" w14:textId="77777777" w:rsidR="00C35BEB" w:rsidRPr="00A937D4" w:rsidRDefault="00C35BEB" w:rsidP="00C35BEB">
            <w:pPr>
              <w:rPr>
                <w:sz w:val="20"/>
              </w:rPr>
            </w:pPr>
          </w:p>
          <w:p w14:paraId="2B80C355" w14:textId="77777777" w:rsidR="00C35BEB" w:rsidRPr="00A937D4" w:rsidRDefault="00C35BEB" w:rsidP="00C35BEB">
            <w:pPr>
              <w:rPr>
                <w:sz w:val="20"/>
              </w:rPr>
            </w:pPr>
          </w:p>
          <w:p w14:paraId="05D265EE" w14:textId="77777777" w:rsidR="00C35BEB" w:rsidRPr="00A937D4" w:rsidRDefault="00C35BEB" w:rsidP="00C35BEB">
            <w:pPr>
              <w:rPr>
                <w:sz w:val="20"/>
              </w:rPr>
            </w:pPr>
          </w:p>
          <w:p w14:paraId="739D0AF6" w14:textId="77777777" w:rsidR="00C35BEB" w:rsidRPr="00A937D4" w:rsidRDefault="00C35BEB" w:rsidP="00C35BEB">
            <w:pPr>
              <w:rPr>
                <w:sz w:val="20"/>
              </w:rPr>
            </w:pPr>
          </w:p>
          <w:p w14:paraId="6ABA85B6" w14:textId="77777777" w:rsidR="00C35BEB" w:rsidRPr="00A937D4" w:rsidRDefault="00C35BEB" w:rsidP="00C35BEB">
            <w:pPr>
              <w:rPr>
                <w:sz w:val="20"/>
              </w:rPr>
            </w:pPr>
          </w:p>
          <w:p w14:paraId="10A88B2F" w14:textId="77777777" w:rsidR="00C35BEB" w:rsidRPr="00A937D4" w:rsidRDefault="00C35BEB" w:rsidP="00C35BEB">
            <w:pPr>
              <w:rPr>
                <w:sz w:val="20"/>
              </w:rPr>
            </w:pPr>
          </w:p>
          <w:p w14:paraId="2CF04B6A" w14:textId="77777777" w:rsidR="00C35BEB" w:rsidRPr="00A937D4" w:rsidRDefault="00C35BEB" w:rsidP="00C35BEB">
            <w:pPr>
              <w:rPr>
                <w:sz w:val="20"/>
              </w:rPr>
            </w:pPr>
          </w:p>
          <w:p w14:paraId="1989E3F9" w14:textId="77777777" w:rsidR="00C35BEB" w:rsidRPr="00A937D4" w:rsidRDefault="00C35BEB" w:rsidP="00C35BEB">
            <w:pPr>
              <w:rPr>
                <w:sz w:val="20"/>
              </w:rPr>
            </w:pPr>
          </w:p>
          <w:p w14:paraId="59FB7F5A" w14:textId="77777777" w:rsidR="00C35BEB" w:rsidRPr="00A937D4" w:rsidRDefault="00C35BEB" w:rsidP="00C35BEB">
            <w:pPr>
              <w:rPr>
                <w:sz w:val="20"/>
              </w:rPr>
            </w:pPr>
          </w:p>
          <w:p w14:paraId="20518CDE" w14:textId="77777777" w:rsidR="00C35BEB" w:rsidRPr="00A937D4" w:rsidRDefault="00C35BEB" w:rsidP="00C35BEB">
            <w:pPr>
              <w:rPr>
                <w:sz w:val="20"/>
              </w:rPr>
            </w:pPr>
          </w:p>
          <w:p w14:paraId="7395ED13" w14:textId="77777777" w:rsidR="00C35BEB" w:rsidRPr="00A937D4" w:rsidRDefault="00C35BEB" w:rsidP="00C35BEB">
            <w:pPr>
              <w:rPr>
                <w:sz w:val="20"/>
              </w:rPr>
            </w:pPr>
          </w:p>
          <w:p w14:paraId="59B4D63B" w14:textId="77777777" w:rsidR="00C35BEB" w:rsidRPr="00A937D4" w:rsidRDefault="00C35BEB" w:rsidP="00C35BEB">
            <w:pPr>
              <w:rPr>
                <w:sz w:val="20"/>
              </w:rPr>
            </w:pPr>
          </w:p>
        </w:tc>
        <w:tc>
          <w:tcPr>
            <w:tcW w:w="954" w:type="pct"/>
          </w:tcPr>
          <w:p w14:paraId="098B77AB"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Form EXP 4.2(a)</w:t>
            </w:r>
          </w:p>
        </w:tc>
      </w:tr>
      <w:tr w:rsidR="00C35BEB" w:rsidRPr="00B637AF" w14:paraId="637A513C" w14:textId="77777777" w:rsidTr="00BB564B">
        <w:tc>
          <w:tcPr>
            <w:tcW w:w="191" w:type="pct"/>
            <w:vMerge/>
          </w:tcPr>
          <w:p w14:paraId="677DEC96" w14:textId="77777777" w:rsidR="00C35BEB" w:rsidRPr="00B637AF" w:rsidRDefault="00C35BEB" w:rsidP="00C35BEB">
            <w:pPr>
              <w:pStyle w:val="Style11"/>
              <w:tabs>
                <w:tab w:val="left" w:leader="dot" w:pos="8424"/>
              </w:tabs>
              <w:spacing w:line="240" w:lineRule="auto"/>
              <w:rPr>
                <w:sz w:val="20"/>
              </w:rPr>
            </w:pPr>
          </w:p>
        </w:tc>
        <w:tc>
          <w:tcPr>
            <w:tcW w:w="649" w:type="pct"/>
            <w:vMerge/>
          </w:tcPr>
          <w:p w14:paraId="64EA2EAD" w14:textId="77777777" w:rsidR="00C35BEB" w:rsidRPr="00B637AF" w:rsidRDefault="00C35BEB" w:rsidP="00C35BEB">
            <w:pPr>
              <w:pStyle w:val="Style11"/>
              <w:tabs>
                <w:tab w:val="left" w:leader="dot" w:pos="8424"/>
              </w:tabs>
              <w:spacing w:line="240" w:lineRule="auto"/>
              <w:rPr>
                <w:b/>
                <w:sz w:val="20"/>
              </w:rPr>
            </w:pPr>
          </w:p>
        </w:tc>
        <w:tc>
          <w:tcPr>
            <w:tcW w:w="815" w:type="pct"/>
          </w:tcPr>
          <w:p w14:paraId="070D8A2D" w14:textId="77777777" w:rsidR="00C35BEB" w:rsidRPr="00B637AF" w:rsidRDefault="00C35BEB" w:rsidP="00C35BEB">
            <w:pPr>
              <w:pStyle w:val="Style11"/>
              <w:tabs>
                <w:tab w:val="left" w:leader="dot" w:pos="8424"/>
              </w:tabs>
              <w:spacing w:line="240" w:lineRule="auto"/>
              <w:rPr>
                <w:sz w:val="20"/>
              </w:rPr>
            </w:pPr>
          </w:p>
        </w:tc>
        <w:tc>
          <w:tcPr>
            <w:tcW w:w="598" w:type="pct"/>
          </w:tcPr>
          <w:p w14:paraId="2D7AA655" w14:textId="77777777" w:rsidR="00C35BEB" w:rsidRPr="00B637AF" w:rsidRDefault="00C35BEB" w:rsidP="00C35BEB">
            <w:pPr>
              <w:pStyle w:val="Style11"/>
              <w:tabs>
                <w:tab w:val="left" w:leader="dot" w:pos="8424"/>
              </w:tabs>
              <w:spacing w:line="240" w:lineRule="auto"/>
              <w:rPr>
                <w:sz w:val="20"/>
              </w:rPr>
            </w:pPr>
          </w:p>
        </w:tc>
        <w:tc>
          <w:tcPr>
            <w:tcW w:w="608" w:type="pct"/>
          </w:tcPr>
          <w:p w14:paraId="554BD761" w14:textId="77777777" w:rsidR="00C35BEB" w:rsidRPr="00B637AF" w:rsidRDefault="00C35BEB" w:rsidP="00C35BEB">
            <w:pPr>
              <w:pStyle w:val="Style11"/>
              <w:tabs>
                <w:tab w:val="left" w:leader="dot" w:pos="8424"/>
              </w:tabs>
              <w:spacing w:line="240" w:lineRule="auto"/>
              <w:rPr>
                <w:sz w:val="20"/>
              </w:rPr>
            </w:pPr>
          </w:p>
        </w:tc>
        <w:tc>
          <w:tcPr>
            <w:tcW w:w="589" w:type="pct"/>
          </w:tcPr>
          <w:p w14:paraId="59928F89" w14:textId="77777777" w:rsidR="00C35BEB" w:rsidRPr="00B637AF" w:rsidRDefault="00C35BEB" w:rsidP="00C35BEB">
            <w:pPr>
              <w:pStyle w:val="Style11"/>
              <w:tabs>
                <w:tab w:val="left" w:leader="dot" w:pos="8424"/>
              </w:tabs>
              <w:spacing w:line="240" w:lineRule="auto"/>
              <w:rPr>
                <w:sz w:val="20"/>
              </w:rPr>
            </w:pPr>
          </w:p>
        </w:tc>
        <w:tc>
          <w:tcPr>
            <w:tcW w:w="596" w:type="pct"/>
          </w:tcPr>
          <w:p w14:paraId="669958CD" w14:textId="77777777" w:rsidR="00C35BEB" w:rsidRPr="00B637AF" w:rsidRDefault="00C35BEB" w:rsidP="00C35BEB">
            <w:pPr>
              <w:rPr>
                <w:sz w:val="20"/>
              </w:rPr>
            </w:pPr>
          </w:p>
        </w:tc>
        <w:tc>
          <w:tcPr>
            <w:tcW w:w="954" w:type="pct"/>
          </w:tcPr>
          <w:p w14:paraId="23F0AF1A" w14:textId="77777777" w:rsidR="00C35BEB" w:rsidRPr="00B637AF" w:rsidRDefault="00C35BEB" w:rsidP="00C35BEB">
            <w:pPr>
              <w:pStyle w:val="Style11"/>
              <w:tabs>
                <w:tab w:val="left" w:leader="dot" w:pos="8424"/>
              </w:tabs>
              <w:spacing w:line="240" w:lineRule="auto"/>
              <w:rPr>
                <w:sz w:val="20"/>
              </w:rPr>
            </w:pPr>
          </w:p>
        </w:tc>
      </w:tr>
      <w:tr w:rsidR="00C35BEB" w:rsidRPr="00B637AF" w14:paraId="07835B41" w14:textId="77777777" w:rsidTr="00BB564B">
        <w:tc>
          <w:tcPr>
            <w:tcW w:w="191" w:type="pct"/>
          </w:tcPr>
          <w:p w14:paraId="668B4E00" w14:textId="77777777" w:rsidR="00C35BEB" w:rsidRPr="002B4685" w:rsidRDefault="00C35BEB" w:rsidP="00C35BEB">
            <w:pPr>
              <w:pStyle w:val="Style11"/>
              <w:tabs>
                <w:tab w:val="left" w:leader="dot" w:pos="8424"/>
              </w:tabs>
              <w:spacing w:line="240" w:lineRule="auto"/>
              <w:rPr>
                <w:sz w:val="20"/>
                <w:szCs w:val="20"/>
              </w:rPr>
            </w:pPr>
            <w:r w:rsidRPr="002B4685">
              <w:rPr>
                <w:sz w:val="20"/>
                <w:szCs w:val="20"/>
              </w:rPr>
              <w:t>4.2 (b)</w:t>
            </w:r>
          </w:p>
        </w:tc>
        <w:tc>
          <w:tcPr>
            <w:tcW w:w="649" w:type="pct"/>
          </w:tcPr>
          <w:p w14:paraId="093C42BA" w14:textId="77777777" w:rsidR="00C35BEB" w:rsidRPr="002B4685" w:rsidRDefault="00C35BEB" w:rsidP="00C35BEB">
            <w:pPr>
              <w:pStyle w:val="Style11"/>
              <w:tabs>
                <w:tab w:val="left" w:leader="dot" w:pos="8424"/>
              </w:tabs>
              <w:spacing w:line="240" w:lineRule="auto"/>
              <w:rPr>
                <w:b/>
                <w:sz w:val="20"/>
                <w:szCs w:val="20"/>
              </w:rPr>
            </w:pPr>
          </w:p>
        </w:tc>
        <w:tc>
          <w:tcPr>
            <w:tcW w:w="815" w:type="pct"/>
          </w:tcPr>
          <w:p w14:paraId="2B7A49C1" w14:textId="32D66864" w:rsidR="005B167C" w:rsidRPr="00791251" w:rsidRDefault="00C35BEB" w:rsidP="00791251">
            <w:pPr>
              <w:widowControl w:val="0"/>
              <w:tabs>
                <w:tab w:val="left" w:leader="dot" w:pos="8424"/>
              </w:tabs>
              <w:autoSpaceDE w:val="0"/>
              <w:autoSpaceDN w:val="0"/>
              <w:rPr>
                <w:i/>
                <w:sz w:val="20"/>
                <w:szCs w:val="20"/>
              </w:rPr>
            </w:pPr>
            <w:bookmarkStart w:id="627" w:name="_Toc325722928"/>
            <w:r w:rsidRPr="00791251">
              <w:rPr>
                <w:sz w:val="20"/>
                <w:szCs w:val="20"/>
              </w:rPr>
              <w:t xml:space="preserve">For the above and any other contracts [substantially completed and under implementation] as prime contractor, joint venture member, or sub-contractor between 1st January </w:t>
            </w:r>
            <w:r w:rsidR="006E37BA" w:rsidRPr="00791251">
              <w:rPr>
                <w:i/>
                <w:sz w:val="20"/>
                <w:szCs w:val="20"/>
              </w:rPr>
              <w:t>2016</w:t>
            </w:r>
            <w:r w:rsidR="00791251" w:rsidRPr="00791251">
              <w:rPr>
                <w:i/>
                <w:sz w:val="20"/>
                <w:szCs w:val="20"/>
              </w:rPr>
              <w:t xml:space="preserve"> </w:t>
            </w:r>
            <w:r w:rsidRPr="00791251">
              <w:rPr>
                <w:sz w:val="20"/>
                <w:szCs w:val="20"/>
              </w:rPr>
              <w:t xml:space="preserve">and Application submission deadline, a minimum construction experience in the following key </w:t>
            </w:r>
            <w:r w:rsidRPr="00791251">
              <w:rPr>
                <w:sz w:val="20"/>
                <w:szCs w:val="20"/>
              </w:rPr>
              <w:lastRenderedPageBreak/>
              <w:t>activities successfully completed</w:t>
            </w:r>
            <w:r w:rsidRPr="002B4685">
              <w:rPr>
                <w:vertAlign w:val="superscript"/>
              </w:rPr>
              <w:footnoteReference w:id="11"/>
            </w:r>
            <w:r w:rsidRPr="00791251">
              <w:rPr>
                <w:sz w:val="20"/>
                <w:szCs w:val="20"/>
              </w:rPr>
              <w:t xml:space="preserve">: </w:t>
            </w:r>
          </w:p>
          <w:p w14:paraId="262F4099" w14:textId="2270F87C" w:rsidR="007A5272" w:rsidRPr="00A822B3" w:rsidRDefault="005B167C" w:rsidP="00A822B3">
            <w:pPr>
              <w:pStyle w:val="ListParagraph"/>
              <w:widowControl w:val="0"/>
              <w:numPr>
                <w:ilvl w:val="0"/>
                <w:numId w:val="156"/>
              </w:numPr>
              <w:tabs>
                <w:tab w:val="left" w:leader="dot" w:pos="8424"/>
              </w:tabs>
              <w:autoSpaceDE w:val="0"/>
              <w:autoSpaceDN w:val="0"/>
              <w:rPr>
                <w:i/>
                <w:sz w:val="20"/>
                <w:szCs w:val="20"/>
              </w:rPr>
            </w:pPr>
            <w:r>
              <w:rPr>
                <w:i/>
                <w:sz w:val="20"/>
                <w:szCs w:val="20"/>
              </w:rPr>
              <w:t>Demonstrated experience in i</w:t>
            </w:r>
            <w:r w:rsidR="007A5272" w:rsidRPr="00A822B3">
              <w:rPr>
                <w:i/>
                <w:sz w:val="20"/>
                <w:szCs w:val="20"/>
              </w:rPr>
              <w:t>nstallation of chain link fencing</w:t>
            </w:r>
            <w:r>
              <w:rPr>
                <w:i/>
                <w:sz w:val="20"/>
                <w:szCs w:val="20"/>
              </w:rPr>
              <w:t xml:space="preserve"> including </w:t>
            </w:r>
            <w:r w:rsidR="007A5272" w:rsidRPr="00A822B3">
              <w:rPr>
                <w:i/>
                <w:sz w:val="20"/>
                <w:szCs w:val="20"/>
              </w:rPr>
              <w:t>concrete nib</w:t>
            </w:r>
            <w:r w:rsidR="005A7798">
              <w:rPr>
                <w:i/>
                <w:sz w:val="20"/>
                <w:szCs w:val="20"/>
              </w:rPr>
              <w:t>.</w:t>
            </w:r>
          </w:p>
          <w:p w14:paraId="22F01A6C" w14:textId="77777777" w:rsidR="007A5272" w:rsidRPr="00A822B3" w:rsidRDefault="007A5272" w:rsidP="00A822B3">
            <w:pPr>
              <w:pStyle w:val="ListParagraph"/>
              <w:widowControl w:val="0"/>
              <w:numPr>
                <w:ilvl w:val="0"/>
                <w:numId w:val="156"/>
              </w:numPr>
              <w:tabs>
                <w:tab w:val="left" w:leader="dot" w:pos="8424"/>
              </w:tabs>
              <w:autoSpaceDE w:val="0"/>
              <w:autoSpaceDN w:val="0"/>
              <w:rPr>
                <w:i/>
                <w:sz w:val="20"/>
                <w:szCs w:val="20"/>
              </w:rPr>
            </w:pPr>
            <w:r w:rsidRPr="00A822B3">
              <w:rPr>
                <w:i/>
                <w:sz w:val="20"/>
                <w:szCs w:val="20"/>
              </w:rPr>
              <w:t>Experience managing access, sequencing, and safety in live operational environment.</w:t>
            </w:r>
          </w:p>
          <w:p w14:paraId="4AF28924" w14:textId="77777777" w:rsidR="007A5272" w:rsidRPr="00A822B3" w:rsidRDefault="007A5272" w:rsidP="00A822B3">
            <w:pPr>
              <w:pStyle w:val="ListParagraph"/>
              <w:widowControl w:val="0"/>
              <w:numPr>
                <w:ilvl w:val="0"/>
                <w:numId w:val="156"/>
              </w:numPr>
              <w:tabs>
                <w:tab w:val="left" w:leader="dot" w:pos="8424"/>
              </w:tabs>
              <w:autoSpaceDE w:val="0"/>
              <w:autoSpaceDN w:val="0"/>
              <w:rPr>
                <w:i/>
                <w:sz w:val="20"/>
                <w:szCs w:val="20"/>
              </w:rPr>
            </w:pPr>
            <w:r w:rsidRPr="00A822B3">
              <w:rPr>
                <w:i/>
                <w:sz w:val="20"/>
                <w:szCs w:val="20"/>
              </w:rPr>
              <w:t xml:space="preserve">Installation of gates including hardware and locking system. </w:t>
            </w:r>
          </w:p>
          <w:p w14:paraId="67D87C2F" w14:textId="0473F21B" w:rsidR="00C35BEB" w:rsidRPr="00A822B3" w:rsidRDefault="007A5272" w:rsidP="00A822B3">
            <w:pPr>
              <w:pStyle w:val="ListParagraph"/>
              <w:widowControl w:val="0"/>
              <w:numPr>
                <w:ilvl w:val="0"/>
                <w:numId w:val="155"/>
              </w:numPr>
              <w:tabs>
                <w:tab w:val="left" w:leader="dot" w:pos="8424"/>
              </w:tabs>
              <w:autoSpaceDE w:val="0"/>
              <w:autoSpaceDN w:val="0"/>
              <w:rPr>
                <w:i/>
                <w:sz w:val="20"/>
                <w:szCs w:val="20"/>
              </w:rPr>
            </w:pPr>
            <w:r w:rsidRPr="00A822B3">
              <w:rPr>
                <w:i/>
                <w:sz w:val="20"/>
                <w:szCs w:val="20"/>
              </w:rPr>
              <w:t xml:space="preserve">Demonstrated experience following proprietary system manuals, inspection checklists, and QA </w:t>
            </w:r>
            <w:r w:rsidRPr="00A822B3">
              <w:rPr>
                <w:i/>
                <w:sz w:val="20"/>
                <w:szCs w:val="20"/>
              </w:rPr>
              <w:lastRenderedPageBreak/>
              <w:t>documentation</w:t>
            </w:r>
          </w:p>
          <w:p w14:paraId="77211420" w14:textId="77777777" w:rsidR="00C35BEB" w:rsidRPr="002B4685" w:rsidRDefault="00C35BEB" w:rsidP="00C35BEB">
            <w:pPr>
              <w:widowControl w:val="0"/>
              <w:tabs>
                <w:tab w:val="left" w:leader="dot" w:pos="8424"/>
              </w:tabs>
              <w:autoSpaceDE w:val="0"/>
              <w:autoSpaceDN w:val="0"/>
              <w:rPr>
                <w:i/>
                <w:sz w:val="20"/>
                <w:szCs w:val="20"/>
              </w:rPr>
            </w:pPr>
          </w:p>
          <w:p w14:paraId="4B0E15E5" w14:textId="5AECF788" w:rsidR="00C35BEB" w:rsidRPr="002B4685" w:rsidRDefault="00C35BEB" w:rsidP="00C35BEB">
            <w:pPr>
              <w:pStyle w:val="Style11"/>
              <w:tabs>
                <w:tab w:val="left" w:leader="dot" w:pos="8424"/>
              </w:tabs>
              <w:spacing w:line="240" w:lineRule="auto"/>
              <w:rPr>
                <w:sz w:val="20"/>
                <w:szCs w:val="20"/>
              </w:rPr>
            </w:pPr>
            <w:r w:rsidRPr="002B4685">
              <w:rPr>
                <w:i/>
                <w:sz w:val="20"/>
                <w:szCs w:val="20"/>
              </w:rPr>
              <w:t>Under 4.2(a), specified requirements define similarity of contracts, whereas the key activities or production rates to be specified under 4.2 (b) define the required capability of the Applicant to execute the Works. There shall not be any inconsistency or repetition of requirement between 4.2(a) and 4.2(b).</w:t>
            </w:r>
            <w:r w:rsidR="00791251">
              <w:rPr>
                <w:i/>
                <w:sz w:val="20"/>
                <w:szCs w:val="20"/>
              </w:rPr>
              <w:t xml:space="preserve"> </w:t>
            </w:r>
            <w:r w:rsidRPr="002B4685">
              <w:rPr>
                <w:i/>
                <w:sz w:val="20"/>
                <w:szCs w:val="20"/>
              </w:rPr>
              <w:t xml:space="preserve">For the rate of production, specify that the rate of production shall be on the basis of either the </w:t>
            </w:r>
            <w:r w:rsidR="00995ABE" w:rsidRPr="002B4685">
              <w:rPr>
                <w:i/>
                <w:sz w:val="20"/>
                <w:szCs w:val="20"/>
              </w:rPr>
              <w:t>average during</w:t>
            </w:r>
            <w:r w:rsidRPr="002B4685">
              <w:rPr>
                <w:i/>
                <w:sz w:val="20"/>
                <w:szCs w:val="20"/>
              </w:rPr>
              <w:t xml:space="preserve"> the entire specified period OR the rate of annual production in any </w:t>
            </w:r>
            <w:r w:rsidR="00995ABE" w:rsidRPr="002B4685">
              <w:rPr>
                <w:i/>
                <w:sz w:val="20"/>
                <w:szCs w:val="20"/>
              </w:rPr>
              <w:t>12-month</w:t>
            </w:r>
            <w:r w:rsidRPr="002B4685">
              <w:rPr>
                <w:i/>
                <w:sz w:val="20"/>
                <w:szCs w:val="20"/>
              </w:rPr>
              <w:t xml:space="preserve"> </w:t>
            </w:r>
            <w:r w:rsidR="00995ABE" w:rsidRPr="002B4685">
              <w:rPr>
                <w:i/>
                <w:sz w:val="20"/>
                <w:szCs w:val="20"/>
              </w:rPr>
              <w:t>period in</w:t>
            </w:r>
            <w:r w:rsidRPr="002B4685">
              <w:rPr>
                <w:i/>
                <w:sz w:val="20"/>
                <w:szCs w:val="20"/>
              </w:rPr>
              <w:t xml:space="preserve"> the specified period</w:t>
            </w:r>
            <w:r w:rsidRPr="002B4685">
              <w:rPr>
                <w:b/>
                <w:i/>
                <w:sz w:val="20"/>
                <w:szCs w:val="20"/>
              </w:rPr>
              <w:t>,</w:t>
            </w:r>
            <w:r w:rsidRPr="002B4685">
              <w:rPr>
                <w:i/>
                <w:sz w:val="20"/>
                <w:szCs w:val="20"/>
              </w:rPr>
              <w:t>]</w:t>
            </w:r>
            <w:r w:rsidRPr="002B4685">
              <w:rPr>
                <w:i/>
                <w:sz w:val="20"/>
                <w:szCs w:val="20"/>
                <w:vertAlign w:val="superscript"/>
              </w:rPr>
              <w:footnoteReference w:id="12"/>
            </w:r>
            <w:bookmarkEnd w:id="627"/>
          </w:p>
        </w:tc>
        <w:tc>
          <w:tcPr>
            <w:tcW w:w="598" w:type="pct"/>
          </w:tcPr>
          <w:p w14:paraId="766ADF36" w14:textId="77777777" w:rsidR="00C35BEB" w:rsidRPr="002B4685" w:rsidRDefault="00C35BEB" w:rsidP="00C35BEB">
            <w:pPr>
              <w:spacing w:before="60" w:after="60"/>
              <w:rPr>
                <w:sz w:val="20"/>
                <w:szCs w:val="20"/>
              </w:rPr>
            </w:pPr>
            <w:bookmarkStart w:id="628" w:name="_Toc325722929"/>
            <w:r w:rsidRPr="002B4685">
              <w:rPr>
                <w:sz w:val="20"/>
                <w:szCs w:val="20"/>
              </w:rPr>
              <w:lastRenderedPageBreak/>
              <w:t>Must meet requirements</w:t>
            </w:r>
            <w:bookmarkEnd w:id="628"/>
            <w:r w:rsidRPr="002B4685">
              <w:rPr>
                <w:sz w:val="20"/>
                <w:szCs w:val="20"/>
              </w:rPr>
              <w:t xml:space="preserve"> </w:t>
            </w:r>
          </w:p>
          <w:p w14:paraId="7D01FF78" w14:textId="6C1811A4" w:rsidR="00C35BEB" w:rsidRPr="002B4685" w:rsidRDefault="00C35BEB" w:rsidP="00C35BEB">
            <w:pPr>
              <w:pStyle w:val="Style11"/>
              <w:tabs>
                <w:tab w:val="left" w:leader="dot" w:pos="8424"/>
              </w:tabs>
              <w:spacing w:line="240" w:lineRule="auto"/>
              <w:rPr>
                <w:sz w:val="20"/>
                <w:szCs w:val="20"/>
              </w:rPr>
            </w:pPr>
          </w:p>
        </w:tc>
        <w:tc>
          <w:tcPr>
            <w:tcW w:w="608" w:type="pct"/>
          </w:tcPr>
          <w:p w14:paraId="50B28B50" w14:textId="7269B5EA" w:rsidR="00C35BEB" w:rsidRPr="002B4685" w:rsidRDefault="00C35BEB" w:rsidP="00C35BEB">
            <w:pPr>
              <w:pStyle w:val="Style11"/>
              <w:tabs>
                <w:tab w:val="left" w:leader="dot" w:pos="8424"/>
              </w:tabs>
              <w:spacing w:line="240" w:lineRule="auto"/>
              <w:rPr>
                <w:sz w:val="20"/>
                <w:szCs w:val="20"/>
              </w:rPr>
            </w:pPr>
            <w:bookmarkStart w:id="629" w:name="_Toc325722930"/>
            <w:r w:rsidRPr="002B4685">
              <w:rPr>
                <w:sz w:val="20"/>
                <w:szCs w:val="20"/>
              </w:rPr>
              <w:t>Must meet requirements</w:t>
            </w:r>
            <w:bookmarkEnd w:id="629"/>
            <w:r w:rsidRPr="002B4685">
              <w:rPr>
                <w:sz w:val="20"/>
                <w:szCs w:val="20"/>
              </w:rPr>
              <w:t xml:space="preserve"> </w:t>
            </w:r>
          </w:p>
        </w:tc>
        <w:tc>
          <w:tcPr>
            <w:tcW w:w="589" w:type="pct"/>
          </w:tcPr>
          <w:p w14:paraId="6C976B7A" w14:textId="77777777" w:rsidR="00C35BEB" w:rsidRPr="002B4685" w:rsidRDefault="00C35BEB" w:rsidP="00C35BEB">
            <w:pPr>
              <w:pStyle w:val="Style11"/>
              <w:tabs>
                <w:tab w:val="left" w:leader="dot" w:pos="8424"/>
              </w:tabs>
              <w:spacing w:line="240" w:lineRule="auto"/>
              <w:rPr>
                <w:sz w:val="20"/>
                <w:szCs w:val="20"/>
              </w:rPr>
            </w:pPr>
            <w:r w:rsidRPr="002B4685">
              <w:rPr>
                <w:sz w:val="20"/>
                <w:szCs w:val="20"/>
              </w:rPr>
              <w:t>N/A</w:t>
            </w:r>
          </w:p>
        </w:tc>
        <w:tc>
          <w:tcPr>
            <w:tcW w:w="596" w:type="pct"/>
          </w:tcPr>
          <w:p w14:paraId="08032B59" w14:textId="23115C8B" w:rsidR="00C35BEB" w:rsidRPr="002B4685" w:rsidRDefault="00791251" w:rsidP="00C35BEB">
            <w:pPr>
              <w:rPr>
                <w:i/>
                <w:sz w:val="20"/>
                <w:szCs w:val="20"/>
              </w:rPr>
            </w:pPr>
            <w:r>
              <w:rPr>
                <w:sz w:val="20"/>
                <w:szCs w:val="20"/>
              </w:rPr>
              <w:t>N/A</w:t>
            </w:r>
          </w:p>
        </w:tc>
        <w:tc>
          <w:tcPr>
            <w:tcW w:w="954" w:type="pct"/>
          </w:tcPr>
          <w:p w14:paraId="7CA2AAE7" w14:textId="77777777" w:rsidR="00C35BEB" w:rsidRPr="002B4685" w:rsidRDefault="00C35BEB" w:rsidP="00C35BEB">
            <w:pPr>
              <w:pStyle w:val="Style11"/>
              <w:tabs>
                <w:tab w:val="left" w:leader="dot" w:pos="8424"/>
              </w:tabs>
              <w:spacing w:line="240" w:lineRule="auto"/>
              <w:rPr>
                <w:sz w:val="20"/>
                <w:szCs w:val="20"/>
              </w:rPr>
            </w:pPr>
            <w:r w:rsidRPr="002B4685">
              <w:rPr>
                <w:sz w:val="20"/>
                <w:szCs w:val="20"/>
              </w:rPr>
              <w:t>Form EXP – 4.2 (b)</w:t>
            </w:r>
          </w:p>
        </w:tc>
      </w:tr>
      <w:tr w:rsidR="00C35BEB" w:rsidRPr="00B637AF" w14:paraId="001BB84D" w14:textId="77777777" w:rsidTr="00BB564B">
        <w:tc>
          <w:tcPr>
            <w:tcW w:w="191" w:type="pct"/>
          </w:tcPr>
          <w:p w14:paraId="55507F7D" w14:textId="77777777" w:rsidR="00C35BEB" w:rsidRPr="00B637AF" w:rsidRDefault="00C35BEB" w:rsidP="00C35BEB">
            <w:pPr>
              <w:pStyle w:val="Style11"/>
              <w:tabs>
                <w:tab w:val="left" w:leader="dot" w:pos="8424"/>
              </w:tabs>
              <w:spacing w:line="240" w:lineRule="auto"/>
              <w:rPr>
                <w:sz w:val="20"/>
              </w:rPr>
            </w:pPr>
            <w:r>
              <w:rPr>
                <w:sz w:val="20"/>
              </w:rPr>
              <w:lastRenderedPageBreak/>
              <w:t>4.2 (c)</w:t>
            </w:r>
          </w:p>
        </w:tc>
        <w:tc>
          <w:tcPr>
            <w:tcW w:w="649" w:type="pct"/>
          </w:tcPr>
          <w:p w14:paraId="0C37C511" w14:textId="77777777" w:rsidR="00C35BEB" w:rsidRPr="00B637AF" w:rsidRDefault="00C35BEB" w:rsidP="00C35BEB">
            <w:pPr>
              <w:pStyle w:val="Style11"/>
              <w:tabs>
                <w:tab w:val="left" w:leader="dot" w:pos="8424"/>
              </w:tabs>
              <w:spacing w:line="240" w:lineRule="auto"/>
              <w:rPr>
                <w:b/>
                <w:sz w:val="20"/>
              </w:rPr>
            </w:pPr>
          </w:p>
        </w:tc>
        <w:tc>
          <w:tcPr>
            <w:tcW w:w="815" w:type="pct"/>
          </w:tcPr>
          <w:p w14:paraId="528FCACE" w14:textId="4EA38C5E" w:rsidR="00C35BEB" w:rsidRPr="00791251" w:rsidRDefault="00C35BEB" w:rsidP="00791251">
            <w:pPr>
              <w:pStyle w:val="ListParagraph"/>
              <w:widowControl w:val="0"/>
              <w:numPr>
                <w:ilvl w:val="0"/>
                <w:numId w:val="159"/>
              </w:numPr>
              <w:tabs>
                <w:tab w:val="left" w:leader="dot" w:pos="8424"/>
              </w:tabs>
              <w:autoSpaceDE w:val="0"/>
              <w:autoSpaceDN w:val="0"/>
              <w:ind w:left="176" w:hanging="142"/>
              <w:rPr>
                <w:sz w:val="20"/>
                <w:szCs w:val="20"/>
              </w:rPr>
            </w:pPr>
            <w:r w:rsidRPr="00791251">
              <w:rPr>
                <w:sz w:val="20"/>
                <w:szCs w:val="20"/>
              </w:rPr>
              <w:t xml:space="preserve">For contracts [substantially completed and under implementation] as </w:t>
            </w:r>
            <w:r w:rsidRPr="00791251">
              <w:rPr>
                <w:sz w:val="20"/>
                <w:szCs w:val="20"/>
              </w:rPr>
              <w:lastRenderedPageBreak/>
              <w:t xml:space="preserve">prime contractor, joint venture member, or Subcontractor between 1st January </w:t>
            </w:r>
            <w:r w:rsidR="006E37BA" w:rsidRPr="00791251">
              <w:rPr>
                <w:i/>
                <w:sz w:val="20"/>
                <w:szCs w:val="20"/>
              </w:rPr>
              <w:t>2016</w:t>
            </w:r>
            <w:r w:rsidR="006E37BA" w:rsidRPr="00791251">
              <w:rPr>
                <w:sz w:val="20"/>
                <w:szCs w:val="20"/>
              </w:rPr>
              <w:t xml:space="preserve"> </w:t>
            </w:r>
            <w:r w:rsidRPr="00791251">
              <w:rPr>
                <w:sz w:val="20"/>
                <w:szCs w:val="20"/>
              </w:rPr>
              <w:t xml:space="preserve">and Application submission deadline, experience in managing ES risks and impacts in the following aspects: </w:t>
            </w:r>
            <w:r w:rsidR="00791251" w:rsidRPr="00791251">
              <w:rPr>
                <w:i/>
                <w:sz w:val="20"/>
                <w:szCs w:val="20"/>
              </w:rPr>
              <w:t xml:space="preserve">Demonstrate successful implementation of Environmental, Social, Health and Safety (ESHS) measures on at least two similar construction projects within the last five years, including experience in OHS management, waste management, traffic management (where applicable), community </w:t>
            </w:r>
            <w:r w:rsidR="00791251">
              <w:rPr>
                <w:i/>
                <w:sz w:val="20"/>
                <w:szCs w:val="20"/>
              </w:rPr>
              <w:t xml:space="preserve">engagement </w:t>
            </w:r>
            <w:r w:rsidR="00791251" w:rsidRPr="00791251">
              <w:rPr>
                <w:i/>
                <w:sz w:val="20"/>
                <w:szCs w:val="20"/>
              </w:rPr>
              <w:t xml:space="preserve">and compliance with </w:t>
            </w:r>
            <w:r w:rsidR="00791251">
              <w:rPr>
                <w:i/>
                <w:sz w:val="20"/>
                <w:szCs w:val="20"/>
              </w:rPr>
              <w:t xml:space="preserve">applicable </w:t>
            </w:r>
            <w:r w:rsidR="00791251" w:rsidRPr="00791251">
              <w:rPr>
                <w:i/>
                <w:sz w:val="20"/>
                <w:szCs w:val="20"/>
              </w:rPr>
              <w:t xml:space="preserve">environmental </w:t>
            </w:r>
            <w:r w:rsidR="00791251">
              <w:rPr>
                <w:i/>
                <w:sz w:val="20"/>
                <w:szCs w:val="20"/>
              </w:rPr>
              <w:t xml:space="preserve">and social </w:t>
            </w:r>
            <w:r w:rsidR="00791251" w:rsidRPr="00791251">
              <w:rPr>
                <w:i/>
                <w:sz w:val="20"/>
                <w:szCs w:val="20"/>
              </w:rPr>
              <w:t xml:space="preserve">regulations. Experience on World </w:t>
            </w:r>
            <w:r w:rsidR="00791251" w:rsidRPr="00791251">
              <w:rPr>
                <w:i/>
                <w:sz w:val="20"/>
                <w:szCs w:val="20"/>
              </w:rPr>
              <w:lastRenderedPageBreak/>
              <w:t>Bank or other development partner-funded projects would be an advantage but not mandatory.</w:t>
            </w:r>
          </w:p>
        </w:tc>
        <w:tc>
          <w:tcPr>
            <w:tcW w:w="598" w:type="pct"/>
          </w:tcPr>
          <w:p w14:paraId="7164326D" w14:textId="77777777" w:rsidR="00C35BEB" w:rsidRPr="002B4685" w:rsidRDefault="00C35BEB" w:rsidP="00C35BEB">
            <w:pPr>
              <w:spacing w:before="31" w:after="31"/>
              <w:rPr>
                <w:sz w:val="20"/>
                <w:szCs w:val="20"/>
              </w:rPr>
            </w:pPr>
            <w:r w:rsidRPr="002B4685">
              <w:rPr>
                <w:sz w:val="20"/>
                <w:szCs w:val="20"/>
              </w:rPr>
              <w:lastRenderedPageBreak/>
              <w:t xml:space="preserve">Must meet requirements </w:t>
            </w:r>
          </w:p>
          <w:p w14:paraId="2BEF6786" w14:textId="77777777" w:rsidR="00C35BEB" w:rsidRPr="002B4685" w:rsidRDefault="00C35BEB" w:rsidP="00C35BEB">
            <w:pPr>
              <w:spacing w:before="60" w:after="60"/>
              <w:rPr>
                <w:sz w:val="20"/>
                <w:szCs w:val="20"/>
              </w:rPr>
            </w:pPr>
          </w:p>
        </w:tc>
        <w:tc>
          <w:tcPr>
            <w:tcW w:w="608" w:type="pct"/>
          </w:tcPr>
          <w:p w14:paraId="1A635720" w14:textId="77777777" w:rsidR="00C35BEB" w:rsidRPr="002B4685" w:rsidRDefault="00C35BEB" w:rsidP="00C35BEB">
            <w:pPr>
              <w:spacing w:before="31" w:after="31"/>
              <w:rPr>
                <w:sz w:val="20"/>
                <w:szCs w:val="20"/>
              </w:rPr>
            </w:pPr>
            <w:r w:rsidRPr="002B4685">
              <w:rPr>
                <w:sz w:val="20"/>
                <w:szCs w:val="20"/>
              </w:rPr>
              <w:t>Must meet requirements</w:t>
            </w:r>
          </w:p>
          <w:p w14:paraId="70121920" w14:textId="77777777" w:rsidR="00C35BEB" w:rsidRPr="002B4685" w:rsidRDefault="00C35BEB" w:rsidP="00C35BEB">
            <w:pPr>
              <w:rPr>
                <w:sz w:val="20"/>
                <w:szCs w:val="20"/>
              </w:rPr>
            </w:pPr>
          </w:p>
        </w:tc>
        <w:tc>
          <w:tcPr>
            <w:tcW w:w="589" w:type="pct"/>
          </w:tcPr>
          <w:p w14:paraId="015ACACD" w14:textId="5D7D0551" w:rsidR="00C35BEB" w:rsidRPr="002B4685" w:rsidRDefault="00791251" w:rsidP="00C35BEB">
            <w:pPr>
              <w:spacing w:before="31" w:after="31"/>
              <w:rPr>
                <w:sz w:val="20"/>
                <w:szCs w:val="20"/>
              </w:rPr>
            </w:pPr>
            <w:r>
              <w:rPr>
                <w:sz w:val="20"/>
                <w:szCs w:val="20"/>
              </w:rPr>
              <w:t>N/A</w:t>
            </w:r>
          </w:p>
          <w:p w14:paraId="1322DCCA" w14:textId="77777777" w:rsidR="00C35BEB" w:rsidRPr="002B4685" w:rsidRDefault="00C35BEB" w:rsidP="00C35BEB">
            <w:pPr>
              <w:pStyle w:val="Style11"/>
              <w:tabs>
                <w:tab w:val="left" w:leader="dot" w:pos="8424"/>
              </w:tabs>
              <w:spacing w:line="240" w:lineRule="auto"/>
              <w:rPr>
                <w:sz w:val="20"/>
                <w:szCs w:val="20"/>
              </w:rPr>
            </w:pPr>
          </w:p>
        </w:tc>
        <w:tc>
          <w:tcPr>
            <w:tcW w:w="596" w:type="pct"/>
          </w:tcPr>
          <w:p w14:paraId="571723B4" w14:textId="77777777" w:rsidR="00791251" w:rsidRPr="002B4685" w:rsidRDefault="00791251" w:rsidP="00791251">
            <w:pPr>
              <w:spacing w:before="31" w:after="31"/>
              <w:rPr>
                <w:sz w:val="20"/>
                <w:szCs w:val="20"/>
              </w:rPr>
            </w:pPr>
            <w:r>
              <w:rPr>
                <w:sz w:val="20"/>
                <w:szCs w:val="20"/>
              </w:rPr>
              <w:t>N/A</w:t>
            </w:r>
          </w:p>
          <w:p w14:paraId="3FF79985" w14:textId="77777777" w:rsidR="00C35BEB" w:rsidRPr="002B4685" w:rsidRDefault="00C35BEB" w:rsidP="00C35BEB">
            <w:pPr>
              <w:rPr>
                <w:sz w:val="20"/>
                <w:szCs w:val="20"/>
              </w:rPr>
            </w:pPr>
          </w:p>
        </w:tc>
        <w:tc>
          <w:tcPr>
            <w:tcW w:w="954" w:type="pct"/>
          </w:tcPr>
          <w:p w14:paraId="18C95DAF" w14:textId="77777777" w:rsidR="00C35BEB" w:rsidRPr="002B4685" w:rsidRDefault="00C35BEB" w:rsidP="00C35BEB">
            <w:pPr>
              <w:pStyle w:val="Style11"/>
              <w:tabs>
                <w:tab w:val="left" w:leader="dot" w:pos="8424"/>
              </w:tabs>
              <w:spacing w:line="240" w:lineRule="auto"/>
              <w:rPr>
                <w:sz w:val="20"/>
                <w:szCs w:val="20"/>
              </w:rPr>
            </w:pPr>
            <w:r w:rsidRPr="002B4685">
              <w:rPr>
                <w:sz w:val="20"/>
                <w:szCs w:val="20"/>
              </w:rPr>
              <w:t>Form EXP – 4.2 (c)</w:t>
            </w:r>
          </w:p>
        </w:tc>
      </w:tr>
    </w:tbl>
    <w:p w14:paraId="427A1E84" w14:textId="77777777" w:rsidR="002C744B" w:rsidRPr="00B637AF" w:rsidRDefault="002C744B" w:rsidP="00373B9D">
      <w:pPr>
        <w:pStyle w:val="Footer"/>
        <w:tabs>
          <w:tab w:val="clear" w:pos="9504"/>
        </w:tabs>
        <w:spacing w:before="0"/>
        <w:ind w:left="1440" w:hanging="720"/>
        <w:rPr>
          <w:rFonts w:ascii="Times New Roman" w:hAnsi="Times New Roman"/>
          <w:b/>
          <w:i/>
          <w:sz w:val="22"/>
          <w:szCs w:val="22"/>
        </w:rPr>
      </w:pPr>
      <w:bookmarkStart w:id="630" w:name="_Toc103401423"/>
    </w:p>
    <w:p w14:paraId="61F17ECD" w14:textId="2DC18BF4" w:rsidR="00373B9D" w:rsidRPr="002B4685" w:rsidRDefault="00373B9D" w:rsidP="00373B9D">
      <w:pPr>
        <w:pStyle w:val="Footer"/>
        <w:tabs>
          <w:tab w:val="clear" w:pos="9504"/>
        </w:tabs>
        <w:spacing w:before="0"/>
        <w:ind w:left="1440" w:hanging="720"/>
        <w:rPr>
          <w:rFonts w:ascii="Times New Roman" w:hAnsi="Times New Roman"/>
          <w:strike/>
          <w:sz w:val="22"/>
          <w:szCs w:val="22"/>
        </w:rPr>
      </w:pPr>
    </w:p>
    <w:p w14:paraId="089A6654" w14:textId="77777777" w:rsidR="007B586E" w:rsidRPr="00B637AF" w:rsidRDefault="007B586E" w:rsidP="00F439EB">
      <w:pPr>
        <w:pStyle w:val="Footer"/>
        <w:tabs>
          <w:tab w:val="clear" w:pos="9504"/>
        </w:tabs>
        <w:spacing w:before="0"/>
        <w:ind w:left="1440" w:hanging="720"/>
        <w:rPr>
          <w:rFonts w:ascii="Times New Roman" w:hAnsi="Times New Roman"/>
          <w:sz w:val="22"/>
        </w:rPr>
      </w:pPr>
    </w:p>
    <w:p w14:paraId="26544E8D" w14:textId="77777777" w:rsidR="007B586E" w:rsidRPr="00B637AF" w:rsidRDefault="007B586E" w:rsidP="00F439EB">
      <w:pPr>
        <w:pStyle w:val="Footer"/>
        <w:tabs>
          <w:tab w:val="clear" w:pos="9504"/>
        </w:tabs>
        <w:spacing w:before="0"/>
        <w:ind w:left="1440" w:hanging="720"/>
        <w:rPr>
          <w:rFonts w:ascii="Times New Roman" w:hAnsi="Times New Roman"/>
          <w:sz w:val="22"/>
        </w:rPr>
      </w:pPr>
    </w:p>
    <w:p w14:paraId="0B564D3E" w14:textId="77777777" w:rsidR="00EC2B53" w:rsidRPr="00B637AF" w:rsidRDefault="00EC2B53" w:rsidP="00F439EB">
      <w:pPr>
        <w:pStyle w:val="Footer"/>
        <w:tabs>
          <w:tab w:val="clear" w:pos="9504"/>
        </w:tabs>
        <w:spacing w:before="0"/>
        <w:ind w:left="1440" w:hanging="720"/>
        <w:rPr>
          <w:rFonts w:ascii="Times New Roman" w:hAnsi="Times New Roman"/>
          <w:sz w:val="22"/>
        </w:rPr>
        <w:sectPr w:rsidR="00EC2B53" w:rsidRPr="00B637AF" w:rsidSect="0069484E">
          <w:headerReference w:type="even" r:id="rId43"/>
          <w:headerReference w:type="default" r:id="rId44"/>
          <w:headerReference w:type="first" r:id="rId45"/>
          <w:footnotePr>
            <w:numRestart w:val="eachSect"/>
          </w:footnotePr>
          <w:pgSz w:w="15840" w:h="12240" w:orient="landscape" w:code="1"/>
          <w:pgMar w:top="1440" w:right="1440" w:bottom="1440" w:left="1800" w:header="720" w:footer="720" w:gutter="0"/>
          <w:cols w:space="720"/>
          <w:docGrid w:linePitch="326"/>
        </w:sectPr>
      </w:pPr>
    </w:p>
    <w:p w14:paraId="08DE0B15" w14:textId="77777777" w:rsidR="007B586E" w:rsidRPr="00B637AF" w:rsidRDefault="007B586E" w:rsidP="00F439EB">
      <w:pPr>
        <w:pStyle w:val="Footer"/>
        <w:tabs>
          <w:tab w:val="clear" w:pos="9504"/>
        </w:tabs>
        <w:spacing w:before="0"/>
        <w:ind w:left="1440" w:hanging="720"/>
        <w:rPr>
          <w:rFonts w:ascii="Times New Roman" w:hAnsi="Times New Roman"/>
          <w:sz w:val="22"/>
        </w:rPr>
      </w:pPr>
    </w:p>
    <w:p w14:paraId="495BEA03" w14:textId="77777777" w:rsidR="007B586E" w:rsidRPr="00B637AF" w:rsidRDefault="00F82CA6" w:rsidP="000D19A3">
      <w:pPr>
        <w:pStyle w:val="HeaderEvaCriteria"/>
        <w:spacing w:after="240"/>
        <w:ind w:hanging="720"/>
        <w:rPr>
          <w:rFonts w:ascii="Times New Roman" w:hAnsi="Times New Roman"/>
        </w:rPr>
      </w:pPr>
      <w:bookmarkStart w:id="631" w:name="_Toc63331100"/>
      <w:r w:rsidRPr="00B637AF">
        <w:rPr>
          <w:rFonts w:ascii="Times New Roman" w:hAnsi="Times New Roman"/>
        </w:rPr>
        <w:t>Key Personnel</w:t>
      </w:r>
      <w:bookmarkEnd w:id="631"/>
    </w:p>
    <w:p w14:paraId="7C4D6C96" w14:textId="73CB60A1" w:rsidR="00D07996" w:rsidRDefault="00D07996" w:rsidP="002B2BE6">
      <w:pPr>
        <w:tabs>
          <w:tab w:val="right" w:pos="7254"/>
        </w:tabs>
        <w:spacing w:before="60" w:after="200"/>
        <w:jc w:val="both"/>
        <w:rPr>
          <w:iCs/>
          <w:szCs w:val="20"/>
        </w:rPr>
      </w:pPr>
      <w:bookmarkStart w:id="632" w:name="_Toc442271839"/>
      <w:bookmarkStart w:id="633" w:name="_Toc446329275"/>
      <w:r w:rsidRPr="003261FD">
        <w:rPr>
          <w:iCs/>
          <w:szCs w:val="20"/>
        </w:rPr>
        <w:t xml:space="preserve">The Bidder must demonstrate that it will have suitably qualified (and in adequate numbers) Key Personnel, as described in the </w:t>
      </w:r>
      <w:r>
        <w:rPr>
          <w:iCs/>
          <w:szCs w:val="20"/>
        </w:rPr>
        <w:t>Specification</w:t>
      </w:r>
      <w:r w:rsidRPr="003261FD">
        <w:rPr>
          <w:iCs/>
          <w:szCs w:val="20"/>
        </w:rPr>
        <w:t xml:space="preserve">. </w:t>
      </w:r>
    </w:p>
    <w:p w14:paraId="12D0D275" w14:textId="77777777" w:rsidR="00322D76" w:rsidRPr="003261FD" w:rsidRDefault="00322D76" w:rsidP="002B2BE6">
      <w:pPr>
        <w:tabs>
          <w:tab w:val="right" w:pos="7254"/>
        </w:tabs>
        <w:spacing w:before="60" w:after="200"/>
        <w:jc w:val="both"/>
        <w:rPr>
          <w:iCs/>
          <w:szCs w:val="20"/>
        </w:rPr>
      </w:pPr>
    </w:p>
    <w:p w14:paraId="414BAB02" w14:textId="77777777" w:rsidR="00D07996" w:rsidRPr="003261FD" w:rsidRDefault="00D07996" w:rsidP="002B2BE6">
      <w:pPr>
        <w:tabs>
          <w:tab w:val="right" w:pos="7254"/>
        </w:tabs>
        <w:spacing w:before="60" w:after="200"/>
        <w:jc w:val="both"/>
        <w:rPr>
          <w:iCs/>
          <w:szCs w:val="20"/>
        </w:rPr>
      </w:pPr>
      <w:r w:rsidRPr="003261FD">
        <w:rPr>
          <w:iCs/>
          <w:szCs w:val="20"/>
        </w:rP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p>
    <w:p w14:paraId="0EEC3097" w14:textId="77777777" w:rsidR="00F82CA6" w:rsidRPr="00B637AF" w:rsidRDefault="00F82CA6" w:rsidP="00594FDD">
      <w:pPr>
        <w:pStyle w:val="SecondSubheaderQualifications"/>
        <w:rPr>
          <w:rFonts w:ascii="Times New Roman" w:hAnsi="Times New Roman"/>
        </w:rPr>
      </w:pPr>
    </w:p>
    <w:p w14:paraId="3E2F26A8" w14:textId="77777777" w:rsidR="007B586E" w:rsidRPr="00B637AF" w:rsidRDefault="007B586E" w:rsidP="000D19A3">
      <w:pPr>
        <w:pStyle w:val="HeaderEvaCriteria"/>
        <w:spacing w:after="240"/>
        <w:ind w:hanging="720"/>
        <w:rPr>
          <w:rFonts w:ascii="Times New Roman" w:hAnsi="Times New Roman"/>
        </w:rPr>
      </w:pPr>
      <w:bookmarkStart w:id="634" w:name="_Toc63331101"/>
      <w:r w:rsidRPr="00B637AF">
        <w:rPr>
          <w:rFonts w:ascii="Times New Roman" w:hAnsi="Times New Roman"/>
        </w:rPr>
        <w:t>Equipment</w:t>
      </w:r>
      <w:bookmarkEnd w:id="632"/>
      <w:bookmarkEnd w:id="633"/>
      <w:bookmarkEnd w:id="634"/>
    </w:p>
    <w:p w14:paraId="1AE3AA71" w14:textId="77777777" w:rsidR="007B586E" w:rsidRPr="00B637AF" w:rsidRDefault="007B586E" w:rsidP="008A0B2C">
      <w:pPr>
        <w:tabs>
          <w:tab w:val="right" w:pos="7254"/>
        </w:tabs>
        <w:spacing w:after="200"/>
        <w:rPr>
          <w:iCs/>
        </w:rPr>
      </w:pPr>
      <w:r w:rsidRPr="00B637AF">
        <w:rPr>
          <w:iCs/>
        </w:rPr>
        <w:t>The Bidder must demonstrate that it will have access to the key Contractor’s equipment listed hereafter:</w:t>
      </w:r>
    </w:p>
    <w:p w14:paraId="2B0E7829" w14:textId="536ECBC0" w:rsidR="006A53AC" w:rsidRPr="00B637AF" w:rsidRDefault="006A53AC" w:rsidP="006A53AC">
      <w:pPr>
        <w:tabs>
          <w:tab w:val="right" w:pos="7254"/>
        </w:tabs>
        <w:spacing w:before="120"/>
        <w:ind w:left="720" w:hanging="720"/>
      </w:pPr>
      <w:r w:rsidRPr="00B637AF">
        <w:rPr>
          <w:i/>
        </w:rPr>
        <w:tab/>
      </w:r>
    </w:p>
    <w:p w14:paraId="65247ED4" w14:textId="77777777" w:rsidR="006A53AC" w:rsidRPr="00B637AF" w:rsidRDefault="006A53AC">
      <w:pPr>
        <w:tabs>
          <w:tab w:val="right" w:pos="7254"/>
        </w:tabs>
        <w:spacing w:after="200"/>
        <w:ind w:left="720"/>
        <w:rPr>
          <w:iCs/>
        </w:rPr>
      </w:pP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7B586E" w:rsidRPr="00791251" w14:paraId="7EECA38B" w14:textId="77777777" w:rsidTr="00791251">
        <w:tc>
          <w:tcPr>
            <w:tcW w:w="720" w:type="dxa"/>
          </w:tcPr>
          <w:p w14:paraId="44228539" w14:textId="77777777" w:rsidR="007B586E" w:rsidRPr="00791251" w:rsidRDefault="007B586E">
            <w:pPr>
              <w:jc w:val="center"/>
              <w:rPr>
                <w:b/>
                <w:bCs/>
                <w:iCs/>
                <w:sz w:val="22"/>
              </w:rPr>
            </w:pPr>
            <w:r w:rsidRPr="00791251">
              <w:rPr>
                <w:b/>
                <w:bCs/>
                <w:iCs/>
                <w:sz w:val="22"/>
              </w:rPr>
              <w:t>No.</w:t>
            </w:r>
          </w:p>
        </w:tc>
        <w:tc>
          <w:tcPr>
            <w:tcW w:w="4770" w:type="dxa"/>
          </w:tcPr>
          <w:p w14:paraId="7B5DBF5C" w14:textId="77777777" w:rsidR="007B586E" w:rsidRPr="00791251" w:rsidRDefault="007B586E">
            <w:pPr>
              <w:jc w:val="center"/>
              <w:rPr>
                <w:b/>
                <w:bCs/>
                <w:iCs/>
                <w:sz w:val="22"/>
              </w:rPr>
            </w:pPr>
            <w:r w:rsidRPr="00791251">
              <w:rPr>
                <w:b/>
                <w:bCs/>
                <w:iCs/>
                <w:sz w:val="22"/>
              </w:rPr>
              <w:t>Equipment Type and Characteristics</w:t>
            </w:r>
          </w:p>
        </w:tc>
        <w:tc>
          <w:tcPr>
            <w:tcW w:w="2700" w:type="dxa"/>
          </w:tcPr>
          <w:p w14:paraId="56831C97" w14:textId="77777777" w:rsidR="007B586E" w:rsidRPr="00791251" w:rsidRDefault="007B586E" w:rsidP="00791251">
            <w:pPr>
              <w:jc w:val="center"/>
              <w:rPr>
                <w:b/>
                <w:bCs/>
                <w:iCs/>
                <w:sz w:val="22"/>
              </w:rPr>
            </w:pPr>
            <w:r w:rsidRPr="00791251">
              <w:rPr>
                <w:b/>
                <w:bCs/>
                <w:iCs/>
                <w:sz w:val="22"/>
              </w:rPr>
              <w:t>Minimum Number required</w:t>
            </w:r>
          </w:p>
        </w:tc>
      </w:tr>
      <w:tr w:rsidR="007B586E" w:rsidRPr="00791251" w14:paraId="3F76AEAC" w14:textId="77777777" w:rsidTr="00791251">
        <w:tc>
          <w:tcPr>
            <w:tcW w:w="720" w:type="dxa"/>
          </w:tcPr>
          <w:p w14:paraId="574B11C4" w14:textId="77777777" w:rsidR="007B586E" w:rsidRPr="00791251" w:rsidRDefault="007B586E">
            <w:pPr>
              <w:pStyle w:val="Header"/>
              <w:pBdr>
                <w:bottom w:val="none" w:sz="0" w:space="0" w:color="auto"/>
              </w:pBdr>
              <w:tabs>
                <w:tab w:val="clear" w:pos="9000"/>
              </w:tabs>
              <w:jc w:val="center"/>
              <w:rPr>
                <w:rFonts w:ascii="Times New Roman" w:hAnsi="Times New Roman"/>
                <w:iCs/>
                <w:sz w:val="22"/>
                <w:lang w:val="en-US" w:eastAsia="en-US"/>
              </w:rPr>
            </w:pPr>
            <w:r w:rsidRPr="00791251">
              <w:rPr>
                <w:rFonts w:ascii="Times New Roman" w:hAnsi="Times New Roman"/>
                <w:iCs/>
                <w:sz w:val="22"/>
                <w:lang w:val="en-US" w:eastAsia="en-US"/>
              </w:rPr>
              <w:t>1</w:t>
            </w:r>
          </w:p>
        </w:tc>
        <w:tc>
          <w:tcPr>
            <w:tcW w:w="4770" w:type="dxa"/>
          </w:tcPr>
          <w:p w14:paraId="75F57939" w14:textId="663B5C99" w:rsidR="007B586E" w:rsidRPr="00791251" w:rsidRDefault="00C17FC7">
            <w:pPr>
              <w:rPr>
                <w:iCs/>
                <w:sz w:val="22"/>
              </w:rPr>
            </w:pPr>
            <w:r w:rsidRPr="00791251">
              <w:rPr>
                <w:iCs/>
                <w:sz w:val="22"/>
              </w:rPr>
              <w:t>Excavator – 3-5 ton. Contractor to confirm appropriate size of excavator for the works.</w:t>
            </w:r>
          </w:p>
        </w:tc>
        <w:tc>
          <w:tcPr>
            <w:tcW w:w="2700" w:type="dxa"/>
          </w:tcPr>
          <w:p w14:paraId="6538648F" w14:textId="10B0C6AE" w:rsidR="007B586E" w:rsidRPr="00791251" w:rsidRDefault="00C17FC7" w:rsidP="00791251">
            <w:pPr>
              <w:jc w:val="center"/>
              <w:rPr>
                <w:iCs/>
                <w:sz w:val="22"/>
              </w:rPr>
            </w:pPr>
            <w:r w:rsidRPr="00791251">
              <w:rPr>
                <w:iCs/>
                <w:sz w:val="22"/>
              </w:rPr>
              <w:t>1</w:t>
            </w:r>
          </w:p>
        </w:tc>
      </w:tr>
      <w:tr w:rsidR="007B586E" w:rsidRPr="00791251" w14:paraId="7D6BC598" w14:textId="77777777" w:rsidTr="00F9208D">
        <w:tc>
          <w:tcPr>
            <w:tcW w:w="720" w:type="dxa"/>
          </w:tcPr>
          <w:p w14:paraId="4717C577" w14:textId="77777777" w:rsidR="007B586E" w:rsidRPr="00791251" w:rsidRDefault="007B586E">
            <w:pPr>
              <w:jc w:val="center"/>
              <w:rPr>
                <w:iCs/>
                <w:sz w:val="22"/>
              </w:rPr>
            </w:pPr>
            <w:r w:rsidRPr="00791251">
              <w:rPr>
                <w:iCs/>
                <w:sz w:val="22"/>
              </w:rPr>
              <w:t>2</w:t>
            </w:r>
          </w:p>
        </w:tc>
        <w:tc>
          <w:tcPr>
            <w:tcW w:w="4770" w:type="dxa"/>
          </w:tcPr>
          <w:p w14:paraId="75FF3CEB" w14:textId="2461B594" w:rsidR="007B586E" w:rsidRPr="00791251" w:rsidRDefault="00C17FC7">
            <w:pPr>
              <w:rPr>
                <w:iCs/>
                <w:sz w:val="22"/>
              </w:rPr>
            </w:pPr>
            <w:r w:rsidRPr="00791251">
              <w:rPr>
                <w:iCs/>
                <w:sz w:val="22"/>
              </w:rPr>
              <w:t>Plate compactor or Rammer</w:t>
            </w:r>
          </w:p>
        </w:tc>
        <w:tc>
          <w:tcPr>
            <w:tcW w:w="2700" w:type="dxa"/>
          </w:tcPr>
          <w:p w14:paraId="5BD109A4" w14:textId="2D1B7346" w:rsidR="007B586E" w:rsidRPr="00791251" w:rsidRDefault="00C17FC7" w:rsidP="00791251">
            <w:pPr>
              <w:jc w:val="center"/>
              <w:rPr>
                <w:iCs/>
                <w:sz w:val="22"/>
              </w:rPr>
            </w:pPr>
            <w:r w:rsidRPr="00791251">
              <w:rPr>
                <w:iCs/>
                <w:sz w:val="22"/>
              </w:rPr>
              <w:t>1</w:t>
            </w:r>
          </w:p>
        </w:tc>
      </w:tr>
      <w:tr w:rsidR="007B586E" w:rsidRPr="00791251" w14:paraId="624E374C" w14:textId="77777777" w:rsidTr="00F9208D">
        <w:tc>
          <w:tcPr>
            <w:tcW w:w="720" w:type="dxa"/>
          </w:tcPr>
          <w:p w14:paraId="2A886370" w14:textId="77777777" w:rsidR="007B586E" w:rsidRPr="00791251" w:rsidRDefault="007B586E">
            <w:pPr>
              <w:jc w:val="center"/>
              <w:rPr>
                <w:iCs/>
                <w:sz w:val="22"/>
              </w:rPr>
            </w:pPr>
            <w:r w:rsidRPr="00791251">
              <w:rPr>
                <w:iCs/>
                <w:sz w:val="22"/>
              </w:rPr>
              <w:t>3</w:t>
            </w:r>
          </w:p>
        </w:tc>
        <w:tc>
          <w:tcPr>
            <w:tcW w:w="4770" w:type="dxa"/>
          </w:tcPr>
          <w:p w14:paraId="4D5B860B" w14:textId="4F5CE158" w:rsidR="007B586E" w:rsidRPr="00791251" w:rsidRDefault="00C17FC7">
            <w:pPr>
              <w:rPr>
                <w:iCs/>
                <w:sz w:val="22"/>
              </w:rPr>
            </w:pPr>
            <w:r w:rsidRPr="00791251">
              <w:rPr>
                <w:iCs/>
                <w:sz w:val="22"/>
              </w:rPr>
              <w:t>Levels (Laser)</w:t>
            </w:r>
          </w:p>
        </w:tc>
        <w:tc>
          <w:tcPr>
            <w:tcW w:w="2700" w:type="dxa"/>
          </w:tcPr>
          <w:p w14:paraId="4B324357" w14:textId="6DB2A086" w:rsidR="007B586E" w:rsidRPr="00791251" w:rsidRDefault="00C17FC7" w:rsidP="00791251">
            <w:pPr>
              <w:jc w:val="center"/>
              <w:rPr>
                <w:iCs/>
                <w:sz w:val="22"/>
              </w:rPr>
            </w:pPr>
            <w:r w:rsidRPr="00791251">
              <w:rPr>
                <w:iCs/>
                <w:sz w:val="22"/>
              </w:rPr>
              <w:t>1</w:t>
            </w:r>
          </w:p>
        </w:tc>
      </w:tr>
      <w:tr w:rsidR="007B586E" w:rsidRPr="00791251" w14:paraId="7C956E23" w14:textId="77777777" w:rsidTr="00F9208D">
        <w:tc>
          <w:tcPr>
            <w:tcW w:w="720" w:type="dxa"/>
          </w:tcPr>
          <w:p w14:paraId="6DAC3E84" w14:textId="77777777" w:rsidR="007B586E" w:rsidRPr="00791251" w:rsidRDefault="007B586E">
            <w:pPr>
              <w:jc w:val="center"/>
              <w:rPr>
                <w:iCs/>
                <w:sz w:val="22"/>
              </w:rPr>
            </w:pPr>
            <w:r w:rsidRPr="00791251">
              <w:rPr>
                <w:iCs/>
                <w:sz w:val="22"/>
              </w:rPr>
              <w:t>4</w:t>
            </w:r>
          </w:p>
        </w:tc>
        <w:tc>
          <w:tcPr>
            <w:tcW w:w="4770" w:type="dxa"/>
          </w:tcPr>
          <w:p w14:paraId="03E73AFA" w14:textId="6218D66B" w:rsidR="007B586E" w:rsidRPr="00791251" w:rsidRDefault="00C17FC7">
            <w:pPr>
              <w:rPr>
                <w:iCs/>
                <w:sz w:val="22"/>
              </w:rPr>
            </w:pPr>
            <w:r w:rsidRPr="00791251">
              <w:rPr>
                <w:iCs/>
                <w:sz w:val="22"/>
              </w:rPr>
              <w:t>Theodolite</w:t>
            </w:r>
          </w:p>
        </w:tc>
        <w:tc>
          <w:tcPr>
            <w:tcW w:w="2700" w:type="dxa"/>
          </w:tcPr>
          <w:p w14:paraId="58CE4762" w14:textId="1896272E" w:rsidR="007B586E" w:rsidRPr="00791251" w:rsidRDefault="00C17FC7" w:rsidP="00791251">
            <w:pPr>
              <w:jc w:val="center"/>
              <w:rPr>
                <w:iCs/>
                <w:sz w:val="22"/>
              </w:rPr>
            </w:pPr>
            <w:r w:rsidRPr="00791251">
              <w:rPr>
                <w:iCs/>
                <w:sz w:val="22"/>
              </w:rPr>
              <w:t>1</w:t>
            </w:r>
          </w:p>
        </w:tc>
      </w:tr>
      <w:tr w:rsidR="007B586E" w:rsidRPr="00791251" w14:paraId="199EAF69" w14:textId="77777777" w:rsidTr="00F9208D">
        <w:tc>
          <w:tcPr>
            <w:tcW w:w="720" w:type="dxa"/>
          </w:tcPr>
          <w:p w14:paraId="0BAF385E" w14:textId="77777777" w:rsidR="007B586E" w:rsidRPr="00791251" w:rsidRDefault="007B586E">
            <w:pPr>
              <w:jc w:val="center"/>
              <w:rPr>
                <w:iCs/>
                <w:sz w:val="22"/>
              </w:rPr>
            </w:pPr>
            <w:r w:rsidRPr="00791251">
              <w:rPr>
                <w:iCs/>
                <w:sz w:val="22"/>
              </w:rPr>
              <w:t>5</w:t>
            </w:r>
          </w:p>
        </w:tc>
        <w:tc>
          <w:tcPr>
            <w:tcW w:w="4770" w:type="dxa"/>
          </w:tcPr>
          <w:p w14:paraId="5C12272B" w14:textId="18CFC5A8" w:rsidR="007B586E" w:rsidRPr="00791251" w:rsidRDefault="00BB2584">
            <w:pPr>
              <w:rPr>
                <w:iCs/>
                <w:sz w:val="22"/>
              </w:rPr>
            </w:pPr>
            <w:r w:rsidRPr="00791251">
              <w:rPr>
                <w:iCs/>
                <w:sz w:val="22"/>
              </w:rPr>
              <w:t xml:space="preserve">Fence pulling tools </w:t>
            </w:r>
          </w:p>
        </w:tc>
        <w:tc>
          <w:tcPr>
            <w:tcW w:w="2700" w:type="dxa"/>
          </w:tcPr>
          <w:p w14:paraId="3F757F3A" w14:textId="47B796B5" w:rsidR="007B586E" w:rsidRPr="00791251" w:rsidRDefault="00BB2584" w:rsidP="00791251">
            <w:pPr>
              <w:jc w:val="center"/>
              <w:rPr>
                <w:iCs/>
                <w:sz w:val="22"/>
                <w:szCs w:val="20"/>
              </w:rPr>
            </w:pPr>
            <w:r w:rsidRPr="00791251">
              <w:rPr>
                <w:iCs/>
                <w:sz w:val="22"/>
                <w:szCs w:val="20"/>
              </w:rPr>
              <w:t>2</w:t>
            </w:r>
          </w:p>
        </w:tc>
      </w:tr>
      <w:tr w:rsidR="007B586E" w:rsidRPr="00791251" w14:paraId="710CBC2B" w14:textId="77777777" w:rsidTr="00F9208D">
        <w:tc>
          <w:tcPr>
            <w:tcW w:w="720" w:type="dxa"/>
          </w:tcPr>
          <w:p w14:paraId="77BC12BA" w14:textId="71A77809" w:rsidR="007B586E" w:rsidRPr="00791251" w:rsidRDefault="00BB2584">
            <w:pPr>
              <w:rPr>
                <w:iCs/>
                <w:sz w:val="22"/>
                <w:szCs w:val="20"/>
              </w:rPr>
            </w:pPr>
            <w:r w:rsidRPr="00791251">
              <w:rPr>
                <w:iCs/>
                <w:sz w:val="22"/>
                <w:szCs w:val="20"/>
              </w:rPr>
              <w:t>6</w:t>
            </w:r>
          </w:p>
        </w:tc>
        <w:tc>
          <w:tcPr>
            <w:tcW w:w="4770" w:type="dxa"/>
          </w:tcPr>
          <w:p w14:paraId="052763A2" w14:textId="03C57423" w:rsidR="007B586E" w:rsidRPr="00791251" w:rsidRDefault="00BB2584">
            <w:pPr>
              <w:rPr>
                <w:iCs/>
                <w:sz w:val="22"/>
                <w:szCs w:val="20"/>
              </w:rPr>
            </w:pPr>
            <w:r w:rsidRPr="00791251">
              <w:rPr>
                <w:iCs/>
                <w:sz w:val="22"/>
                <w:szCs w:val="20"/>
              </w:rPr>
              <w:t>Platform ladders</w:t>
            </w:r>
          </w:p>
        </w:tc>
        <w:tc>
          <w:tcPr>
            <w:tcW w:w="2700" w:type="dxa"/>
          </w:tcPr>
          <w:p w14:paraId="5325ED48" w14:textId="588916B9" w:rsidR="007B586E" w:rsidRPr="00791251" w:rsidRDefault="00BB2584" w:rsidP="00791251">
            <w:pPr>
              <w:jc w:val="center"/>
              <w:rPr>
                <w:iCs/>
                <w:sz w:val="22"/>
                <w:szCs w:val="20"/>
              </w:rPr>
            </w:pPr>
            <w:r w:rsidRPr="00791251">
              <w:rPr>
                <w:iCs/>
                <w:sz w:val="22"/>
                <w:szCs w:val="20"/>
              </w:rPr>
              <w:t>2</w:t>
            </w:r>
          </w:p>
        </w:tc>
      </w:tr>
      <w:tr w:rsidR="007B586E" w:rsidRPr="00791251" w14:paraId="38825CB7" w14:textId="77777777" w:rsidTr="00F9208D">
        <w:tc>
          <w:tcPr>
            <w:tcW w:w="720" w:type="dxa"/>
          </w:tcPr>
          <w:p w14:paraId="109BB5BC" w14:textId="54F69F0F" w:rsidR="007B586E" w:rsidRPr="00791251" w:rsidRDefault="00BB2584">
            <w:pPr>
              <w:rPr>
                <w:iCs/>
                <w:sz w:val="22"/>
                <w:szCs w:val="20"/>
              </w:rPr>
            </w:pPr>
            <w:r w:rsidRPr="00791251">
              <w:rPr>
                <w:iCs/>
                <w:sz w:val="22"/>
                <w:szCs w:val="20"/>
              </w:rPr>
              <w:t>7</w:t>
            </w:r>
          </w:p>
        </w:tc>
        <w:tc>
          <w:tcPr>
            <w:tcW w:w="4770" w:type="dxa"/>
          </w:tcPr>
          <w:p w14:paraId="4097A75E" w14:textId="6DCF319E" w:rsidR="007B586E" w:rsidRPr="00791251" w:rsidRDefault="00BB2584">
            <w:pPr>
              <w:rPr>
                <w:iCs/>
                <w:sz w:val="22"/>
                <w:szCs w:val="20"/>
              </w:rPr>
            </w:pPr>
            <w:r w:rsidRPr="00791251">
              <w:rPr>
                <w:iCs/>
                <w:sz w:val="22"/>
                <w:szCs w:val="20"/>
              </w:rPr>
              <w:t>PPE and safety equipment</w:t>
            </w:r>
            <w:r w:rsidR="00791251">
              <w:rPr>
                <w:iCs/>
                <w:sz w:val="22"/>
                <w:szCs w:val="20"/>
              </w:rPr>
              <w:t xml:space="preserve"> </w:t>
            </w:r>
            <w:r w:rsidRPr="00791251">
              <w:rPr>
                <w:iCs/>
                <w:sz w:val="22"/>
                <w:szCs w:val="20"/>
              </w:rPr>
              <w:t>(temp</w:t>
            </w:r>
            <w:r w:rsidR="00791251">
              <w:rPr>
                <w:iCs/>
                <w:sz w:val="22"/>
                <w:szCs w:val="20"/>
              </w:rPr>
              <w:t>orary</w:t>
            </w:r>
            <w:r w:rsidRPr="00791251">
              <w:rPr>
                <w:iCs/>
                <w:sz w:val="22"/>
                <w:szCs w:val="20"/>
              </w:rPr>
              <w:t xml:space="preserve"> fencing, </w:t>
            </w:r>
            <w:r w:rsidR="00791251" w:rsidRPr="00791251">
              <w:rPr>
                <w:iCs/>
                <w:sz w:val="22"/>
                <w:szCs w:val="20"/>
              </w:rPr>
              <w:t>barriers</w:t>
            </w:r>
            <w:r w:rsidRPr="00791251">
              <w:rPr>
                <w:iCs/>
                <w:sz w:val="22"/>
                <w:szCs w:val="20"/>
              </w:rPr>
              <w:t>, signage)</w:t>
            </w:r>
          </w:p>
        </w:tc>
        <w:tc>
          <w:tcPr>
            <w:tcW w:w="2700" w:type="dxa"/>
          </w:tcPr>
          <w:p w14:paraId="14FC9239" w14:textId="77777777" w:rsidR="007B586E" w:rsidRPr="00791251" w:rsidRDefault="007B586E" w:rsidP="00791251">
            <w:pPr>
              <w:jc w:val="center"/>
              <w:rPr>
                <w:iCs/>
                <w:sz w:val="22"/>
                <w:szCs w:val="20"/>
              </w:rPr>
            </w:pPr>
          </w:p>
        </w:tc>
      </w:tr>
    </w:tbl>
    <w:p w14:paraId="7C2BA14F" w14:textId="77777777" w:rsidR="007B586E" w:rsidRPr="00B637AF" w:rsidRDefault="007B586E">
      <w:pPr>
        <w:tabs>
          <w:tab w:val="left" w:pos="432"/>
          <w:tab w:val="left" w:pos="2952"/>
          <w:tab w:val="left" w:pos="5832"/>
        </w:tabs>
        <w:rPr>
          <w:i/>
          <w:iCs/>
        </w:rPr>
      </w:pPr>
    </w:p>
    <w:p w14:paraId="30D842D2" w14:textId="77777777" w:rsidR="007B586E" w:rsidRPr="00B637AF" w:rsidRDefault="007B586E" w:rsidP="008A0B2C">
      <w:r w:rsidRPr="00B637AF">
        <w:t>The Bidder shall provide further details of proposed items of equipment using the relevant Form in Section IV.</w:t>
      </w:r>
    </w:p>
    <w:bookmarkEnd w:id="630"/>
    <w:p w14:paraId="3F24FF1A" w14:textId="77777777" w:rsidR="007B586E" w:rsidRPr="00B637AF" w:rsidRDefault="007B586E">
      <w:pPr>
        <w:pStyle w:val="Heading1"/>
        <w:spacing w:before="120" w:after="120"/>
        <w:ind w:left="1080" w:right="288"/>
        <w:rPr>
          <w:rFonts w:ascii="Times New Roman" w:hAnsi="Times New Roman" w:cs="Times New Roman"/>
        </w:rPr>
      </w:pPr>
    </w:p>
    <w:p w14:paraId="095B5A58" w14:textId="77777777" w:rsidR="007B586E" w:rsidRPr="00B637AF" w:rsidRDefault="007B586E">
      <w:pPr>
        <w:pStyle w:val="BodyText"/>
        <w:rPr>
          <w:rFonts w:ascii="Times New Roman" w:hAnsi="Times New Roman" w:cs="Times New Roman"/>
          <w:sz w:val="24"/>
        </w:rPr>
      </w:pPr>
    </w:p>
    <w:p w14:paraId="10A5A9E7" w14:textId="77777777" w:rsidR="007B586E" w:rsidRPr="00B637AF" w:rsidRDefault="007B586E">
      <w:pPr>
        <w:pStyle w:val="BodyText"/>
        <w:rPr>
          <w:rFonts w:ascii="Times New Roman" w:hAnsi="Times New Roman" w:cs="Times New Roman"/>
          <w:sz w:val="24"/>
        </w:rPr>
        <w:sectPr w:rsidR="007B586E" w:rsidRPr="00B637AF" w:rsidSect="0069484E">
          <w:headerReference w:type="even" r:id="rId46"/>
          <w:headerReference w:type="default" r:id="rId47"/>
          <w:headerReference w:type="first" r:id="rId48"/>
          <w:pgSz w:w="12240" w:h="15840" w:code="1"/>
          <w:pgMar w:top="1440" w:right="1440" w:bottom="1440" w:left="1800" w:header="720" w:footer="720" w:gutter="0"/>
          <w:cols w:space="720"/>
        </w:sectPr>
      </w:pPr>
    </w:p>
    <w:p w14:paraId="3E73C4C8" w14:textId="77777777" w:rsidR="007B586E" w:rsidRPr="00B637AF" w:rsidRDefault="007B586E" w:rsidP="008E6BDB">
      <w:pPr>
        <w:pStyle w:val="Subtitle"/>
        <w:spacing w:before="0" w:after="120"/>
        <w:ind w:left="187" w:right="288"/>
      </w:pPr>
      <w:bookmarkStart w:id="635" w:name="_Toc236409468"/>
      <w:bookmarkStart w:id="636" w:name="_Toc41971244"/>
      <w:r w:rsidRPr="00B637AF">
        <w:lastRenderedPageBreak/>
        <w:t>Section IV - Bidding Forms</w:t>
      </w:r>
      <w:bookmarkEnd w:id="635"/>
    </w:p>
    <w:bookmarkEnd w:id="636"/>
    <w:p w14:paraId="7A50F988" w14:textId="77777777" w:rsidR="007B586E" w:rsidRPr="00B637AF" w:rsidRDefault="007B586E">
      <w:pPr>
        <w:jc w:val="center"/>
        <w:rPr>
          <w:b/>
          <w:sz w:val="28"/>
          <w:szCs w:val="28"/>
        </w:rPr>
      </w:pPr>
      <w:r w:rsidRPr="00B637AF">
        <w:rPr>
          <w:b/>
          <w:sz w:val="28"/>
          <w:szCs w:val="28"/>
        </w:rPr>
        <w:t>Table of Forms</w:t>
      </w:r>
    </w:p>
    <w:p w14:paraId="2488DC60" w14:textId="04D654B2" w:rsidR="00757F1B" w:rsidRDefault="00A805B6">
      <w:pPr>
        <w:pStyle w:val="TOC1"/>
        <w:tabs>
          <w:tab w:val="right" w:leader="dot" w:pos="8990"/>
        </w:tabs>
        <w:rPr>
          <w:rFonts w:asciiTheme="minorHAnsi" w:eastAsiaTheme="minorEastAsia" w:hAnsiTheme="minorHAnsi" w:cstheme="minorBidi"/>
          <w:b w:val="0"/>
          <w:noProof/>
          <w:sz w:val="22"/>
          <w:szCs w:val="22"/>
          <w:lang w:val="en-WS" w:eastAsia="en-WS"/>
        </w:rPr>
      </w:pPr>
      <w:r w:rsidRPr="00B637AF">
        <w:fldChar w:fldCharType="begin"/>
      </w:r>
      <w:r w:rsidRPr="00B637AF">
        <w:instrText xml:space="preserve"> TOC \h \z \t "Section 4 - Heading 2,2,Section 4. Heading 1,1" </w:instrText>
      </w:r>
      <w:r w:rsidRPr="00B637AF">
        <w:fldChar w:fldCharType="separate"/>
      </w:r>
      <w:hyperlink w:anchor="_Toc237617778" w:history="1">
        <w:r w:rsidR="00757F1B" w:rsidRPr="00DE50C6">
          <w:rPr>
            <w:rStyle w:val="Hyperlink"/>
            <w:noProof/>
          </w:rPr>
          <w:t>Letter of Bid</w:t>
        </w:r>
        <w:r w:rsidR="00757F1B">
          <w:rPr>
            <w:noProof/>
            <w:webHidden/>
          </w:rPr>
          <w:tab/>
        </w:r>
        <w:r w:rsidR="00757F1B">
          <w:rPr>
            <w:noProof/>
            <w:webHidden/>
          </w:rPr>
          <w:fldChar w:fldCharType="begin"/>
        </w:r>
        <w:r w:rsidR="00757F1B">
          <w:rPr>
            <w:noProof/>
            <w:webHidden/>
          </w:rPr>
          <w:instrText xml:space="preserve"> PAGEREF _Toc237617778 \h </w:instrText>
        </w:r>
        <w:r w:rsidR="00757F1B">
          <w:rPr>
            <w:noProof/>
            <w:webHidden/>
          </w:rPr>
        </w:r>
        <w:r w:rsidR="00757F1B">
          <w:rPr>
            <w:noProof/>
            <w:webHidden/>
          </w:rPr>
          <w:fldChar w:fldCharType="separate"/>
        </w:r>
        <w:r w:rsidR="008A3CA0">
          <w:rPr>
            <w:noProof/>
            <w:webHidden/>
          </w:rPr>
          <w:t>53</w:t>
        </w:r>
        <w:r w:rsidR="00757F1B">
          <w:rPr>
            <w:noProof/>
            <w:webHidden/>
          </w:rPr>
          <w:fldChar w:fldCharType="end"/>
        </w:r>
      </w:hyperlink>
    </w:p>
    <w:p w14:paraId="317B0F8A" w14:textId="07532F14" w:rsidR="00757F1B" w:rsidRDefault="008A3CA0">
      <w:pPr>
        <w:pStyle w:val="TOC1"/>
        <w:tabs>
          <w:tab w:val="right" w:leader="dot" w:pos="8990"/>
        </w:tabs>
        <w:rPr>
          <w:rFonts w:asciiTheme="minorHAnsi" w:eastAsiaTheme="minorEastAsia" w:hAnsiTheme="minorHAnsi" w:cstheme="minorBidi"/>
          <w:b w:val="0"/>
          <w:noProof/>
          <w:sz w:val="22"/>
          <w:szCs w:val="22"/>
          <w:lang w:val="en-WS" w:eastAsia="en-WS"/>
        </w:rPr>
      </w:pPr>
      <w:hyperlink w:anchor="_Toc237617779" w:history="1">
        <w:r w:rsidR="00757F1B" w:rsidRPr="00DE50C6">
          <w:rPr>
            <w:rStyle w:val="Hyperlink"/>
            <w:noProof/>
          </w:rPr>
          <w:t>Schedules</w:t>
        </w:r>
        <w:r w:rsidR="00757F1B">
          <w:rPr>
            <w:noProof/>
            <w:webHidden/>
          </w:rPr>
          <w:tab/>
        </w:r>
        <w:r w:rsidR="00757F1B">
          <w:rPr>
            <w:noProof/>
            <w:webHidden/>
          </w:rPr>
          <w:fldChar w:fldCharType="begin"/>
        </w:r>
        <w:r w:rsidR="00757F1B">
          <w:rPr>
            <w:noProof/>
            <w:webHidden/>
          </w:rPr>
          <w:instrText xml:space="preserve"> PAGEREF _Toc237617779 \h </w:instrText>
        </w:r>
        <w:r w:rsidR="00757F1B">
          <w:rPr>
            <w:noProof/>
            <w:webHidden/>
          </w:rPr>
        </w:r>
        <w:r w:rsidR="00757F1B">
          <w:rPr>
            <w:noProof/>
            <w:webHidden/>
          </w:rPr>
          <w:fldChar w:fldCharType="separate"/>
        </w:r>
        <w:r>
          <w:rPr>
            <w:noProof/>
            <w:webHidden/>
          </w:rPr>
          <w:t>57</w:t>
        </w:r>
        <w:r w:rsidR="00757F1B">
          <w:rPr>
            <w:noProof/>
            <w:webHidden/>
          </w:rPr>
          <w:fldChar w:fldCharType="end"/>
        </w:r>
      </w:hyperlink>
    </w:p>
    <w:p w14:paraId="590FF19B" w14:textId="7F4BDBB1" w:rsidR="00757F1B" w:rsidRDefault="008A3CA0">
      <w:pPr>
        <w:pStyle w:val="TOC2"/>
        <w:rPr>
          <w:rFonts w:asciiTheme="minorHAnsi" w:eastAsiaTheme="minorEastAsia" w:hAnsiTheme="minorHAnsi" w:cstheme="minorBidi"/>
          <w:sz w:val="22"/>
          <w:szCs w:val="22"/>
          <w:lang w:val="en-WS" w:eastAsia="en-WS"/>
        </w:rPr>
      </w:pPr>
      <w:hyperlink w:anchor="_Toc237617780" w:history="1">
        <w:r w:rsidR="00757F1B" w:rsidRPr="00DE50C6">
          <w:rPr>
            <w:rStyle w:val="Hyperlink"/>
          </w:rPr>
          <w:t>2. Schedule of Payment Currencies – N/A</w:t>
        </w:r>
        <w:r w:rsidR="00757F1B">
          <w:rPr>
            <w:webHidden/>
          </w:rPr>
          <w:tab/>
        </w:r>
        <w:r w:rsidR="00757F1B">
          <w:rPr>
            <w:webHidden/>
          </w:rPr>
          <w:fldChar w:fldCharType="begin"/>
        </w:r>
        <w:r w:rsidR="00757F1B">
          <w:rPr>
            <w:webHidden/>
          </w:rPr>
          <w:instrText xml:space="preserve"> PAGEREF _Toc237617780 \h </w:instrText>
        </w:r>
        <w:r w:rsidR="00757F1B">
          <w:rPr>
            <w:webHidden/>
          </w:rPr>
        </w:r>
        <w:r w:rsidR="00757F1B">
          <w:rPr>
            <w:webHidden/>
          </w:rPr>
          <w:fldChar w:fldCharType="separate"/>
        </w:r>
        <w:r>
          <w:rPr>
            <w:webHidden/>
          </w:rPr>
          <w:t>59</w:t>
        </w:r>
        <w:r w:rsidR="00757F1B">
          <w:rPr>
            <w:webHidden/>
          </w:rPr>
          <w:fldChar w:fldCharType="end"/>
        </w:r>
      </w:hyperlink>
    </w:p>
    <w:p w14:paraId="53B4A44B" w14:textId="2E8C8863" w:rsidR="00757F1B" w:rsidRDefault="008A3CA0">
      <w:pPr>
        <w:pStyle w:val="TOC2"/>
        <w:rPr>
          <w:rFonts w:asciiTheme="minorHAnsi" w:eastAsiaTheme="minorEastAsia" w:hAnsiTheme="minorHAnsi" w:cstheme="minorBidi"/>
          <w:sz w:val="22"/>
          <w:szCs w:val="22"/>
          <w:lang w:val="en-WS" w:eastAsia="en-WS"/>
        </w:rPr>
      </w:pPr>
      <w:hyperlink w:anchor="_Toc237617781" w:history="1">
        <w:r w:rsidR="00757F1B" w:rsidRPr="00DE50C6">
          <w:rPr>
            <w:rStyle w:val="Hyperlink"/>
          </w:rPr>
          <w:t>3. Schedule(s) of Adjustment Data – N/A</w:t>
        </w:r>
        <w:r w:rsidR="00757F1B">
          <w:rPr>
            <w:webHidden/>
          </w:rPr>
          <w:tab/>
        </w:r>
        <w:r w:rsidR="00757F1B">
          <w:rPr>
            <w:webHidden/>
          </w:rPr>
          <w:fldChar w:fldCharType="begin"/>
        </w:r>
        <w:r w:rsidR="00757F1B">
          <w:rPr>
            <w:webHidden/>
          </w:rPr>
          <w:instrText xml:space="preserve"> PAGEREF _Toc237617781 \h </w:instrText>
        </w:r>
        <w:r w:rsidR="00757F1B">
          <w:rPr>
            <w:webHidden/>
          </w:rPr>
        </w:r>
        <w:r w:rsidR="00757F1B">
          <w:rPr>
            <w:webHidden/>
          </w:rPr>
          <w:fldChar w:fldCharType="separate"/>
        </w:r>
        <w:r>
          <w:rPr>
            <w:webHidden/>
          </w:rPr>
          <w:t>60</w:t>
        </w:r>
        <w:r w:rsidR="00757F1B">
          <w:rPr>
            <w:webHidden/>
          </w:rPr>
          <w:fldChar w:fldCharType="end"/>
        </w:r>
      </w:hyperlink>
    </w:p>
    <w:p w14:paraId="540FBB0B" w14:textId="53E1F7CB" w:rsidR="00757F1B" w:rsidRDefault="008A3CA0">
      <w:pPr>
        <w:pStyle w:val="TOC1"/>
        <w:tabs>
          <w:tab w:val="right" w:leader="dot" w:pos="8990"/>
        </w:tabs>
        <w:rPr>
          <w:rFonts w:asciiTheme="minorHAnsi" w:eastAsiaTheme="minorEastAsia" w:hAnsiTheme="minorHAnsi" w:cstheme="minorBidi"/>
          <w:b w:val="0"/>
          <w:noProof/>
          <w:sz w:val="22"/>
          <w:szCs w:val="22"/>
          <w:lang w:val="en-WS" w:eastAsia="en-WS"/>
        </w:rPr>
      </w:pPr>
      <w:hyperlink w:anchor="_Toc237617782" w:history="1">
        <w:r w:rsidR="00757F1B" w:rsidRPr="00DE50C6">
          <w:rPr>
            <w:rStyle w:val="Hyperlink"/>
            <w:iCs/>
            <w:noProof/>
          </w:rPr>
          <w:t>Forms</w:t>
        </w:r>
        <w:r w:rsidR="00757F1B" w:rsidRPr="00DE50C6">
          <w:rPr>
            <w:rStyle w:val="Hyperlink"/>
            <w:noProof/>
          </w:rPr>
          <w:t xml:space="preserve"> of Bid Security – N/A</w:t>
        </w:r>
        <w:r w:rsidR="00757F1B">
          <w:rPr>
            <w:noProof/>
            <w:webHidden/>
          </w:rPr>
          <w:tab/>
        </w:r>
        <w:r w:rsidR="00757F1B">
          <w:rPr>
            <w:noProof/>
            <w:webHidden/>
          </w:rPr>
          <w:fldChar w:fldCharType="begin"/>
        </w:r>
        <w:r w:rsidR="00757F1B">
          <w:rPr>
            <w:noProof/>
            <w:webHidden/>
          </w:rPr>
          <w:instrText xml:space="preserve"> PAGEREF _Toc237617782 \h </w:instrText>
        </w:r>
        <w:r w:rsidR="00757F1B">
          <w:rPr>
            <w:noProof/>
            <w:webHidden/>
          </w:rPr>
        </w:r>
        <w:r w:rsidR="00757F1B">
          <w:rPr>
            <w:noProof/>
            <w:webHidden/>
          </w:rPr>
          <w:fldChar w:fldCharType="separate"/>
        </w:r>
        <w:r>
          <w:rPr>
            <w:noProof/>
            <w:webHidden/>
          </w:rPr>
          <w:t>61</w:t>
        </w:r>
        <w:r w:rsidR="00757F1B">
          <w:rPr>
            <w:noProof/>
            <w:webHidden/>
          </w:rPr>
          <w:fldChar w:fldCharType="end"/>
        </w:r>
      </w:hyperlink>
    </w:p>
    <w:p w14:paraId="7A87811D" w14:textId="5FFBDF5C" w:rsidR="00757F1B" w:rsidRDefault="008A3CA0">
      <w:pPr>
        <w:pStyle w:val="TOC2"/>
        <w:rPr>
          <w:rFonts w:asciiTheme="minorHAnsi" w:eastAsiaTheme="minorEastAsia" w:hAnsiTheme="minorHAnsi" w:cstheme="minorBidi"/>
          <w:sz w:val="22"/>
          <w:szCs w:val="22"/>
          <w:lang w:val="en-WS" w:eastAsia="en-WS"/>
        </w:rPr>
      </w:pPr>
      <w:hyperlink w:anchor="_Toc237617783" w:history="1">
        <w:r w:rsidR="00757F1B" w:rsidRPr="00DE50C6">
          <w:rPr>
            <w:rStyle w:val="Hyperlink"/>
          </w:rPr>
          <w:t>Form of Bid Security – Bid Bond – N/A</w:t>
        </w:r>
        <w:r w:rsidR="00757F1B">
          <w:rPr>
            <w:webHidden/>
          </w:rPr>
          <w:tab/>
        </w:r>
        <w:r w:rsidR="00757F1B">
          <w:rPr>
            <w:webHidden/>
          </w:rPr>
          <w:fldChar w:fldCharType="begin"/>
        </w:r>
        <w:r w:rsidR="00757F1B">
          <w:rPr>
            <w:webHidden/>
          </w:rPr>
          <w:instrText xml:space="preserve"> PAGEREF _Toc237617783 \h </w:instrText>
        </w:r>
        <w:r w:rsidR="00757F1B">
          <w:rPr>
            <w:webHidden/>
          </w:rPr>
        </w:r>
        <w:r w:rsidR="00757F1B">
          <w:rPr>
            <w:webHidden/>
          </w:rPr>
          <w:fldChar w:fldCharType="separate"/>
        </w:r>
        <w:r>
          <w:rPr>
            <w:webHidden/>
          </w:rPr>
          <w:t>62</w:t>
        </w:r>
        <w:r w:rsidR="00757F1B">
          <w:rPr>
            <w:webHidden/>
          </w:rPr>
          <w:fldChar w:fldCharType="end"/>
        </w:r>
      </w:hyperlink>
    </w:p>
    <w:p w14:paraId="3B7139DC" w14:textId="1B63729B" w:rsidR="00757F1B" w:rsidRDefault="008A3CA0">
      <w:pPr>
        <w:pStyle w:val="TOC2"/>
        <w:rPr>
          <w:rFonts w:asciiTheme="minorHAnsi" w:eastAsiaTheme="minorEastAsia" w:hAnsiTheme="minorHAnsi" w:cstheme="minorBidi"/>
          <w:sz w:val="22"/>
          <w:szCs w:val="22"/>
          <w:lang w:val="en-WS" w:eastAsia="en-WS"/>
        </w:rPr>
      </w:pPr>
      <w:hyperlink w:anchor="_Toc237617784" w:history="1">
        <w:r w:rsidR="00757F1B" w:rsidRPr="00DE50C6">
          <w:rPr>
            <w:rStyle w:val="Hyperlink"/>
          </w:rPr>
          <w:t>Form of Bid-Securing Declaration</w:t>
        </w:r>
        <w:r w:rsidR="00757F1B">
          <w:rPr>
            <w:webHidden/>
          </w:rPr>
          <w:tab/>
        </w:r>
        <w:r w:rsidR="00757F1B">
          <w:rPr>
            <w:webHidden/>
          </w:rPr>
          <w:fldChar w:fldCharType="begin"/>
        </w:r>
        <w:r w:rsidR="00757F1B">
          <w:rPr>
            <w:webHidden/>
          </w:rPr>
          <w:instrText xml:space="preserve"> PAGEREF _Toc237617784 \h </w:instrText>
        </w:r>
        <w:r w:rsidR="00757F1B">
          <w:rPr>
            <w:webHidden/>
          </w:rPr>
        </w:r>
        <w:r w:rsidR="00757F1B">
          <w:rPr>
            <w:webHidden/>
          </w:rPr>
          <w:fldChar w:fldCharType="separate"/>
        </w:r>
        <w:r>
          <w:rPr>
            <w:webHidden/>
          </w:rPr>
          <w:t>63</w:t>
        </w:r>
        <w:r w:rsidR="00757F1B">
          <w:rPr>
            <w:webHidden/>
          </w:rPr>
          <w:fldChar w:fldCharType="end"/>
        </w:r>
      </w:hyperlink>
    </w:p>
    <w:p w14:paraId="01C57E60" w14:textId="49C6879C" w:rsidR="00757F1B" w:rsidRDefault="008A3CA0">
      <w:pPr>
        <w:pStyle w:val="TOC1"/>
        <w:tabs>
          <w:tab w:val="right" w:leader="dot" w:pos="8990"/>
        </w:tabs>
        <w:rPr>
          <w:rFonts w:asciiTheme="minorHAnsi" w:eastAsiaTheme="minorEastAsia" w:hAnsiTheme="minorHAnsi" w:cstheme="minorBidi"/>
          <w:b w:val="0"/>
          <w:noProof/>
          <w:sz w:val="22"/>
          <w:szCs w:val="22"/>
          <w:lang w:val="en-WS" w:eastAsia="en-WS"/>
        </w:rPr>
      </w:pPr>
      <w:hyperlink w:anchor="_Toc237617785" w:history="1">
        <w:r w:rsidR="00757F1B" w:rsidRPr="00DE50C6">
          <w:rPr>
            <w:rStyle w:val="Hyperlink"/>
            <w:noProof/>
          </w:rPr>
          <w:t>Technical Bid</w:t>
        </w:r>
        <w:r w:rsidR="00757F1B">
          <w:rPr>
            <w:noProof/>
            <w:webHidden/>
          </w:rPr>
          <w:tab/>
        </w:r>
        <w:r w:rsidR="00757F1B">
          <w:rPr>
            <w:noProof/>
            <w:webHidden/>
          </w:rPr>
          <w:fldChar w:fldCharType="begin"/>
        </w:r>
        <w:r w:rsidR="00757F1B">
          <w:rPr>
            <w:noProof/>
            <w:webHidden/>
          </w:rPr>
          <w:instrText xml:space="preserve"> PAGEREF _Toc237617785 \h </w:instrText>
        </w:r>
        <w:r w:rsidR="00757F1B">
          <w:rPr>
            <w:noProof/>
            <w:webHidden/>
          </w:rPr>
        </w:r>
        <w:r w:rsidR="00757F1B">
          <w:rPr>
            <w:noProof/>
            <w:webHidden/>
          </w:rPr>
          <w:fldChar w:fldCharType="separate"/>
        </w:r>
        <w:r>
          <w:rPr>
            <w:noProof/>
            <w:webHidden/>
          </w:rPr>
          <w:t>65</w:t>
        </w:r>
        <w:r w:rsidR="00757F1B">
          <w:rPr>
            <w:noProof/>
            <w:webHidden/>
          </w:rPr>
          <w:fldChar w:fldCharType="end"/>
        </w:r>
      </w:hyperlink>
    </w:p>
    <w:p w14:paraId="108DC700" w14:textId="0F8A631A" w:rsidR="00757F1B" w:rsidRDefault="008A3CA0">
      <w:pPr>
        <w:pStyle w:val="TOC2"/>
        <w:rPr>
          <w:rFonts w:asciiTheme="minorHAnsi" w:eastAsiaTheme="minorEastAsia" w:hAnsiTheme="minorHAnsi" w:cstheme="minorBidi"/>
          <w:sz w:val="22"/>
          <w:szCs w:val="22"/>
          <w:lang w:val="en-WS" w:eastAsia="en-WS"/>
        </w:rPr>
      </w:pPr>
      <w:hyperlink w:anchor="_Toc237617786" w:history="1">
        <w:r w:rsidR="00757F1B" w:rsidRPr="00DE50C6">
          <w:rPr>
            <w:rStyle w:val="Hyperlink"/>
          </w:rPr>
          <w:t>Technical Bid Forms</w:t>
        </w:r>
        <w:r w:rsidR="00757F1B">
          <w:rPr>
            <w:webHidden/>
          </w:rPr>
          <w:tab/>
        </w:r>
        <w:r w:rsidR="00757F1B">
          <w:rPr>
            <w:webHidden/>
          </w:rPr>
          <w:fldChar w:fldCharType="begin"/>
        </w:r>
        <w:r w:rsidR="00757F1B">
          <w:rPr>
            <w:webHidden/>
          </w:rPr>
          <w:instrText xml:space="preserve"> PAGEREF _Toc237617786 \h </w:instrText>
        </w:r>
        <w:r w:rsidR="00757F1B">
          <w:rPr>
            <w:webHidden/>
          </w:rPr>
        </w:r>
        <w:r w:rsidR="00757F1B">
          <w:rPr>
            <w:webHidden/>
          </w:rPr>
          <w:fldChar w:fldCharType="separate"/>
        </w:r>
        <w:r>
          <w:rPr>
            <w:webHidden/>
          </w:rPr>
          <w:t>65</w:t>
        </w:r>
        <w:r w:rsidR="00757F1B">
          <w:rPr>
            <w:webHidden/>
          </w:rPr>
          <w:fldChar w:fldCharType="end"/>
        </w:r>
      </w:hyperlink>
    </w:p>
    <w:p w14:paraId="2A17FF3B" w14:textId="22A5C0FC" w:rsidR="00757F1B" w:rsidRDefault="008A3CA0">
      <w:pPr>
        <w:pStyle w:val="TOC2"/>
        <w:rPr>
          <w:rFonts w:asciiTheme="minorHAnsi" w:eastAsiaTheme="minorEastAsia" w:hAnsiTheme="minorHAnsi" w:cstheme="minorBidi"/>
          <w:sz w:val="22"/>
          <w:szCs w:val="22"/>
          <w:lang w:val="en-WS" w:eastAsia="en-WS"/>
        </w:rPr>
      </w:pPr>
      <w:hyperlink w:anchor="_Toc237617787" w:history="1">
        <w:r w:rsidR="00757F1B" w:rsidRPr="00DE50C6">
          <w:rPr>
            <w:rStyle w:val="Hyperlink"/>
          </w:rPr>
          <w:t>Equipment</w:t>
        </w:r>
        <w:r w:rsidR="00757F1B">
          <w:rPr>
            <w:webHidden/>
          </w:rPr>
          <w:tab/>
        </w:r>
        <w:r w:rsidR="00757F1B">
          <w:rPr>
            <w:webHidden/>
          </w:rPr>
          <w:fldChar w:fldCharType="begin"/>
        </w:r>
        <w:r w:rsidR="00757F1B">
          <w:rPr>
            <w:webHidden/>
          </w:rPr>
          <w:instrText xml:space="preserve"> PAGEREF _Toc237617787 \h </w:instrText>
        </w:r>
        <w:r w:rsidR="00757F1B">
          <w:rPr>
            <w:webHidden/>
          </w:rPr>
        </w:r>
        <w:r w:rsidR="00757F1B">
          <w:rPr>
            <w:webHidden/>
          </w:rPr>
          <w:fldChar w:fldCharType="separate"/>
        </w:r>
        <w:r>
          <w:rPr>
            <w:webHidden/>
          </w:rPr>
          <w:t>69</w:t>
        </w:r>
        <w:r w:rsidR="00757F1B">
          <w:rPr>
            <w:webHidden/>
          </w:rPr>
          <w:fldChar w:fldCharType="end"/>
        </w:r>
      </w:hyperlink>
    </w:p>
    <w:p w14:paraId="75A735B3" w14:textId="5193DD70" w:rsidR="00757F1B" w:rsidRDefault="008A3CA0">
      <w:pPr>
        <w:pStyle w:val="TOC2"/>
        <w:rPr>
          <w:rFonts w:asciiTheme="minorHAnsi" w:eastAsiaTheme="minorEastAsia" w:hAnsiTheme="minorHAnsi" w:cstheme="minorBidi"/>
          <w:sz w:val="22"/>
          <w:szCs w:val="22"/>
          <w:lang w:val="en-WS" w:eastAsia="en-WS"/>
        </w:rPr>
      </w:pPr>
      <w:hyperlink w:anchor="_Toc237617788" w:history="1">
        <w:r w:rsidR="00757F1B" w:rsidRPr="00DE50C6">
          <w:rPr>
            <w:rStyle w:val="Hyperlink"/>
          </w:rPr>
          <w:t>Site Organization</w:t>
        </w:r>
        <w:r w:rsidR="00757F1B">
          <w:rPr>
            <w:webHidden/>
          </w:rPr>
          <w:tab/>
        </w:r>
        <w:r w:rsidR="00757F1B">
          <w:rPr>
            <w:webHidden/>
          </w:rPr>
          <w:fldChar w:fldCharType="begin"/>
        </w:r>
        <w:r w:rsidR="00757F1B">
          <w:rPr>
            <w:webHidden/>
          </w:rPr>
          <w:instrText xml:space="preserve"> PAGEREF _Toc237617788 \h </w:instrText>
        </w:r>
        <w:r w:rsidR="00757F1B">
          <w:rPr>
            <w:webHidden/>
          </w:rPr>
        </w:r>
        <w:r w:rsidR="00757F1B">
          <w:rPr>
            <w:webHidden/>
          </w:rPr>
          <w:fldChar w:fldCharType="separate"/>
        </w:r>
        <w:r>
          <w:rPr>
            <w:webHidden/>
          </w:rPr>
          <w:t>70</w:t>
        </w:r>
        <w:r w:rsidR="00757F1B">
          <w:rPr>
            <w:webHidden/>
          </w:rPr>
          <w:fldChar w:fldCharType="end"/>
        </w:r>
      </w:hyperlink>
    </w:p>
    <w:p w14:paraId="2AC407DE" w14:textId="78C76275" w:rsidR="00757F1B" w:rsidRDefault="008A3CA0">
      <w:pPr>
        <w:pStyle w:val="TOC2"/>
        <w:rPr>
          <w:rFonts w:asciiTheme="minorHAnsi" w:eastAsiaTheme="minorEastAsia" w:hAnsiTheme="minorHAnsi" w:cstheme="minorBidi"/>
          <w:sz w:val="22"/>
          <w:szCs w:val="22"/>
          <w:lang w:val="en-WS" w:eastAsia="en-WS"/>
        </w:rPr>
      </w:pPr>
      <w:hyperlink w:anchor="_Toc237617789" w:history="1">
        <w:r w:rsidR="00757F1B" w:rsidRPr="00DE50C6">
          <w:rPr>
            <w:rStyle w:val="Hyperlink"/>
          </w:rPr>
          <w:t>Method Statement</w:t>
        </w:r>
        <w:r w:rsidR="00757F1B">
          <w:rPr>
            <w:webHidden/>
          </w:rPr>
          <w:tab/>
        </w:r>
        <w:r w:rsidR="00757F1B">
          <w:rPr>
            <w:webHidden/>
          </w:rPr>
          <w:fldChar w:fldCharType="begin"/>
        </w:r>
        <w:r w:rsidR="00757F1B">
          <w:rPr>
            <w:webHidden/>
          </w:rPr>
          <w:instrText xml:space="preserve"> PAGEREF _Toc237617789 \h </w:instrText>
        </w:r>
        <w:r w:rsidR="00757F1B">
          <w:rPr>
            <w:webHidden/>
          </w:rPr>
        </w:r>
        <w:r w:rsidR="00757F1B">
          <w:rPr>
            <w:webHidden/>
          </w:rPr>
          <w:fldChar w:fldCharType="separate"/>
        </w:r>
        <w:r>
          <w:rPr>
            <w:webHidden/>
          </w:rPr>
          <w:t>71</w:t>
        </w:r>
        <w:r w:rsidR="00757F1B">
          <w:rPr>
            <w:webHidden/>
          </w:rPr>
          <w:fldChar w:fldCharType="end"/>
        </w:r>
      </w:hyperlink>
    </w:p>
    <w:p w14:paraId="7A606798" w14:textId="21BA3DEC" w:rsidR="00757F1B" w:rsidRDefault="008A3CA0">
      <w:pPr>
        <w:pStyle w:val="TOC2"/>
        <w:rPr>
          <w:rFonts w:asciiTheme="minorHAnsi" w:eastAsiaTheme="minorEastAsia" w:hAnsiTheme="minorHAnsi" w:cstheme="minorBidi"/>
          <w:sz w:val="22"/>
          <w:szCs w:val="22"/>
          <w:lang w:val="en-WS" w:eastAsia="en-WS"/>
        </w:rPr>
      </w:pPr>
      <w:hyperlink w:anchor="_Toc237617801" w:history="1">
        <w:r w:rsidR="00757F1B" w:rsidRPr="00DE50C6">
          <w:rPr>
            <w:rStyle w:val="Hyperlink"/>
          </w:rPr>
          <w:t>Mobilization Schedule</w:t>
        </w:r>
        <w:r w:rsidR="00757F1B">
          <w:rPr>
            <w:webHidden/>
          </w:rPr>
          <w:tab/>
        </w:r>
        <w:r w:rsidR="00757F1B">
          <w:rPr>
            <w:webHidden/>
          </w:rPr>
          <w:fldChar w:fldCharType="begin"/>
        </w:r>
        <w:r w:rsidR="00757F1B">
          <w:rPr>
            <w:webHidden/>
          </w:rPr>
          <w:instrText xml:space="preserve"> PAGEREF _Toc237617801 \h </w:instrText>
        </w:r>
        <w:r w:rsidR="00757F1B">
          <w:rPr>
            <w:webHidden/>
          </w:rPr>
        </w:r>
        <w:r w:rsidR="00757F1B">
          <w:rPr>
            <w:webHidden/>
          </w:rPr>
          <w:fldChar w:fldCharType="separate"/>
        </w:r>
        <w:r>
          <w:rPr>
            <w:webHidden/>
          </w:rPr>
          <w:t>72</w:t>
        </w:r>
        <w:r w:rsidR="00757F1B">
          <w:rPr>
            <w:webHidden/>
          </w:rPr>
          <w:fldChar w:fldCharType="end"/>
        </w:r>
      </w:hyperlink>
    </w:p>
    <w:p w14:paraId="5F732FCC" w14:textId="1D568424" w:rsidR="00757F1B" w:rsidRDefault="008A3CA0">
      <w:pPr>
        <w:pStyle w:val="TOC2"/>
        <w:rPr>
          <w:rFonts w:asciiTheme="minorHAnsi" w:eastAsiaTheme="minorEastAsia" w:hAnsiTheme="minorHAnsi" w:cstheme="minorBidi"/>
          <w:sz w:val="22"/>
          <w:szCs w:val="22"/>
          <w:lang w:val="en-WS" w:eastAsia="en-WS"/>
        </w:rPr>
      </w:pPr>
      <w:hyperlink w:anchor="_Toc237617802" w:history="1">
        <w:r w:rsidR="00757F1B" w:rsidRPr="00DE50C6">
          <w:rPr>
            <w:rStyle w:val="Hyperlink"/>
          </w:rPr>
          <w:t>Construction Schedule</w:t>
        </w:r>
        <w:r w:rsidR="00757F1B">
          <w:rPr>
            <w:webHidden/>
          </w:rPr>
          <w:tab/>
        </w:r>
        <w:r w:rsidR="00757F1B">
          <w:rPr>
            <w:webHidden/>
          </w:rPr>
          <w:fldChar w:fldCharType="begin"/>
        </w:r>
        <w:r w:rsidR="00757F1B">
          <w:rPr>
            <w:webHidden/>
          </w:rPr>
          <w:instrText xml:space="preserve"> PAGEREF _Toc237617802 \h </w:instrText>
        </w:r>
        <w:r w:rsidR="00757F1B">
          <w:rPr>
            <w:webHidden/>
          </w:rPr>
        </w:r>
        <w:r w:rsidR="00757F1B">
          <w:rPr>
            <w:webHidden/>
          </w:rPr>
          <w:fldChar w:fldCharType="separate"/>
        </w:r>
        <w:r>
          <w:rPr>
            <w:webHidden/>
          </w:rPr>
          <w:t>73</w:t>
        </w:r>
        <w:r w:rsidR="00757F1B">
          <w:rPr>
            <w:webHidden/>
          </w:rPr>
          <w:fldChar w:fldCharType="end"/>
        </w:r>
      </w:hyperlink>
    </w:p>
    <w:p w14:paraId="60FD8F6E" w14:textId="0904AE75" w:rsidR="00757F1B" w:rsidRDefault="008A3CA0">
      <w:pPr>
        <w:pStyle w:val="TOC2"/>
        <w:rPr>
          <w:rFonts w:asciiTheme="minorHAnsi" w:eastAsiaTheme="minorEastAsia" w:hAnsiTheme="minorHAnsi" w:cstheme="minorBidi"/>
          <w:sz w:val="22"/>
          <w:szCs w:val="22"/>
          <w:lang w:val="en-WS" w:eastAsia="en-WS"/>
        </w:rPr>
      </w:pPr>
      <w:hyperlink w:anchor="_Toc237617803" w:history="1">
        <w:r w:rsidR="00757F1B" w:rsidRPr="00DE50C6">
          <w:rPr>
            <w:rStyle w:val="Hyperlink"/>
          </w:rPr>
          <w:t>ES Management Strategies and Implementation Plans</w:t>
        </w:r>
        <w:r w:rsidR="00757F1B">
          <w:rPr>
            <w:webHidden/>
          </w:rPr>
          <w:tab/>
        </w:r>
        <w:r w:rsidR="00757F1B">
          <w:rPr>
            <w:webHidden/>
          </w:rPr>
          <w:fldChar w:fldCharType="begin"/>
        </w:r>
        <w:r w:rsidR="00757F1B">
          <w:rPr>
            <w:webHidden/>
          </w:rPr>
          <w:instrText xml:space="preserve"> PAGEREF _Toc237617803 \h </w:instrText>
        </w:r>
        <w:r w:rsidR="00757F1B">
          <w:rPr>
            <w:webHidden/>
          </w:rPr>
        </w:r>
        <w:r w:rsidR="00757F1B">
          <w:rPr>
            <w:webHidden/>
          </w:rPr>
          <w:fldChar w:fldCharType="separate"/>
        </w:r>
        <w:r>
          <w:rPr>
            <w:webHidden/>
          </w:rPr>
          <w:t>74</w:t>
        </w:r>
        <w:r w:rsidR="00757F1B">
          <w:rPr>
            <w:webHidden/>
          </w:rPr>
          <w:fldChar w:fldCharType="end"/>
        </w:r>
      </w:hyperlink>
    </w:p>
    <w:p w14:paraId="7A74657F" w14:textId="4AACC777" w:rsidR="00757F1B" w:rsidRDefault="008A3CA0">
      <w:pPr>
        <w:pStyle w:val="TOC2"/>
        <w:rPr>
          <w:rFonts w:asciiTheme="minorHAnsi" w:eastAsiaTheme="minorEastAsia" w:hAnsiTheme="minorHAnsi" w:cstheme="minorBidi"/>
          <w:sz w:val="22"/>
          <w:szCs w:val="22"/>
          <w:lang w:val="en-WS" w:eastAsia="en-WS"/>
        </w:rPr>
      </w:pPr>
      <w:hyperlink w:anchor="_Toc237617804" w:history="1">
        <w:r w:rsidR="00757F1B" w:rsidRPr="00DE50C6">
          <w:rPr>
            <w:rStyle w:val="Hyperlink"/>
          </w:rPr>
          <w:t>Code of Conduct for Contractor’s Personnel (ES) Form</w:t>
        </w:r>
        <w:r w:rsidR="00757F1B">
          <w:rPr>
            <w:webHidden/>
          </w:rPr>
          <w:tab/>
        </w:r>
        <w:r w:rsidR="00757F1B">
          <w:rPr>
            <w:webHidden/>
          </w:rPr>
          <w:fldChar w:fldCharType="begin"/>
        </w:r>
        <w:r w:rsidR="00757F1B">
          <w:rPr>
            <w:webHidden/>
          </w:rPr>
          <w:instrText xml:space="preserve"> PAGEREF _Toc237617804 \h </w:instrText>
        </w:r>
        <w:r w:rsidR="00757F1B">
          <w:rPr>
            <w:webHidden/>
          </w:rPr>
        </w:r>
        <w:r w:rsidR="00757F1B">
          <w:rPr>
            <w:webHidden/>
          </w:rPr>
          <w:fldChar w:fldCharType="separate"/>
        </w:r>
        <w:r>
          <w:rPr>
            <w:webHidden/>
          </w:rPr>
          <w:t>75</w:t>
        </w:r>
        <w:r w:rsidR="00757F1B">
          <w:rPr>
            <w:webHidden/>
          </w:rPr>
          <w:fldChar w:fldCharType="end"/>
        </w:r>
      </w:hyperlink>
    </w:p>
    <w:p w14:paraId="5E66A09C" w14:textId="2F30AA2D" w:rsidR="00757F1B" w:rsidRDefault="008A3CA0">
      <w:pPr>
        <w:pStyle w:val="TOC2"/>
        <w:rPr>
          <w:rFonts w:asciiTheme="minorHAnsi" w:eastAsiaTheme="minorEastAsia" w:hAnsiTheme="minorHAnsi" w:cstheme="minorBidi"/>
          <w:sz w:val="22"/>
          <w:szCs w:val="22"/>
          <w:lang w:val="en-WS" w:eastAsia="en-WS"/>
        </w:rPr>
      </w:pPr>
      <w:hyperlink w:anchor="_Toc237617805" w:history="1">
        <w:r w:rsidR="00757F1B" w:rsidRPr="00DE50C6">
          <w:rPr>
            <w:rStyle w:val="Hyperlink"/>
          </w:rPr>
          <w:t>Others</w:t>
        </w:r>
        <w:r w:rsidR="00757F1B">
          <w:rPr>
            <w:webHidden/>
          </w:rPr>
          <w:tab/>
        </w:r>
        <w:r w:rsidR="00757F1B">
          <w:rPr>
            <w:webHidden/>
          </w:rPr>
          <w:fldChar w:fldCharType="begin"/>
        </w:r>
        <w:r w:rsidR="00757F1B">
          <w:rPr>
            <w:webHidden/>
          </w:rPr>
          <w:instrText xml:space="preserve"> PAGEREF _Toc237617805 \h </w:instrText>
        </w:r>
        <w:r w:rsidR="00757F1B">
          <w:rPr>
            <w:webHidden/>
          </w:rPr>
        </w:r>
        <w:r w:rsidR="00757F1B">
          <w:rPr>
            <w:webHidden/>
          </w:rPr>
          <w:fldChar w:fldCharType="separate"/>
        </w:r>
        <w:r>
          <w:rPr>
            <w:webHidden/>
          </w:rPr>
          <w:t>79</w:t>
        </w:r>
        <w:r w:rsidR="00757F1B">
          <w:rPr>
            <w:webHidden/>
          </w:rPr>
          <w:fldChar w:fldCharType="end"/>
        </w:r>
      </w:hyperlink>
    </w:p>
    <w:p w14:paraId="222C7B08" w14:textId="585198F8" w:rsidR="00757F1B" w:rsidRDefault="008A3CA0">
      <w:pPr>
        <w:pStyle w:val="TOC2"/>
        <w:rPr>
          <w:rFonts w:asciiTheme="minorHAnsi" w:eastAsiaTheme="minorEastAsia" w:hAnsiTheme="minorHAnsi" w:cstheme="minorBidi"/>
          <w:sz w:val="22"/>
          <w:szCs w:val="22"/>
          <w:lang w:val="en-WS" w:eastAsia="en-WS"/>
        </w:rPr>
      </w:pPr>
      <w:hyperlink w:anchor="_Toc237617806" w:history="1">
        <w:r w:rsidR="00757F1B" w:rsidRPr="00DE50C6">
          <w:rPr>
            <w:rStyle w:val="Hyperlink"/>
          </w:rPr>
          <w:t>(Site Visit Form)</w:t>
        </w:r>
        <w:r w:rsidR="00757F1B">
          <w:rPr>
            <w:webHidden/>
          </w:rPr>
          <w:tab/>
        </w:r>
        <w:r w:rsidR="00757F1B">
          <w:rPr>
            <w:webHidden/>
          </w:rPr>
          <w:fldChar w:fldCharType="begin"/>
        </w:r>
        <w:r w:rsidR="00757F1B">
          <w:rPr>
            <w:webHidden/>
          </w:rPr>
          <w:instrText xml:space="preserve"> PAGEREF _Toc237617806 \h </w:instrText>
        </w:r>
        <w:r w:rsidR="00757F1B">
          <w:rPr>
            <w:webHidden/>
          </w:rPr>
          <w:fldChar w:fldCharType="separate"/>
        </w:r>
        <w:r>
          <w:rPr>
            <w:b/>
            <w:bCs/>
            <w:webHidden/>
          </w:rPr>
          <w:t>Error! Bookmark not defined.</w:t>
        </w:r>
        <w:r w:rsidR="00757F1B">
          <w:rPr>
            <w:webHidden/>
          </w:rPr>
          <w:fldChar w:fldCharType="end"/>
        </w:r>
      </w:hyperlink>
    </w:p>
    <w:p w14:paraId="1F78AD23" w14:textId="67DC3D0F" w:rsidR="00757F1B" w:rsidRDefault="008A3CA0">
      <w:pPr>
        <w:pStyle w:val="TOC2"/>
        <w:rPr>
          <w:rFonts w:asciiTheme="minorHAnsi" w:eastAsiaTheme="minorEastAsia" w:hAnsiTheme="minorHAnsi" w:cstheme="minorBidi"/>
          <w:sz w:val="22"/>
          <w:szCs w:val="22"/>
          <w:lang w:val="en-WS" w:eastAsia="en-WS"/>
        </w:rPr>
      </w:pPr>
      <w:hyperlink w:anchor="_Toc237617807" w:history="1">
        <w:r w:rsidR="00757F1B" w:rsidRPr="00DE50C6">
          <w:rPr>
            <w:rStyle w:val="Hyperlink"/>
          </w:rPr>
          <w:t>Site Visit Form</w:t>
        </w:r>
        <w:r w:rsidR="00757F1B">
          <w:rPr>
            <w:webHidden/>
          </w:rPr>
          <w:tab/>
        </w:r>
        <w:r w:rsidR="00757F1B">
          <w:rPr>
            <w:webHidden/>
          </w:rPr>
          <w:fldChar w:fldCharType="begin"/>
        </w:r>
        <w:r w:rsidR="00757F1B">
          <w:rPr>
            <w:webHidden/>
          </w:rPr>
          <w:instrText xml:space="preserve"> PAGEREF _Toc237617807 \h </w:instrText>
        </w:r>
        <w:r w:rsidR="00757F1B">
          <w:rPr>
            <w:webHidden/>
          </w:rPr>
        </w:r>
        <w:r w:rsidR="00757F1B">
          <w:rPr>
            <w:webHidden/>
          </w:rPr>
          <w:fldChar w:fldCharType="separate"/>
        </w:r>
        <w:r>
          <w:rPr>
            <w:webHidden/>
          </w:rPr>
          <w:t>80</w:t>
        </w:r>
        <w:r w:rsidR="00757F1B">
          <w:rPr>
            <w:webHidden/>
          </w:rPr>
          <w:fldChar w:fldCharType="end"/>
        </w:r>
      </w:hyperlink>
    </w:p>
    <w:p w14:paraId="7396D946" w14:textId="5B159F4E" w:rsidR="00757F1B" w:rsidRDefault="008A3CA0">
      <w:pPr>
        <w:pStyle w:val="TOC1"/>
        <w:tabs>
          <w:tab w:val="right" w:leader="dot" w:pos="8990"/>
        </w:tabs>
        <w:rPr>
          <w:rFonts w:asciiTheme="minorHAnsi" w:eastAsiaTheme="minorEastAsia" w:hAnsiTheme="minorHAnsi" w:cstheme="minorBidi"/>
          <w:b w:val="0"/>
          <w:noProof/>
          <w:sz w:val="22"/>
          <w:szCs w:val="22"/>
          <w:lang w:val="en-WS" w:eastAsia="en-WS"/>
        </w:rPr>
      </w:pPr>
      <w:hyperlink w:anchor="_Toc237617808" w:history="1">
        <w:r w:rsidR="00757F1B" w:rsidRPr="00DE50C6">
          <w:rPr>
            <w:rStyle w:val="Hyperlink"/>
            <w:noProof/>
          </w:rPr>
          <w:t>Bidder’s Qualification</w:t>
        </w:r>
        <w:r w:rsidR="00757F1B">
          <w:rPr>
            <w:noProof/>
            <w:webHidden/>
          </w:rPr>
          <w:tab/>
        </w:r>
        <w:r w:rsidR="00757F1B">
          <w:rPr>
            <w:noProof/>
            <w:webHidden/>
          </w:rPr>
          <w:fldChar w:fldCharType="begin"/>
        </w:r>
        <w:r w:rsidR="00757F1B">
          <w:rPr>
            <w:noProof/>
            <w:webHidden/>
          </w:rPr>
          <w:instrText xml:space="preserve"> PAGEREF _Toc237617808 \h </w:instrText>
        </w:r>
        <w:r w:rsidR="00757F1B">
          <w:rPr>
            <w:noProof/>
            <w:webHidden/>
          </w:rPr>
        </w:r>
        <w:r w:rsidR="00757F1B">
          <w:rPr>
            <w:noProof/>
            <w:webHidden/>
          </w:rPr>
          <w:fldChar w:fldCharType="separate"/>
        </w:r>
        <w:r>
          <w:rPr>
            <w:noProof/>
            <w:webHidden/>
          </w:rPr>
          <w:t>81</w:t>
        </w:r>
        <w:r w:rsidR="00757F1B">
          <w:rPr>
            <w:noProof/>
            <w:webHidden/>
          </w:rPr>
          <w:fldChar w:fldCharType="end"/>
        </w:r>
      </w:hyperlink>
    </w:p>
    <w:p w14:paraId="7D1A5028" w14:textId="3394407C" w:rsidR="00757F1B" w:rsidRDefault="008A3CA0">
      <w:pPr>
        <w:pStyle w:val="TOC2"/>
        <w:rPr>
          <w:rFonts w:asciiTheme="minorHAnsi" w:eastAsiaTheme="minorEastAsia" w:hAnsiTheme="minorHAnsi" w:cstheme="minorBidi"/>
          <w:sz w:val="22"/>
          <w:szCs w:val="22"/>
          <w:lang w:val="en-WS" w:eastAsia="en-WS"/>
        </w:rPr>
      </w:pPr>
      <w:hyperlink w:anchor="_Toc237617809" w:history="1">
        <w:r w:rsidR="00757F1B" w:rsidRPr="00DE50C6">
          <w:rPr>
            <w:rStyle w:val="Hyperlink"/>
          </w:rPr>
          <w:t>Form ELI -1.1: Bidder Information Form</w:t>
        </w:r>
        <w:r w:rsidR="00757F1B">
          <w:rPr>
            <w:webHidden/>
          </w:rPr>
          <w:tab/>
        </w:r>
        <w:r w:rsidR="00757F1B">
          <w:rPr>
            <w:webHidden/>
          </w:rPr>
          <w:fldChar w:fldCharType="begin"/>
        </w:r>
        <w:r w:rsidR="00757F1B">
          <w:rPr>
            <w:webHidden/>
          </w:rPr>
          <w:instrText xml:space="preserve"> PAGEREF _Toc237617809 \h </w:instrText>
        </w:r>
        <w:r w:rsidR="00757F1B">
          <w:rPr>
            <w:webHidden/>
          </w:rPr>
        </w:r>
        <w:r w:rsidR="00757F1B">
          <w:rPr>
            <w:webHidden/>
          </w:rPr>
          <w:fldChar w:fldCharType="separate"/>
        </w:r>
        <w:r>
          <w:rPr>
            <w:webHidden/>
          </w:rPr>
          <w:t>82</w:t>
        </w:r>
        <w:r w:rsidR="00757F1B">
          <w:rPr>
            <w:webHidden/>
          </w:rPr>
          <w:fldChar w:fldCharType="end"/>
        </w:r>
      </w:hyperlink>
    </w:p>
    <w:p w14:paraId="758206F0" w14:textId="51FE92DC" w:rsidR="00757F1B" w:rsidRDefault="008A3CA0">
      <w:pPr>
        <w:pStyle w:val="TOC2"/>
        <w:rPr>
          <w:rFonts w:asciiTheme="minorHAnsi" w:eastAsiaTheme="minorEastAsia" w:hAnsiTheme="minorHAnsi" w:cstheme="minorBidi"/>
          <w:sz w:val="22"/>
          <w:szCs w:val="22"/>
          <w:lang w:val="en-WS" w:eastAsia="en-WS"/>
        </w:rPr>
      </w:pPr>
      <w:hyperlink w:anchor="_Toc237617810" w:history="1">
        <w:r w:rsidR="00757F1B" w:rsidRPr="00DE50C6">
          <w:rPr>
            <w:rStyle w:val="Hyperlink"/>
          </w:rPr>
          <w:t>Form ELI -1.2: Information Form for JV Bidders</w:t>
        </w:r>
        <w:r w:rsidR="00757F1B">
          <w:rPr>
            <w:webHidden/>
          </w:rPr>
          <w:tab/>
        </w:r>
        <w:r w:rsidR="00757F1B">
          <w:rPr>
            <w:webHidden/>
          </w:rPr>
          <w:fldChar w:fldCharType="begin"/>
        </w:r>
        <w:r w:rsidR="00757F1B">
          <w:rPr>
            <w:webHidden/>
          </w:rPr>
          <w:instrText xml:space="preserve"> PAGEREF _Toc237617810 \h </w:instrText>
        </w:r>
        <w:r w:rsidR="00757F1B">
          <w:rPr>
            <w:webHidden/>
          </w:rPr>
        </w:r>
        <w:r w:rsidR="00757F1B">
          <w:rPr>
            <w:webHidden/>
          </w:rPr>
          <w:fldChar w:fldCharType="separate"/>
        </w:r>
        <w:r>
          <w:rPr>
            <w:webHidden/>
          </w:rPr>
          <w:t>83</w:t>
        </w:r>
        <w:r w:rsidR="00757F1B">
          <w:rPr>
            <w:webHidden/>
          </w:rPr>
          <w:fldChar w:fldCharType="end"/>
        </w:r>
      </w:hyperlink>
    </w:p>
    <w:p w14:paraId="1851217F" w14:textId="0BCCB37E" w:rsidR="00757F1B" w:rsidRDefault="008A3CA0">
      <w:pPr>
        <w:pStyle w:val="TOC2"/>
        <w:rPr>
          <w:rFonts w:asciiTheme="minorHAnsi" w:eastAsiaTheme="minorEastAsia" w:hAnsiTheme="minorHAnsi" w:cstheme="minorBidi"/>
          <w:sz w:val="22"/>
          <w:szCs w:val="22"/>
          <w:lang w:val="en-WS" w:eastAsia="en-WS"/>
        </w:rPr>
      </w:pPr>
      <w:hyperlink w:anchor="_Toc237617811" w:history="1">
        <w:r w:rsidR="00757F1B" w:rsidRPr="00DE50C6">
          <w:rPr>
            <w:rStyle w:val="Hyperlink"/>
          </w:rPr>
          <w:t>Form CON – 2:  Historical Contract Non-Performance, Pending Litigation and Litigation History</w:t>
        </w:r>
        <w:r w:rsidR="00757F1B">
          <w:rPr>
            <w:webHidden/>
          </w:rPr>
          <w:tab/>
        </w:r>
        <w:r w:rsidR="00757F1B">
          <w:rPr>
            <w:webHidden/>
          </w:rPr>
          <w:fldChar w:fldCharType="begin"/>
        </w:r>
        <w:r w:rsidR="00757F1B">
          <w:rPr>
            <w:webHidden/>
          </w:rPr>
          <w:instrText xml:space="preserve"> PAGEREF _Toc237617811 \h </w:instrText>
        </w:r>
        <w:r w:rsidR="00757F1B">
          <w:rPr>
            <w:webHidden/>
          </w:rPr>
        </w:r>
        <w:r w:rsidR="00757F1B">
          <w:rPr>
            <w:webHidden/>
          </w:rPr>
          <w:fldChar w:fldCharType="separate"/>
        </w:r>
        <w:r>
          <w:rPr>
            <w:webHidden/>
          </w:rPr>
          <w:t>84</w:t>
        </w:r>
        <w:r w:rsidR="00757F1B">
          <w:rPr>
            <w:webHidden/>
          </w:rPr>
          <w:fldChar w:fldCharType="end"/>
        </w:r>
      </w:hyperlink>
    </w:p>
    <w:p w14:paraId="7B7EC5CC" w14:textId="18E2FA06" w:rsidR="00757F1B" w:rsidRDefault="008A3CA0">
      <w:pPr>
        <w:pStyle w:val="TOC2"/>
        <w:rPr>
          <w:rFonts w:asciiTheme="minorHAnsi" w:eastAsiaTheme="minorEastAsia" w:hAnsiTheme="minorHAnsi" w:cstheme="minorBidi"/>
          <w:sz w:val="22"/>
          <w:szCs w:val="22"/>
          <w:lang w:val="en-WS" w:eastAsia="en-WS"/>
        </w:rPr>
      </w:pPr>
      <w:hyperlink w:anchor="_Toc237617812" w:history="1">
        <w:r w:rsidR="00757F1B" w:rsidRPr="00DE50C6">
          <w:rPr>
            <w:rStyle w:val="Hyperlink"/>
          </w:rPr>
          <w:t>Form CON – 3 Environmental and Social Performance Declaration</w:t>
        </w:r>
        <w:r w:rsidR="00757F1B">
          <w:rPr>
            <w:webHidden/>
          </w:rPr>
          <w:tab/>
        </w:r>
        <w:r w:rsidR="00757F1B">
          <w:rPr>
            <w:webHidden/>
          </w:rPr>
          <w:fldChar w:fldCharType="begin"/>
        </w:r>
        <w:r w:rsidR="00757F1B">
          <w:rPr>
            <w:webHidden/>
          </w:rPr>
          <w:instrText xml:space="preserve"> PAGEREF _Toc237617812 \h </w:instrText>
        </w:r>
        <w:r w:rsidR="00757F1B">
          <w:rPr>
            <w:webHidden/>
          </w:rPr>
        </w:r>
        <w:r w:rsidR="00757F1B">
          <w:rPr>
            <w:webHidden/>
          </w:rPr>
          <w:fldChar w:fldCharType="separate"/>
        </w:r>
        <w:r>
          <w:rPr>
            <w:webHidden/>
          </w:rPr>
          <w:t>86</w:t>
        </w:r>
        <w:r w:rsidR="00757F1B">
          <w:rPr>
            <w:webHidden/>
          </w:rPr>
          <w:fldChar w:fldCharType="end"/>
        </w:r>
      </w:hyperlink>
    </w:p>
    <w:p w14:paraId="497719F2" w14:textId="1A497307" w:rsidR="00757F1B" w:rsidRDefault="008A3CA0">
      <w:pPr>
        <w:pStyle w:val="TOC2"/>
        <w:rPr>
          <w:rFonts w:asciiTheme="minorHAnsi" w:eastAsiaTheme="minorEastAsia" w:hAnsiTheme="minorHAnsi" w:cstheme="minorBidi"/>
          <w:sz w:val="22"/>
          <w:szCs w:val="22"/>
          <w:lang w:val="en-WS" w:eastAsia="en-WS"/>
        </w:rPr>
      </w:pPr>
      <w:hyperlink w:anchor="_Toc237617813" w:history="1">
        <w:r w:rsidR="00757F1B" w:rsidRPr="00DE50C6">
          <w:rPr>
            <w:rStyle w:val="Hyperlink"/>
          </w:rPr>
          <w:t>Form CON – 4 Sexual Exploitation and Abuse (SEA) and/or Sexual Harassment Performance Declaration</w:t>
        </w:r>
        <w:r w:rsidR="00757F1B">
          <w:rPr>
            <w:webHidden/>
          </w:rPr>
          <w:tab/>
        </w:r>
        <w:r w:rsidR="00757F1B">
          <w:rPr>
            <w:webHidden/>
          </w:rPr>
          <w:fldChar w:fldCharType="begin"/>
        </w:r>
        <w:r w:rsidR="00757F1B">
          <w:rPr>
            <w:webHidden/>
          </w:rPr>
          <w:instrText xml:space="preserve"> PAGEREF _Toc237617813 \h </w:instrText>
        </w:r>
        <w:r w:rsidR="00757F1B">
          <w:rPr>
            <w:webHidden/>
          </w:rPr>
        </w:r>
        <w:r w:rsidR="00757F1B">
          <w:rPr>
            <w:webHidden/>
          </w:rPr>
          <w:fldChar w:fldCharType="separate"/>
        </w:r>
        <w:r>
          <w:rPr>
            <w:webHidden/>
          </w:rPr>
          <w:t>88</w:t>
        </w:r>
        <w:r w:rsidR="00757F1B">
          <w:rPr>
            <w:webHidden/>
          </w:rPr>
          <w:fldChar w:fldCharType="end"/>
        </w:r>
      </w:hyperlink>
    </w:p>
    <w:p w14:paraId="792B360C" w14:textId="2737F8CC" w:rsidR="00757F1B" w:rsidRDefault="008A3CA0">
      <w:pPr>
        <w:pStyle w:val="TOC2"/>
        <w:rPr>
          <w:rFonts w:asciiTheme="minorHAnsi" w:eastAsiaTheme="minorEastAsia" w:hAnsiTheme="minorHAnsi" w:cstheme="minorBidi"/>
          <w:sz w:val="22"/>
          <w:szCs w:val="22"/>
          <w:lang w:val="en-WS" w:eastAsia="en-WS"/>
        </w:rPr>
      </w:pPr>
      <w:hyperlink w:anchor="_Toc237617814" w:history="1">
        <w:r w:rsidR="00757F1B" w:rsidRPr="00DE50C6">
          <w:rPr>
            <w:rStyle w:val="Hyperlink"/>
          </w:rPr>
          <w:t>Form CCC: Current Contract Commitments / Works in Progress</w:t>
        </w:r>
        <w:r w:rsidR="00757F1B">
          <w:rPr>
            <w:webHidden/>
          </w:rPr>
          <w:tab/>
        </w:r>
        <w:r w:rsidR="00757F1B">
          <w:rPr>
            <w:webHidden/>
          </w:rPr>
          <w:fldChar w:fldCharType="begin"/>
        </w:r>
        <w:r w:rsidR="00757F1B">
          <w:rPr>
            <w:webHidden/>
          </w:rPr>
          <w:instrText xml:space="preserve"> PAGEREF _Toc237617814 \h </w:instrText>
        </w:r>
        <w:r w:rsidR="00757F1B">
          <w:rPr>
            <w:webHidden/>
          </w:rPr>
        </w:r>
        <w:r w:rsidR="00757F1B">
          <w:rPr>
            <w:webHidden/>
          </w:rPr>
          <w:fldChar w:fldCharType="separate"/>
        </w:r>
        <w:r>
          <w:rPr>
            <w:webHidden/>
          </w:rPr>
          <w:t>90</w:t>
        </w:r>
        <w:r w:rsidR="00757F1B">
          <w:rPr>
            <w:webHidden/>
          </w:rPr>
          <w:fldChar w:fldCharType="end"/>
        </w:r>
      </w:hyperlink>
    </w:p>
    <w:p w14:paraId="09C56219" w14:textId="0D173EAA" w:rsidR="00757F1B" w:rsidRDefault="008A3CA0">
      <w:pPr>
        <w:pStyle w:val="TOC2"/>
        <w:rPr>
          <w:rFonts w:asciiTheme="minorHAnsi" w:eastAsiaTheme="minorEastAsia" w:hAnsiTheme="minorHAnsi" w:cstheme="minorBidi"/>
          <w:sz w:val="22"/>
          <w:szCs w:val="22"/>
          <w:lang w:val="en-WS" w:eastAsia="en-WS"/>
        </w:rPr>
      </w:pPr>
      <w:hyperlink w:anchor="_Toc237617815" w:history="1">
        <w:r w:rsidR="00757F1B" w:rsidRPr="00DE50C6">
          <w:rPr>
            <w:rStyle w:val="Hyperlink"/>
          </w:rPr>
          <w:t>Form FIN – 3.1: Financial Situation and Performance</w:t>
        </w:r>
        <w:r w:rsidR="00757F1B">
          <w:rPr>
            <w:webHidden/>
          </w:rPr>
          <w:tab/>
        </w:r>
        <w:r w:rsidR="00757F1B">
          <w:rPr>
            <w:webHidden/>
          </w:rPr>
          <w:fldChar w:fldCharType="begin"/>
        </w:r>
        <w:r w:rsidR="00757F1B">
          <w:rPr>
            <w:webHidden/>
          </w:rPr>
          <w:instrText xml:space="preserve"> PAGEREF _Toc237617815 \h </w:instrText>
        </w:r>
        <w:r w:rsidR="00757F1B">
          <w:rPr>
            <w:webHidden/>
          </w:rPr>
        </w:r>
        <w:r w:rsidR="00757F1B">
          <w:rPr>
            <w:webHidden/>
          </w:rPr>
          <w:fldChar w:fldCharType="separate"/>
        </w:r>
        <w:r>
          <w:rPr>
            <w:webHidden/>
          </w:rPr>
          <w:t>91</w:t>
        </w:r>
        <w:r w:rsidR="00757F1B">
          <w:rPr>
            <w:webHidden/>
          </w:rPr>
          <w:fldChar w:fldCharType="end"/>
        </w:r>
      </w:hyperlink>
    </w:p>
    <w:p w14:paraId="745116BF" w14:textId="565CC2CF" w:rsidR="00757F1B" w:rsidRDefault="008A3CA0">
      <w:pPr>
        <w:pStyle w:val="TOC2"/>
        <w:rPr>
          <w:rFonts w:asciiTheme="minorHAnsi" w:eastAsiaTheme="minorEastAsia" w:hAnsiTheme="minorHAnsi" w:cstheme="minorBidi"/>
          <w:sz w:val="22"/>
          <w:szCs w:val="22"/>
          <w:lang w:val="en-WS" w:eastAsia="en-WS"/>
        </w:rPr>
      </w:pPr>
      <w:hyperlink w:anchor="_Toc237617816" w:history="1">
        <w:r w:rsidR="00757F1B" w:rsidRPr="00DE50C6">
          <w:rPr>
            <w:rStyle w:val="Hyperlink"/>
          </w:rPr>
          <w:t>Form FIN - 3.2: Average Annual Construction Turnover</w:t>
        </w:r>
        <w:r w:rsidR="00757F1B">
          <w:rPr>
            <w:webHidden/>
          </w:rPr>
          <w:tab/>
        </w:r>
        <w:r w:rsidR="00757F1B">
          <w:rPr>
            <w:webHidden/>
          </w:rPr>
          <w:fldChar w:fldCharType="begin"/>
        </w:r>
        <w:r w:rsidR="00757F1B">
          <w:rPr>
            <w:webHidden/>
          </w:rPr>
          <w:instrText xml:space="preserve"> PAGEREF _Toc237617816 \h </w:instrText>
        </w:r>
        <w:r w:rsidR="00757F1B">
          <w:rPr>
            <w:webHidden/>
          </w:rPr>
        </w:r>
        <w:r w:rsidR="00757F1B">
          <w:rPr>
            <w:webHidden/>
          </w:rPr>
          <w:fldChar w:fldCharType="separate"/>
        </w:r>
        <w:r>
          <w:rPr>
            <w:webHidden/>
          </w:rPr>
          <w:t>93</w:t>
        </w:r>
        <w:r w:rsidR="00757F1B">
          <w:rPr>
            <w:webHidden/>
          </w:rPr>
          <w:fldChar w:fldCharType="end"/>
        </w:r>
      </w:hyperlink>
    </w:p>
    <w:p w14:paraId="65E28A08" w14:textId="08F23A99" w:rsidR="00757F1B" w:rsidRDefault="008A3CA0">
      <w:pPr>
        <w:pStyle w:val="TOC2"/>
        <w:rPr>
          <w:rFonts w:asciiTheme="minorHAnsi" w:eastAsiaTheme="minorEastAsia" w:hAnsiTheme="minorHAnsi" w:cstheme="minorBidi"/>
          <w:sz w:val="22"/>
          <w:szCs w:val="22"/>
          <w:lang w:val="en-WS" w:eastAsia="en-WS"/>
        </w:rPr>
      </w:pPr>
      <w:hyperlink w:anchor="_Toc237617817" w:history="1">
        <w:r w:rsidR="00757F1B" w:rsidRPr="00DE50C6">
          <w:rPr>
            <w:rStyle w:val="Hyperlink"/>
          </w:rPr>
          <w:t>Form FIN - 3.3: Financial Resources</w:t>
        </w:r>
        <w:r w:rsidR="00757F1B">
          <w:rPr>
            <w:webHidden/>
          </w:rPr>
          <w:tab/>
        </w:r>
        <w:r w:rsidR="00757F1B">
          <w:rPr>
            <w:webHidden/>
          </w:rPr>
          <w:fldChar w:fldCharType="begin"/>
        </w:r>
        <w:r w:rsidR="00757F1B">
          <w:rPr>
            <w:webHidden/>
          </w:rPr>
          <w:instrText xml:space="preserve"> PAGEREF _Toc237617817 \h </w:instrText>
        </w:r>
        <w:r w:rsidR="00757F1B">
          <w:rPr>
            <w:webHidden/>
          </w:rPr>
        </w:r>
        <w:r w:rsidR="00757F1B">
          <w:rPr>
            <w:webHidden/>
          </w:rPr>
          <w:fldChar w:fldCharType="separate"/>
        </w:r>
        <w:r>
          <w:rPr>
            <w:webHidden/>
          </w:rPr>
          <w:t>94</w:t>
        </w:r>
        <w:r w:rsidR="00757F1B">
          <w:rPr>
            <w:webHidden/>
          </w:rPr>
          <w:fldChar w:fldCharType="end"/>
        </w:r>
      </w:hyperlink>
    </w:p>
    <w:p w14:paraId="3ED63D6E" w14:textId="6010AD54" w:rsidR="00757F1B" w:rsidRDefault="008A3CA0">
      <w:pPr>
        <w:pStyle w:val="TOC2"/>
        <w:rPr>
          <w:rFonts w:asciiTheme="minorHAnsi" w:eastAsiaTheme="minorEastAsia" w:hAnsiTheme="minorHAnsi" w:cstheme="minorBidi"/>
          <w:sz w:val="22"/>
          <w:szCs w:val="22"/>
          <w:lang w:val="en-WS" w:eastAsia="en-WS"/>
        </w:rPr>
      </w:pPr>
      <w:hyperlink w:anchor="_Toc237617818" w:history="1">
        <w:r w:rsidR="00757F1B" w:rsidRPr="00DE50C6">
          <w:rPr>
            <w:rStyle w:val="Hyperlink"/>
          </w:rPr>
          <w:t>Form EXP - 4.1: General Construction Experience</w:t>
        </w:r>
        <w:r w:rsidR="00757F1B">
          <w:rPr>
            <w:webHidden/>
          </w:rPr>
          <w:tab/>
        </w:r>
        <w:r w:rsidR="00757F1B">
          <w:rPr>
            <w:webHidden/>
          </w:rPr>
          <w:fldChar w:fldCharType="begin"/>
        </w:r>
        <w:r w:rsidR="00757F1B">
          <w:rPr>
            <w:webHidden/>
          </w:rPr>
          <w:instrText xml:space="preserve"> PAGEREF _Toc237617818 \h </w:instrText>
        </w:r>
        <w:r w:rsidR="00757F1B">
          <w:rPr>
            <w:webHidden/>
          </w:rPr>
        </w:r>
        <w:r w:rsidR="00757F1B">
          <w:rPr>
            <w:webHidden/>
          </w:rPr>
          <w:fldChar w:fldCharType="separate"/>
        </w:r>
        <w:r>
          <w:rPr>
            <w:webHidden/>
          </w:rPr>
          <w:t>95</w:t>
        </w:r>
        <w:r w:rsidR="00757F1B">
          <w:rPr>
            <w:webHidden/>
          </w:rPr>
          <w:fldChar w:fldCharType="end"/>
        </w:r>
      </w:hyperlink>
    </w:p>
    <w:p w14:paraId="3BFF8DB6" w14:textId="0D4411A5" w:rsidR="00757F1B" w:rsidRDefault="008A3CA0">
      <w:pPr>
        <w:pStyle w:val="TOC2"/>
        <w:rPr>
          <w:rFonts w:asciiTheme="minorHAnsi" w:eastAsiaTheme="minorEastAsia" w:hAnsiTheme="minorHAnsi" w:cstheme="minorBidi"/>
          <w:sz w:val="22"/>
          <w:szCs w:val="22"/>
          <w:lang w:val="en-WS" w:eastAsia="en-WS"/>
        </w:rPr>
      </w:pPr>
      <w:hyperlink w:anchor="_Toc237617819" w:history="1">
        <w:r w:rsidR="00757F1B" w:rsidRPr="00DE50C6">
          <w:rPr>
            <w:rStyle w:val="Hyperlink"/>
          </w:rPr>
          <w:t>Form EXP - 4.2(a): Specific Construction and Contract Management Experience</w:t>
        </w:r>
        <w:r w:rsidR="00757F1B">
          <w:rPr>
            <w:webHidden/>
          </w:rPr>
          <w:tab/>
        </w:r>
        <w:r w:rsidR="00757F1B">
          <w:rPr>
            <w:webHidden/>
          </w:rPr>
          <w:fldChar w:fldCharType="begin"/>
        </w:r>
        <w:r w:rsidR="00757F1B">
          <w:rPr>
            <w:webHidden/>
          </w:rPr>
          <w:instrText xml:space="preserve"> PAGEREF _Toc237617819 \h </w:instrText>
        </w:r>
        <w:r w:rsidR="00757F1B">
          <w:rPr>
            <w:webHidden/>
          </w:rPr>
        </w:r>
        <w:r w:rsidR="00757F1B">
          <w:rPr>
            <w:webHidden/>
          </w:rPr>
          <w:fldChar w:fldCharType="separate"/>
        </w:r>
        <w:r>
          <w:rPr>
            <w:webHidden/>
          </w:rPr>
          <w:t>96</w:t>
        </w:r>
        <w:r w:rsidR="00757F1B">
          <w:rPr>
            <w:webHidden/>
          </w:rPr>
          <w:fldChar w:fldCharType="end"/>
        </w:r>
      </w:hyperlink>
    </w:p>
    <w:p w14:paraId="55EC5668" w14:textId="5E15E13C" w:rsidR="00757F1B" w:rsidRDefault="008A3CA0">
      <w:pPr>
        <w:pStyle w:val="TOC2"/>
        <w:rPr>
          <w:rFonts w:asciiTheme="minorHAnsi" w:eastAsiaTheme="minorEastAsia" w:hAnsiTheme="minorHAnsi" w:cstheme="minorBidi"/>
          <w:sz w:val="22"/>
          <w:szCs w:val="22"/>
          <w:lang w:val="en-WS" w:eastAsia="en-WS"/>
        </w:rPr>
      </w:pPr>
      <w:hyperlink w:anchor="_Toc237617820" w:history="1">
        <w:r w:rsidR="00757F1B" w:rsidRPr="00DE50C6">
          <w:rPr>
            <w:rStyle w:val="Hyperlink"/>
          </w:rPr>
          <w:t xml:space="preserve">Form EXP </w:t>
        </w:r>
        <w:r w:rsidR="00757F1B" w:rsidRPr="00DE50C6">
          <w:rPr>
            <w:rStyle w:val="Hyperlink"/>
            <w:spacing w:val="22"/>
          </w:rPr>
          <w:t xml:space="preserve">- </w:t>
        </w:r>
        <w:r w:rsidR="00757F1B" w:rsidRPr="00DE50C6">
          <w:rPr>
            <w:rStyle w:val="Hyperlink"/>
            <w:spacing w:val="21"/>
          </w:rPr>
          <w:t xml:space="preserve">4.2(b): </w:t>
        </w:r>
        <w:r w:rsidR="00757F1B" w:rsidRPr="00DE50C6">
          <w:rPr>
            <w:rStyle w:val="Hyperlink"/>
          </w:rPr>
          <w:t>Construction Experience in Key Activities</w:t>
        </w:r>
        <w:r w:rsidR="00757F1B">
          <w:rPr>
            <w:webHidden/>
          </w:rPr>
          <w:tab/>
        </w:r>
        <w:r w:rsidR="00757F1B">
          <w:rPr>
            <w:webHidden/>
          </w:rPr>
          <w:fldChar w:fldCharType="begin"/>
        </w:r>
        <w:r w:rsidR="00757F1B">
          <w:rPr>
            <w:webHidden/>
          </w:rPr>
          <w:instrText xml:space="preserve"> PAGEREF _Toc237617820 \h </w:instrText>
        </w:r>
        <w:r w:rsidR="00757F1B">
          <w:rPr>
            <w:webHidden/>
          </w:rPr>
        </w:r>
        <w:r w:rsidR="00757F1B">
          <w:rPr>
            <w:webHidden/>
          </w:rPr>
          <w:fldChar w:fldCharType="separate"/>
        </w:r>
        <w:r>
          <w:rPr>
            <w:webHidden/>
          </w:rPr>
          <w:t>98</w:t>
        </w:r>
        <w:r w:rsidR="00757F1B">
          <w:rPr>
            <w:webHidden/>
          </w:rPr>
          <w:fldChar w:fldCharType="end"/>
        </w:r>
      </w:hyperlink>
    </w:p>
    <w:p w14:paraId="66BBC512" w14:textId="164BB740" w:rsidR="00757F1B" w:rsidRDefault="008A3CA0">
      <w:pPr>
        <w:pStyle w:val="TOC2"/>
        <w:rPr>
          <w:rFonts w:asciiTheme="minorHAnsi" w:eastAsiaTheme="minorEastAsia" w:hAnsiTheme="minorHAnsi" w:cstheme="minorBidi"/>
          <w:sz w:val="22"/>
          <w:szCs w:val="22"/>
          <w:lang w:val="en-WS" w:eastAsia="en-WS"/>
        </w:rPr>
      </w:pPr>
      <w:hyperlink w:anchor="_Toc237617821" w:history="1">
        <w:r w:rsidR="00757F1B" w:rsidRPr="00DE50C6">
          <w:rPr>
            <w:rStyle w:val="Hyperlink"/>
          </w:rPr>
          <w:t>Form EXP - 4.2(c): Specific Experience in Managing ES aspects</w:t>
        </w:r>
        <w:r w:rsidR="00757F1B">
          <w:rPr>
            <w:webHidden/>
          </w:rPr>
          <w:tab/>
        </w:r>
        <w:r w:rsidR="00757F1B">
          <w:rPr>
            <w:webHidden/>
          </w:rPr>
          <w:fldChar w:fldCharType="begin"/>
        </w:r>
        <w:r w:rsidR="00757F1B">
          <w:rPr>
            <w:webHidden/>
          </w:rPr>
          <w:instrText xml:space="preserve"> PAGEREF _Toc237617821 \h </w:instrText>
        </w:r>
        <w:r w:rsidR="00757F1B">
          <w:rPr>
            <w:webHidden/>
          </w:rPr>
        </w:r>
        <w:r w:rsidR="00757F1B">
          <w:rPr>
            <w:webHidden/>
          </w:rPr>
          <w:fldChar w:fldCharType="separate"/>
        </w:r>
        <w:r>
          <w:rPr>
            <w:webHidden/>
          </w:rPr>
          <w:t>100</w:t>
        </w:r>
        <w:r w:rsidR="00757F1B">
          <w:rPr>
            <w:webHidden/>
          </w:rPr>
          <w:fldChar w:fldCharType="end"/>
        </w:r>
      </w:hyperlink>
    </w:p>
    <w:p w14:paraId="7656DCEE" w14:textId="41208EE7" w:rsidR="007B586E" w:rsidRPr="00B637AF" w:rsidRDefault="00A805B6" w:rsidP="0022669B">
      <w:pPr>
        <w:pStyle w:val="TOC2"/>
      </w:pPr>
      <w:r w:rsidRPr="00B637AF">
        <w:fldChar w:fldCharType="end"/>
      </w:r>
      <w:r w:rsidR="007B586E" w:rsidRPr="00B637AF">
        <w:br w:type="page"/>
      </w:r>
    </w:p>
    <w:p w14:paraId="7D669204" w14:textId="77777777" w:rsidR="007B586E" w:rsidRPr="00B637AF" w:rsidRDefault="007B586E" w:rsidP="00E43C4F">
      <w:pPr>
        <w:pStyle w:val="Section4Heading1"/>
        <w:rPr>
          <w:lang w:val="en-US"/>
        </w:rPr>
      </w:pPr>
      <w:bookmarkStart w:id="637" w:name="_Toc108950330"/>
      <w:bookmarkStart w:id="638" w:name="_Toc347230619"/>
      <w:bookmarkStart w:id="639" w:name="_Toc237617778"/>
      <w:r w:rsidRPr="00B637AF">
        <w:rPr>
          <w:lang w:val="en-US"/>
        </w:rPr>
        <w:lastRenderedPageBreak/>
        <w:t>Letter of Bid</w:t>
      </w:r>
      <w:bookmarkEnd w:id="637"/>
      <w:bookmarkEnd w:id="638"/>
      <w:bookmarkEnd w:id="639"/>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B637AF" w14:paraId="03946F8D" w14:textId="77777777" w:rsidTr="00F439EB">
        <w:tc>
          <w:tcPr>
            <w:tcW w:w="9585" w:type="dxa"/>
          </w:tcPr>
          <w:p w14:paraId="62FC9185" w14:textId="77777777" w:rsidR="000536FF" w:rsidRPr="00B637AF" w:rsidRDefault="000536FF" w:rsidP="00951677">
            <w:pPr>
              <w:spacing w:before="120"/>
              <w:rPr>
                <w:i/>
              </w:rPr>
            </w:pPr>
            <w:bookmarkStart w:id="640" w:name="_Toc108949930"/>
            <w:bookmarkStart w:id="641" w:name="_Toc108950331"/>
            <w:r w:rsidRPr="00B637AF">
              <w:rPr>
                <w:i/>
              </w:rPr>
              <w:t>INSTRUCTIONS TO BIDDERS: DELETE THIS BOX ONCE YOU HAVE COMPLETED THE DOCUMENT</w:t>
            </w:r>
          </w:p>
          <w:p w14:paraId="0E679514" w14:textId="77777777" w:rsidR="000536FF" w:rsidRPr="00B637AF" w:rsidRDefault="000536FF" w:rsidP="00951677">
            <w:pPr>
              <w:rPr>
                <w:i/>
              </w:rPr>
            </w:pPr>
          </w:p>
          <w:p w14:paraId="36CEDA1C" w14:textId="77777777" w:rsidR="007B586E" w:rsidRPr="00B637AF" w:rsidRDefault="007B586E">
            <w:pPr>
              <w:rPr>
                <w:i/>
              </w:rPr>
            </w:pPr>
            <w:r w:rsidRPr="00B637AF">
              <w:rPr>
                <w:i/>
              </w:rPr>
              <w:t>The Bidder must prepare th</w:t>
            </w:r>
            <w:r w:rsidR="000536FF" w:rsidRPr="00B637AF">
              <w:rPr>
                <w:i/>
              </w:rPr>
              <w:t>is</w:t>
            </w:r>
            <w:r w:rsidRPr="00B637AF">
              <w:rPr>
                <w:i/>
              </w:rPr>
              <w:t xml:space="preserve"> Letter of Bid on stationery with its letterhead clearly showing the Bidder’s complete name and </w:t>
            </w:r>
            <w:r w:rsidR="000536FF" w:rsidRPr="00B637AF">
              <w:rPr>
                <w:i/>
              </w:rPr>
              <w:t xml:space="preserve">business </w:t>
            </w:r>
            <w:r w:rsidRPr="00B637AF">
              <w:rPr>
                <w:i/>
              </w:rPr>
              <w:t>address.</w:t>
            </w:r>
          </w:p>
          <w:p w14:paraId="389246B4" w14:textId="77777777" w:rsidR="0049153D" w:rsidRPr="00B637AF" w:rsidRDefault="0049153D">
            <w:pPr>
              <w:rPr>
                <w:i/>
              </w:rPr>
            </w:pPr>
          </w:p>
          <w:p w14:paraId="5EAF3BC2" w14:textId="77777777" w:rsidR="000E388D" w:rsidRPr="00B637AF" w:rsidRDefault="0049153D" w:rsidP="006B089B">
            <w:pPr>
              <w:rPr>
                <w:i/>
              </w:rPr>
            </w:pPr>
            <w:r w:rsidRPr="00B637AF">
              <w:rPr>
                <w:i/>
                <w:u w:val="single"/>
              </w:rPr>
              <w:t>Note</w:t>
            </w:r>
            <w:r w:rsidRPr="00B637AF">
              <w:rPr>
                <w:i/>
              </w:rPr>
              <w:t xml:space="preserve">: All italicized text is </w:t>
            </w:r>
            <w:r w:rsidR="000536FF" w:rsidRPr="00B637AF">
              <w:rPr>
                <w:i/>
              </w:rPr>
              <w:t>to help Bidders</w:t>
            </w:r>
            <w:r w:rsidRPr="00B637AF">
              <w:rPr>
                <w:i/>
              </w:rPr>
              <w:t xml:space="preserve"> in preparing th</w:t>
            </w:r>
            <w:r w:rsidR="000536FF" w:rsidRPr="00B637AF">
              <w:rPr>
                <w:i/>
              </w:rPr>
              <w:t>i</w:t>
            </w:r>
            <w:r w:rsidRPr="00B637AF">
              <w:rPr>
                <w:i/>
              </w:rPr>
              <w:t>s form</w:t>
            </w:r>
            <w:r w:rsidR="000E388D" w:rsidRPr="00B637AF">
              <w:rPr>
                <w:i/>
              </w:rPr>
              <w:t>.</w:t>
            </w:r>
            <w:r w:rsidRPr="00B637AF">
              <w:rPr>
                <w:i/>
              </w:rPr>
              <w:t xml:space="preserve"> </w:t>
            </w:r>
          </w:p>
        </w:tc>
      </w:tr>
    </w:tbl>
    <w:p w14:paraId="7088212D" w14:textId="77777777" w:rsidR="007B586E" w:rsidRPr="00B637AF" w:rsidRDefault="007B586E"/>
    <w:bookmarkEnd w:id="640"/>
    <w:bookmarkEnd w:id="641"/>
    <w:p w14:paraId="316DBAF4" w14:textId="77777777" w:rsidR="00E833ED" w:rsidRPr="00B637AF" w:rsidRDefault="00E833ED" w:rsidP="00E833ED">
      <w:pPr>
        <w:tabs>
          <w:tab w:val="right" w:pos="9000"/>
        </w:tabs>
      </w:pPr>
    </w:p>
    <w:p w14:paraId="59A9E301" w14:textId="77777777" w:rsidR="000E388D" w:rsidRPr="00B637AF" w:rsidRDefault="00372302" w:rsidP="00A805B6">
      <w:pPr>
        <w:tabs>
          <w:tab w:val="right" w:pos="9000"/>
        </w:tabs>
        <w:jc w:val="both"/>
      </w:pPr>
      <w:bookmarkStart w:id="642" w:name="_Toc482500892"/>
      <w:r w:rsidRPr="00B637AF">
        <w:rPr>
          <w:b/>
        </w:rPr>
        <w:t>Date</w:t>
      </w:r>
      <w:r w:rsidR="000536FF" w:rsidRPr="00B637AF">
        <w:rPr>
          <w:b/>
        </w:rPr>
        <w:t xml:space="preserve"> of </w:t>
      </w:r>
      <w:r w:rsidR="001B59C5" w:rsidRPr="00B637AF">
        <w:rPr>
          <w:b/>
        </w:rPr>
        <w:t xml:space="preserve">this </w:t>
      </w:r>
      <w:r w:rsidR="000536FF" w:rsidRPr="00B637AF">
        <w:rPr>
          <w:b/>
        </w:rPr>
        <w:t xml:space="preserve">Bid </w:t>
      </w:r>
      <w:r w:rsidR="001B59C5" w:rsidRPr="00B637AF">
        <w:rPr>
          <w:b/>
        </w:rPr>
        <w:t>submission</w:t>
      </w:r>
      <w:r w:rsidRPr="00B637AF">
        <w:t>: [</w:t>
      </w:r>
      <w:r w:rsidRPr="00B637AF">
        <w:rPr>
          <w:i/>
        </w:rPr>
        <w:t xml:space="preserve">insert date (as day, month and year) of Bid </w:t>
      </w:r>
      <w:r w:rsidR="001B59C5" w:rsidRPr="00B637AF">
        <w:rPr>
          <w:i/>
        </w:rPr>
        <w:t>s</w:t>
      </w:r>
      <w:r w:rsidRPr="00B637AF">
        <w:rPr>
          <w:i/>
        </w:rPr>
        <w:t>ubmission</w:t>
      </w:r>
      <w:r w:rsidRPr="00B637AF">
        <w:t>]</w:t>
      </w:r>
    </w:p>
    <w:p w14:paraId="65767853" w14:textId="77777777" w:rsidR="00372302" w:rsidRPr="00B637AF" w:rsidRDefault="000536FF" w:rsidP="00A805B6">
      <w:pPr>
        <w:tabs>
          <w:tab w:val="right" w:pos="9000"/>
        </w:tabs>
        <w:jc w:val="both"/>
      </w:pPr>
      <w:r w:rsidRPr="00B637AF">
        <w:rPr>
          <w:b/>
        </w:rPr>
        <w:t>RFB</w:t>
      </w:r>
      <w:r w:rsidR="00372302" w:rsidRPr="00B637AF">
        <w:rPr>
          <w:b/>
        </w:rPr>
        <w:t xml:space="preserve"> No.:</w:t>
      </w:r>
      <w:r w:rsidR="00372302" w:rsidRPr="00B637AF">
        <w:t xml:space="preserve"> [</w:t>
      </w:r>
      <w:r w:rsidR="00372302" w:rsidRPr="00B637AF">
        <w:rPr>
          <w:i/>
        </w:rPr>
        <w:t xml:space="preserve">insert number of </w:t>
      </w:r>
      <w:r w:rsidRPr="00B637AF">
        <w:rPr>
          <w:i/>
        </w:rPr>
        <w:t>RFB</w:t>
      </w:r>
      <w:r w:rsidR="00372302" w:rsidRPr="00B637AF">
        <w:rPr>
          <w:i/>
        </w:rPr>
        <w:t xml:space="preserve"> process</w:t>
      </w:r>
      <w:r w:rsidR="00372302" w:rsidRPr="00B637AF">
        <w:t>]</w:t>
      </w:r>
    </w:p>
    <w:p w14:paraId="0CF2F5A0" w14:textId="77777777" w:rsidR="00372302" w:rsidRPr="00B637AF" w:rsidRDefault="00372302" w:rsidP="00A805B6">
      <w:pPr>
        <w:jc w:val="both"/>
      </w:pPr>
      <w:r w:rsidRPr="00B637AF">
        <w:rPr>
          <w:b/>
        </w:rPr>
        <w:t>Alternative No.</w:t>
      </w:r>
      <w:r w:rsidRPr="00B637AF">
        <w:rPr>
          <w:iCs/>
        </w:rPr>
        <w:t>:</w:t>
      </w:r>
      <w:r w:rsidRPr="00B637AF">
        <w:rPr>
          <w:i/>
          <w:iCs/>
        </w:rPr>
        <w:t xml:space="preserve"> </w:t>
      </w:r>
      <w:r w:rsidRPr="00B637AF">
        <w:t>[</w:t>
      </w:r>
      <w:r w:rsidRPr="00B637AF">
        <w:rPr>
          <w:i/>
        </w:rPr>
        <w:t>insert identification No</w:t>
      </w:r>
      <w:r w:rsidR="003F1230" w:rsidRPr="00B637AF">
        <w:rPr>
          <w:i/>
        </w:rPr>
        <w:t>.</w:t>
      </w:r>
      <w:r w:rsidRPr="00B637AF">
        <w:rPr>
          <w:i/>
        </w:rPr>
        <w:t xml:space="preserve"> if this is a Bid for an alternative</w:t>
      </w:r>
      <w:r w:rsidRPr="00B637AF">
        <w:t>]</w:t>
      </w:r>
    </w:p>
    <w:p w14:paraId="5FC5BD0F" w14:textId="77777777" w:rsidR="00372302" w:rsidRPr="00B637AF" w:rsidRDefault="00372302" w:rsidP="00A805B6">
      <w:pPr>
        <w:jc w:val="both"/>
      </w:pPr>
    </w:p>
    <w:p w14:paraId="3FF2E2A8" w14:textId="77777777" w:rsidR="00372302" w:rsidRPr="00B637AF" w:rsidRDefault="00372302" w:rsidP="00A805B6">
      <w:pPr>
        <w:jc w:val="both"/>
        <w:rPr>
          <w:b/>
        </w:rPr>
      </w:pPr>
      <w:r w:rsidRPr="00B637AF">
        <w:t xml:space="preserve">To: </w:t>
      </w:r>
      <w:r w:rsidRPr="00B637AF">
        <w:rPr>
          <w:b/>
        </w:rPr>
        <w:t>[</w:t>
      </w:r>
      <w:r w:rsidRPr="00B637AF">
        <w:rPr>
          <w:b/>
          <w:i/>
        </w:rPr>
        <w:t>insert complete name of Employer</w:t>
      </w:r>
      <w:r w:rsidRPr="00B637AF">
        <w:rPr>
          <w:b/>
        </w:rPr>
        <w:t>]</w:t>
      </w:r>
    </w:p>
    <w:p w14:paraId="63EE2AAF" w14:textId="77777777" w:rsidR="00372302" w:rsidRPr="00B637AF" w:rsidRDefault="00372302" w:rsidP="00A805B6">
      <w:pPr>
        <w:jc w:val="both"/>
      </w:pPr>
    </w:p>
    <w:p w14:paraId="42E86BBE" w14:textId="77777777" w:rsidR="00372302" w:rsidRPr="00B637AF" w:rsidRDefault="00FD1EBC" w:rsidP="00EC05EE">
      <w:pPr>
        <w:numPr>
          <w:ilvl w:val="0"/>
          <w:numId w:val="34"/>
        </w:numPr>
        <w:spacing w:after="200"/>
        <w:ind w:left="432" w:hanging="432"/>
        <w:jc w:val="both"/>
      </w:pPr>
      <w:r w:rsidRPr="00B637AF">
        <w:rPr>
          <w:b/>
        </w:rPr>
        <w:t>No reservatio</w:t>
      </w:r>
      <w:r w:rsidR="00AA25C9" w:rsidRPr="00B637AF">
        <w:rPr>
          <w:b/>
        </w:rPr>
        <w:t>n</w:t>
      </w:r>
      <w:r w:rsidRPr="00B637AF">
        <w:rPr>
          <w:b/>
        </w:rPr>
        <w:t>s:</w:t>
      </w:r>
      <w:r w:rsidRPr="00B637AF">
        <w:t xml:space="preserve"> </w:t>
      </w:r>
      <w:r w:rsidR="00372302" w:rsidRPr="00B637AF">
        <w:t xml:space="preserve">We have examined and have no reservations to the </w:t>
      </w:r>
      <w:r w:rsidR="004509D8" w:rsidRPr="00B637AF">
        <w:t>bidding document</w:t>
      </w:r>
      <w:r w:rsidR="00372302" w:rsidRPr="00B637AF">
        <w:t xml:space="preserve">, including Addenda issued in accordance with </w:t>
      </w:r>
      <w:r w:rsidR="00D85222" w:rsidRPr="00B637AF">
        <w:t>ITB 8;</w:t>
      </w:r>
    </w:p>
    <w:p w14:paraId="697A2EA3" w14:textId="77777777" w:rsidR="00372302" w:rsidRPr="00B637AF" w:rsidRDefault="00FD1EBC" w:rsidP="00EC05EE">
      <w:pPr>
        <w:numPr>
          <w:ilvl w:val="0"/>
          <w:numId w:val="34"/>
        </w:numPr>
        <w:spacing w:after="200"/>
        <w:ind w:left="432" w:hanging="432"/>
        <w:jc w:val="both"/>
      </w:pPr>
      <w:r w:rsidRPr="00B637AF">
        <w:rPr>
          <w:b/>
          <w:bCs/>
        </w:rPr>
        <w:t>Eligibility</w:t>
      </w:r>
      <w:r w:rsidRPr="00B637AF">
        <w:rPr>
          <w:bCs/>
        </w:rPr>
        <w:t xml:space="preserve">: </w:t>
      </w:r>
      <w:r w:rsidR="00372302" w:rsidRPr="00B637AF">
        <w:rPr>
          <w:bCs/>
        </w:rPr>
        <w:t xml:space="preserve">We </w:t>
      </w:r>
      <w:r w:rsidR="00372302" w:rsidRPr="00B637AF">
        <w:t>meet</w:t>
      </w:r>
      <w:r w:rsidR="00372302" w:rsidRPr="00B637AF">
        <w:rPr>
          <w:bCs/>
        </w:rPr>
        <w:t xml:space="preserve"> the eligibility </w:t>
      </w:r>
      <w:r w:rsidR="00A44519" w:rsidRPr="00B637AF">
        <w:rPr>
          <w:bCs/>
        </w:rPr>
        <w:t>requirements</w:t>
      </w:r>
      <w:r w:rsidR="00372302" w:rsidRPr="00B637AF">
        <w:rPr>
          <w:bCs/>
        </w:rPr>
        <w:t xml:space="preserve"> and have no conflict of interest in accordance with ITB 4;</w:t>
      </w:r>
    </w:p>
    <w:p w14:paraId="0F5C2285" w14:textId="5E16F395" w:rsidR="00372302" w:rsidRDefault="00FD3608" w:rsidP="00EC05EE">
      <w:pPr>
        <w:numPr>
          <w:ilvl w:val="0"/>
          <w:numId w:val="34"/>
        </w:numPr>
        <w:spacing w:after="200"/>
        <w:ind w:left="432" w:hanging="432"/>
        <w:jc w:val="both"/>
      </w:pPr>
      <w:r w:rsidRPr="00B637AF">
        <w:rPr>
          <w:b/>
          <w:bCs/>
        </w:rPr>
        <w:t>Bid-Securing Declaration:</w:t>
      </w:r>
      <w:r w:rsidRPr="00B637AF">
        <w:rPr>
          <w:bCs/>
        </w:rPr>
        <w:t xml:space="preserve"> </w:t>
      </w:r>
      <w:r w:rsidR="00372302" w:rsidRPr="00B637AF">
        <w:rPr>
          <w:bCs/>
        </w:rPr>
        <w:t xml:space="preserve">We </w:t>
      </w:r>
      <w:r w:rsidR="00372302" w:rsidRPr="00B637AF">
        <w:t>have</w:t>
      </w:r>
      <w:r w:rsidR="00372302" w:rsidRPr="00B637AF">
        <w:rPr>
          <w:bCs/>
        </w:rPr>
        <w:t xml:space="preserve"> </w:t>
      </w:r>
      <w:r w:rsidR="00372302" w:rsidRPr="00B637AF">
        <w:t>not</w:t>
      </w:r>
      <w:r w:rsidR="00372302" w:rsidRPr="00B637AF">
        <w:rPr>
          <w:bCs/>
        </w:rPr>
        <w:t xml:space="preserve"> been suspended nor declared ineligible by the Employ</w:t>
      </w:r>
      <w:r w:rsidR="00D85222" w:rsidRPr="00B637AF">
        <w:rPr>
          <w:bCs/>
        </w:rPr>
        <w:t>er based on execution of a Bid-S</w:t>
      </w:r>
      <w:r w:rsidR="0056446A">
        <w:rPr>
          <w:bCs/>
        </w:rPr>
        <w:t xml:space="preserve">ecuring </w:t>
      </w:r>
      <w:r w:rsidR="00372302" w:rsidRPr="00B637AF">
        <w:rPr>
          <w:bCs/>
        </w:rPr>
        <w:t xml:space="preserve">Declaration </w:t>
      </w:r>
      <w:r w:rsidR="0056446A">
        <w:rPr>
          <w:bCs/>
        </w:rPr>
        <w:t xml:space="preserve">or Proposal-Securing Declaration </w:t>
      </w:r>
      <w:r w:rsidR="00372302" w:rsidRPr="00B637AF">
        <w:rPr>
          <w:bCs/>
        </w:rPr>
        <w:t xml:space="preserve">in the </w:t>
      </w:r>
      <w:r w:rsidR="008B0039" w:rsidRPr="00B637AF">
        <w:rPr>
          <w:bCs/>
        </w:rPr>
        <w:t>Employer’s Country</w:t>
      </w:r>
      <w:r w:rsidR="00372302" w:rsidRPr="00B637AF">
        <w:t xml:space="preserve"> in accordance with ITB 4</w:t>
      </w:r>
      <w:r w:rsidRPr="00B637AF">
        <w:t>.7</w:t>
      </w:r>
      <w:r w:rsidR="000536FF" w:rsidRPr="00B637AF">
        <w:t>;</w:t>
      </w:r>
    </w:p>
    <w:p w14:paraId="0C877241" w14:textId="77777777" w:rsidR="00EB3A41" w:rsidRPr="00E142FD" w:rsidRDefault="00EB3A41" w:rsidP="00EB3A41">
      <w:pPr>
        <w:numPr>
          <w:ilvl w:val="0"/>
          <w:numId w:val="34"/>
        </w:numPr>
        <w:spacing w:after="200"/>
        <w:ind w:left="576" w:right="-14" w:hanging="576"/>
        <w:jc w:val="both"/>
        <w:rPr>
          <w:color w:val="000000" w:themeColor="text1"/>
        </w:rPr>
      </w:pPr>
      <w:r w:rsidRPr="00E37F08">
        <w:rPr>
          <w:b/>
          <w:bCs/>
        </w:rPr>
        <w:t>Exploitation</w:t>
      </w:r>
      <w:r w:rsidRPr="00263726">
        <w:rPr>
          <w:b/>
          <w:color w:val="000000" w:themeColor="text1"/>
        </w:rPr>
        <w:t xml:space="preserve"> and Abuse (SEA)</w:t>
      </w:r>
      <w:r w:rsidRPr="004366D9">
        <w:rPr>
          <w:b/>
          <w:color w:val="000000" w:themeColor="text1"/>
        </w:rPr>
        <w:t xml:space="preserve"> and/or Sexual Harassment (SH)</w:t>
      </w:r>
      <w:r w:rsidRPr="00E142FD">
        <w:rPr>
          <w:b/>
          <w:color w:val="000000" w:themeColor="text1"/>
        </w:rPr>
        <w:t>:</w:t>
      </w:r>
      <w:r w:rsidRPr="00E142FD">
        <w:rPr>
          <w:color w:val="000000" w:themeColor="text1"/>
        </w:rPr>
        <w:t xml:space="preserve"> </w:t>
      </w:r>
      <w:r w:rsidRPr="00E142FD">
        <w:rPr>
          <w:color w:val="000000"/>
        </w:rPr>
        <w:t>[</w:t>
      </w:r>
      <w:r w:rsidRPr="00E142FD">
        <w:rPr>
          <w:i/>
          <w:iCs/>
          <w:color w:val="000000"/>
        </w:rPr>
        <w:t>select the appropriate option from (i) to (v) below and delete the others</w:t>
      </w:r>
      <w:r w:rsidRPr="00E142FD">
        <w:rPr>
          <w:color w:val="000000"/>
        </w:rPr>
        <w:t>]</w:t>
      </w:r>
      <w:r w:rsidRPr="00E142FD">
        <w:rPr>
          <w:color w:val="000000" w:themeColor="text1"/>
        </w:rPr>
        <w:t>.</w:t>
      </w:r>
    </w:p>
    <w:p w14:paraId="72A05749" w14:textId="77777777" w:rsidR="00C5106B" w:rsidRPr="00B1767C" w:rsidRDefault="00C5106B" w:rsidP="00C5106B">
      <w:pPr>
        <w:tabs>
          <w:tab w:val="right" w:pos="9000"/>
        </w:tabs>
        <w:spacing w:before="240" w:after="120"/>
        <w:ind w:left="360"/>
        <w:jc w:val="both"/>
        <w:rPr>
          <w:color w:val="000000" w:themeColor="text1"/>
        </w:rPr>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r w:rsidRPr="00B1767C">
        <w:rPr>
          <w:color w:val="000000" w:themeColor="text1"/>
        </w:rPr>
        <w:t>:</w:t>
      </w:r>
    </w:p>
    <w:p w14:paraId="0C417F96" w14:textId="77777777" w:rsidR="00C5106B" w:rsidRPr="008A524E" w:rsidRDefault="00C5106B" w:rsidP="00C5106B">
      <w:pPr>
        <w:pStyle w:val="ListParagraph"/>
        <w:numPr>
          <w:ilvl w:val="1"/>
          <w:numId w:val="139"/>
        </w:numPr>
        <w:tabs>
          <w:tab w:val="right" w:pos="9000"/>
        </w:tabs>
        <w:spacing w:before="120" w:after="120"/>
        <w:ind w:left="117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47C85EE8" w14:textId="77777777" w:rsidR="00C5106B" w:rsidRPr="008A524E" w:rsidRDefault="00C5106B" w:rsidP="00C5106B">
      <w:pPr>
        <w:pStyle w:val="ListParagraph"/>
        <w:numPr>
          <w:ilvl w:val="1"/>
          <w:numId w:val="139"/>
        </w:numPr>
        <w:tabs>
          <w:tab w:val="right" w:pos="9000"/>
        </w:tabs>
        <w:spacing w:before="120" w:after="120"/>
        <w:ind w:left="117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6CEDB3B5" w14:textId="77777777" w:rsidR="00C5106B" w:rsidRDefault="00C5106B" w:rsidP="00C5106B">
      <w:pPr>
        <w:pStyle w:val="ListParagraph"/>
        <w:numPr>
          <w:ilvl w:val="1"/>
          <w:numId w:val="139"/>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76142741" w14:textId="77777777" w:rsidR="00C5106B" w:rsidRPr="008A524E" w:rsidRDefault="00C5106B" w:rsidP="00C5106B">
      <w:pPr>
        <w:pStyle w:val="ListParagraph"/>
        <w:numPr>
          <w:ilvl w:val="1"/>
          <w:numId w:val="139"/>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years.</w:t>
      </w:r>
      <w:r w:rsidRPr="00043213">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7E32D63B" w14:textId="77777777" w:rsidR="00C5106B" w:rsidRPr="0015227C" w:rsidRDefault="00C5106B" w:rsidP="00C5106B">
      <w:pPr>
        <w:pStyle w:val="ListParagraph"/>
        <w:numPr>
          <w:ilvl w:val="1"/>
          <w:numId w:val="139"/>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043213">
        <w:t xml:space="preserve"> period</w:t>
      </w:r>
      <w:r>
        <w:t xml:space="preserve"> of two years. </w:t>
      </w:r>
      <w:r w:rsidRPr="008A524E">
        <w:rPr>
          <w:color w:val="000000" w:themeColor="text1"/>
        </w:rPr>
        <w:t xml:space="preserve">We have attached documents </w:t>
      </w:r>
      <w:r w:rsidRPr="008A524E">
        <w:rPr>
          <w:color w:val="000000" w:themeColor="text1"/>
        </w:rPr>
        <w:lastRenderedPageBreak/>
        <w:t>demonstrating that we have adequate capacity and commitment to comply with SEA and SH prevention and response obligations</w:t>
      </w:r>
      <w:r w:rsidRPr="0015227C">
        <w:rPr>
          <w:color w:val="000000" w:themeColor="text1"/>
        </w:rPr>
        <w:t>.]</w:t>
      </w:r>
    </w:p>
    <w:p w14:paraId="5CA51318" w14:textId="77777777" w:rsidR="00372302" w:rsidRPr="00B637AF" w:rsidRDefault="00FD3608" w:rsidP="00EC05EE">
      <w:pPr>
        <w:numPr>
          <w:ilvl w:val="0"/>
          <w:numId w:val="34"/>
        </w:numPr>
        <w:spacing w:after="200"/>
        <w:ind w:left="432" w:hanging="432"/>
        <w:jc w:val="both"/>
        <w:rPr>
          <w:i/>
          <w:u w:val="single"/>
        </w:rPr>
      </w:pPr>
      <w:r w:rsidRPr="00B637AF">
        <w:rPr>
          <w:b/>
        </w:rPr>
        <w:t>Conformity:</w:t>
      </w:r>
      <w:r w:rsidRPr="00B637AF">
        <w:t xml:space="preserve"> </w:t>
      </w:r>
      <w:r w:rsidR="00372302" w:rsidRPr="00B637AF">
        <w:t xml:space="preserve">We offer to execute in conformity with the </w:t>
      </w:r>
      <w:r w:rsidR="004509D8" w:rsidRPr="00B637AF">
        <w:t>bidding document</w:t>
      </w:r>
      <w:r w:rsidR="00372302" w:rsidRPr="00B637AF">
        <w:t xml:space="preserve"> the following Works: </w:t>
      </w:r>
      <w:r w:rsidR="00372302" w:rsidRPr="00B637AF">
        <w:rPr>
          <w:b/>
          <w:u w:val="single"/>
        </w:rPr>
        <w:t>[</w:t>
      </w:r>
      <w:r w:rsidR="00372302" w:rsidRPr="00B637AF">
        <w:rPr>
          <w:i/>
          <w:u w:val="single"/>
        </w:rPr>
        <w:t xml:space="preserve">insert a brief description of the </w:t>
      </w:r>
      <w:proofErr w:type="gramStart"/>
      <w:r w:rsidR="00372302" w:rsidRPr="00B637AF">
        <w:rPr>
          <w:i/>
          <w:u w:val="single"/>
        </w:rPr>
        <w:t>Works</w:t>
      </w:r>
      <w:r w:rsidRPr="00B637AF">
        <w:rPr>
          <w:i/>
          <w:u w:val="single"/>
        </w:rPr>
        <w:t>]</w:t>
      </w:r>
      <w:r w:rsidR="00FF3BC2" w:rsidRPr="00B637AF">
        <w:rPr>
          <w:i/>
          <w:u w:val="single"/>
        </w:rPr>
        <w:t>_</w:t>
      </w:r>
      <w:proofErr w:type="gramEnd"/>
      <w:r w:rsidR="00FF3BC2" w:rsidRPr="00B637AF">
        <w:rPr>
          <w:i/>
          <w:u w:val="single"/>
        </w:rPr>
        <w:t>_________________________________</w:t>
      </w:r>
      <w:r w:rsidRPr="00B637AF">
        <w:rPr>
          <w:i/>
          <w:u w:val="single"/>
        </w:rPr>
        <w:t xml:space="preserve"> </w:t>
      </w:r>
    </w:p>
    <w:p w14:paraId="43DA6433" w14:textId="77777777" w:rsidR="00B4745F" w:rsidRPr="00B637AF" w:rsidRDefault="00B4745F" w:rsidP="00EC05EE">
      <w:pPr>
        <w:numPr>
          <w:ilvl w:val="0"/>
          <w:numId w:val="34"/>
        </w:numPr>
        <w:spacing w:after="200"/>
        <w:ind w:left="432" w:hanging="432"/>
        <w:jc w:val="both"/>
        <w:rPr>
          <w:bCs/>
        </w:rPr>
      </w:pPr>
      <w:r w:rsidRPr="00B637AF">
        <w:rPr>
          <w:b/>
          <w:bCs/>
        </w:rPr>
        <w:t>Bid Price</w:t>
      </w:r>
      <w:r w:rsidRPr="00B637AF">
        <w:rPr>
          <w:bCs/>
        </w:rPr>
        <w:t xml:space="preserve">: The total price of our Bid, excluding any discounts offered in item (f) below is: </w:t>
      </w:r>
      <w:r w:rsidRPr="00B637AF">
        <w:rPr>
          <w:bCs/>
          <w:i/>
        </w:rPr>
        <w:t>[Insert one of the options below as appropriate]</w:t>
      </w:r>
    </w:p>
    <w:p w14:paraId="2C42C242" w14:textId="77777777" w:rsidR="00B4745F" w:rsidRPr="00B637AF" w:rsidRDefault="009F5B8C" w:rsidP="00A805B6">
      <w:pPr>
        <w:spacing w:after="200"/>
        <w:ind w:left="720"/>
        <w:jc w:val="both"/>
        <w:rPr>
          <w:noProof/>
          <w:u w:val="single"/>
        </w:rPr>
      </w:pPr>
      <w:r w:rsidRPr="00B637AF">
        <w:rPr>
          <w:i/>
          <w:noProof/>
        </w:rPr>
        <w:t>[</w:t>
      </w:r>
      <w:r w:rsidR="00B4745F" w:rsidRPr="00B637AF">
        <w:rPr>
          <w:i/>
          <w:noProof/>
        </w:rPr>
        <w:t>Option 1, in case of one lot:</w:t>
      </w:r>
      <w:r w:rsidRPr="00B637AF">
        <w:rPr>
          <w:i/>
          <w:noProof/>
        </w:rPr>
        <w:t>]</w:t>
      </w:r>
      <w:r w:rsidR="00B4745F" w:rsidRPr="00B637AF">
        <w:rPr>
          <w:noProof/>
        </w:rPr>
        <w:t xml:space="preserve">  Total price is: </w:t>
      </w:r>
      <w:r w:rsidR="00B4745F" w:rsidRPr="00B637AF">
        <w:rPr>
          <w:noProof/>
          <w:u w:val="single"/>
        </w:rPr>
        <w:t>[</w:t>
      </w:r>
      <w:r w:rsidR="00B4745F" w:rsidRPr="00B637AF">
        <w:rPr>
          <w:i/>
          <w:noProof/>
          <w:u w:val="single"/>
        </w:rPr>
        <w:t>insert the total price of the Bid in words and figures, indicating the various amounts and the respective currencies</w:t>
      </w:r>
      <w:r w:rsidR="00B4745F" w:rsidRPr="00B637AF">
        <w:rPr>
          <w:noProof/>
          <w:u w:val="single"/>
        </w:rPr>
        <w:t>];</w:t>
      </w:r>
    </w:p>
    <w:p w14:paraId="18232DA1" w14:textId="77777777" w:rsidR="00B4745F" w:rsidRPr="00B637AF" w:rsidRDefault="00B4745F" w:rsidP="00A805B6">
      <w:pPr>
        <w:spacing w:after="200"/>
        <w:ind w:left="720"/>
        <w:jc w:val="both"/>
        <w:rPr>
          <w:noProof/>
        </w:rPr>
      </w:pPr>
      <w:r w:rsidRPr="00B637AF">
        <w:rPr>
          <w:noProof/>
        </w:rPr>
        <w:t xml:space="preserve">Or </w:t>
      </w:r>
    </w:p>
    <w:p w14:paraId="189A3030" w14:textId="77777777" w:rsidR="00B4745F" w:rsidRPr="00B637AF" w:rsidRDefault="009F5B8C" w:rsidP="00A805B6">
      <w:pPr>
        <w:spacing w:after="200"/>
        <w:ind w:left="720"/>
        <w:jc w:val="both"/>
        <w:rPr>
          <w:noProof/>
        </w:rPr>
      </w:pPr>
      <w:r w:rsidRPr="00B637AF">
        <w:rPr>
          <w:i/>
          <w:noProof/>
        </w:rPr>
        <w:t>[</w:t>
      </w:r>
      <w:r w:rsidR="00B4745F" w:rsidRPr="00B637AF">
        <w:rPr>
          <w:i/>
          <w:noProof/>
        </w:rPr>
        <w:t>Option 2, in case of multiple lots:</w:t>
      </w:r>
      <w:r w:rsidRPr="00B637AF">
        <w:rPr>
          <w:i/>
          <w:noProof/>
        </w:rPr>
        <w:t>]</w:t>
      </w:r>
      <w:r w:rsidR="00B4745F" w:rsidRPr="00B637AF">
        <w:rPr>
          <w:noProof/>
        </w:rPr>
        <w:t xml:space="preserve"> (a) Total price of each lot [</w:t>
      </w:r>
      <w:r w:rsidR="00B4745F" w:rsidRPr="00B637AF">
        <w:rPr>
          <w:i/>
          <w:noProof/>
        </w:rPr>
        <w:t>insert the total price of each lot in words and figures, indicating the various amounts and the respective currencies</w:t>
      </w:r>
      <w:r w:rsidR="00B4745F" w:rsidRPr="00B637AF">
        <w:rPr>
          <w:noProof/>
        </w:rPr>
        <w:t>]; and (b) Total price of all lots (sum of all lots) [</w:t>
      </w:r>
      <w:r w:rsidR="00B4745F" w:rsidRPr="00B637AF">
        <w:rPr>
          <w:i/>
          <w:noProof/>
        </w:rPr>
        <w:t>insert the total price of all lots in words and figures, indicating the various amounts and the respective currencies</w:t>
      </w:r>
      <w:r w:rsidR="00B4745F" w:rsidRPr="00B637AF">
        <w:rPr>
          <w:noProof/>
        </w:rPr>
        <w:t>];</w:t>
      </w:r>
      <w:bookmarkStart w:id="643" w:name="_Hlt236460747"/>
      <w:bookmarkEnd w:id="643"/>
    </w:p>
    <w:p w14:paraId="6E376BD7" w14:textId="77777777" w:rsidR="00372302" w:rsidRPr="00B637AF" w:rsidRDefault="00FD1EBC" w:rsidP="00EC05EE">
      <w:pPr>
        <w:numPr>
          <w:ilvl w:val="0"/>
          <w:numId w:val="34"/>
        </w:numPr>
        <w:spacing w:after="200"/>
        <w:ind w:left="432" w:hanging="432"/>
        <w:jc w:val="both"/>
      </w:pPr>
      <w:r w:rsidRPr="00B637AF">
        <w:rPr>
          <w:b/>
        </w:rPr>
        <w:t>Discounts:</w:t>
      </w:r>
      <w:r w:rsidRPr="00B637AF">
        <w:t xml:space="preserve"> </w:t>
      </w:r>
      <w:r w:rsidR="00372302" w:rsidRPr="00B637AF">
        <w:t xml:space="preserve">The discounts offered and the methodology for their application are: </w:t>
      </w:r>
    </w:p>
    <w:p w14:paraId="5F30FF1B" w14:textId="77777777" w:rsidR="00372302" w:rsidRPr="00B637AF" w:rsidRDefault="00372302" w:rsidP="00A805B6">
      <w:pPr>
        <w:spacing w:after="200"/>
        <w:ind w:left="864" w:hanging="432"/>
        <w:jc w:val="both"/>
      </w:pPr>
      <w:r w:rsidRPr="00B637AF">
        <w:t>(i) The discounts offered are: [</w:t>
      </w:r>
      <w:r w:rsidRPr="00B637AF">
        <w:rPr>
          <w:i/>
        </w:rPr>
        <w:t>Specify in detail each discount offered.</w:t>
      </w:r>
      <w:r w:rsidRPr="00B637AF">
        <w:t>]</w:t>
      </w:r>
    </w:p>
    <w:p w14:paraId="75B78D24" w14:textId="77777777" w:rsidR="00372302" w:rsidRPr="00B637AF" w:rsidRDefault="00372302" w:rsidP="00A805B6">
      <w:pPr>
        <w:spacing w:after="200"/>
        <w:ind w:left="864" w:hanging="432"/>
        <w:jc w:val="both"/>
      </w:pPr>
      <w:r w:rsidRPr="00B637AF">
        <w:t>(ii) The exact method of calculations to determine the net price after application of discounts is shown below: [</w:t>
      </w:r>
      <w:r w:rsidRPr="00B637AF">
        <w:rPr>
          <w:i/>
        </w:rPr>
        <w:t>Specify in detail the method that shall be used to apply the discounts</w:t>
      </w:r>
      <w:r w:rsidRPr="00B637AF">
        <w:t>];</w:t>
      </w:r>
    </w:p>
    <w:p w14:paraId="1DAE9238" w14:textId="6C814223" w:rsidR="00372302" w:rsidRPr="00B637AF" w:rsidRDefault="00FD1EBC" w:rsidP="00EC05EE">
      <w:pPr>
        <w:numPr>
          <w:ilvl w:val="0"/>
          <w:numId w:val="34"/>
        </w:numPr>
        <w:spacing w:after="200"/>
        <w:ind w:left="432" w:hanging="432"/>
        <w:jc w:val="both"/>
      </w:pPr>
      <w:r w:rsidRPr="00B637AF">
        <w:rPr>
          <w:b/>
        </w:rPr>
        <w:t>Bid Validity:</w:t>
      </w:r>
      <w:r w:rsidRPr="00B637AF">
        <w:t xml:space="preserve"> </w:t>
      </w:r>
      <w:r w:rsidR="00372302" w:rsidRPr="00B637AF">
        <w:t xml:space="preserve">Our </w:t>
      </w:r>
      <w:r w:rsidR="000536FF" w:rsidRPr="00B637AF">
        <w:t>B</w:t>
      </w:r>
      <w:r w:rsidR="00372302" w:rsidRPr="00B637AF">
        <w:t xml:space="preserve">id shall be valid </w:t>
      </w:r>
      <w:bookmarkStart w:id="644" w:name="_Hlk24711265"/>
      <w:r w:rsidR="007C0A16">
        <w:t xml:space="preserve">until </w:t>
      </w:r>
      <w:r w:rsidR="007C0A16" w:rsidRPr="007636D9">
        <w:rPr>
          <w:i/>
        </w:rPr>
        <w:t xml:space="preserve">[insert day, month and year in accordance with </w:t>
      </w:r>
      <w:r w:rsidR="00BA5737">
        <w:rPr>
          <w:i/>
        </w:rPr>
        <w:t xml:space="preserve">ITB </w:t>
      </w:r>
      <w:r w:rsidR="007C0A16" w:rsidRPr="007636D9">
        <w:rPr>
          <w:i/>
        </w:rPr>
        <w:t>18.1]</w:t>
      </w:r>
      <w:bookmarkEnd w:id="644"/>
      <w:r w:rsidR="00243B7B">
        <w:t xml:space="preserve">, </w:t>
      </w:r>
      <w:r w:rsidR="00372302" w:rsidRPr="00B637AF">
        <w:t xml:space="preserve">and it shall remain binding upon us and may be accepted at any time </w:t>
      </w:r>
      <w:r w:rsidR="0000238D">
        <w:rPr>
          <w:noProof/>
        </w:rPr>
        <w:t>on or before this date</w:t>
      </w:r>
      <w:r w:rsidR="00372302" w:rsidRPr="00B637AF">
        <w:t>;</w:t>
      </w:r>
    </w:p>
    <w:p w14:paraId="4D2C36CD" w14:textId="35D32330" w:rsidR="00372302" w:rsidRPr="00B637AF" w:rsidRDefault="00FD1EBC" w:rsidP="00EC05EE">
      <w:pPr>
        <w:numPr>
          <w:ilvl w:val="0"/>
          <w:numId w:val="34"/>
        </w:numPr>
        <w:spacing w:after="200"/>
        <w:ind w:left="432" w:hanging="432"/>
        <w:jc w:val="both"/>
      </w:pPr>
      <w:r w:rsidRPr="00B637AF">
        <w:rPr>
          <w:b/>
        </w:rPr>
        <w:t>Performance Security:</w:t>
      </w:r>
      <w:r w:rsidRPr="00B637AF">
        <w:t xml:space="preserve"> </w:t>
      </w:r>
      <w:r w:rsidR="00372302" w:rsidRPr="00B637AF">
        <w:t xml:space="preserve">If our </w:t>
      </w:r>
      <w:r w:rsidR="000536FF" w:rsidRPr="00B637AF">
        <w:t>B</w:t>
      </w:r>
      <w:r w:rsidR="00372302" w:rsidRPr="00B637AF">
        <w:t>id is accepted, we commit t</w:t>
      </w:r>
      <w:r w:rsidR="00F82CA6" w:rsidRPr="00B637AF">
        <w:t xml:space="preserve">o obtain a performance security </w:t>
      </w:r>
      <w:r w:rsidR="00F82CA6" w:rsidRPr="00B637AF">
        <w:rPr>
          <w:color w:val="000000" w:themeColor="text1"/>
        </w:rPr>
        <w:t>[</w:t>
      </w:r>
      <w:r w:rsidR="00F82CA6" w:rsidRPr="00B637AF">
        <w:rPr>
          <w:i/>
        </w:rPr>
        <w:t xml:space="preserve">and an </w:t>
      </w:r>
      <w:r w:rsidR="00D07996" w:rsidRPr="00753F5C">
        <w:rPr>
          <w:i/>
        </w:rPr>
        <w:t>Environmental</w:t>
      </w:r>
      <w:r w:rsidR="00D07996">
        <w:rPr>
          <w:i/>
        </w:rPr>
        <w:t xml:space="preserve"> and </w:t>
      </w:r>
      <w:r w:rsidR="00D07996" w:rsidRPr="00753F5C">
        <w:rPr>
          <w:i/>
        </w:rPr>
        <w:t>Social (</w:t>
      </w:r>
      <w:r w:rsidR="00D07996">
        <w:rPr>
          <w:i/>
        </w:rPr>
        <w:t>ES</w:t>
      </w:r>
      <w:r w:rsidR="00D07996" w:rsidRPr="00753F5C">
        <w:rPr>
          <w:i/>
        </w:rPr>
        <w:t xml:space="preserve">) </w:t>
      </w:r>
      <w:r w:rsidR="00F82CA6" w:rsidRPr="00B637AF">
        <w:rPr>
          <w:i/>
        </w:rPr>
        <w:t>Performance Security,</w:t>
      </w:r>
      <w:r w:rsidR="00F82CA6" w:rsidRPr="00B637AF">
        <w:t xml:space="preserve"> </w:t>
      </w:r>
      <w:r w:rsidR="00F82CA6" w:rsidRPr="00B637AF">
        <w:rPr>
          <w:b/>
          <w:i/>
        </w:rPr>
        <w:t>Delete if not applicable</w:t>
      </w:r>
      <w:r w:rsidR="00F82CA6" w:rsidRPr="00B637AF">
        <w:t xml:space="preserve">] </w:t>
      </w:r>
      <w:r w:rsidR="00372302" w:rsidRPr="00B637AF">
        <w:t xml:space="preserve">in accordance with the </w:t>
      </w:r>
      <w:r w:rsidR="004509D8" w:rsidRPr="00B637AF">
        <w:t>bidding document</w:t>
      </w:r>
      <w:r w:rsidR="00372302" w:rsidRPr="00B637AF">
        <w:t>;</w:t>
      </w:r>
    </w:p>
    <w:p w14:paraId="343F22C0" w14:textId="77777777" w:rsidR="00372302" w:rsidRPr="00B637AF" w:rsidRDefault="00FD1EBC" w:rsidP="00EC05EE">
      <w:pPr>
        <w:numPr>
          <w:ilvl w:val="0"/>
          <w:numId w:val="34"/>
        </w:numPr>
        <w:spacing w:after="200"/>
        <w:ind w:left="432" w:hanging="432"/>
        <w:jc w:val="both"/>
      </w:pPr>
      <w:r w:rsidRPr="00B637AF">
        <w:rPr>
          <w:b/>
        </w:rPr>
        <w:t>One Bid Per Bidder:</w:t>
      </w:r>
      <w:r w:rsidRPr="00B637AF">
        <w:t xml:space="preserve"> </w:t>
      </w:r>
      <w:r w:rsidR="00372302" w:rsidRPr="00B637AF">
        <w:t xml:space="preserve">We are not </w:t>
      </w:r>
      <w:r w:rsidR="000536FF" w:rsidRPr="00B637AF">
        <w:t>submitting any other Bid(s) as an individual Bidder</w:t>
      </w:r>
      <w:r w:rsidR="00974856" w:rsidRPr="00B637AF">
        <w:t xml:space="preserve"> or as a subcontractor</w:t>
      </w:r>
      <w:r w:rsidR="000536FF" w:rsidRPr="00B637AF">
        <w:t>, and we</w:t>
      </w:r>
      <w:r w:rsidR="000536FF" w:rsidRPr="00B637AF">
        <w:rPr>
          <w:i/>
        </w:rPr>
        <w:t xml:space="preserve"> </w:t>
      </w:r>
      <w:r w:rsidR="000536FF" w:rsidRPr="00B637AF">
        <w:t xml:space="preserve">are not </w:t>
      </w:r>
      <w:r w:rsidR="00372302" w:rsidRPr="00B637AF">
        <w:t>participating</w:t>
      </w:r>
      <w:r w:rsidR="000536FF" w:rsidRPr="00B637AF">
        <w:t xml:space="preserve"> in any other Bid(s)</w:t>
      </w:r>
      <w:r w:rsidR="00372302" w:rsidRPr="00B637AF">
        <w:t xml:space="preserve"> as a </w:t>
      </w:r>
      <w:r w:rsidR="000536FF" w:rsidRPr="00B637AF">
        <w:t xml:space="preserve">Joint Venture </w:t>
      </w:r>
      <w:r w:rsidR="002673CF" w:rsidRPr="00B637AF">
        <w:t>member</w:t>
      </w:r>
      <w:r w:rsidR="000536FF" w:rsidRPr="00B637AF">
        <w:t xml:space="preserve">, and meet the requirements of ITB </w:t>
      </w:r>
      <w:r w:rsidR="00372302" w:rsidRPr="00B637AF">
        <w:t>4.</w:t>
      </w:r>
      <w:r w:rsidR="000536FF" w:rsidRPr="00B637AF">
        <w:t>3,</w:t>
      </w:r>
      <w:r w:rsidR="00372302" w:rsidRPr="00B637AF">
        <w:t xml:space="preserve"> other than alternative </w:t>
      </w:r>
      <w:r w:rsidR="000536FF" w:rsidRPr="00B637AF">
        <w:t>B</w:t>
      </w:r>
      <w:r w:rsidR="00372302" w:rsidRPr="00B637AF">
        <w:t>ids submitted in accordance with ITB 13;</w:t>
      </w:r>
    </w:p>
    <w:p w14:paraId="7524F624" w14:textId="77777777" w:rsidR="00AF2D6B" w:rsidRPr="00B637AF" w:rsidRDefault="00FD1EBC" w:rsidP="00EC05EE">
      <w:pPr>
        <w:numPr>
          <w:ilvl w:val="0"/>
          <w:numId w:val="34"/>
        </w:numPr>
        <w:spacing w:after="200"/>
        <w:ind w:left="432" w:hanging="432"/>
        <w:jc w:val="both"/>
      </w:pPr>
      <w:r w:rsidRPr="00B637AF">
        <w:rPr>
          <w:b/>
        </w:rPr>
        <w:t>Suspension and Debarment</w:t>
      </w:r>
      <w:r w:rsidRPr="00B637AF">
        <w:t xml:space="preserve">: </w:t>
      </w:r>
      <w:r w:rsidR="00AF2D6B" w:rsidRPr="00B637AF">
        <w:t xml:space="preserve">We, along with any of our subcontractors, suppliers, consultants, manufacturers, or service providers for any part of the contract, are not subject to, and not controlled by any entity or individual that is subject to, a temporary suspension or a debarment imposed </w:t>
      </w:r>
      <w:r w:rsidR="00B60225" w:rsidRPr="00B637AF">
        <w:t xml:space="preserve">by </w:t>
      </w:r>
      <w:r w:rsidR="00AF2D6B" w:rsidRPr="00B637AF">
        <w:t xml:space="preserve">the World Bank Group or a debarment imposed by the World Bank Group in accordance with the Agreement for Mutual Enforcement of Debarment Decisions between the World Bank and other development banks. Further, we are not ineligible under the </w:t>
      </w:r>
      <w:r w:rsidR="008B0039" w:rsidRPr="00B637AF">
        <w:t>Employer’s Country</w:t>
      </w:r>
      <w:r w:rsidR="00AF2D6B" w:rsidRPr="00B637AF">
        <w:t xml:space="preserve"> laws or official regulations or pursuant to a decision of the United Nations Security Council;</w:t>
      </w:r>
    </w:p>
    <w:p w14:paraId="2603AD7A" w14:textId="77777777" w:rsidR="00372302" w:rsidRPr="00B637AF" w:rsidRDefault="00FD1EBC" w:rsidP="00EC05EE">
      <w:pPr>
        <w:numPr>
          <w:ilvl w:val="0"/>
          <w:numId w:val="34"/>
        </w:numPr>
        <w:spacing w:after="200"/>
        <w:ind w:left="432" w:hanging="432"/>
        <w:jc w:val="both"/>
      </w:pPr>
      <w:r w:rsidRPr="00B637AF">
        <w:rPr>
          <w:b/>
        </w:rPr>
        <w:lastRenderedPageBreak/>
        <w:t xml:space="preserve">State-owned </w:t>
      </w:r>
      <w:r w:rsidR="00F439EB" w:rsidRPr="00B637AF">
        <w:rPr>
          <w:b/>
        </w:rPr>
        <w:t>e</w:t>
      </w:r>
      <w:r w:rsidR="0099772C" w:rsidRPr="00B637AF">
        <w:rPr>
          <w:b/>
        </w:rPr>
        <w:t>nterprise</w:t>
      </w:r>
      <w:r w:rsidR="001B59C5" w:rsidRPr="00B637AF">
        <w:rPr>
          <w:b/>
        </w:rPr>
        <w:t xml:space="preserve"> or institution</w:t>
      </w:r>
      <w:r w:rsidRPr="00B637AF">
        <w:rPr>
          <w:b/>
        </w:rPr>
        <w:t>:</w:t>
      </w:r>
      <w:r w:rsidRPr="00B637AF">
        <w:t xml:space="preserve"> </w:t>
      </w:r>
      <w:r w:rsidR="000536FF" w:rsidRPr="00B637AF">
        <w:t>[</w:t>
      </w:r>
      <w:r w:rsidR="000536FF" w:rsidRPr="00B637AF">
        <w:rPr>
          <w:i/>
        </w:rPr>
        <w:t>select the appropriate option and delete the other</w:t>
      </w:r>
      <w:r w:rsidR="000536FF" w:rsidRPr="00B637AF">
        <w:t>] [</w:t>
      </w:r>
      <w:r w:rsidR="00372302" w:rsidRPr="00B637AF">
        <w:rPr>
          <w:i/>
        </w:rPr>
        <w:t xml:space="preserve">We are not a </w:t>
      </w:r>
      <w:r w:rsidR="000536FF" w:rsidRPr="00B637AF">
        <w:rPr>
          <w:i/>
        </w:rPr>
        <w:t>state-</w:t>
      </w:r>
      <w:r w:rsidR="00372302" w:rsidRPr="00B637AF">
        <w:rPr>
          <w:i/>
        </w:rPr>
        <w:t xml:space="preserve">owned </w:t>
      </w:r>
      <w:r w:rsidR="001B59C5" w:rsidRPr="00B637AF">
        <w:rPr>
          <w:i/>
        </w:rPr>
        <w:t>enterprise or institution</w:t>
      </w:r>
      <w:r w:rsidR="000536FF" w:rsidRPr="00B637AF">
        <w:t>] / [</w:t>
      </w:r>
      <w:r w:rsidR="00372302" w:rsidRPr="00B637AF">
        <w:rPr>
          <w:i/>
        </w:rPr>
        <w:t xml:space="preserve">We are a </w:t>
      </w:r>
      <w:r w:rsidR="000536FF" w:rsidRPr="00B637AF">
        <w:rPr>
          <w:i/>
        </w:rPr>
        <w:t>state-</w:t>
      </w:r>
      <w:r w:rsidR="00372302" w:rsidRPr="00B637AF">
        <w:rPr>
          <w:i/>
        </w:rPr>
        <w:t xml:space="preserve">owned </w:t>
      </w:r>
      <w:r w:rsidR="00F439EB" w:rsidRPr="00B637AF">
        <w:rPr>
          <w:i/>
        </w:rPr>
        <w:t>e</w:t>
      </w:r>
      <w:r w:rsidR="0099772C" w:rsidRPr="00B637AF">
        <w:rPr>
          <w:i/>
        </w:rPr>
        <w:t>nterprise</w:t>
      </w:r>
      <w:r w:rsidR="00372302" w:rsidRPr="00B637AF">
        <w:rPr>
          <w:i/>
        </w:rPr>
        <w:t xml:space="preserve"> </w:t>
      </w:r>
      <w:r w:rsidR="001B59C5" w:rsidRPr="00B637AF">
        <w:rPr>
          <w:i/>
        </w:rPr>
        <w:t xml:space="preserve">or institution </w:t>
      </w:r>
      <w:r w:rsidR="00372302" w:rsidRPr="00B637AF">
        <w:rPr>
          <w:i/>
        </w:rPr>
        <w:t>but meet the requirements of ITB 4.</w:t>
      </w:r>
      <w:r w:rsidR="00010594" w:rsidRPr="00B637AF">
        <w:rPr>
          <w:i/>
        </w:rPr>
        <w:t>6</w:t>
      </w:r>
      <w:r w:rsidR="000536FF" w:rsidRPr="00B637AF">
        <w:t>];</w:t>
      </w:r>
    </w:p>
    <w:p w14:paraId="7622F875" w14:textId="77777777" w:rsidR="00372302" w:rsidRPr="00B637AF" w:rsidRDefault="00FB09FF" w:rsidP="00EC05EE">
      <w:pPr>
        <w:numPr>
          <w:ilvl w:val="0"/>
          <w:numId w:val="34"/>
        </w:numPr>
        <w:spacing w:after="200"/>
        <w:ind w:left="432" w:hanging="432"/>
        <w:jc w:val="both"/>
      </w:pPr>
      <w:r w:rsidRPr="00B637AF">
        <w:rPr>
          <w:b/>
        </w:rPr>
        <w:t>Commissions, gratuities and fees:</w:t>
      </w:r>
      <w:r w:rsidRPr="00B637AF">
        <w:t xml:space="preserve"> </w:t>
      </w:r>
      <w:r w:rsidR="00372302" w:rsidRPr="00B637AF">
        <w:t xml:space="preserve">We have paid, or will pay the following commissions, gratuities, or fees with respect to the </w:t>
      </w:r>
      <w:r w:rsidR="000536FF" w:rsidRPr="00B637AF">
        <w:t>B</w:t>
      </w:r>
      <w:r w:rsidR="00372302" w:rsidRPr="00B637AF">
        <w:t>idding process or execution of the Contract: [</w:t>
      </w:r>
      <w:r w:rsidR="00372302" w:rsidRPr="00B637AF">
        <w:rPr>
          <w:i/>
        </w:rPr>
        <w:t>insert complete name of each Recipient, its full address, the reason for which each commission or gratuity was paid and the amount and currency of each such commission or gratuity</w:t>
      </w:r>
      <w:r w:rsidR="00372302" w:rsidRPr="00B637AF">
        <w:t>]</w:t>
      </w:r>
    </w:p>
    <w:p w14:paraId="36A2AA39" w14:textId="77777777" w:rsidR="00372302" w:rsidRPr="00B637AF" w:rsidRDefault="00372302" w:rsidP="00372302"/>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0E388D" w:rsidRPr="00B637AF" w14:paraId="07F5684D" w14:textId="77777777" w:rsidTr="00F439EB">
        <w:tc>
          <w:tcPr>
            <w:tcW w:w="2520" w:type="dxa"/>
          </w:tcPr>
          <w:p w14:paraId="19692127" w14:textId="77777777" w:rsidR="00372302" w:rsidRPr="00B637AF" w:rsidRDefault="00372302" w:rsidP="00F96D04">
            <w:r w:rsidRPr="00B637AF">
              <w:t>Name of Recipient</w:t>
            </w:r>
          </w:p>
        </w:tc>
        <w:tc>
          <w:tcPr>
            <w:tcW w:w="2520" w:type="dxa"/>
          </w:tcPr>
          <w:p w14:paraId="7129A3D7" w14:textId="77777777" w:rsidR="00372302" w:rsidRPr="00B637AF" w:rsidRDefault="00372302" w:rsidP="00F96D04">
            <w:r w:rsidRPr="00B637AF">
              <w:t>Address</w:t>
            </w:r>
          </w:p>
        </w:tc>
        <w:tc>
          <w:tcPr>
            <w:tcW w:w="2070" w:type="dxa"/>
          </w:tcPr>
          <w:p w14:paraId="657F64AA" w14:textId="77777777" w:rsidR="00372302" w:rsidRPr="00B637AF" w:rsidRDefault="00372302" w:rsidP="00F96D04">
            <w:r w:rsidRPr="00B637AF">
              <w:t>Reason</w:t>
            </w:r>
          </w:p>
        </w:tc>
        <w:tc>
          <w:tcPr>
            <w:tcW w:w="1548" w:type="dxa"/>
          </w:tcPr>
          <w:p w14:paraId="6345CDCF" w14:textId="77777777" w:rsidR="00372302" w:rsidRPr="00B637AF" w:rsidRDefault="00372302" w:rsidP="00F96D04">
            <w:r w:rsidRPr="00B637AF">
              <w:t>Amount</w:t>
            </w:r>
          </w:p>
        </w:tc>
      </w:tr>
      <w:tr w:rsidR="000E388D" w:rsidRPr="00B637AF" w14:paraId="042D58E5" w14:textId="77777777" w:rsidTr="00F439EB">
        <w:tc>
          <w:tcPr>
            <w:tcW w:w="2520" w:type="dxa"/>
          </w:tcPr>
          <w:p w14:paraId="6CAF0D3D" w14:textId="77777777" w:rsidR="00372302" w:rsidRPr="00B637AF" w:rsidRDefault="00372302" w:rsidP="00F96D04">
            <w:pPr>
              <w:rPr>
                <w:u w:val="single"/>
              </w:rPr>
            </w:pPr>
          </w:p>
        </w:tc>
        <w:tc>
          <w:tcPr>
            <w:tcW w:w="2520" w:type="dxa"/>
          </w:tcPr>
          <w:p w14:paraId="129BD101" w14:textId="77777777" w:rsidR="00372302" w:rsidRPr="00B637AF" w:rsidRDefault="00372302" w:rsidP="00F96D04">
            <w:pPr>
              <w:rPr>
                <w:u w:val="single"/>
              </w:rPr>
            </w:pPr>
          </w:p>
        </w:tc>
        <w:tc>
          <w:tcPr>
            <w:tcW w:w="2070" w:type="dxa"/>
          </w:tcPr>
          <w:p w14:paraId="7EADBFF1" w14:textId="77777777" w:rsidR="00372302" w:rsidRPr="00B637AF" w:rsidRDefault="00372302" w:rsidP="00F96D04">
            <w:pPr>
              <w:rPr>
                <w:u w:val="single"/>
              </w:rPr>
            </w:pPr>
          </w:p>
        </w:tc>
        <w:tc>
          <w:tcPr>
            <w:tcW w:w="1548" w:type="dxa"/>
          </w:tcPr>
          <w:p w14:paraId="6AA983AC" w14:textId="77777777" w:rsidR="00372302" w:rsidRPr="00B637AF" w:rsidRDefault="00372302" w:rsidP="00F96D04">
            <w:pPr>
              <w:rPr>
                <w:u w:val="single"/>
              </w:rPr>
            </w:pPr>
          </w:p>
        </w:tc>
      </w:tr>
      <w:tr w:rsidR="000E388D" w:rsidRPr="00B637AF" w14:paraId="503836EE" w14:textId="77777777" w:rsidTr="00F439EB">
        <w:tc>
          <w:tcPr>
            <w:tcW w:w="2520" w:type="dxa"/>
          </w:tcPr>
          <w:p w14:paraId="5AB802E3" w14:textId="77777777" w:rsidR="00372302" w:rsidRPr="00B637AF" w:rsidRDefault="00372302" w:rsidP="00F96D04">
            <w:pPr>
              <w:rPr>
                <w:u w:val="single"/>
              </w:rPr>
            </w:pPr>
          </w:p>
        </w:tc>
        <w:tc>
          <w:tcPr>
            <w:tcW w:w="2520" w:type="dxa"/>
          </w:tcPr>
          <w:p w14:paraId="6053930F" w14:textId="77777777" w:rsidR="00372302" w:rsidRPr="00B637AF" w:rsidRDefault="00372302" w:rsidP="00F96D04">
            <w:pPr>
              <w:rPr>
                <w:u w:val="single"/>
              </w:rPr>
            </w:pPr>
          </w:p>
        </w:tc>
        <w:tc>
          <w:tcPr>
            <w:tcW w:w="2070" w:type="dxa"/>
          </w:tcPr>
          <w:p w14:paraId="013D8311" w14:textId="77777777" w:rsidR="00372302" w:rsidRPr="00B637AF" w:rsidRDefault="00372302" w:rsidP="00F96D04">
            <w:pPr>
              <w:rPr>
                <w:u w:val="single"/>
              </w:rPr>
            </w:pPr>
          </w:p>
        </w:tc>
        <w:tc>
          <w:tcPr>
            <w:tcW w:w="1548" w:type="dxa"/>
          </w:tcPr>
          <w:p w14:paraId="2FD9C3C5" w14:textId="77777777" w:rsidR="00372302" w:rsidRPr="00B637AF" w:rsidRDefault="00372302" w:rsidP="00F96D04">
            <w:pPr>
              <w:rPr>
                <w:u w:val="single"/>
              </w:rPr>
            </w:pPr>
          </w:p>
        </w:tc>
      </w:tr>
      <w:tr w:rsidR="000E388D" w:rsidRPr="00B637AF" w14:paraId="01F0B2BF" w14:textId="77777777" w:rsidTr="00F439EB">
        <w:tc>
          <w:tcPr>
            <w:tcW w:w="2520" w:type="dxa"/>
          </w:tcPr>
          <w:p w14:paraId="17A0300D" w14:textId="77777777" w:rsidR="00372302" w:rsidRPr="00B637AF" w:rsidRDefault="00372302" w:rsidP="00F96D04">
            <w:pPr>
              <w:rPr>
                <w:u w:val="single"/>
              </w:rPr>
            </w:pPr>
          </w:p>
        </w:tc>
        <w:tc>
          <w:tcPr>
            <w:tcW w:w="2520" w:type="dxa"/>
          </w:tcPr>
          <w:p w14:paraId="77602DF3" w14:textId="77777777" w:rsidR="00372302" w:rsidRPr="00B637AF" w:rsidRDefault="00372302" w:rsidP="00F96D04">
            <w:pPr>
              <w:rPr>
                <w:u w:val="single"/>
              </w:rPr>
            </w:pPr>
          </w:p>
        </w:tc>
        <w:tc>
          <w:tcPr>
            <w:tcW w:w="2070" w:type="dxa"/>
          </w:tcPr>
          <w:p w14:paraId="3FCFAB34" w14:textId="77777777" w:rsidR="00372302" w:rsidRPr="00B637AF" w:rsidRDefault="00372302" w:rsidP="00F96D04">
            <w:pPr>
              <w:rPr>
                <w:u w:val="single"/>
              </w:rPr>
            </w:pPr>
          </w:p>
        </w:tc>
        <w:tc>
          <w:tcPr>
            <w:tcW w:w="1548" w:type="dxa"/>
          </w:tcPr>
          <w:p w14:paraId="1CE7C156" w14:textId="77777777" w:rsidR="00372302" w:rsidRPr="00B637AF" w:rsidRDefault="00372302" w:rsidP="00F96D04">
            <w:pPr>
              <w:rPr>
                <w:u w:val="single"/>
              </w:rPr>
            </w:pPr>
          </w:p>
        </w:tc>
      </w:tr>
      <w:tr w:rsidR="00372302" w:rsidRPr="00B637AF" w14:paraId="4FB49BBF" w14:textId="77777777" w:rsidTr="00F439EB">
        <w:tc>
          <w:tcPr>
            <w:tcW w:w="2520" w:type="dxa"/>
          </w:tcPr>
          <w:p w14:paraId="0A060D33" w14:textId="77777777" w:rsidR="00372302" w:rsidRPr="00B637AF" w:rsidRDefault="00372302" w:rsidP="00F96D04">
            <w:pPr>
              <w:rPr>
                <w:u w:val="single"/>
              </w:rPr>
            </w:pPr>
          </w:p>
        </w:tc>
        <w:tc>
          <w:tcPr>
            <w:tcW w:w="2520" w:type="dxa"/>
          </w:tcPr>
          <w:p w14:paraId="25351FC5" w14:textId="77777777" w:rsidR="00372302" w:rsidRPr="00B637AF" w:rsidRDefault="00372302" w:rsidP="00F96D04">
            <w:pPr>
              <w:rPr>
                <w:u w:val="single"/>
              </w:rPr>
            </w:pPr>
          </w:p>
        </w:tc>
        <w:tc>
          <w:tcPr>
            <w:tcW w:w="2070" w:type="dxa"/>
          </w:tcPr>
          <w:p w14:paraId="0210828E" w14:textId="77777777" w:rsidR="00372302" w:rsidRPr="00B637AF" w:rsidRDefault="00372302" w:rsidP="00F96D04">
            <w:pPr>
              <w:rPr>
                <w:u w:val="single"/>
              </w:rPr>
            </w:pPr>
          </w:p>
        </w:tc>
        <w:tc>
          <w:tcPr>
            <w:tcW w:w="1548" w:type="dxa"/>
          </w:tcPr>
          <w:p w14:paraId="4E6D3C71" w14:textId="77777777" w:rsidR="00372302" w:rsidRPr="00B637AF" w:rsidRDefault="00372302" w:rsidP="00F96D04">
            <w:pPr>
              <w:rPr>
                <w:u w:val="single"/>
              </w:rPr>
            </w:pPr>
          </w:p>
        </w:tc>
      </w:tr>
    </w:tbl>
    <w:p w14:paraId="5EC7DBA1" w14:textId="77777777" w:rsidR="00372302" w:rsidRPr="00B637AF" w:rsidRDefault="00372302" w:rsidP="00F439EB">
      <w:pPr>
        <w:ind w:left="540"/>
      </w:pPr>
    </w:p>
    <w:p w14:paraId="3441A93F" w14:textId="77777777" w:rsidR="00372302" w:rsidRPr="00B637AF" w:rsidRDefault="00372302" w:rsidP="00F439EB">
      <w:pPr>
        <w:ind w:left="540"/>
        <w:rPr>
          <w:i/>
        </w:rPr>
      </w:pPr>
      <w:r w:rsidRPr="00B637AF">
        <w:rPr>
          <w:i/>
        </w:rPr>
        <w:t>(If none has been paid or is to be paid, indicate “none.”)</w:t>
      </w:r>
    </w:p>
    <w:p w14:paraId="5606B618" w14:textId="77777777" w:rsidR="00372302" w:rsidRPr="00B637AF" w:rsidRDefault="00372302" w:rsidP="00372302"/>
    <w:p w14:paraId="5A849940" w14:textId="77777777" w:rsidR="00372302" w:rsidRPr="00B637AF" w:rsidRDefault="001216D0" w:rsidP="00EC05EE">
      <w:pPr>
        <w:numPr>
          <w:ilvl w:val="0"/>
          <w:numId w:val="34"/>
        </w:numPr>
        <w:spacing w:after="200"/>
        <w:ind w:left="432" w:hanging="432"/>
      </w:pPr>
      <w:r w:rsidRPr="00B637AF">
        <w:rPr>
          <w:b/>
        </w:rPr>
        <w:t>Binding Contract</w:t>
      </w:r>
      <w:r w:rsidRPr="00B637AF">
        <w:t xml:space="preserve">: </w:t>
      </w:r>
      <w:r w:rsidR="000536FF" w:rsidRPr="00B637AF">
        <w:t>We understand that this Bid</w:t>
      </w:r>
      <w:r w:rsidR="00372302" w:rsidRPr="00B637AF">
        <w:t xml:space="preserve">, together with your written acceptance thereof included in your </w:t>
      </w:r>
      <w:r w:rsidR="00D85222" w:rsidRPr="00B637AF">
        <w:t>Letter of Acceptance</w:t>
      </w:r>
      <w:r w:rsidR="00372302" w:rsidRPr="00B637AF">
        <w:t xml:space="preserve">, shall constitute a binding contract between us, until a formal contract is prepared and executed; </w:t>
      </w:r>
    </w:p>
    <w:p w14:paraId="2BF8009F" w14:textId="3576CCBC" w:rsidR="00372302" w:rsidRPr="00B637AF" w:rsidRDefault="001216D0" w:rsidP="00EC05EE">
      <w:pPr>
        <w:numPr>
          <w:ilvl w:val="0"/>
          <w:numId w:val="34"/>
        </w:numPr>
        <w:spacing w:after="200"/>
        <w:ind w:left="432" w:hanging="432"/>
      </w:pPr>
      <w:r w:rsidRPr="00B637AF">
        <w:rPr>
          <w:b/>
        </w:rPr>
        <w:t>Not Bound to Accept:</w:t>
      </w:r>
      <w:r w:rsidRPr="00B637AF">
        <w:t xml:space="preserve"> </w:t>
      </w:r>
      <w:r w:rsidR="00372302" w:rsidRPr="00B637AF">
        <w:t xml:space="preserve">We understand that you are not bound to accept the lowest evaluated </w:t>
      </w:r>
      <w:r w:rsidR="000536FF" w:rsidRPr="00B637AF">
        <w:t>cost Bid, the Most Advantageous Bid</w:t>
      </w:r>
      <w:r w:rsidR="00372302" w:rsidRPr="00B637AF">
        <w:t xml:space="preserve"> or any other </w:t>
      </w:r>
      <w:r w:rsidR="000536FF" w:rsidRPr="00B637AF">
        <w:t>B</w:t>
      </w:r>
      <w:r w:rsidR="00372302" w:rsidRPr="00B637AF">
        <w:t>id that you may receive</w:t>
      </w:r>
      <w:r w:rsidR="000536FF" w:rsidRPr="00B637AF">
        <w:t xml:space="preserve">; </w:t>
      </w:r>
    </w:p>
    <w:p w14:paraId="643C9B77" w14:textId="77777777" w:rsidR="00546DF7" w:rsidRPr="00B637AF" w:rsidRDefault="001216D0" w:rsidP="00EC05EE">
      <w:pPr>
        <w:numPr>
          <w:ilvl w:val="0"/>
          <w:numId w:val="34"/>
        </w:numPr>
        <w:spacing w:after="200"/>
        <w:ind w:left="432" w:hanging="432"/>
      </w:pPr>
      <w:r w:rsidRPr="00B637AF">
        <w:rPr>
          <w:b/>
        </w:rPr>
        <w:t xml:space="preserve">Fraud and </w:t>
      </w:r>
      <w:r w:rsidR="00961366" w:rsidRPr="00B637AF">
        <w:rPr>
          <w:b/>
        </w:rPr>
        <w:t>Corruption:</w:t>
      </w:r>
      <w:r w:rsidR="00961366" w:rsidRPr="00B637AF">
        <w:t xml:space="preserve"> </w:t>
      </w:r>
      <w:r w:rsidR="00372302" w:rsidRPr="00B637AF">
        <w:t>We hereby certify that we have taken steps to ensure that no person acting for us or on our behalf engage</w:t>
      </w:r>
      <w:r w:rsidR="00B74063" w:rsidRPr="00B637AF">
        <w:t>s</w:t>
      </w:r>
      <w:r w:rsidR="00372302" w:rsidRPr="00B637AF">
        <w:t xml:space="preserve"> in any type of </w:t>
      </w:r>
      <w:r w:rsidR="00B60225" w:rsidRPr="00B637AF">
        <w:t>F</w:t>
      </w:r>
      <w:r w:rsidR="00372302" w:rsidRPr="00B637AF">
        <w:t xml:space="preserve">raud and </w:t>
      </w:r>
      <w:r w:rsidR="00B60225" w:rsidRPr="00B637AF">
        <w:t>C</w:t>
      </w:r>
      <w:r w:rsidR="00372302" w:rsidRPr="00B637AF">
        <w:t>orruption</w:t>
      </w:r>
      <w:r w:rsidR="00546DF7" w:rsidRPr="00B637AF">
        <w:t>; and</w:t>
      </w:r>
    </w:p>
    <w:p w14:paraId="04251DEB" w14:textId="77777777" w:rsidR="00546DF7" w:rsidRPr="00B637AF" w:rsidRDefault="00546DF7" w:rsidP="00EC05EE">
      <w:pPr>
        <w:numPr>
          <w:ilvl w:val="0"/>
          <w:numId w:val="34"/>
        </w:numPr>
        <w:tabs>
          <w:tab w:val="right" w:pos="9000"/>
        </w:tabs>
        <w:ind w:left="450" w:hanging="450"/>
        <w:jc w:val="both"/>
      </w:pPr>
      <w:r w:rsidRPr="00B637AF">
        <w:rPr>
          <w:b/>
          <w:color w:val="000000" w:themeColor="text1"/>
        </w:rPr>
        <w:t>Adjudicator:</w:t>
      </w:r>
      <w:r w:rsidRPr="00B637AF">
        <w:t xml:space="preserve"> We accept the appointment of </w:t>
      </w:r>
      <w:r w:rsidRPr="00B637AF">
        <w:rPr>
          <w:i/>
        </w:rPr>
        <w:t>[insert name proposed in Bid Data Sheet]</w:t>
      </w:r>
      <w:r w:rsidRPr="00B637AF">
        <w:t xml:space="preserve"> as the Adjudicator.</w:t>
      </w:r>
    </w:p>
    <w:p w14:paraId="1EF97340" w14:textId="77777777" w:rsidR="00546DF7" w:rsidRPr="00B637AF" w:rsidRDefault="00546DF7" w:rsidP="00A805B6"/>
    <w:p w14:paraId="62C71E89" w14:textId="77777777" w:rsidR="00546DF7" w:rsidRPr="00B637AF" w:rsidRDefault="00546DF7" w:rsidP="00A805B6">
      <w:r w:rsidRPr="00B637AF">
        <w:rPr>
          <w:b/>
          <w:i/>
        </w:rPr>
        <w:t>[or]</w:t>
      </w:r>
    </w:p>
    <w:p w14:paraId="0BEB6822" w14:textId="77777777" w:rsidR="00546DF7" w:rsidRPr="00B637AF" w:rsidRDefault="00546DF7" w:rsidP="00A805B6"/>
    <w:p w14:paraId="61068537" w14:textId="77777777" w:rsidR="00546DF7" w:rsidRPr="00B637AF" w:rsidRDefault="00546DF7" w:rsidP="00A805B6">
      <w:pPr>
        <w:jc w:val="both"/>
      </w:pPr>
      <w:r w:rsidRPr="00B637AF">
        <w:t xml:space="preserve">We do not accept the appointment of </w:t>
      </w:r>
      <w:r w:rsidRPr="00B637AF">
        <w:rPr>
          <w:i/>
        </w:rPr>
        <w:t>[insert name proposed in Bid Data Sheet]</w:t>
      </w:r>
      <w:r w:rsidRPr="00B637AF">
        <w:t xml:space="preserve"> as the Adjudicator, and propose instead that </w:t>
      </w:r>
      <w:r w:rsidRPr="00B637AF">
        <w:rPr>
          <w:i/>
        </w:rPr>
        <w:t>[insert name]</w:t>
      </w:r>
      <w:r w:rsidRPr="00B637AF">
        <w:t xml:space="preserve"> be appointed as Adjudicator, whose daily fees and biographical data are attached.</w:t>
      </w:r>
    </w:p>
    <w:p w14:paraId="523176E8" w14:textId="77777777" w:rsidR="00372302" w:rsidRPr="00B637AF" w:rsidRDefault="00372302" w:rsidP="00A805B6">
      <w:pPr>
        <w:spacing w:after="200"/>
        <w:ind w:left="432"/>
        <w:jc w:val="both"/>
      </w:pPr>
    </w:p>
    <w:p w14:paraId="4EAB79A6" w14:textId="7FD3E976" w:rsidR="00372302" w:rsidRPr="00B637AF" w:rsidRDefault="00372302" w:rsidP="00A805B6">
      <w:pPr>
        <w:jc w:val="both"/>
      </w:pPr>
      <w:r w:rsidRPr="00B637AF">
        <w:rPr>
          <w:b/>
        </w:rPr>
        <w:t xml:space="preserve">Name of the </w:t>
      </w:r>
      <w:r w:rsidR="00546DF7" w:rsidRPr="00B637AF">
        <w:rPr>
          <w:b/>
        </w:rPr>
        <w:t>Bidder</w:t>
      </w:r>
      <w:r w:rsidR="00546DF7" w:rsidRPr="00B637AF">
        <w:t>:</w:t>
      </w:r>
      <w:r w:rsidR="00546DF7" w:rsidRPr="00B637AF">
        <w:rPr>
          <w:bCs/>
          <w:iCs/>
        </w:rPr>
        <w:t xml:space="preserve"> *</w:t>
      </w:r>
      <w:r w:rsidR="000536FF" w:rsidRPr="00B637AF">
        <w:t>[</w:t>
      </w:r>
      <w:r w:rsidRPr="00B637AF">
        <w:rPr>
          <w:i/>
        </w:rPr>
        <w:t xml:space="preserve">insert complete name of </w:t>
      </w:r>
      <w:r w:rsidR="007E101A">
        <w:rPr>
          <w:i/>
        </w:rPr>
        <w:t>the Bidder</w:t>
      </w:r>
      <w:r w:rsidRPr="00B637AF">
        <w:t>]</w:t>
      </w:r>
    </w:p>
    <w:p w14:paraId="2366A734" w14:textId="77777777" w:rsidR="00372302" w:rsidRPr="00B637AF" w:rsidRDefault="00372302" w:rsidP="00A805B6">
      <w:pPr>
        <w:jc w:val="both"/>
      </w:pPr>
    </w:p>
    <w:p w14:paraId="34293DD3" w14:textId="77777777" w:rsidR="00372302" w:rsidRPr="00B637AF" w:rsidRDefault="00372302" w:rsidP="00A805B6">
      <w:pPr>
        <w:jc w:val="both"/>
      </w:pPr>
      <w:r w:rsidRPr="00B637AF">
        <w:rPr>
          <w:b/>
        </w:rPr>
        <w:t xml:space="preserve">Name of the person duly authorized to sign the Bid on behalf of the </w:t>
      </w:r>
      <w:proofErr w:type="gramStart"/>
      <w:r w:rsidRPr="00B637AF">
        <w:rPr>
          <w:b/>
        </w:rPr>
        <w:t>Bidder</w:t>
      </w:r>
      <w:r w:rsidR="000536FF" w:rsidRPr="00B637AF">
        <w:t>:</w:t>
      </w:r>
      <w:r w:rsidR="000536FF" w:rsidRPr="00B637AF">
        <w:rPr>
          <w:bCs/>
          <w:iCs/>
        </w:rPr>
        <w:t>*</w:t>
      </w:r>
      <w:proofErr w:type="gramEnd"/>
      <w:r w:rsidR="000536FF" w:rsidRPr="00B637AF">
        <w:rPr>
          <w:bCs/>
          <w:iCs/>
        </w:rPr>
        <w:t>*[</w:t>
      </w:r>
      <w:r w:rsidRPr="00B637AF">
        <w:rPr>
          <w:i/>
        </w:rPr>
        <w:t>insert complete name of person duly authorized to sign the Bid</w:t>
      </w:r>
      <w:r w:rsidRPr="00B637AF">
        <w:t>]</w:t>
      </w:r>
    </w:p>
    <w:p w14:paraId="2D358984" w14:textId="77777777" w:rsidR="00372302" w:rsidRPr="00B637AF" w:rsidRDefault="00372302" w:rsidP="00A805B6">
      <w:pPr>
        <w:jc w:val="both"/>
      </w:pPr>
    </w:p>
    <w:p w14:paraId="79E959D4" w14:textId="77777777" w:rsidR="00372302" w:rsidRPr="00B637AF" w:rsidRDefault="00372302" w:rsidP="00A805B6">
      <w:pPr>
        <w:jc w:val="both"/>
      </w:pPr>
      <w:r w:rsidRPr="00B637AF">
        <w:rPr>
          <w:b/>
        </w:rPr>
        <w:t>Title of the person signing the Bid</w:t>
      </w:r>
      <w:r w:rsidR="000536FF" w:rsidRPr="00B637AF">
        <w:t>:</w:t>
      </w:r>
      <w:r w:rsidRPr="00B637AF">
        <w:t xml:space="preserve"> [</w:t>
      </w:r>
      <w:r w:rsidRPr="00B637AF">
        <w:rPr>
          <w:i/>
        </w:rPr>
        <w:t>insert complete title of the person signing the Bid</w:t>
      </w:r>
      <w:r w:rsidRPr="00B637AF">
        <w:t>]</w:t>
      </w:r>
    </w:p>
    <w:p w14:paraId="082801CC" w14:textId="77777777" w:rsidR="00372302" w:rsidRPr="00B637AF" w:rsidRDefault="00372302" w:rsidP="00A805B6">
      <w:pPr>
        <w:jc w:val="both"/>
      </w:pPr>
    </w:p>
    <w:p w14:paraId="01D99241" w14:textId="77777777" w:rsidR="00372302" w:rsidRPr="00B637AF" w:rsidRDefault="00372302" w:rsidP="00A805B6">
      <w:pPr>
        <w:jc w:val="both"/>
      </w:pPr>
      <w:r w:rsidRPr="00B637AF">
        <w:rPr>
          <w:b/>
        </w:rPr>
        <w:t>Signature of the person named above</w:t>
      </w:r>
      <w:r w:rsidR="000536FF" w:rsidRPr="00B637AF">
        <w:t>:</w:t>
      </w:r>
      <w:r w:rsidRPr="00B637AF">
        <w:t xml:space="preserve"> [</w:t>
      </w:r>
      <w:r w:rsidRPr="00B637AF">
        <w:rPr>
          <w:i/>
        </w:rPr>
        <w:t>insert signature of person whose name and capacity are shown above</w:t>
      </w:r>
      <w:r w:rsidRPr="00B637AF">
        <w:t>]</w:t>
      </w:r>
    </w:p>
    <w:p w14:paraId="12CC825C" w14:textId="77777777" w:rsidR="00372302" w:rsidRPr="00B637AF" w:rsidRDefault="00372302" w:rsidP="00A805B6">
      <w:pPr>
        <w:jc w:val="both"/>
      </w:pPr>
    </w:p>
    <w:p w14:paraId="4AB1C67C" w14:textId="77777777" w:rsidR="00372302" w:rsidRPr="00B637AF" w:rsidRDefault="00372302" w:rsidP="00A805B6">
      <w:pPr>
        <w:jc w:val="both"/>
      </w:pPr>
      <w:r w:rsidRPr="00B637AF">
        <w:rPr>
          <w:b/>
        </w:rPr>
        <w:lastRenderedPageBreak/>
        <w:t>Date signed</w:t>
      </w:r>
      <w:r w:rsidRPr="00B637AF">
        <w:t xml:space="preserve"> </w:t>
      </w:r>
      <w:r w:rsidR="000536FF" w:rsidRPr="00B637AF">
        <w:t>[</w:t>
      </w:r>
      <w:r w:rsidRPr="00B637AF">
        <w:rPr>
          <w:i/>
        </w:rPr>
        <w:t>insert date of signing</w:t>
      </w:r>
      <w:r w:rsidRPr="00B637AF">
        <w:t xml:space="preserve">] </w:t>
      </w:r>
      <w:r w:rsidRPr="00B637AF">
        <w:rPr>
          <w:b/>
        </w:rPr>
        <w:t>day of</w:t>
      </w:r>
      <w:r w:rsidRPr="00B637AF">
        <w:t xml:space="preserve"> [</w:t>
      </w:r>
      <w:r w:rsidRPr="00B637AF">
        <w:rPr>
          <w:i/>
        </w:rPr>
        <w:t>insert month</w:t>
      </w:r>
      <w:r w:rsidRPr="00B637AF">
        <w:t>], [</w:t>
      </w:r>
      <w:r w:rsidRPr="00B637AF">
        <w:rPr>
          <w:i/>
        </w:rPr>
        <w:t>insert year</w:t>
      </w:r>
      <w:r w:rsidRPr="00B637AF">
        <w:t>]</w:t>
      </w:r>
    </w:p>
    <w:p w14:paraId="21186355" w14:textId="77777777" w:rsidR="00AA25C9" w:rsidRPr="00B637AF" w:rsidRDefault="00AA25C9" w:rsidP="00A805B6">
      <w:pPr>
        <w:jc w:val="both"/>
      </w:pPr>
    </w:p>
    <w:p w14:paraId="3FA77704" w14:textId="77777777" w:rsidR="00372302" w:rsidRPr="00B637AF" w:rsidRDefault="00372302" w:rsidP="00A805B6">
      <w:pPr>
        <w:tabs>
          <w:tab w:val="right" w:pos="9000"/>
        </w:tabs>
        <w:jc w:val="both"/>
        <w:rPr>
          <w:sz w:val="22"/>
        </w:rPr>
      </w:pPr>
      <w:r w:rsidRPr="00B637AF">
        <w:rPr>
          <w:b/>
          <w:sz w:val="22"/>
        </w:rPr>
        <w:t>*</w:t>
      </w:r>
      <w:r w:rsidRPr="00B637AF">
        <w:rPr>
          <w:sz w:val="22"/>
        </w:rPr>
        <w:t>: In the case of the Bid submitted by joint venture specify the name of the Joint Venture as Bidder</w:t>
      </w:r>
    </w:p>
    <w:p w14:paraId="168DA4B4" w14:textId="77777777" w:rsidR="007B586E" w:rsidRPr="00B637AF" w:rsidRDefault="00372302" w:rsidP="00A805B6">
      <w:pPr>
        <w:tabs>
          <w:tab w:val="right" w:pos="9000"/>
        </w:tabs>
        <w:jc w:val="both"/>
        <w:rPr>
          <w:sz w:val="22"/>
        </w:rPr>
      </w:pPr>
      <w:r w:rsidRPr="00B637AF">
        <w:rPr>
          <w:sz w:val="22"/>
        </w:rPr>
        <w:t>**: Person signing the Bid shall have the power of attorney given by the Bidder to be attached with the Bid</w:t>
      </w:r>
    </w:p>
    <w:p w14:paraId="52F45579" w14:textId="77777777" w:rsidR="00AA25C9" w:rsidRPr="00B637AF" w:rsidRDefault="00AA25C9" w:rsidP="00951677"/>
    <w:p w14:paraId="027FD2C2" w14:textId="77777777" w:rsidR="000536FF" w:rsidRPr="00B637AF" w:rsidRDefault="000536FF" w:rsidP="00951677"/>
    <w:p w14:paraId="319417B3" w14:textId="77777777" w:rsidR="00C010A5" w:rsidRPr="00B637AF" w:rsidRDefault="00C010A5" w:rsidP="00E43C4F">
      <w:pPr>
        <w:pStyle w:val="Section4Heading1"/>
        <w:rPr>
          <w:lang w:val="en-US"/>
        </w:rPr>
      </w:pPr>
      <w:r w:rsidRPr="00B637AF">
        <w:rPr>
          <w:lang w:val="en-US"/>
        </w:rPr>
        <w:br w:type="page"/>
      </w:r>
      <w:bookmarkStart w:id="645" w:name="_Toc446329300"/>
      <w:bookmarkStart w:id="646" w:name="_Toc237617779"/>
      <w:r w:rsidRPr="00B637AF">
        <w:rPr>
          <w:lang w:val="en-US"/>
        </w:rPr>
        <w:lastRenderedPageBreak/>
        <w:t>Schedules</w:t>
      </w:r>
      <w:bookmarkEnd w:id="645"/>
      <w:bookmarkEnd w:id="646"/>
    </w:p>
    <w:p w14:paraId="1123ABCC" w14:textId="77777777" w:rsidR="003F1230" w:rsidRPr="00B637AF" w:rsidRDefault="003F1230" w:rsidP="0020119D">
      <w:pPr>
        <w:jc w:val="center"/>
        <w:rPr>
          <w:b/>
          <w:sz w:val="28"/>
          <w:szCs w:val="28"/>
        </w:rPr>
      </w:pPr>
      <w:bookmarkStart w:id="647" w:name="_Toc108950333"/>
      <w:bookmarkStart w:id="648" w:name="_Toc138144061"/>
    </w:p>
    <w:p w14:paraId="20826064" w14:textId="4BD14800" w:rsidR="007B586E" w:rsidRPr="00B637AF" w:rsidRDefault="008E7C50" w:rsidP="0020119D">
      <w:pPr>
        <w:jc w:val="center"/>
        <w:rPr>
          <w:b/>
          <w:sz w:val="28"/>
          <w:szCs w:val="28"/>
        </w:rPr>
      </w:pPr>
      <w:r w:rsidRPr="00B637AF">
        <w:rPr>
          <w:b/>
          <w:sz w:val="28"/>
          <w:szCs w:val="28"/>
        </w:rPr>
        <w:t xml:space="preserve">Activity </w:t>
      </w:r>
      <w:r w:rsidR="007B586E" w:rsidRPr="00B637AF">
        <w:rPr>
          <w:b/>
          <w:sz w:val="28"/>
          <w:szCs w:val="28"/>
        </w:rPr>
        <w:t>Schedule</w:t>
      </w:r>
      <w:bookmarkEnd w:id="647"/>
      <w:bookmarkEnd w:id="648"/>
    </w:p>
    <w:p w14:paraId="44B8A768" w14:textId="77777777" w:rsidR="009408E0" w:rsidRPr="00B637AF" w:rsidRDefault="009408E0" w:rsidP="009408E0"/>
    <w:tbl>
      <w:tblPr>
        <w:tblW w:w="8988" w:type="dxa"/>
        <w:tblInd w:w="120" w:type="dxa"/>
        <w:tblLayout w:type="fixed"/>
        <w:tblLook w:val="0000" w:firstRow="0" w:lastRow="0" w:firstColumn="0" w:lastColumn="0" w:noHBand="0" w:noVBand="0"/>
      </w:tblPr>
      <w:tblGrid>
        <w:gridCol w:w="1080"/>
        <w:gridCol w:w="4032"/>
        <w:gridCol w:w="1896"/>
        <w:gridCol w:w="1980"/>
      </w:tblGrid>
      <w:tr w:rsidR="009408E0" w:rsidRPr="00B637AF" w14:paraId="27ACB23F" w14:textId="77777777" w:rsidTr="00A822B3">
        <w:tc>
          <w:tcPr>
            <w:tcW w:w="1080" w:type="dxa"/>
            <w:tcBorders>
              <w:top w:val="double" w:sz="6" w:space="0" w:color="auto"/>
              <w:left w:val="double" w:sz="6" w:space="0" w:color="auto"/>
            </w:tcBorders>
          </w:tcPr>
          <w:p w14:paraId="7AFB1AC4" w14:textId="77777777" w:rsidR="009408E0" w:rsidRPr="00B637AF" w:rsidRDefault="009408E0" w:rsidP="009408E0">
            <w:pPr>
              <w:jc w:val="center"/>
              <w:rPr>
                <w:i/>
              </w:rPr>
            </w:pPr>
            <w:r w:rsidRPr="00B637AF">
              <w:rPr>
                <w:i/>
              </w:rPr>
              <w:t>Item no.</w:t>
            </w:r>
          </w:p>
        </w:tc>
        <w:tc>
          <w:tcPr>
            <w:tcW w:w="4032" w:type="dxa"/>
            <w:tcBorders>
              <w:top w:val="double" w:sz="6" w:space="0" w:color="auto"/>
            </w:tcBorders>
          </w:tcPr>
          <w:p w14:paraId="0E3ED72E" w14:textId="77777777" w:rsidR="009408E0" w:rsidRPr="00B637AF" w:rsidRDefault="009408E0" w:rsidP="009408E0">
            <w:pPr>
              <w:jc w:val="center"/>
              <w:rPr>
                <w:i/>
              </w:rPr>
            </w:pPr>
            <w:r w:rsidRPr="00B637AF">
              <w:rPr>
                <w:i/>
              </w:rPr>
              <w:t>Description</w:t>
            </w:r>
          </w:p>
        </w:tc>
        <w:tc>
          <w:tcPr>
            <w:tcW w:w="1896" w:type="dxa"/>
            <w:tcBorders>
              <w:top w:val="double" w:sz="6" w:space="0" w:color="auto"/>
              <w:left w:val="nil"/>
            </w:tcBorders>
          </w:tcPr>
          <w:p w14:paraId="1BD1AA7F" w14:textId="6FF4276A" w:rsidR="009408E0" w:rsidRPr="00B637AF" w:rsidRDefault="009408E0" w:rsidP="009408E0">
            <w:pPr>
              <w:jc w:val="center"/>
              <w:rPr>
                <w:i/>
              </w:rPr>
            </w:pPr>
          </w:p>
        </w:tc>
        <w:tc>
          <w:tcPr>
            <w:tcW w:w="1980" w:type="dxa"/>
            <w:tcBorders>
              <w:top w:val="double" w:sz="6" w:space="0" w:color="auto"/>
              <w:right w:val="double" w:sz="6" w:space="0" w:color="auto"/>
            </w:tcBorders>
          </w:tcPr>
          <w:p w14:paraId="5586991C" w14:textId="77777777" w:rsidR="009408E0" w:rsidRPr="00B637AF" w:rsidRDefault="009408E0" w:rsidP="009408E0">
            <w:pPr>
              <w:jc w:val="center"/>
              <w:rPr>
                <w:i/>
              </w:rPr>
            </w:pPr>
            <w:r w:rsidRPr="00B637AF">
              <w:rPr>
                <w:i/>
              </w:rPr>
              <w:t>Amount</w:t>
            </w:r>
          </w:p>
        </w:tc>
      </w:tr>
      <w:tr w:rsidR="009408E0" w:rsidRPr="00B637AF" w14:paraId="1D555544" w14:textId="77777777" w:rsidTr="00A822B3">
        <w:tc>
          <w:tcPr>
            <w:tcW w:w="1080" w:type="dxa"/>
            <w:tcBorders>
              <w:top w:val="single" w:sz="6" w:space="0" w:color="auto"/>
              <w:left w:val="double" w:sz="6" w:space="0" w:color="auto"/>
            </w:tcBorders>
          </w:tcPr>
          <w:p w14:paraId="273EE405" w14:textId="1614F6A2" w:rsidR="009408E0" w:rsidRPr="00B637AF" w:rsidRDefault="008E4796" w:rsidP="009408E0">
            <w:r>
              <w:t>1</w:t>
            </w:r>
          </w:p>
        </w:tc>
        <w:tc>
          <w:tcPr>
            <w:tcW w:w="4032" w:type="dxa"/>
            <w:tcBorders>
              <w:top w:val="single" w:sz="6" w:space="0" w:color="auto"/>
              <w:left w:val="dotted" w:sz="4" w:space="0" w:color="auto"/>
              <w:bottom w:val="dotted" w:sz="4" w:space="0" w:color="auto"/>
              <w:right w:val="dotted" w:sz="4" w:space="0" w:color="auto"/>
            </w:tcBorders>
          </w:tcPr>
          <w:p w14:paraId="32BE5215" w14:textId="501B2D5B" w:rsidR="009408E0" w:rsidRPr="00B637AF" w:rsidRDefault="008E4796" w:rsidP="009408E0">
            <w:r w:rsidRPr="008E4796">
              <w:t>Preliminaries &amp; General</w:t>
            </w:r>
            <w:r>
              <w:t xml:space="preserve"> </w:t>
            </w:r>
            <w:r w:rsidRPr="008E4796">
              <w:t>(mobilization</w:t>
            </w:r>
            <w:r w:rsidR="00791251">
              <w:t xml:space="preserve">, </w:t>
            </w:r>
            <w:r w:rsidRPr="008E4796">
              <w:t>Insurance</w:t>
            </w:r>
            <w:r w:rsidR="00791251">
              <w:t xml:space="preserve">, </w:t>
            </w:r>
            <w:r w:rsidRPr="008E4796">
              <w:t>Health &amp; Safety</w:t>
            </w:r>
            <w:r w:rsidR="00791251">
              <w:t>, I</w:t>
            </w:r>
            <w:r w:rsidRPr="008E4796">
              <w:t>mplementation of the Contractor’s Environmental and Social Management Plan (</w:t>
            </w:r>
            <w:r w:rsidR="00791251" w:rsidRPr="008E4796">
              <w:t>CESMP) including</w:t>
            </w:r>
            <w:r w:rsidR="00791251">
              <w:t xml:space="preserve"> applicable Consent processes, e</w:t>
            </w:r>
            <w:r w:rsidR="00791251" w:rsidRPr="008E4796">
              <w:t>tc.</w:t>
            </w:r>
            <w:r w:rsidRPr="008E4796">
              <w:t>)</w:t>
            </w:r>
          </w:p>
        </w:tc>
        <w:tc>
          <w:tcPr>
            <w:tcW w:w="1896" w:type="dxa"/>
            <w:tcBorders>
              <w:top w:val="single" w:sz="6" w:space="0" w:color="auto"/>
              <w:left w:val="nil"/>
            </w:tcBorders>
          </w:tcPr>
          <w:p w14:paraId="4A5FC74B" w14:textId="77777777" w:rsidR="009408E0" w:rsidRPr="00B637AF" w:rsidRDefault="009408E0" w:rsidP="009408E0"/>
        </w:tc>
        <w:tc>
          <w:tcPr>
            <w:tcW w:w="1980" w:type="dxa"/>
            <w:tcBorders>
              <w:top w:val="single" w:sz="6" w:space="0" w:color="auto"/>
              <w:left w:val="nil"/>
              <w:right w:val="double" w:sz="6" w:space="0" w:color="auto"/>
            </w:tcBorders>
          </w:tcPr>
          <w:p w14:paraId="576D7604" w14:textId="77777777" w:rsidR="009408E0" w:rsidRPr="00B637AF" w:rsidRDefault="009408E0" w:rsidP="009408E0">
            <w:pPr>
              <w:jc w:val="center"/>
            </w:pPr>
          </w:p>
        </w:tc>
      </w:tr>
      <w:tr w:rsidR="009408E0" w:rsidRPr="00B637AF" w14:paraId="52BDF943" w14:textId="77777777" w:rsidTr="00A822B3">
        <w:tc>
          <w:tcPr>
            <w:tcW w:w="1080" w:type="dxa"/>
            <w:tcBorders>
              <w:top w:val="dotted" w:sz="4" w:space="0" w:color="auto"/>
              <w:left w:val="double" w:sz="6" w:space="0" w:color="auto"/>
              <w:bottom w:val="dotted" w:sz="4" w:space="0" w:color="auto"/>
            </w:tcBorders>
          </w:tcPr>
          <w:p w14:paraId="6DB4D510" w14:textId="73E59DBA" w:rsidR="009408E0" w:rsidRPr="00B637AF" w:rsidRDefault="008E4796" w:rsidP="009408E0">
            <w:r>
              <w:t>2</w:t>
            </w:r>
          </w:p>
        </w:tc>
        <w:tc>
          <w:tcPr>
            <w:tcW w:w="4032" w:type="dxa"/>
            <w:tcBorders>
              <w:top w:val="dotted" w:sz="4" w:space="0" w:color="auto"/>
              <w:left w:val="dotted" w:sz="4" w:space="0" w:color="auto"/>
              <w:bottom w:val="dotted" w:sz="4" w:space="0" w:color="auto"/>
              <w:right w:val="dotted" w:sz="4" w:space="0" w:color="auto"/>
            </w:tcBorders>
          </w:tcPr>
          <w:p w14:paraId="4D5EABF7" w14:textId="56A6B2C0" w:rsidR="009408E0" w:rsidRPr="00B637AF" w:rsidRDefault="008E4796" w:rsidP="009408E0">
            <w:r w:rsidRPr="008E4796">
              <w:t>Removal of the existing palisade fence including disposal offsite</w:t>
            </w:r>
          </w:p>
        </w:tc>
        <w:tc>
          <w:tcPr>
            <w:tcW w:w="1896" w:type="dxa"/>
            <w:tcBorders>
              <w:top w:val="dotted" w:sz="4" w:space="0" w:color="auto"/>
              <w:left w:val="nil"/>
              <w:bottom w:val="dotted" w:sz="4" w:space="0" w:color="auto"/>
            </w:tcBorders>
          </w:tcPr>
          <w:p w14:paraId="43F804F6" w14:textId="77777777" w:rsidR="009408E0" w:rsidRPr="00B637AF" w:rsidRDefault="009408E0" w:rsidP="009408E0"/>
        </w:tc>
        <w:tc>
          <w:tcPr>
            <w:tcW w:w="1980" w:type="dxa"/>
            <w:tcBorders>
              <w:top w:val="dotted" w:sz="4" w:space="0" w:color="auto"/>
              <w:left w:val="nil"/>
              <w:bottom w:val="dotted" w:sz="4" w:space="0" w:color="auto"/>
              <w:right w:val="double" w:sz="6" w:space="0" w:color="auto"/>
            </w:tcBorders>
          </w:tcPr>
          <w:p w14:paraId="1CE3303B" w14:textId="77777777" w:rsidR="009408E0" w:rsidRPr="00B637AF" w:rsidRDefault="009408E0" w:rsidP="009408E0">
            <w:pPr>
              <w:jc w:val="center"/>
            </w:pPr>
          </w:p>
        </w:tc>
      </w:tr>
      <w:tr w:rsidR="009408E0" w:rsidRPr="00B637AF" w14:paraId="76149AC4" w14:textId="77777777" w:rsidTr="00A822B3">
        <w:tc>
          <w:tcPr>
            <w:tcW w:w="1080" w:type="dxa"/>
            <w:tcBorders>
              <w:left w:val="double" w:sz="6" w:space="0" w:color="auto"/>
            </w:tcBorders>
          </w:tcPr>
          <w:p w14:paraId="5D105129" w14:textId="4AE12BCA" w:rsidR="009408E0" w:rsidRPr="00B637AF" w:rsidRDefault="008E4796" w:rsidP="009408E0">
            <w:r>
              <w:t>3</w:t>
            </w:r>
          </w:p>
        </w:tc>
        <w:tc>
          <w:tcPr>
            <w:tcW w:w="4032" w:type="dxa"/>
            <w:tcBorders>
              <w:top w:val="dotted" w:sz="4" w:space="0" w:color="auto"/>
              <w:left w:val="dotted" w:sz="4" w:space="0" w:color="auto"/>
              <w:bottom w:val="dotted" w:sz="4" w:space="0" w:color="auto"/>
              <w:right w:val="dotted" w:sz="4" w:space="0" w:color="auto"/>
            </w:tcBorders>
          </w:tcPr>
          <w:p w14:paraId="56067938" w14:textId="1324FF10" w:rsidR="009408E0" w:rsidRPr="00B637AF" w:rsidRDefault="008E4796" w:rsidP="009408E0">
            <w:r w:rsidRPr="008E4796">
              <w:t>Concrete footings (25MPa)</w:t>
            </w:r>
          </w:p>
        </w:tc>
        <w:tc>
          <w:tcPr>
            <w:tcW w:w="1896" w:type="dxa"/>
            <w:tcBorders>
              <w:left w:val="nil"/>
            </w:tcBorders>
          </w:tcPr>
          <w:p w14:paraId="516545B0" w14:textId="77777777" w:rsidR="009408E0" w:rsidRPr="00B637AF" w:rsidRDefault="009408E0" w:rsidP="009408E0"/>
        </w:tc>
        <w:tc>
          <w:tcPr>
            <w:tcW w:w="1980" w:type="dxa"/>
            <w:tcBorders>
              <w:left w:val="nil"/>
              <w:right w:val="double" w:sz="6" w:space="0" w:color="auto"/>
            </w:tcBorders>
          </w:tcPr>
          <w:p w14:paraId="352F63CE" w14:textId="77777777" w:rsidR="009408E0" w:rsidRPr="00B637AF" w:rsidRDefault="009408E0" w:rsidP="009408E0">
            <w:pPr>
              <w:jc w:val="center"/>
            </w:pPr>
          </w:p>
        </w:tc>
      </w:tr>
      <w:tr w:rsidR="009408E0" w:rsidRPr="00B637AF" w14:paraId="4FF50978" w14:textId="77777777" w:rsidTr="00A822B3">
        <w:tc>
          <w:tcPr>
            <w:tcW w:w="1080" w:type="dxa"/>
            <w:tcBorders>
              <w:top w:val="dotted" w:sz="4" w:space="0" w:color="auto"/>
              <w:left w:val="double" w:sz="6" w:space="0" w:color="auto"/>
              <w:bottom w:val="dotted" w:sz="4" w:space="0" w:color="auto"/>
            </w:tcBorders>
          </w:tcPr>
          <w:p w14:paraId="0F82559B" w14:textId="57D499D4" w:rsidR="009408E0" w:rsidRPr="00B637AF" w:rsidRDefault="008E4796" w:rsidP="009408E0">
            <w:r>
              <w:t>4</w:t>
            </w:r>
          </w:p>
        </w:tc>
        <w:tc>
          <w:tcPr>
            <w:tcW w:w="4032" w:type="dxa"/>
            <w:tcBorders>
              <w:top w:val="dotted" w:sz="4" w:space="0" w:color="auto"/>
              <w:left w:val="dotted" w:sz="4" w:space="0" w:color="auto"/>
              <w:bottom w:val="dotted" w:sz="4" w:space="0" w:color="auto"/>
              <w:right w:val="dotted" w:sz="4" w:space="0" w:color="auto"/>
            </w:tcBorders>
          </w:tcPr>
          <w:p w14:paraId="161ACD4A" w14:textId="71F27B2B" w:rsidR="009408E0" w:rsidRPr="00B637AF" w:rsidRDefault="008E4796" w:rsidP="009408E0">
            <w:r w:rsidRPr="008E4796">
              <w:t>Concrete nib (20MPa)</w:t>
            </w:r>
          </w:p>
        </w:tc>
        <w:tc>
          <w:tcPr>
            <w:tcW w:w="1896" w:type="dxa"/>
            <w:tcBorders>
              <w:top w:val="dotted" w:sz="4" w:space="0" w:color="auto"/>
              <w:left w:val="nil"/>
              <w:bottom w:val="dotted" w:sz="4" w:space="0" w:color="auto"/>
            </w:tcBorders>
          </w:tcPr>
          <w:p w14:paraId="1D424948" w14:textId="77777777" w:rsidR="009408E0" w:rsidRPr="00B637AF" w:rsidRDefault="009408E0" w:rsidP="009408E0"/>
        </w:tc>
        <w:tc>
          <w:tcPr>
            <w:tcW w:w="1980" w:type="dxa"/>
            <w:tcBorders>
              <w:top w:val="dotted" w:sz="4" w:space="0" w:color="auto"/>
              <w:left w:val="nil"/>
              <w:bottom w:val="dotted" w:sz="4" w:space="0" w:color="auto"/>
              <w:right w:val="double" w:sz="6" w:space="0" w:color="auto"/>
            </w:tcBorders>
          </w:tcPr>
          <w:p w14:paraId="130207E1" w14:textId="77777777" w:rsidR="009408E0" w:rsidRPr="00B637AF" w:rsidRDefault="009408E0" w:rsidP="009408E0">
            <w:pPr>
              <w:jc w:val="center"/>
            </w:pPr>
          </w:p>
        </w:tc>
      </w:tr>
      <w:tr w:rsidR="009408E0" w:rsidRPr="00B637AF" w14:paraId="470254C0" w14:textId="77777777" w:rsidTr="00A822B3">
        <w:tc>
          <w:tcPr>
            <w:tcW w:w="1080" w:type="dxa"/>
            <w:tcBorders>
              <w:left w:val="double" w:sz="6" w:space="0" w:color="auto"/>
            </w:tcBorders>
          </w:tcPr>
          <w:p w14:paraId="06792C6B" w14:textId="0F784612" w:rsidR="009408E0" w:rsidRPr="00B637AF" w:rsidRDefault="008E4796" w:rsidP="009408E0">
            <w:r>
              <w:t>5</w:t>
            </w:r>
          </w:p>
        </w:tc>
        <w:tc>
          <w:tcPr>
            <w:tcW w:w="4032" w:type="dxa"/>
            <w:tcBorders>
              <w:top w:val="dotted" w:sz="4" w:space="0" w:color="auto"/>
              <w:left w:val="dotted" w:sz="4" w:space="0" w:color="auto"/>
              <w:bottom w:val="dotted" w:sz="4" w:space="0" w:color="auto"/>
              <w:right w:val="dotted" w:sz="4" w:space="0" w:color="auto"/>
            </w:tcBorders>
          </w:tcPr>
          <w:p w14:paraId="71A9C6F5" w14:textId="596C3C08" w:rsidR="009408E0" w:rsidRPr="00B637AF" w:rsidRDefault="008E4796" w:rsidP="009408E0">
            <w:r>
              <w:t>F</w:t>
            </w:r>
            <w:r w:rsidRPr="008E4796">
              <w:t>ibremesh fence</w:t>
            </w:r>
          </w:p>
        </w:tc>
        <w:tc>
          <w:tcPr>
            <w:tcW w:w="1896" w:type="dxa"/>
            <w:tcBorders>
              <w:left w:val="nil"/>
            </w:tcBorders>
          </w:tcPr>
          <w:p w14:paraId="194286CA" w14:textId="77777777" w:rsidR="009408E0" w:rsidRPr="00B637AF" w:rsidRDefault="009408E0" w:rsidP="009408E0"/>
        </w:tc>
        <w:tc>
          <w:tcPr>
            <w:tcW w:w="1980" w:type="dxa"/>
            <w:tcBorders>
              <w:left w:val="nil"/>
              <w:right w:val="double" w:sz="6" w:space="0" w:color="auto"/>
            </w:tcBorders>
          </w:tcPr>
          <w:p w14:paraId="2839A882" w14:textId="77777777" w:rsidR="009408E0" w:rsidRPr="00B637AF" w:rsidRDefault="009408E0" w:rsidP="009408E0">
            <w:pPr>
              <w:jc w:val="center"/>
            </w:pPr>
          </w:p>
        </w:tc>
      </w:tr>
      <w:tr w:rsidR="008E4796" w:rsidRPr="00B637AF" w14:paraId="0EB9B1B6" w14:textId="77777777" w:rsidTr="00A822B3">
        <w:tc>
          <w:tcPr>
            <w:tcW w:w="1080" w:type="dxa"/>
            <w:tcBorders>
              <w:top w:val="dotted" w:sz="4" w:space="0" w:color="auto"/>
              <w:left w:val="double" w:sz="6" w:space="0" w:color="auto"/>
              <w:bottom w:val="dotted" w:sz="4" w:space="0" w:color="auto"/>
            </w:tcBorders>
          </w:tcPr>
          <w:p w14:paraId="74B58B1D" w14:textId="4A535CD2" w:rsidR="008E4796" w:rsidRPr="00B637AF" w:rsidRDefault="008E4796" w:rsidP="009408E0">
            <w:r>
              <w:t>6</w:t>
            </w:r>
          </w:p>
        </w:tc>
        <w:tc>
          <w:tcPr>
            <w:tcW w:w="4032" w:type="dxa"/>
            <w:tcBorders>
              <w:top w:val="dotted" w:sz="4" w:space="0" w:color="auto"/>
              <w:left w:val="dotted" w:sz="4" w:space="0" w:color="auto"/>
              <w:bottom w:val="dotted" w:sz="4" w:space="0" w:color="auto"/>
              <w:right w:val="dotted" w:sz="4" w:space="0" w:color="auto"/>
            </w:tcBorders>
          </w:tcPr>
          <w:p w14:paraId="73A6D7FF" w14:textId="781649E0" w:rsidR="008E4796" w:rsidRPr="00B637AF" w:rsidRDefault="000A609F" w:rsidP="009408E0">
            <w:r w:rsidRPr="000A609F">
              <w:t xml:space="preserve">Install 7 new Fibre gates [4 x </w:t>
            </w:r>
            <w:r w:rsidR="00791251" w:rsidRPr="000A609F">
              <w:t>Pedestrian,</w:t>
            </w:r>
            <w:r w:rsidRPr="000A609F">
              <w:t xml:space="preserve"> 3 x double (vehicle)]</w:t>
            </w:r>
          </w:p>
        </w:tc>
        <w:tc>
          <w:tcPr>
            <w:tcW w:w="1896" w:type="dxa"/>
            <w:tcBorders>
              <w:top w:val="dotted" w:sz="4" w:space="0" w:color="auto"/>
              <w:left w:val="nil"/>
              <w:bottom w:val="dotted" w:sz="4" w:space="0" w:color="auto"/>
            </w:tcBorders>
          </w:tcPr>
          <w:p w14:paraId="62B94EFD" w14:textId="77777777" w:rsidR="008E4796" w:rsidRPr="00B637AF" w:rsidRDefault="008E4796" w:rsidP="009408E0"/>
        </w:tc>
        <w:tc>
          <w:tcPr>
            <w:tcW w:w="1980" w:type="dxa"/>
            <w:tcBorders>
              <w:top w:val="dotted" w:sz="4" w:space="0" w:color="auto"/>
              <w:left w:val="nil"/>
              <w:bottom w:val="dotted" w:sz="4" w:space="0" w:color="auto"/>
              <w:right w:val="double" w:sz="6" w:space="0" w:color="auto"/>
            </w:tcBorders>
          </w:tcPr>
          <w:p w14:paraId="7A183BC3" w14:textId="77777777" w:rsidR="008E4796" w:rsidRPr="00B637AF" w:rsidRDefault="008E4796" w:rsidP="009408E0">
            <w:pPr>
              <w:jc w:val="center"/>
            </w:pPr>
          </w:p>
        </w:tc>
      </w:tr>
      <w:tr w:rsidR="008E4796" w:rsidRPr="00B637AF" w14:paraId="54A6521E" w14:textId="77777777" w:rsidTr="00A822B3">
        <w:tc>
          <w:tcPr>
            <w:tcW w:w="1080" w:type="dxa"/>
            <w:tcBorders>
              <w:top w:val="dotted" w:sz="4" w:space="0" w:color="auto"/>
              <w:left w:val="double" w:sz="6" w:space="0" w:color="auto"/>
              <w:bottom w:val="dotted" w:sz="4" w:space="0" w:color="auto"/>
            </w:tcBorders>
          </w:tcPr>
          <w:p w14:paraId="04E34EFD" w14:textId="2E9215E3" w:rsidR="008E4796" w:rsidRPr="00B637AF" w:rsidRDefault="000A609F" w:rsidP="009408E0">
            <w:r>
              <w:t>7</w:t>
            </w:r>
          </w:p>
        </w:tc>
        <w:tc>
          <w:tcPr>
            <w:tcW w:w="4032" w:type="dxa"/>
            <w:tcBorders>
              <w:top w:val="dotted" w:sz="4" w:space="0" w:color="auto"/>
              <w:left w:val="dotted" w:sz="4" w:space="0" w:color="auto"/>
              <w:bottom w:val="dotted" w:sz="4" w:space="0" w:color="auto"/>
              <w:right w:val="dotted" w:sz="4" w:space="0" w:color="auto"/>
            </w:tcBorders>
          </w:tcPr>
          <w:p w14:paraId="1F59F869" w14:textId="0D44BE60" w:rsidR="008E4796" w:rsidRPr="00B637AF" w:rsidRDefault="000A609F" w:rsidP="009408E0">
            <w:r w:rsidRPr="000A609F">
              <w:t xml:space="preserve">Clean up and </w:t>
            </w:r>
            <w:r w:rsidR="00791251" w:rsidRPr="000A609F">
              <w:t>demobilize</w:t>
            </w:r>
          </w:p>
        </w:tc>
        <w:tc>
          <w:tcPr>
            <w:tcW w:w="1896" w:type="dxa"/>
            <w:tcBorders>
              <w:top w:val="dotted" w:sz="4" w:space="0" w:color="auto"/>
              <w:left w:val="nil"/>
              <w:bottom w:val="dotted" w:sz="4" w:space="0" w:color="auto"/>
            </w:tcBorders>
          </w:tcPr>
          <w:p w14:paraId="599B85F8" w14:textId="77777777" w:rsidR="008E4796" w:rsidRPr="00B637AF" w:rsidRDefault="008E4796" w:rsidP="009408E0"/>
        </w:tc>
        <w:tc>
          <w:tcPr>
            <w:tcW w:w="1980" w:type="dxa"/>
            <w:tcBorders>
              <w:top w:val="dotted" w:sz="4" w:space="0" w:color="auto"/>
              <w:left w:val="nil"/>
              <w:bottom w:val="dotted" w:sz="4" w:space="0" w:color="auto"/>
              <w:right w:val="double" w:sz="6" w:space="0" w:color="auto"/>
            </w:tcBorders>
          </w:tcPr>
          <w:p w14:paraId="3E6F7347" w14:textId="77777777" w:rsidR="008E4796" w:rsidRPr="00B637AF" w:rsidRDefault="008E4796" w:rsidP="009408E0">
            <w:pPr>
              <w:jc w:val="center"/>
            </w:pPr>
          </w:p>
        </w:tc>
      </w:tr>
      <w:tr w:rsidR="000A609F" w:rsidRPr="00B637AF" w14:paraId="531FBD89" w14:textId="77777777" w:rsidTr="008E4796">
        <w:tc>
          <w:tcPr>
            <w:tcW w:w="1080" w:type="dxa"/>
            <w:tcBorders>
              <w:top w:val="dotted" w:sz="4" w:space="0" w:color="auto"/>
              <w:left w:val="double" w:sz="6" w:space="0" w:color="auto"/>
              <w:bottom w:val="dotted" w:sz="4" w:space="0" w:color="auto"/>
            </w:tcBorders>
          </w:tcPr>
          <w:p w14:paraId="40EF3328" w14:textId="1764AA5B" w:rsidR="000A609F" w:rsidRPr="00B637AF" w:rsidRDefault="000A609F" w:rsidP="009408E0">
            <w:r>
              <w:t>8</w:t>
            </w:r>
          </w:p>
        </w:tc>
        <w:tc>
          <w:tcPr>
            <w:tcW w:w="4032" w:type="dxa"/>
            <w:tcBorders>
              <w:top w:val="dotted" w:sz="4" w:space="0" w:color="auto"/>
              <w:left w:val="dotted" w:sz="4" w:space="0" w:color="auto"/>
              <w:bottom w:val="dotted" w:sz="4" w:space="0" w:color="auto"/>
              <w:right w:val="dotted" w:sz="4" w:space="0" w:color="auto"/>
            </w:tcBorders>
          </w:tcPr>
          <w:p w14:paraId="338A6B70" w14:textId="609CDA3C" w:rsidR="000A609F" w:rsidRPr="00B637AF" w:rsidRDefault="000A609F" w:rsidP="009408E0">
            <w:r w:rsidRPr="000A609F">
              <w:t>Concrete Testing</w:t>
            </w:r>
          </w:p>
        </w:tc>
        <w:tc>
          <w:tcPr>
            <w:tcW w:w="1896" w:type="dxa"/>
            <w:tcBorders>
              <w:top w:val="dotted" w:sz="4" w:space="0" w:color="auto"/>
              <w:left w:val="nil"/>
              <w:bottom w:val="dotted" w:sz="4" w:space="0" w:color="auto"/>
            </w:tcBorders>
          </w:tcPr>
          <w:p w14:paraId="6048735D" w14:textId="77777777" w:rsidR="000A609F" w:rsidRPr="00B637AF" w:rsidRDefault="000A609F" w:rsidP="009408E0"/>
        </w:tc>
        <w:tc>
          <w:tcPr>
            <w:tcW w:w="1980" w:type="dxa"/>
            <w:tcBorders>
              <w:top w:val="dotted" w:sz="4" w:space="0" w:color="auto"/>
              <w:left w:val="nil"/>
              <w:bottom w:val="dotted" w:sz="4" w:space="0" w:color="auto"/>
              <w:right w:val="double" w:sz="6" w:space="0" w:color="auto"/>
            </w:tcBorders>
          </w:tcPr>
          <w:p w14:paraId="567EA228" w14:textId="77777777" w:rsidR="000A609F" w:rsidRPr="00B637AF" w:rsidRDefault="000A609F" w:rsidP="009408E0">
            <w:pPr>
              <w:jc w:val="center"/>
            </w:pPr>
          </w:p>
        </w:tc>
      </w:tr>
      <w:tr w:rsidR="009408E0" w:rsidRPr="00B637AF" w14:paraId="051B9722" w14:textId="77777777" w:rsidTr="00A822B3">
        <w:tc>
          <w:tcPr>
            <w:tcW w:w="1080" w:type="dxa"/>
            <w:tcBorders>
              <w:top w:val="dotted" w:sz="4" w:space="0" w:color="auto"/>
              <w:left w:val="double" w:sz="6" w:space="0" w:color="auto"/>
              <w:bottom w:val="dotted" w:sz="4" w:space="0" w:color="auto"/>
            </w:tcBorders>
          </w:tcPr>
          <w:p w14:paraId="3F7A1534" w14:textId="3B6AABCE" w:rsidR="009408E0" w:rsidRPr="00B637AF" w:rsidRDefault="00440EE7" w:rsidP="009408E0">
            <w:r>
              <w:t>9</w:t>
            </w:r>
          </w:p>
        </w:tc>
        <w:tc>
          <w:tcPr>
            <w:tcW w:w="4032" w:type="dxa"/>
            <w:tcBorders>
              <w:top w:val="dotted" w:sz="4" w:space="0" w:color="auto"/>
              <w:left w:val="dotted" w:sz="4" w:space="0" w:color="auto"/>
              <w:bottom w:val="dotted" w:sz="4" w:space="0" w:color="auto"/>
              <w:right w:val="dotted" w:sz="4" w:space="0" w:color="auto"/>
            </w:tcBorders>
          </w:tcPr>
          <w:p w14:paraId="498C425C" w14:textId="5971D7FD" w:rsidR="009408E0" w:rsidRPr="00B637AF" w:rsidRDefault="00440EE7" w:rsidP="009408E0">
            <w:r w:rsidRPr="00440EE7">
              <w:t xml:space="preserve">The Contractor shall supply additional fencing materials and essential installation tools for use as spare parts and future maintenance. These items are not part of the permanent works and shall be handed over to the Client at completion. The quantity of spare materials shall be based on the full material requirements needed to install </w:t>
            </w:r>
            <w:r w:rsidRPr="00A822B3">
              <w:t>50 m of the fence system</w:t>
            </w:r>
            <w:r w:rsidRPr="00440EE7">
              <w:t>, including posts, panels, brackets, fixings, proprietary components, and the basic tools required for minor repairs and adjustments. All materials and tools shall be new, unused, and identical to those used in the Works.</w:t>
            </w:r>
          </w:p>
        </w:tc>
        <w:tc>
          <w:tcPr>
            <w:tcW w:w="1896" w:type="dxa"/>
            <w:tcBorders>
              <w:top w:val="dotted" w:sz="4" w:space="0" w:color="auto"/>
              <w:left w:val="nil"/>
              <w:bottom w:val="dotted" w:sz="4" w:space="0" w:color="auto"/>
            </w:tcBorders>
          </w:tcPr>
          <w:p w14:paraId="24DA8E6D" w14:textId="77777777" w:rsidR="009408E0" w:rsidRPr="00B637AF" w:rsidRDefault="009408E0" w:rsidP="009408E0"/>
        </w:tc>
        <w:tc>
          <w:tcPr>
            <w:tcW w:w="1980" w:type="dxa"/>
            <w:tcBorders>
              <w:top w:val="dotted" w:sz="4" w:space="0" w:color="auto"/>
              <w:left w:val="nil"/>
              <w:bottom w:val="dotted" w:sz="4" w:space="0" w:color="auto"/>
              <w:right w:val="double" w:sz="6" w:space="0" w:color="auto"/>
            </w:tcBorders>
          </w:tcPr>
          <w:p w14:paraId="6F96BE9E" w14:textId="77777777" w:rsidR="009408E0" w:rsidRPr="00B637AF" w:rsidRDefault="009408E0" w:rsidP="009408E0">
            <w:pPr>
              <w:jc w:val="center"/>
            </w:pPr>
          </w:p>
        </w:tc>
      </w:tr>
      <w:tr w:rsidR="009408E0" w:rsidRPr="00B637AF" w14:paraId="6D8ED124" w14:textId="77777777" w:rsidTr="002847FA">
        <w:tc>
          <w:tcPr>
            <w:tcW w:w="1080" w:type="dxa"/>
            <w:tcBorders>
              <w:top w:val="dotted" w:sz="4" w:space="0" w:color="auto"/>
              <w:left w:val="double" w:sz="6" w:space="0" w:color="auto"/>
              <w:bottom w:val="dotted" w:sz="4" w:space="0" w:color="auto"/>
            </w:tcBorders>
          </w:tcPr>
          <w:p w14:paraId="4A0FBA7F" w14:textId="77777777" w:rsidR="009408E0" w:rsidRPr="00B637AF" w:rsidRDefault="009408E0" w:rsidP="009408E0"/>
        </w:tc>
        <w:tc>
          <w:tcPr>
            <w:tcW w:w="4032" w:type="dxa"/>
            <w:tcBorders>
              <w:top w:val="dotted" w:sz="4" w:space="0" w:color="auto"/>
              <w:left w:val="dotted" w:sz="4" w:space="0" w:color="auto"/>
              <w:bottom w:val="dotted" w:sz="4" w:space="0" w:color="auto"/>
              <w:right w:val="dotted" w:sz="4" w:space="0" w:color="auto"/>
            </w:tcBorders>
          </w:tcPr>
          <w:p w14:paraId="5872806A" w14:textId="76FA85E4" w:rsidR="009408E0" w:rsidRPr="00B637AF" w:rsidRDefault="00862000" w:rsidP="009408E0">
            <w:r>
              <w:t>Subtotal 1</w:t>
            </w:r>
          </w:p>
        </w:tc>
        <w:tc>
          <w:tcPr>
            <w:tcW w:w="1896" w:type="dxa"/>
            <w:tcBorders>
              <w:top w:val="dotted" w:sz="4" w:space="0" w:color="auto"/>
              <w:left w:val="nil"/>
            </w:tcBorders>
          </w:tcPr>
          <w:p w14:paraId="3BB53A06" w14:textId="77777777" w:rsidR="009408E0" w:rsidRPr="00B637AF" w:rsidRDefault="009408E0" w:rsidP="009408E0"/>
        </w:tc>
        <w:tc>
          <w:tcPr>
            <w:tcW w:w="1980" w:type="dxa"/>
            <w:tcBorders>
              <w:top w:val="dotted" w:sz="4" w:space="0" w:color="auto"/>
              <w:left w:val="nil"/>
              <w:right w:val="double" w:sz="6" w:space="0" w:color="auto"/>
            </w:tcBorders>
          </w:tcPr>
          <w:p w14:paraId="327FD804" w14:textId="77777777" w:rsidR="009408E0" w:rsidRPr="00B637AF" w:rsidRDefault="009408E0" w:rsidP="009408E0">
            <w:pPr>
              <w:jc w:val="center"/>
            </w:pPr>
          </w:p>
        </w:tc>
      </w:tr>
      <w:tr w:rsidR="00862000" w:rsidRPr="00B637AF" w14:paraId="308355C0" w14:textId="77777777" w:rsidTr="000C2D34">
        <w:tc>
          <w:tcPr>
            <w:tcW w:w="1080" w:type="dxa"/>
            <w:tcBorders>
              <w:left w:val="double" w:sz="6" w:space="0" w:color="auto"/>
            </w:tcBorders>
          </w:tcPr>
          <w:p w14:paraId="630034B9" w14:textId="77777777" w:rsidR="00862000" w:rsidRPr="00B637AF" w:rsidRDefault="00862000" w:rsidP="009408E0"/>
        </w:tc>
        <w:tc>
          <w:tcPr>
            <w:tcW w:w="4032" w:type="dxa"/>
            <w:tcBorders>
              <w:top w:val="dotted" w:sz="4" w:space="0" w:color="auto"/>
              <w:left w:val="dotted" w:sz="4" w:space="0" w:color="auto"/>
              <w:bottom w:val="dotted" w:sz="4" w:space="0" w:color="auto"/>
              <w:right w:val="dotted" w:sz="4" w:space="0" w:color="auto"/>
            </w:tcBorders>
          </w:tcPr>
          <w:p w14:paraId="19F37F84" w14:textId="5957D50C" w:rsidR="00862000" w:rsidRDefault="00862000" w:rsidP="009408E0">
            <w:r>
              <w:t>VAGST (15%</w:t>
            </w:r>
            <w:r w:rsidR="000C2D34">
              <w:t>)</w:t>
            </w:r>
          </w:p>
        </w:tc>
        <w:tc>
          <w:tcPr>
            <w:tcW w:w="1896" w:type="dxa"/>
            <w:tcBorders>
              <w:top w:val="dotted" w:sz="4" w:space="0" w:color="auto"/>
              <w:left w:val="nil"/>
            </w:tcBorders>
          </w:tcPr>
          <w:p w14:paraId="2D6FAA6B" w14:textId="77777777" w:rsidR="00862000" w:rsidRPr="00B637AF" w:rsidRDefault="00862000" w:rsidP="009408E0"/>
        </w:tc>
        <w:tc>
          <w:tcPr>
            <w:tcW w:w="1980" w:type="dxa"/>
            <w:tcBorders>
              <w:top w:val="dotted" w:sz="4" w:space="0" w:color="auto"/>
              <w:left w:val="nil"/>
              <w:right w:val="double" w:sz="6" w:space="0" w:color="auto"/>
            </w:tcBorders>
          </w:tcPr>
          <w:p w14:paraId="2FE99EF1" w14:textId="77777777" w:rsidR="00862000" w:rsidRPr="00B637AF" w:rsidRDefault="00862000" w:rsidP="009408E0">
            <w:pPr>
              <w:jc w:val="center"/>
            </w:pPr>
          </w:p>
        </w:tc>
      </w:tr>
      <w:tr w:rsidR="009408E0" w:rsidRPr="00B637AF" w14:paraId="6E7E8C40" w14:textId="77777777" w:rsidTr="00A822B3">
        <w:tc>
          <w:tcPr>
            <w:tcW w:w="1080" w:type="dxa"/>
            <w:tcBorders>
              <w:top w:val="dotted" w:sz="4" w:space="0" w:color="auto"/>
              <w:left w:val="double" w:sz="6" w:space="0" w:color="auto"/>
              <w:bottom w:val="double" w:sz="4" w:space="0" w:color="auto"/>
            </w:tcBorders>
          </w:tcPr>
          <w:p w14:paraId="3B42D409" w14:textId="77777777" w:rsidR="009408E0" w:rsidRPr="00B637AF" w:rsidRDefault="009408E0" w:rsidP="009408E0"/>
        </w:tc>
        <w:tc>
          <w:tcPr>
            <w:tcW w:w="4032" w:type="dxa"/>
            <w:tcBorders>
              <w:top w:val="dotted" w:sz="4" w:space="0" w:color="auto"/>
              <w:left w:val="dotted" w:sz="4" w:space="0" w:color="auto"/>
              <w:bottom w:val="double" w:sz="4" w:space="0" w:color="auto"/>
              <w:right w:val="dotted" w:sz="4" w:space="0" w:color="auto"/>
            </w:tcBorders>
          </w:tcPr>
          <w:p w14:paraId="0DCD244E" w14:textId="43D3412F" w:rsidR="009408E0" w:rsidRPr="00862000" w:rsidRDefault="00862000" w:rsidP="009408E0">
            <w:pPr>
              <w:rPr>
                <w:b/>
              </w:rPr>
            </w:pPr>
            <w:r w:rsidRPr="00862000">
              <w:rPr>
                <w:b/>
              </w:rPr>
              <w:t>GRAND TOTAL</w:t>
            </w:r>
          </w:p>
        </w:tc>
        <w:tc>
          <w:tcPr>
            <w:tcW w:w="1896" w:type="dxa"/>
            <w:tcBorders>
              <w:top w:val="dotted" w:sz="4" w:space="0" w:color="auto"/>
              <w:left w:val="nil"/>
              <w:bottom w:val="double" w:sz="4" w:space="0" w:color="auto"/>
            </w:tcBorders>
          </w:tcPr>
          <w:p w14:paraId="11F67F4F" w14:textId="5BAEFF85" w:rsidR="009408E0" w:rsidRPr="00B637AF" w:rsidRDefault="009408E0" w:rsidP="009408E0"/>
        </w:tc>
        <w:tc>
          <w:tcPr>
            <w:tcW w:w="1980" w:type="dxa"/>
            <w:tcBorders>
              <w:top w:val="dotted" w:sz="4" w:space="0" w:color="auto"/>
              <w:left w:val="nil"/>
              <w:bottom w:val="double" w:sz="4" w:space="0" w:color="auto"/>
              <w:right w:val="double" w:sz="6" w:space="0" w:color="auto"/>
            </w:tcBorders>
          </w:tcPr>
          <w:p w14:paraId="387EAB4D" w14:textId="77777777" w:rsidR="009408E0" w:rsidRPr="00B637AF" w:rsidRDefault="009408E0" w:rsidP="009408E0">
            <w:pPr>
              <w:jc w:val="center"/>
            </w:pPr>
          </w:p>
        </w:tc>
      </w:tr>
    </w:tbl>
    <w:p w14:paraId="07D766F1" w14:textId="2B02F1E1" w:rsidR="00EB019D" w:rsidRDefault="00EB019D" w:rsidP="00EB019D">
      <w:pPr>
        <w:pStyle w:val="Section4-Heading2"/>
        <w:tabs>
          <w:tab w:val="left" w:pos="1692"/>
        </w:tabs>
        <w:jc w:val="left"/>
      </w:pPr>
      <w:r>
        <w:tab/>
      </w:r>
    </w:p>
    <w:p w14:paraId="2B061703" w14:textId="77777777" w:rsidR="00EB019D" w:rsidRDefault="00EB019D">
      <w:pPr>
        <w:rPr>
          <w:b/>
          <w:sz w:val="32"/>
        </w:rPr>
      </w:pPr>
      <w:r>
        <w:br w:type="page"/>
      </w:r>
    </w:p>
    <w:tbl>
      <w:tblPr>
        <w:tblW w:w="8980" w:type="dxa"/>
        <w:tblLook w:val="04A0" w:firstRow="1" w:lastRow="0" w:firstColumn="1" w:lastColumn="0" w:noHBand="0" w:noVBand="1"/>
      </w:tblPr>
      <w:tblGrid>
        <w:gridCol w:w="5620"/>
        <w:gridCol w:w="1480"/>
        <w:gridCol w:w="1880"/>
      </w:tblGrid>
      <w:tr w:rsidR="00EB019D" w:rsidRPr="009039DF" w14:paraId="15ABD943" w14:textId="77777777" w:rsidTr="004D0534">
        <w:trPr>
          <w:trHeight w:val="20"/>
        </w:trPr>
        <w:tc>
          <w:tcPr>
            <w:tcW w:w="5620" w:type="dxa"/>
            <w:tcBorders>
              <w:top w:val="single" w:sz="8" w:space="0" w:color="auto"/>
              <w:left w:val="single" w:sz="8" w:space="0" w:color="auto"/>
              <w:bottom w:val="single" w:sz="8" w:space="0" w:color="auto"/>
              <w:right w:val="nil"/>
            </w:tcBorders>
            <w:shd w:val="clear" w:color="auto" w:fill="auto"/>
            <w:noWrap/>
            <w:vAlign w:val="bottom"/>
            <w:hideMark/>
          </w:tcPr>
          <w:p w14:paraId="23AD9280" w14:textId="77777777" w:rsidR="00EB019D" w:rsidRPr="009039DF" w:rsidRDefault="00EB019D" w:rsidP="004D0534">
            <w:pPr>
              <w:pStyle w:val="Section4-Heading2"/>
              <w:spacing w:after="0"/>
              <w:rPr>
                <w:bCs/>
                <w:sz w:val="24"/>
                <w:lang w:val="en-WS"/>
              </w:rPr>
            </w:pPr>
            <w:r w:rsidRPr="009039DF">
              <w:rPr>
                <w:bCs/>
                <w:sz w:val="24"/>
                <w:lang w:val="en-WS"/>
              </w:rPr>
              <w:lastRenderedPageBreak/>
              <w:t>Schedule of Rates</w:t>
            </w:r>
          </w:p>
        </w:tc>
        <w:tc>
          <w:tcPr>
            <w:tcW w:w="1480" w:type="dxa"/>
            <w:tcBorders>
              <w:top w:val="single" w:sz="8" w:space="0" w:color="auto"/>
              <w:left w:val="nil"/>
              <w:bottom w:val="single" w:sz="8" w:space="0" w:color="auto"/>
              <w:right w:val="nil"/>
            </w:tcBorders>
            <w:shd w:val="clear" w:color="auto" w:fill="auto"/>
            <w:noWrap/>
            <w:vAlign w:val="bottom"/>
            <w:hideMark/>
          </w:tcPr>
          <w:p w14:paraId="54DA0C1E" w14:textId="77777777" w:rsidR="00EB019D" w:rsidRPr="009039DF" w:rsidRDefault="00EB019D" w:rsidP="004D0534">
            <w:pPr>
              <w:pStyle w:val="Section4-Heading2"/>
              <w:spacing w:after="0"/>
              <w:rPr>
                <w:sz w:val="24"/>
                <w:lang w:val="en-WS"/>
              </w:rPr>
            </w:pPr>
            <w:r w:rsidRPr="009039DF">
              <w:rPr>
                <w:sz w:val="24"/>
                <w:lang w:val="en-WS"/>
              </w:rPr>
              <w:t> </w:t>
            </w:r>
          </w:p>
        </w:tc>
        <w:tc>
          <w:tcPr>
            <w:tcW w:w="1880" w:type="dxa"/>
            <w:tcBorders>
              <w:top w:val="single" w:sz="8" w:space="0" w:color="auto"/>
              <w:left w:val="nil"/>
              <w:bottom w:val="single" w:sz="8" w:space="0" w:color="auto"/>
              <w:right w:val="single" w:sz="8" w:space="0" w:color="auto"/>
            </w:tcBorders>
            <w:shd w:val="clear" w:color="auto" w:fill="auto"/>
            <w:noWrap/>
            <w:vAlign w:val="bottom"/>
            <w:hideMark/>
          </w:tcPr>
          <w:p w14:paraId="4C0FD003" w14:textId="77777777" w:rsidR="00EB019D" w:rsidRPr="009039DF" w:rsidRDefault="00EB019D" w:rsidP="004D0534">
            <w:pPr>
              <w:pStyle w:val="Section4-Heading2"/>
              <w:spacing w:after="0"/>
              <w:rPr>
                <w:sz w:val="24"/>
                <w:lang w:val="en-WS"/>
              </w:rPr>
            </w:pPr>
            <w:r w:rsidRPr="009039DF">
              <w:rPr>
                <w:sz w:val="24"/>
                <w:lang w:val="en-WS"/>
              </w:rPr>
              <w:t> </w:t>
            </w:r>
          </w:p>
        </w:tc>
      </w:tr>
      <w:tr w:rsidR="00EB019D" w:rsidRPr="009039DF" w14:paraId="177E35ED"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CBA8E77" w14:textId="77777777" w:rsidR="00EB019D" w:rsidRPr="009039DF" w:rsidRDefault="00EB019D" w:rsidP="004D0534">
            <w:pPr>
              <w:pStyle w:val="Section4-Heading2"/>
              <w:spacing w:after="0"/>
              <w:rPr>
                <w:bCs/>
                <w:sz w:val="24"/>
                <w:lang w:val="en-WS"/>
              </w:rPr>
            </w:pPr>
            <w:r w:rsidRPr="009039DF">
              <w:rPr>
                <w:bCs/>
                <w:sz w:val="24"/>
                <w:lang w:val="en-WS"/>
              </w:rPr>
              <w:t>Description</w:t>
            </w:r>
          </w:p>
        </w:tc>
        <w:tc>
          <w:tcPr>
            <w:tcW w:w="1480" w:type="dxa"/>
            <w:tcBorders>
              <w:top w:val="nil"/>
              <w:left w:val="nil"/>
              <w:bottom w:val="single" w:sz="4" w:space="0" w:color="auto"/>
              <w:right w:val="single" w:sz="4" w:space="0" w:color="auto"/>
            </w:tcBorders>
            <w:shd w:val="clear" w:color="auto" w:fill="auto"/>
            <w:vAlign w:val="center"/>
            <w:hideMark/>
          </w:tcPr>
          <w:p w14:paraId="1BF8751A" w14:textId="77777777" w:rsidR="00EB019D" w:rsidRPr="009039DF" w:rsidRDefault="00EB019D" w:rsidP="004D0534">
            <w:pPr>
              <w:pStyle w:val="Section4-Heading2"/>
              <w:spacing w:after="0"/>
              <w:rPr>
                <w:bCs/>
                <w:sz w:val="24"/>
                <w:lang w:val="en-WS"/>
              </w:rPr>
            </w:pPr>
            <w:r w:rsidRPr="009039DF">
              <w:rPr>
                <w:bCs/>
                <w:sz w:val="24"/>
                <w:lang w:val="en-WS"/>
              </w:rPr>
              <w:t xml:space="preserve">Unit </w:t>
            </w:r>
          </w:p>
        </w:tc>
        <w:tc>
          <w:tcPr>
            <w:tcW w:w="1880" w:type="dxa"/>
            <w:tcBorders>
              <w:top w:val="nil"/>
              <w:left w:val="nil"/>
              <w:bottom w:val="single" w:sz="4" w:space="0" w:color="auto"/>
              <w:right w:val="single" w:sz="4" w:space="0" w:color="auto"/>
            </w:tcBorders>
            <w:shd w:val="clear" w:color="auto" w:fill="auto"/>
            <w:vAlign w:val="center"/>
            <w:hideMark/>
          </w:tcPr>
          <w:p w14:paraId="25B12251" w14:textId="77777777" w:rsidR="00EB019D" w:rsidRPr="009039DF" w:rsidRDefault="00EB019D" w:rsidP="004D0534">
            <w:pPr>
              <w:pStyle w:val="Section4-Heading2"/>
              <w:spacing w:after="0"/>
              <w:rPr>
                <w:bCs/>
                <w:sz w:val="24"/>
                <w:lang w:val="en-WS"/>
              </w:rPr>
            </w:pPr>
            <w:r w:rsidRPr="009039DF">
              <w:rPr>
                <w:bCs/>
                <w:sz w:val="24"/>
                <w:lang w:val="en-WS"/>
              </w:rPr>
              <w:t>Rate (S</w:t>
            </w:r>
            <w:r>
              <w:rPr>
                <w:bCs/>
                <w:sz w:val="24"/>
              </w:rPr>
              <w:t>A</w:t>
            </w:r>
            <w:r w:rsidRPr="009039DF">
              <w:rPr>
                <w:bCs/>
                <w:sz w:val="24"/>
                <w:lang w:val="en-WS"/>
              </w:rPr>
              <w:t xml:space="preserve">T Incl. </w:t>
            </w:r>
            <w:proofErr w:type="spellStart"/>
            <w:r w:rsidRPr="009039DF">
              <w:rPr>
                <w:bCs/>
                <w:sz w:val="24"/>
                <w:lang w:val="en-WS"/>
              </w:rPr>
              <w:t>Vagst</w:t>
            </w:r>
            <w:proofErr w:type="spellEnd"/>
            <w:r w:rsidRPr="009039DF">
              <w:rPr>
                <w:bCs/>
                <w:sz w:val="24"/>
                <w:lang w:val="en-WS"/>
              </w:rPr>
              <w:t xml:space="preserve"> &amp; </w:t>
            </w:r>
            <w:proofErr w:type="spellStart"/>
            <w:r w:rsidRPr="009039DF">
              <w:rPr>
                <w:bCs/>
                <w:sz w:val="24"/>
                <w:lang w:val="en-WS"/>
              </w:rPr>
              <w:t>markups</w:t>
            </w:r>
            <w:proofErr w:type="spellEnd"/>
            <w:r w:rsidRPr="009039DF">
              <w:rPr>
                <w:bCs/>
                <w:sz w:val="24"/>
                <w:lang w:val="en-WS"/>
              </w:rPr>
              <w:t>)</w:t>
            </w:r>
          </w:p>
        </w:tc>
      </w:tr>
      <w:tr w:rsidR="00EB019D" w:rsidRPr="009039DF" w14:paraId="087F8A04"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5FE776EC" w14:textId="77777777" w:rsidR="00EB019D" w:rsidRPr="009039DF" w:rsidRDefault="00EB019D" w:rsidP="004D0534">
            <w:pPr>
              <w:pStyle w:val="Section4-Heading2"/>
              <w:spacing w:after="0"/>
              <w:jc w:val="left"/>
              <w:rPr>
                <w:b w:val="0"/>
                <w:sz w:val="24"/>
                <w:lang w:val="en-WS"/>
              </w:rPr>
            </w:pPr>
            <w:r w:rsidRPr="009039DF">
              <w:rPr>
                <w:b w:val="0"/>
                <w:sz w:val="24"/>
                <w:lang w:val="en-WS"/>
              </w:rPr>
              <w:t>Construction Manager</w:t>
            </w:r>
          </w:p>
        </w:tc>
        <w:tc>
          <w:tcPr>
            <w:tcW w:w="1480" w:type="dxa"/>
            <w:tcBorders>
              <w:top w:val="nil"/>
              <w:left w:val="nil"/>
              <w:bottom w:val="single" w:sz="4" w:space="0" w:color="auto"/>
              <w:right w:val="single" w:sz="4" w:space="0" w:color="auto"/>
            </w:tcBorders>
            <w:shd w:val="clear" w:color="auto" w:fill="auto"/>
            <w:noWrap/>
            <w:hideMark/>
          </w:tcPr>
          <w:p w14:paraId="4DCA33EB"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6136A5B2"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07499229"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1FDE6198" w14:textId="77777777" w:rsidR="00EB019D" w:rsidRPr="009039DF" w:rsidRDefault="00EB019D" w:rsidP="004D0534">
            <w:pPr>
              <w:pStyle w:val="Section4-Heading2"/>
              <w:spacing w:after="0"/>
              <w:jc w:val="left"/>
              <w:rPr>
                <w:b w:val="0"/>
                <w:sz w:val="24"/>
                <w:lang w:val="en-WS"/>
              </w:rPr>
            </w:pPr>
            <w:r w:rsidRPr="009039DF">
              <w:rPr>
                <w:b w:val="0"/>
                <w:sz w:val="24"/>
                <w:lang w:val="en-WS"/>
              </w:rPr>
              <w:t>E&amp;S Specialist</w:t>
            </w:r>
          </w:p>
        </w:tc>
        <w:tc>
          <w:tcPr>
            <w:tcW w:w="1480" w:type="dxa"/>
            <w:tcBorders>
              <w:top w:val="nil"/>
              <w:left w:val="nil"/>
              <w:bottom w:val="single" w:sz="4" w:space="0" w:color="auto"/>
              <w:right w:val="single" w:sz="4" w:space="0" w:color="auto"/>
            </w:tcBorders>
            <w:shd w:val="clear" w:color="auto" w:fill="auto"/>
            <w:noWrap/>
            <w:hideMark/>
          </w:tcPr>
          <w:p w14:paraId="3152C927"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4FFBBB34"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7F847C9D"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2C78E153" w14:textId="77777777" w:rsidR="00EB019D" w:rsidRPr="009039DF" w:rsidRDefault="00EB019D" w:rsidP="004D0534">
            <w:pPr>
              <w:pStyle w:val="Section4-Heading2"/>
              <w:spacing w:after="0"/>
              <w:jc w:val="left"/>
              <w:rPr>
                <w:b w:val="0"/>
                <w:sz w:val="24"/>
                <w:lang w:val="en-WS"/>
              </w:rPr>
            </w:pPr>
            <w:r w:rsidRPr="009039DF">
              <w:rPr>
                <w:b w:val="0"/>
                <w:sz w:val="24"/>
                <w:lang w:val="en-WS"/>
              </w:rPr>
              <w:t>Foreman</w:t>
            </w:r>
          </w:p>
        </w:tc>
        <w:tc>
          <w:tcPr>
            <w:tcW w:w="1480" w:type="dxa"/>
            <w:tcBorders>
              <w:top w:val="nil"/>
              <w:left w:val="nil"/>
              <w:bottom w:val="single" w:sz="4" w:space="0" w:color="auto"/>
              <w:right w:val="single" w:sz="4" w:space="0" w:color="auto"/>
            </w:tcBorders>
            <w:shd w:val="clear" w:color="auto" w:fill="auto"/>
            <w:noWrap/>
            <w:hideMark/>
          </w:tcPr>
          <w:p w14:paraId="3468E9FF"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37E5A1FF"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07A1052B"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18AD9018" w14:textId="77777777" w:rsidR="00EB019D" w:rsidRPr="009039DF" w:rsidRDefault="00EB019D" w:rsidP="004D0534">
            <w:pPr>
              <w:pStyle w:val="Section4-Heading2"/>
              <w:spacing w:after="0"/>
              <w:jc w:val="left"/>
              <w:rPr>
                <w:b w:val="0"/>
                <w:sz w:val="24"/>
                <w:lang w:val="en-WS"/>
              </w:rPr>
            </w:pPr>
            <w:r w:rsidRPr="009039DF">
              <w:rPr>
                <w:b w:val="0"/>
                <w:sz w:val="24"/>
                <w:lang w:val="en-WS"/>
              </w:rPr>
              <w:t>Labourer</w:t>
            </w:r>
          </w:p>
        </w:tc>
        <w:tc>
          <w:tcPr>
            <w:tcW w:w="1480" w:type="dxa"/>
            <w:tcBorders>
              <w:top w:val="nil"/>
              <w:left w:val="nil"/>
              <w:bottom w:val="single" w:sz="4" w:space="0" w:color="auto"/>
              <w:right w:val="single" w:sz="4" w:space="0" w:color="auto"/>
            </w:tcBorders>
            <w:shd w:val="clear" w:color="auto" w:fill="auto"/>
            <w:noWrap/>
            <w:hideMark/>
          </w:tcPr>
          <w:p w14:paraId="557DA256"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4FC9B13B"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7E9F75CA"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47500934" w14:textId="77777777" w:rsidR="00EB019D" w:rsidRPr="009039DF" w:rsidRDefault="00EB019D" w:rsidP="004D0534">
            <w:pPr>
              <w:pStyle w:val="Section4-Heading2"/>
              <w:spacing w:after="0"/>
              <w:jc w:val="left"/>
              <w:rPr>
                <w:b w:val="0"/>
                <w:sz w:val="24"/>
                <w:lang w:val="en-WS"/>
              </w:rPr>
            </w:pPr>
            <w:r w:rsidRPr="009039DF">
              <w:rPr>
                <w:b w:val="0"/>
                <w:sz w:val="24"/>
                <w:lang w:val="en-WS"/>
              </w:rPr>
              <w:t>5T Excavator</w:t>
            </w:r>
          </w:p>
        </w:tc>
        <w:tc>
          <w:tcPr>
            <w:tcW w:w="1480" w:type="dxa"/>
            <w:tcBorders>
              <w:top w:val="nil"/>
              <w:left w:val="nil"/>
              <w:bottom w:val="single" w:sz="4" w:space="0" w:color="auto"/>
              <w:right w:val="single" w:sz="4" w:space="0" w:color="auto"/>
            </w:tcBorders>
            <w:shd w:val="clear" w:color="auto" w:fill="auto"/>
            <w:noWrap/>
            <w:hideMark/>
          </w:tcPr>
          <w:p w14:paraId="647DEDC6"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4E17B59F"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0F1B27A2"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4676CF34" w14:textId="77777777" w:rsidR="00EB019D" w:rsidRPr="009039DF" w:rsidRDefault="00EB019D" w:rsidP="004D0534">
            <w:pPr>
              <w:pStyle w:val="Section4-Heading2"/>
              <w:spacing w:after="0"/>
              <w:jc w:val="left"/>
              <w:rPr>
                <w:b w:val="0"/>
                <w:sz w:val="24"/>
                <w:lang w:val="en-WS"/>
              </w:rPr>
            </w:pPr>
            <w:r w:rsidRPr="009039DF">
              <w:rPr>
                <w:b w:val="0"/>
                <w:sz w:val="24"/>
                <w:lang w:val="en-WS"/>
              </w:rPr>
              <w:t>20T Excavator</w:t>
            </w:r>
          </w:p>
        </w:tc>
        <w:tc>
          <w:tcPr>
            <w:tcW w:w="1480" w:type="dxa"/>
            <w:tcBorders>
              <w:top w:val="nil"/>
              <w:left w:val="nil"/>
              <w:bottom w:val="single" w:sz="4" w:space="0" w:color="auto"/>
              <w:right w:val="single" w:sz="4" w:space="0" w:color="auto"/>
            </w:tcBorders>
            <w:shd w:val="clear" w:color="auto" w:fill="auto"/>
            <w:noWrap/>
            <w:hideMark/>
          </w:tcPr>
          <w:p w14:paraId="56F7CB71"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7B4487D0"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4B774074"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1FCC2913" w14:textId="77777777" w:rsidR="00EB019D" w:rsidRPr="009039DF" w:rsidRDefault="00EB019D" w:rsidP="004D0534">
            <w:pPr>
              <w:pStyle w:val="Section4-Heading2"/>
              <w:spacing w:after="0"/>
              <w:jc w:val="left"/>
              <w:rPr>
                <w:b w:val="0"/>
                <w:sz w:val="24"/>
                <w:lang w:val="en-WS"/>
              </w:rPr>
            </w:pPr>
            <w:r w:rsidRPr="009039DF">
              <w:rPr>
                <w:b w:val="0"/>
                <w:sz w:val="24"/>
                <w:lang w:val="en-WS"/>
              </w:rPr>
              <w:t>Dump Truck 7-10m3</w:t>
            </w:r>
          </w:p>
        </w:tc>
        <w:tc>
          <w:tcPr>
            <w:tcW w:w="1480" w:type="dxa"/>
            <w:tcBorders>
              <w:top w:val="nil"/>
              <w:left w:val="nil"/>
              <w:bottom w:val="single" w:sz="4" w:space="0" w:color="auto"/>
              <w:right w:val="single" w:sz="4" w:space="0" w:color="auto"/>
            </w:tcBorders>
            <w:shd w:val="clear" w:color="auto" w:fill="auto"/>
            <w:noWrap/>
            <w:hideMark/>
          </w:tcPr>
          <w:p w14:paraId="765092B8"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0C198E5D"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42E4C6D2"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38F08499" w14:textId="77777777" w:rsidR="00EB019D" w:rsidRPr="009039DF" w:rsidRDefault="00EB019D" w:rsidP="004D0534">
            <w:pPr>
              <w:pStyle w:val="Section4-Heading2"/>
              <w:spacing w:after="0"/>
              <w:jc w:val="left"/>
              <w:rPr>
                <w:b w:val="0"/>
                <w:sz w:val="24"/>
                <w:lang w:val="en-WS"/>
              </w:rPr>
            </w:pPr>
            <w:r w:rsidRPr="009039DF">
              <w:rPr>
                <w:b w:val="0"/>
                <w:sz w:val="24"/>
                <w:lang w:val="en-WS"/>
              </w:rPr>
              <w:t>Generator</w:t>
            </w:r>
          </w:p>
        </w:tc>
        <w:tc>
          <w:tcPr>
            <w:tcW w:w="1480" w:type="dxa"/>
            <w:tcBorders>
              <w:top w:val="nil"/>
              <w:left w:val="nil"/>
              <w:bottom w:val="single" w:sz="4" w:space="0" w:color="auto"/>
              <w:right w:val="single" w:sz="4" w:space="0" w:color="auto"/>
            </w:tcBorders>
            <w:shd w:val="clear" w:color="auto" w:fill="auto"/>
            <w:noWrap/>
            <w:hideMark/>
          </w:tcPr>
          <w:p w14:paraId="7E1BAEFB"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0714C561"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24777C28"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5DAC430C" w14:textId="77777777" w:rsidR="00EB019D" w:rsidRPr="009039DF" w:rsidRDefault="00EB019D" w:rsidP="004D0534">
            <w:pPr>
              <w:pStyle w:val="Section4-Heading2"/>
              <w:spacing w:after="0"/>
              <w:jc w:val="left"/>
              <w:rPr>
                <w:b w:val="0"/>
                <w:sz w:val="24"/>
                <w:lang w:val="en-WS"/>
              </w:rPr>
            </w:pPr>
            <w:r w:rsidRPr="009039DF">
              <w:rPr>
                <w:b w:val="0"/>
                <w:sz w:val="24"/>
                <w:lang w:val="en-WS"/>
              </w:rPr>
              <w:t>Rock Breaker</w:t>
            </w:r>
          </w:p>
        </w:tc>
        <w:tc>
          <w:tcPr>
            <w:tcW w:w="1480" w:type="dxa"/>
            <w:tcBorders>
              <w:top w:val="nil"/>
              <w:left w:val="nil"/>
              <w:bottom w:val="single" w:sz="4" w:space="0" w:color="auto"/>
              <w:right w:val="single" w:sz="4" w:space="0" w:color="auto"/>
            </w:tcBorders>
            <w:shd w:val="clear" w:color="auto" w:fill="auto"/>
            <w:noWrap/>
            <w:hideMark/>
          </w:tcPr>
          <w:p w14:paraId="34951E9E" w14:textId="77777777" w:rsidR="00EB019D" w:rsidRPr="009039DF" w:rsidRDefault="00EB019D" w:rsidP="004D0534">
            <w:pPr>
              <w:pStyle w:val="Section4-Heading2"/>
              <w:spacing w:after="0"/>
              <w:rPr>
                <w:b w:val="0"/>
                <w:sz w:val="24"/>
                <w:lang w:val="en-WS"/>
              </w:rPr>
            </w:pPr>
            <w:r w:rsidRPr="009039DF">
              <w:rPr>
                <w:b w:val="0"/>
                <w:sz w:val="24"/>
                <w:lang w:val="en-WS"/>
              </w:rPr>
              <w:t>Hr</w:t>
            </w:r>
          </w:p>
        </w:tc>
        <w:tc>
          <w:tcPr>
            <w:tcW w:w="1880" w:type="dxa"/>
            <w:tcBorders>
              <w:top w:val="nil"/>
              <w:left w:val="nil"/>
              <w:bottom w:val="single" w:sz="4" w:space="0" w:color="auto"/>
              <w:right w:val="single" w:sz="4" w:space="0" w:color="auto"/>
            </w:tcBorders>
            <w:shd w:val="clear" w:color="auto" w:fill="auto"/>
            <w:noWrap/>
            <w:hideMark/>
          </w:tcPr>
          <w:p w14:paraId="57C46585"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79BEF71C"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16E2C008" w14:textId="77777777" w:rsidR="00EB019D" w:rsidRPr="009039DF" w:rsidRDefault="00EB019D" w:rsidP="004D0534">
            <w:pPr>
              <w:pStyle w:val="Section4-Heading2"/>
              <w:spacing w:after="0"/>
              <w:jc w:val="left"/>
              <w:rPr>
                <w:b w:val="0"/>
                <w:sz w:val="24"/>
                <w:lang w:val="en-WS"/>
              </w:rPr>
            </w:pPr>
            <w:r w:rsidRPr="009039DF">
              <w:rPr>
                <w:b w:val="0"/>
                <w:sz w:val="24"/>
                <w:lang w:val="en-WS"/>
              </w:rPr>
              <w:t>Demolition of Fence</w:t>
            </w:r>
          </w:p>
        </w:tc>
        <w:tc>
          <w:tcPr>
            <w:tcW w:w="1480" w:type="dxa"/>
            <w:tcBorders>
              <w:top w:val="nil"/>
              <w:left w:val="nil"/>
              <w:bottom w:val="single" w:sz="4" w:space="0" w:color="auto"/>
              <w:right w:val="single" w:sz="4" w:space="0" w:color="auto"/>
            </w:tcBorders>
            <w:shd w:val="clear" w:color="auto" w:fill="auto"/>
            <w:noWrap/>
            <w:hideMark/>
          </w:tcPr>
          <w:p w14:paraId="13EDC0E9" w14:textId="77777777" w:rsidR="00EB019D" w:rsidRPr="009039DF" w:rsidRDefault="00EB019D" w:rsidP="004D0534">
            <w:pPr>
              <w:pStyle w:val="Section4-Heading2"/>
              <w:spacing w:after="0"/>
              <w:rPr>
                <w:b w:val="0"/>
                <w:sz w:val="24"/>
                <w:lang w:val="en-WS"/>
              </w:rPr>
            </w:pPr>
            <w:r w:rsidRPr="009039DF">
              <w:rPr>
                <w:b w:val="0"/>
                <w:sz w:val="24"/>
                <w:lang w:val="en-WS"/>
              </w:rPr>
              <w:t>m</w:t>
            </w:r>
          </w:p>
        </w:tc>
        <w:tc>
          <w:tcPr>
            <w:tcW w:w="1880" w:type="dxa"/>
            <w:tcBorders>
              <w:top w:val="nil"/>
              <w:left w:val="nil"/>
              <w:bottom w:val="single" w:sz="4" w:space="0" w:color="auto"/>
              <w:right w:val="single" w:sz="4" w:space="0" w:color="auto"/>
            </w:tcBorders>
            <w:shd w:val="clear" w:color="auto" w:fill="auto"/>
            <w:noWrap/>
            <w:hideMark/>
          </w:tcPr>
          <w:p w14:paraId="230E617E"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4D607246"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2E1AF34C" w14:textId="77777777" w:rsidR="00EB019D" w:rsidRPr="009039DF" w:rsidRDefault="00EB019D" w:rsidP="004D0534">
            <w:pPr>
              <w:pStyle w:val="Section4-Heading2"/>
              <w:spacing w:after="0"/>
              <w:jc w:val="left"/>
              <w:rPr>
                <w:b w:val="0"/>
                <w:sz w:val="24"/>
                <w:lang w:val="en-WS"/>
              </w:rPr>
            </w:pPr>
            <w:r w:rsidRPr="009039DF">
              <w:rPr>
                <w:b w:val="0"/>
                <w:sz w:val="24"/>
                <w:lang w:val="en-WS"/>
              </w:rPr>
              <w:t>Bulk Excavation</w:t>
            </w:r>
          </w:p>
        </w:tc>
        <w:tc>
          <w:tcPr>
            <w:tcW w:w="1480" w:type="dxa"/>
            <w:tcBorders>
              <w:top w:val="nil"/>
              <w:left w:val="nil"/>
              <w:bottom w:val="single" w:sz="4" w:space="0" w:color="auto"/>
              <w:right w:val="single" w:sz="4" w:space="0" w:color="auto"/>
            </w:tcBorders>
            <w:shd w:val="clear" w:color="auto" w:fill="auto"/>
            <w:noWrap/>
            <w:hideMark/>
          </w:tcPr>
          <w:p w14:paraId="5AF4637B" w14:textId="77777777" w:rsidR="00EB019D" w:rsidRPr="009039DF" w:rsidRDefault="00EB019D" w:rsidP="004D0534">
            <w:pPr>
              <w:pStyle w:val="Section4-Heading2"/>
              <w:spacing w:after="0"/>
              <w:rPr>
                <w:b w:val="0"/>
                <w:sz w:val="24"/>
                <w:lang w:val="en-WS"/>
              </w:rPr>
            </w:pPr>
            <w:r w:rsidRPr="009039DF">
              <w:rPr>
                <w:b w:val="0"/>
                <w:sz w:val="24"/>
                <w:lang w:val="en-WS"/>
              </w:rPr>
              <w:t>m3</w:t>
            </w:r>
          </w:p>
        </w:tc>
        <w:tc>
          <w:tcPr>
            <w:tcW w:w="1880" w:type="dxa"/>
            <w:tcBorders>
              <w:top w:val="nil"/>
              <w:left w:val="nil"/>
              <w:bottom w:val="single" w:sz="4" w:space="0" w:color="auto"/>
              <w:right w:val="single" w:sz="4" w:space="0" w:color="auto"/>
            </w:tcBorders>
            <w:shd w:val="clear" w:color="auto" w:fill="auto"/>
            <w:noWrap/>
            <w:hideMark/>
          </w:tcPr>
          <w:p w14:paraId="6C993A5A"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24B273CB"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080CD0B5" w14:textId="77777777" w:rsidR="00EB019D" w:rsidRPr="009039DF" w:rsidRDefault="00EB019D" w:rsidP="004D0534">
            <w:pPr>
              <w:pStyle w:val="Section4-Heading2"/>
              <w:spacing w:after="0"/>
              <w:jc w:val="left"/>
              <w:rPr>
                <w:b w:val="0"/>
                <w:sz w:val="24"/>
                <w:lang w:val="en-WS"/>
              </w:rPr>
            </w:pPr>
            <w:r w:rsidRPr="009039DF">
              <w:rPr>
                <w:b w:val="0"/>
                <w:sz w:val="24"/>
                <w:lang w:val="en-WS"/>
              </w:rPr>
              <w:t>Rock Excavation</w:t>
            </w:r>
          </w:p>
        </w:tc>
        <w:tc>
          <w:tcPr>
            <w:tcW w:w="1480" w:type="dxa"/>
            <w:tcBorders>
              <w:top w:val="nil"/>
              <w:left w:val="nil"/>
              <w:bottom w:val="single" w:sz="4" w:space="0" w:color="auto"/>
              <w:right w:val="single" w:sz="4" w:space="0" w:color="auto"/>
            </w:tcBorders>
            <w:shd w:val="clear" w:color="auto" w:fill="auto"/>
            <w:noWrap/>
            <w:hideMark/>
          </w:tcPr>
          <w:p w14:paraId="6EAF6B18" w14:textId="77777777" w:rsidR="00EB019D" w:rsidRPr="009039DF" w:rsidRDefault="00EB019D" w:rsidP="004D0534">
            <w:pPr>
              <w:pStyle w:val="Section4-Heading2"/>
              <w:spacing w:after="0"/>
              <w:rPr>
                <w:b w:val="0"/>
                <w:sz w:val="24"/>
                <w:lang w:val="en-WS"/>
              </w:rPr>
            </w:pPr>
            <w:r w:rsidRPr="009039DF">
              <w:rPr>
                <w:b w:val="0"/>
                <w:sz w:val="24"/>
                <w:lang w:val="en-WS"/>
              </w:rPr>
              <w:t>m3</w:t>
            </w:r>
          </w:p>
        </w:tc>
        <w:tc>
          <w:tcPr>
            <w:tcW w:w="1880" w:type="dxa"/>
            <w:tcBorders>
              <w:top w:val="nil"/>
              <w:left w:val="nil"/>
              <w:bottom w:val="single" w:sz="4" w:space="0" w:color="auto"/>
              <w:right w:val="single" w:sz="4" w:space="0" w:color="auto"/>
            </w:tcBorders>
            <w:shd w:val="clear" w:color="auto" w:fill="auto"/>
            <w:noWrap/>
            <w:hideMark/>
          </w:tcPr>
          <w:p w14:paraId="5AAC7286"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0F613078"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6D1108E9" w14:textId="77777777" w:rsidR="00EB019D" w:rsidRPr="009039DF" w:rsidRDefault="00EB019D" w:rsidP="004D0534">
            <w:pPr>
              <w:pStyle w:val="Section4-Heading2"/>
              <w:spacing w:after="0"/>
              <w:jc w:val="left"/>
              <w:rPr>
                <w:b w:val="0"/>
                <w:sz w:val="24"/>
                <w:lang w:val="en-WS"/>
              </w:rPr>
            </w:pPr>
            <w:r w:rsidRPr="009039DF">
              <w:rPr>
                <w:b w:val="0"/>
                <w:sz w:val="24"/>
                <w:lang w:val="en-WS"/>
              </w:rPr>
              <w:t>Concrete nib</w:t>
            </w:r>
          </w:p>
        </w:tc>
        <w:tc>
          <w:tcPr>
            <w:tcW w:w="1480" w:type="dxa"/>
            <w:tcBorders>
              <w:top w:val="nil"/>
              <w:left w:val="nil"/>
              <w:bottom w:val="single" w:sz="4" w:space="0" w:color="auto"/>
              <w:right w:val="single" w:sz="4" w:space="0" w:color="auto"/>
            </w:tcBorders>
            <w:shd w:val="clear" w:color="auto" w:fill="auto"/>
            <w:noWrap/>
            <w:hideMark/>
          </w:tcPr>
          <w:p w14:paraId="418FCE80" w14:textId="77777777" w:rsidR="00EB019D" w:rsidRPr="009039DF" w:rsidRDefault="00EB019D" w:rsidP="004D0534">
            <w:pPr>
              <w:pStyle w:val="Section4-Heading2"/>
              <w:spacing w:after="0"/>
              <w:rPr>
                <w:b w:val="0"/>
                <w:sz w:val="24"/>
                <w:lang w:val="en-WS"/>
              </w:rPr>
            </w:pPr>
            <w:r w:rsidRPr="009039DF">
              <w:rPr>
                <w:b w:val="0"/>
                <w:sz w:val="24"/>
                <w:lang w:val="en-WS"/>
              </w:rPr>
              <w:t>m</w:t>
            </w:r>
          </w:p>
        </w:tc>
        <w:tc>
          <w:tcPr>
            <w:tcW w:w="1880" w:type="dxa"/>
            <w:tcBorders>
              <w:top w:val="nil"/>
              <w:left w:val="nil"/>
              <w:bottom w:val="single" w:sz="4" w:space="0" w:color="auto"/>
              <w:right w:val="single" w:sz="4" w:space="0" w:color="auto"/>
            </w:tcBorders>
            <w:shd w:val="clear" w:color="auto" w:fill="auto"/>
            <w:noWrap/>
            <w:hideMark/>
          </w:tcPr>
          <w:p w14:paraId="44F1E814"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4A9EA962"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1E8D1FF9" w14:textId="77777777" w:rsidR="00EB019D" w:rsidRPr="009039DF" w:rsidRDefault="00EB019D" w:rsidP="004D0534">
            <w:pPr>
              <w:pStyle w:val="Section4-Heading2"/>
              <w:spacing w:after="0"/>
              <w:jc w:val="left"/>
              <w:rPr>
                <w:b w:val="0"/>
                <w:sz w:val="24"/>
                <w:lang w:val="en-WS"/>
              </w:rPr>
            </w:pPr>
            <w:r w:rsidRPr="009039DF">
              <w:rPr>
                <w:b w:val="0"/>
                <w:sz w:val="24"/>
                <w:lang w:val="en-WS"/>
              </w:rPr>
              <w:t>Fibremesh Fence 1.8m High</w:t>
            </w:r>
          </w:p>
        </w:tc>
        <w:tc>
          <w:tcPr>
            <w:tcW w:w="1480" w:type="dxa"/>
            <w:tcBorders>
              <w:top w:val="nil"/>
              <w:left w:val="nil"/>
              <w:bottom w:val="single" w:sz="4" w:space="0" w:color="auto"/>
              <w:right w:val="single" w:sz="4" w:space="0" w:color="auto"/>
            </w:tcBorders>
            <w:shd w:val="clear" w:color="auto" w:fill="auto"/>
            <w:noWrap/>
            <w:hideMark/>
          </w:tcPr>
          <w:p w14:paraId="271045A9" w14:textId="77777777" w:rsidR="00EB019D" w:rsidRPr="009039DF" w:rsidRDefault="00EB019D" w:rsidP="004D0534">
            <w:pPr>
              <w:pStyle w:val="Section4-Heading2"/>
              <w:spacing w:after="0"/>
              <w:rPr>
                <w:b w:val="0"/>
                <w:sz w:val="24"/>
                <w:lang w:val="en-WS"/>
              </w:rPr>
            </w:pPr>
            <w:r w:rsidRPr="009039DF">
              <w:rPr>
                <w:b w:val="0"/>
                <w:sz w:val="24"/>
                <w:lang w:val="en-WS"/>
              </w:rPr>
              <w:t>m</w:t>
            </w:r>
          </w:p>
        </w:tc>
        <w:tc>
          <w:tcPr>
            <w:tcW w:w="1880" w:type="dxa"/>
            <w:tcBorders>
              <w:top w:val="nil"/>
              <w:left w:val="nil"/>
              <w:bottom w:val="single" w:sz="4" w:space="0" w:color="auto"/>
              <w:right w:val="single" w:sz="4" w:space="0" w:color="auto"/>
            </w:tcBorders>
            <w:shd w:val="clear" w:color="auto" w:fill="auto"/>
            <w:noWrap/>
            <w:hideMark/>
          </w:tcPr>
          <w:p w14:paraId="364D32B2"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57D662F5"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43D502D2" w14:textId="77777777" w:rsidR="00EB019D" w:rsidRPr="009039DF" w:rsidRDefault="00EB019D" w:rsidP="004D0534">
            <w:pPr>
              <w:pStyle w:val="Section4-Heading2"/>
              <w:spacing w:after="0"/>
              <w:jc w:val="left"/>
              <w:rPr>
                <w:b w:val="0"/>
                <w:sz w:val="24"/>
                <w:lang w:val="en-WS"/>
              </w:rPr>
            </w:pPr>
            <w:r w:rsidRPr="009039DF">
              <w:rPr>
                <w:b w:val="0"/>
                <w:sz w:val="24"/>
                <w:lang w:val="en-WS"/>
              </w:rPr>
              <w:t>20MPa Concrete</w:t>
            </w:r>
          </w:p>
        </w:tc>
        <w:tc>
          <w:tcPr>
            <w:tcW w:w="1480" w:type="dxa"/>
            <w:tcBorders>
              <w:top w:val="nil"/>
              <w:left w:val="nil"/>
              <w:bottom w:val="single" w:sz="4" w:space="0" w:color="auto"/>
              <w:right w:val="single" w:sz="4" w:space="0" w:color="auto"/>
            </w:tcBorders>
            <w:shd w:val="clear" w:color="auto" w:fill="auto"/>
            <w:noWrap/>
            <w:hideMark/>
          </w:tcPr>
          <w:p w14:paraId="5DDA138B" w14:textId="77777777" w:rsidR="00EB019D" w:rsidRPr="009039DF" w:rsidRDefault="00EB019D" w:rsidP="004D0534">
            <w:pPr>
              <w:pStyle w:val="Section4-Heading2"/>
              <w:spacing w:after="0"/>
              <w:rPr>
                <w:b w:val="0"/>
                <w:sz w:val="24"/>
                <w:lang w:val="en-WS"/>
              </w:rPr>
            </w:pPr>
            <w:r w:rsidRPr="009039DF">
              <w:rPr>
                <w:b w:val="0"/>
                <w:sz w:val="24"/>
                <w:lang w:val="en-WS"/>
              </w:rPr>
              <w:t>m3</w:t>
            </w:r>
          </w:p>
        </w:tc>
        <w:tc>
          <w:tcPr>
            <w:tcW w:w="1880" w:type="dxa"/>
            <w:tcBorders>
              <w:top w:val="nil"/>
              <w:left w:val="nil"/>
              <w:bottom w:val="single" w:sz="4" w:space="0" w:color="auto"/>
              <w:right w:val="single" w:sz="4" w:space="0" w:color="auto"/>
            </w:tcBorders>
            <w:shd w:val="clear" w:color="auto" w:fill="auto"/>
            <w:noWrap/>
            <w:hideMark/>
          </w:tcPr>
          <w:p w14:paraId="122CB2DC"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322456C3"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569F4451" w14:textId="77777777" w:rsidR="00EB019D" w:rsidRPr="009039DF" w:rsidRDefault="00EB019D" w:rsidP="004D0534">
            <w:pPr>
              <w:pStyle w:val="Section4-Heading2"/>
              <w:spacing w:after="0"/>
              <w:jc w:val="left"/>
              <w:rPr>
                <w:b w:val="0"/>
                <w:sz w:val="24"/>
                <w:lang w:val="en-WS"/>
              </w:rPr>
            </w:pPr>
            <w:r w:rsidRPr="009039DF">
              <w:rPr>
                <w:b w:val="0"/>
                <w:sz w:val="24"/>
                <w:lang w:val="en-WS"/>
              </w:rPr>
              <w:t>25MPa Concrete</w:t>
            </w:r>
          </w:p>
        </w:tc>
        <w:tc>
          <w:tcPr>
            <w:tcW w:w="1480" w:type="dxa"/>
            <w:tcBorders>
              <w:top w:val="nil"/>
              <w:left w:val="nil"/>
              <w:bottom w:val="single" w:sz="4" w:space="0" w:color="auto"/>
              <w:right w:val="single" w:sz="4" w:space="0" w:color="auto"/>
            </w:tcBorders>
            <w:shd w:val="clear" w:color="auto" w:fill="auto"/>
            <w:noWrap/>
            <w:hideMark/>
          </w:tcPr>
          <w:p w14:paraId="370CC62C" w14:textId="77777777" w:rsidR="00EB019D" w:rsidRPr="009039DF" w:rsidRDefault="00EB019D" w:rsidP="004D0534">
            <w:pPr>
              <w:pStyle w:val="Section4-Heading2"/>
              <w:spacing w:after="0"/>
              <w:rPr>
                <w:b w:val="0"/>
                <w:sz w:val="24"/>
                <w:lang w:val="en-WS"/>
              </w:rPr>
            </w:pPr>
            <w:r w:rsidRPr="009039DF">
              <w:rPr>
                <w:b w:val="0"/>
                <w:sz w:val="24"/>
                <w:lang w:val="en-WS"/>
              </w:rPr>
              <w:t>m3</w:t>
            </w:r>
          </w:p>
        </w:tc>
        <w:tc>
          <w:tcPr>
            <w:tcW w:w="1880" w:type="dxa"/>
            <w:tcBorders>
              <w:top w:val="nil"/>
              <w:left w:val="nil"/>
              <w:bottom w:val="single" w:sz="4" w:space="0" w:color="auto"/>
              <w:right w:val="single" w:sz="4" w:space="0" w:color="auto"/>
            </w:tcBorders>
            <w:shd w:val="clear" w:color="auto" w:fill="auto"/>
            <w:noWrap/>
            <w:hideMark/>
          </w:tcPr>
          <w:p w14:paraId="001B4B4C" w14:textId="77777777" w:rsidR="00EB019D" w:rsidRPr="009039DF" w:rsidRDefault="00EB019D" w:rsidP="004D0534">
            <w:pPr>
              <w:pStyle w:val="Section4-Heading2"/>
              <w:spacing w:after="0"/>
              <w:rPr>
                <w:b w:val="0"/>
                <w:sz w:val="24"/>
                <w:lang w:val="en-WS"/>
              </w:rPr>
            </w:pPr>
            <w:r w:rsidRPr="009039DF">
              <w:rPr>
                <w:b w:val="0"/>
                <w:sz w:val="24"/>
                <w:lang w:val="en-WS"/>
              </w:rPr>
              <w:t> </w:t>
            </w:r>
          </w:p>
        </w:tc>
      </w:tr>
      <w:tr w:rsidR="00EB019D" w:rsidRPr="009039DF" w14:paraId="7CD86DFC" w14:textId="77777777" w:rsidTr="004D0534">
        <w:trPr>
          <w:trHeight w:val="20"/>
        </w:trPr>
        <w:tc>
          <w:tcPr>
            <w:tcW w:w="5620" w:type="dxa"/>
            <w:tcBorders>
              <w:top w:val="nil"/>
              <w:left w:val="single" w:sz="4" w:space="0" w:color="auto"/>
              <w:bottom w:val="single" w:sz="4" w:space="0" w:color="auto"/>
              <w:right w:val="single" w:sz="4" w:space="0" w:color="auto"/>
            </w:tcBorders>
            <w:shd w:val="clear" w:color="auto" w:fill="auto"/>
            <w:hideMark/>
          </w:tcPr>
          <w:p w14:paraId="37213A81" w14:textId="77777777" w:rsidR="00EB019D" w:rsidRPr="009039DF" w:rsidRDefault="00EB019D" w:rsidP="004D0534">
            <w:pPr>
              <w:pStyle w:val="Section4-Heading2"/>
              <w:spacing w:after="0"/>
              <w:jc w:val="left"/>
              <w:rPr>
                <w:b w:val="0"/>
                <w:sz w:val="24"/>
                <w:lang w:val="en-WS"/>
              </w:rPr>
            </w:pPr>
            <w:r w:rsidRPr="009039DF">
              <w:rPr>
                <w:b w:val="0"/>
                <w:sz w:val="24"/>
                <w:lang w:val="en-WS"/>
              </w:rPr>
              <w:t>Imported Scoria Hardfill</w:t>
            </w:r>
          </w:p>
        </w:tc>
        <w:tc>
          <w:tcPr>
            <w:tcW w:w="1480" w:type="dxa"/>
            <w:tcBorders>
              <w:top w:val="nil"/>
              <w:left w:val="nil"/>
              <w:bottom w:val="single" w:sz="4" w:space="0" w:color="auto"/>
              <w:right w:val="single" w:sz="4" w:space="0" w:color="auto"/>
            </w:tcBorders>
            <w:shd w:val="clear" w:color="auto" w:fill="auto"/>
            <w:noWrap/>
            <w:hideMark/>
          </w:tcPr>
          <w:p w14:paraId="10CE298D" w14:textId="77777777" w:rsidR="00EB019D" w:rsidRPr="009039DF" w:rsidRDefault="00EB019D" w:rsidP="004D0534">
            <w:pPr>
              <w:pStyle w:val="Section4-Heading2"/>
              <w:spacing w:after="0"/>
              <w:rPr>
                <w:b w:val="0"/>
                <w:sz w:val="24"/>
                <w:lang w:val="en-WS"/>
              </w:rPr>
            </w:pPr>
            <w:r w:rsidRPr="009039DF">
              <w:rPr>
                <w:b w:val="0"/>
                <w:sz w:val="24"/>
                <w:lang w:val="en-WS"/>
              </w:rPr>
              <w:t>m3</w:t>
            </w:r>
          </w:p>
        </w:tc>
        <w:tc>
          <w:tcPr>
            <w:tcW w:w="1880" w:type="dxa"/>
            <w:tcBorders>
              <w:top w:val="nil"/>
              <w:left w:val="nil"/>
              <w:bottom w:val="single" w:sz="4" w:space="0" w:color="auto"/>
              <w:right w:val="single" w:sz="4" w:space="0" w:color="auto"/>
            </w:tcBorders>
            <w:shd w:val="clear" w:color="auto" w:fill="auto"/>
            <w:noWrap/>
            <w:vAlign w:val="bottom"/>
            <w:hideMark/>
          </w:tcPr>
          <w:p w14:paraId="501CD306" w14:textId="77777777" w:rsidR="00EB019D" w:rsidRPr="009039DF" w:rsidRDefault="00EB019D" w:rsidP="004D0534">
            <w:pPr>
              <w:pStyle w:val="Section4-Heading2"/>
              <w:spacing w:after="0"/>
              <w:rPr>
                <w:b w:val="0"/>
                <w:sz w:val="24"/>
                <w:lang w:val="en-WS"/>
              </w:rPr>
            </w:pPr>
            <w:r w:rsidRPr="009039DF">
              <w:rPr>
                <w:b w:val="0"/>
                <w:sz w:val="24"/>
                <w:lang w:val="en-WS"/>
              </w:rPr>
              <w:t> </w:t>
            </w:r>
          </w:p>
        </w:tc>
      </w:tr>
    </w:tbl>
    <w:p w14:paraId="315F2B0A" w14:textId="77777777" w:rsidR="009408E0" w:rsidRPr="00B637AF" w:rsidRDefault="009408E0" w:rsidP="00EB019D">
      <w:pPr>
        <w:pStyle w:val="Section4-Heading2"/>
        <w:tabs>
          <w:tab w:val="left" w:pos="1692"/>
        </w:tabs>
        <w:jc w:val="left"/>
      </w:pPr>
    </w:p>
    <w:p w14:paraId="6D94F068" w14:textId="0D1A34E3" w:rsidR="007B586E" w:rsidRPr="00B637AF" w:rsidRDefault="00EE7B1C" w:rsidP="00E43C4F">
      <w:pPr>
        <w:pStyle w:val="Section4-Heading2"/>
      </w:pPr>
      <w:bookmarkStart w:id="649" w:name="_Toc108950335"/>
      <w:r w:rsidRPr="00B637AF">
        <w:br w:type="page"/>
      </w:r>
      <w:bookmarkStart w:id="650" w:name="_Toc237617780"/>
      <w:r w:rsidR="00910C8F" w:rsidRPr="00B637AF">
        <w:lastRenderedPageBreak/>
        <w:t>2</w:t>
      </w:r>
      <w:r w:rsidR="00DE2834" w:rsidRPr="00B637AF">
        <w:t>.</w:t>
      </w:r>
      <w:r w:rsidRPr="00B637AF">
        <w:t xml:space="preserve"> </w:t>
      </w:r>
      <w:r w:rsidR="007B586E" w:rsidRPr="00B637AF">
        <w:t>Schedule of Payment Currencies</w:t>
      </w:r>
      <w:r w:rsidR="00862000">
        <w:t xml:space="preserve"> – N/A</w:t>
      </w:r>
      <w:bookmarkEnd w:id="650"/>
    </w:p>
    <w:p w14:paraId="05D7C337" w14:textId="77777777" w:rsidR="007B586E" w:rsidRPr="00B637AF" w:rsidRDefault="007B586E">
      <w:pPr>
        <w:rPr>
          <w:b/>
        </w:rPr>
      </w:pPr>
    </w:p>
    <w:p w14:paraId="6C467D85" w14:textId="77777777" w:rsidR="007B586E" w:rsidRPr="00B637AF" w:rsidRDefault="007B586E">
      <w:pPr>
        <w:rPr>
          <w:bCs/>
          <w:iCs/>
        </w:rPr>
      </w:pPr>
    </w:p>
    <w:p w14:paraId="236669DC" w14:textId="77777777" w:rsidR="007B586E" w:rsidRPr="00B637AF" w:rsidRDefault="007B586E"/>
    <w:p w14:paraId="2AF7E8E7" w14:textId="30C50D6C" w:rsidR="007B586E" w:rsidRPr="00B637AF" w:rsidRDefault="007B586E" w:rsidP="00E43C4F">
      <w:pPr>
        <w:pStyle w:val="Section4-Heading2"/>
      </w:pPr>
      <w:r w:rsidRPr="00B637AF">
        <w:br w:type="page"/>
      </w:r>
      <w:bookmarkStart w:id="651" w:name="_Toc446329302"/>
      <w:bookmarkStart w:id="652" w:name="_Toc237617781"/>
      <w:bookmarkEnd w:id="649"/>
      <w:r w:rsidR="003102A8" w:rsidRPr="00B637AF">
        <w:lastRenderedPageBreak/>
        <w:t xml:space="preserve">3. </w:t>
      </w:r>
      <w:r w:rsidR="00C8738F" w:rsidRPr="00B637AF">
        <w:t>Schedule</w:t>
      </w:r>
      <w:r w:rsidRPr="00B637AF">
        <w:t>(s) of Adjustment Data</w:t>
      </w:r>
      <w:bookmarkEnd w:id="651"/>
      <w:r w:rsidR="00862000">
        <w:t xml:space="preserve"> – N/A</w:t>
      </w:r>
      <w:bookmarkEnd w:id="652"/>
    </w:p>
    <w:p w14:paraId="03AEA071" w14:textId="77777777" w:rsidR="007B586E" w:rsidRPr="00B637AF" w:rsidRDefault="007B586E"/>
    <w:p w14:paraId="346B8609" w14:textId="77777777" w:rsidR="00862000" w:rsidRDefault="00862000">
      <w:pPr>
        <w:rPr>
          <w:b/>
          <w:bCs/>
          <w:iCs/>
          <w:sz w:val="36"/>
          <w:szCs w:val="20"/>
        </w:rPr>
      </w:pPr>
      <w:r>
        <w:rPr>
          <w:iCs/>
        </w:rPr>
        <w:br w:type="page"/>
      </w:r>
    </w:p>
    <w:p w14:paraId="77A9EA28" w14:textId="2B13CEE5" w:rsidR="00E43C4F" w:rsidRPr="00B637AF" w:rsidRDefault="00574E64" w:rsidP="00574E64">
      <w:pPr>
        <w:pStyle w:val="Section4Heading1"/>
        <w:rPr>
          <w:lang w:val="en-US"/>
        </w:rPr>
      </w:pPr>
      <w:bookmarkStart w:id="653" w:name="_Toc237617782"/>
      <w:r w:rsidRPr="00B637AF">
        <w:rPr>
          <w:iCs/>
          <w:lang w:val="en-US"/>
        </w:rPr>
        <w:lastRenderedPageBreak/>
        <w:t>Form</w:t>
      </w:r>
      <w:r w:rsidR="000E178F" w:rsidRPr="00B637AF">
        <w:rPr>
          <w:iCs/>
          <w:lang w:val="en-US"/>
        </w:rPr>
        <w:t>s</w:t>
      </w:r>
      <w:r w:rsidRPr="00B637AF">
        <w:rPr>
          <w:lang w:val="en-US"/>
        </w:rPr>
        <w:t xml:space="preserve"> of Bid Security</w:t>
      </w:r>
      <w:r w:rsidR="00862000">
        <w:rPr>
          <w:lang w:val="en-US"/>
        </w:rPr>
        <w:t xml:space="preserve"> – N/A</w:t>
      </w:r>
      <w:bookmarkEnd w:id="653"/>
    </w:p>
    <w:p w14:paraId="6122D2CF" w14:textId="77777777" w:rsidR="00862000" w:rsidRDefault="00862000">
      <w:pPr>
        <w:rPr>
          <w:b/>
          <w:sz w:val="32"/>
        </w:rPr>
      </w:pPr>
      <w:bookmarkStart w:id="654" w:name="_Toc68319424"/>
      <w:bookmarkStart w:id="655" w:name="_Toc446329304"/>
      <w:r>
        <w:br w:type="page"/>
      </w:r>
    </w:p>
    <w:p w14:paraId="5DB954D7" w14:textId="2F8A72B8" w:rsidR="002477E8" w:rsidRPr="00B637AF" w:rsidRDefault="002477E8" w:rsidP="0022669B">
      <w:pPr>
        <w:pStyle w:val="Section4-Heading2"/>
        <w:spacing w:before="240"/>
      </w:pPr>
      <w:bookmarkStart w:id="656" w:name="_Toc237617783"/>
      <w:r w:rsidRPr="00B637AF">
        <w:lastRenderedPageBreak/>
        <w:t>Form of Bid Security</w:t>
      </w:r>
      <w:bookmarkEnd w:id="654"/>
      <w:r w:rsidR="00EC22DD" w:rsidRPr="00B637AF">
        <w:t xml:space="preserve"> – Bid Bond</w:t>
      </w:r>
      <w:bookmarkEnd w:id="655"/>
      <w:r w:rsidR="00862000">
        <w:t xml:space="preserve"> – N/A</w:t>
      </w:r>
      <w:bookmarkEnd w:id="656"/>
    </w:p>
    <w:p w14:paraId="74564910" w14:textId="77777777" w:rsidR="00862000" w:rsidRDefault="00862000">
      <w:pPr>
        <w:rPr>
          <w:b/>
          <w:sz w:val="32"/>
        </w:rPr>
      </w:pPr>
      <w:bookmarkStart w:id="657" w:name="_Toc125871321"/>
      <w:bookmarkStart w:id="658" w:name="_Toc139856169"/>
      <w:bookmarkStart w:id="659" w:name="_Toc446329305"/>
      <w:r>
        <w:br w:type="page"/>
      </w:r>
    </w:p>
    <w:p w14:paraId="2C7ABE0F" w14:textId="1D9B92AA" w:rsidR="007B586E" w:rsidRPr="00B637AF" w:rsidRDefault="007B586E" w:rsidP="00574E64">
      <w:pPr>
        <w:pStyle w:val="Section4-Heading2"/>
      </w:pPr>
      <w:bookmarkStart w:id="660" w:name="_Toc237617784"/>
      <w:r w:rsidRPr="00B637AF">
        <w:lastRenderedPageBreak/>
        <w:t>Form of Bid-Securing Declaration</w:t>
      </w:r>
      <w:bookmarkEnd w:id="657"/>
      <w:bookmarkEnd w:id="658"/>
      <w:bookmarkEnd w:id="659"/>
      <w:bookmarkEnd w:id="660"/>
    </w:p>
    <w:p w14:paraId="7BDA1073" w14:textId="77777777" w:rsidR="007B586E" w:rsidRPr="00B637AF" w:rsidRDefault="007B586E">
      <w:pPr>
        <w:tabs>
          <w:tab w:val="left" w:pos="4968"/>
          <w:tab w:val="left" w:pos="9558"/>
        </w:tabs>
      </w:pPr>
    </w:p>
    <w:p w14:paraId="77B60528" w14:textId="77777777" w:rsidR="00E833ED" w:rsidRPr="00B637AF" w:rsidRDefault="00E833ED" w:rsidP="00E833ED">
      <w:pPr>
        <w:tabs>
          <w:tab w:val="right" w:pos="9360"/>
        </w:tabs>
        <w:ind w:left="720" w:hanging="720"/>
        <w:jc w:val="right"/>
        <w:rPr>
          <w:iCs/>
        </w:rPr>
      </w:pPr>
      <w:r w:rsidRPr="00B637AF">
        <w:rPr>
          <w:iCs/>
        </w:rPr>
        <w:t xml:space="preserve">Date: </w:t>
      </w:r>
      <w:r w:rsidRPr="00B637AF">
        <w:rPr>
          <w:i/>
          <w:iCs/>
        </w:rPr>
        <w:t>[insert date (as day, month and year)]</w:t>
      </w:r>
    </w:p>
    <w:p w14:paraId="1CF0D9A0" w14:textId="77777777" w:rsidR="00E833ED" w:rsidRPr="00B637AF" w:rsidRDefault="000B7121" w:rsidP="00E833ED">
      <w:pPr>
        <w:tabs>
          <w:tab w:val="right" w:pos="9360"/>
        </w:tabs>
        <w:ind w:left="720" w:hanging="720"/>
        <w:jc w:val="right"/>
        <w:rPr>
          <w:iCs/>
        </w:rPr>
      </w:pPr>
      <w:r w:rsidRPr="00B637AF">
        <w:rPr>
          <w:iCs/>
        </w:rPr>
        <w:t>RFB</w:t>
      </w:r>
      <w:r w:rsidR="00E833ED" w:rsidRPr="00B637AF">
        <w:rPr>
          <w:iCs/>
        </w:rPr>
        <w:t xml:space="preserve"> No.: </w:t>
      </w:r>
      <w:r w:rsidR="00E833ED" w:rsidRPr="00B637AF">
        <w:rPr>
          <w:i/>
          <w:iCs/>
        </w:rPr>
        <w:t xml:space="preserve">[insert number of </w:t>
      </w:r>
      <w:r w:rsidR="00010594" w:rsidRPr="00B637AF">
        <w:rPr>
          <w:i/>
          <w:iCs/>
        </w:rPr>
        <w:t xml:space="preserve">Bidding </w:t>
      </w:r>
      <w:r w:rsidR="00E833ED" w:rsidRPr="00B637AF">
        <w:rPr>
          <w:i/>
          <w:iCs/>
        </w:rPr>
        <w:t>process]</w:t>
      </w:r>
    </w:p>
    <w:p w14:paraId="5ED99FF9" w14:textId="77777777" w:rsidR="00E833ED" w:rsidRPr="00B637AF" w:rsidRDefault="00E833ED" w:rsidP="00E833ED">
      <w:pPr>
        <w:tabs>
          <w:tab w:val="right" w:pos="9360"/>
        </w:tabs>
        <w:ind w:left="720" w:hanging="720"/>
        <w:jc w:val="right"/>
        <w:rPr>
          <w:iCs/>
        </w:rPr>
      </w:pPr>
      <w:r w:rsidRPr="00B637AF">
        <w:rPr>
          <w:iCs/>
        </w:rPr>
        <w:t xml:space="preserve">Alternative No.: </w:t>
      </w:r>
      <w:r w:rsidRPr="00B637AF">
        <w:rPr>
          <w:i/>
          <w:iCs/>
        </w:rPr>
        <w:t>[insert identification No if this is a Bid for an alternative]</w:t>
      </w:r>
    </w:p>
    <w:p w14:paraId="5DDAECEB" w14:textId="77777777" w:rsidR="00E833ED" w:rsidRPr="00B637AF" w:rsidRDefault="00E833ED" w:rsidP="00E833ED">
      <w:pPr>
        <w:tabs>
          <w:tab w:val="right" w:pos="9000"/>
        </w:tabs>
        <w:ind w:left="4320" w:firstLine="720"/>
        <w:rPr>
          <w:b/>
          <w:iCs/>
        </w:rPr>
      </w:pPr>
    </w:p>
    <w:p w14:paraId="32BFEEEE" w14:textId="77777777" w:rsidR="00E833ED" w:rsidRPr="00B637AF" w:rsidRDefault="00E833ED" w:rsidP="00E833ED">
      <w:pPr>
        <w:rPr>
          <w:iCs/>
        </w:rPr>
      </w:pPr>
    </w:p>
    <w:p w14:paraId="083DE819" w14:textId="77777777" w:rsidR="00E833ED" w:rsidRPr="00B637AF" w:rsidRDefault="00E833ED" w:rsidP="00E833ED">
      <w:pPr>
        <w:spacing w:after="200"/>
        <w:rPr>
          <w:iCs/>
        </w:rPr>
      </w:pPr>
      <w:r w:rsidRPr="00B637AF">
        <w:rPr>
          <w:iCs/>
        </w:rPr>
        <w:t xml:space="preserve">To: </w:t>
      </w:r>
      <w:r w:rsidRPr="00B637AF">
        <w:rPr>
          <w:i/>
          <w:iCs/>
        </w:rPr>
        <w:t>[insert complete name of Employer]</w:t>
      </w:r>
    </w:p>
    <w:p w14:paraId="49FDAD12" w14:textId="77777777" w:rsidR="00E833ED" w:rsidRPr="00B637AF" w:rsidRDefault="00E833ED" w:rsidP="00E833ED">
      <w:pPr>
        <w:spacing w:after="200"/>
        <w:rPr>
          <w:iCs/>
        </w:rPr>
      </w:pPr>
      <w:r w:rsidRPr="00B637AF">
        <w:rPr>
          <w:iCs/>
        </w:rPr>
        <w:t xml:space="preserve">We, the undersigned, declare that: </w:t>
      </w:r>
      <w:r w:rsidRPr="00B637AF">
        <w:rPr>
          <w:iCs/>
        </w:rPr>
        <w:tab/>
      </w:r>
      <w:r w:rsidRPr="00B637AF">
        <w:rPr>
          <w:iCs/>
        </w:rPr>
        <w:tab/>
      </w:r>
      <w:r w:rsidRPr="00B637AF">
        <w:rPr>
          <w:iCs/>
        </w:rPr>
        <w:tab/>
      </w:r>
    </w:p>
    <w:p w14:paraId="23E568E7" w14:textId="77777777"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understand that, according to your conditions, bids must be supported by a Bid-Securing Declaration.</w:t>
      </w:r>
    </w:p>
    <w:p w14:paraId="32F625D5" w14:textId="377FFA82"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accept that we will automatically be suspended from being eligible for bidding</w:t>
      </w:r>
      <w:r w:rsidR="00B730EE">
        <w:rPr>
          <w:rFonts w:ascii="Times New Roman" w:hAnsi="Times New Roman"/>
          <w:iCs/>
          <w:sz w:val="24"/>
        </w:rPr>
        <w:t xml:space="preserve"> o</w:t>
      </w:r>
      <w:r w:rsidR="002C23A2" w:rsidRPr="00B637AF">
        <w:rPr>
          <w:rFonts w:ascii="Times New Roman" w:hAnsi="Times New Roman"/>
          <w:iCs/>
          <w:color w:val="000000" w:themeColor="text1"/>
          <w:sz w:val="24"/>
        </w:rPr>
        <w:t>r submitting proposals</w:t>
      </w:r>
      <w:r w:rsidRPr="00B637AF">
        <w:rPr>
          <w:rFonts w:ascii="Times New Roman" w:hAnsi="Times New Roman"/>
          <w:iCs/>
          <w:sz w:val="24"/>
        </w:rPr>
        <w:t xml:space="preserve"> in any contract wi</w:t>
      </w:r>
      <w:r w:rsidR="008A71FB">
        <w:rPr>
          <w:rFonts w:ascii="Times New Roman" w:hAnsi="Times New Roman"/>
          <w:iCs/>
          <w:sz w:val="24"/>
        </w:rPr>
        <w:t xml:space="preserve">th the </w:t>
      </w:r>
      <w:r w:rsidR="0056446A">
        <w:rPr>
          <w:rFonts w:ascii="Times New Roman" w:hAnsi="Times New Roman"/>
          <w:iCs/>
          <w:sz w:val="24"/>
        </w:rPr>
        <w:t xml:space="preserve">Employer </w:t>
      </w:r>
      <w:r w:rsidRPr="00B637AF">
        <w:rPr>
          <w:rFonts w:ascii="Times New Roman" w:hAnsi="Times New Roman"/>
          <w:iCs/>
          <w:sz w:val="24"/>
        </w:rPr>
        <w:t xml:space="preserve">for </w:t>
      </w:r>
      <w:r w:rsidRPr="005E2F6B">
        <w:rPr>
          <w:rFonts w:ascii="Times New Roman" w:hAnsi="Times New Roman"/>
          <w:iCs/>
          <w:sz w:val="24"/>
        </w:rPr>
        <w:t xml:space="preserve">the period of time </w:t>
      </w:r>
      <w:r w:rsidR="00316015" w:rsidRPr="005E2F6B">
        <w:rPr>
          <w:rFonts w:ascii="Times New Roman" w:hAnsi="Times New Roman"/>
          <w:iCs/>
          <w:color w:val="000000" w:themeColor="text1"/>
          <w:sz w:val="24"/>
        </w:rPr>
        <w:t xml:space="preserve">specified in Section II – Bid Data Sheet </w:t>
      </w:r>
      <w:r w:rsidRPr="005E2F6B">
        <w:rPr>
          <w:rFonts w:ascii="Times New Roman" w:hAnsi="Times New Roman"/>
          <w:iCs/>
          <w:sz w:val="24"/>
        </w:rPr>
        <w:t>if we are in breach of our obligation(s) under the</w:t>
      </w:r>
      <w:r w:rsidRPr="00B637AF">
        <w:rPr>
          <w:rFonts w:ascii="Times New Roman" w:hAnsi="Times New Roman"/>
          <w:iCs/>
          <w:sz w:val="24"/>
        </w:rPr>
        <w:t xml:space="preserve"> bid conditions, because we:</w:t>
      </w:r>
    </w:p>
    <w:p w14:paraId="281633E6" w14:textId="2C45A7F7" w:rsidR="00E833ED" w:rsidRPr="00B637AF" w:rsidRDefault="00E833ED" w:rsidP="00E833ED">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rPr>
        <w:t xml:space="preserve">(a) </w:t>
      </w:r>
      <w:r w:rsidRPr="00B637AF">
        <w:rPr>
          <w:rFonts w:ascii="Times New Roman" w:hAnsi="Times New Roman"/>
          <w:iCs/>
          <w:sz w:val="24"/>
        </w:rPr>
        <w:tab/>
        <w:t xml:space="preserve">have withdrawn our Bid </w:t>
      </w:r>
      <w:bookmarkStart w:id="661" w:name="_Hlk24712151"/>
      <w:r w:rsidR="00C267E7" w:rsidRPr="002B2BE6">
        <w:rPr>
          <w:rFonts w:ascii="Times New Roman" w:hAnsi="Times New Roman"/>
          <w:iCs/>
          <w:sz w:val="24"/>
        </w:rPr>
        <w:t xml:space="preserve">prior to the expiry date </w:t>
      </w:r>
      <w:bookmarkEnd w:id="661"/>
      <w:r w:rsidRPr="00B637AF">
        <w:rPr>
          <w:rFonts w:ascii="Times New Roman" w:hAnsi="Times New Roman"/>
          <w:iCs/>
          <w:sz w:val="24"/>
        </w:rPr>
        <w:t xml:space="preserve">of </w:t>
      </w:r>
      <w:r w:rsidR="00C267E7">
        <w:rPr>
          <w:rFonts w:ascii="Times New Roman" w:hAnsi="Times New Roman"/>
          <w:iCs/>
          <w:sz w:val="24"/>
        </w:rPr>
        <w:t xml:space="preserve">the </w:t>
      </w:r>
      <w:r w:rsidR="00010594" w:rsidRPr="00B637AF">
        <w:rPr>
          <w:rFonts w:ascii="Times New Roman" w:hAnsi="Times New Roman"/>
          <w:iCs/>
          <w:sz w:val="24"/>
        </w:rPr>
        <w:t>B</w:t>
      </w:r>
      <w:r w:rsidRPr="00B637AF">
        <w:rPr>
          <w:rFonts w:ascii="Times New Roman" w:hAnsi="Times New Roman"/>
          <w:iCs/>
          <w:sz w:val="24"/>
        </w:rPr>
        <w:t>id validity specified in the Letter of Bid</w:t>
      </w:r>
      <w:r w:rsidR="00C267E7" w:rsidRPr="002B2BE6">
        <w:rPr>
          <w:rFonts w:ascii="Times New Roman" w:hAnsi="Times New Roman"/>
          <w:iCs/>
          <w:sz w:val="24"/>
        </w:rPr>
        <w:t xml:space="preserve"> </w:t>
      </w:r>
      <w:bookmarkStart w:id="662" w:name="_Hlk24712180"/>
      <w:r w:rsidR="00C267E7" w:rsidRPr="002B2BE6">
        <w:rPr>
          <w:rFonts w:ascii="Times New Roman" w:hAnsi="Times New Roman"/>
          <w:iCs/>
          <w:sz w:val="24"/>
        </w:rPr>
        <w:t>or any extended date provided by us</w:t>
      </w:r>
      <w:bookmarkEnd w:id="662"/>
      <w:r w:rsidRPr="00B637AF">
        <w:rPr>
          <w:rFonts w:ascii="Times New Roman" w:hAnsi="Times New Roman"/>
          <w:iCs/>
          <w:sz w:val="24"/>
        </w:rPr>
        <w:t>;</w:t>
      </w:r>
      <w:r w:rsidR="00C267E7">
        <w:rPr>
          <w:rFonts w:ascii="Times New Roman" w:hAnsi="Times New Roman"/>
          <w:iCs/>
          <w:sz w:val="24"/>
        </w:rPr>
        <w:t xml:space="preserve"> </w:t>
      </w:r>
      <w:r w:rsidRPr="00B637AF">
        <w:rPr>
          <w:rFonts w:ascii="Times New Roman" w:hAnsi="Times New Roman"/>
          <w:iCs/>
          <w:sz w:val="24"/>
        </w:rPr>
        <w:t>or</w:t>
      </w:r>
    </w:p>
    <w:p w14:paraId="76D1B806" w14:textId="7B75290A" w:rsidR="00E833ED" w:rsidRPr="00B637AF" w:rsidRDefault="00E833ED" w:rsidP="00E833ED">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rPr>
        <w:t xml:space="preserve">(b) </w:t>
      </w:r>
      <w:r w:rsidRPr="00B637AF">
        <w:rPr>
          <w:rFonts w:ascii="Times New Roman" w:hAnsi="Times New Roman"/>
          <w:iCs/>
          <w:sz w:val="24"/>
        </w:rPr>
        <w:tab/>
        <w:t xml:space="preserve">having been notified of the acceptance of our Bid by the Employer </w:t>
      </w:r>
      <w:bookmarkStart w:id="663" w:name="_Hlk24712240"/>
      <w:r w:rsidR="00C267E7" w:rsidRPr="002B2BE6">
        <w:rPr>
          <w:rFonts w:ascii="Times New Roman" w:hAnsi="Times New Roman"/>
          <w:iCs/>
          <w:sz w:val="24"/>
        </w:rPr>
        <w:t xml:space="preserve">prior to the expiry date </w:t>
      </w:r>
      <w:r w:rsidRPr="00B637AF">
        <w:rPr>
          <w:rFonts w:ascii="Times New Roman" w:hAnsi="Times New Roman"/>
          <w:iCs/>
          <w:sz w:val="24"/>
        </w:rPr>
        <w:t xml:space="preserve">of </w:t>
      </w:r>
      <w:r w:rsidR="00C267E7">
        <w:rPr>
          <w:rFonts w:ascii="Times New Roman" w:hAnsi="Times New Roman"/>
          <w:iCs/>
          <w:sz w:val="24"/>
        </w:rPr>
        <w:t>the B</w:t>
      </w:r>
      <w:r w:rsidR="00C267E7" w:rsidRPr="00B637AF">
        <w:rPr>
          <w:rFonts w:ascii="Times New Roman" w:hAnsi="Times New Roman"/>
          <w:iCs/>
          <w:sz w:val="24"/>
        </w:rPr>
        <w:t xml:space="preserve">id </w:t>
      </w:r>
      <w:r w:rsidRPr="00175F14">
        <w:rPr>
          <w:rFonts w:ascii="Times New Roman" w:hAnsi="Times New Roman"/>
          <w:sz w:val="24"/>
        </w:rPr>
        <w:t>validity</w:t>
      </w:r>
      <w:r w:rsidR="00C267E7" w:rsidRPr="002B2BE6">
        <w:rPr>
          <w:rFonts w:ascii="Times New Roman" w:hAnsi="Times New Roman"/>
          <w:sz w:val="24"/>
        </w:rPr>
        <w:t xml:space="preserve"> in the Letter of Bid or any extended date provided by u</w:t>
      </w:r>
      <w:bookmarkEnd w:id="663"/>
      <w:r w:rsidR="00C267E7" w:rsidRPr="002B2BE6">
        <w:rPr>
          <w:rFonts w:ascii="Times New Roman" w:hAnsi="Times New Roman"/>
          <w:sz w:val="24"/>
        </w:rPr>
        <w:t>s</w:t>
      </w:r>
      <w:r w:rsidRPr="00175F14">
        <w:rPr>
          <w:rFonts w:ascii="Times New Roman" w:hAnsi="Times New Roman"/>
          <w:sz w:val="24"/>
        </w:rPr>
        <w:t>, (i) fail or refuse to execute the Contract, if required, or (ii) fail or refuse to</w:t>
      </w:r>
      <w:r w:rsidRPr="00B637AF">
        <w:rPr>
          <w:rFonts w:ascii="Times New Roman" w:hAnsi="Times New Roman"/>
          <w:iCs/>
          <w:sz w:val="24"/>
        </w:rPr>
        <w:t xml:space="preserve"> furnish the Performance Security</w:t>
      </w:r>
      <w:r w:rsidR="0063027C" w:rsidRPr="00B637AF">
        <w:rPr>
          <w:rFonts w:ascii="Times New Roman" w:hAnsi="Times New Roman"/>
          <w:iCs/>
          <w:sz w:val="24"/>
        </w:rPr>
        <w:t xml:space="preserve"> </w:t>
      </w:r>
      <w:r w:rsidR="00E6688D" w:rsidRPr="00B637AF">
        <w:rPr>
          <w:rFonts w:ascii="Times New Roman" w:hAnsi="Times New Roman"/>
          <w:iCs/>
          <w:sz w:val="24"/>
        </w:rPr>
        <w:t xml:space="preserve">and, if required, </w:t>
      </w:r>
      <w:r w:rsidR="0094443E" w:rsidRPr="00B637AF">
        <w:rPr>
          <w:rFonts w:ascii="Times New Roman" w:hAnsi="Times New Roman"/>
          <w:iCs/>
          <w:sz w:val="24"/>
        </w:rPr>
        <w:t xml:space="preserve">the </w:t>
      </w:r>
      <w:r w:rsidR="006718A5" w:rsidRPr="00B637AF">
        <w:rPr>
          <w:rFonts w:ascii="Times New Roman" w:hAnsi="Times New Roman"/>
          <w:sz w:val="24"/>
        </w:rPr>
        <w:t>Environmental</w:t>
      </w:r>
      <w:r w:rsidR="006718A5">
        <w:rPr>
          <w:rFonts w:ascii="Times New Roman" w:hAnsi="Times New Roman"/>
          <w:sz w:val="24"/>
        </w:rPr>
        <w:t xml:space="preserve"> and </w:t>
      </w:r>
      <w:r w:rsidR="006718A5" w:rsidRPr="00B637AF">
        <w:rPr>
          <w:rFonts w:ascii="Times New Roman" w:hAnsi="Times New Roman"/>
          <w:sz w:val="24"/>
        </w:rPr>
        <w:t>Social (</w:t>
      </w:r>
      <w:proofErr w:type="gramStart"/>
      <w:r w:rsidR="006718A5" w:rsidRPr="00B637AF">
        <w:rPr>
          <w:rFonts w:ascii="Times New Roman" w:hAnsi="Times New Roman"/>
          <w:sz w:val="24"/>
        </w:rPr>
        <w:t>ES)</w:t>
      </w:r>
      <w:r w:rsidR="006718A5">
        <w:rPr>
          <w:rFonts w:ascii="Times New Roman" w:hAnsi="Times New Roman"/>
          <w:sz w:val="24"/>
        </w:rPr>
        <w:t xml:space="preserve"> </w:t>
      </w:r>
      <w:r w:rsidR="00E6688D" w:rsidRPr="00B637AF">
        <w:rPr>
          <w:rFonts w:ascii="Times New Roman" w:hAnsi="Times New Roman"/>
          <w:iCs/>
          <w:sz w:val="24"/>
        </w:rPr>
        <w:t xml:space="preserve"> Performance</w:t>
      </w:r>
      <w:proofErr w:type="gramEnd"/>
      <w:r w:rsidR="00E6688D" w:rsidRPr="00B637AF">
        <w:rPr>
          <w:rFonts w:ascii="Times New Roman" w:hAnsi="Times New Roman"/>
          <w:iCs/>
          <w:sz w:val="24"/>
        </w:rPr>
        <w:t xml:space="preserve"> Security</w:t>
      </w:r>
      <w:r w:rsidR="0063027C" w:rsidRPr="00B637AF">
        <w:rPr>
          <w:rFonts w:ascii="Times New Roman" w:hAnsi="Times New Roman"/>
          <w:iCs/>
          <w:sz w:val="24"/>
        </w:rPr>
        <w:t>,</w:t>
      </w:r>
      <w:r w:rsidRPr="00B637AF">
        <w:rPr>
          <w:rFonts w:ascii="Times New Roman" w:hAnsi="Times New Roman"/>
          <w:iCs/>
          <w:sz w:val="24"/>
        </w:rPr>
        <w:t xml:space="preserve"> in accordance with the ITB.</w:t>
      </w:r>
    </w:p>
    <w:p w14:paraId="668DA43B" w14:textId="1D19E5A5"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 xml:space="preserve">We understand this Bid-Securing Declaration shall expire if we are not the successful Bidder, upon the earlier of (i) our receipt of your notification to us of the name of the successful Bidder; or (ii) twenty-eight days after the </w:t>
      </w:r>
      <w:r w:rsidR="00C267E7">
        <w:rPr>
          <w:rFonts w:ascii="Times New Roman" w:hAnsi="Times New Roman"/>
          <w:iCs/>
          <w:sz w:val="24"/>
        </w:rPr>
        <w:t xml:space="preserve">expiry date </w:t>
      </w:r>
      <w:r w:rsidRPr="00B637AF">
        <w:rPr>
          <w:rFonts w:ascii="Times New Roman" w:hAnsi="Times New Roman"/>
          <w:iCs/>
          <w:sz w:val="24"/>
        </w:rPr>
        <w:t xml:space="preserve">of </w:t>
      </w:r>
      <w:r w:rsidR="00C267E7">
        <w:rPr>
          <w:rFonts w:ascii="Times New Roman" w:hAnsi="Times New Roman"/>
          <w:iCs/>
          <w:sz w:val="24"/>
        </w:rPr>
        <w:t xml:space="preserve">the </w:t>
      </w:r>
      <w:r w:rsidRPr="00B637AF">
        <w:rPr>
          <w:rFonts w:ascii="Times New Roman" w:hAnsi="Times New Roman"/>
          <w:iCs/>
          <w:sz w:val="24"/>
        </w:rPr>
        <w:t>Bid</w:t>
      </w:r>
      <w:r w:rsidR="00C267E7">
        <w:rPr>
          <w:rFonts w:ascii="Times New Roman" w:hAnsi="Times New Roman"/>
          <w:iCs/>
          <w:sz w:val="24"/>
        </w:rPr>
        <w:t xml:space="preserve"> validity</w:t>
      </w:r>
      <w:r w:rsidRPr="00B637AF">
        <w:rPr>
          <w:rFonts w:ascii="Times New Roman" w:hAnsi="Times New Roman"/>
          <w:iCs/>
          <w:sz w:val="24"/>
        </w:rPr>
        <w:t>.</w:t>
      </w:r>
    </w:p>
    <w:p w14:paraId="62E2548E" w14:textId="706DF25F" w:rsidR="00E833ED" w:rsidRPr="00B637AF" w:rsidRDefault="00E833ED" w:rsidP="00E833ED">
      <w:pPr>
        <w:tabs>
          <w:tab w:val="left" w:pos="6120"/>
        </w:tabs>
        <w:spacing w:after="200"/>
        <w:rPr>
          <w:iCs/>
        </w:rPr>
      </w:pPr>
      <w:r w:rsidRPr="00B637AF">
        <w:rPr>
          <w:iCs/>
        </w:rPr>
        <w:t>Name of the Bidder</w:t>
      </w:r>
      <w:r w:rsidRPr="00B637AF">
        <w:rPr>
          <w:b/>
          <w:bCs/>
          <w:iCs/>
        </w:rPr>
        <w:t>*</w:t>
      </w:r>
      <w:r w:rsidRPr="00B637AF">
        <w:rPr>
          <w:iCs/>
          <w:u w:val="single"/>
        </w:rPr>
        <w:tab/>
      </w:r>
      <w:r w:rsidRPr="00B637AF">
        <w:rPr>
          <w:i/>
          <w:iCs/>
          <w:u w:val="single"/>
        </w:rPr>
        <w:t xml:space="preserve">[insert complete name </w:t>
      </w:r>
      <w:r w:rsidR="007E101A">
        <w:rPr>
          <w:i/>
          <w:iCs/>
          <w:u w:val="single"/>
        </w:rPr>
        <w:t>the Bidder</w:t>
      </w:r>
      <w:r w:rsidRPr="00B637AF">
        <w:rPr>
          <w:i/>
          <w:iCs/>
          <w:u w:val="single"/>
        </w:rPr>
        <w:t>]</w:t>
      </w:r>
    </w:p>
    <w:p w14:paraId="1FD2C5B9" w14:textId="77777777" w:rsidR="00E833ED" w:rsidRPr="00B637AF" w:rsidRDefault="00E833ED" w:rsidP="00E833ED">
      <w:pPr>
        <w:tabs>
          <w:tab w:val="left" w:pos="6120"/>
        </w:tabs>
        <w:spacing w:after="200"/>
        <w:rPr>
          <w:i/>
          <w:iCs/>
          <w:u w:val="single"/>
        </w:rPr>
      </w:pPr>
      <w:r w:rsidRPr="00B637AF">
        <w:rPr>
          <w:iCs/>
        </w:rPr>
        <w:t>Name of the person duly authorized to sign the Bid on behalf of the Bidder</w:t>
      </w:r>
      <w:r w:rsidRPr="00B637AF">
        <w:rPr>
          <w:b/>
          <w:bCs/>
          <w:iCs/>
        </w:rPr>
        <w:t xml:space="preserve">** </w:t>
      </w:r>
      <w:r w:rsidRPr="00B637AF">
        <w:rPr>
          <w:bCs/>
          <w:i/>
          <w:iCs/>
          <w:u w:val="single"/>
        </w:rPr>
        <w:t>[insert complete name of person duly authorized to sign the Bid]</w:t>
      </w:r>
    </w:p>
    <w:p w14:paraId="73F80087" w14:textId="77777777" w:rsidR="00E833ED" w:rsidRPr="00B637AF" w:rsidRDefault="00E833ED" w:rsidP="00E833ED">
      <w:pPr>
        <w:tabs>
          <w:tab w:val="left" w:pos="6120"/>
        </w:tabs>
        <w:spacing w:after="200"/>
        <w:rPr>
          <w:iCs/>
        </w:rPr>
      </w:pPr>
      <w:r w:rsidRPr="00B637AF">
        <w:rPr>
          <w:iCs/>
        </w:rPr>
        <w:t xml:space="preserve">Title of the person signing the Bid </w:t>
      </w:r>
      <w:r w:rsidRPr="00B637AF">
        <w:rPr>
          <w:i/>
          <w:iCs/>
          <w:u w:val="single"/>
        </w:rPr>
        <w:t>[insert complete title of the person signing the Bid]</w:t>
      </w:r>
    </w:p>
    <w:p w14:paraId="0C392F56" w14:textId="77777777" w:rsidR="00E833ED" w:rsidRPr="00B637AF" w:rsidRDefault="00E833ED" w:rsidP="00E833ED">
      <w:pPr>
        <w:tabs>
          <w:tab w:val="left" w:pos="6120"/>
        </w:tabs>
        <w:spacing w:after="200"/>
        <w:rPr>
          <w:iCs/>
          <w:u w:val="single"/>
        </w:rPr>
      </w:pPr>
      <w:r w:rsidRPr="00B637AF">
        <w:rPr>
          <w:iCs/>
        </w:rPr>
        <w:t>Signature of the person named above</w:t>
      </w:r>
      <w:r w:rsidRPr="00B637AF">
        <w:rPr>
          <w:iCs/>
          <w:u w:val="single"/>
        </w:rPr>
        <w:tab/>
      </w:r>
      <w:r w:rsidRPr="00B637AF">
        <w:rPr>
          <w:i/>
          <w:iCs/>
          <w:u w:val="single"/>
        </w:rPr>
        <w:t xml:space="preserve"> [insert signature of person whose name and capacity are shown above]</w:t>
      </w:r>
    </w:p>
    <w:p w14:paraId="08D9A620" w14:textId="77777777" w:rsidR="00E833ED" w:rsidRPr="00B637AF" w:rsidRDefault="00E833ED" w:rsidP="00E833ED">
      <w:pPr>
        <w:tabs>
          <w:tab w:val="left" w:pos="6120"/>
        </w:tabs>
        <w:spacing w:after="200"/>
        <w:rPr>
          <w:iCs/>
        </w:rPr>
      </w:pPr>
      <w:r w:rsidRPr="00B637AF">
        <w:rPr>
          <w:iCs/>
        </w:rPr>
        <w:t xml:space="preserve">Date signed </w:t>
      </w:r>
      <w:proofErr w:type="gramStart"/>
      <w:r w:rsidRPr="00B637AF">
        <w:rPr>
          <w:i/>
          <w:iCs/>
        </w:rPr>
        <w:t>_[</w:t>
      </w:r>
      <w:proofErr w:type="gramEnd"/>
      <w:r w:rsidRPr="00B637AF">
        <w:rPr>
          <w:i/>
          <w:iCs/>
        </w:rPr>
        <w:t>insert date of signing]</w:t>
      </w:r>
      <w:r w:rsidRPr="00B637AF">
        <w:rPr>
          <w:b/>
          <w:iCs/>
        </w:rPr>
        <w:t xml:space="preserve"> </w:t>
      </w:r>
      <w:r w:rsidRPr="00B637AF">
        <w:rPr>
          <w:iCs/>
        </w:rPr>
        <w:t>day of [</w:t>
      </w:r>
      <w:r w:rsidRPr="00B637AF">
        <w:rPr>
          <w:i/>
          <w:iCs/>
        </w:rPr>
        <w:t>insert month], [insert year]</w:t>
      </w:r>
    </w:p>
    <w:p w14:paraId="20C6CFBA" w14:textId="77777777" w:rsidR="00E833ED" w:rsidRPr="00B637AF" w:rsidRDefault="00E833ED" w:rsidP="00E833ED">
      <w:pPr>
        <w:tabs>
          <w:tab w:val="left" w:pos="6120"/>
        </w:tabs>
        <w:spacing w:after="200"/>
        <w:rPr>
          <w:iCs/>
        </w:rPr>
      </w:pPr>
      <w:r w:rsidRPr="00B637AF">
        <w:rPr>
          <w:b/>
          <w:bCs/>
          <w:iCs/>
        </w:rPr>
        <w:t>*</w:t>
      </w:r>
      <w:r w:rsidRPr="00B637AF">
        <w:rPr>
          <w:iCs/>
        </w:rPr>
        <w:t>: In the case of the Bid submitted by joint venture specify the name of the Joint Venture as Bidder</w:t>
      </w:r>
    </w:p>
    <w:p w14:paraId="061BCB98" w14:textId="77777777" w:rsidR="00E833ED" w:rsidRPr="00B637AF" w:rsidRDefault="00E833ED" w:rsidP="00E833ED">
      <w:pPr>
        <w:tabs>
          <w:tab w:val="right" w:pos="9000"/>
        </w:tabs>
        <w:suppressAutoHyphens/>
        <w:rPr>
          <w:rStyle w:val="Table"/>
          <w:rFonts w:ascii="Times New Roman" w:hAnsi="Times New Roman"/>
          <w:i/>
          <w:iCs/>
          <w:spacing w:val="-2"/>
          <w:sz w:val="24"/>
        </w:rPr>
      </w:pPr>
      <w:r w:rsidRPr="00B637AF">
        <w:rPr>
          <w:bCs/>
          <w:iCs/>
        </w:rPr>
        <w:lastRenderedPageBreak/>
        <w:t>**: Person signing the Bid shall have the power of attorney given by the Bidder to be attached with the Bid</w:t>
      </w:r>
      <w:r w:rsidRPr="00B637AF" w:rsidDel="00AE0F9E">
        <w:rPr>
          <w:iCs/>
        </w:rPr>
        <w:t xml:space="preserve"> </w:t>
      </w:r>
      <w:r w:rsidRPr="00B637AF">
        <w:rPr>
          <w:i/>
          <w:iCs/>
        </w:rPr>
        <w:t xml:space="preserve">[Note: In case of a Joint Venture, the Bid-Securing Declaration must be in the name of all members to the Joint Venture that submits the </w:t>
      </w:r>
      <w:r w:rsidR="00010594" w:rsidRPr="00B637AF">
        <w:rPr>
          <w:i/>
          <w:iCs/>
        </w:rPr>
        <w:t>Bid</w:t>
      </w:r>
      <w:r w:rsidRPr="00B637AF">
        <w:rPr>
          <w:i/>
          <w:iCs/>
        </w:rPr>
        <w:t>.]</w:t>
      </w:r>
    </w:p>
    <w:p w14:paraId="735E4275" w14:textId="1995069A" w:rsidR="007B586E" w:rsidRPr="00B637AF" w:rsidRDefault="007B586E" w:rsidP="00E43C4F">
      <w:pPr>
        <w:pStyle w:val="Section4Heading1"/>
        <w:rPr>
          <w:lang w:val="en-US"/>
        </w:rPr>
      </w:pPr>
      <w:r w:rsidRPr="00B637AF">
        <w:rPr>
          <w:lang w:val="en-US"/>
        </w:rPr>
        <w:br w:type="page"/>
      </w:r>
      <w:bookmarkStart w:id="664" w:name="_Toc446329306"/>
      <w:bookmarkStart w:id="665" w:name="_Toc237617785"/>
      <w:r w:rsidRPr="00B637AF">
        <w:rPr>
          <w:lang w:val="en-US"/>
        </w:rPr>
        <w:lastRenderedPageBreak/>
        <w:t xml:space="preserve">Technical </w:t>
      </w:r>
      <w:bookmarkEnd w:id="664"/>
      <w:r w:rsidR="00774CCE">
        <w:rPr>
          <w:lang w:val="en-US"/>
        </w:rPr>
        <w:t>Bid</w:t>
      </w:r>
      <w:bookmarkEnd w:id="665"/>
    </w:p>
    <w:p w14:paraId="02288435" w14:textId="052B023D" w:rsidR="007B586E" w:rsidRPr="00B637AF" w:rsidRDefault="007B586E" w:rsidP="00574E64">
      <w:pPr>
        <w:pStyle w:val="Section4-Heading2"/>
      </w:pPr>
      <w:bookmarkStart w:id="666" w:name="_Toc138144062"/>
      <w:bookmarkStart w:id="667" w:name="_Toc446329307"/>
      <w:bookmarkStart w:id="668" w:name="_Toc237617786"/>
      <w:r w:rsidRPr="00B637AF">
        <w:t xml:space="preserve">Technical </w:t>
      </w:r>
      <w:r w:rsidR="00774CCE">
        <w:t>Bid</w:t>
      </w:r>
      <w:r w:rsidR="00774CCE" w:rsidRPr="00B637AF">
        <w:t xml:space="preserve"> </w:t>
      </w:r>
      <w:r w:rsidRPr="00B637AF">
        <w:t>Forms</w:t>
      </w:r>
      <w:bookmarkEnd w:id="666"/>
      <w:bookmarkEnd w:id="667"/>
      <w:bookmarkEnd w:id="668"/>
    </w:p>
    <w:p w14:paraId="6764A8E9" w14:textId="77777777" w:rsidR="006E6B4F" w:rsidRPr="00B637AF" w:rsidRDefault="006E6B4F" w:rsidP="00574E64">
      <w:pPr>
        <w:pStyle w:val="Section4-Heading2"/>
      </w:pPr>
    </w:p>
    <w:p w14:paraId="1BB0F3AD" w14:textId="77777777" w:rsidR="006E6B4F" w:rsidRPr="00B637AF" w:rsidRDefault="006E6B4F" w:rsidP="00E10121">
      <w:pPr>
        <w:numPr>
          <w:ilvl w:val="0"/>
          <w:numId w:val="56"/>
        </w:numPr>
        <w:tabs>
          <w:tab w:val="left" w:pos="5238"/>
          <w:tab w:val="left" w:pos="5474"/>
          <w:tab w:val="left" w:pos="9468"/>
        </w:tabs>
        <w:rPr>
          <w:b/>
          <w:bCs/>
          <w:i/>
          <w:iCs/>
          <w:color w:val="000000" w:themeColor="text1"/>
          <w:sz w:val="28"/>
        </w:rPr>
      </w:pPr>
      <w:r w:rsidRPr="00B637AF">
        <w:rPr>
          <w:b/>
          <w:bCs/>
          <w:iCs/>
          <w:color w:val="000000" w:themeColor="text1"/>
          <w:sz w:val="28"/>
        </w:rPr>
        <w:t xml:space="preserve">Key Personnel Schedule </w:t>
      </w:r>
    </w:p>
    <w:p w14:paraId="6E80F615" w14:textId="77777777" w:rsidR="006E6B4F" w:rsidRPr="00B637AF" w:rsidRDefault="006E6B4F" w:rsidP="00D46143">
      <w:pPr>
        <w:tabs>
          <w:tab w:val="left" w:pos="5238"/>
          <w:tab w:val="left" w:pos="5474"/>
          <w:tab w:val="left" w:pos="9468"/>
        </w:tabs>
        <w:ind w:left="450"/>
        <w:rPr>
          <w:b/>
          <w:bCs/>
          <w:i/>
          <w:iCs/>
          <w:color w:val="000000" w:themeColor="text1"/>
          <w:sz w:val="28"/>
        </w:rPr>
      </w:pPr>
    </w:p>
    <w:p w14:paraId="646D7358"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Equipment</w:t>
      </w:r>
    </w:p>
    <w:p w14:paraId="55EEF094" w14:textId="77777777" w:rsidR="006E6B4F" w:rsidRPr="00B637AF" w:rsidRDefault="006E6B4F" w:rsidP="00D46143">
      <w:pPr>
        <w:tabs>
          <w:tab w:val="left" w:pos="5238"/>
          <w:tab w:val="left" w:pos="5474"/>
          <w:tab w:val="left" w:pos="9468"/>
        </w:tabs>
        <w:ind w:left="450"/>
        <w:rPr>
          <w:b/>
          <w:bCs/>
          <w:i/>
          <w:iCs/>
          <w:color w:val="000000" w:themeColor="text1"/>
          <w:sz w:val="28"/>
        </w:rPr>
      </w:pPr>
    </w:p>
    <w:p w14:paraId="4A903009"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Site Organization</w:t>
      </w:r>
    </w:p>
    <w:p w14:paraId="188FB40C" w14:textId="77777777" w:rsidR="006E6B4F" w:rsidRPr="00B637AF" w:rsidRDefault="006E6B4F" w:rsidP="006E6B4F">
      <w:pPr>
        <w:tabs>
          <w:tab w:val="left" w:pos="5238"/>
          <w:tab w:val="left" w:pos="5474"/>
          <w:tab w:val="left" w:pos="9468"/>
        </w:tabs>
        <w:ind w:left="-90"/>
        <w:rPr>
          <w:b/>
          <w:bCs/>
          <w:color w:val="000000" w:themeColor="text1"/>
          <w:sz w:val="28"/>
        </w:rPr>
      </w:pPr>
    </w:p>
    <w:p w14:paraId="5BFADD9D"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Method Statement</w:t>
      </w:r>
    </w:p>
    <w:p w14:paraId="4214C526" w14:textId="77777777" w:rsidR="006E6B4F" w:rsidRPr="00B637AF" w:rsidRDefault="006E6B4F" w:rsidP="006E6B4F">
      <w:pPr>
        <w:tabs>
          <w:tab w:val="left" w:pos="5238"/>
          <w:tab w:val="left" w:pos="5474"/>
          <w:tab w:val="left" w:pos="9468"/>
        </w:tabs>
        <w:rPr>
          <w:b/>
          <w:bCs/>
          <w:color w:val="000000" w:themeColor="text1"/>
          <w:sz w:val="28"/>
        </w:rPr>
      </w:pPr>
    </w:p>
    <w:p w14:paraId="31DC18F9"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Mobilization Schedule</w:t>
      </w:r>
    </w:p>
    <w:p w14:paraId="63B6DDF3" w14:textId="77777777" w:rsidR="006E6B4F" w:rsidRPr="00B637AF" w:rsidRDefault="006E6B4F" w:rsidP="006E6B4F">
      <w:pPr>
        <w:tabs>
          <w:tab w:val="left" w:pos="5238"/>
          <w:tab w:val="left" w:pos="5474"/>
          <w:tab w:val="left" w:pos="9468"/>
        </w:tabs>
        <w:ind w:left="-90"/>
        <w:rPr>
          <w:b/>
          <w:bCs/>
          <w:color w:val="000000" w:themeColor="text1"/>
          <w:sz w:val="28"/>
        </w:rPr>
      </w:pPr>
    </w:p>
    <w:p w14:paraId="796D96C7"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Construction Schedule</w:t>
      </w:r>
    </w:p>
    <w:p w14:paraId="7C3E58E2" w14:textId="77777777" w:rsidR="006E6B4F" w:rsidRPr="00B637AF" w:rsidRDefault="006E6B4F" w:rsidP="006E6B4F">
      <w:pPr>
        <w:pStyle w:val="ListParagraph"/>
        <w:rPr>
          <w:b/>
          <w:bCs/>
          <w:color w:val="000000" w:themeColor="text1"/>
          <w:sz w:val="28"/>
        </w:rPr>
      </w:pPr>
    </w:p>
    <w:p w14:paraId="7EE4DB65"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ES Management Strategies and Implementation Plans</w:t>
      </w:r>
    </w:p>
    <w:p w14:paraId="2CC1B74A" w14:textId="77777777" w:rsidR="006E6B4F" w:rsidRPr="00B637AF" w:rsidRDefault="006E6B4F" w:rsidP="006E6B4F">
      <w:pPr>
        <w:pStyle w:val="ListParagraph"/>
        <w:rPr>
          <w:b/>
          <w:bCs/>
          <w:color w:val="000000" w:themeColor="text1"/>
          <w:sz w:val="28"/>
        </w:rPr>
      </w:pPr>
    </w:p>
    <w:p w14:paraId="1EA166A1" w14:textId="77777777" w:rsidR="006E6B4F" w:rsidRPr="00B637AF" w:rsidRDefault="006E6B4F" w:rsidP="00E10121">
      <w:pPr>
        <w:numPr>
          <w:ilvl w:val="0"/>
          <w:numId w:val="56"/>
        </w:numPr>
        <w:tabs>
          <w:tab w:val="left" w:pos="5238"/>
          <w:tab w:val="left" w:pos="5474"/>
          <w:tab w:val="left" w:pos="9468"/>
        </w:tabs>
        <w:rPr>
          <w:b/>
          <w:bCs/>
          <w:color w:val="000000" w:themeColor="text1"/>
          <w:sz w:val="28"/>
        </w:rPr>
      </w:pPr>
      <w:r w:rsidRPr="00B637AF">
        <w:rPr>
          <w:b/>
          <w:bCs/>
          <w:color w:val="000000" w:themeColor="text1"/>
          <w:sz w:val="28"/>
        </w:rPr>
        <w:t>Code of Conduct (ES)</w:t>
      </w:r>
    </w:p>
    <w:p w14:paraId="30EAF2AD" w14:textId="77777777" w:rsidR="006E6B4F" w:rsidRPr="00B637AF" w:rsidRDefault="006E6B4F" w:rsidP="006E6B4F">
      <w:pPr>
        <w:tabs>
          <w:tab w:val="left" w:pos="5238"/>
          <w:tab w:val="left" w:pos="5474"/>
          <w:tab w:val="left" w:pos="9468"/>
        </w:tabs>
        <w:rPr>
          <w:b/>
          <w:bCs/>
          <w:color w:val="000000" w:themeColor="text1"/>
          <w:sz w:val="28"/>
        </w:rPr>
      </w:pPr>
    </w:p>
    <w:p w14:paraId="406C9590" w14:textId="77777777" w:rsidR="006E6B4F" w:rsidRPr="00B637AF" w:rsidRDefault="006E6B4F" w:rsidP="00E10121">
      <w:pPr>
        <w:numPr>
          <w:ilvl w:val="0"/>
          <w:numId w:val="56"/>
        </w:numPr>
        <w:tabs>
          <w:tab w:val="left" w:pos="5238"/>
          <w:tab w:val="left" w:pos="5474"/>
          <w:tab w:val="left" w:pos="9468"/>
        </w:tabs>
        <w:rPr>
          <w:b/>
          <w:bCs/>
          <w:i/>
          <w:iCs/>
          <w:color w:val="000000" w:themeColor="text1"/>
          <w:sz w:val="28"/>
        </w:rPr>
      </w:pPr>
      <w:r w:rsidRPr="00B637AF">
        <w:rPr>
          <w:b/>
          <w:bCs/>
          <w:color w:val="000000" w:themeColor="text1"/>
          <w:sz w:val="28"/>
        </w:rPr>
        <w:t>Others</w:t>
      </w:r>
    </w:p>
    <w:p w14:paraId="20B2906D" w14:textId="77777777" w:rsidR="007B586E" w:rsidRPr="00B637AF" w:rsidRDefault="007B586E">
      <w:pPr>
        <w:pStyle w:val="SectionVHeader"/>
        <w:ind w:left="187"/>
        <w:jc w:val="left"/>
        <w:rPr>
          <w:rFonts w:ascii="Times New Roman" w:hAnsi="Times New Roman"/>
          <w:sz w:val="20"/>
          <w:lang w:val="en-US"/>
        </w:rPr>
      </w:pPr>
    </w:p>
    <w:p w14:paraId="7D5B7AA3" w14:textId="77777777" w:rsidR="00574E64" w:rsidRPr="00B637AF" w:rsidRDefault="00574E64">
      <w:pPr>
        <w:rPr>
          <w:b/>
          <w:sz w:val="32"/>
        </w:rPr>
      </w:pPr>
      <w:bookmarkStart w:id="669" w:name="_Toc138144063"/>
      <w:bookmarkStart w:id="670" w:name="_Toc446329308"/>
      <w:r w:rsidRPr="00B637AF">
        <w:br w:type="page"/>
      </w:r>
    </w:p>
    <w:bookmarkEnd w:id="669"/>
    <w:bookmarkEnd w:id="670"/>
    <w:p w14:paraId="397CC5A3" w14:textId="77777777" w:rsidR="007B586E" w:rsidRPr="00B637AF" w:rsidRDefault="007B586E">
      <w:pPr>
        <w:pStyle w:val="SectionVHeader"/>
        <w:ind w:left="187"/>
        <w:jc w:val="left"/>
        <w:rPr>
          <w:rFonts w:ascii="Times New Roman" w:hAnsi="Times New Roman"/>
          <w:sz w:val="20"/>
          <w:lang w:val="en-US"/>
        </w:rPr>
      </w:pPr>
    </w:p>
    <w:p w14:paraId="02B6D2F6" w14:textId="77777777" w:rsidR="006E6B4F" w:rsidRPr="00B637AF" w:rsidRDefault="006E6B4F" w:rsidP="006E6B4F">
      <w:pPr>
        <w:jc w:val="center"/>
        <w:outlineLvl w:val="0"/>
        <w:rPr>
          <w:rFonts w:eastAsia="SimSun"/>
          <w:b/>
          <w:smallCaps/>
          <w:sz w:val="36"/>
          <w:szCs w:val="20"/>
        </w:rPr>
      </w:pPr>
      <w:bookmarkStart w:id="671" w:name="_Toc333564300"/>
      <w:bookmarkStart w:id="672" w:name="_Toc437338958"/>
      <w:bookmarkStart w:id="673" w:name="_Toc462645155"/>
      <w:bookmarkStart w:id="674" w:name="_Toc454788559"/>
      <w:r w:rsidRPr="00B637AF">
        <w:rPr>
          <w:rFonts w:eastAsia="SimSun"/>
          <w:b/>
          <w:smallCaps/>
          <w:sz w:val="36"/>
          <w:szCs w:val="20"/>
        </w:rPr>
        <w:t>Form PER -1</w:t>
      </w:r>
    </w:p>
    <w:p w14:paraId="3AC7EB8D" w14:textId="77777777" w:rsidR="006E6B4F" w:rsidRPr="00B637AF" w:rsidRDefault="006E6B4F" w:rsidP="006E6B4F">
      <w:pPr>
        <w:jc w:val="center"/>
        <w:outlineLvl w:val="0"/>
        <w:rPr>
          <w:rFonts w:eastAsia="SimSun"/>
          <w:b/>
          <w:smallCaps/>
          <w:sz w:val="36"/>
          <w:szCs w:val="20"/>
        </w:rPr>
      </w:pPr>
    </w:p>
    <w:p w14:paraId="22A4654E" w14:textId="77777777" w:rsidR="006E6B4F" w:rsidRPr="00B637AF" w:rsidRDefault="006E6B4F" w:rsidP="006E6B4F">
      <w:pPr>
        <w:jc w:val="center"/>
        <w:rPr>
          <w:b/>
          <w:sz w:val="36"/>
          <w:szCs w:val="20"/>
        </w:rPr>
      </w:pPr>
      <w:r w:rsidRPr="00B637AF">
        <w:rPr>
          <w:b/>
          <w:sz w:val="36"/>
          <w:szCs w:val="20"/>
        </w:rPr>
        <w:t xml:space="preserve">Key Personnel </w:t>
      </w:r>
    </w:p>
    <w:p w14:paraId="17CF2D17" w14:textId="77777777" w:rsidR="006E6B4F" w:rsidRPr="00B637AF" w:rsidRDefault="006E6B4F" w:rsidP="006E6B4F">
      <w:pPr>
        <w:jc w:val="center"/>
        <w:rPr>
          <w:b/>
          <w:sz w:val="36"/>
          <w:szCs w:val="20"/>
        </w:rPr>
      </w:pPr>
      <w:r w:rsidRPr="00B637AF">
        <w:rPr>
          <w:b/>
          <w:sz w:val="36"/>
          <w:szCs w:val="20"/>
        </w:rPr>
        <w:t xml:space="preserve">Schedule </w:t>
      </w:r>
    </w:p>
    <w:p w14:paraId="02019756" w14:textId="77777777" w:rsidR="006E6B4F" w:rsidRPr="00B637AF" w:rsidRDefault="006E6B4F" w:rsidP="006E6B4F">
      <w:pPr>
        <w:tabs>
          <w:tab w:val="left" w:pos="5238"/>
          <w:tab w:val="left" w:pos="5474"/>
          <w:tab w:val="left" w:pos="9468"/>
          <w:tab w:val="right" w:leader="underscore" w:pos="9504"/>
        </w:tabs>
        <w:jc w:val="center"/>
        <w:rPr>
          <w:szCs w:val="20"/>
        </w:rPr>
      </w:pPr>
    </w:p>
    <w:p w14:paraId="121778C4" w14:textId="77777777" w:rsidR="006E6B4F" w:rsidRPr="00B637AF" w:rsidRDefault="006E6B4F" w:rsidP="006E6B4F">
      <w:pPr>
        <w:suppressAutoHyphens/>
        <w:rPr>
          <w:spacing w:val="-2"/>
          <w:sz w:val="20"/>
          <w:szCs w:val="20"/>
        </w:rPr>
      </w:pPr>
    </w:p>
    <w:p w14:paraId="2980A55D" w14:textId="77777777" w:rsidR="006E6B4F" w:rsidRPr="00B637AF" w:rsidRDefault="006E6B4F" w:rsidP="006E6B4F">
      <w:pPr>
        <w:suppressAutoHyphens/>
        <w:rPr>
          <w:spacing w:val="-2"/>
        </w:rPr>
      </w:pPr>
      <w:r w:rsidRPr="00B637AF">
        <w:rPr>
          <w:spacing w:val="-2"/>
        </w:rPr>
        <w:t xml:space="preserve">Bidders should provide the names and details of the suitably qualified Key Personnel to perform the Contract. The data on their experience should be supplied using the Form PER-2 below for each candidate. </w:t>
      </w:r>
    </w:p>
    <w:p w14:paraId="4754A711" w14:textId="77777777" w:rsidR="006E6B4F" w:rsidRPr="00B637AF" w:rsidRDefault="006E6B4F" w:rsidP="006E6B4F">
      <w:pPr>
        <w:suppressAutoHyphens/>
        <w:spacing w:after="120"/>
        <w:ind w:left="86"/>
        <w:rPr>
          <w:b/>
          <w:spacing w:val="-2"/>
        </w:rPr>
      </w:pPr>
    </w:p>
    <w:p w14:paraId="159A1F8E" w14:textId="77777777" w:rsidR="006E6B4F" w:rsidRPr="00B637AF" w:rsidRDefault="006E6B4F" w:rsidP="006E6B4F">
      <w:pPr>
        <w:suppressAutoHyphens/>
        <w:spacing w:after="120"/>
        <w:ind w:left="86"/>
        <w:rPr>
          <w:i/>
          <w:spacing w:val="-2"/>
        </w:rPr>
      </w:pPr>
      <w:r w:rsidRPr="00B637AF">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6E6B4F" w:rsidRPr="00B637AF" w14:paraId="559B7804" w14:textId="77777777" w:rsidTr="00422820">
        <w:trPr>
          <w:cantSplit/>
        </w:trPr>
        <w:tc>
          <w:tcPr>
            <w:tcW w:w="720" w:type="dxa"/>
            <w:tcBorders>
              <w:top w:val="single" w:sz="6" w:space="0" w:color="auto"/>
              <w:left w:val="single" w:sz="6" w:space="0" w:color="auto"/>
              <w:bottom w:val="nil"/>
              <w:right w:val="nil"/>
            </w:tcBorders>
            <w:hideMark/>
          </w:tcPr>
          <w:p w14:paraId="54B93F09" w14:textId="77777777" w:rsidR="006E6B4F" w:rsidRPr="00B637AF" w:rsidRDefault="006E6B4F" w:rsidP="00422820">
            <w:pPr>
              <w:suppressAutoHyphens/>
              <w:spacing w:before="120" w:after="120"/>
              <w:rPr>
                <w:b/>
                <w:bCs/>
                <w:spacing w:val="-2"/>
                <w:sz w:val="20"/>
              </w:rPr>
            </w:pPr>
            <w:r w:rsidRPr="00B637AF">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61B41BCD" w14:textId="76FC2F53"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00E20C13" w:rsidRPr="00855199">
              <w:rPr>
                <w:i/>
                <w:iCs/>
                <w:spacing w:val="-2"/>
                <w:sz w:val="20"/>
              </w:rPr>
              <w:t>Construction Manager</w:t>
            </w:r>
          </w:p>
        </w:tc>
      </w:tr>
      <w:tr w:rsidR="006E6B4F" w:rsidRPr="00B637AF" w14:paraId="427F8F9A" w14:textId="77777777" w:rsidTr="00422820">
        <w:trPr>
          <w:cantSplit/>
        </w:trPr>
        <w:tc>
          <w:tcPr>
            <w:tcW w:w="720" w:type="dxa"/>
            <w:tcBorders>
              <w:top w:val="nil"/>
              <w:left w:val="single" w:sz="6" w:space="0" w:color="auto"/>
              <w:bottom w:val="nil"/>
              <w:right w:val="nil"/>
            </w:tcBorders>
          </w:tcPr>
          <w:p w14:paraId="4858048C"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73B3598E" w14:textId="77777777" w:rsidR="006E6B4F" w:rsidRPr="00B637AF" w:rsidRDefault="006E6B4F" w:rsidP="00422820">
            <w:pPr>
              <w:suppressAutoHyphens/>
              <w:spacing w:before="120" w:after="120"/>
              <w:rPr>
                <w:b/>
                <w:bCs/>
                <w:spacing w:val="-2"/>
                <w:sz w:val="20"/>
              </w:rPr>
            </w:pPr>
            <w:r w:rsidRPr="00B637AF">
              <w:rPr>
                <w:b/>
                <w:bCs/>
                <w:spacing w:val="-2"/>
                <w:sz w:val="20"/>
              </w:rPr>
              <w:t xml:space="preserve">Name of candidate: </w:t>
            </w:r>
          </w:p>
        </w:tc>
      </w:tr>
      <w:tr w:rsidR="006E6B4F" w:rsidRPr="00B637AF" w14:paraId="2590D4E0" w14:textId="77777777" w:rsidTr="00422820">
        <w:trPr>
          <w:cantSplit/>
        </w:trPr>
        <w:tc>
          <w:tcPr>
            <w:tcW w:w="720" w:type="dxa"/>
            <w:tcBorders>
              <w:top w:val="nil"/>
              <w:left w:val="single" w:sz="6" w:space="0" w:color="auto"/>
              <w:bottom w:val="nil"/>
              <w:right w:val="nil"/>
            </w:tcBorders>
          </w:tcPr>
          <w:p w14:paraId="32B4D9E4"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F17DC96"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17661C0"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7002800A" w14:textId="77777777" w:rsidTr="00422820">
        <w:trPr>
          <w:cantSplit/>
        </w:trPr>
        <w:tc>
          <w:tcPr>
            <w:tcW w:w="720" w:type="dxa"/>
            <w:tcBorders>
              <w:top w:val="nil"/>
              <w:left w:val="single" w:sz="6" w:space="0" w:color="auto"/>
              <w:bottom w:val="nil"/>
              <w:right w:val="nil"/>
            </w:tcBorders>
          </w:tcPr>
          <w:p w14:paraId="40434BD9"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0C19FB1"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4F183DAA"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7B044994" w14:textId="77777777" w:rsidTr="00422820">
        <w:trPr>
          <w:cantSplit/>
        </w:trPr>
        <w:tc>
          <w:tcPr>
            <w:tcW w:w="720" w:type="dxa"/>
            <w:tcBorders>
              <w:top w:val="nil"/>
              <w:left w:val="single" w:sz="6" w:space="0" w:color="auto"/>
              <w:bottom w:val="nil"/>
              <w:right w:val="nil"/>
            </w:tcBorders>
          </w:tcPr>
          <w:p w14:paraId="2AF7054E"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1935CF9"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6D629BEA"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0731F942" w14:textId="77777777" w:rsidTr="00422820">
        <w:trPr>
          <w:cantSplit/>
        </w:trPr>
        <w:tc>
          <w:tcPr>
            <w:tcW w:w="720" w:type="dxa"/>
            <w:tcBorders>
              <w:top w:val="single" w:sz="6" w:space="0" w:color="auto"/>
              <w:left w:val="single" w:sz="6" w:space="0" w:color="auto"/>
              <w:bottom w:val="nil"/>
              <w:right w:val="nil"/>
            </w:tcBorders>
            <w:hideMark/>
          </w:tcPr>
          <w:p w14:paraId="6E87B06B" w14:textId="77777777" w:rsidR="006E6B4F" w:rsidRPr="00B637AF" w:rsidRDefault="006E6B4F" w:rsidP="00422820">
            <w:pPr>
              <w:suppressAutoHyphens/>
              <w:spacing w:before="120" w:after="120"/>
              <w:rPr>
                <w:b/>
                <w:bCs/>
                <w:spacing w:val="-2"/>
                <w:sz w:val="20"/>
              </w:rPr>
            </w:pPr>
            <w:r w:rsidRPr="00B637AF">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6687EA3C" w14:textId="0BBDF963" w:rsidR="006E6B4F" w:rsidRPr="00B637AF" w:rsidRDefault="006E6B4F" w:rsidP="00422820">
            <w:pPr>
              <w:suppressAutoHyphens/>
              <w:spacing w:before="120" w:after="120"/>
              <w:rPr>
                <w:b/>
                <w:bCs/>
                <w:spacing w:val="-2"/>
                <w:sz w:val="20"/>
              </w:rPr>
            </w:pPr>
            <w:r w:rsidRPr="00B637AF">
              <w:rPr>
                <w:b/>
                <w:bCs/>
                <w:spacing w:val="-2"/>
                <w:sz w:val="20"/>
              </w:rPr>
              <w:t>Title of position:</w:t>
            </w:r>
            <w:r w:rsidR="00855199">
              <w:rPr>
                <w:b/>
                <w:bCs/>
                <w:spacing w:val="-2"/>
                <w:sz w:val="20"/>
              </w:rPr>
              <w:t xml:space="preserve"> </w:t>
            </w:r>
            <w:r w:rsidR="00786910">
              <w:rPr>
                <w:i/>
                <w:iCs/>
                <w:sz w:val="20"/>
                <w:szCs w:val="20"/>
              </w:rPr>
              <w:t>ESHS</w:t>
            </w:r>
            <w:r w:rsidR="00855199" w:rsidRPr="00855199">
              <w:rPr>
                <w:i/>
                <w:iCs/>
                <w:sz w:val="20"/>
                <w:szCs w:val="20"/>
              </w:rPr>
              <w:t xml:space="preserve"> Specialist </w:t>
            </w:r>
          </w:p>
        </w:tc>
      </w:tr>
      <w:tr w:rsidR="006E6B4F" w:rsidRPr="00B637AF" w14:paraId="61530959" w14:textId="77777777" w:rsidTr="00422820">
        <w:trPr>
          <w:cantSplit/>
        </w:trPr>
        <w:tc>
          <w:tcPr>
            <w:tcW w:w="720" w:type="dxa"/>
            <w:tcBorders>
              <w:top w:val="nil"/>
              <w:left w:val="single" w:sz="6" w:space="0" w:color="auto"/>
              <w:bottom w:val="nil"/>
              <w:right w:val="nil"/>
            </w:tcBorders>
          </w:tcPr>
          <w:p w14:paraId="23341D50"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215552B7" w14:textId="77777777" w:rsidR="006E6B4F" w:rsidRPr="00B637AF" w:rsidRDefault="006E6B4F" w:rsidP="00422820">
            <w:pPr>
              <w:suppressAutoHyphens/>
              <w:spacing w:before="120" w:after="120"/>
              <w:rPr>
                <w:b/>
                <w:bCs/>
                <w:spacing w:val="-2"/>
                <w:sz w:val="20"/>
              </w:rPr>
            </w:pPr>
            <w:r w:rsidRPr="00B637AF">
              <w:rPr>
                <w:b/>
                <w:bCs/>
                <w:spacing w:val="-2"/>
                <w:sz w:val="20"/>
              </w:rPr>
              <w:t>Name of candidate:</w:t>
            </w:r>
          </w:p>
        </w:tc>
      </w:tr>
      <w:tr w:rsidR="006E6B4F" w:rsidRPr="00B637AF" w14:paraId="7B876253" w14:textId="77777777" w:rsidTr="00422820">
        <w:trPr>
          <w:cantSplit/>
        </w:trPr>
        <w:tc>
          <w:tcPr>
            <w:tcW w:w="720" w:type="dxa"/>
            <w:tcBorders>
              <w:top w:val="nil"/>
              <w:left w:val="single" w:sz="6" w:space="0" w:color="auto"/>
              <w:bottom w:val="nil"/>
              <w:right w:val="nil"/>
            </w:tcBorders>
          </w:tcPr>
          <w:p w14:paraId="499A977D"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AB26F6D"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A697A58"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681626AF" w14:textId="77777777" w:rsidTr="00422820">
        <w:trPr>
          <w:cantSplit/>
        </w:trPr>
        <w:tc>
          <w:tcPr>
            <w:tcW w:w="720" w:type="dxa"/>
            <w:tcBorders>
              <w:top w:val="nil"/>
              <w:left w:val="single" w:sz="6" w:space="0" w:color="auto"/>
              <w:bottom w:val="nil"/>
              <w:right w:val="nil"/>
            </w:tcBorders>
          </w:tcPr>
          <w:p w14:paraId="13D3FA9F"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64271F7"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E1AE027"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158C5261" w14:textId="77777777" w:rsidTr="002847FA">
        <w:trPr>
          <w:cantSplit/>
        </w:trPr>
        <w:tc>
          <w:tcPr>
            <w:tcW w:w="720" w:type="dxa"/>
            <w:tcBorders>
              <w:top w:val="nil"/>
              <w:left w:val="single" w:sz="6" w:space="0" w:color="auto"/>
              <w:bottom w:val="single" w:sz="6" w:space="0" w:color="auto"/>
              <w:right w:val="nil"/>
            </w:tcBorders>
          </w:tcPr>
          <w:p w14:paraId="34D704C8"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37DF3423"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08E0077F"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6E497480" w14:textId="77777777" w:rsidTr="00422820">
        <w:trPr>
          <w:cantSplit/>
        </w:trPr>
        <w:tc>
          <w:tcPr>
            <w:tcW w:w="720" w:type="dxa"/>
            <w:tcBorders>
              <w:top w:val="single" w:sz="6" w:space="0" w:color="auto"/>
              <w:left w:val="single" w:sz="6" w:space="0" w:color="auto"/>
              <w:bottom w:val="nil"/>
              <w:right w:val="nil"/>
            </w:tcBorders>
            <w:hideMark/>
          </w:tcPr>
          <w:p w14:paraId="43411267" w14:textId="77777777" w:rsidR="006E6B4F" w:rsidRPr="00B637AF" w:rsidRDefault="006E6B4F" w:rsidP="00422820">
            <w:pPr>
              <w:suppressAutoHyphens/>
              <w:spacing w:before="120" w:after="120"/>
              <w:rPr>
                <w:b/>
                <w:bCs/>
                <w:spacing w:val="-2"/>
                <w:sz w:val="20"/>
              </w:rPr>
            </w:pPr>
            <w:r w:rsidRPr="00B637AF">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326BD7FB" w14:textId="1214FC0C"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00E20C13">
              <w:rPr>
                <w:bCs/>
                <w:i/>
                <w:spacing w:val="-2"/>
                <w:sz w:val="20"/>
              </w:rPr>
              <w:t xml:space="preserve">Site Foreman </w:t>
            </w:r>
          </w:p>
        </w:tc>
      </w:tr>
      <w:tr w:rsidR="006E6B4F" w:rsidRPr="00B637AF" w14:paraId="073055D5" w14:textId="77777777" w:rsidTr="00422820">
        <w:trPr>
          <w:cantSplit/>
        </w:trPr>
        <w:tc>
          <w:tcPr>
            <w:tcW w:w="720" w:type="dxa"/>
            <w:tcBorders>
              <w:top w:val="nil"/>
              <w:left w:val="single" w:sz="6" w:space="0" w:color="auto"/>
              <w:bottom w:val="nil"/>
              <w:right w:val="nil"/>
            </w:tcBorders>
          </w:tcPr>
          <w:p w14:paraId="130734CF"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681A8AB" w14:textId="77777777" w:rsidR="006E6B4F" w:rsidRPr="00B637AF" w:rsidRDefault="006E6B4F" w:rsidP="00422820">
            <w:pPr>
              <w:suppressAutoHyphens/>
              <w:spacing w:before="120" w:after="120"/>
              <w:rPr>
                <w:b/>
                <w:bCs/>
                <w:spacing w:val="-2"/>
                <w:sz w:val="20"/>
              </w:rPr>
            </w:pPr>
            <w:r w:rsidRPr="00B637AF">
              <w:rPr>
                <w:b/>
                <w:bCs/>
                <w:spacing w:val="-2"/>
                <w:sz w:val="20"/>
              </w:rPr>
              <w:t>Name of candidate:</w:t>
            </w:r>
          </w:p>
        </w:tc>
      </w:tr>
      <w:tr w:rsidR="006E6B4F" w:rsidRPr="00B637AF" w14:paraId="0CE8DE33" w14:textId="77777777" w:rsidTr="00422820">
        <w:trPr>
          <w:cantSplit/>
        </w:trPr>
        <w:tc>
          <w:tcPr>
            <w:tcW w:w="720" w:type="dxa"/>
            <w:tcBorders>
              <w:top w:val="nil"/>
              <w:left w:val="single" w:sz="6" w:space="0" w:color="auto"/>
              <w:bottom w:val="nil"/>
              <w:right w:val="nil"/>
            </w:tcBorders>
          </w:tcPr>
          <w:p w14:paraId="64597836"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765936C"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ED56DF9"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5295F99E" w14:textId="77777777" w:rsidTr="00422820">
        <w:trPr>
          <w:cantSplit/>
        </w:trPr>
        <w:tc>
          <w:tcPr>
            <w:tcW w:w="720" w:type="dxa"/>
            <w:tcBorders>
              <w:top w:val="nil"/>
              <w:left w:val="single" w:sz="6" w:space="0" w:color="auto"/>
              <w:bottom w:val="nil"/>
              <w:right w:val="nil"/>
            </w:tcBorders>
          </w:tcPr>
          <w:p w14:paraId="5CA0FE00"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73D3E09"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381B8A8"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4B07527D" w14:textId="77777777" w:rsidTr="002847FA">
        <w:trPr>
          <w:cantSplit/>
        </w:trPr>
        <w:tc>
          <w:tcPr>
            <w:tcW w:w="720" w:type="dxa"/>
            <w:tcBorders>
              <w:top w:val="nil"/>
              <w:left w:val="single" w:sz="6" w:space="0" w:color="auto"/>
              <w:bottom w:val="single" w:sz="4" w:space="0" w:color="auto"/>
              <w:right w:val="nil"/>
            </w:tcBorders>
          </w:tcPr>
          <w:p w14:paraId="5E961483"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single" w:sz="4" w:space="0" w:color="auto"/>
              <w:right w:val="single" w:sz="6" w:space="0" w:color="auto"/>
            </w:tcBorders>
          </w:tcPr>
          <w:p w14:paraId="3E9DD7EE"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single" w:sz="4" w:space="0" w:color="auto"/>
              <w:right w:val="single" w:sz="6" w:space="0" w:color="auto"/>
            </w:tcBorders>
          </w:tcPr>
          <w:p w14:paraId="4871A658"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bl>
    <w:p w14:paraId="73FF2986" w14:textId="77777777" w:rsidR="006E6B4F" w:rsidRPr="00B637AF" w:rsidRDefault="006E6B4F" w:rsidP="006E6B4F"/>
    <w:p w14:paraId="1EE8E85A" w14:textId="77777777" w:rsidR="006E6B4F" w:rsidRPr="00B637AF" w:rsidRDefault="006E6B4F" w:rsidP="006E6B4F">
      <w:pPr>
        <w:keepNext/>
        <w:suppressAutoHyphens/>
        <w:rPr>
          <w:spacing w:val="-2"/>
          <w:sz w:val="20"/>
          <w:szCs w:val="20"/>
        </w:rPr>
      </w:pPr>
    </w:p>
    <w:bookmarkEnd w:id="671"/>
    <w:bookmarkEnd w:id="672"/>
    <w:bookmarkEnd w:id="673"/>
    <w:bookmarkEnd w:id="674"/>
    <w:p w14:paraId="6826831C" w14:textId="77777777" w:rsidR="006E6B4F" w:rsidRPr="00B637AF" w:rsidRDefault="006E6B4F" w:rsidP="006E6B4F">
      <w:pPr>
        <w:pStyle w:val="SectionVHeading2"/>
        <w:spacing w:before="240" w:after="0"/>
        <w:rPr>
          <w:bCs/>
          <w:color w:val="000000" w:themeColor="text1"/>
          <w:szCs w:val="24"/>
          <w:lang w:val="en-US"/>
        </w:rPr>
      </w:pPr>
      <w:r w:rsidRPr="00B637AF">
        <w:rPr>
          <w:rStyle w:val="Table"/>
          <w:rFonts w:ascii="Times New Roman" w:hAnsi="Times New Roman"/>
          <w:color w:val="000000" w:themeColor="text1"/>
          <w:spacing w:val="-2"/>
          <w:lang w:val="en-US"/>
        </w:rPr>
        <w:br w:type="page"/>
      </w:r>
      <w:bookmarkStart w:id="675" w:name="_Toc333564301"/>
      <w:bookmarkStart w:id="676" w:name="_Toc454788560"/>
      <w:r w:rsidRPr="00B637AF">
        <w:rPr>
          <w:bCs/>
          <w:color w:val="000000" w:themeColor="text1"/>
          <w:szCs w:val="24"/>
          <w:lang w:val="en-US"/>
        </w:rPr>
        <w:lastRenderedPageBreak/>
        <w:t xml:space="preserve">Form PER-2: </w:t>
      </w:r>
    </w:p>
    <w:p w14:paraId="2880AEC7" w14:textId="77777777" w:rsidR="006E6B4F" w:rsidRPr="00B637AF" w:rsidRDefault="006E6B4F" w:rsidP="00D46143">
      <w:pPr>
        <w:pStyle w:val="SectionVHeading2"/>
        <w:spacing w:before="240" w:after="0"/>
        <w:rPr>
          <w:bCs/>
          <w:color w:val="000000" w:themeColor="text1"/>
          <w:szCs w:val="24"/>
          <w:lang w:val="en-US"/>
        </w:rPr>
      </w:pPr>
      <w:r w:rsidRPr="00B637AF">
        <w:rPr>
          <w:bCs/>
          <w:color w:val="000000" w:themeColor="text1"/>
          <w:szCs w:val="24"/>
          <w:lang w:val="en-US"/>
        </w:rPr>
        <w:t>Resume and Declaration</w:t>
      </w:r>
    </w:p>
    <w:p w14:paraId="6BBDC775" w14:textId="77777777" w:rsidR="006E6B4F" w:rsidRPr="00B637AF" w:rsidRDefault="006E6B4F" w:rsidP="00D46143">
      <w:pPr>
        <w:pStyle w:val="SectionVHeading2"/>
        <w:spacing w:before="240" w:after="0"/>
        <w:rPr>
          <w:bCs/>
          <w:color w:val="000000" w:themeColor="text1"/>
          <w:szCs w:val="24"/>
          <w:lang w:val="en-US"/>
        </w:rPr>
      </w:pPr>
      <w:r w:rsidRPr="00B637AF">
        <w:rPr>
          <w:bCs/>
          <w:color w:val="000000" w:themeColor="text1"/>
          <w:szCs w:val="24"/>
          <w:lang w:val="en-US"/>
        </w:rPr>
        <w:t xml:space="preserve"> Key Personnel</w:t>
      </w:r>
      <w:bookmarkEnd w:id="675"/>
      <w:bookmarkEnd w:id="676"/>
      <w:r w:rsidRPr="00B637AF">
        <w:rPr>
          <w:bCs/>
          <w:color w:val="000000" w:themeColor="text1"/>
          <w:szCs w:val="24"/>
          <w:lang w:val="en-US"/>
        </w:rPr>
        <w:t xml:space="preserve">  </w:t>
      </w:r>
    </w:p>
    <w:p w14:paraId="6A99B210" w14:textId="77777777" w:rsidR="006E6B4F" w:rsidRPr="00B637AF" w:rsidRDefault="006E6B4F" w:rsidP="006E6B4F">
      <w:pPr>
        <w:pStyle w:val="SectionVHeading2"/>
        <w:spacing w:before="0" w:after="0"/>
        <w:rPr>
          <w:rStyle w:val="Table"/>
          <w:rFonts w:ascii="Times New Roman" w:hAnsi="Times New Roman"/>
          <w:color w:val="000000" w:themeColor="text1"/>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6E6B4F" w:rsidRPr="00B637AF" w14:paraId="2676EEE0" w14:textId="77777777" w:rsidTr="00422820">
        <w:trPr>
          <w:cantSplit/>
        </w:trPr>
        <w:tc>
          <w:tcPr>
            <w:tcW w:w="9090" w:type="dxa"/>
            <w:tcBorders>
              <w:top w:val="single" w:sz="6" w:space="0" w:color="auto"/>
              <w:left w:val="single" w:sz="6" w:space="0" w:color="auto"/>
              <w:bottom w:val="single" w:sz="6" w:space="0" w:color="auto"/>
              <w:right w:val="single" w:sz="6" w:space="0" w:color="auto"/>
            </w:tcBorders>
          </w:tcPr>
          <w:p w14:paraId="2550F2A5"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Name of Bidder</w:t>
            </w:r>
          </w:p>
          <w:p w14:paraId="2D796DD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bl>
    <w:p w14:paraId="3BB6DC32" w14:textId="77777777" w:rsidR="006E6B4F" w:rsidRPr="00B637AF" w:rsidRDefault="006E6B4F" w:rsidP="006E6B4F">
      <w:pPr>
        <w:suppressAutoHyphens/>
        <w:rPr>
          <w:rStyle w:val="Table"/>
          <w:rFonts w:ascii="Times New Roman" w:hAnsi="Times New Roman"/>
          <w:b/>
          <w:bCs/>
          <w:iCs/>
          <w:color w:val="000000" w:themeColor="text1"/>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E6B4F" w:rsidRPr="00B637AF" w14:paraId="380E9C3D" w14:textId="77777777" w:rsidTr="00422820">
        <w:trPr>
          <w:cantSplit/>
        </w:trPr>
        <w:tc>
          <w:tcPr>
            <w:tcW w:w="9090" w:type="dxa"/>
            <w:gridSpan w:val="3"/>
            <w:tcBorders>
              <w:top w:val="single" w:sz="6" w:space="0" w:color="auto"/>
              <w:left w:val="single" w:sz="6" w:space="0" w:color="auto"/>
              <w:right w:val="single" w:sz="6" w:space="0" w:color="auto"/>
            </w:tcBorders>
          </w:tcPr>
          <w:p w14:paraId="712A355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Position [#</w:t>
            </w:r>
            <w:r w:rsidRPr="00B637AF">
              <w:rPr>
                <w:rStyle w:val="Table"/>
                <w:rFonts w:ascii="Times New Roman" w:hAnsi="Times New Roman"/>
                <w:b/>
                <w:bCs/>
                <w:i/>
                <w:iCs/>
                <w:color w:val="000000" w:themeColor="text1"/>
                <w:spacing w:val="-2"/>
              </w:rPr>
              <w:t>1</w:t>
            </w:r>
            <w:r w:rsidRPr="00B637AF">
              <w:rPr>
                <w:rStyle w:val="Table"/>
                <w:rFonts w:ascii="Times New Roman" w:hAnsi="Times New Roman"/>
                <w:b/>
                <w:bCs/>
                <w:iCs/>
                <w:color w:val="000000" w:themeColor="text1"/>
                <w:spacing w:val="-2"/>
              </w:rPr>
              <w:t>]: [</w:t>
            </w:r>
            <w:r w:rsidRPr="00B637AF">
              <w:rPr>
                <w:rStyle w:val="Table"/>
                <w:rFonts w:ascii="Times New Roman" w:hAnsi="Times New Roman"/>
                <w:b/>
                <w:bCs/>
                <w:i/>
                <w:iCs/>
                <w:color w:val="000000" w:themeColor="text1"/>
                <w:spacing w:val="-2"/>
              </w:rPr>
              <w:t>title of position from Form PER-1</w:t>
            </w:r>
            <w:r w:rsidRPr="00B637AF">
              <w:rPr>
                <w:rStyle w:val="Table"/>
                <w:rFonts w:ascii="Times New Roman" w:hAnsi="Times New Roman"/>
                <w:b/>
                <w:bCs/>
                <w:iCs/>
                <w:color w:val="000000" w:themeColor="text1"/>
                <w:spacing w:val="-2"/>
              </w:rPr>
              <w:t>]</w:t>
            </w:r>
          </w:p>
          <w:p w14:paraId="7B4C4561" w14:textId="77777777" w:rsidR="006E6B4F" w:rsidRPr="00B637AF" w:rsidRDefault="006E6B4F" w:rsidP="00422820">
            <w:pPr>
              <w:tabs>
                <w:tab w:val="left" w:pos="1638"/>
                <w:tab w:val="left" w:pos="1998"/>
              </w:tabs>
              <w:suppressAutoHyphens/>
              <w:spacing w:before="60" w:after="60"/>
              <w:ind w:left="378" w:hanging="378"/>
              <w:rPr>
                <w:rStyle w:val="Table"/>
                <w:rFonts w:ascii="Times New Roman" w:hAnsi="Times New Roman"/>
                <w:b/>
                <w:bCs/>
                <w:iCs/>
                <w:color w:val="000000" w:themeColor="text1"/>
                <w:spacing w:val="-2"/>
              </w:rPr>
            </w:pPr>
          </w:p>
        </w:tc>
      </w:tr>
      <w:tr w:rsidR="006E6B4F" w:rsidRPr="00B637AF" w14:paraId="765108BD" w14:textId="77777777" w:rsidTr="00422820">
        <w:trPr>
          <w:cantSplit/>
        </w:trPr>
        <w:tc>
          <w:tcPr>
            <w:tcW w:w="1440" w:type="dxa"/>
            <w:tcBorders>
              <w:top w:val="single" w:sz="6" w:space="0" w:color="auto"/>
              <w:left w:val="single" w:sz="6" w:space="0" w:color="auto"/>
            </w:tcBorders>
          </w:tcPr>
          <w:p w14:paraId="238CAFB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Personnel information</w:t>
            </w:r>
          </w:p>
        </w:tc>
        <w:tc>
          <w:tcPr>
            <w:tcW w:w="3960" w:type="dxa"/>
            <w:tcBorders>
              <w:top w:val="single" w:sz="6" w:space="0" w:color="auto"/>
              <w:left w:val="single" w:sz="6" w:space="0" w:color="auto"/>
            </w:tcBorders>
          </w:tcPr>
          <w:p w14:paraId="673D09D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Name: </w:t>
            </w:r>
          </w:p>
          <w:p w14:paraId="2BAF769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5645D0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Date of birth:</w:t>
            </w:r>
          </w:p>
        </w:tc>
      </w:tr>
      <w:tr w:rsidR="006E6B4F" w:rsidRPr="00B637AF" w14:paraId="0896AB4B" w14:textId="77777777" w:rsidTr="00422820">
        <w:trPr>
          <w:cantSplit/>
        </w:trPr>
        <w:tc>
          <w:tcPr>
            <w:tcW w:w="1440" w:type="dxa"/>
            <w:tcBorders>
              <w:top w:val="single" w:sz="6" w:space="0" w:color="auto"/>
              <w:left w:val="single" w:sz="6" w:space="0" w:color="auto"/>
            </w:tcBorders>
          </w:tcPr>
          <w:p w14:paraId="1DC933E6"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4AD8AE2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Address:</w:t>
            </w:r>
          </w:p>
          <w:p w14:paraId="759D354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B12BAD8"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E-mail:</w:t>
            </w:r>
          </w:p>
        </w:tc>
      </w:tr>
      <w:tr w:rsidR="006E6B4F" w:rsidRPr="00B637AF" w14:paraId="7018F76D" w14:textId="77777777" w:rsidTr="00422820">
        <w:trPr>
          <w:cantSplit/>
        </w:trPr>
        <w:tc>
          <w:tcPr>
            <w:tcW w:w="1440" w:type="dxa"/>
            <w:tcBorders>
              <w:top w:val="single" w:sz="6" w:space="0" w:color="auto"/>
              <w:left w:val="single" w:sz="6" w:space="0" w:color="auto"/>
            </w:tcBorders>
          </w:tcPr>
          <w:p w14:paraId="1735FFE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0DA7792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6CE0333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0160C1E8" w14:textId="77777777" w:rsidTr="00422820">
        <w:trPr>
          <w:cantSplit/>
        </w:trPr>
        <w:tc>
          <w:tcPr>
            <w:tcW w:w="1440" w:type="dxa"/>
            <w:tcBorders>
              <w:left w:val="single" w:sz="6" w:space="0" w:color="auto"/>
            </w:tcBorders>
          </w:tcPr>
          <w:p w14:paraId="08D910F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A6C19F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Professional qualifications:</w:t>
            </w:r>
          </w:p>
          <w:p w14:paraId="702CCA7B"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61A8E782" w14:textId="77777777" w:rsidTr="00422820">
        <w:trPr>
          <w:cantSplit/>
        </w:trPr>
        <w:tc>
          <w:tcPr>
            <w:tcW w:w="1440" w:type="dxa"/>
            <w:tcBorders>
              <w:left w:val="single" w:sz="6" w:space="0" w:color="auto"/>
            </w:tcBorders>
          </w:tcPr>
          <w:p w14:paraId="77FB8013"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66D4BD9"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Academic qualifications:</w:t>
            </w:r>
          </w:p>
          <w:p w14:paraId="2A0374E9"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68191035" w14:textId="77777777" w:rsidTr="00422820">
        <w:trPr>
          <w:cantSplit/>
        </w:trPr>
        <w:tc>
          <w:tcPr>
            <w:tcW w:w="1440" w:type="dxa"/>
            <w:tcBorders>
              <w:left w:val="single" w:sz="6" w:space="0" w:color="auto"/>
            </w:tcBorders>
          </w:tcPr>
          <w:p w14:paraId="27C6506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7E0741A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Language </w:t>
            </w:r>
            <w:proofErr w:type="gramStart"/>
            <w:r w:rsidRPr="00B637AF">
              <w:rPr>
                <w:rStyle w:val="Table"/>
                <w:rFonts w:ascii="Times New Roman" w:hAnsi="Times New Roman"/>
                <w:b/>
                <w:bCs/>
                <w:iCs/>
                <w:color w:val="000000" w:themeColor="text1"/>
                <w:spacing w:val="-2"/>
              </w:rPr>
              <w:t>proficiency:</w:t>
            </w:r>
            <w:r w:rsidRPr="00B637AF">
              <w:rPr>
                <w:rStyle w:val="Table"/>
                <w:rFonts w:ascii="Times New Roman" w:hAnsi="Times New Roman"/>
                <w:bCs/>
                <w:i/>
                <w:iCs/>
                <w:color w:val="000000" w:themeColor="text1"/>
                <w:spacing w:val="-2"/>
              </w:rPr>
              <w:t>[</w:t>
            </w:r>
            <w:proofErr w:type="gramEnd"/>
            <w:r w:rsidRPr="00B637AF">
              <w:rPr>
                <w:rStyle w:val="Table"/>
                <w:rFonts w:ascii="Times New Roman" w:hAnsi="Times New Roman"/>
                <w:bCs/>
                <w:i/>
                <w:iCs/>
                <w:color w:val="000000" w:themeColor="text1"/>
                <w:spacing w:val="-2"/>
              </w:rPr>
              <w:t xml:space="preserve">language and levels of speaking, reading and writing skills] </w:t>
            </w:r>
          </w:p>
          <w:p w14:paraId="776E936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385075AC" w14:textId="77777777" w:rsidTr="00422820">
        <w:trPr>
          <w:cantSplit/>
        </w:trPr>
        <w:tc>
          <w:tcPr>
            <w:tcW w:w="1440" w:type="dxa"/>
            <w:tcBorders>
              <w:top w:val="single" w:sz="6" w:space="0" w:color="auto"/>
              <w:left w:val="single" w:sz="6" w:space="0" w:color="auto"/>
            </w:tcBorders>
          </w:tcPr>
          <w:p w14:paraId="248FB9F7" w14:textId="77777777" w:rsidR="006E6B4F" w:rsidRPr="00B637AF" w:rsidRDefault="001B2C0E"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details</w:t>
            </w:r>
          </w:p>
        </w:tc>
        <w:tc>
          <w:tcPr>
            <w:tcW w:w="7650" w:type="dxa"/>
            <w:gridSpan w:val="2"/>
            <w:tcBorders>
              <w:top w:val="single" w:sz="6" w:space="0" w:color="auto"/>
              <w:left w:val="single" w:sz="6" w:space="0" w:color="auto"/>
              <w:right w:val="single" w:sz="6" w:space="0" w:color="auto"/>
            </w:tcBorders>
          </w:tcPr>
          <w:p w14:paraId="38DE041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34BA043B" w14:textId="77777777" w:rsidTr="00422820">
        <w:trPr>
          <w:cantSplit/>
        </w:trPr>
        <w:tc>
          <w:tcPr>
            <w:tcW w:w="1440" w:type="dxa"/>
            <w:tcBorders>
              <w:left w:val="single" w:sz="6" w:space="0" w:color="auto"/>
            </w:tcBorders>
          </w:tcPr>
          <w:p w14:paraId="01BF169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1AD3315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Address of employer:</w:t>
            </w:r>
          </w:p>
          <w:p w14:paraId="3317D7AE"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24F5A0D0" w14:textId="77777777" w:rsidTr="00422820">
        <w:trPr>
          <w:cantSplit/>
        </w:trPr>
        <w:tc>
          <w:tcPr>
            <w:tcW w:w="1440" w:type="dxa"/>
            <w:tcBorders>
              <w:left w:val="single" w:sz="6" w:space="0" w:color="auto"/>
            </w:tcBorders>
          </w:tcPr>
          <w:p w14:paraId="5F4112F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5E825FA8"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Telephone:</w:t>
            </w:r>
          </w:p>
          <w:p w14:paraId="4A9C9183"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7387347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Contact (manager / personnel officer):</w:t>
            </w:r>
          </w:p>
        </w:tc>
      </w:tr>
      <w:tr w:rsidR="006E6B4F" w:rsidRPr="00B637AF" w14:paraId="393FDF02" w14:textId="77777777" w:rsidTr="00422820">
        <w:trPr>
          <w:cantSplit/>
        </w:trPr>
        <w:tc>
          <w:tcPr>
            <w:tcW w:w="1440" w:type="dxa"/>
            <w:tcBorders>
              <w:left w:val="single" w:sz="6" w:space="0" w:color="auto"/>
            </w:tcBorders>
          </w:tcPr>
          <w:p w14:paraId="7E2719B6"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3D12464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Fax:</w:t>
            </w:r>
          </w:p>
          <w:p w14:paraId="011E6EF5"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7934EB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11177AB2" w14:textId="77777777" w:rsidTr="00422820">
        <w:trPr>
          <w:cantSplit/>
        </w:trPr>
        <w:tc>
          <w:tcPr>
            <w:tcW w:w="1440" w:type="dxa"/>
            <w:tcBorders>
              <w:left w:val="single" w:sz="6" w:space="0" w:color="auto"/>
              <w:bottom w:val="single" w:sz="6" w:space="0" w:color="auto"/>
            </w:tcBorders>
          </w:tcPr>
          <w:p w14:paraId="625B1FD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14:paraId="5CE2320E"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Job title:</w:t>
            </w:r>
          </w:p>
          <w:p w14:paraId="6CA73BF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14:paraId="66B38C3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Years with present employer:</w:t>
            </w:r>
          </w:p>
        </w:tc>
      </w:tr>
    </w:tbl>
    <w:p w14:paraId="4CCAA82D" w14:textId="77777777" w:rsidR="006E6B4F" w:rsidRPr="00B637AF" w:rsidRDefault="006E6B4F" w:rsidP="006E6B4F">
      <w:pPr>
        <w:suppressAutoHyphens/>
        <w:spacing w:before="120" w:after="120"/>
        <w:rPr>
          <w:rStyle w:val="Table"/>
          <w:rFonts w:ascii="Times New Roman" w:hAnsi="Times New Roman"/>
          <w:iCs/>
          <w:color w:val="000000" w:themeColor="text1"/>
          <w:spacing w:val="-2"/>
        </w:rPr>
      </w:pPr>
      <w:r w:rsidRPr="00B637AF">
        <w:rPr>
          <w:rStyle w:val="Table"/>
          <w:rFonts w:ascii="Times New Roman" w:hAnsi="Times New Roman"/>
          <w:iCs/>
          <w:color w:val="000000" w:themeColor="text1"/>
          <w:spacing w:val="-2"/>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6E6B4F" w:rsidRPr="00B637AF" w14:paraId="6B2C8DEC" w14:textId="77777777" w:rsidTr="00422820">
        <w:trPr>
          <w:cantSplit/>
        </w:trPr>
        <w:tc>
          <w:tcPr>
            <w:tcW w:w="1080" w:type="dxa"/>
            <w:tcBorders>
              <w:top w:val="single" w:sz="6" w:space="0" w:color="auto"/>
              <w:left w:val="single" w:sz="6" w:space="0" w:color="auto"/>
            </w:tcBorders>
            <w:vAlign w:val="center"/>
          </w:tcPr>
          <w:p w14:paraId="15A291F4"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Project </w:t>
            </w:r>
          </w:p>
        </w:tc>
        <w:tc>
          <w:tcPr>
            <w:tcW w:w="2260" w:type="dxa"/>
            <w:tcBorders>
              <w:top w:val="single" w:sz="6" w:space="0" w:color="auto"/>
              <w:left w:val="single" w:sz="6" w:space="0" w:color="auto"/>
            </w:tcBorders>
            <w:vAlign w:val="center"/>
          </w:tcPr>
          <w:p w14:paraId="18C5FBAF"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Role</w:t>
            </w:r>
          </w:p>
        </w:tc>
        <w:tc>
          <w:tcPr>
            <w:tcW w:w="1440" w:type="dxa"/>
            <w:tcBorders>
              <w:top w:val="single" w:sz="6" w:space="0" w:color="auto"/>
              <w:left w:val="single" w:sz="6" w:space="0" w:color="auto"/>
            </w:tcBorders>
            <w:vAlign w:val="center"/>
          </w:tcPr>
          <w:p w14:paraId="7E552B55"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Duration of involvement</w:t>
            </w:r>
          </w:p>
        </w:tc>
        <w:tc>
          <w:tcPr>
            <w:tcW w:w="4230" w:type="dxa"/>
            <w:tcBorders>
              <w:top w:val="single" w:sz="6" w:space="0" w:color="auto"/>
              <w:left w:val="single" w:sz="6" w:space="0" w:color="auto"/>
              <w:right w:val="single" w:sz="6" w:space="0" w:color="auto"/>
            </w:tcBorders>
            <w:vAlign w:val="center"/>
          </w:tcPr>
          <w:p w14:paraId="246C5604"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Relevant experience</w:t>
            </w:r>
          </w:p>
        </w:tc>
      </w:tr>
      <w:tr w:rsidR="006E6B4F" w:rsidRPr="00B637AF" w14:paraId="7DF67000" w14:textId="77777777" w:rsidTr="00422820">
        <w:trPr>
          <w:cantSplit/>
        </w:trPr>
        <w:tc>
          <w:tcPr>
            <w:tcW w:w="1080" w:type="dxa"/>
            <w:tcBorders>
              <w:top w:val="single" w:sz="6" w:space="0" w:color="auto"/>
              <w:left w:val="single" w:sz="6" w:space="0" w:color="auto"/>
            </w:tcBorders>
            <w:vAlign w:val="center"/>
          </w:tcPr>
          <w:p w14:paraId="274D98F6"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[main project details]</w:t>
            </w:r>
          </w:p>
        </w:tc>
        <w:tc>
          <w:tcPr>
            <w:tcW w:w="2260" w:type="dxa"/>
            <w:tcBorders>
              <w:top w:val="single" w:sz="6" w:space="0" w:color="auto"/>
              <w:left w:val="single" w:sz="6" w:space="0" w:color="auto"/>
            </w:tcBorders>
            <w:vAlign w:val="center"/>
          </w:tcPr>
          <w:p w14:paraId="66F1E384"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[role and responsibilities on the project]</w:t>
            </w:r>
          </w:p>
        </w:tc>
        <w:tc>
          <w:tcPr>
            <w:tcW w:w="1440" w:type="dxa"/>
            <w:tcBorders>
              <w:top w:val="single" w:sz="6" w:space="0" w:color="auto"/>
              <w:left w:val="single" w:sz="6" w:space="0" w:color="auto"/>
            </w:tcBorders>
            <w:vAlign w:val="center"/>
          </w:tcPr>
          <w:p w14:paraId="68B22A19"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[time in role]</w:t>
            </w:r>
          </w:p>
        </w:tc>
        <w:tc>
          <w:tcPr>
            <w:tcW w:w="4230" w:type="dxa"/>
            <w:tcBorders>
              <w:top w:val="single" w:sz="6" w:space="0" w:color="auto"/>
              <w:left w:val="single" w:sz="6" w:space="0" w:color="auto"/>
              <w:right w:val="single" w:sz="6" w:space="0" w:color="auto"/>
            </w:tcBorders>
            <w:vAlign w:val="center"/>
          </w:tcPr>
          <w:p w14:paraId="1605F78C"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 xml:space="preserve">[describe the experience relevant to this position] </w:t>
            </w:r>
          </w:p>
        </w:tc>
      </w:tr>
      <w:tr w:rsidR="006E6B4F" w:rsidRPr="00B637AF" w14:paraId="7B6A9E63" w14:textId="77777777" w:rsidTr="00422820">
        <w:trPr>
          <w:cantSplit/>
        </w:trPr>
        <w:tc>
          <w:tcPr>
            <w:tcW w:w="1080" w:type="dxa"/>
            <w:tcBorders>
              <w:top w:val="single" w:sz="6" w:space="0" w:color="auto"/>
              <w:left w:val="single" w:sz="6" w:space="0" w:color="auto"/>
            </w:tcBorders>
            <w:vAlign w:val="center"/>
          </w:tcPr>
          <w:p w14:paraId="7233AE67"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2260" w:type="dxa"/>
            <w:tcBorders>
              <w:top w:val="single" w:sz="6" w:space="0" w:color="auto"/>
              <w:left w:val="single" w:sz="6" w:space="0" w:color="auto"/>
            </w:tcBorders>
            <w:vAlign w:val="center"/>
          </w:tcPr>
          <w:p w14:paraId="43B68FBE"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1440" w:type="dxa"/>
            <w:tcBorders>
              <w:top w:val="single" w:sz="6" w:space="0" w:color="auto"/>
              <w:left w:val="single" w:sz="6" w:space="0" w:color="auto"/>
            </w:tcBorders>
            <w:vAlign w:val="center"/>
          </w:tcPr>
          <w:p w14:paraId="4DB53C45"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14:paraId="3CD61183"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r>
      <w:tr w:rsidR="006E6B4F" w:rsidRPr="00B637AF" w14:paraId="7607A560" w14:textId="77777777" w:rsidTr="00422820">
        <w:trPr>
          <w:cantSplit/>
        </w:trPr>
        <w:tc>
          <w:tcPr>
            <w:tcW w:w="1080" w:type="dxa"/>
            <w:tcBorders>
              <w:top w:val="dotted" w:sz="4" w:space="0" w:color="auto"/>
              <w:left w:val="single" w:sz="6" w:space="0" w:color="auto"/>
            </w:tcBorders>
            <w:vAlign w:val="center"/>
          </w:tcPr>
          <w:p w14:paraId="444B26F6"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tcBorders>
            <w:vAlign w:val="center"/>
          </w:tcPr>
          <w:p w14:paraId="122293E5"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tcBorders>
            <w:vAlign w:val="center"/>
          </w:tcPr>
          <w:p w14:paraId="53907A94"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14:paraId="68BB570E"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r>
    </w:tbl>
    <w:p w14:paraId="1E60464B" w14:textId="77777777" w:rsidR="006E6B4F" w:rsidRPr="00B637AF" w:rsidRDefault="006E6B4F" w:rsidP="006E6B4F">
      <w:pPr>
        <w:rPr>
          <w:b/>
          <w:sz w:val="28"/>
          <w:szCs w:val="28"/>
        </w:rPr>
      </w:pPr>
    </w:p>
    <w:p w14:paraId="6E756CCE" w14:textId="77777777" w:rsidR="006E6B4F" w:rsidRPr="00B637AF" w:rsidRDefault="006E6B4F" w:rsidP="006E6B4F">
      <w:pPr>
        <w:rPr>
          <w:b/>
          <w:sz w:val="28"/>
          <w:szCs w:val="28"/>
        </w:rPr>
      </w:pPr>
      <w:r w:rsidRPr="00B637AF">
        <w:rPr>
          <w:b/>
          <w:sz w:val="28"/>
          <w:szCs w:val="28"/>
        </w:rPr>
        <w:t xml:space="preserve">Declaration </w:t>
      </w:r>
    </w:p>
    <w:p w14:paraId="29DC1891" w14:textId="77777777" w:rsidR="006E6B4F" w:rsidRPr="00B637AF" w:rsidRDefault="006E6B4F" w:rsidP="006E6B4F"/>
    <w:p w14:paraId="7BA744B8" w14:textId="77777777" w:rsidR="006E6B4F" w:rsidRPr="00B637AF" w:rsidRDefault="006E6B4F" w:rsidP="006E6B4F">
      <w:pPr>
        <w:spacing w:after="120"/>
      </w:pPr>
      <w:r w:rsidRPr="00B637AF">
        <w:t>I, the undersigned Key Personnel, certify that to the best of my knowledge and belief, the information contained in this Form PER-2 correctly describes myself, my qualifications and my experience.</w:t>
      </w:r>
    </w:p>
    <w:p w14:paraId="5B044313" w14:textId="77777777" w:rsidR="006E6B4F" w:rsidRPr="00B637AF" w:rsidRDefault="006E6B4F" w:rsidP="006E6B4F">
      <w:pPr>
        <w:spacing w:after="120"/>
      </w:pPr>
      <w:r w:rsidRPr="00B637AF">
        <w:t xml:space="preserve">I confirm that I am available as certified in the following table and throughout the 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6E6B4F" w:rsidRPr="00B637AF" w14:paraId="416837DF" w14:textId="77777777" w:rsidTr="00422820">
        <w:trPr>
          <w:cantSplit/>
        </w:trPr>
        <w:tc>
          <w:tcPr>
            <w:tcW w:w="3613" w:type="dxa"/>
          </w:tcPr>
          <w:p w14:paraId="4D8E1009"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Commitment</w:t>
            </w:r>
          </w:p>
        </w:tc>
        <w:tc>
          <w:tcPr>
            <w:tcW w:w="5487" w:type="dxa"/>
          </w:tcPr>
          <w:p w14:paraId="5E0A04D5"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Details</w:t>
            </w:r>
          </w:p>
        </w:tc>
      </w:tr>
      <w:tr w:rsidR="006E6B4F" w:rsidRPr="00B637AF" w14:paraId="17B4760C" w14:textId="77777777" w:rsidTr="00422820">
        <w:trPr>
          <w:cantSplit/>
        </w:trPr>
        <w:tc>
          <w:tcPr>
            <w:tcW w:w="3613" w:type="dxa"/>
          </w:tcPr>
          <w:p w14:paraId="56342D58"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Commitment to duration of contract:</w:t>
            </w:r>
          </w:p>
        </w:tc>
        <w:tc>
          <w:tcPr>
            <w:tcW w:w="5487" w:type="dxa"/>
          </w:tcPr>
          <w:p w14:paraId="2ABC5FD0"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[insert period (start and end dates) for which this Key Personnel is available to work on this contract]</w:t>
            </w:r>
          </w:p>
        </w:tc>
      </w:tr>
      <w:tr w:rsidR="006E6B4F" w:rsidRPr="00B637AF" w14:paraId="70209BEF" w14:textId="77777777" w:rsidTr="00422820">
        <w:trPr>
          <w:cantSplit/>
        </w:trPr>
        <w:tc>
          <w:tcPr>
            <w:tcW w:w="3613" w:type="dxa"/>
          </w:tcPr>
          <w:p w14:paraId="012168C7"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Time commitment:</w:t>
            </w:r>
          </w:p>
        </w:tc>
        <w:tc>
          <w:tcPr>
            <w:tcW w:w="5487" w:type="dxa"/>
          </w:tcPr>
          <w:p w14:paraId="79BD5987"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[insert the number of days/week/months/ that this Key Personnel will be engaged]</w:t>
            </w:r>
          </w:p>
        </w:tc>
      </w:tr>
    </w:tbl>
    <w:p w14:paraId="2E0B0A00" w14:textId="77777777" w:rsidR="006E6B4F" w:rsidRPr="00B637AF" w:rsidRDefault="006E6B4F" w:rsidP="006E6B4F">
      <w:pPr>
        <w:spacing w:after="120"/>
      </w:pPr>
    </w:p>
    <w:p w14:paraId="788B644F" w14:textId="77777777" w:rsidR="006E6B4F" w:rsidRPr="00B637AF" w:rsidRDefault="006E6B4F" w:rsidP="006E6B4F">
      <w:pPr>
        <w:spacing w:after="120"/>
      </w:pPr>
      <w:r w:rsidRPr="00B637AF">
        <w:t>I understand that any misrepresentation or omission in this Form may:</w:t>
      </w:r>
    </w:p>
    <w:p w14:paraId="16942163" w14:textId="77777777" w:rsidR="006E6B4F" w:rsidRPr="00B637AF" w:rsidRDefault="006E6B4F" w:rsidP="00E10121">
      <w:pPr>
        <w:pStyle w:val="ListParagraph"/>
        <w:numPr>
          <w:ilvl w:val="0"/>
          <w:numId w:val="57"/>
        </w:numPr>
        <w:spacing w:after="120"/>
        <w:contextualSpacing w:val="0"/>
        <w:jc w:val="both"/>
      </w:pPr>
      <w:r w:rsidRPr="00B637AF">
        <w:t>be taken into consideration during Bid evaluation;</w:t>
      </w:r>
    </w:p>
    <w:p w14:paraId="4BD1A204" w14:textId="77777777" w:rsidR="006E6B4F" w:rsidRPr="00B637AF" w:rsidRDefault="006E6B4F" w:rsidP="00E10121">
      <w:pPr>
        <w:pStyle w:val="ListParagraph"/>
        <w:numPr>
          <w:ilvl w:val="0"/>
          <w:numId w:val="57"/>
        </w:numPr>
        <w:spacing w:after="120"/>
        <w:contextualSpacing w:val="0"/>
        <w:jc w:val="both"/>
      </w:pPr>
      <w:r w:rsidRPr="00B637AF">
        <w:t>my disqualification from participating in the Bid;</w:t>
      </w:r>
    </w:p>
    <w:p w14:paraId="44413F21" w14:textId="77777777" w:rsidR="006E6B4F" w:rsidRPr="00B637AF" w:rsidRDefault="006E6B4F" w:rsidP="00E10121">
      <w:pPr>
        <w:pStyle w:val="ListParagraph"/>
        <w:numPr>
          <w:ilvl w:val="0"/>
          <w:numId w:val="57"/>
        </w:numPr>
        <w:spacing w:after="120"/>
        <w:contextualSpacing w:val="0"/>
        <w:jc w:val="both"/>
      </w:pPr>
      <w:r w:rsidRPr="00B637AF">
        <w:t>my dismissal from the contract.</w:t>
      </w:r>
    </w:p>
    <w:p w14:paraId="161FC05D" w14:textId="77777777" w:rsidR="006E6B4F" w:rsidRPr="00B637AF" w:rsidRDefault="006E6B4F" w:rsidP="006E6B4F">
      <w:pPr>
        <w:spacing w:after="120"/>
      </w:pPr>
    </w:p>
    <w:p w14:paraId="5B236E6D" w14:textId="77777777" w:rsidR="006E6B4F" w:rsidRPr="00B637AF" w:rsidRDefault="006E6B4F" w:rsidP="006E6B4F">
      <w:pPr>
        <w:spacing w:after="120"/>
        <w:rPr>
          <w:b/>
        </w:rPr>
      </w:pPr>
      <w:r w:rsidRPr="00B637AF">
        <w:rPr>
          <w:b/>
        </w:rPr>
        <w:t>Name of Key Personnel: [</w:t>
      </w:r>
      <w:r w:rsidRPr="00B637AF">
        <w:rPr>
          <w:b/>
          <w:i/>
        </w:rPr>
        <w:t>insert name</w:t>
      </w:r>
      <w:r w:rsidRPr="00B637AF">
        <w:rPr>
          <w:b/>
        </w:rPr>
        <w:t>]</w:t>
      </w:r>
      <w:r w:rsidRPr="00B637AF">
        <w:rPr>
          <w:b/>
        </w:rPr>
        <w:tab/>
      </w:r>
      <w:r w:rsidRPr="00B637AF">
        <w:rPr>
          <w:b/>
        </w:rPr>
        <w:tab/>
      </w:r>
      <w:r w:rsidRPr="00B637AF">
        <w:rPr>
          <w:b/>
        </w:rPr>
        <w:tab/>
      </w:r>
      <w:r w:rsidRPr="00B637AF">
        <w:rPr>
          <w:b/>
        </w:rPr>
        <w:tab/>
      </w:r>
    </w:p>
    <w:p w14:paraId="79501FBD" w14:textId="77777777" w:rsidR="006E6B4F" w:rsidRPr="00B637AF" w:rsidRDefault="006E6B4F" w:rsidP="006E6B4F">
      <w:pPr>
        <w:spacing w:before="360" w:after="120"/>
      </w:pPr>
      <w:r w:rsidRPr="00B637AF">
        <w:t>Signature: __________________________________________________________</w:t>
      </w:r>
    </w:p>
    <w:p w14:paraId="11DE9531" w14:textId="77777777" w:rsidR="006E6B4F" w:rsidRPr="00B637AF" w:rsidRDefault="006E6B4F" w:rsidP="006E6B4F">
      <w:pPr>
        <w:spacing w:before="360" w:after="120"/>
      </w:pPr>
      <w:r w:rsidRPr="00B637AF">
        <w:t>Date: (day month year): _______________________________________________</w:t>
      </w:r>
    </w:p>
    <w:p w14:paraId="230E3246" w14:textId="77777777" w:rsidR="006E6B4F" w:rsidRPr="00B637AF" w:rsidRDefault="006E6B4F" w:rsidP="006E6B4F">
      <w:pPr>
        <w:spacing w:after="120"/>
      </w:pPr>
    </w:p>
    <w:p w14:paraId="72AB671E" w14:textId="77777777" w:rsidR="006E6B4F" w:rsidRPr="00B637AF" w:rsidRDefault="006E6B4F" w:rsidP="006E6B4F">
      <w:pPr>
        <w:spacing w:after="120"/>
        <w:rPr>
          <w:b/>
        </w:rPr>
      </w:pPr>
      <w:r w:rsidRPr="00B637AF">
        <w:rPr>
          <w:b/>
        </w:rPr>
        <w:t>Countersignature of authorized representative of the Bidder:</w:t>
      </w:r>
    </w:p>
    <w:p w14:paraId="349FD2E0" w14:textId="77777777" w:rsidR="006E6B4F" w:rsidRPr="00B637AF" w:rsidRDefault="006E6B4F" w:rsidP="006E6B4F">
      <w:pPr>
        <w:spacing w:before="360" w:after="120"/>
      </w:pPr>
      <w:r w:rsidRPr="00B637AF">
        <w:t>Signature: ________________________________________________________</w:t>
      </w:r>
    </w:p>
    <w:p w14:paraId="7269A148" w14:textId="77777777" w:rsidR="003102A8" w:rsidRPr="00B637AF" w:rsidRDefault="003102A8" w:rsidP="006E6B4F">
      <w:pPr>
        <w:spacing w:before="360" w:after="120"/>
      </w:pPr>
      <w:r w:rsidRPr="00B637AF">
        <w:t>Date: (day month year): __________________________________</w:t>
      </w:r>
    </w:p>
    <w:p w14:paraId="595D330D" w14:textId="77777777" w:rsidR="007B586E" w:rsidRPr="00B637AF" w:rsidRDefault="007B586E" w:rsidP="006E6B4F">
      <w:pPr>
        <w:pStyle w:val="Section4-Heading2"/>
        <w:jc w:val="left"/>
        <w:rPr>
          <w:sz w:val="24"/>
        </w:rPr>
      </w:pPr>
      <w:r w:rsidRPr="00B637AF">
        <w:br w:type="page"/>
      </w:r>
      <w:bookmarkStart w:id="677" w:name="_Toc138144064"/>
      <w:bookmarkStart w:id="678" w:name="_Toc446329309"/>
      <w:bookmarkStart w:id="679" w:name="_Toc237617787"/>
      <w:r w:rsidRPr="00B637AF">
        <w:lastRenderedPageBreak/>
        <w:t>Equipment</w:t>
      </w:r>
      <w:bookmarkEnd w:id="677"/>
      <w:bookmarkEnd w:id="678"/>
      <w:bookmarkEnd w:id="679"/>
    </w:p>
    <w:p w14:paraId="677C6924" w14:textId="77777777" w:rsidR="007B586E" w:rsidRPr="00B637AF" w:rsidRDefault="007B586E">
      <w:pPr>
        <w:jc w:val="both"/>
        <w:rPr>
          <w:rStyle w:val="Table"/>
          <w:rFonts w:ascii="Times New Roman" w:hAnsi="Times New Roman"/>
          <w:iCs/>
          <w:spacing w:val="-2"/>
          <w:sz w:val="24"/>
        </w:rPr>
      </w:pPr>
      <w:r w:rsidRPr="00B637AF">
        <w:rPr>
          <w:rStyle w:val="Table"/>
          <w:rFonts w:ascii="Times New Roman" w:hAnsi="Times New Roman"/>
          <w:iCs/>
          <w:spacing w:val="-2"/>
          <w:sz w:val="24"/>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 The Bidder shall provide all the information requested below, to the extent possible. Fields with asterisk (*) shall be used for evaluation.</w:t>
      </w:r>
    </w:p>
    <w:p w14:paraId="2ADA67BD" w14:textId="77777777" w:rsidR="007B586E" w:rsidRPr="00B637AF" w:rsidRDefault="007B586E">
      <w:pPr>
        <w:jc w:val="both"/>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B637AF" w14:paraId="5165C188" w14:textId="77777777">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14:paraId="17CA9973"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Type of Equipment*</w:t>
            </w:r>
          </w:p>
          <w:p w14:paraId="526D97CF" w14:textId="77777777" w:rsidR="007B586E" w:rsidRPr="00B637AF" w:rsidRDefault="007B586E">
            <w:pPr>
              <w:jc w:val="both"/>
              <w:rPr>
                <w:rStyle w:val="Table"/>
                <w:rFonts w:ascii="Times New Roman" w:hAnsi="Times New Roman"/>
                <w:b/>
                <w:bCs/>
                <w:spacing w:val="-2"/>
                <w:sz w:val="24"/>
              </w:rPr>
            </w:pPr>
          </w:p>
        </w:tc>
      </w:tr>
      <w:tr w:rsidR="007B586E" w:rsidRPr="00B637AF" w14:paraId="4B177C6D" w14:textId="77777777">
        <w:trPr>
          <w:cantSplit/>
          <w:jc w:val="center"/>
        </w:trPr>
        <w:tc>
          <w:tcPr>
            <w:tcW w:w="1440" w:type="dxa"/>
            <w:tcBorders>
              <w:top w:val="single" w:sz="6" w:space="0" w:color="auto"/>
              <w:left w:val="single" w:sz="6" w:space="0" w:color="auto"/>
            </w:tcBorders>
          </w:tcPr>
          <w:p w14:paraId="47BE565F"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Equipment Information</w:t>
            </w:r>
          </w:p>
        </w:tc>
        <w:tc>
          <w:tcPr>
            <w:tcW w:w="3960" w:type="dxa"/>
            <w:tcBorders>
              <w:top w:val="single" w:sz="6" w:space="0" w:color="auto"/>
              <w:left w:val="single" w:sz="6" w:space="0" w:color="auto"/>
            </w:tcBorders>
          </w:tcPr>
          <w:p w14:paraId="6C045DCA" w14:textId="4A160ADC"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Name of manufacturer</w:t>
            </w:r>
            <w:r w:rsidR="008041C8" w:rsidRPr="00B637AF">
              <w:rPr>
                <w:rStyle w:val="Table"/>
                <w:rFonts w:ascii="Times New Roman" w:hAnsi="Times New Roman"/>
                <w:b/>
                <w:bCs/>
                <w:spacing w:val="-2"/>
                <w:sz w:val="24"/>
              </w:rPr>
              <w:t xml:space="preserve"> </w:t>
            </w:r>
          </w:p>
          <w:p w14:paraId="7E8F0212" w14:textId="77777777" w:rsidR="008041C8" w:rsidRPr="00B637AF" w:rsidRDefault="008041C8">
            <w:pPr>
              <w:jc w:val="both"/>
              <w:rPr>
                <w:rStyle w:val="Table"/>
                <w:rFonts w:ascii="Times New Roman" w:hAnsi="Times New Roman"/>
                <w:b/>
                <w:bCs/>
                <w:spacing w:val="-2"/>
                <w:sz w:val="24"/>
              </w:rPr>
            </w:pPr>
          </w:p>
          <w:p w14:paraId="4F4F57C3" w14:textId="77777777" w:rsidR="007B586E" w:rsidRPr="00B637AF" w:rsidRDefault="007B586E">
            <w:pPr>
              <w:jc w:val="both"/>
              <w:rPr>
                <w:rStyle w:val="Table"/>
                <w:rFonts w:ascii="Times New Roman" w:hAnsi="Times New Roman"/>
                <w:b/>
                <w:bCs/>
                <w:spacing w:val="-2"/>
                <w:sz w:val="24"/>
              </w:rPr>
            </w:pPr>
          </w:p>
          <w:p w14:paraId="31E6AAFC"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793A4289"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Model and power rating</w:t>
            </w:r>
          </w:p>
        </w:tc>
      </w:tr>
      <w:tr w:rsidR="007B586E" w:rsidRPr="00B637AF" w14:paraId="418280C8" w14:textId="77777777">
        <w:trPr>
          <w:cantSplit/>
          <w:jc w:val="center"/>
        </w:trPr>
        <w:tc>
          <w:tcPr>
            <w:tcW w:w="1440" w:type="dxa"/>
            <w:tcBorders>
              <w:left w:val="single" w:sz="6" w:space="0" w:color="auto"/>
            </w:tcBorders>
          </w:tcPr>
          <w:p w14:paraId="5F0D48C6"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1BADB258"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Capacity*</w:t>
            </w:r>
          </w:p>
          <w:p w14:paraId="719F8859" w14:textId="77777777" w:rsidR="007B586E" w:rsidRPr="00B637AF" w:rsidRDefault="007B586E">
            <w:pPr>
              <w:jc w:val="both"/>
              <w:rPr>
                <w:rStyle w:val="Table"/>
                <w:rFonts w:ascii="Times New Roman" w:hAnsi="Times New Roman"/>
                <w:b/>
                <w:bCs/>
                <w:spacing w:val="-2"/>
                <w:sz w:val="24"/>
              </w:rPr>
            </w:pPr>
          </w:p>
          <w:p w14:paraId="103EA8E2"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4EE1A4F7"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Year of manufacture*</w:t>
            </w:r>
          </w:p>
        </w:tc>
      </w:tr>
      <w:tr w:rsidR="007B586E" w:rsidRPr="00B637AF" w14:paraId="7AD95F2C" w14:textId="77777777">
        <w:trPr>
          <w:cantSplit/>
          <w:jc w:val="center"/>
        </w:trPr>
        <w:tc>
          <w:tcPr>
            <w:tcW w:w="1440" w:type="dxa"/>
            <w:tcBorders>
              <w:top w:val="single" w:sz="6" w:space="0" w:color="auto"/>
              <w:left w:val="single" w:sz="6" w:space="0" w:color="auto"/>
            </w:tcBorders>
          </w:tcPr>
          <w:p w14:paraId="46934575"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Current Status</w:t>
            </w:r>
          </w:p>
        </w:tc>
        <w:tc>
          <w:tcPr>
            <w:tcW w:w="8100" w:type="dxa"/>
            <w:gridSpan w:val="2"/>
            <w:tcBorders>
              <w:top w:val="single" w:sz="6" w:space="0" w:color="auto"/>
              <w:left w:val="single" w:sz="6" w:space="0" w:color="auto"/>
              <w:right w:val="single" w:sz="6" w:space="0" w:color="auto"/>
            </w:tcBorders>
          </w:tcPr>
          <w:p w14:paraId="1ADC7A5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Current location</w:t>
            </w:r>
          </w:p>
          <w:p w14:paraId="174D1C9E" w14:textId="77777777" w:rsidR="007B586E" w:rsidRPr="00B637AF" w:rsidRDefault="007B586E">
            <w:pPr>
              <w:jc w:val="both"/>
              <w:rPr>
                <w:rStyle w:val="Table"/>
                <w:rFonts w:ascii="Times New Roman" w:hAnsi="Times New Roman"/>
                <w:b/>
                <w:bCs/>
                <w:spacing w:val="-2"/>
                <w:sz w:val="24"/>
              </w:rPr>
            </w:pPr>
          </w:p>
          <w:p w14:paraId="044F8CCE" w14:textId="77777777" w:rsidR="007B586E" w:rsidRPr="00B637AF" w:rsidRDefault="007B586E">
            <w:pPr>
              <w:jc w:val="both"/>
              <w:rPr>
                <w:rStyle w:val="Table"/>
                <w:rFonts w:ascii="Times New Roman" w:hAnsi="Times New Roman"/>
                <w:b/>
                <w:bCs/>
                <w:spacing w:val="-2"/>
                <w:sz w:val="24"/>
              </w:rPr>
            </w:pPr>
          </w:p>
        </w:tc>
      </w:tr>
      <w:tr w:rsidR="007B586E" w:rsidRPr="00B637AF" w14:paraId="1E4FABDD" w14:textId="77777777">
        <w:trPr>
          <w:cantSplit/>
          <w:jc w:val="center"/>
        </w:trPr>
        <w:tc>
          <w:tcPr>
            <w:tcW w:w="1440" w:type="dxa"/>
            <w:tcBorders>
              <w:left w:val="single" w:sz="6" w:space="0" w:color="auto"/>
            </w:tcBorders>
          </w:tcPr>
          <w:p w14:paraId="00251EDD"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14:paraId="2B1DABC6"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Details of current commitments</w:t>
            </w:r>
          </w:p>
          <w:p w14:paraId="2C539A35" w14:textId="77777777" w:rsidR="007B586E" w:rsidRPr="00B637AF" w:rsidRDefault="007B586E">
            <w:pPr>
              <w:jc w:val="both"/>
              <w:rPr>
                <w:rStyle w:val="Table"/>
                <w:rFonts w:ascii="Times New Roman" w:hAnsi="Times New Roman"/>
                <w:b/>
                <w:bCs/>
                <w:spacing w:val="-2"/>
                <w:sz w:val="24"/>
              </w:rPr>
            </w:pPr>
          </w:p>
        </w:tc>
      </w:tr>
      <w:tr w:rsidR="007B586E" w:rsidRPr="00B637AF" w14:paraId="3DAE9E82" w14:textId="77777777">
        <w:trPr>
          <w:cantSplit/>
          <w:jc w:val="center"/>
        </w:trPr>
        <w:tc>
          <w:tcPr>
            <w:tcW w:w="1440" w:type="dxa"/>
            <w:tcBorders>
              <w:left w:val="single" w:sz="6" w:space="0" w:color="auto"/>
            </w:tcBorders>
          </w:tcPr>
          <w:p w14:paraId="7180F122"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14:paraId="7AAF99DD" w14:textId="77777777" w:rsidR="007B586E" w:rsidRPr="00B637AF" w:rsidRDefault="007B586E">
            <w:pPr>
              <w:jc w:val="both"/>
              <w:rPr>
                <w:rStyle w:val="Table"/>
                <w:rFonts w:ascii="Times New Roman" w:hAnsi="Times New Roman"/>
                <w:b/>
                <w:bCs/>
                <w:spacing w:val="-2"/>
                <w:sz w:val="24"/>
              </w:rPr>
            </w:pPr>
          </w:p>
        </w:tc>
      </w:tr>
      <w:tr w:rsidR="007B586E" w:rsidRPr="00B637AF" w14:paraId="6FB2A372" w14:textId="77777777">
        <w:trPr>
          <w:cantSplit/>
          <w:trHeight w:val="525"/>
          <w:jc w:val="center"/>
        </w:trPr>
        <w:tc>
          <w:tcPr>
            <w:tcW w:w="1440" w:type="dxa"/>
            <w:tcBorders>
              <w:top w:val="single" w:sz="6" w:space="0" w:color="auto"/>
              <w:left w:val="single" w:sz="6" w:space="0" w:color="auto"/>
              <w:bottom w:val="single" w:sz="6" w:space="0" w:color="auto"/>
            </w:tcBorders>
          </w:tcPr>
          <w:p w14:paraId="6F03B85E"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Source</w:t>
            </w:r>
          </w:p>
        </w:tc>
        <w:tc>
          <w:tcPr>
            <w:tcW w:w="8100" w:type="dxa"/>
            <w:gridSpan w:val="2"/>
            <w:tcBorders>
              <w:top w:val="single" w:sz="6" w:space="0" w:color="auto"/>
              <w:left w:val="single" w:sz="6" w:space="0" w:color="auto"/>
              <w:bottom w:val="single" w:sz="6" w:space="0" w:color="auto"/>
              <w:right w:val="single" w:sz="6" w:space="0" w:color="auto"/>
            </w:tcBorders>
          </w:tcPr>
          <w:p w14:paraId="7CC4D18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Indicate source of the equipment</w:t>
            </w:r>
          </w:p>
          <w:p w14:paraId="25A6164F"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Owned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Rented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Leased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Specially manufactured</w:t>
            </w:r>
          </w:p>
        </w:tc>
      </w:tr>
    </w:tbl>
    <w:p w14:paraId="333548F2" w14:textId="77777777" w:rsidR="007B586E" w:rsidRPr="00B637AF" w:rsidRDefault="007B586E">
      <w:pPr>
        <w:jc w:val="both"/>
        <w:rPr>
          <w:rStyle w:val="Table"/>
          <w:rFonts w:ascii="Times New Roman" w:hAnsi="Times New Roman"/>
          <w:spacing w:val="-2"/>
          <w:sz w:val="24"/>
        </w:rPr>
      </w:pPr>
    </w:p>
    <w:p w14:paraId="1E3C418F" w14:textId="77777777" w:rsidR="007B586E" w:rsidRPr="00B637AF" w:rsidRDefault="007B586E">
      <w:pPr>
        <w:jc w:val="both"/>
        <w:rPr>
          <w:rStyle w:val="Table"/>
          <w:rFonts w:ascii="Times New Roman" w:hAnsi="Times New Roman"/>
          <w:iCs/>
          <w:spacing w:val="-2"/>
          <w:sz w:val="24"/>
        </w:rPr>
      </w:pPr>
    </w:p>
    <w:p w14:paraId="08ABD608" w14:textId="77777777" w:rsidR="007B586E" w:rsidRPr="00B637AF" w:rsidRDefault="007B586E">
      <w:pPr>
        <w:jc w:val="both"/>
        <w:rPr>
          <w:rStyle w:val="Table"/>
          <w:rFonts w:ascii="Times New Roman" w:hAnsi="Times New Roman"/>
          <w:iCs/>
          <w:spacing w:val="-2"/>
          <w:sz w:val="24"/>
        </w:rPr>
      </w:pPr>
      <w:r w:rsidRPr="00B637AF">
        <w:rPr>
          <w:rStyle w:val="Table"/>
          <w:rFonts w:ascii="Times New Roman" w:hAnsi="Times New Roman"/>
          <w:iCs/>
          <w:spacing w:val="-2"/>
          <w:sz w:val="24"/>
        </w:rPr>
        <w:t>The following information shall be provided only for equipment not owned by the Bidder.</w:t>
      </w:r>
    </w:p>
    <w:p w14:paraId="433EA488" w14:textId="77777777" w:rsidR="007B586E" w:rsidRPr="00B637AF" w:rsidRDefault="007B586E">
      <w:pPr>
        <w:jc w:val="both"/>
        <w:rPr>
          <w:rStyle w:val="Table"/>
          <w:rFonts w:ascii="Times New Roman" w:hAnsi="Times New Roman"/>
          <w:b/>
          <w:bCs/>
          <w:i/>
          <w:spacing w:val="-2"/>
          <w:sz w:val="24"/>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B637AF" w14:paraId="351D9F72" w14:textId="77777777">
        <w:trPr>
          <w:cantSplit/>
          <w:jc w:val="center"/>
        </w:trPr>
        <w:tc>
          <w:tcPr>
            <w:tcW w:w="1440" w:type="dxa"/>
            <w:tcBorders>
              <w:top w:val="single" w:sz="6" w:space="0" w:color="auto"/>
              <w:left w:val="single" w:sz="6" w:space="0" w:color="auto"/>
            </w:tcBorders>
          </w:tcPr>
          <w:p w14:paraId="553AD504"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Owner</w:t>
            </w:r>
          </w:p>
        </w:tc>
        <w:tc>
          <w:tcPr>
            <w:tcW w:w="8100" w:type="dxa"/>
            <w:gridSpan w:val="2"/>
            <w:tcBorders>
              <w:top w:val="single" w:sz="6" w:space="0" w:color="auto"/>
              <w:left w:val="single" w:sz="6" w:space="0" w:color="auto"/>
              <w:right w:val="single" w:sz="6" w:space="0" w:color="auto"/>
            </w:tcBorders>
          </w:tcPr>
          <w:p w14:paraId="4D0ACB9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Name of owner</w:t>
            </w:r>
          </w:p>
          <w:p w14:paraId="3231A1EC" w14:textId="77777777" w:rsidR="007B586E" w:rsidRPr="00B637AF" w:rsidRDefault="007B586E">
            <w:pPr>
              <w:jc w:val="both"/>
              <w:rPr>
                <w:rStyle w:val="Table"/>
                <w:rFonts w:ascii="Times New Roman" w:hAnsi="Times New Roman"/>
                <w:b/>
                <w:bCs/>
                <w:spacing w:val="-2"/>
                <w:sz w:val="24"/>
              </w:rPr>
            </w:pPr>
          </w:p>
        </w:tc>
      </w:tr>
      <w:tr w:rsidR="007B586E" w:rsidRPr="00B637AF" w14:paraId="47EEA1A7" w14:textId="77777777">
        <w:trPr>
          <w:cantSplit/>
          <w:jc w:val="center"/>
        </w:trPr>
        <w:tc>
          <w:tcPr>
            <w:tcW w:w="1440" w:type="dxa"/>
            <w:tcBorders>
              <w:left w:val="single" w:sz="6" w:space="0" w:color="auto"/>
            </w:tcBorders>
          </w:tcPr>
          <w:p w14:paraId="4C7AA18B"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14:paraId="17943621"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Address of owner</w:t>
            </w:r>
          </w:p>
          <w:p w14:paraId="2BED414B" w14:textId="77777777" w:rsidR="007B586E" w:rsidRPr="00B637AF" w:rsidRDefault="007B586E">
            <w:pPr>
              <w:jc w:val="both"/>
              <w:rPr>
                <w:rStyle w:val="Table"/>
                <w:rFonts w:ascii="Times New Roman" w:hAnsi="Times New Roman"/>
                <w:b/>
                <w:bCs/>
                <w:spacing w:val="-2"/>
                <w:sz w:val="24"/>
              </w:rPr>
            </w:pPr>
          </w:p>
        </w:tc>
      </w:tr>
      <w:tr w:rsidR="007B586E" w:rsidRPr="00B637AF" w14:paraId="0554DE27" w14:textId="77777777">
        <w:trPr>
          <w:cantSplit/>
          <w:jc w:val="center"/>
        </w:trPr>
        <w:tc>
          <w:tcPr>
            <w:tcW w:w="1440" w:type="dxa"/>
            <w:tcBorders>
              <w:left w:val="single" w:sz="6" w:space="0" w:color="auto"/>
            </w:tcBorders>
          </w:tcPr>
          <w:p w14:paraId="28BC617B"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14:paraId="5DF46F0B" w14:textId="77777777" w:rsidR="007B586E" w:rsidRPr="00B637AF" w:rsidRDefault="007B586E">
            <w:pPr>
              <w:jc w:val="both"/>
              <w:rPr>
                <w:rStyle w:val="Table"/>
                <w:rFonts w:ascii="Times New Roman" w:hAnsi="Times New Roman"/>
                <w:b/>
                <w:bCs/>
                <w:spacing w:val="-2"/>
                <w:sz w:val="24"/>
              </w:rPr>
            </w:pPr>
          </w:p>
        </w:tc>
      </w:tr>
      <w:tr w:rsidR="007B586E" w:rsidRPr="00B637AF" w14:paraId="6F7DC424" w14:textId="77777777">
        <w:trPr>
          <w:cantSplit/>
          <w:jc w:val="center"/>
        </w:trPr>
        <w:tc>
          <w:tcPr>
            <w:tcW w:w="1440" w:type="dxa"/>
            <w:tcBorders>
              <w:left w:val="single" w:sz="6" w:space="0" w:color="auto"/>
            </w:tcBorders>
          </w:tcPr>
          <w:p w14:paraId="23DB39E3"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2C488A64"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Telephone</w:t>
            </w:r>
          </w:p>
          <w:p w14:paraId="75F1D865"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5A07922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Contact name and title</w:t>
            </w:r>
          </w:p>
        </w:tc>
      </w:tr>
      <w:tr w:rsidR="007B586E" w:rsidRPr="00B637AF" w14:paraId="704D8CD4" w14:textId="77777777">
        <w:trPr>
          <w:cantSplit/>
          <w:jc w:val="center"/>
        </w:trPr>
        <w:tc>
          <w:tcPr>
            <w:tcW w:w="1440" w:type="dxa"/>
            <w:tcBorders>
              <w:left w:val="single" w:sz="6" w:space="0" w:color="auto"/>
            </w:tcBorders>
          </w:tcPr>
          <w:p w14:paraId="46DA9635"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4AC15648"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Fax</w:t>
            </w:r>
          </w:p>
          <w:p w14:paraId="7617D8A0"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0BDE757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Telex</w:t>
            </w:r>
          </w:p>
        </w:tc>
      </w:tr>
      <w:tr w:rsidR="007B586E" w:rsidRPr="00B637AF" w14:paraId="3F1F16FA" w14:textId="77777777">
        <w:trPr>
          <w:cantSplit/>
          <w:jc w:val="center"/>
        </w:trPr>
        <w:tc>
          <w:tcPr>
            <w:tcW w:w="1440" w:type="dxa"/>
            <w:tcBorders>
              <w:top w:val="single" w:sz="6" w:space="0" w:color="auto"/>
              <w:left w:val="single" w:sz="6" w:space="0" w:color="auto"/>
            </w:tcBorders>
          </w:tcPr>
          <w:p w14:paraId="6A20941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Agreements</w:t>
            </w:r>
          </w:p>
        </w:tc>
        <w:tc>
          <w:tcPr>
            <w:tcW w:w="8100" w:type="dxa"/>
            <w:gridSpan w:val="2"/>
            <w:tcBorders>
              <w:top w:val="single" w:sz="6" w:space="0" w:color="auto"/>
              <w:left w:val="single" w:sz="6" w:space="0" w:color="auto"/>
              <w:right w:val="single" w:sz="6" w:space="0" w:color="auto"/>
            </w:tcBorders>
          </w:tcPr>
          <w:p w14:paraId="7EDEA9A5"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Details of rental / lease / manufacture agreements specific to the project</w:t>
            </w:r>
          </w:p>
        </w:tc>
      </w:tr>
      <w:tr w:rsidR="007B586E" w:rsidRPr="00B637AF" w14:paraId="3EAB6D01" w14:textId="77777777">
        <w:trPr>
          <w:cantSplit/>
          <w:jc w:val="center"/>
        </w:trPr>
        <w:tc>
          <w:tcPr>
            <w:tcW w:w="1440" w:type="dxa"/>
            <w:tcBorders>
              <w:top w:val="dotted" w:sz="4" w:space="0" w:color="auto"/>
              <w:left w:val="single" w:sz="6" w:space="0" w:color="auto"/>
              <w:bottom w:val="dotted" w:sz="4" w:space="0" w:color="auto"/>
            </w:tcBorders>
          </w:tcPr>
          <w:p w14:paraId="26C14E5D"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dotted" w:sz="4" w:space="0" w:color="auto"/>
              <w:left w:val="single" w:sz="6" w:space="0" w:color="auto"/>
              <w:bottom w:val="dotted" w:sz="4" w:space="0" w:color="auto"/>
              <w:right w:val="single" w:sz="6" w:space="0" w:color="auto"/>
            </w:tcBorders>
          </w:tcPr>
          <w:p w14:paraId="60E7FB95" w14:textId="77777777" w:rsidR="007B586E" w:rsidRPr="00B637AF" w:rsidRDefault="007B586E">
            <w:pPr>
              <w:jc w:val="both"/>
              <w:rPr>
                <w:rStyle w:val="Table"/>
                <w:rFonts w:ascii="Times New Roman" w:hAnsi="Times New Roman"/>
                <w:b/>
                <w:bCs/>
                <w:spacing w:val="-2"/>
                <w:sz w:val="24"/>
              </w:rPr>
            </w:pPr>
          </w:p>
        </w:tc>
      </w:tr>
      <w:tr w:rsidR="007B586E" w:rsidRPr="00B637AF" w14:paraId="725AD7D5" w14:textId="77777777">
        <w:trPr>
          <w:cantSplit/>
          <w:jc w:val="center"/>
        </w:trPr>
        <w:tc>
          <w:tcPr>
            <w:tcW w:w="1440" w:type="dxa"/>
            <w:tcBorders>
              <w:left w:val="single" w:sz="6" w:space="0" w:color="auto"/>
              <w:bottom w:val="single" w:sz="6" w:space="0" w:color="auto"/>
            </w:tcBorders>
          </w:tcPr>
          <w:p w14:paraId="51818C17"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bottom w:val="single" w:sz="6" w:space="0" w:color="auto"/>
              <w:right w:val="single" w:sz="6" w:space="0" w:color="auto"/>
            </w:tcBorders>
          </w:tcPr>
          <w:p w14:paraId="71E82831" w14:textId="77777777" w:rsidR="007B586E" w:rsidRPr="00B637AF" w:rsidRDefault="007B586E">
            <w:pPr>
              <w:jc w:val="both"/>
              <w:rPr>
                <w:rStyle w:val="Table"/>
                <w:rFonts w:ascii="Times New Roman" w:hAnsi="Times New Roman"/>
                <w:b/>
                <w:bCs/>
                <w:spacing w:val="-2"/>
                <w:sz w:val="24"/>
              </w:rPr>
            </w:pPr>
          </w:p>
        </w:tc>
      </w:tr>
    </w:tbl>
    <w:p w14:paraId="22170649" w14:textId="77777777" w:rsidR="007B586E" w:rsidRPr="00B637AF" w:rsidRDefault="007B586E"/>
    <w:p w14:paraId="6858D464" w14:textId="77777777" w:rsidR="00F435A0" w:rsidRPr="00B637AF" w:rsidRDefault="00F435A0">
      <w:pPr>
        <w:pStyle w:val="Subtitle"/>
        <w:spacing w:after="120"/>
        <w:ind w:left="180" w:right="288"/>
        <w:jc w:val="left"/>
      </w:pPr>
    </w:p>
    <w:p w14:paraId="32D8F12C" w14:textId="77777777" w:rsidR="00574E64" w:rsidRPr="00B637AF" w:rsidRDefault="00574E64">
      <w:r w:rsidRPr="00B637AF">
        <w:br w:type="page"/>
      </w:r>
    </w:p>
    <w:p w14:paraId="47A8ED97" w14:textId="77777777" w:rsidR="00574E64" w:rsidRPr="00B637AF" w:rsidRDefault="00574E64" w:rsidP="00574E64">
      <w:pPr>
        <w:pStyle w:val="Section4-Heading2"/>
      </w:pPr>
      <w:bookmarkStart w:id="680" w:name="_Toc237617788"/>
      <w:r w:rsidRPr="00B637AF">
        <w:lastRenderedPageBreak/>
        <w:t>Site Organization</w:t>
      </w:r>
      <w:bookmarkEnd w:id="680"/>
    </w:p>
    <w:p w14:paraId="36AF9412" w14:textId="77777777" w:rsidR="009F7BD5" w:rsidRPr="00B637AF" w:rsidRDefault="009F7BD5" w:rsidP="009F7BD5">
      <w:pPr>
        <w:pStyle w:val="SectionVHeading2"/>
        <w:rPr>
          <w:color w:val="000000" w:themeColor="text1"/>
          <w:lang w:val="en-US"/>
        </w:rPr>
      </w:pPr>
      <w:r w:rsidRPr="00B637AF">
        <w:rPr>
          <w:i/>
          <w:lang w:val="en-US"/>
        </w:rPr>
        <w:t>[insert Site Organization information]</w:t>
      </w:r>
    </w:p>
    <w:p w14:paraId="38E7FF16" w14:textId="3865C707" w:rsidR="00574E64" w:rsidRPr="00B637AF" w:rsidRDefault="00F75CBA" w:rsidP="00574E64">
      <w:pPr>
        <w:tabs>
          <w:tab w:val="right" w:pos="9000"/>
        </w:tabs>
        <w:ind w:left="360" w:right="288"/>
        <w:rPr>
          <w:b/>
          <w:bCs/>
        </w:rPr>
      </w:pPr>
      <w:r>
        <w:t>The bidder must supply sufficient information that clearly demonstrates a well-organized, complete, and effective site structure, enabling evaluators to quickly understand the proposed solution, qualifications, and overall plan. This should relate to the staffing plan and include a summary of staffing resources that quantitatively shows the planned staffing levels throughout the duration of the contract.</w:t>
      </w:r>
    </w:p>
    <w:p w14:paraId="3731BF17" w14:textId="77777777" w:rsidR="00574E64" w:rsidRPr="00B637AF" w:rsidRDefault="00574E64" w:rsidP="00574E64">
      <w:pPr>
        <w:tabs>
          <w:tab w:val="right" w:pos="9000"/>
        </w:tabs>
        <w:ind w:left="360" w:right="288"/>
        <w:rPr>
          <w:b/>
          <w:bCs/>
        </w:rPr>
      </w:pPr>
    </w:p>
    <w:p w14:paraId="0A7CB5DE" w14:textId="77777777" w:rsidR="00574E64" w:rsidRPr="00B637AF" w:rsidRDefault="00574E64" w:rsidP="00574E64">
      <w:r w:rsidRPr="00B637AF">
        <w:br w:type="page"/>
      </w:r>
    </w:p>
    <w:p w14:paraId="6F35BC37" w14:textId="5A49C18E" w:rsidR="00C1007B" w:rsidRDefault="00574E64" w:rsidP="00C1007B">
      <w:pPr>
        <w:pStyle w:val="Section4-Heading2"/>
        <w:rPr>
          <w:b w:val="0"/>
        </w:rPr>
      </w:pPr>
      <w:bookmarkStart w:id="681" w:name="_Toc237617789"/>
      <w:r w:rsidRPr="00B637AF">
        <w:lastRenderedPageBreak/>
        <w:t>Method Statement</w:t>
      </w:r>
      <w:bookmarkEnd w:id="681"/>
    </w:p>
    <w:p w14:paraId="5D27FD26" w14:textId="005B7BAB" w:rsidR="00607BA0" w:rsidRPr="002847FA" w:rsidRDefault="00C1007B" w:rsidP="00607BA0">
      <w:pPr>
        <w:pStyle w:val="Section4-Heading2"/>
        <w:jc w:val="left"/>
        <w:rPr>
          <w:b w:val="0"/>
          <w:sz w:val="24"/>
        </w:rPr>
      </w:pPr>
      <w:bookmarkStart w:id="682" w:name="_Toc237617790"/>
      <w:r w:rsidRPr="002847FA">
        <w:rPr>
          <w:b w:val="0"/>
          <w:sz w:val="24"/>
        </w:rPr>
        <w:t xml:space="preserve">The bidder’s Method Statement should describe the approach that outlines the </w:t>
      </w:r>
      <w:r w:rsidR="00607BA0" w:rsidRPr="002847FA">
        <w:rPr>
          <w:b w:val="0"/>
          <w:sz w:val="24"/>
        </w:rPr>
        <w:t xml:space="preserve">step-by-step </w:t>
      </w:r>
      <w:r w:rsidRPr="002847FA">
        <w:rPr>
          <w:b w:val="0"/>
          <w:sz w:val="24"/>
        </w:rPr>
        <w:t xml:space="preserve">procedures </w:t>
      </w:r>
      <w:r w:rsidR="00607BA0" w:rsidRPr="002847FA">
        <w:rPr>
          <w:b w:val="0"/>
          <w:sz w:val="24"/>
        </w:rPr>
        <w:t xml:space="preserve">for the </w:t>
      </w:r>
      <w:r w:rsidR="00607BA0" w:rsidRPr="00757F1B">
        <w:rPr>
          <w:bCs/>
          <w:sz w:val="24"/>
        </w:rPr>
        <w:t>installation of a boundary fence</w:t>
      </w:r>
      <w:r w:rsidR="00607BA0" w:rsidRPr="00757F1B">
        <w:rPr>
          <w:b w:val="0"/>
          <w:sz w:val="20"/>
        </w:rPr>
        <w:t xml:space="preserve"> </w:t>
      </w:r>
      <w:r w:rsidR="00607BA0" w:rsidRPr="002847FA">
        <w:rPr>
          <w:b w:val="0"/>
          <w:sz w:val="24"/>
        </w:rPr>
        <w:t>to ensure the work is carried out safely, efficiently, and in accordance with project specifications, drawings, and quality standards.</w:t>
      </w:r>
      <w:bookmarkEnd w:id="682"/>
    </w:p>
    <w:p w14:paraId="20D4D70B" w14:textId="27FA109E" w:rsidR="00607BA0" w:rsidRPr="00757F1B" w:rsidRDefault="00607BA0" w:rsidP="00607BA0">
      <w:pPr>
        <w:pStyle w:val="Section4-Heading2"/>
        <w:jc w:val="left"/>
        <w:rPr>
          <w:b w:val="0"/>
          <w:sz w:val="24"/>
        </w:rPr>
      </w:pPr>
      <w:bookmarkStart w:id="683" w:name="_Toc237617791"/>
      <w:r w:rsidRPr="00757F1B">
        <w:rPr>
          <w:b w:val="0"/>
          <w:sz w:val="24"/>
        </w:rPr>
        <w:t xml:space="preserve">The Method Statement shall provide a clear description of the bidder’s understanding of the </w:t>
      </w:r>
      <w:r w:rsidRPr="00757F1B">
        <w:rPr>
          <w:sz w:val="24"/>
        </w:rPr>
        <w:t>Procuring Entity’s requirements</w:t>
      </w:r>
      <w:r w:rsidR="000D7885" w:rsidRPr="00757F1B">
        <w:rPr>
          <w:sz w:val="24"/>
        </w:rPr>
        <w:t xml:space="preserve"> (Section VII),</w:t>
      </w:r>
      <w:r w:rsidR="000D7885" w:rsidRPr="00757F1B">
        <w:rPr>
          <w:b w:val="0"/>
          <w:sz w:val="24"/>
        </w:rPr>
        <w:t xml:space="preserve"> a proposed strategic approach to achieve the procuring entity’s objective of installing the boundary fence </w:t>
      </w:r>
      <w:r w:rsidR="00BB7573" w:rsidRPr="00757F1B">
        <w:rPr>
          <w:b w:val="0"/>
          <w:sz w:val="24"/>
        </w:rPr>
        <w:t>to the required standards in a cost-effective, time and quality-efficient manner. The statement should further demonstrate a sound technical methodology for carrying out the works.</w:t>
      </w:r>
      <w:bookmarkEnd w:id="683"/>
    </w:p>
    <w:p w14:paraId="3F5C4568" w14:textId="693C059E" w:rsidR="00BB7573" w:rsidRPr="00757F1B" w:rsidRDefault="00676665" w:rsidP="00607BA0">
      <w:pPr>
        <w:pStyle w:val="Section4-Heading2"/>
        <w:jc w:val="left"/>
        <w:rPr>
          <w:b w:val="0"/>
          <w:sz w:val="24"/>
        </w:rPr>
      </w:pPr>
      <w:bookmarkStart w:id="684" w:name="_Toc237617792"/>
      <w:r w:rsidRPr="00757F1B">
        <w:rPr>
          <w:b w:val="0"/>
          <w:sz w:val="24"/>
        </w:rPr>
        <w:t xml:space="preserve">The bidder shall also refer to the Preliminary Environmental Assessment Report (PEAR) and Environmental and Social Management Plan (ESMP) prepared for these works when addressing all ESHS related matters. A Contractor’s ESMP (CESMP) template and tools shall also be provided </w:t>
      </w:r>
      <w:r w:rsidR="00FD2D82" w:rsidRPr="00FD2D82">
        <w:rPr>
          <w:b w:val="0"/>
          <w:sz w:val="24"/>
        </w:rPr>
        <w:t>to the successful bidder</w:t>
      </w:r>
      <w:r w:rsidRPr="00757F1B">
        <w:rPr>
          <w:b w:val="0"/>
          <w:sz w:val="24"/>
        </w:rPr>
        <w:t>.</w:t>
      </w:r>
      <w:bookmarkEnd w:id="684"/>
    </w:p>
    <w:p w14:paraId="03C9A2CB" w14:textId="45B5A550" w:rsidR="00BB7573" w:rsidRPr="00757F1B" w:rsidRDefault="00BB7573" w:rsidP="00607BA0">
      <w:pPr>
        <w:pStyle w:val="Section4-Heading2"/>
        <w:jc w:val="left"/>
        <w:rPr>
          <w:b w:val="0"/>
          <w:sz w:val="24"/>
        </w:rPr>
      </w:pPr>
      <w:bookmarkStart w:id="685" w:name="_Toc237617793"/>
      <w:r w:rsidRPr="00757F1B">
        <w:rPr>
          <w:b w:val="0"/>
          <w:sz w:val="24"/>
        </w:rPr>
        <w:t>The Method Statement shall include, in sufficient detail, the following elements:</w:t>
      </w:r>
      <w:bookmarkEnd w:id="685"/>
    </w:p>
    <w:p w14:paraId="6493B817" w14:textId="2EA93289" w:rsidR="00BB7573" w:rsidRPr="00757F1B" w:rsidRDefault="00995ABE" w:rsidP="00BB7573">
      <w:pPr>
        <w:pStyle w:val="Section4-Heading2"/>
        <w:numPr>
          <w:ilvl w:val="0"/>
          <w:numId w:val="148"/>
        </w:numPr>
        <w:jc w:val="left"/>
        <w:rPr>
          <w:b w:val="0"/>
          <w:sz w:val="24"/>
        </w:rPr>
      </w:pPr>
      <w:bookmarkStart w:id="686" w:name="_Toc237617794"/>
      <w:r w:rsidRPr="00757F1B">
        <w:rPr>
          <w:b w:val="0"/>
          <w:sz w:val="24"/>
        </w:rPr>
        <w:t>S</w:t>
      </w:r>
      <w:r w:rsidR="00BB7573" w:rsidRPr="00757F1B">
        <w:rPr>
          <w:b w:val="0"/>
          <w:sz w:val="24"/>
        </w:rPr>
        <w:t>ervice delivery</w:t>
      </w:r>
      <w:bookmarkEnd w:id="686"/>
    </w:p>
    <w:p w14:paraId="569E69C3" w14:textId="0F7F43C4" w:rsidR="00F15482" w:rsidRPr="00757F1B" w:rsidRDefault="00F15482" w:rsidP="00BB7573">
      <w:pPr>
        <w:pStyle w:val="Section4-Heading2"/>
        <w:numPr>
          <w:ilvl w:val="0"/>
          <w:numId w:val="148"/>
        </w:numPr>
        <w:jc w:val="left"/>
        <w:rPr>
          <w:b w:val="0"/>
          <w:sz w:val="24"/>
        </w:rPr>
      </w:pPr>
      <w:bookmarkStart w:id="687" w:name="_Toc237617795"/>
      <w:r w:rsidRPr="00757F1B">
        <w:rPr>
          <w:b w:val="0"/>
          <w:sz w:val="24"/>
        </w:rPr>
        <w:t xml:space="preserve">Construction </w:t>
      </w:r>
      <w:r w:rsidR="003F49FC" w:rsidRPr="00757F1B">
        <w:rPr>
          <w:b w:val="0"/>
          <w:sz w:val="24"/>
        </w:rPr>
        <w:t>sequencing and staging</w:t>
      </w:r>
      <w:bookmarkEnd w:id="687"/>
    </w:p>
    <w:p w14:paraId="0B32BF71" w14:textId="586823BD" w:rsidR="00BB7573" w:rsidRPr="00757F1B" w:rsidRDefault="00BB7573" w:rsidP="00BB7573">
      <w:pPr>
        <w:pStyle w:val="Section4-Heading2"/>
        <w:numPr>
          <w:ilvl w:val="0"/>
          <w:numId w:val="148"/>
        </w:numPr>
        <w:jc w:val="left"/>
        <w:rPr>
          <w:b w:val="0"/>
          <w:sz w:val="24"/>
        </w:rPr>
      </w:pPr>
      <w:bookmarkStart w:id="688" w:name="_Toc237617796"/>
      <w:r w:rsidRPr="00757F1B">
        <w:rPr>
          <w:b w:val="0"/>
          <w:sz w:val="24"/>
        </w:rPr>
        <w:t>A Quality Management Plan and Quality Assurance/Quality Control Procedures</w:t>
      </w:r>
      <w:bookmarkEnd w:id="688"/>
    </w:p>
    <w:p w14:paraId="2E2FFD47" w14:textId="689C3604" w:rsidR="00BB7573" w:rsidRPr="00757F1B" w:rsidRDefault="00BB7573" w:rsidP="00BB7573">
      <w:pPr>
        <w:pStyle w:val="Section4-Heading2"/>
        <w:numPr>
          <w:ilvl w:val="0"/>
          <w:numId w:val="148"/>
        </w:numPr>
        <w:jc w:val="left"/>
        <w:rPr>
          <w:b w:val="0"/>
          <w:sz w:val="24"/>
        </w:rPr>
      </w:pPr>
      <w:bookmarkStart w:id="689" w:name="_Toc237617797"/>
      <w:r w:rsidRPr="00757F1B">
        <w:rPr>
          <w:b w:val="0"/>
          <w:sz w:val="24"/>
        </w:rPr>
        <w:t>Reporting Procedures</w:t>
      </w:r>
      <w:bookmarkEnd w:id="689"/>
    </w:p>
    <w:p w14:paraId="4BD1187C" w14:textId="44738653" w:rsidR="00BB7573" w:rsidRPr="00757F1B" w:rsidRDefault="00BB7573" w:rsidP="00BB7573">
      <w:pPr>
        <w:pStyle w:val="Section4-Heading2"/>
        <w:numPr>
          <w:ilvl w:val="0"/>
          <w:numId w:val="148"/>
        </w:numPr>
        <w:jc w:val="left"/>
        <w:rPr>
          <w:b w:val="0"/>
          <w:sz w:val="24"/>
        </w:rPr>
      </w:pPr>
      <w:bookmarkStart w:id="690" w:name="_Toc237617798"/>
      <w:r w:rsidRPr="00757F1B">
        <w:rPr>
          <w:b w:val="0"/>
          <w:sz w:val="24"/>
        </w:rPr>
        <w:t xml:space="preserve">Environmental </w:t>
      </w:r>
      <w:r w:rsidR="00350316" w:rsidRPr="00757F1B">
        <w:rPr>
          <w:b w:val="0"/>
          <w:sz w:val="24"/>
        </w:rPr>
        <w:t xml:space="preserve">and Social </w:t>
      </w:r>
      <w:r w:rsidRPr="00757F1B">
        <w:rPr>
          <w:b w:val="0"/>
          <w:sz w:val="24"/>
        </w:rPr>
        <w:t>Management</w:t>
      </w:r>
      <w:bookmarkEnd w:id="690"/>
    </w:p>
    <w:p w14:paraId="42AF2765" w14:textId="32EB37A6" w:rsidR="00BB7573" w:rsidRPr="00757F1B" w:rsidRDefault="00BB7573" w:rsidP="00BB7573">
      <w:pPr>
        <w:pStyle w:val="Section4-Heading2"/>
        <w:numPr>
          <w:ilvl w:val="0"/>
          <w:numId w:val="148"/>
        </w:numPr>
        <w:jc w:val="left"/>
        <w:rPr>
          <w:b w:val="0"/>
          <w:sz w:val="24"/>
        </w:rPr>
      </w:pPr>
      <w:bookmarkStart w:id="691" w:name="_Toc237617799"/>
      <w:r w:rsidRPr="00757F1B">
        <w:rPr>
          <w:b w:val="0"/>
          <w:sz w:val="24"/>
        </w:rPr>
        <w:t>A</w:t>
      </w:r>
      <w:r w:rsidR="00757F1B">
        <w:rPr>
          <w:b w:val="0"/>
          <w:sz w:val="24"/>
        </w:rPr>
        <w:t>n</w:t>
      </w:r>
      <w:r w:rsidRPr="00757F1B">
        <w:rPr>
          <w:b w:val="0"/>
          <w:sz w:val="24"/>
        </w:rPr>
        <w:t xml:space="preserve"> </w:t>
      </w:r>
      <w:r w:rsidR="00676665" w:rsidRPr="00757F1B">
        <w:rPr>
          <w:b w:val="0"/>
          <w:sz w:val="24"/>
        </w:rPr>
        <w:t xml:space="preserve">Occupational Health </w:t>
      </w:r>
      <w:r w:rsidRPr="00757F1B">
        <w:rPr>
          <w:b w:val="0"/>
          <w:sz w:val="24"/>
        </w:rPr>
        <w:t>Safety Management Plan</w:t>
      </w:r>
      <w:bookmarkEnd w:id="691"/>
    </w:p>
    <w:p w14:paraId="4DD3B5B9" w14:textId="659AD7F3" w:rsidR="00BB7573" w:rsidRPr="00757F1B" w:rsidRDefault="00BB7573" w:rsidP="00BB7573">
      <w:pPr>
        <w:pStyle w:val="Section4-Heading2"/>
        <w:numPr>
          <w:ilvl w:val="0"/>
          <w:numId w:val="148"/>
        </w:numPr>
        <w:jc w:val="left"/>
        <w:rPr>
          <w:b w:val="0"/>
          <w:sz w:val="24"/>
        </w:rPr>
      </w:pPr>
      <w:bookmarkStart w:id="692" w:name="_Toc237617800"/>
      <w:r w:rsidRPr="00757F1B">
        <w:rPr>
          <w:b w:val="0"/>
          <w:sz w:val="24"/>
        </w:rPr>
        <w:t>Approach to any materials sourcing and storage</w:t>
      </w:r>
      <w:bookmarkEnd w:id="692"/>
    </w:p>
    <w:p w14:paraId="7188F4BF" w14:textId="77777777" w:rsidR="00574E64" w:rsidRPr="00B637AF" w:rsidRDefault="00574E64" w:rsidP="00574E64">
      <w:pPr>
        <w:tabs>
          <w:tab w:val="right" w:pos="9000"/>
        </w:tabs>
        <w:ind w:left="360" w:right="288"/>
        <w:rPr>
          <w:b/>
          <w:bCs/>
        </w:rPr>
      </w:pPr>
    </w:p>
    <w:p w14:paraId="2E223248" w14:textId="77777777" w:rsidR="00574E64" w:rsidRPr="00B637AF" w:rsidRDefault="00574E64" w:rsidP="00574E64">
      <w:r w:rsidRPr="00B637AF">
        <w:br w:type="page"/>
      </w:r>
    </w:p>
    <w:p w14:paraId="70EFC766" w14:textId="77777777" w:rsidR="00574E64" w:rsidRPr="00B637AF" w:rsidRDefault="00574E64" w:rsidP="00574E64">
      <w:pPr>
        <w:pStyle w:val="Section4-Heading2"/>
      </w:pPr>
      <w:bookmarkStart w:id="693" w:name="_Toc237617801"/>
      <w:r w:rsidRPr="00B637AF">
        <w:lastRenderedPageBreak/>
        <w:t>Mobilization Schedule</w:t>
      </w:r>
      <w:bookmarkEnd w:id="693"/>
    </w:p>
    <w:p w14:paraId="39C18CB1" w14:textId="77777777" w:rsidR="009F7BD5" w:rsidRPr="00B637AF" w:rsidRDefault="009F7BD5" w:rsidP="009F7BD5">
      <w:pPr>
        <w:pStyle w:val="SectionVHeading2"/>
        <w:rPr>
          <w:color w:val="000000" w:themeColor="text1"/>
          <w:lang w:val="en-US"/>
        </w:rPr>
      </w:pPr>
      <w:r w:rsidRPr="00B637AF">
        <w:rPr>
          <w:i/>
          <w:lang w:val="en-US"/>
        </w:rPr>
        <w:t>[insert Mobilization Schedule]</w:t>
      </w:r>
    </w:p>
    <w:p w14:paraId="513F26DC" w14:textId="77777777" w:rsidR="00574E64" w:rsidRPr="00B637AF" w:rsidRDefault="00574E64" w:rsidP="00574E64">
      <w:pPr>
        <w:tabs>
          <w:tab w:val="right" w:pos="9000"/>
        </w:tabs>
        <w:ind w:left="360" w:right="288"/>
        <w:rPr>
          <w:b/>
          <w:bCs/>
        </w:rPr>
      </w:pPr>
    </w:p>
    <w:p w14:paraId="7EC2A77A" w14:textId="77777777" w:rsidR="00574E64" w:rsidRPr="00B637AF" w:rsidRDefault="00574E64" w:rsidP="00574E64">
      <w:pPr>
        <w:tabs>
          <w:tab w:val="right" w:pos="9000"/>
        </w:tabs>
        <w:ind w:left="360" w:right="288"/>
        <w:rPr>
          <w:b/>
          <w:bCs/>
        </w:rPr>
      </w:pPr>
    </w:p>
    <w:p w14:paraId="0C9FE032" w14:textId="77777777" w:rsidR="00574E64" w:rsidRPr="00B637AF" w:rsidRDefault="00574E64" w:rsidP="00574E64">
      <w:r w:rsidRPr="00B637AF">
        <w:br w:type="page"/>
      </w:r>
    </w:p>
    <w:p w14:paraId="6C688ECA" w14:textId="77777777" w:rsidR="00574E64" w:rsidRPr="00B637AF" w:rsidRDefault="00574E64" w:rsidP="00574E64">
      <w:pPr>
        <w:pStyle w:val="Section4-Heading2"/>
      </w:pPr>
      <w:bookmarkStart w:id="694" w:name="_Toc237617802"/>
      <w:r w:rsidRPr="00B637AF">
        <w:lastRenderedPageBreak/>
        <w:t>Construction Schedule</w:t>
      </w:r>
      <w:bookmarkEnd w:id="694"/>
    </w:p>
    <w:p w14:paraId="023AD72B" w14:textId="77777777" w:rsidR="009F7BD5" w:rsidRPr="00B637AF" w:rsidRDefault="009F7BD5" w:rsidP="009F7BD5">
      <w:pPr>
        <w:jc w:val="center"/>
        <w:rPr>
          <w:i/>
        </w:rPr>
      </w:pPr>
      <w:r w:rsidRPr="00B637AF">
        <w:rPr>
          <w:i/>
        </w:rPr>
        <w:t>[insert Construction Schedule]</w:t>
      </w:r>
    </w:p>
    <w:p w14:paraId="265D42CC" w14:textId="77777777" w:rsidR="009F7BD5" w:rsidRPr="00B637AF" w:rsidRDefault="009F7BD5" w:rsidP="00574E64">
      <w:pPr>
        <w:pStyle w:val="Section4-Heading2"/>
      </w:pPr>
    </w:p>
    <w:p w14:paraId="62D84C19" w14:textId="77777777" w:rsidR="00574E64" w:rsidRPr="00B637AF" w:rsidRDefault="00574E64" w:rsidP="00574E64">
      <w:pPr>
        <w:tabs>
          <w:tab w:val="right" w:pos="9000"/>
        </w:tabs>
        <w:ind w:left="360" w:right="288"/>
        <w:rPr>
          <w:b/>
          <w:bCs/>
        </w:rPr>
      </w:pPr>
    </w:p>
    <w:p w14:paraId="1EEC5092" w14:textId="77777777" w:rsidR="00574E64" w:rsidRPr="00B637AF" w:rsidRDefault="00574E64" w:rsidP="00574E64">
      <w:pPr>
        <w:tabs>
          <w:tab w:val="right" w:pos="9000"/>
        </w:tabs>
        <w:ind w:left="360" w:right="288"/>
        <w:rPr>
          <w:b/>
          <w:bCs/>
        </w:rPr>
      </w:pPr>
    </w:p>
    <w:p w14:paraId="6ADBC3AF" w14:textId="77777777" w:rsidR="006E6B4F" w:rsidRPr="00B637AF" w:rsidRDefault="006E6B4F" w:rsidP="00574E64">
      <w:r w:rsidRPr="00B637AF">
        <w:br w:type="page"/>
      </w:r>
    </w:p>
    <w:p w14:paraId="0BEEF7D4" w14:textId="77777777" w:rsidR="00E54770" w:rsidRPr="00B637AF" w:rsidRDefault="00E54770" w:rsidP="003102A8">
      <w:pPr>
        <w:pStyle w:val="Section4-Heading2"/>
      </w:pPr>
      <w:bookmarkStart w:id="695" w:name="_Toc237617803"/>
      <w:bookmarkStart w:id="696" w:name="_Toc473814129"/>
      <w:r w:rsidRPr="00B637AF">
        <w:lastRenderedPageBreak/>
        <w:t>ES Management Strategies and Implementation Plans</w:t>
      </w:r>
      <w:bookmarkEnd w:id="695"/>
      <w:r w:rsidRPr="00B637AF">
        <w:t xml:space="preserve"> </w:t>
      </w:r>
    </w:p>
    <w:p w14:paraId="69A63F2E" w14:textId="77777777" w:rsidR="00E54770" w:rsidRPr="00B637AF" w:rsidRDefault="00E54770" w:rsidP="00E54770">
      <w:pPr>
        <w:pStyle w:val="SectionVHeading2"/>
        <w:spacing w:before="0" w:after="0"/>
        <w:rPr>
          <w:color w:val="000000" w:themeColor="text1"/>
          <w:szCs w:val="24"/>
          <w:lang w:val="en-US"/>
        </w:rPr>
      </w:pPr>
    </w:p>
    <w:p w14:paraId="29D2A646" w14:textId="77777777" w:rsidR="00E54770" w:rsidRPr="00B637AF" w:rsidRDefault="00E54770" w:rsidP="00E54770">
      <w:pPr>
        <w:pStyle w:val="SectionVHeading2"/>
        <w:spacing w:before="0" w:after="0"/>
        <w:rPr>
          <w:bCs/>
          <w:sz w:val="24"/>
          <w:szCs w:val="24"/>
          <w:lang w:val="en-US"/>
        </w:rPr>
      </w:pPr>
      <w:r w:rsidRPr="00B637AF">
        <w:rPr>
          <w:bCs/>
          <w:sz w:val="24"/>
          <w:szCs w:val="24"/>
          <w:lang w:val="en-US"/>
        </w:rPr>
        <w:t>(ES-MSIP)</w:t>
      </w:r>
    </w:p>
    <w:bookmarkEnd w:id="696"/>
    <w:p w14:paraId="114187C0" w14:textId="77777777" w:rsidR="00E54770" w:rsidRPr="00B637AF" w:rsidRDefault="00E54770" w:rsidP="00E54770">
      <w:pPr>
        <w:autoSpaceDE w:val="0"/>
        <w:autoSpaceDN w:val="0"/>
        <w:adjustRightInd w:val="0"/>
        <w:ind w:left="1080"/>
      </w:pPr>
    </w:p>
    <w:p w14:paraId="49BFC88C" w14:textId="7C9A0991" w:rsidR="00395933" w:rsidRPr="002B2BE6" w:rsidRDefault="00395933" w:rsidP="002B2BE6">
      <w:pPr>
        <w:pStyle w:val="Heading4"/>
        <w:ind w:left="990"/>
        <w:rPr>
          <w:rFonts w:ascii="Times New Roman" w:eastAsia="Arial Unicode MS" w:hAnsi="Times New Roman" w:cs="Times New Roman"/>
          <w:iCs/>
          <w:sz w:val="24"/>
          <w:szCs w:val="24"/>
        </w:rPr>
      </w:pPr>
      <w:bookmarkStart w:id="697" w:name="_Hlk24712463"/>
      <w:r w:rsidRPr="002B2BE6">
        <w:rPr>
          <w:rFonts w:ascii="Times New Roman" w:eastAsia="Arial Unicode MS" w:hAnsi="Times New Roman" w:cs="Times New Roman"/>
          <w:iCs/>
          <w:sz w:val="24"/>
          <w:szCs w:val="24"/>
        </w:rPr>
        <w:t>The Bidder shall submit comprehensive and concise Environmental and Social Management Strategies and Implementation Plans (ES-MSIP) as required by ITB 11.1 (</w:t>
      </w:r>
      <w:r w:rsidR="00175F14">
        <w:rPr>
          <w:rFonts w:ascii="Times New Roman" w:eastAsia="Arial Unicode MS" w:hAnsi="Times New Roman" w:cs="Times New Roman"/>
          <w:iCs/>
          <w:sz w:val="24"/>
          <w:szCs w:val="24"/>
        </w:rPr>
        <w:t>i</w:t>
      </w:r>
      <w:r w:rsidRPr="002B2BE6">
        <w:rPr>
          <w:rFonts w:ascii="Times New Roman" w:eastAsia="Arial Unicode MS" w:hAnsi="Times New Roman" w:cs="Times New Roman"/>
          <w:iCs/>
          <w:sz w:val="24"/>
          <w:szCs w:val="24"/>
        </w:rPr>
        <w:t xml:space="preserve">) of the Bid Data Sheet. These strategies and plans shall describe in detail the actions, materials, equipment, management processes etc. that will be implemented by the Contractor, and its subcontractors. </w:t>
      </w:r>
    </w:p>
    <w:p w14:paraId="5D7D6FCF" w14:textId="61B350E9" w:rsidR="00395933" w:rsidRDefault="00395933" w:rsidP="002B2BE6">
      <w:pPr>
        <w:pStyle w:val="Heading4"/>
        <w:ind w:left="990"/>
        <w:rPr>
          <w:rFonts w:ascii="Times New Roman" w:eastAsia="Arial Unicode MS" w:hAnsi="Times New Roman" w:cs="Times New Roman"/>
          <w:iCs/>
          <w:sz w:val="24"/>
          <w:szCs w:val="24"/>
        </w:rPr>
      </w:pPr>
      <w:r w:rsidRPr="002B2BE6">
        <w:rPr>
          <w:rFonts w:ascii="Times New Roman" w:eastAsia="Arial Unicode MS" w:hAnsi="Times New Roman" w:cs="Times New Roman"/>
          <w:iCs/>
          <w:sz w:val="24"/>
          <w:szCs w:val="24"/>
        </w:rPr>
        <w:t>In developing these strategies and plans, the Bidder shall have regard to the ES provisions of the contract including those as may be more fully described in the Works Requirements in Section VII</w:t>
      </w:r>
      <w:bookmarkEnd w:id="697"/>
      <w:r w:rsidRPr="002B2BE6">
        <w:rPr>
          <w:rFonts w:ascii="Times New Roman" w:eastAsia="Arial Unicode MS" w:hAnsi="Times New Roman" w:cs="Times New Roman"/>
          <w:iCs/>
          <w:sz w:val="24"/>
          <w:szCs w:val="24"/>
        </w:rPr>
        <w:t>.</w:t>
      </w:r>
    </w:p>
    <w:p w14:paraId="3733EC03" w14:textId="5DF2021C" w:rsidR="00713E48" w:rsidRDefault="00713E48" w:rsidP="00713E48">
      <w:pPr>
        <w:rPr>
          <w:rFonts w:eastAsia="Arial Unicode MS"/>
        </w:rPr>
      </w:pPr>
    </w:p>
    <w:p w14:paraId="2847CFE7" w14:textId="6A65F29B" w:rsidR="00713E48" w:rsidRPr="00713E48" w:rsidRDefault="00713E48" w:rsidP="00713E48">
      <w:pPr>
        <w:ind w:left="993"/>
        <w:rPr>
          <w:rFonts w:eastAsia="Arial Unicode MS"/>
        </w:rPr>
      </w:pPr>
      <w:r w:rsidRPr="00713E48">
        <w:rPr>
          <w:rFonts w:eastAsia="Arial Unicode MS"/>
        </w:rPr>
        <w:t xml:space="preserve">The bidder shall also refer to the Preliminary Environmental Assessment Report (PEAR) and Environmental and Social Management Plan (ESMP) prepared for these works when addressing all ESHS related matters. A Contractor’s ESMP (CESMP) template and tools shall also be provided </w:t>
      </w:r>
      <w:r w:rsidR="00FD2D82" w:rsidRPr="00FD2D82">
        <w:rPr>
          <w:rFonts w:eastAsia="Arial Unicode MS"/>
        </w:rPr>
        <w:t>to the successful bidder</w:t>
      </w:r>
      <w:r w:rsidR="00FD2D82">
        <w:rPr>
          <w:rFonts w:eastAsia="Arial Unicode MS"/>
        </w:rPr>
        <w:t>.</w:t>
      </w:r>
    </w:p>
    <w:p w14:paraId="2FFF87A6" w14:textId="77777777" w:rsidR="006E6B4F" w:rsidRPr="00B637AF" w:rsidRDefault="00E54770" w:rsidP="006E6B4F">
      <w:pPr>
        <w:pStyle w:val="SectionVHeading2"/>
        <w:spacing w:before="0" w:after="120"/>
        <w:jc w:val="left"/>
        <w:rPr>
          <w:b w:val="0"/>
          <w:iCs/>
          <w:color w:val="000000" w:themeColor="text1"/>
          <w:sz w:val="22"/>
          <w:szCs w:val="22"/>
          <w:lang w:val="en-US"/>
        </w:rPr>
      </w:pPr>
      <w:r w:rsidRPr="0054442A">
        <w:rPr>
          <w:sz w:val="24"/>
          <w:szCs w:val="24"/>
          <w:lang w:val="en-US"/>
        </w:rPr>
        <w:t xml:space="preserve"> </w:t>
      </w:r>
      <w:r w:rsidR="00C151DE" w:rsidRPr="0054442A" w:rsidDel="00C151DE">
        <w:rPr>
          <w:i/>
          <w:sz w:val="24"/>
          <w:szCs w:val="24"/>
          <w:lang w:val="en-US"/>
        </w:rPr>
        <w:t xml:space="preserve"> </w:t>
      </w:r>
    </w:p>
    <w:p w14:paraId="7903A8BE" w14:textId="77777777" w:rsidR="006E6B4F" w:rsidRPr="00B637AF" w:rsidRDefault="006E6B4F" w:rsidP="006E6B4F">
      <w:pPr>
        <w:pStyle w:val="SectionVHeading2"/>
        <w:spacing w:before="240" w:after="360"/>
        <w:jc w:val="left"/>
        <w:rPr>
          <w:b w:val="0"/>
          <w:iCs/>
          <w:color w:val="000000" w:themeColor="text1"/>
          <w:sz w:val="22"/>
          <w:szCs w:val="22"/>
          <w:lang w:val="en-US"/>
        </w:rPr>
      </w:pPr>
    </w:p>
    <w:p w14:paraId="1C6D7F21" w14:textId="77777777" w:rsidR="006E6B4F" w:rsidRPr="00B637AF" w:rsidRDefault="006E6B4F" w:rsidP="006E6B4F">
      <w:pPr>
        <w:pStyle w:val="SectionVHeading2"/>
        <w:spacing w:before="240" w:after="360"/>
        <w:jc w:val="left"/>
        <w:rPr>
          <w:i/>
          <w:iCs/>
          <w:color w:val="000000" w:themeColor="text1"/>
          <w:lang w:val="en-US"/>
        </w:rPr>
      </w:pPr>
      <w:r w:rsidRPr="00B637AF">
        <w:rPr>
          <w:i/>
          <w:iCs/>
          <w:color w:val="000000" w:themeColor="text1"/>
          <w:lang w:val="en-US"/>
        </w:rPr>
        <w:br w:type="page"/>
      </w:r>
    </w:p>
    <w:p w14:paraId="2FB2E371" w14:textId="272EF6BA" w:rsidR="00D07996" w:rsidRPr="007A2D13" w:rsidRDefault="00995ABE" w:rsidP="00085BA4">
      <w:pPr>
        <w:pStyle w:val="Section4-Heading2"/>
        <w:spacing w:after="240"/>
        <w:rPr>
          <w:color w:val="000000" w:themeColor="text1"/>
          <w:szCs w:val="20"/>
          <w:highlight w:val="green"/>
        </w:rPr>
      </w:pPr>
      <w:bookmarkStart w:id="698" w:name="_Toc473814130"/>
      <w:bookmarkStart w:id="699" w:name="_Toc237617804"/>
      <w:r w:rsidRPr="007A2D13">
        <w:rPr>
          <w:noProof/>
          <w:color w:val="000000" w:themeColor="text1"/>
          <w:highlight w:val="green"/>
        </w:rPr>
        <w:lastRenderedPageBreak/>
        <mc:AlternateContent>
          <mc:Choice Requires="wps">
            <w:drawing>
              <wp:anchor distT="0" distB="0" distL="114300" distR="114300" simplePos="0" relativeHeight="251658241" behindDoc="0" locked="0" layoutInCell="1" allowOverlap="1" wp14:anchorId="0AB4E3A4" wp14:editId="3F13CF7E">
                <wp:simplePos x="0" y="0"/>
                <wp:positionH relativeFrom="column">
                  <wp:posOffset>-242570</wp:posOffset>
                </wp:positionH>
                <wp:positionV relativeFrom="paragraph">
                  <wp:posOffset>412115</wp:posOffset>
                </wp:positionV>
                <wp:extent cx="6082030" cy="1280795"/>
                <wp:effectExtent l="0" t="0" r="13970" b="14605"/>
                <wp:wrapTopAndBottom/>
                <wp:docPr id="3" name="Text Box 3"/>
                <wp:cNvGraphicFramePr/>
                <a:graphic xmlns:a="http://schemas.openxmlformats.org/drawingml/2006/main">
                  <a:graphicData uri="http://schemas.microsoft.com/office/word/2010/wordprocessingShape">
                    <wps:wsp>
                      <wps:cNvSpPr txBox="1"/>
                      <wps:spPr>
                        <a:xfrm>
                          <a:off x="0" y="0"/>
                          <a:ext cx="6082030" cy="1280795"/>
                        </a:xfrm>
                        <a:prstGeom prst="rect">
                          <a:avLst/>
                        </a:prstGeom>
                        <a:solidFill>
                          <a:sysClr val="window" lastClr="FFFFFF"/>
                        </a:solidFill>
                        <a:ln w="22225" cmpd="dbl">
                          <a:solidFill>
                            <a:prstClr val="black"/>
                          </a:solidFill>
                        </a:ln>
                      </wps:spPr>
                      <wps:txbx>
                        <w:txbxContent>
                          <w:p w14:paraId="38A2930E" w14:textId="77777777" w:rsidR="008A3CA0" w:rsidRPr="00B009D3" w:rsidRDefault="008A3CA0" w:rsidP="00D07996">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4FF04266" w14:textId="77777777" w:rsidR="008A3CA0" w:rsidRPr="00B009D3" w:rsidRDefault="008A3CA0" w:rsidP="00D07996">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700" w:name="_Hlk536712236"/>
                            <w:r w:rsidRPr="00B009D3">
                              <w:rPr>
                                <w:b/>
                                <w14:textOutline w14:w="9525" w14:cap="rnd" w14:cmpd="sng" w14:algn="ctr">
                                  <w14:noFill/>
                                  <w14:prstDash w14:val="solid"/>
                                  <w14:bevel/>
                                </w14:textOutline>
                              </w:rPr>
                              <w:t xml:space="preserve">Code of Conduct form </w:t>
                            </w:r>
                            <w:bookmarkEnd w:id="700"/>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F301361" w14:textId="77777777" w:rsidR="008A3CA0" w:rsidRPr="004F7ADC" w:rsidRDefault="008A3CA0" w:rsidP="00D07996">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B4E3A4" id="_x0000_t202" coordsize="21600,21600" o:spt="202" path="m,l,21600r21600,l21600,xe">
                <v:stroke joinstyle="miter"/>
                <v:path gradientshapeok="t" o:connecttype="rect"/>
              </v:shapetype>
              <v:shape id="Text Box 3" o:spid="_x0000_s1026" type="#_x0000_t202" style="position:absolute;left:0;text-align:left;margin-left:-19.1pt;margin-top:32.45pt;width:478.9pt;height:100.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" fillcolor="window" strokeweight="1.75pt">
                <v:stroke linestyle="thinThin"/>
                <v:textbox>
                  <w:txbxContent>
                    <w:p w14:paraId="38A2930E" w14:textId="77777777" w:rsidR="008A3CA0" w:rsidRPr="00B009D3" w:rsidRDefault="008A3CA0" w:rsidP="00D07996">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4FF04266" w14:textId="77777777" w:rsidR="008A3CA0" w:rsidRPr="00B009D3" w:rsidRDefault="008A3CA0" w:rsidP="00D07996">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701" w:name="_Hlk536712236"/>
                      <w:r w:rsidRPr="00B009D3">
                        <w:rPr>
                          <w:b/>
                          <w14:textOutline w14:w="9525" w14:cap="rnd" w14:cmpd="sng" w14:algn="ctr">
                            <w14:noFill/>
                            <w14:prstDash w14:val="solid"/>
                            <w14:bevel/>
                          </w14:textOutline>
                        </w:rPr>
                        <w:t xml:space="preserve">Code of Conduct form </w:t>
                      </w:r>
                      <w:bookmarkEnd w:id="701"/>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F301361" w14:textId="77777777" w:rsidR="008A3CA0" w:rsidRPr="004F7ADC" w:rsidRDefault="008A3CA0" w:rsidP="00D07996">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v:textbox>
                <w10:wrap type="topAndBottom"/>
              </v:shape>
            </w:pict>
          </mc:Fallback>
        </mc:AlternateContent>
      </w:r>
      <w:r w:rsidR="00E54770" w:rsidRPr="00B637AF">
        <w:t>Code of Conduct</w:t>
      </w:r>
      <w:bookmarkEnd w:id="698"/>
      <w:r w:rsidR="00D07996">
        <w:t xml:space="preserve"> for Contractor’s Personnel (ES) Form</w:t>
      </w:r>
      <w:bookmarkEnd w:id="699"/>
    </w:p>
    <w:p w14:paraId="7CCC2057" w14:textId="3BD2F5DD" w:rsidR="00D07996" w:rsidRPr="007A2D13" w:rsidRDefault="00D07996" w:rsidP="00D07996">
      <w:pPr>
        <w:rPr>
          <w:b/>
          <w:sz w:val="28"/>
          <w:szCs w:val="28"/>
          <w:highlight w:val="green"/>
        </w:rPr>
      </w:pPr>
    </w:p>
    <w:p w14:paraId="3E01B5F2" w14:textId="3AC54AC5" w:rsidR="00D07996" w:rsidRPr="007A2D13" w:rsidRDefault="00D07996" w:rsidP="00D07996">
      <w:pPr>
        <w:spacing w:before="240"/>
        <w:jc w:val="center"/>
        <w:rPr>
          <w:bCs/>
          <w:i/>
        </w:rPr>
      </w:pPr>
      <w:r w:rsidRPr="007A2D13">
        <w:rPr>
          <w:b/>
          <w:sz w:val="28"/>
          <w:szCs w:val="28"/>
        </w:rPr>
        <w:t>CODE OF CONDUCT FOR CONTRACTOR’S PERSONNEL</w:t>
      </w:r>
    </w:p>
    <w:p w14:paraId="62ADE6FE" w14:textId="6D2A0B22" w:rsidR="00D07996" w:rsidRPr="007A2D13" w:rsidRDefault="00D07996" w:rsidP="00D07996">
      <w:pPr>
        <w:spacing w:before="240" w:after="120" w:line="252" w:lineRule="auto"/>
        <w:jc w:val="both"/>
        <w:rPr>
          <w:bCs/>
        </w:rPr>
      </w:pPr>
      <w:r w:rsidRPr="007A2D13">
        <w:rPr>
          <w:bCs/>
        </w:rPr>
        <w:t>We are the Contractor, [</w:t>
      </w:r>
      <w:r w:rsidRPr="007A2D13">
        <w:rPr>
          <w:bCs/>
          <w:i/>
        </w:rPr>
        <w:t>enter name of Contractor</w:t>
      </w:r>
      <w:r w:rsidRPr="007A2D13">
        <w:rPr>
          <w:bCs/>
        </w:rPr>
        <w:t>].  We have signed a contract with [</w:t>
      </w:r>
      <w:r w:rsidRPr="007A2D13">
        <w:rPr>
          <w:bCs/>
          <w:i/>
        </w:rPr>
        <w:t>enter name of Employer</w:t>
      </w:r>
      <w:r w:rsidRPr="007A2D13">
        <w:rPr>
          <w:bCs/>
        </w:rPr>
        <w:t>] for [</w:t>
      </w:r>
      <w:r w:rsidRPr="007A2D13">
        <w:rPr>
          <w:bCs/>
          <w:i/>
        </w:rPr>
        <w:t>enter description of the Works</w:t>
      </w:r>
      <w:r w:rsidRPr="007A2D13">
        <w:rPr>
          <w:bCs/>
        </w:rPr>
        <w:t>]. These Works will be carried out at [</w:t>
      </w:r>
      <w:r w:rsidRPr="007A2D13">
        <w:rPr>
          <w:bCs/>
          <w:i/>
        </w:rPr>
        <w:t xml:space="preserve">enter the </w:t>
      </w:r>
      <w:r>
        <w:rPr>
          <w:bCs/>
          <w:i/>
        </w:rPr>
        <w:t xml:space="preserve">Site </w:t>
      </w:r>
      <w:r w:rsidRPr="007A2D13">
        <w:rPr>
          <w:bCs/>
          <w:i/>
        </w:rPr>
        <w:t>and other locations where the Works will be carried out</w:t>
      </w:r>
      <w:r w:rsidRPr="007A2D13">
        <w:rPr>
          <w:bCs/>
        </w:rPr>
        <w:t>]. Our contract requires us to implement measures to address environmental and social risks related to the Works, including the risks of sexual exploitation</w:t>
      </w:r>
      <w:r w:rsidR="006972A7">
        <w:rPr>
          <w:bCs/>
        </w:rPr>
        <w:t xml:space="preserve">, </w:t>
      </w:r>
      <w:bookmarkStart w:id="702" w:name="_Hlk24712565"/>
      <w:r w:rsidR="006972A7">
        <w:rPr>
          <w:bCs/>
        </w:rPr>
        <w:t>sexual abuse and sexual harassment</w:t>
      </w:r>
      <w:bookmarkEnd w:id="702"/>
      <w:r w:rsidRPr="007A2D13">
        <w:rPr>
          <w:bCs/>
        </w:rPr>
        <w:t xml:space="preserve">.  </w:t>
      </w:r>
    </w:p>
    <w:p w14:paraId="4483958F" w14:textId="7852F431" w:rsidR="00D07996" w:rsidRPr="007A2D13" w:rsidRDefault="00D07996" w:rsidP="00D07996">
      <w:pPr>
        <w:spacing w:before="240" w:after="120" w:line="252" w:lineRule="auto"/>
        <w:jc w:val="both"/>
        <w:rPr>
          <w:bCs/>
        </w:rPr>
      </w:pPr>
      <w:r w:rsidRPr="007A2D13">
        <w:rPr>
          <w:bCs/>
        </w:rPr>
        <w:t xml:space="preserve">This Code of Conduct is part of our measures to deal with environmental and social risks related to the Works.  It applies to all our staff, laborers and other employees at the Works </w:t>
      </w:r>
      <w:r>
        <w:rPr>
          <w:bCs/>
        </w:rPr>
        <w:t xml:space="preserve">Site </w:t>
      </w:r>
      <w:r w:rsidRPr="007A2D13">
        <w:rPr>
          <w:bCs/>
        </w:rPr>
        <w:t>or other places where the Works are being carried out.  It also applies to the personnel of each subcontractor and any other personnel assisting us in the execution of the Works.  All such persons are referred to as “</w:t>
      </w:r>
      <w:r w:rsidRPr="007A2D13">
        <w:rPr>
          <w:b/>
          <w:bCs/>
        </w:rPr>
        <w:t>Contractor’s Personnel”</w:t>
      </w:r>
      <w:r w:rsidRPr="007A2D13">
        <w:rPr>
          <w:bCs/>
        </w:rPr>
        <w:t xml:space="preserve"> and are subject to this Code of Conduct.</w:t>
      </w:r>
    </w:p>
    <w:p w14:paraId="070D6F63" w14:textId="77777777" w:rsidR="00D07996" w:rsidRPr="007A2D13" w:rsidRDefault="00D07996" w:rsidP="00D07996">
      <w:pPr>
        <w:spacing w:before="240" w:after="120" w:line="252" w:lineRule="auto"/>
        <w:jc w:val="both"/>
        <w:rPr>
          <w:bCs/>
        </w:rPr>
      </w:pPr>
      <w:r w:rsidRPr="007A2D13">
        <w:rPr>
          <w:bCs/>
        </w:rPr>
        <w:t xml:space="preserve">This Code of Conduct identifies the behavior that we require from all Contractor’s Personnel. </w:t>
      </w:r>
    </w:p>
    <w:p w14:paraId="2976D3AD" w14:textId="77777777" w:rsidR="00D07996" w:rsidRPr="007A2D13" w:rsidRDefault="00D07996" w:rsidP="00D07996">
      <w:pPr>
        <w:spacing w:before="240" w:after="120" w:line="252" w:lineRule="auto"/>
        <w:jc w:val="both"/>
        <w:rPr>
          <w:bCs/>
        </w:rPr>
      </w:pPr>
      <w:r w:rsidRPr="007A2D13">
        <w:rPr>
          <w:bCs/>
        </w:rPr>
        <w:t>Our workplace is an environment where unsafe, offensive, abusive or violent behavior will not be tolerated and where all persons should feel comfortable raising issues or concerns without fear of retaliation.</w:t>
      </w:r>
    </w:p>
    <w:p w14:paraId="4EA35BDA" w14:textId="77777777" w:rsidR="00D07996" w:rsidRPr="007A2D13" w:rsidRDefault="00D07996" w:rsidP="00D07996">
      <w:pPr>
        <w:spacing w:before="240" w:after="120" w:line="252" w:lineRule="auto"/>
        <w:rPr>
          <w:b/>
          <w:bCs/>
        </w:rPr>
      </w:pPr>
      <w:r w:rsidRPr="007A2D13">
        <w:rPr>
          <w:b/>
          <w:bCs/>
        </w:rPr>
        <w:t>REQUIRED CONDUCT</w:t>
      </w:r>
    </w:p>
    <w:p w14:paraId="6C07A963" w14:textId="77777777" w:rsidR="00D07996" w:rsidRPr="007A2D13" w:rsidRDefault="00D07996" w:rsidP="00D07996">
      <w:pPr>
        <w:spacing w:after="120" w:line="252" w:lineRule="auto"/>
        <w:rPr>
          <w:bCs/>
        </w:rPr>
      </w:pPr>
      <w:r w:rsidRPr="007A2D13">
        <w:rPr>
          <w:bCs/>
        </w:rPr>
        <w:t>Contractor’s Personnel shall:</w:t>
      </w:r>
    </w:p>
    <w:p w14:paraId="7CFA2A15" w14:textId="77777777" w:rsidR="00D07996" w:rsidRPr="007A2D13" w:rsidRDefault="00D07996" w:rsidP="00E10121">
      <w:pPr>
        <w:numPr>
          <w:ilvl w:val="0"/>
          <w:numId w:val="70"/>
        </w:numPr>
        <w:spacing w:after="120"/>
        <w:jc w:val="both"/>
        <w:rPr>
          <w:rFonts w:eastAsia="Arial Narrow"/>
          <w:color w:val="000000"/>
          <w:szCs w:val="20"/>
        </w:rPr>
      </w:pPr>
      <w:r w:rsidRPr="007A2D13">
        <w:rPr>
          <w:rFonts w:eastAsia="Arial Narrow"/>
          <w:color w:val="000000"/>
          <w:szCs w:val="20"/>
        </w:rPr>
        <w:t>carry out his/her duties competently and diligently;</w:t>
      </w:r>
    </w:p>
    <w:p w14:paraId="242D4FDB" w14:textId="77777777" w:rsidR="00D07996" w:rsidRPr="007A2D13" w:rsidRDefault="00D07996" w:rsidP="00E10121">
      <w:pPr>
        <w:numPr>
          <w:ilvl w:val="0"/>
          <w:numId w:val="70"/>
        </w:numPr>
        <w:spacing w:after="120" w:line="240" w:lineRule="atLeast"/>
        <w:jc w:val="both"/>
        <w:rPr>
          <w:rFonts w:eastAsia="Calibri" w:cs="Arial"/>
          <w:szCs w:val="20"/>
        </w:rPr>
      </w:pPr>
      <w:r w:rsidRPr="007A2D13">
        <w:rPr>
          <w:rFonts w:eastAsia="Arial Narrow"/>
          <w:color w:val="000000"/>
          <w:szCs w:val="20"/>
        </w:rPr>
        <w:t xml:space="preserve">comply with this Code of Conduct and all applicable laws, regulations and other requirements, including requirements </w:t>
      </w:r>
      <w:r w:rsidRPr="007A2D13">
        <w:rPr>
          <w:szCs w:val="20"/>
        </w:rPr>
        <w:t>to protect the health, safety and well-being of other Contractor’s Personnel and any other person;</w:t>
      </w:r>
      <w:r w:rsidRPr="007A2D13" w:rsidDel="004C494B">
        <w:rPr>
          <w:rFonts w:eastAsia="Calibri" w:cs="Arial"/>
          <w:szCs w:val="20"/>
        </w:rPr>
        <w:t xml:space="preserve"> </w:t>
      </w:r>
    </w:p>
    <w:p w14:paraId="795D5182" w14:textId="77777777" w:rsidR="00D07996" w:rsidRPr="007A2D13" w:rsidRDefault="00D07996" w:rsidP="00E10121">
      <w:pPr>
        <w:numPr>
          <w:ilvl w:val="0"/>
          <w:numId w:val="70"/>
        </w:numPr>
        <w:spacing w:after="120" w:line="240" w:lineRule="atLeast"/>
        <w:jc w:val="both"/>
        <w:rPr>
          <w:rFonts w:eastAsia="Calibri" w:cs="Arial"/>
          <w:szCs w:val="20"/>
        </w:rPr>
      </w:pPr>
      <w:r w:rsidRPr="007A2D13">
        <w:rPr>
          <w:szCs w:val="20"/>
          <w:lang w:eastAsia="en-GB"/>
        </w:rPr>
        <w:t>maintain a safe working environment including by:</w:t>
      </w:r>
    </w:p>
    <w:p w14:paraId="0C0CD6F9" w14:textId="77777777" w:rsidR="00D07996" w:rsidRPr="007A2D13" w:rsidRDefault="00D07996" w:rsidP="00E10121">
      <w:pPr>
        <w:numPr>
          <w:ilvl w:val="1"/>
          <w:numId w:val="70"/>
        </w:numPr>
        <w:spacing w:after="120" w:line="240" w:lineRule="atLeast"/>
        <w:jc w:val="both"/>
        <w:rPr>
          <w:rFonts w:eastAsia="Calibri" w:cs="Arial"/>
          <w:szCs w:val="20"/>
        </w:rPr>
      </w:pPr>
      <w:r w:rsidRPr="007A2D13">
        <w:rPr>
          <w:szCs w:val="20"/>
          <w:lang w:eastAsia="en-GB"/>
        </w:rPr>
        <w:t xml:space="preserve">ensuring that workplaces, machinery, equipment and processes under each person’s control are safe and without risk to health; </w:t>
      </w:r>
    </w:p>
    <w:p w14:paraId="639FD3EA" w14:textId="77777777" w:rsidR="00D07996" w:rsidRPr="007A2D13" w:rsidRDefault="00D07996" w:rsidP="00E10121">
      <w:pPr>
        <w:numPr>
          <w:ilvl w:val="1"/>
          <w:numId w:val="70"/>
        </w:numPr>
        <w:spacing w:after="120" w:line="240" w:lineRule="atLeast"/>
        <w:jc w:val="both"/>
        <w:rPr>
          <w:rFonts w:eastAsia="Calibri" w:cs="Arial"/>
          <w:szCs w:val="20"/>
        </w:rPr>
      </w:pPr>
      <w:r w:rsidRPr="007A2D13">
        <w:rPr>
          <w:rFonts w:eastAsia="Calibri"/>
          <w:szCs w:val="20"/>
        </w:rPr>
        <w:t xml:space="preserve">wearing required personal protective equipment; </w:t>
      </w:r>
      <w:r w:rsidRPr="007A2D13">
        <w:rPr>
          <w:szCs w:val="20"/>
          <w:lang w:eastAsia="en-GB"/>
        </w:rPr>
        <w:t xml:space="preserve">  </w:t>
      </w:r>
    </w:p>
    <w:p w14:paraId="0591A076" w14:textId="77777777" w:rsidR="00D07996" w:rsidRPr="007A2D13" w:rsidRDefault="00D07996" w:rsidP="00E10121">
      <w:pPr>
        <w:numPr>
          <w:ilvl w:val="1"/>
          <w:numId w:val="70"/>
        </w:numPr>
        <w:spacing w:after="120" w:line="240" w:lineRule="atLeast"/>
        <w:jc w:val="both"/>
        <w:rPr>
          <w:rFonts w:eastAsia="Calibri" w:cs="Arial"/>
          <w:szCs w:val="20"/>
        </w:rPr>
      </w:pPr>
      <w:r w:rsidRPr="007A2D13">
        <w:rPr>
          <w:szCs w:val="20"/>
          <w:lang w:eastAsia="en-GB"/>
        </w:rPr>
        <w:lastRenderedPageBreak/>
        <w:t xml:space="preserve">using appropriate measures relating to </w:t>
      </w:r>
      <w:r w:rsidRPr="007A2D13">
        <w:rPr>
          <w:szCs w:val="20"/>
        </w:rPr>
        <w:t>chemical, physical and biological substances and agents</w:t>
      </w:r>
      <w:r w:rsidRPr="007A2D13">
        <w:rPr>
          <w:szCs w:val="20"/>
          <w:lang w:eastAsia="en-GB"/>
        </w:rPr>
        <w:t>; and</w:t>
      </w:r>
    </w:p>
    <w:p w14:paraId="3EC58A49" w14:textId="77777777" w:rsidR="00D07996" w:rsidRPr="007A2D13" w:rsidRDefault="00D07996" w:rsidP="00E10121">
      <w:pPr>
        <w:numPr>
          <w:ilvl w:val="1"/>
          <w:numId w:val="70"/>
        </w:numPr>
        <w:spacing w:after="120" w:line="240" w:lineRule="atLeast"/>
        <w:jc w:val="both"/>
        <w:rPr>
          <w:rFonts w:eastAsia="Calibri" w:cs="Arial"/>
          <w:szCs w:val="20"/>
        </w:rPr>
      </w:pPr>
      <w:r w:rsidRPr="007A2D13">
        <w:rPr>
          <w:szCs w:val="20"/>
          <w:lang w:eastAsia="en-GB"/>
        </w:rPr>
        <w:t>following applicable emergency operating procedures.</w:t>
      </w:r>
    </w:p>
    <w:p w14:paraId="3B56EDEF" w14:textId="77777777" w:rsidR="00D07996" w:rsidRPr="007A2D13" w:rsidRDefault="00D07996" w:rsidP="00E10121">
      <w:pPr>
        <w:numPr>
          <w:ilvl w:val="0"/>
          <w:numId w:val="70"/>
        </w:numPr>
        <w:spacing w:after="120"/>
        <w:jc w:val="both"/>
        <w:rPr>
          <w:rFonts w:eastAsia="Arial Narrow"/>
          <w:color w:val="000000"/>
          <w:szCs w:val="20"/>
        </w:rPr>
      </w:pPr>
      <w:r w:rsidRPr="007A2D13">
        <w:rPr>
          <w:rFonts w:eastAsia="Arial Narrow"/>
          <w:color w:val="000000"/>
          <w:szCs w:val="20"/>
        </w:rPr>
        <w:t xml:space="preserve">report </w:t>
      </w:r>
      <w:r w:rsidRPr="007A2D13">
        <w:rPr>
          <w:szCs w:val="20"/>
          <w:lang w:eastAsia="en-GB"/>
        </w:rPr>
        <w:t>work situations that he/she believes are not safe or healthy and remove himself/herself from a work situation which he/she reasonably believes presents an imminent and serious danger to his/her life or health;</w:t>
      </w:r>
    </w:p>
    <w:p w14:paraId="10F2B462" w14:textId="77777777" w:rsidR="00D07996" w:rsidRPr="007A2D13" w:rsidRDefault="00D07996" w:rsidP="00E10121">
      <w:pPr>
        <w:numPr>
          <w:ilvl w:val="0"/>
          <w:numId w:val="70"/>
        </w:numPr>
        <w:spacing w:after="120"/>
        <w:jc w:val="both"/>
        <w:rPr>
          <w:rFonts w:eastAsia="Arial Narrow"/>
          <w:color w:val="000000"/>
          <w:szCs w:val="20"/>
        </w:rPr>
      </w:pPr>
      <w:r w:rsidRPr="007A2D13">
        <w:rPr>
          <w:bCs/>
          <w:szCs w:val="20"/>
        </w:rPr>
        <w:t xml:space="preserve">treat other people with respect, and not discriminate against </w:t>
      </w:r>
      <w:r w:rsidRPr="007A2D13">
        <w:rPr>
          <w:rFonts w:eastAsia="Arial Narrow"/>
          <w:color w:val="000000"/>
          <w:szCs w:val="20"/>
        </w:rPr>
        <w:t>specific groups such as women, people with disabilities, migrant workers or children;</w:t>
      </w:r>
    </w:p>
    <w:p w14:paraId="49FEBCD0" w14:textId="5B9FBD84" w:rsidR="00D07996" w:rsidRPr="007A2D13" w:rsidRDefault="00D07996" w:rsidP="00E10121">
      <w:pPr>
        <w:numPr>
          <w:ilvl w:val="0"/>
          <w:numId w:val="70"/>
        </w:numPr>
        <w:spacing w:after="120" w:line="240" w:lineRule="atLeast"/>
        <w:jc w:val="both"/>
        <w:rPr>
          <w:rFonts w:eastAsia="Arial Narrow"/>
          <w:color w:val="000000"/>
          <w:szCs w:val="20"/>
        </w:rPr>
      </w:pPr>
      <w:r w:rsidRPr="007A2D13">
        <w:rPr>
          <w:bCs/>
          <w:szCs w:val="20"/>
        </w:rPr>
        <w:t xml:space="preserve">not </w:t>
      </w:r>
      <w:r w:rsidR="00395933" w:rsidRPr="00B60783">
        <w:rPr>
          <w:bCs/>
        </w:rPr>
        <w:t>engage</w:t>
      </w:r>
      <w:r w:rsidR="00395933" w:rsidRPr="00B60783">
        <w:rPr>
          <w:rFonts w:eastAsia="Arial Narrow"/>
          <w:color w:val="000000"/>
        </w:rPr>
        <w:t xml:space="preserve"> </w:t>
      </w:r>
      <w:r w:rsidR="00395933" w:rsidRPr="00B60783">
        <w:rPr>
          <w:bCs/>
        </w:rPr>
        <w:t xml:space="preserve">in </w:t>
      </w:r>
      <w:bookmarkStart w:id="703" w:name="_Hlk24712629"/>
      <w:r w:rsidR="00395933">
        <w:rPr>
          <w:bCs/>
        </w:rPr>
        <w:t>S</w:t>
      </w:r>
      <w:r w:rsidR="00395933" w:rsidRPr="00B60783">
        <w:rPr>
          <w:bCs/>
        </w:rPr>
        <w:t xml:space="preserve">exual </w:t>
      </w:r>
      <w:r w:rsidR="00395933">
        <w:rPr>
          <w:bCs/>
        </w:rPr>
        <w:t>H</w:t>
      </w:r>
      <w:r w:rsidR="00395933" w:rsidRPr="00B60783">
        <w:rPr>
          <w:bCs/>
        </w:rPr>
        <w:t>arassment</w:t>
      </w:r>
      <w:r w:rsidR="00395933">
        <w:rPr>
          <w:bCs/>
        </w:rPr>
        <w:t>,</w:t>
      </w:r>
      <w:r w:rsidR="00395933" w:rsidRPr="00B60783">
        <w:rPr>
          <w:bCs/>
        </w:rPr>
        <w:t xml:space="preserve"> </w:t>
      </w:r>
      <w:r w:rsidR="00395933">
        <w:rPr>
          <w:bCs/>
        </w:rPr>
        <w:t xml:space="preserve">which means </w:t>
      </w:r>
      <w:r w:rsidR="00395933" w:rsidRPr="00B60783">
        <w:t>unwelcome sexual advances, requests for sexual favors, and other verbal or physical conduct of a sexual nature with other Contractor’s or Employer’s Personnel</w:t>
      </w:r>
      <w:bookmarkEnd w:id="703"/>
      <w:r w:rsidRPr="007A2D13">
        <w:rPr>
          <w:szCs w:val="20"/>
        </w:rPr>
        <w:t>;</w:t>
      </w:r>
    </w:p>
    <w:p w14:paraId="4C9E4DA8" w14:textId="570BD868" w:rsidR="00D07996" w:rsidRPr="007A2D13" w:rsidRDefault="00D07996" w:rsidP="00E10121">
      <w:pPr>
        <w:numPr>
          <w:ilvl w:val="0"/>
          <w:numId w:val="70"/>
        </w:numPr>
        <w:autoSpaceDE w:val="0"/>
        <w:autoSpaceDN w:val="0"/>
        <w:spacing w:after="120"/>
        <w:jc w:val="both"/>
        <w:rPr>
          <w:color w:val="000000" w:themeColor="text1"/>
          <w:szCs w:val="20"/>
        </w:rPr>
      </w:pPr>
      <w:bookmarkStart w:id="704" w:name="_Hlk11663505"/>
      <w:r w:rsidRPr="007A2D13">
        <w:rPr>
          <w:szCs w:val="20"/>
        </w:rPr>
        <w:t xml:space="preserve">not engage in </w:t>
      </w:r>
      <w:bookmarkStart w:id="705" w:name="_Hlk10196619"/>
      <w:r w:rsidRPr="007A2D13">
        <w:rPr>
          <w:szCs w:val="20"/>
        </w:rPr>
        <w:t>Sexual Exploitation, which means any actual or attempted abuse of position of vulnerability, differential power or trust, for sexual purposes, including, but not limited to, profiting monetarily, socially or politically from the sexual exploitation of another</w:t>
      </w:r>
      <w:r w:rsidRPr="007A2D13">
        <w:rPr>
          <w:color w:val="000000" w:themeColor="text1"/>
          <w:szCs w:val="20"/>
        </w:rPr>
        <w:t>;</w:t>
      </w:r>
      <w:bookmarkEnd w:id="705"/>
    </w:p>
    <w:p w14:paraId="6A644571" w14:textId="77777777" w:rsidR="00395933" w:rsidRPr="00175F14" w:rsidRDefault="00395933" w:rsidP="00E10121">
      <w:pPr>
        <w:numPr>
          <w:ilvl w:val="0"/>
          <w:numId w:val="70"/>
        </w:numPr>
        <w:spacing w:after="120" w:line="240" w:lineRule="atLeast"/>
        <w:jc w:val="both"/>
        <w:rPr>
          <w:bCs/>
          <w:szCs w:val="20"/>
        </w:rPr>
      </w:pPr>
      <w:bookmarkStart w:id="706" w:name="_Hlk24712684"/>
      <w:bookmarkStart w:id="707" w:name="_Hlk10196916"/>
      <w:r w:rsidRPr="007A2E2E">
        <w:t xml:space="preserve">not engage </w:t>
      </w:r>
      <w:r w:rsidRPr="00B009D3">
        <w:t xml:space="preserve">in Sexual </w:t>
      </w:r>
      <w:r>
        <w:t>Abuse</w:t>
      </w:r>
      <w:r w:rsidRPr="00B009D3">
        <w:t xml:space="preserve">, which means </w:t>
      </w:r>
      <w:r>
        <w:t>t</w:t>
      </w:r>
      <w:r w:rsidRPr="008B30DF">
        <w:t>he actual or threatened physical intrusion of a sexual nature, whether by force or under unequal or coercive conditions</w:t>
      </w:r>
      <w:bookmarkEnd w:id="706"/>
      <w:r>
        <w:t xml:space="preserve">; </w:t>
      </w:r>
      <w:bookmarkStart w:id="708" w:name="_Hlk10196970"/>
      <w:bookmarkEnd w:id="707"/>
    </w:p>
    <w:p w14:paraId="1553D337" w14:textId="63D480F6" w:rsidR="00D07996" w:rsidRPr="007A2D13" w:rsidRDefault="00D07996" w:rsidP="00E10121">
      <w:pPr>
        <w:numPr>
          <w:ilvl w:val="0"/>
          <w:numId w:val="70"/>
        </w:numPr>
        <w:spacing w:after="120" w:line="240" w:lineRule="atLeast"/>
        <w:jc w:val="both"/>
        <w:rPr>
          <w:bCs/>
          <w:szCs w:val="20"/>
        </w:rPr>
      </w:pPr>
      <w:r w:rsidRPr="007A2D13">
        <w:rPr>
          <w:bCs/>
          <w:szCs w:val="20"/>
        </w:rPr>
        <w:t xml:space="preserve">not engage in any form of sexual activity with individuals under the age of 18, except in case of pre-existing marriage; </w:t>
      </w:r>
      <w:bookmarkEnd w:id="704"/>
      <w:bookmarkEnd w:id="708"/>
    </w:p>
    <w:p w14:paraId="4BDAA08C" w14:textId="0E7ACAF4" w:rsidR="00D07996" w:rsidRPr="007A2D13" w:rsidRDefault="00D07996" w:rsidP="00E10121">
      <w:pPr>
        <w:numPr>
          <w:ilvl w:val="0"/>
          <w:numId w:val="70"/>
        </w:numPr>
        <w:spacing w:after="120" w:line="240" w:lineRule="atLeast"/>
        <w:jc w:val="both"/>
        <w:rPr>
          <w:bCs/>
          <w:szCs w:val="20"/>
        </w:rPr>
      </w:pPr>
      <w:r w:rsidRPr="007A2D13">
        <w:rPr>
          <w:bCs/>
          <w:color w:val="000000"/>
          <w:szCs w:val="20"/>
        </w:rPr>
        <w:t xml:space="preserve">complete relevant training courses that will be provided related to the environmental and social aspects of the Contract, including on health and safety matters, </w:t>
      </w:r>
      <w:bookmarkStart w:id="709" w:name="_Hlk10197034"/>
      <w:r w:rsidRPr="007A2D13">
        <w:rPr>
          <w:bCs/>
          <w:color w:val="000000"/>
          <w:szCs w:val="20"/>
        </w:rPr>
        <w:t>and Sexual Exploitation</w:t>
      </w:r>
      <w:r w:rsidR="00395933">
        <w:rPr>
          <w:bCs/>
          <w:color w:val="000000"/>
          <w:szCs w:val="20"/>
        </w:rPr>
        <w:t xml:space="preserve"> and Abuse (SEA)</w:t>
      </w:r>
      <w:r w:rsidRPr="007A2D13">
        <w:rPr>
          <w:bCs/>
          <w:color w:val="000000"/>
          <w:szCs w:val="20"/>
        </w:rPr>
        <w:t xml:space="preserve">, and </w:t>
      </w:r>
      <w:bookmarkStart w:id="710" w:name="_Hlk24712770"/>
      <w:r w:rsidR="00395933">
        <w:rPr>
          <w:bCs/>
          <w:color w:val="000000"/>
          <w:szCs w:val="20"/>
        </w:rPr>
        <w:t>Sexual Harassment</w:t>
      </w:r>
      <w:r w:rsidR="00395933" w:rsidRPr="007A2D13">
        <w:rPr>
          <w:bCs/>
          <w:color w:val="000000"/>
          <w:szCs w:val="20"/>
        </w:rPr>
        <w:t xml:space="preserve"> </w:t>
      </w:r>
      <w:r w:rsidRPr="007A2D13">
        <w:rPr>
          <w:bCs/>
          <w:color w:val="000000"/>
          <w:szCs w:val="20"/>
        </w:rPr>
        <w:t>(</w:t>
      </w:r>
      <w:r w:rsidR="00395933" w:rsidRPr="007A2D13">
        <w:rPr>
          <w:bCs/>
          <w:color w:val="000000"/>
          <w:szCs w:val="20"/>
        </w:rPr>
        <w:t>S</w:t>
      </w:r>
      <w:r w:rsidR="00395933">
        <w:rPr>
          <w:bCs/>
          <w:color w:val="000000"/>
          <w:szCs w:val="20"/>
        </w:rPr>
        <w:t>H</w:t>
      </w:r>
      <w:r w:rsidRPr="007A2D13">
        <w:rPr>
          <w:bCs/>
          <w:color w:val="000000"/>
          <w:szCs w:val="20"/>
        </w:rPr>
        <w:t>)</w:t>
      </w:r>
      <w:bookmarkEnd w:id="710"/>
      <w:r w:rsidRPr="007A2D13">
        <w:rPr>
          <w:bCs/>
          <w:color w:val="000000"/>
          <w:szCs w:val="20"/>
        </w:rPr>
        <w:t>;</w:t>
      </w:r>
      <w:bookmarkEnd w:id="709"/>
    </w:p>
    <w:p w14:paraId="1D4E0436" w14:textId="77777777" w:rsidR="00D07996" w:rsidRPr="007A2D13" w:rsidRDefault="00D07996" w:rsidP="00E10121">
      <w:pPr>
        <w:numPr>
          <w:ilvl w:val="0"/>
          <w:numId w:val="70"/>
        </w:numPr>
        <w:spacing w:after="120" w:line="240" w:lineRule="atLeast"/>
        <w:jc w:val="both"/>
        <w:rPr>
          <w:rFonts w:eastAsia="Calibri" w:cs="Arial"/>
          <w:szCs w:val="20"/>
        </w:rPr>
      </w:pPr>
      <w:r w:rsidRPr="007A2D13">
        <w:rPr>
          <w:rFonts w:eastAsia="Calibri" w:cs="Arial"/>
          <w:szCs w:val="20"/>
        </w:rPr>
        <w:t xml:space="preserve"> report violations of this Code of Conduct; and</w:t>
      </w:r>
    </w:p>
    <w:p w14:paraId="55044DEE" w14:textId="58F65280" w:rsidR="00D07996" w:rsidRPr="007A2D13" w:rsidRDefault="00D07996" w:rsidP="00E10121">
      <w:pPr>
        <w:numPr>
          <w:ilvl w:val="0"/>
          <w:numId w:val="70"/>
        </w:numPr>
        <w:spacing w:after="120" w:line="240" w:lineRule="atLeast"/>
        <w:jc w:val="both"/>
        <w:rPr>
          <w:rFonts w:eastAsia="Calibri" w:cs="Arial"/>
          <w:szCs w:val="20"/>
        </w:rPr>
      </w:pPr>
      <w:r w:rsidRPr="007A2D13">
        <w:rPr>
          <w:rFonts w:eastAsia="Calibri" w:cs="Arial"/>
          <w:szCs w:val="20"/>
        </w:rPr>
        <w:t xml:space="preserve">not retaliate against any person who reports violations of this Code of Conduct, whether to us or the Employer, or who makes use of the </w:t>
      </w:r>
      <w:bookmarkStart w:id="711" w:name="_Hlk24712817"/>
      <w:r w:rsidR="00395933" w:rsidRPr="00104E77">
        <w:rPr>
          <w:rFonts w:eastAsia="Arial Narrow"/>
          <w:color w:val="000000"/>
        </w:rPr>
        <w:t>grievance mechanism for Contractor’s Personnel</w:t>
      </w:r>
      <w:r w:rsidR="00395933" w:rsidRPr="00B60783">
        <w:rPr>
          <w:rFonts w:eastAsia="Calibri" w:cs="Arial"/>
        </w:rPr>
        <w:t xml:space="preserve"> </w:t>
      </w:r>
      <w:r w:rsidR="00395933">
        <w:rPr>
          <w:rFonts w:eastAsia="Calibri" w:cs="Arial"/>
        </w:rPr>
        <w:t>or the p</w:t>
      </w:r>
      <w:r w:rsidR="00395933" w:rsidRPr="00B60783">
        <w:rPr>
          <w:rFonts w:eastAsia="Calibri" w:cs="Arial"/>
        </w:rPr>
        <w:t>roject</w:t>
      </w:r>
      <w:r w:rsidR="00395933">
        <w:rPr>
          <w:rFonts w:eastAsia="Calibri" w:cs="Arial"/>
        </w:rPr>
        <w:t>’s</w:t>
      </w:r>
      <w:r w:rsidR="00395933" w:rsidRPr="00B60783">
        <w:rPr>
          <w:rFonts w:eastAsia="Calibri" w:cs="Arial"/>
        </w:rPr>
        <w:t xml:space="preserve"> </w:t>
      </w:r>
      <w:r w:rsidR="00395933">
        <w:rPr>
          <w:rFonts w:eastAsia="Calibri" w:cs="Arial"/>
        </w:rPr>
        <w:t>G</w:t>
      </w:r>
      <w:r w:rsidR="00395933" w:rsidRPr="00B60783">
        <w:rPr>
          <w:rFonts w:eastAsia="Calibri" w:cs="Arial"/>
        </w:rPr>
        <w:t xml:space="preserve">rievance </w:t>
      </w:r>
      <w:r w:rsidR="00395933" w:rsidRPr="00CE2CCB">
        <w:rPr>
          <w:rFonts w:eastAsia="Calibri" w:cs="Arial"/>
        </w:rPr>
        <w:t>Redress</w:t>
      </w:r>
      <w:r w:rsidR="00395933">
        <w:rPr>
          <w:rFonts w:eastAsia="Calibri" w:cs="Arial"/>
        </w:rPr>
        <w:t xml:space="preserve"> </w:t>
      </w:r>
      <w:r w:rsidR="00395933" w:rsidRPr="00B60783">
        <w:rPr>
          <w:rFonts w:eastAsia="Calibri" w:cs="Arial"/>
        </w:rPr>
        <w:t>Mechanism</w:t>
      </w:r>
      <w:r w:rsidR="00395933">
        <w:rPr>
          <w:rFonts w:eastAsia="Calibri" w:cs="Arial"/>
        </w:rPr>
        <w:t xml:space="preserve">. </w:t>
      </w:r>
      <w:bookmarkEnd w:id="711"/>
      <w:r w:rsidRPr="007A2D13">
        <w:rPr>
          <w:rFonts w:eastAsia="Calibri"/>
          <w:szCs w:val="20"/>
        </w:rPr>
        <w:t xml:space="preserve"> </w:t>
      </w:r>
    </w:p>
    <w:p w14:paraId="212E73C9" w14:textId="77777777" w:rsidR="00D07996" w:rsidRPr="007A2D13" w:rsidRDefault="00D07996" w:rsidP="00D07996">
      <w:pPr>
        <w:keepNext/>
        <w:spacing w:after="120" w:line="240" w:lineRule="atLeast"/>
        <w:rPr>
          <w:rFonts w:eastAsia="Calibri" w:cs="Arial"/>
          <w:b/>
        </w:rPr>
      </w:pPr>
      <w:r w:rsidRPr="007A2D13">
        <w:rPr>
          <w:rFonts w:eastAsia="Calibri" w:cs="Arial"/>
          <w:b/>
        </w:rPr>
        <w:t xml:space="preserve">RAISING CONCERNS </w:t>
      </w:r>
    </w:p>
    <w:p w14:paraId="0E1CB512" w14:textId="77777777" w:rsidR="00D07996" w:rsidRPr="007A2D13" w:rsidRDefault="00D07996" w:rsidP="00D07996">
      <w:pPr>
        <w:spacing w:after="120" w:line="240" w:lineRule="atLeast"/>
        <w:rPr>
          <w:rFonts w:eastAsia="Calibri" w:cs="Arial"/>
        </w:rPr>
      </w:pPr>
      <w:r w:rsidRPr="007A2D13">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7E5B3F37" w14:textId="77777777" w:rsidR="00D07996" w:rsidRPr="007A2D13" w:rsidRDefault="00D07996" w:rsidP="00E10121">
      <w:pPr>
        <w:numPr>
          <w:ilvl w:val="0"/>
          <w:numId w:val="69"/>
        </w:numPr>
        <w:spacing w:after="120" w:line="240" w:lineRule="atLeast"/>
        <w:ind w:left="446"/>
        <w:jc w:val="both"/>
        <w:rPr>
          <w:rFonts w:eastAsia="Calibri" w:cs="Arial"/>
          <w:szCs w:val="20"/>
        </w:rPr>
      </w:pPr>
      <w:r w:rsidRPr="007A2D13">
        <w:rPr>
          <w:rFonts w:eastAsia="Calibri" w:cs="Arial"/>
          <w:szCs w:val="20"/>
        </w:rPr>
        <w:t>Contact [</w:t>
      </w:r>
      <w:r w:rsidRPr="007A2D13">
        <w:rPr>
          <w:rFonts w:eastAsia="Calibri" w:cs="Arial"/>
          <w:i/>
          <w:szCs w:val="20"/>
        </w:rPr>
        <w:t>enter name of the Contractor’s Social Expert with relevant experience in handling gender-based violence, or if such person is not required under the Contract, another individual designated by the Contractor to handle these matters</w:t>
      </w:r>
      <w:r w:rsidRPr="007A2D13">
        <w:rPr>
          <w:rFonts w:eastAsia="Calibri" w:cs="Arial"/>
          <w:szCs w:val="20"/>
        </w:rPr>
        <w:t xml:space="preserve">] in writing at this address [ </w:t>
      </w:r>
      <w:proofErr w:type="gramStart"/>
      <w:r w:rsidRPr="007A2D13">
        <w:rPr>
          <w:rFonts w:eastAsia="Calibri" w:cs="Arial"/>
          <w:szCs w:val="20"/>
        </w:rPr>
        <w:t xml:space="preserve">  ]</w:t>
      </w:r>
      <w:proofErr w:type="gramEnd"/>
      <w:r w:rsidRPr="007A2D13">
        <w:rPr>
          <w:rFonts w:eastAsia="Calibri" w:cs="Arial"/>
          <w:szCs w:val="20"/>
        </w:rPr>
        <w:t xml:space="preserve"> or by telephone at [   ] or in person at [   ]; or</w:t>
      </w:r>
    </w:p>
    <w:p w14:paraId="0D950C5B" w14:textId="77777777" w:rsidR="00D07996" w:rsidRPr="007A2D13" w:rsidRDefault="00D07996" w:rsidP="00E10121">
      <w:pPr>
        <w:numPr>
          <w:ilvl w:val="0"/>
          <w:numId w:val="69"/>
        </w:numPr>
        <w:spacing w:after="120" w:line="240" w:lineRule="atLeast"/>
        <w:ind w:left="446"/>
        <w:jc w:val="both"/>
        <w:rPr>
          <w:rFonts w:eastAsia="Calibri" w:cs="Arial"/>
          <w:szCs w:val="20"/>
        </w:rPr>
      </w:pPr>
      <w:r w:rsidRPr="007A2D13">
        <w:rPr>
          <w:rFonts w:eastAsia="Calibri" w:cs="Arial"/>
          <w:szCs w:val="20"/>
        </w:rPr>
        <w:t xml:space="preserve">Call </w:t>
      </w:r>
      <w:proofErr w:type="gramStart"/>
      <w:r w:rsidRPr="007A2D13">
        <w:rPr>
          <w:rFonts w:eastAsia="Calibri" w:cs="Arial"/>
          <w:szCs w:val="20"/>
        </w:rPr>
        <w:t>[  ]</w:t>
      </w:r>
      <w:proofErr w:type="gramEnd"/>
      <w:r w:rsidRPr="007A2D13">
        <w:rPr>
          <w:rFonts w:eastAsia="Calibri" w:cs="Arial"/>
          <w:szCs w:val="20"/>
        </w:rPr>
        <w:t xml:space="preserve">  to reach the Contractor’s hotline </w:t>
      </w:r>
      <w:r w:rsidRPr="007A2D13">
        <w:rPr>
          <w:rFonts w:eastAsia="Calibri" w:cs="Arial"/>
          <w:i/>
          <w:szCs w:val="20"/>
        </w:rPr>
        <w:t>(if any)</w:t>
      </w:r>
      <w:r w:rsidRPr="007A2D13">
        <w:rPr>
          <w:rFonts w:eastAsia="Calibri" w:cs="Arial"/>
          <w:szCs w:val="20"/>
        </w:rPr>
        <w:t xml:space="preserve"> and leave a message.</w:t>
      </w:r>
    </w:p>
    <w:p w14:paraId="2A07BDC6" w14:textId="77777777" w:rsidR="00D07996" w:rsidRPr="007A2D13" w:rsidRDefault="00D07996" w:rsidP="00D07996">
      <w:pPr>
        <w:spacing w:after="120" w:line="240" w:lineRule="atLeast"/>
        <w:ind w:left="720"/>
        <w:contextualSpacing/>
        <w:rPr>
          <w:rFonts w:eastAsia="Calibri" w:cs="Arial"/>
          <w:szCs w:val="20"/>
        </w:rPr>
      </w:pPr>
    </w:p>
    <w:p w14:paraId="0608300C" w14:textId="77777777" w:rsidR="00D07996" w:rsidRPr="007A2D13" w:rsidRDefault="00D07996" w:rsidP="00D07996">
      <w:pPr>
        <w:spacing w:after="120" w:line="240" w:lineRule="atLeast"/>
        <w:contextualSpacing/>
        <w:jc w:val="both"/>
        <w:rPr>
          <w:rFonts w:eastAsia="Calibri" w:cs="Arial"/>
          <w:szCs w:val="20"/>
        </w:rPr>
      </w:pPr>
      <w:bookmarkStart w:id="712" w:name="_Hlk11663640"/>
      <w:r w:rsidRPr="007A2D13">
        <w:rPr>
          <w:rFonts w:eastAsia="Calibri" w:cs="Arial"/>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713" w:name="_Hlk11686596"/>
      <w:r w:rsidRPr="007A2D13">
        <w:rPr>
          <w:rFonts w:eastAsia="Calibri" w:cs="Arial"/>
          <w:szCs w:val="20"/>
        </w:rPr>
        <w:t xml:space="preserve">We will provide warm referrals to service </w:t>
      </w:r>
      <w:r w:rsidRPr="007A2D13">
        <w:rPr>
          <w:rFonts w:eastAsia="Calibri" w:cs="Arial"/>
          <w:szCs w:val="20"/>
        </w:rPr>
        <w:lastRenderedPageBreak/>
        <w:t xml:space="preserve">providers that may help support the person who experienced the alleged incident, as appropriate. </w:t>
      </w:r>
      <w:bookmarkEnd w:id="713"/>
    </w:p>
    <w:bookmarkEnd w:id="712"/>
    <w:p w14:paraId="0327EB0B" w14:textId="77777777" w:rsidR="00D07996" w:rsidRPr="007A2D13" w:rsidRDefault="00D07996" w:rsidP="00D07996">
      <w:pPr>
        <w:spacing w:after="120" w:line="240" w:lineRule="atLeast"/>
        <w:rPr>
          <w:rFonts w:eastAsia="Calibri" w:cs="Arial"/>
        </w:rPr>
      </w:pPr>
      <w:r w:rsidRPr="007A2D1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2D70BEB1" w14:textId="77777777" w:rsidR="00D07996" w:rsidRPr="007A2D13" w:rsidRDefault="00D07996" w:rsidP="00D07996">
      <w:pPr>
        <w:spacing w:after="120" w:line="240" w:lineRule="atLeast"/>
        <w:jc w:val="center"/>
        <w:rPr>
          <w:rFonts w:eastAsia="Calibri" w:cs="Arial"/>
        </w:rPr>
      </w:pPr>
      <w:r w:rsidRPr="007A2D13">
        <w:rPr>
          <w:rFonts w:eastAsia="Calibri" w:cs="Arial"/>
          <w:b/>
        </w:rPr>
        <w:t>CONSEQUENCES OF VIOLATING THE CODE OF CONDUCT</w:t>
      </w:r>
    </w:p>
    <w:p w14:paraId="595060E5" w14:textId="77777777" w:rsidR="00D07996" w:rsidRPr="007A2D13" w:rsidRDefault="00D07996" w:rsidP="00D07996">
      <w:pPr>
        <w:spacing w:after="120" w:line="240" w:lineRule="atLeast"/>
        <w:jc w:val="both"/>
        <w:rPr>
          <w:rFonts w:eastAsia="Calibri" w:cs="Arial"/>
        </w:rPr>
      </w:pPr>
      <w:r w:rsidRPr="007A2D13">
        <w:rPr>
          <w:rFonts w:eastAsia="Calibri" w:cs="Arial"/>
        </w:rPr>
        <w:t>Any violation of this Code of Conduct by Contractor’s Personnel may result in serious consequences, up to and including termination and possible referral to legal authorities.</w:t>
      </w:r>
    </w:p>
    <w:p w14:paraId="7BA224CD" w14:textId="77777777" w:rsidR="00D07996" w:rsidRPr="007A2D13" w:rsidRDefault="00D07996" w:rsidP="00D07996">
      <w:pPr>
        <w:spacing w:before="240" w:after="120" w:line="252" w:lineRule="auto"/>
        <w:rPr>
          <w:bCs/>
        </w:rPr>
      </w:pPr>
      <w:r w:rsidRPr="007A2D13">
        <w:rPr>
          <w:bCs/>
        </w:rPr>
        <w:t>FOR CONTRACTOR’S PERSONNEL:</w:t>
      </w:r>
    </w:p>
    <w:p w14:paraId="166AD718" w14:textId="7CC7DC60" w:rsidR="00D07996" w:rsidRPr="007A2D13" w:rsidRDefault="00D07996" w:rsidP="00D07996">
      <w:pPr>
        <w:spacing w:before="240" w:after="120" w:line="252" w:lineRule="auto"/>
        <w:jc w:val="both"/>
        <w:rPr>
          <w:bCs/>
        </w:rPr>
      </w:pPr>
      <w:r w:rsidRPr="007A2D13">
        <w:rPr>
          <w:bCs/>
        </w:rPr>
        <w:t>I have received a copy of this Code of Conduct written in a language that I comprehend.  I understand that if I have any questions about this Code of Conduct, I can contact [</w:t>
      </w:r>
      <w:r w:rsidRPr="007A2D13">
        <w:rPr>
          <w:bCs/>
          <w:i/>
        </w:rPr>
        <w:t>enter name of Contractor’s contact person with relevant experience</w:t>
      </w:r>
      <w:r w:rsidRPr="007A2D13">
        <w:rPr>
          <w:bCs/>
        </w:rPr>
        <w:t xml:space="preserve">] requesting an explanation.  </w:t>
      </w:r>
    </w:p>
    <w:p w14:paraId="1BCA68B2" w14:textId="77777777" w:rsidR="00D07996" w:rsidRPr="007A2D13" w:rsidRDefault="00D07996" w:rsidP="00D07996">
      <w:pPr>
        <w:spacing w:line="252" w:lineRule="auto"/>
        <w:rPr>
          <w:bCs/>
        </w:rPr>
      </w:pPr>
    </w:p>
    <w:p w14:paraId="3F1F3840" w14:textId="77777777" w:rsidR="00D07996" w:rsidRPr="007A2D13" w:rsidRDefault="00D07996" w:rsidP="00D07996">
      <w:pPr>
        <w:spacing w:after="160" w:line="252" w:lineRule="auto"/>
        <w:rPr>
          <w:bCs/>
        </w:rPr>
      </w:pPr>
      <w:r w:rsidRPr="007A2D13">
        <w:rPr>
          <w:bCs/>
        </w:rPr>
        <w:t>Name of Contractor’s Personnel: [insert name]</w:t>
      </w:r>
      <w:r w:rsidRPr="007A2D13">
        <w:rPr>
          <w:bCs/>
        </w:rPr>
        <w:tab/>
      </w:r>
      <w:r w:rsidRPr="007A2D13">
        <w:rPr>
          <w:bCs/>
        </w:rPr>
        <w:tab/>
      </w:r>
      <w:r w:rsidRPr="007A2D13">
        <w:rPr>
          <w:bCs/>
        </w:rPr>
        <w:tab/>
      </w:r>
      <w:r w:rsidRPr="007A2D13">
        <w:rPr>
          <w:bCs/>
        </w:rPr>
        <w:tab/>
      </w:r>
    </w:p>
    <w:p w14:paraId="2BBDC2F2" w14:textId="77777777" w:rsidR="00D07996" w:rsidRPr="007A2D13" w:rsidRDefault="00D07996" w:rsidP="00D07996">
      <w:pPr>
        <w:spacing w:before="360" w:after="120"/>
        <w:rPr>
          <w:bCs/>
        </w:rPr>
      </w:pPr>
      <w:r w:rsidRPr="007A2D13">
        <w:rPr>
          <w:bCs/>
        </w:rPr>
        <w:t>Signature: __________________________________________________________</w:t>
      </w:r>
    </w:p>
    <w:p w14:paraId="29EC93A2" w14:textId="77777777" w:rsidR="00D07996" w:rsidRPr="007A2D13" w:rsidRDefault="00D07996" w:rsidP="00D07996">
      <w:pPr>
        <w:spacing w:before="360" w:after="120"/>
        <w:rPr>
          <w:bCs/>
        </w:rPr>
      </w:pPr>
      <w:r w:rsidRPr="007A2D13">
        <w:rPr>
          <w:bCs/>
        </w:rPr>
        <w:t>Date: (day month year): _______________________________________________</w:t>
      </w:r>
    </w:p>
    <w:p w14:paraId="73E87FE5" w14:textId="77777777" w:rsidR="00D07996" w:rsidRPr="007A2D13" w:rsidRDefault="00D07996" w:rsidP="00D07996">
      <w:pPr>
        <w:spacing w:after="120"/>
        <w:rPr>
          <w:bCs/>
        </w:rPr>
      </w:pPr>
    </w:p>
    <w:p w14:paraId="397F706C" w14:textId="77777777" w:rsidR="00D07996" w:rsidRPr="007A2D13" w:rsidRDefault="00D07996" w:rsidP="00D07996">
      <w:pPr>
        <w:spacing w:after="120"/>
        <w:rPr>
          <w:bCs/>
        </w:rPr>
      </w:pPr>
      <w:r w:rsidRPr="007A2D13">
        <w:rPr>
          <w:bCs/>
        </w:rPr>
        <w:t>Countersignature of authorized representative of the Contractor:</w:t>
      </w:r>
    </w:p>
    <w:p w14:paraId="6908BF5D" w14:textId="77777777" w:rsidR="00D07996" w:rsidRPr="007A2D13" w:rsidRDefault="00D07996" w:rsidP="00D07996">
      <w:pPr>
        <w:spacing w:after="120"/>
        <w:rPr>
          <w:bCs/>
        </w:rPr>
      </w:pPr>
      <w:r w:rsidRPr="007A2D13">
        <w:rPr>
          <w:bCs/>
        </w:rPr>
        <w:t>Signature: ________________________________________________________</w:t>
      </w:r>
    </w:p>
    <w:p w14:paraId="0FA254B7" w14:textId="57FF6961" w:rsidR="00D07996" w:rsidRDefault="00D07996" w:rsidP="00D07996">
      <w:pPr>
        <w:pStyle w:val="SPDForm2"/>
        <w:jc w:val="left"/>
        <w:rPr>
          <w:b w:val="0"/>
          <w:bCs/>
          <w:noProof/>
          <w:sz w:val="24"/>
          <w:szCs w:val="24"/>
        </w:rPr>
      </w:pPr>
      <w:r w:rsidRPr="007A2D13">
        <w:rPr>
          <w:b w:val="0"/>
          <w:bCs/>
          <w:noProof/>
          <w:sz w:val="24"/>
          <w:szCs w:val="24"/>
        </w:rPr>
        <w:t>Date: (day month year): ______________________________________________</w:t>
      </w:r>
    </w:p>
    <w:p w14:paraId="7C7A9A35" w14:textId="067AD9A5" w:rsidR="000556D8" w:rsidRDefault="000556D8" w:rsidP="00D07996">
      <w:pPr>
        <w:pStyle w:val="SPDForm2"/>
        <w:jc w:val="left"/>
        <w:rPr>
          <w:b w:val="0"/>
          <w:bCs/>
          <w:noProof/>
          <w:sz w:val="24"/>
          <w:szCs w:val="24"/>
        </w:rPr>
      </w:pPr>
    </w:p>
    <w:p w14:paraId="3A123775" w14:textId="77777777" w:rsidR="00175572" w:rsidRPr="00153051" w:rsidRDefault="00175572" w:rsidP="00175572">
      <w:pPr>
        <w:rPr>
          <w:b/>
          <w:bCs/>
          <w:sz w:val="22"/>
          <w:szCs w:val="22"/>
        </w:rPr>
      </w:pPr>
      <w:r w:rsidRPr="00153051">
        <w:rPr>
          <w:b/>
          <w:bCs/>
        </w:rPr>
        <w:t xml:space="preserve">ATTACHMENT 1: </w:t>
      </w:r>
      <w:r w:rsidRPr="00153051">
        <w:rPr>
          <w:b/>
          <w:bCs/>
          <w:sz w:val="22"/>
          <w:szCs w:val="22"/>
        </w:rPr>
        <w:t>Behaviors constituting Sexual Exploitation and Abuse (SEA) and behaviors constituting Sexual Harassment (SH)</w:t>
      </w:r>
    </w:p>
    <w:p w14:paraId="31FC421E" w14:textId="77777777" w:rsidR="000556D8" w:rsidRPr="00147777" w:rsidRDefault="000556D8" w:rsidP="00D07996">
      <w:pPr>
        <w:pStyle w:val="SPDForm2"/>
        <w:jc w:val="left"/>
        <w:rPr>
          <w:b w:val="0"/>
          <w:bCs/>
          <w:noProof/>
          <w:sz w:val="24"/>
          <w:szCs w:val="24"/>
        </w:rPr>
      </w:pPr>
    </w:p>
    <w:p w14:paraId="6198A29B" w14:textId="443AE528" w:rsidR="00574E64" w:rsidRDefault="00574E64" w:rsidP="00574E64">
      <w:r w:rsidRPr="00B637AF">
        <w:br w:type="page"/>
      </w:r>
    </w:p>
    <w:p w14:paraId="1E49D5F7" w14:textId="77777777" w:rsidR="00A912D0" w:rsidRPr="00153051" w:rsidRDefault="00A912D0" w:rsidP="00A912D0">
      <w:pPr>
        <w:spacing w:before="120" w:after="240"/>
        <w:jc w:val="center"/>
        <w:rPr>
          <w:b/>
          <w:bCs/>
        </w:rPr>
      </w:pPr>
      <w:r w:rsidRPr="00153051">
        <w:rPr>
          <w:b/>
          <w:bCs/>
        </w:rPr>
        <w:lastRenderedPageBreak/>
        <w:t>ATTACHMENT 1 TO THE CODE OF CONDUCT FORM</w:t>
      </w:r>
    </w:p>
    <w:p w14:paraId="11A23056" w14:textId="77777777" w:rsidR="00A912D0" w:rsidRPr="00153051" w:rsidRDefault="00A912D0" w:rsidP="00A912D0">
      <w:pPr>
        <w:spacing w:before="120" w:after="240"/>
        <w:jc w:val="center"/>
        <w:rPr>
          <w:b/>
          <w:bCs/>
          <w:sz w:val="22"/>
          <w:szCs w:val="22"/>
        </w:rPr>
      </w:pPr>
      <w:r w:rsidRPr="00153051">
        <w:rPr>
          <w:b/>
          <w:bCs/>
          <w:sz w:val="22"/>
          <w:szCs w:val="22"/>
        </w:rPr>
        <w:t>BEHAVIORS CONSTITUTING SEXUAL EXPLOITATION AND ABUSE (SEA) AND BEHAVIORS CONSTITUTING SEXUAL HARASSMENT (SH)</w:t>
      </w:r>
    </w:p>
    <w:p w14:paraId="16251149" w14:textId="77777777" w:rsidR="00A912D0" w:rsidRPr="00153051" w:rsidRDefault="00A912D0" w:rsidP="00A912D0">
      <w:pPr>
        <w:spacing w:before="120" w:after="120"/>
        <w:rPr>
          <w:sz w:val="22"/>
          <w:szCs w:val="22"/>
        </w:rPr>
      </w:pPr>
      <w:r>
        <w:rPr>
          <w:sz w:val="22"/>
          <w:szCs w:val="22"/>
        </w:rPr>
        <w:t>The following non-exhaustive list is intended to illustrate types of prohibited behaviors:</w:t>
      </w:r>
    </w:p>
    <w:p w14:paraId="2714E048" w14:textId="77777777" w:rsidR="00A912D0" w:rsidRPr="006544BE" w:rsidRDefault="00A912D0" w:rsidP="00E10121">
      <w:pPr>
        <w:pStyle w:val="p2"/>
        <w:numPr>
          <w:ilvl w:val="0"/>
          <w:numId w:val="134"/>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66ECFDED"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2CD649C9"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3D971F2"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A Contractor’s Personnel rapes, or otherwise sexually assaults a member of the community.</w:t>
      </w:r>
    </w:p>
    <w:p w14:paraId="37F52728"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 xml:space="preserve">A Contractor’s Personnel denies a person access to the Site unless he/she performs a sexual favor.  </w:t>
      </w:r>
    </w:p>
    <w:p w14:paraId="52EC05FE" w14:textId="77777777" w:rsidR="00A912D0" w:rsidRPr="00153051" w:rsidRDefault="00A912D0" w:rsidP="00E10121">
      <w:pPr>
        <w:pStyle w:val="ListParagraph"/>
        <w:numPr>
          <w:ilvl w:val="0"/>
          <w:numId w:val="135"/>
        </w:numPr>
        <w:spacing w:before="120" w:after="120"/>
        <w:ind w:left="720"/>
        <w:rPr>
          <w:color w:val="000000" w:themeColor="text1"/>
          <w:sz w:val="22"/>
          <w:szCs w:val="22"/>
        </w:rPr>
      </w:pPr>
      <w:r>
        <w:rPr>
          <w:color w:val="000000"/>
          <w:sz w:val="22"/>
          <w:szCs w:val="22"/>
        </w:rPr>
        <w:t xml:space="preserve">A Contractor’s Personnel </w:t>
      </w:r>
      <w:r w:rsidRPr="0051206B">
        <w:rPr>
          <w:color w:val="000000"/>
          <w:sz w:val="22"/>
          <w:szCs w:val="22"/>
        </w:rPr>
        <w:t xml:space="preserve">tells a </w:t>
      </w:r>
      <w:r>
        <w:rPr>
          <w:color w:val="000000"/>
          <w:sz w:val="22"/>
          <w:szCs w:val="22"/>
        </w:rPr>
        <w:t xml:space="preserve">person </w:t>
      </w:r>
      <w:r w:rsidRPr="0051206B">
        <w:rPr>
          <w:color w:val="000000"/>
          <w:sz w:val="22"/>
          <w:szCs w:val="22"/>
        </w:rPr>
        <w:t xml:space="preserve">applying </w:t>
      </w:r>
      <w:r>
        <w:rPr>
          <w:color w:val="000000"/>
          <w:sz w:val="22"/>
          <w:szCs w:val="22"/>
        </w:rPr>
        <w:t>for employment under the Contract that</w:t>
      </w:r>
      <w:r w:rsidRPr="0051206B">
        <w:rPr>
          <w:color w:val="000000"/>
          <w:sz w:val="22"/>
          <w:szCs w:val="22"/>
        </w:rPr>
        <w:t xml:space="preserve"> he</w:t>
      </w:r>
      <w:r>
        <w:rPr>
          <w:color w:val="000000"/>
          <w:sz w:val="22"/>
          <w:szCs w:val="22"/>
        </w:rPr>
        <w:t>/she</w:t>
      </w:r>
      <w:r w:rsidRPr="0051206B">
        <w:rPr>
          <w:color w:val="000000"/>
          <w:sz w:val="22"/>
          <w:szCs w:val="22"/>
        </w:rPr>
        <w:t xml:space="preserve"> will </w:t>
      </w:r>
      <w:r>
        <w:rPr>
          <w:color w:val="000000"/>
          <w:sz w:val="22"/>
          <w:szCs w:val="22"/>
        </w:rPr>
        <w:t xml:space="preserve">only </w:t>
      </w:r>
      <w:r w:rsidRPr="0051206B">
        <w:rPr>
          <w:color w:val="000000"/>
          <w:sz w:val="22"/>
          <w:szCs w:val="22"/>
        </w:rPr>
        <w:t xml:space="preserve">hire </w:t>
      </w:r>
      <w:r>
        <w:rPr>
          <w:color w:val="000000"/>
          <w:sz w:val="22"/>
          <w:szCs w:val="22"/>
        </w:rPr>
        <w:t>him/her if he/she has sex with him/her.</w:t>
      </w:r>
      <w:r w:rsidRPr="0045671D">
        <w:rPr>
          <w:color w:val="000000"/>
          <w:sz w:val="22"/>
          <w:szCs w:val="22"/>
        </w:rPr>
        <w:t xml:space="preserve"> </w:t>
      </w:r>
    </w:p>
    <w:p w14:paraId="43AEC0A8" w14:textId="77777777" w:rsidR="00A912D0" w:rsidRPr="008D1795" w:rsidRDefault="00A912D0" w:rsidP="00E10121">
      <w:pPr>
        <w:pStyle w:val="p2"/>
        <w:numPr>
          <w:ilvl w:val="0"/>
          <w:numId w:val="134"/>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2221CFA4"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06277B8E" w14:textId="77777777" w:rsidR="00A912D0" w:rsidRPr="00287A01" w:rsidRDefault="00A912D0" w:rsidP="00E10121">
      <w:pPr>
        <w:pStyle w:val="ListParagraph"/>
        <w:numPr>
          <w:ilvl w:val="0"/>
          <w:numId w:val="135"/>
        </w:numPr>
        <w:spacing w:before="120" w:after="120"/>
        <w:ind w:left="720"/>
        <w:contextualSpacing w:val="0"/>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33BBBA2C" w14:textId="77777777" w:rsidR="00A912D0" w:rsidRPr="0051206B"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43E1FDAE" w14:textId="77777777" w:rsidR="00A912D0" w:rsidRDefault="00A912D0" w:rsidP="00E10121">
      <w:pPr>
        <w:pStyle w:val="ListParagraph"/>
        <w:numPr>
          <w:ilvl w:val="0"/>
          <w:numId w:val="135"/>
        </w:numPr>
        <w:spacing w:before="120" w:after="120"/>
        <w:ind w:left="720"/>
        <w:contextualSpacing w:val="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22761B35" w14:textId="4FCDD1EE" w:rsidR="00A912D0" w:rsidRDefault="00A912D0">
      <w:r>
        <w:br w:type="page"/>
      </w:r>
    </w:p>
    <w:p w14:paraId="25FB6982" w14:textId="77777777" w:rsidR="00175572" w:rsidRPr="00B637AF" w:rsidRDefault="00175572" w:rsidP="00574E64"/>
    <w:p w14:paraId="37A30201" w14:textId="08DFE30F" w:rsidR="00574E64" w:rsidRDefault="00574E64" w:rsidP="00574E64">
      <w:pPr>
        <w:pStyle w:val="Section4-Heading2"/>
      </w:pPr>
      <w:bookmarkStart w:id="714" w:name="_Toc237617805"/>
      <w:r w:rsidRPr="00B637AF">
        <w:t>Others</w:t>
      </w:r>
      <w:bookmarkEnd w:id="714"/>
      <w:r w:rsidRPr="00B637AF">
        <w:t xml:space="preserve"> </w:t>
      </w:r>
    </w:p>
    <w:p w14:paraId="5D9B3B07" w14:textId="74715FFA" w:rsidR="00F96ACA" w:rsidRPr="00B637AF" w:rsidRDefault="00574E64" w:rsidP="00F96ACA">
      <w:pPr>
        <w:pStyle w:val="Section4-Heading2"/>
      </w:pPr>
      <w:r w:rsidRPr="00B637AF">
        <w:br w:type="page"/>
      </w:r>
      <w:bookmarkStart w:id="715" w:name="_Toc237617807"/>
      <w:r w:rsidR="00F96ACA">
        <w:rPr>
          <w:szCs w:val="32"/>
        </w:rPr>
        <w:lastRenderedPageBreak/>
        <w:t>Site Visit Form</w:t>
      </w:r>
      <w:bookmarkEnd w:id="715"/>
    </w:p>
    <w:p w14:paraId="273476CD" w14:textId="493AA5A5" w:rsidR="00F96ACA" w:rsidRPr="00B637AF" w:rsidRDefault="00F96ACA" w:rsidP="00F96ACA">
      <w:pPr>
        <w:jc w:val="right"/>
        <w:rPr>
          <w:spacing w:val="-2"/>
        </w:rPr>
      </w:pPr>
      <w:r w:rsidRPr="00B637AF">
        <w:rPr>
          <w:spacing w:val="-2"/>
        </w:rPr>
        <w:t xml:space="preserve">Date: </w:t>
      </w:r>
      <w:r w:rsidRPr="00B637AF">
        <w:rPr>
          <w:i/>
        </w:rPr>
        <w:t>_________________</w:t>
      </w:r>
      <w:r w:rsidRPr="00B637AF">
        <w:br/>
      </w:r>
      <w:r w:rsidRPr="00B637AF">
        <w:rPr>
          <w:spacing w:val="-2"/>
        </w:rPr>
        <w:t xml:space="preserve">RFB No. and title: </w:t>
      </w:r>
      <w:r w:rsidRPr="00B637AF">
        <w:rPr>
          <w:i/>
          <w:spacing w:val="3"/>
        </w:rPr>
        <w:t>_________________</w:t>
      </w:r>
      <w:r w:rsidRPr="00B637AF">
        <w:rPr>
          <w:spacing w:val="3"/>
        </w:rPr>
        <w:br/>
      </w:r>
    </w:p>
    <w:p w14:paraId="22BE6899" w14:textId="77777777" w:rsidR="00F96ACA" w:rsidRPr="00B637AF" w:rsidRDefault="00F96ACA" w:rsidP="00F96ACA">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F96ACA" w:rsidRPr="00B637AF" w14:paraId="49DFA86D" w14:textId="77777777" w:rsidTr="00CF7723">
        <w:tc>
          <w:tcPr>
            <w:tcW w:w="9279" w:type="dxa"/>
            <w:tcBorders>
              <w:top w:val="single" w:sz="2" w:space="0" w:color="auto"/>
              <w:left w:val="single" w:sz="2" w:space="0" w:color="auto"/>
              <w:bottom w:val="single" w:sz="2" w:space="0" w:color="auto"/>
              <w:right w:val="single" w:sz="2" w:space="0" w:color="auto"/>
            </w:tcBorders>
          </w:tcPr>
          <w:p w14:paraId="7DBF6C0D" w14:textId="77777777" w:rsidR="00F96ACA" w:rsidRPr="00F96ACA" w:rsidRDefault="00F96ACA" w:rsidP="00CF7723">
            <w:pPr>
              <w:spacing w:before="40" w:after="120"/>
              <w:ind w:left="90"/>
              <w:rPr>
                <w:spacing w:val="-2"/>
              </w:rPr>
            </w:pPr>
            <w:r w:rsidRPr="00F96ACA">
              <w:rPr>
                <w:spacing w:val="-2"/>
              </w:rPr>
              <w:t>Bidder's name</w:t>
            </w:r>
          </w:p>
          <w:p w14:paraId="33A130F3" w14:textId="77777777" w:rsidR="00F96ACA" w:rsidRPr="0021335B" w:rsidRDefault="00F96ACA" w:rsidP="00CF7723">
            <w:pPr>
              <w:spacing w:before="40" w:after="120"/>
              <w:ind w:left="90"/>
              <w:rPr>
                <w:spacing w:val="3"/>
              </w:rPr>
            </w:pPr>
          </w:p>
        </w:tc>
      </w:tr>
      <w:tr w:rsidR="00F96ACA" w:rsidRPr="00B637AF" w14:paraId="667C508D" w14:textId="77777777" w:rsidTr="00CF7723">
        <w:tc>
          <w:tcPr>
            <w:tcW w:w="9279" w:type="dxa"/>
            <w:tcBorders>
              <w:top w:val="single" w:sz="2" w:space="0" w:color="auto"/>
              <w:left w:val="single" w:sz="2" w:space="0" w:color="auto"/>
              <w:bottom w:val="single" w:sz="2" w:space="0" w:color="auto"/>
              <w:right w:val="single" w:sz="2" w:space="0" w:color="auto"/>
            </w:tcBorders>
          </w:tcPr>
          <w:p w14:paraId="244D48BF" w14:textId="77777777" w:rsidR="00F96ACA" w:rsidRPr="00F96ACA" w:rsidRDefault="00F96ACA" w:rsidP="00CF7723">
            <w:pPr>
              <w:spacing w:before="40" w:after="120"/>
              <w:ind w:left="90"/>
              <w:rPr>
                <w:spacing w:val="-10"/>
              </w:rPr>
            </w:pPr>
            <w:r w:rsidRPr="00F96ACA">
              <w:rPr>
                <w:spacing w:val="-2"/>
              </w:rPr>
              <w:t xml:space="preserve">In case of Joint Venture (JV), </w:t>
            </w:r>
            <w:r w:rsidRPr="00F96ACA">
              <w:rPr>
                <w:spacing w:val="-10"/>
              </w:rPr>
              <w:t>name of each member:</w:t>
            </w:r>
          </w:p>
          <w:p w14:paraId="43EC977C" w14:textId="77777777" w:rsidR="00F96ACA" w:rsidRPr="0021335B" w:rsidRDefault="00F96ACA" w:rsidP="00CF7723">
            <w:pPr>
              <w:spacing w:before="40" w:after="120"/>
              <w:ind w:left="90"/>
              <w:rPr>
                <w:spacing w:val="4"/>
              </w:rPr>
            </w:pPr>
          </w:p>
        </w:tc>
      </w:tr>
      <w:tr w:rsidR="00F96ACA" w:rsidRPr="00B637AF" w14:paraId="1FF4E715" w14:textId="77777777" w:rsidTr="00CF7723">
        <w:tc>
          <w:tcPr>
            <w:tcW w:w="9279" w:type="dxa"/>
            <w:tcBorders>
              <w:top w:val="single" w:sz="2" w:space="0" w:color="auto"/>
              <w:left w:val="single" w:sz="2" w:space="0" w:color="auto"/>
              <w:bottom w:val="single" w:sz="2" w:space="0" w:color="auto"/>
              <w:right w:val="single" w:sz="2" w:space="0" w:color="auto"/>
            </w:tcBorders>
          </w:tcPr>
          <w:p w14:paraId="75CEF75F" w14:textId="4F0C122D" w:rsidR="00F96ACA" w:rsidRPr="0021335B" w:rsidRDefault="00F96ACA" w:rsidP="00CF7723">
            <w:pPr>
              <w:spacing w:before="40" w:after="120"/>
              <w:ind w:left="90"/>
              <w:rPr>
                <w:spacing w:val="6"/>
              </w:rPr>
            </w:pPr>
            <w:r w:rsidRPr="0021335B">
              <w:rPr>
                <w:spacing w:val="6"/>
              </w:rPr>
              <w:t>Date of Site Visit:</w:t>
            </w:r>
          </w:p>
        </w:tc>
      </w:tr>
      <w:tr w:rsidR="00F96ACA" w:rsidRPr="00B637AF" w14:paraId="0B8932B4" w14:textId="77777777" w:rsidTr="00CF7723">
        <w:tc>
          <w:tcPr>
            <w:tcW w:w="9279" w:type="dxa"/>
            <w:tcBorders>
              <w:top w:val="single" w:sz="2" w:space="0" w:color="auto"/>
              <w:left w:val="single" w:sz="2" w:space="0" w:color="auto"/>
              <w:bottom w:val="single" w:sz="2" w:space="0" w:color="auto"/>
              <w:right w:val="single" w:sz="2" w:space="0" w:color="auto"/>
            </w:tcBorders>
          </w:tcPr>
          <w:p w14:paraId="1151D5F1" w14:textId="1FDE60BE" w:rsidR="00F96ACA" w:rsidRPr="00F96ACA" w:rsidRDefault="00F96ACA" w:rsidP="00F96ACA">
            <w:pPr>
              <w:spacing w:before="40" w:after="120"/>
              <w:ind w:left="90"/>
              <w:rPr>
                <w:spacing w:val="-8"/>
              </w:rPr>
            </w:pPr>
            <w:r w:rsidRPr="00F96ACA">
              <w:rPr>
                <w:spacing w:val="-8"/>
              </w:rPr>
              <w:t>Time of Site Visit:</w:t>
            </w:r>
          </w:p>
        </w:tc>
      </w:tr>
      <w:tr w:rsidR="00F96ACA" w:rsidRPr="00B637AF" w14:paraId="6C647F8F" w14:textId="77777777" w:rsidTr="00CF7723">
        <w:tc>
          <w:tcPr>
            <w:tcW w:w="9279" w:type="dxa"/>
            <w:tcBorders>
              <w:top w:val="single" w:sz="2" w:space="0" w:color="auto"/>
              <w:left w:val="single" w:sz="2" w:space="0" w:color="auto"/>
              <w:bottom w:val="single" w:sz="2" w:space="0" w:color="auto"/>
              <w:right w:val="single" w:sz="2" w:space="0" w:color="auto"/>
            </w:tcBorders>
          </w:tcPr>
          <w:p w14:paraId="052EB864" w14:textId="523B2E42" w:rsidR="00F96ACA" w:rsidRPr="0021335B" w:rsidRDefault="00F96ACA" w:rsidP="00CF7723">
            <w:pPr>
              <w:spacing w:before="40" w:after="120"/>
              <w:ind w:left="90"/>
              <w:rPr>
                <w:spacing w:val="1"/>
              </w:rPr>
            </w:pPr>
            <w:r>
              <w:rPr>
                <w:spacing w:val="1"/>
              </w:rPr>
              <w:t xml:space="preserve">Names of </w:t>
            </w:r>
            <w:r w:rsidRPr="0021335B">
              <w:rPr>
                <w:spacing w:val="1"/>
              </w:rPr>
              <w:t xml:space="preserve">SAA </w:t>
            </w:r>
            <w:r>
              <w:rPr>
                <w:spacing w:val="1"/>
              </w:rPr>
              <w:t>Representatives present:</w:t>
            </w:r>
          </w:p>
        </w:tc>
      </w:tr>
      <w:tr w:rsidR="00F96ACA" w:rsidRPr="00B637AF" w14:paraId="43171A5F" w14:textId="77777777" w:rsidTr="00CF7723">
        <w:tc>
          <w:tcPr>
            <w:tcW w:w="9279" w:type="dxa"/>
            <w:tcBorders>
              <w:top w:val="single" w:sz="2" w:space="0" w:color="auto"/>
              <w:left w:val="single" w:sz="2" w:space="0" w:color="auto"/>
              <w:bottom w:val="single" w:sz="2" w:space="0" w:color="auto"/>
              <w:right w:val="single" w:sz="2" w:space="0" w:color="auto"/>
            </w:tcBorders>
          </w:tcPr>
          <w:p w14:paraId="0A3C3703" w14:textId="31BD1838" w:rsidR="00F96ACA" w:rsidRPr="00F96ACA" w:rsidRDefault="00F96ACA" w:rsidP="00CF7723">
            <w:pPr>
              <w:spacing w:before="40" w:after="120"/>
              <w:ind w:left="90"/>
            </w:pPr>
          </w:p>
        </w:tc>
      </w:tr>
      <w:tr w:rsidR="00F96ACA" w:rsidRPr="00B637AF" w14:paraId="06D23509" w14:textId="77777777" w:rsidTr="00CF7723">
        <w:tc>
          <w:tcPr>
            <w:tcW w:w="9279" w:type="dxa"/>
            <w:tcBorders>
              <w:top w:val="single" w:sz="2" w:space="0" w:color="auto"/>
              <w:left w:val="single" w:sz="2" w:space="0" w:color="auto"/>
              <w:bottom w:val="single" w:sz="2" w:space="0" w:color="auto"/>
              <w:right w:val="single" w:sz="2" w:space="0" w:color="auto"/>
            </w:tcBorders>
          </w:tcPr>
          <w:p w14:paraId="0413CDFE" w14:textId="393D3C8F" w:rsidR="00F96ACA" w:rsidRPr="00F96ACA" w:rsidRDefault="00F96ACA" w:rsidP="00CF7723">
            <w:pPr>
              <w:spacing w:before="40" w:after="120"/>
              <w:ind w:left="360" w:hanging="270"/>
              <w:rPr>
                <w:spacing w:val="-2"/>
              </w:rPr>
            </w:pPr>
            <w:r>
              <w:rPr>
                <w:spacing w:val="-2"/>
              </w:rPr>
              <w:t>Names of Bidder’s Representatives present:</w:t>
            </w:r>
          </w:p>
        </w:tc>
      </w:tr>
      <w:tr w:rsidR="00F96ACA" w:rsidRPr="00B637AF" w14:paraId="756ADA9C" w14:textId="77777777" w:rsidTr="00CF7723">
        <w:tc>
          <w:tcPr>
            <w:tcW w:w="9279" w:type="dxa"/>
            <w:tcBorders>
              <w:top w:val="single" w:sz="2" w:space="0" w:color="auto"/>
              <w:left w:val="single" w:sz="2" w:space="0" w:color="auto"/>
              <w:bottom w:val="single" w:sz="2" w:space="0" w:color="auto"/>
              <w:right w:val="single" w:sz="2" w:space="0" w:color="auto"/>
            </w:tcBorders>
          </w:tcPr>
          <w:p w14:paraId="03D3F501" w14:textId="77777777" w:rsidR="00F96ACA" w:rsidRDefault="00F96ACA" w:rsidP="00CF7723">
            <w:pPr>
              <w:spacing w:before="40" w:after="120"/>
              <w:ind w:left="360" w:hanging="270"/>
              <w:rPr>
                <w:spacing w:val="-2"/>
              </w:rPr>
            </w:pPr>
          </w:p>
        </w:tc>
      </w:tr>
      <w:tr w:rsidR="00F96ACA" w:rsidRPr="00B637AF" w14:paraId="7CE7C464" w14:textId="77777777" w:rsidTr="00CF7723">
        <w:tc>
          <w:tcPr>
            <w:tcW w:w="9279" w:type="dxa"/>
            <w:tcBorders>
              <w:top w:val="single" w:sz="2" w:space="0" w:color="auto"/>
              <w:left w:val="single" w:sz="2" w:space="0" w:color="auto"/>
              <w:bottom w:val="single" w:sz="2" w:space="0" w:color="auto"/>
              <w:right w:val="single" w:sz="2" w:space="0" w:color="auto"/>
            </w:tcBorders>
          </w:tcPr>
          <w:p w14:paraId="580CC4D3" w14:textId="5826BB4E" w:rsidR="00F96ACA" w:rsidRDefault="00F96ACA" w:rsidP="00CF7723">
            <w:pPr>
              <w:spacing w:before="40" w:after="120"/>
              <w:ind w:left="360" w:hanging="270"/>
              <w:rPr>
                <w:spacing w:val="-2"/>
              </w:rPr>
            </w:pPr>
          </w:p>
        </w:tc>
      </w:tr>
      <w:tr w:rsidR="00F96ACA" w:rsidRPr="00B637AF" w14:paraId="5E5D1AE0" w14:textId="77777777" w:rsidTr="00CF7723">
        <w:tc>
          <w:tcPr>
            <w:tcW w:w="9279" w:type="dxa"/>
            <w:tcBorders>
              <w:top w:val="single" w:sz="2" w:space="0" w:color="auto"/>
              <w:left w:val="single" w:sz="2" w:space="0" w:color="auto"/>
              <w:bottom w:val="single" w:sz="2" w:space="0" w:color="auto"/>
              <w:right w:val="single" w:sz="2" w:space="0" w:color="auto"/>
            </w:tcBorders>
          </w:tcPr>
          <w:p w14:paraId="1680983D" w14:textId="7DEC35B4" w:rsidR="00F96ACA" w:rsidRDefault="00F96ACA" w:rsidP="00CF7723">
            <w:pPr>
              <w:spacing w:before="40" w:after="120"/>
              <w:ind w:left="360" w:hanging="270"/>
              <w:rPr>
                <w:spacing w:val="-2"/>
              </w:rPr>
            </w:pPr>
            <w:r>
              <w:rPr>
                <w:spacing w:val="-2"/>
              </w:rPr>
              <w:t>Signed on behalf of Bidder:</w:t>
            </w:r>
          </w:p>
        </w:tc>
      </w:tr>
    </w:tbl>
    <w:p w14:paraId="0390B736" w14:textId="77777777" w:rsidR="00574E64" w:rsidRPr="00B637AF" w:rsidRDefault="00574E64"/>
    <w:p w14:paraId="61D133BC" w14:textId="77777777" w:rsidR="00E43C4F" w:rsidRPr="00B637AF" w:rsidRDefault="00E43C4F">
      <w:pPr>
        <w:rPr>
          <w:b/>
          <w:sz w:val="36"/>
          <w:szCs w:val="20"/>
        </w:rPr>
      </w:pPr>
    </w:p>
    <w:p w14:paraId="24A291AB" w14:textId="77777777" w:rsidR="00F96ACA" w:rsidRDefault="00F96ACA">
      <w:pPr>
        <w:rPr>
          <w:b/>
          <w:bCs/>
          <w:sz w:val="36"/>
          <w:szCs w:val="20"/>
        </w:rPr>
      </w:pPr>
      <w:bookmarkStart w:id="716" w:name="_Toc446329310"/>
      <w:r>
        <w:br w:type="page"/>
      </w:r>
    </w:p>
    <w:p w14:paraId="31BA9814" w14:textId="773AC4F3" w:rsidR="007B586E" w:rsidRPr="00B637AF" w:rsidRDefault="007B586E" w:rsidP="00E43C4F">
      <w:pPr>
        <w:pStyle w:val="Section4Heading1"/>
        <w:rPr>
          <w:lang w:val="en-US"/>
        </w:rPr>
      </w:pPr>
      <w:bookmarkStart w:id="717" w:name="_Toc237617808"/>
      <w:r w:rsidRPr="00B637AF">
        <w:rPr>
          <w:lang w:val="en-US"/>
        </w:rPr>
        <w:lastRenderedPageBreak/>
        <w:t>Bidder’s Qualification</w:t>
      </w:r>
      <w:bookmarkEnd w:id="716"/>
      <w:bookmarkEnd w:id="717"/>
    </w:p>
    <w:p w14:paraId="5E68F681" w14:textId="77777777" w:rsidR="007B586E" w:rsidRPr="00B637AF" w:rsidRDefault="007B586E">
      <w:pPr>
        <w:jc w:val="both"/>
      </w:pPr>
      <w:r w:rsidRPr="00B637AF">
        <w:t>To establish its qualifications to perform the contract in accordance with Section III (Evaluation and Qualification Criteria) the Bidder shall provide the information requested in the corresponding Information Sheets included hereunder</w:t>
      </w:r>
    </w:p>
    <w:p w14:paraId="7BC59863" w14:textId="77777777" w:rsidR="007B586E" w:rsidRPr="00B637AF" w:rsidRDefault="007B586E">
      <w:pPr>
        <w:pStyle w:val="SectionVHeader"/>
        <w:ind w:left="180"/>
        <w:jc w:val="left"/>
        <w:rPr>
          <w:rFonts w:ascii="Times New Roman" w:hAnsi="Times New Roman"/>
          <w:sz w:val="20"/>
          <w:lang w:val="en-US"/>
        </w:rPr>
      </w:pPr>
    </w:p>
    <w:p w14:paraId="667412E3" w14:textId="77777777" w:rsidR="000B3397" w:rsidRPr="00B637AF" w:rsidRDefault="007B586E" w:rsidP="00E43C4F">
      <w:pPr>
        <w:pStyle w:val="Section4-Heading2"/>
      </w:pPr>
      <w:r w:rsidRPr="00B637AF">
        <w:br w:type="page"/>
      </w:r>
      <w:bookmarkStart w:id="718" w:name="_Toc446329311"/>
      <w:bookmarkStart w:id="719" w:name="_Toc237617809"/>
      <w:bookmarkStart w:id="720" w:name="_Toc78273052"/>
      <w:bookmarkStart w:id="721" w:name="_Toc108950346"/>
      <w:bookmarkEnd w:id="642"/>
      <w:r w:rsidR="000B3397" w:rsidRPr="00B637AF">
        <w:rPr>
          <w:szCs w:val="32"/>
        </w:rPr>
        <w:lastRenderedPageBreak/>
        <w:t>Form ELI -1.1</w:t>
      </w:r>
      <w:r w:rsidR="00301412" w:rsidRPr="00B637AF">
        <w:rPr>
          <w:szCs w:val="32"/>
        </w:rPr>
        <w:t xml:space="preserve">: </w:t>
      </w:r>
      <w:bookmarkStart w:id="722" w:name="_Toc108424563"/>
      <w:r w:rsidR="000B3397" w:rsidRPr="00B637AF">
        <w:t>Bidder Information Form</w:t>
      </w:r>
      <w:bookmarkEnd w:id="718"/>
      <w:bookmarkEnd w:id="719"/>
      <w:bookmarkEnd w:id="722"/>
    </w:p>
    <w:p w14:paraId="0E05714C" w14:textId="77777777" w:rsidR="000B3397" w:rsidRPr="00B637AF" w:rsidRDefault="000B3397" w:rsidP="000B3397">
      <w:pPr>
        <w:jc w:val="right"/>
        <w:rPr>
          <w:spacing w:val="-2"/>
        </w:rPr>
      </w:pPr>
      <w:r w:rsidRPr="00B637AF">
        <w:rPr>
          <w:spacing w:val="-2"/>
        </w:rPr>
        <w:t xml:space="preserve">Date: </w:t>
      </w:r>
      <w:r w:rsidRPr="00B637AF">
        <w:rPr>
          <w:i/>
        </w:rPr>
        <w:t>_________________</w:t>
      </w:r>
      <w:r w:rsidRPr="00B637AF">
        <w:br/>
      </w:r>
      <w:r w:rsidR="006E0D57" w:rsidRPr="00B637AF">
        <w:rPr>
          <w:spacing w:val="-2"/>
        </w:rPr>
        <w:t>RFB</w:t>
      </w:r>
      <w:r w:rsidRPr="00B637AF">
        <w:rPr>
          <w:spacing w:val="-2"/>
        </w:rPr>
        <w:t xml:space="preserve"> No. and title: </w:t>
      </w:r>
      <w:r w:rsidRPr="00B637AF">
        <w:rPr>
          <w:i/>
          <w:spacing w:val="3"/>
        </w:rPr>
        <w:t>_________________</w:t>
      </w:r>
      <w:r w:rsidRPr="00B637AF">
        <w:rPr>
          <w:spacing w:val="3"/>
        </w:rPr>
        <w:br/>
      </w:r>
      <w:r w:rsidRPr="00B637AF">
        <w:rPr>
          <w:spacing w:val="-2"/>
        </w:rPr>
        <w:t>Page</w:t>
      </w:r>
      <w:r w:rsidRPr="00B637AF">
        <w:rPr>
          <w:i/>
          <w:spacing w:val="-2"/>
        </w:rPr>
        <w:t xml:space="preserve"> </w:t>
      </w:r>
      <w:r w:rsidRPr="00B637AF">
        <w:rPr>
          <w:i/>
        </w:rPr>
        <w:t>__________</w:t>
      </w:r>
      <w:r w:rsidRPr="00B637AF">
        <w:rPr>
          <w:spacing w:val="-2"/>
        </w:rPr>
        <w:t xml:space="preserve">of </w:t>
      </w:r>
      <w:r w:rsidRPr="00B637AF">
        <w:rPr>
          <w:i/>
          <w:spacing w:val="1"/>
        </w:rPr>
        <w:t>_______________</w:t>
      </w:r>
      <w:r w:rsidRPr="00B637AF">
        <w:rPr>
          <w:spacing w:val="-2"/>
        </w:rPr>
        <w:t>pages</w:t>
      </w:r>
    </w:p>
    <w:p w14:paraId="01D83A7E" w14:textId="77777777" w:rsidR="000B3397" w:rsidRPr="00B637AF" w:rsidRDefault="000B3397" w:rsidP="000B3397">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0B3397" w:rsidRPr="00B637AF" w14:paraId="5BDAE3A9" w14:textId="77777777" w:rsidTr="00AE3FF7">
        <w:tc>
          <w:tcPr>
            <w:tcW w:w="9279" w:type="dxa"/>
            <w:tcBorders>
              <w:top w:val="single" w:sz="2" w:space="0" w:color="auto"/>
              <w:left w:val="single" w:sz="2" w:space="0" w:color="auto"/>
              <w:bottom w:val="single" w:sz="2" w:space="0" w:color="auto"/>
              <w:right w:val="single" w:sz="2" w:space="0" w:color="auto"/>
            </w:tcBorders>
          </w:tcPr>
          <w:p w14:paraId="5F48AAFE" w14:textId="77777777" w:rsidR="000B3397" w:rsidRPr="00B637AF" w:rsidRDefault="000B3397" w:rsidP="00AE3FF7">
            <w:pPr>
              <w:spacing w:before="40" w:after="120"/>
              <w:ind w:left="90"/>
              <w:rPr>
                <w:spacing w:val="-2"/>
              </w:rPr>
            </w:pPr>
            <w:r w:rsidRPr="00B637AF">
              <w:rPr>
                <w:spacing w:val="-2"/>
              </w:rPr>
              <w:t>Bidder's name</w:t>
            </w:r>
          </w:p>
          <w:p w14:paraId="01D4CD76" w14:textId="77777777" w:rsidR="000B3397" w:rsidRPr="00B637AF" w:rsidRDefault="000B3397" w:rsidP="00AE3FF7">
            <w:pPr>
              <w:spacing w:before="40" w:after="120"/>
              <w:ind w:left="90"/>
              <w:rPr>
                <w:i/>
                <w:spacing w:val="3"/>
              </w:rPr>
            </w:pPr>
          </w:p>
        </w:tc>
      </w:tr>
      <w:tr w:rsidR="000B3397" w:rsidRPr="00B637AF" w14:paraId="77E18332" w14:textId="77777777" w:rsidTr="00AE3FF7">
        <w:tc>
          <w:tcPr>
            <w:tcW w:w="9279" w:type="dxa"/>
            <w:tcBorders>
              <w:top w:val="single" w:sz="2" w:space="0" w:color="auto"/>
              <w:left w:val="single" w:sz="2" w:space="0" w:color="auto"/>
              <w:bottom w:val="single" w:sz="2" w:space="0" w:color="auto"/>
              <w:right w:val="single" w:sz="2" w:space="0" w:color="auto"/>
            </w:tcBorders>
          </w:tcPr>
          <w:p w14:paraId="775CA249" w14:textId="77777777" w:rsidR="000B3397" w:rsidRPr="00B637AF" w:rsidRDefault="000B3397" w:rsidP="00AE3FF7">
            <w:pPr>
              <w:spacing w:before="40" w:after="120"/>
              <w:ind w:left="90"/>
              <w:rPr>
                <w:spacing w:val="-10"/>
              </w:rPr>
            </w:pPr>
            <w:r w:rsidRPr="00B637AF">
              <w:rPr>
                <w:spacing w:val="-2"/>
              </w:rPr>
              <w:t xml:space="preserve">In case of Joint Venture (JV), </w:t>
            </w:r>
            <w:r w:rsidRPr="00B637AF">
              <w:rPr>
                <w:spacing w:val="-10"/>
              </w:rPr>
              <w:t>name of each member:</w:t>
            </w:r>
          </w:p>
          <w:p w14:paraId="37CABDD6" w14:textId="77777777" w:rsidR="000B3397" w:rsidRPr="00B637AF" w:rsidRDefault="000B3397" w:rsidP="00AE3FF7">
            <w:pPr>
              <w:spacing w:before="40" w:after="120"/>
              <w:ind w:left="90"/>
              <w:rPr>
                <w:i/>
                <w:spacing w:val="4"/>
              </w:rPr>
            </w:pPr>
          </w:p>
        </w:tc>
      </w:tr>
      <w:tr w:rsidR="000B3397" w:rsidRPr="00B637AF" w14:paraId="5F559B35" w14:textId="77777777" w:rsidTr="00AE3FF7">
        <w:tc>
          <w:tcPr>
            <w:tcW w:w="9279" w:type="dxa"/>
            <w:tcBorders>
              <w:top w:val="single" w:sz="2" w:space="0" w:color="auto"/>
              <w:left w:val="single" w:sz="2" w:space="0" w:color="auto"/>
              <w:bottom w:val="single" w:sz="2" w:space="0" w:color="auto"/>
              <w:right w:val="single" w:sz="2" w:space="0" w:color="auto"/>
            </w:tcBorders>
          </w:tcPr>
          <w:p w14:paraId="217307CE" w14:textId="77777777" w:rsidR="000B3397" w:rsidRPr="00B637AF" w:rsidRDefault="000B3397" w:rsidP="00AE3FF7">
            <w:pPr>
              <w:spacing w:before="40" w:after="120"/>
              <w:ind w:left="90"/>
              <w:rPr>
                <w:spacing w:val="-8"/>
              </w:rPr>
            </w:pPr>
            <w:r w:rsidRPr="00B637AF">
              <w:rPr>
                <w:spacing w:val="-8"/>
              </w:rPr>
              <w:t>Bidder's actual or intended country of registration:</w:t>
            </w:r>
          </w:p>
          <w:p w14:paraId="54FF4061" w14:textId="77777777" w:rsidR="000B3397" w:rsidRPr="00B637AF" w:rsidRDefault="000B3397" w:rsidP="00AE3FF7">
            <w:pPr>
              <w:spacing w:before="40" w:after="120"/>
              <w:ind w:left="90"/>
              <w:rPr>
                <w:i/>
                <w:spacing w:val="6"/>
              </w:rPr>
            </w:pPr>
            <w:r w:rsidRPr="00B637AF">
              <w:rPr>
                <w:i/>
                <w:spacing w:val="6"/>
              </w:rPr>
              <w:t>[indicate country of Constitution]</w:t>
            </w:r>
          </w:p>
        </w:tc>
      </w:tr>
      <w:tr w:rsidR="000B3397" w:rsidRPr="00B637AF" w14:paraId="3E81ED0F" w14:textId="77777777" w:rsidTr="00AE3FF7">
        <w:tc>
          <w:tcPr>
            <w:tcW w:w="9279" w:type="dxa"/>
            <w:tcBorders>
              <w:top w:val="single" w:sz="2" w:space="0" w:color="auto"/>
              <w:left w:val="single" w:sz="2" w:space="0" w:color="auto"/>
              <w:bottom w:val="single" w:sz="2" w:space="0" w:color="auto"/>
              <w:right w:val="single" w:sz="2" w:space="0" w:color="auto"/>
            </w:tcBorders>
          </w:tcPr>
          <w:p w14:paraId="72303584" w14:textId="77777777" w:rsidR="000B3397" w:rsidRPr="00B637AF" w:rsidRDefault="000B3397" w:rsidP="00EE7B1C">
            <w:pPr>
              <w:spacing w:before="40" w:after="120"/>
              <w:ind w:left="90"/>
              <w:rPr>
                <w:spacing w:val="-8"/>
              </w:rPr>
            </w:pPr>
            <w:r w:rsidRPr="00B637AF">
              <w:rPr>
                <w:spacing w:val="-8"/>
              </w:rPr>
              <w:t>Bidder's actual or intended year of incorporation:</w:t>
            </w:r>
          </w:p>
        </w:tc>
      </w:tr>
      <w:tr w:rsidR="000B3397" w:rsidRPr="00B637AF" w14:paraId="3D0D2D58" w14:textId="77777777" w:rsidTr="00AE3FF7">
        <w:tc>
          <w:tcPr>
            <w:tcW w:w="9279" w:type="dxa"/>
            <w:tcBorders>
              <w:top w:val="single" w:sz="2" w:space="0" w:color="auto"/>
              <w:left w:val="single" w:sz="2" w:space="0" w:color="auto"/>
              <w:bottom w:val="single" w:sz="2" w:space="0" w:color="auto"/>
              <w:right w:val="single" w:sz="2" w:space="0" w:color="auto"/>
            </w:tcBorders>
          </w:tcPr>
          <w:p w14:paraId="197025B4" w14:textId="77777777" w:rsidR="000B3397" w:rsidRPr="00B637AF" w:rsidRDefault="000B3397" w:rsidP="00AE3FF7">
            <w:pPr>
              <w:spacing w:before="40" w:after="120"/>
              <w:ind w:left="90"/>
              <w:rPr>
                <w:spacing w:val="-2"/>
              </w:rPr>
            </w:pPr>
            <w:r w:rsidRPr="00B637AF">
              <w:rPr>
                <w:spacing w:val="-2"/>
              </w:rPr>
              <w:t>Bidder's legal address [in country of registration]:</w:t>
            </w:r>
          </w:p>
          <w:p w14:paraId="7E632847" w14:textId="77777777" w:rsidR="000B3397" w:rsidRPr="00B637AF" w:rsidRDefault="000B3397" w:rsidP="00AE3FF7">
            <w:pPr>
              <w:spacing w:before="40" w:after="120"/>
              <w:ind w:left="90"/>
              <w:rPr>
                <w:i/>
                <w:spacing w:val="1"/>
              </w:rPr>
            </w:pPr>
          </w:p>
        </w:tc>
      </w:tr>
      <w:tr w:rsidR="000B3397" w:rsidRPr="00B637AF" w14:paraId="553249D5" w14:textId="77777777" w:rsidTr="00AE3FF7">
        <w:tc>
          <w:tcPr>
            <w:tcW w:w="9279" w:type="dxa"/>
            <w:tcBorders>
              <w:top w:val="single" w:sz="2" w:space="0" w:color="auto"/>
              <w:left w:val="single" w:sz="2" w:space="0" w:color="auto"/>
              <w:bottom w:val="single" w:sz="2" w:space="0" w:color="auto"/>
              <w:right w:val="single" w:sz="2" w:space="0" w:color="auto"/>
            </w:tcBorders>
          </w:tcPr>
          <w:p w14:paraId="3D91650E" w14:textId="77777777" w:rsidR="000B3397" w:rsidRPr="00B637AF" w:rsidRDefault="000B3397" w:rsidP="00AE3FF7">
            <w:pPr>
              <w:spacing w:before="40" w:after="120"/>
              <w:ind w:left="90"/>
              <w:rPr>
                <w:spacing w:val="-2"/>
              </w:rPr>
            </w:pPr>
            <w:r w:rsidRPr="00B637AF">
              <w:rPr>
                <w:spacing w:val="-2"/>
              </w:rPr>
              <w:t>Bidder's authorized representative information</w:t>
            </w:r>
          </w:p>
          <w:p w14:paraId="0DDEACFF" w14:textId="77777777" w:rsidR="000B3397" w:rsidRPr="00B637AF" w:rsidRDefault="000B3397" w:rsidP="00AE3FF7">
            <w:pPr>
              <w:spacing w:before="40" w:after="120"/>
              <w:ind w:left="90"/>
              <w:rPr>
                <w:spacing w:val="6"/>
              </w:rPr>
            </w:pPr>
            <w:r w:rsidRPr="00B637AF">
              <w:rPr>
                <w:spacing w:val="-2"/>
              </w:rPr>
              <w:t>Name: _____________________________________</w:t>
            </w:r>
          </w:p>
          <w:p w14:paraId="329F5D1F" w14:textId="77777777" w:rsidR="000B3397" w:rsidRPr="00B637AF" w:rsidRDefault="000B3397" w:rsidP="00AE3FF7">
            <w:pPr>
              <w:spacing w:before="40" w:after="120"/>
              <w:ind w:left="90"/>
              <w:rPr>
                <w:i/>
                <w:spacing w:val="1"/>
              </w:rPr>
            </w:pPr>
            <w:r w:rsidRPr="00B637AF">
              <w:rPr>
                <w:spacing w:val="-2"/>
              </w:rPr>
              <w:t xml:space="preserve">Address: </w:t>
            </w:r>
            <w:r w:rsidRPr="00B637AF">
              <w:rPr>
                <w:i/>
                <w:spacing w:val="1"/>
              </w:rPr>
              <w:t>___________________________________</w:t>
            </w:r>
          </w:p>
          <w:p w14:paraId="26C447BA" w14:textId="77777777" w:rsidR="000B3397" w:rsidRPr="00B637AF" w:rsidRDefault="000B3397" w:rsidP="00AE3FF7">
            <w:pPr>
              <w:spacing w:before="40" w:after="120"/>
              <w:ind w:left="90"/>
            </w:pPr>
            <w:r w:rsidRPr="00B637AF">
              <w:rPr>
                <w:spacing w:val="-2"/>
              </w:rPr>
              <w:t xml:space="preserve">Telephone/Fax numbers: </w:t>
            </w:r>
            <w:r w:rsidRPr="00B637AF">
              <w:rPr>
                <w:i/>
              </w:rPr>
              <w:t>_______________________</w:t>
            </w:r>
          </w:p>
          <w:p w14:paraId="53007FC3" w14:textId="77777777" w:rsidR="000B3397" w:rsidRPr="00B637AF" w:rsidRDefault="000B3397" w:rsidP="00AE3FF7">
            <w:pPr>
              <w:spacing w:before="40" w:after="120"/>
              <w:ind w:left="90"/>
            </w:pPr>
            <w:r w:rsidRPr="00B637AF">
              <w:rPr>
                <w:spacing w:val="-6"/>
              </w:rPr>
              <w:t xml:space="preserve">E-mail address: </w:t>
            </w:r>
            <w:r w:rsidRPr="00B637AF">
              <w:rPr>
                <w:i/>
              </w:rPr>
              <w:t>______________________________</w:t>
            </w:r>
          </w:p>
        </w:tc>
      </w:tr>
      <w:tr w:rsidR="000B3397" w:rsidRPr="00B637AF" w14:paraId="6973FFDB" w14:textId="77777777" w:rsidTr="00AE3FF7">
        <w:tc>
          <w:tcPr>
            <w:tcW w:w="9279" w:type="dxa"/>
            <w:tcBorders>
              <w:top w:val="single" w:sz="2" w:space="0" w:color="auto"/>
              <w:left w:val="single" w:sz="2" w:space="0" w:color="auto"/>
              <w:bottom w:val="single" w:sz="2" w:space="0" w:color="auto"/>
              <w:right w:val="single" w:sz="2" w:space="0" w:color="auto"/>
            </w:tcBorders>
          </w:tcPr>
          <w:p w14:paraId="05476319" w14:textId="77777777" w:rsidR="000B3397" w:rsidRPr="00B637AF" w:rsidRDefault="000B3397" w:rsidP="00AE3FF7">
            <w:pPr>
              <w:spacing w:before="40" w:after="120"/>
              <w:ind w:left="90"/>
              <w:rPr>
                <w:spacing w:val="-2"/>
              </w:rPr>
            </w:pPr>
            <w:r w:rsidRPr="00B637AF">
              <w:rPr>
                <w:spacing w:val="-2"/>
              </w:rPr>
              <w:t>1. Attached are copies of original documents of</w:t>
            </w:r>
          </w:p>
          <w:p w14:paraId="1EB16D15" w14:textId="77777777" w:rsidR="000B3397" w:rsidRPr="00B637AF" w:rsidRDefault="000B3397" w:rsidP="00AE3FF7">
            <w:pPr>
              <w:spacing w:before="40" w:after="120"/>
              <w:ind w:left="540" w:hanging="450"/>
              <w:rPr>
                <w:spacing w:val="-8"/>
              </w:rPr>
            </w:pPr>
            <w:r w:rsidRPr="00B637AF">
              <w:rPr>
                <w:rFonts w:ascii="Wingdings" w:eastAsia="Wingdings" w:hAnsi="Wingdings" w:cs="Wingdings"/>
                <w:spacing w:val="-2"/>
              </w:rPr>
              <w:t></w:t>
            </w:r>
            <w:r w:rsidRPr="00B637AF">
              <w:rPr>
                <w:rFonts w:eastAsia="MS Mincho"/>
                <w:spacing w:val="-2"/>
              </w:rPr>
              <w:tab/>
            </w:r>
            <w:r w:rsidRPr="00B637AF">
              <w:rPr>
                <w:spacing w:val="-2"/>
              </w:rPr>
              <w:t xml:space="preserve">Articles of Incorporation (or equivalent documents of constitution or association), and/or documents of registration of </w:t>
            </w:r>
            <w:r w:rsidRPr="00B637AF">
              <w:rPr>
                <w:spacing w:val="-8"/>
              </w:rPr>
              <w:t>the legal entity named above, in accordance with ITB 4.</w:t>
            </w:r>
            <w:r w:rsidR="00294516" w:rsidRPr="00B637AF">
              <w:rPr>
                <w:spacing w:val="-8"/>
              </w:rPr>
              <w:t>4</w:t>
            </w:r>
            <w:r w:rsidRPr="00B637AF">
              <w:rPr>
                <w:spacing w:val="-8"/>
              </w:rPr>
              <w:t>.</w:t>
            </w:r>
          </w:p>
          <w:p w14:paraId="17B27E8C" w14:textId="77777777" w:rsidR="000B3397" w:rsidRPr="00B637AF" w:rsidRDefault="000B3397" w:rsidP="00AE3FF7">
            <w:pPr>
              <w:spacing w:before="40" w:after="120"/>
              <w:ind w:left="540" w:hanging="450"/>
              <w:rPr>
                <w:spacing w:val="-2"/>
              </w:rPr>
            </w:pPr>
            <w:r w:rsidRPr="00B637AF">
              <w:rPr>
                <w:rFonts w:ascii="Wingdings" w:eastAsia="Wingdings" w:hAnsi="Wingdings" w:cs="Wingdings"/>
                <w:spacing w:val="-2"/>
              </w:rPr>
              <w:t></w:t>
            </w:r>
            <w:r w:rsidRPr="00B637AF">
              <w:rPr>
                <w:spacing w:val="-2"/>
              </w:rPr>
              <w:tab/>
              <w:t>In case of JV, letter of intent to form JV or JV agreement, in accordance with ITB 4.1.</w:t>
            </w:r>
          </w:p>
          <w:p w14:paraId="35AD7203" w14:textId="77777777" w:rsidR="000B3397" w:rsidRPr="00B637AF" w:rsidRDefault="000B3397" w:rsidP="00AE3FF7">
            <w:pPr>
              <w:spacing w:before="40" w:after="120"/>
              <w:ind w:left="540" w:hanging="450"/>
              <w:rPr>
                <w:spacing w:val="-2"/>
              </w:rPr>
            </w:pPr>
            <w:r w:rsidRPr="00B637AF">
              <w:rPr>
                <w:rFonts w:ascii="Wingdings" w:eastAsia="Wingdings" w:hAnsi="Wingdings" w:cs="Wingdings"/>
                <w:spacing w:val="-2"/>
              </w:rPr>
              <w:t></w:t>
            </w:r>
            <w:r w:rsidRPr="00B637AF">
              <w:rPr>
                <w:rFonts w:eastAsia="MS Mincho"/>
                <w:spacing w:val="-2"/>
              </w:rPr>
              <w:tab/>
            </w:r>
            <w:r w:rsidRPr="00B637AF">
              <w:rPr>
                <w:spacing w:val="-2"/>
              </w:rPr>
              <w:t xml:space="preserve">In case of </w:t>
            </w:r>
            <w:r w:rsidR="00294516" w:rsidRPr="00B637AF">
              <w:rPr>
                <w:spacing w:val="-2"/>
              </w:rPr>
              <w:t>state</w:t>
            </w:r>
            <w:r w:rsidRPr="00B637AF">
              <w:rPr>
                <w:spacing w:val="-2"/>
              </w:rPr>
              <w:t>-owned enterprise or institution, in accordance with ITB 4.</w:t>
            </w:r>
            <w:r w:rsidR="00294516" w:rsidRPr="00B637AF">
              <w:rPr>
                <w:spacing w:val="-2"/>
              </w:rPr>
              <w:t xml:space="preserve">6 </w:t>
            </w:r>
            <w:r w:rsidRPr="00B637AF">
              <w:rPr>
                <w:spacing w:val="-2"/>
              </w:rPr>
              <w:t>documents establishing:</w:t>
            </w:r>
          </w:p>
          <w:p w14:paraId="59FBBCEC" w14:textId="77777777" w:rsidR="000B3397" w:rsidRPr="00B637AF" w:rsidRDefault="000B3397" w:rsidP="00EC05EE">
            <w:pPr>
              <w:widowControl w:val="0"/>
              <w:numPr>
                <w:ilvl w:val="0"/>
                <w:numId w:val="33"/>
              </w:numPr>
              <w:autoSpaceDE w:val="0"/>
              <w:autoSpaceDN w:val="0"/>
              <w:spacing w:before="40" w:after="120"/>
              <w:rPr>
                <w:spacing w:val="-8"/>
              </w:rPr>
            </w:pPr>
            <w:r w:rsidRPr="00B637AF">
              <w:rPr>
                <w:spacing w:val="-2"/>
              </w:rPr>
              <w:t>Legal and financial autonomy</w:t>
            </w:r>
          </w:p>
          <w:p w14:paraId="298B8FCA" w14:textId="77777777" w:rsidR="000B3397" w:rsidRPr="00B637AF" w:rsidRDefault="000B3397" w:rsidP="00EC05EE">
            <w:pPr>
              <w:widowControl w:val="0"/>
              <w:numPr>
                <w:ilvl w:val="0"/>
                <w:numId w:val="33"/>
              </w:numPr>
              <w:autoSpaceDE w:val="0"/>
              <w:autoSpaceDN w:val="0"/>
              <w:spacing w:before="40" w:after="120"/>
              <w:rPr>
                <w:spacing w:val="-8"/>
              </w:rPr>
            </w:pPr>
            <w:r w:rsidRPr="00B637AF">
              <w:rPr>
                <w:spacing w:val="-2"/>
              </w:rPr>
              <w:t>Operation under commercial law</w:t>
            </w:r>
          </w:p>
          <w:p w14:paraId="6A17FAFE" w14:textId="77777777" w:rsidR="000B3397" w:rsidRPr="00B637AF" w:rsidRDefault="000B3397" w:rsidP="00EC05EE">
            <w:pPr>
              <w:widowControl w:val="0"/>
              <w:numPr>
                <w:ilvl w:val="0"/>
                <w:numId w:val="33"/>
              </w:numPr>
              <w:autoSpaceDE w:val="0"/>
              <w:autoSpaceDN w:val="0"/>
              <w:spacing w:before="40" w:after="120"/>
              <w:rPr>
                <w:spacing w:val="-8"/>
              </w:rPr>
            </w:pPr>
            <w:r w:rsidRPr="00B637AF">
              <w:rPr>
                <w:spacing w:val="-2"/>
              </w:rPr>
              <w:t xml:space="preserve">Establishing that the Bidder is not </w:t>
            </w:r>
            <w:r w:rsidR="00F435A0" w:rsidRPr="00B637AF">
              <w:rPr>
                <w:spacing w:val="-2"/>
              </w:rPr>
              <w:t xml:space="preserve">under the supervision </w:t>
            </w:r>
            <w:proofErr w:type="gramStart"/>
            <w:r w:rsidR="00F435A0" w:rsidRPr="00B637AF">
              <w:rPr>
                <w:spacing w:val="-2"/>
              </w:rPr>
              <w:t xml:space="preserve">of </w:t>
            </w:r>
            <w:r w:rsidRPr="00B637AF">
              <w:rPr>
                <w:spacing w:val="-2"/>
              </w:rPr>
              <w:t xml:space="preserve"> the</w:t>
            </w:r>
            <w:proofErr w:type="gramEnd"/>
            <w:r w:rsidRPr="00B637AF">
              <w:rPr>
                <w:spacing w:val="-2"/>
              </w:rPr>
              <w:t xml:space="preserve"> Employer</w:t>
            </w:r>
          </w:p>
          <w:p w14:paraId="3504CE79" w14:textId="77777777" w:rsidR="00EE2946" w:rsidRPr="00357DA5" w:rsidRDefault="000B3397" w:rsidP="00EE2946">
            <w:pPr>
              <w:spacing w:before="60" w:after="60"/>
              <w:ind w:left="360" w:hanging="270"/>
              <w:rPr>
                <w:spacing w:val="-2"/>
              </w:rPr>
            </w:pPr>
            <w:r w:rsidRPr="00B637AF">
              <w:rPr>
                <w:spacing w:val="-2"/>
              </w:rPr>
              <w:t>2. Included are the organizational chart, a list of Board of Directors, and the beneficial ownership.</w:t>
            </w:r>
            <w:r w:rsidR="00EE2946">
              <w:rPr>
                <w:spacing w:val="-2"/>
              </w:rPr>
              <w:t xml:space="preserve"> </w:t>
            </w:r>
            <w:r w:rsidR="00EE2946" w:rsidRPr="00F80D03">
              <w:rPr>
                <w:i/>
                <w:spacing w:val="-2"/>
              </w:rPr>
              <w:t>[If required under BDS ITB 4</w:t>
            </w:r>
            <w:r w:rsidR="00EE2946">
              <w:rPr>
                <w:i/>
                <w:spacing w:val="-2"/>
              </w:rPr>
              <w:t>7</w:t>
            </w:r>
            <w:r w:rsidR="00EE2946" w:rsidRPr="00F80D03">
              <w:rPr>
                <w:i/>
                <w:spacing w:val="-2"/>
              </w:rPr>
              <w:t>.1, the successful Bidder shall provide additional information on beneficial ownership, using the Beneficial Ownership Disclosure Form.]</w:t>
            </w:r>
          </w:p>
          <w:p w14:paraId="1471B686" w14:textId="77777777" w:rsidR="000B3397" w:rsidRPr="00B637AF" w:rsidRDefault="000B3397" w:rsidP="00EE7B1C">
            <w:pPr>
              <w:spacing w:before="40" w:after="120"/>
              <w:ind w:left="360" w:hanging="270"/>
              <w:rPr>
                <w:spacing w:val="-2"/>
              </w:rPr>
            </w:pPr>
          </w:p>
        </w:tc>
      </w:tr>
      <w:bookmarkEnd w:id="720"/>
      <w:bookmarkEnd w:id="721"/>
    </w:tbl>
    <w:p w14:paraId="222B51D9" w14:textId="77777777" w:rsidR="007B586E" w:rsidRPr="00B637AF" w:rsidRDefault="007B586E">
      <w:pPr>
        <w:rPr>
          <w:sz w:val="20"/>
        </w:rPr>
      </w:pPr>
    </w:p>
    <w:p w14:paraId="72EFAAC6" w14:textId="77777777" w:rsidR="000B3397" w:rsidRPr="00B637AF" w:rsidRDefault="007B586E" w:rsidP="00E43C4F">
      <w:pPr>
        <w:pStyle w:val="Section4-Heading2"/>
      </w:pPr>
      <w:r w:rsidRPr="00B637AF">
        <w:rPr>
          <w:sz w:val="20"/>
        </w:rPr>
        <w:br w:type="page"/>
      </w:r>
      <w:bookmarkStart w:id="723" w:name="_Toc446329312"/>
      <w:bookmarkStart w:id="724" w:name="_Toc237617810"/>
      <w:bookmarkStart w:id="725" w:name="_Toc78273053"/>
      <w:bookmarkStart w:id="726" w:name="_Toc108950347"/>
      <w:r w:rsidR="000B3397" w:rsidRPr="00B637AF">
        <w:rPr>
          <w:szCs w:val="32"/>
        </w:rPr>
        <w:lastRenderedPageBreak/>
        <w:t>Form ELI -1.2</w:t>
      </w:r>
      <w:r w:rsidR="00301412" w:rsidRPr="00B637AF">
        <w:rPr>
          <w:szCs w:val="32"/>
        </w:rPr>
        <w:t xml:space="preserve">: </w:t>
      </w:r>
      <w:r w:rsidR="000B3397" w:rsidRPr="00B637AF">
        <w:t>Information Form</w:t>
      </w:r>
      <w:r w:rsidR="00970495" w:rsidRPr="00B637AF">
        <w:t xml:space="preserve"> for JV Bidders</w:t>
      </w:r>
      <w:bookmarkEnd w:id="723"/>
      <w:bookmarkEnd w:id="724"/>
      <w:r w:rsidR="000E6189" w:rsidRPr="00B637AF">
        <w:t xml:space="preserve"> </w:t>
      </w:r>
    </w:p>
    <w:p w14:paraId="6F776FED" w14:textId="77777777" w:rsidR="000E6189" w:rsidRPr="00B637AF" w:rsidRDefault="000E6189" w:rsidP="00301412">
      <w:pPr>
        <w:jc w:val="center"/>
      </w:pPr>
      <w:r w:rsidRPr="00B637AF">
        <w:t xml:space="preserve">(to </w:t>
      </w:r>
      <w:r w:rsidR="00970495" w:rsidRPr="00B637AF">
        <w:t xml:space="preserve">be completed </w:t>
      </w:r>
      <w:r w:rsidRPr="00B637AF">
        <w:t>for each member</w:t>
      </w:r>
      <w:r w:rsidR="00970495" w:rsidRPr="00B637AF">
        <w:t xml:space="preserve"> of Joint Venture</w:t>
      </w:r>
      <w:r w:rsidRPr="00B637AF">
        <w:t>)</w:t>
      </w:r>
    </w:p>
    <w:p w14:paraId="540DDCFE" w14:textId="77777777" w:rsidR="000B3397" w:rsidRPr="00B637AF" w:rsidRDefault="000B3397" w:rsidP="000B3397">
      <w:pPr>
        <w:jc w:val="right"/>
        <w:rPr>
          <w:spacing w:val="-2"/>
          <w:sz w:val="22"/>
          <w:szCs w:val="22"/>
        </w:rPr>
      </w:pPr>
      <w:r w:rsidRPr="00B637AF">
        <w:rPr>
          <w:spacing w:val="-2"/>
          <w:sz w:val="22"/>
          <w:szCs w:val="22"/>
        </w:rPr>
        <w:t xml:space="preserve">Date: </w:t>
      </w:r>
      <w:r w:rsidRPr="00B637AF">
        <w:rPr>
          <w:i/>
          <w:iCs/>
          <w:spacing w:val="2"/>
          <w:sz w:val="22"/>
          <w:szCs w:val="22"/>
        </w:rPr>
        <w:t>_______________</w:t>
      </w:r>
      <w:r w:rsidRPr="00B637AF">
        <w:rPr>
          <w:i/>
          <w:iCs/>
          <w:spacing w:val="2"/>
          <w:sz w:val="22"/>
          <w:szCs w:val="22"/>
        </w:rPr>
        <w:br/>
      </w:r>
      <w:r w:rsidR="00440893" w:rsidRPr="00B637AF">
        <w:rPr>
          <w:spacing w:val="-2"/>
          <w:sz w:val="22"/>
          <w:szCs w:val="22"/>
        </w:rPr>
        <w:t xml:space="preserve">RFB </w:t>
      </w:r>
      <w:r w:rsidRPr="00B637AF">
        <w:rPr>
          <w:spacing w:val="-2"/>
          <w:sz w:val="22"/>
          <w:szCs w:val="22"/>
        </w:rPr>
        <w:t xml:space="preserve">No. and title: </w:t>
      </w:r>
      <w:r w:rsidRPr="00B637AF">
        <w:rPr>
          <w:i/>
          <w:iCs/>
          <w:spacing w:val="2"/>
          <w:sz w:val="22"/>
          <w:szCs w:val="22"/>
        </w:rPr>
        <w:t>__________________</w:t>
      </w:r>
      <w:r w:rsidRPr="00B637AF">
        <w:rPr>
          <w:i/>
          <w:iCs/>
          <w:spacing w:val="2"/>
          <w:sz w:val="22"/>
          <w:szCs w:val="22"/>
        </w:rPr>
        <w:br/>
      </w:r>
      <w:r w:rsidRPr="00B637AF">
        <w:rPr>
          <w:spacing w:val="-2"/>
          <w:sz w:val="22"/>
          <w:szCs w:val="22"/>
        </w:rPr>
        <w:t xml:space="preserve">Page </w:t>
      </w:r>
      <w:r w:rsidRPr="00B637AF">
        <w:rPr>
          <w:i/>
          <w:iCs/>
          <w:spacing w:val="2"/>
          <w:sz w:val="22"/>
          <w:szCs w:val="22"/>
        </w:rPr>
        <w:t xml:space="preserve">_______________ </w:t>
      </w:r>
      <w:r w:rsidRPr="00B637AF">
        <w:rPr>
          <w:spacing w:val="-2"/>
          <w:sz w:val="22"/>
          <w:szCs w:val="22"/>
        </w:rPr>
        <w:t xml:space="preserve">of </w:t>
      </w:r>
      <w:r w:rsidRPr="00B637AF">
        <w:rPr>
          <w:i/>
          <w:iCs/>
          <w:spacing w:val="1"/>
          <w:sz w:val="22"/>
          <w:szCs w:val="22"/>
        </w:rPr>
        <w:t xml:space="preserve">____________ </w:t>
      </w:r>
      <w:r w:rsidRPr="00B637AF">
        <w:rPr>
          <w:spacing w:val="-2"/>
          <w:sz w:val="22"/>
          <w:szCs w:val="22"/>
        </w:rPr>
        <w:t>pages</w:t>
      </w:r>
    </w:p>
    <w:p w14:paraId="32E3ECE4" w14:textId="77777777" w:rsidR="000B3397" w:rsidRPr="00B637AF" w:rsidRDefault="000B3397" w:rsidP="000B3397">
      <w:pPr>
        <w:jc w:val="right"/>
        <w:rPr>
          <w:spacing w:val="-2"/>
          <w:sz w:val="22"/>
          <w:szCs w:val="2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0B3397" w:rsidRPr="00B637AF" w14:paraId="146D4FE3" w14:textId="77777777" w:rsidTr="009F0109">
        <w:tc>
          <w:tcPr>
            <w:tcW w:w="9084" w:type="dxa"/>
            <w:tcBorders>
              <w:top w:val="single" w:sz="2" w:space="0" w:color="auto"/>
              <w:left w:val="single" w:sz="2" w:space="0" w:color="auto"/>
              <w:bottom w:val="single" w:sz="2" w:space="0" w:color="auto"/>
              <w:right w:val="single" w:sz="2" w:space="0" w:color="auto"/>
            </w:tcBorders>
          </w:tcPr>
          <w:p w14:paraId="6D03C0E4" w14:textId="77777777" w:rsidR="000B3397" w:rsidRPr="00B637AF" w:rsidRDefault="000B3397" w:rsidP="00AE3FF7">
            <w:pPr>
              <w:spacing w:before="40" w:after="120"/>
              <w:ind w:left="540" w:hanging="450"/>
              <w:rPr>
                <w:spacing w:val="-2"/>
                <w:sz w:val="22"/>
                <w:szCs w:val="22"/>
              </w:rPr>
            </w:pPr>
            <w:r w:rsidRPr="00B637AF">
              <w:rPr>
                <w:spacing w:val="-2"/>
                <w:sz w:val="22"/>
                <w:szCs w:val="22"/>
              </w:rPr>
              <w:t>Bidder’s</w:t>
            </w:r>
            <w:r w:rsidR="00970495" w:rsidRPr="00B637AF">
              <w:rPr>
                <w:spacing w:val="-2"/>
                <w:sz w:val="22"/>
                <w:szCs w:val="22"/>
              </w:rPr>
              <w:t xml:space="preserve"> Joint Venture</w:t>
            </w:r>
            <w:r w:rsidRPr="00B637AF">
              <w:rPr>
                <w:spacing w:val="-2"/>
                <w:sz w:val="22"/>
                <w:szCs w:val="22"/>
              </w:rPr>
              <w:t xml:space="preserve"> name:</w:t>
            </w:r>
          </w:p>
          <w:p w14:paraId="440BD168" w14:textId="77777777" w:rsidR="000B3397" w:rsidRPr="00B637AF" w:rsidRDefault="000B3397" w:rsidP="00AE3FF7">
            <w:pPr>
              <w:spacing w:before="40" w:after="120"/>
              <w:ind w:left="540" w:hanging="450"/>
              <w:rPr>
                <w:i/>
                <w:iCs/>
                <w:spacing w:val="2"/>
                <w:sz w:val="22"/>
                <w:szCs w:val="22"/>
              </w:rPr>
            </w:pPr>
          </w:p>
        </w:tc>
      </w:tr>
      <w:tr w:rsidR="000B3397" w:rsidRPr="00B637AF" w14:paraId="470C003C" w14:textId="77777777" w:rsidTr="009F0109">
        <w:tc>
          <w:tcPr>
            <w:tcW w:w="9084" w:type="dxa"/>
            <w:tcBorders>
              <w:top w:val="single" w:sz="2" w:space="0" w:color="auto"/>
              <w:left w:val="single" w:sz="2" w:space="0" w:color="auto"/>
              <w:bottom w:val="single" w:sz="2" w:space="0" w:color="auto"/>
              <w:right w:val="single" w:sz="2" w:space="0" w:color="auto"/>
            </w:tcBorders>
          </w:tcPr>
          <w:p w14:paraId="409E676B"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w:t>
            </w:r>
            <w:r w:rsidR="000E6189" w:rsidRPr="00B637AF">
              <w:rPr>
                <w:spacing w:val="-2"/>
                <w:sz w:val="22"/>
                <w:szCs w:val="22"/>
              </w:rPr>
              <w:t>JV</w:t>
            </w:r>
            <w:r w:rsidR="00B0061E" w:rsidRPr="00B637AF">
              <w:rPr>
                <w:spacing w:val="-2"/>
                <w:sz w:val="22"/>
                <w:szCs w:val="22"/>
              </w:rPr>
              <w:t xml:space="preserve"> </w:t>
            </w:r>
            <w:r w:rsidR="000E6189" w:rsidRPr="00B637AF">
              <w:rPr>
                <w:spacing w:val="-2"/>
                <w:sz w:val="22"/>
                <w:szCs w:val="22"/>
              </w:rPr>
              <w:t>member</w:t>
            </w:r>
            <w:r w:rsidRPr="00B637AF">
              <w:rPr>
                <w:spacing w:val="-2"/>
                <w:sz w:val="22"/>
                <w:szCs w:val="22"/>
              </w:rPr>
              <w:t>’s</w:t>
            </w:r>
            <w:r w:rsidR="000E6189" w:rsidRPr="00B637AF">
              <w:rPr>
                <w:spacing w:val="-2"/>
                <w:sz w:val="22"/>
                <w:szCs w:val="22"/>
              </w:rPr>
              <w:t xml:space="preserve"> </w:t>
            </w:r>
            <w:r w:rsidR="000B3397" w:rsidRPr="00B637AF">
              <w:rPr>
                <w:spacing w:val="-2"/>
                <w:sz w:val="22"/>
                <w:szCs w:val="22"/>
              </w:rPr>
              <w:t>name:</w:t>
            </w:r>
          </w:p>
          <w:p w14:paraId="17F2574E" w14:textId="77777777" w:rsidR="000B3397" w:rsidRPr="00B637AF" w:rsidRDefault="000B3397" w:rsidP="00AE3FF7">
            <w:pPr>
              <w:spacing w:before="40" w:after="120"/>
              <w:ind w:left="540" w:hanging="450"/>
              <w:rPr>
                <w:i/>
                <w:iCs/>
                <w:spacing w:val="2"/>
                <w:sz w:val="22"/>
                <w:szCs w:val="22"/>
              </w:rPr>
            </w:pPr>
          </w:p>
        </w:tc>
      </w:tr>
      <w:tr w:rsidR="000B3397" w:rsidRPr="00B637AF" w14:paraId="1C95A985" w14:textId="77777777" w:rsidTr="009F0109">
        <w:tc>
          <w:tcPr>
            <w:tcW w:w="9084" w:type="dxa"/>
            <w:tcBorders>
              <w:top w:val="single" w:sz="2" w:space="0" w:color="auto"/>
              <w:left w:val="single" w:sz="2" w:space="0" w:color="auto"/>
              <w:bottom w:val="single" w:sz="2" w:space="0" w:color="auto"/>
              <w:right w:val="single" w:sz="2" w:space="0" w:color="auto"/>
            </w:tcBorders>
          </w:tcPr>
          <w:p w14:paraId="3271E0C7"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JV m</w:t>
            </w:r>
            <w:r w:rsidR="000E6189" w:rsidRPr="00B637AF">
              <w:rPr>
                <w:spacing w:val="-2"/>
                <w:sz w:val="22"/>
                <w:szCs w:val="22"/>
              </w:rPr>
              <w:t>ember’s</w:t>
            </w:r>
            <w:r w:rsidR="000B3397" w:rsidRPr="00B637AF">
              <w:rPr>
                <w:spacing w:val="-2"/>
                <w:sz w:val="22"/>
                <w:szCs w:val="22"/>
              </w:rPr>
              <w:t xml:space="preserve"> country of registration:</w:t>
            </w:r>
          </w:p>
          <w:p w14:paraId="55C90A1C" w14:textId="77777777" w:rsidR="000B3397" w:rsidRPr="00B637AF" w:rsidRDefault="000B3397" w:rsidP="00AE3FF7">
            <w:pPr>
              <w:spacing w:before="40" w:after="120"/>
              <w:ind w:left="540" w:hanging="450"/>
              <w:rPr>
                <w:i/>
                <w:iCs/>
                <w:spacing w:val="2"/>
              </w:rPr>
            </w:pPr>
          </w:p>
        </w:tc>
      </w:tr>
      <w:tr w:rsidR="000B3397" w:rsidRPr="00B637AF" w14:paraId="1FA22D7F" w14:textId="77777777" w:rsidTr="009F0109">
        <w:tc>
          <w:tcPr>
            <w:tcW w:w="9084" w:type="dxa"/>
            <w:tcBorders>
              <w:top w:val="single" w:sz="2" w:space="0" w:color="auto"/>
              <w:left w:val="single" w:sz="2" w:space="0" w:color="auto"/>
              <w:bottom w:val="single" w:sz="2" w:space="0" w:color="auto"/>
              <w:right w:val="single" w:sz="2" w:space="0" w:color="auto"/>
            </w:tcBorders>
          </w:tcPr>
          <w:p w14:paraId="34950286"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JV m</w:t>
            </w:r>
            <w:r w:rsidR="000E6189" w:rsidRPr="00B637AF">
              <w:rPr>
                <w:spacing w:val="-2"/>
                <w:sz w:val="22"/>
                <w:szCs w:val="22"/>
              </w:rPr>
              <w:t>ember’s</w:t>
            </w:r>
            <w:r w:rsidR="000B3397" w:rsidRPr="00B637AF">
              <w:rPr>
                <w:spacing w:val="-2"/>
                <w:sz w:val="22"/>
                <w:szCs w:val="22"/>
              </w:rPr>
              <w:t xml:space="preserve"> year of constitution:</w:t>
            </w:r>
          </w:p>
          <w:p w14:paraId="538E92CA" w14:textId="77777777" w:rsidR="000B3397" w:rsidRPr="00B637AF" w:rsidRDefault="000B3397" w:rsidP="00AE3FF7">
            <w:pPr>
              <w:spacing w:before="40" w:after="120"/>
              <w:ind w:left="540" w:hanging="450"/>
              <w:rPr>
                <w:i/>
                <w:iCs/>
                <w:spacing w:val="2"/>
              </w:rPr>
            </w:pPr>
          </w:p>
        </w:tc>
      </w:tr>
      <w:tr w:rsidR="000B3397" w:rsidRPr="00B637AF" w14:paraId="06856D46" w14:textId="77777777" w:rsidTr="009F0109">
        <w:tc>
          <w:tcPr>
            <w:tcW w:w="9084" w:type="dxa"/>
            <w:tcBorders>
              <w:top w:val="single" w:sz="2" w:space="0" w:color="auto"/>
              <w:left w:val="single" w:sz="2" w:space="0" w:color="auto"/>
              <w:right w:val="single" w:sz="2" w:space="0" w:color="auto"/>
            </w:tcBorders>
          </w:tcPr>
          <w:p w14:paraId="2BB81A02" w14:textId="77777777" w:rsidR="000B3397" w:rsidRPr="00B637AF" w:rsidRDefault="00970495" w:rsidP="00AE3FF7">
            <w:pPr>
              <w:spacing w:before="40" w:after="120"/>
              <w:ind w:left="540" w:hanging="450"/>
              <w:rPr>
                <w:spacing w:val="-7"/>
                <w:sz w:val="22"/>
                <w:szCs w:val="22"/>
              </w:rPr>
            </w:pPr>
            <w:r w:rsidRPr="00B637AF">
              <w:rPr>
                <w:spacing w:val="-7"/>
                <w:sz w:val="22"/>
                <w:szCs w:val="22"/>
              </w:rPr>
              <w:t xml:space="preserve"> JV m</w:t>
            </w:r>
            <w:r w:rsidR="000E6189" w:rsidRPr="00B637AF">
              <w:rPr>
                <w:spacing w:val="-7"/>
                <w:sz w:val="22"/>
                <w:szCs w:val="22"/>
              </w:rPr>
              <w:t>ember’s</w:t>
            </w:r>
            <w:r w:rsidR="000B3397" w:rsidRPr="00B637AF">
              <w:rPr>
                <w:spacing w:val="-7"/>
                <w:sz w:val="22"/>
                <w:szCs w:val="22"/>
              </w:rPr>
              <w:t xml:space="preserve"> legal address in country of constitution:</w:t>
            </w:r>
          </w:p>
          <w:p w14:paraId="50CA9365" w14:textId="77777777" w:rsidR="000B3397" w:rsidRPr="00B637AF" w:rsidRDefault="000B3397" w:rsidP="00AE3FF7">
            <w:pPr>
              <w:spacing w:before="40" w:after="120"/>
              <w:ind w:left="540" w:hanging="450"/>
              <w:rPr>
                <w:spacing w:val="-7"/>
                <w:sz w:val="22"/>
                <w:szCs w:val="22"/>
              </w:rPr>
            </w:pPr>
          </w:p>
        </w:tc>
      </w:tr>
      <w:tr w:rsidR="000B3397" w:rsidRPr="00B637AF" w14:paraId="45E9D49B" w14:textId="77777777" w:rsidTr="009F0109">
        <w:tc>
          <w:tcPr>
            <w:tcW w:w="9084" w:type="dxa"/>
            <w:tcBorders>
              <w:top w:val="single" w:sz="2" w:space="0" w:color="auto"/>
              <w:left w:val="single" w:sz="2" w:space="0" w:color="auto"/>
              <w:bottom w:val="single" w:sz="2" w:space="0" w:color="auto"/>
              <w:right w:val="single" w:sz="2" w:space="0" w:color="auto"/>
            </w:tcBorders>
          </w:tcPr>
          <w:p w14:paraId="47BDD944" w14:textId="77777777" w:rsidR="000B3397" w:rsidRPr="00B637AF" w:rsidRDefault="00970495" w:rsidP="00AE3FF7">
            <w:pPr>
              <w:spacing w:before="40" w:after="120"/>
              <w:ind w:left="540" w:hanging="450"/>
              <w:rPr>
                <w:spacing w:val="-6"/>
                <w:sz w:val="22"/>
                <w:szCs w:val="22"/>
              </w:rPr>
            </w:pPr>
            <w:r w:rsidRPr="00B637AF">
              <w:rPr>
                <w:spacing w:val="-6"/>
                <w:sz w:val="22"/>
                <w:szCs w:val="22"/>
              </w:rPr>
              <w:t xml:space="preserve"> JV m</w:t>
            </w:r>
            <w:r w:rsidR="000E6189" w:rsidRPr="00B637AF">
              <w:rPr>
                <w:spacing w:val="-6"/>
                <w:sz w:val="22"/>
                <w:szCs w:val="22"/>
              </w:rPr>
              <w:t>ember’s</w:t>
            </w:r>
            <w:r w:rsidR="000B3397" w:rsidRPr="00B637AF">
              <w:rPr>
                <w:spacing w:val="-6"/>
                <w:sz w:val="22"/>
                <w:szCs w:val="22"/>
              </w:rPr>
              <w:t xml:space="preserve"> authorized representative information</w:t>
            </w:r>
          </w:p>
          <w:p w14:paraId="5944E071" w14:textId="77777777" w:rsidR="000B3397" w:rsidRPr="00B637AF" w:rsidRDefault="000B3397" w:rsidP="00AE3FF7">
            <w:pPr>
              <w:spacing w:before="40" w:after="120"/>
              <w:ind w:left="540" w:hanging="450"/>
              <w:rPr>
                <w:i/>
                <w:iCs/>
                <w:spacing w:val="2"/>
                <w:sz w:val="22"/>
                <w:szCs w:val="22"/>
              </w:rPr>
            </w:pPr>
            <w:r w:rsidRPr="00B637AF">
              <w:rPr>
                <w:spacing w:val="-2"/>
                <w:sz w:val="22"/>
                <w:szCs w:val="22"/>
              </w:rPr>
              <w:t>Name: ____________________________________</w:t>
            </w:r>
          </w:p>
          <w:p w14:paraId="4263279E" w14:textId="77777777" w:rsidR="000B3397" w:rsidRPr="00B637AF" w:rsidRDefault="000B3397" w:rsidP="00AE3FF7">
            <w:pPr>
              <w:spacing w:before="40" w:after="120"/>
              <w:ind w:left="540" w:hanging="450"/>
              <w:rPr>
                <w:i/>
                <w:iCs/>
                <w:spacing w:val="1"/>
                <w:sz w:val="22"/>
                <w:szCs w:val="22"/>
              </w:rPr>
            </w:pPr>
            <w:r w:rsidRPr="00B637AF">
              <w:rPr>
                <w:spacing w:val="-2"/>
                <w:sz w:val="22"/>
                <w:szCs w:val="22"/>
              </w:rPr>
              <w:t>Address: __________________________________</w:t>
            </w:r>
          </w:p>
          <w:p w14:paraId="70F3A6B2" w14:textId="77777777" w:rsidR="000B3397" w:rsidRPr="00B637AF" w:rsidRDefault="000B3397" w:rsidP="00AE3FF7">
            <w:pPr>
              <w:spacing w:before="40" w:after="120"/>
              <w:ind w:left="540" w:hanging="450"/>
              <w:rPr>
                <w:i/>
                <w:iCs/>
                <w:spacing w:val="2"/>
                <w:sz w:val="22"/>
                <w:szCs w:val="22"/>
              </w:rPr>
            </w:pPr>
            <w:r w:rsidRPr="00B637AF">
              <w:rPr>
                <w:spacing w:val="-2"/>
                <w:sz w:val="22"/>
                <w:szCs w:val="22"/>
              </w:rPr>
              <w:t>Telephone/Fax numbers: _____________________</w:t>
            </w:r>
          </w:p>
          <w:p w14:paraId="4E4EF3BF" w14:textId="77777777" w:rsidR="000B3397" w:rsidRPr="00B637AF" w:rsidRDefault="000B3397" w:rsidP="00AE3FF7">
            <w:pPr>
              <w:spacing w:before="40" w:after="120"/>
              <w:ind w:left="540" w:hanging="450"/>
              <w:rPr>
                <w:i/>
                <w:iCs/>
                <w:spacing w:val="2"/>
                <w:sz w:val="22"/>
                <w:szCs w:val="22"/>
              </w:rPr>
            </w:pPr>
            <w:r w:rsidRPr="00B637AF">
              <w:rPr>
                <w:spacing w:val="-6"/>
                <w:sz w:val="22"/>
                <w:szCs w:val="22"/>
              </w:rPr>
              <w:t>E-mail address: _____________________________</w:t>
            </w:r>
          </w:p>
        </w:tc>
      </w:tr>
      <w:tr w:rsidR="000B3397" w:rsidRPr="00B637AF" w14:paraId="0E009955" w14:textId="77777777" w:rsidTr="009F0109">
        <w:tc>
          <w:tcPr>
            <w:tcW w:w="9084" w:type="dxa"/>
            <w:tcBorders>
              <w:top w:val="single" w:sz="2" w:space="0" w:color="auto"/>
              <w:left w:val="single" w:sz="2" w:space="0" w:color="auto"/>
              <w:bottom w:val="single" w:sz="2" w:space="0" w:color="auto"/>
              <w:right w:val="single" w:sz="2" w:space="0" w:color="auto"/>
            </w:tcBorders>
          </w:tcPr>
          <w:p w14:paraId="368E1F91" w14:textId="77777777" w:rsidR="000B3397" w:rsidRPr="00B637AF" w:rsidRDefault="000B3397" w:rsidP="00AE3FF7">
            <w:pPr>
              <w:spacing w:before="40" w:after="120"/>
              <w:ind w:left="540" w:hanging="450"/>
              <w:rPr>
                <w:spacing w:val="-2"/>
                <w:sz w:val="22"/>
                <w:szCs w:val="22"/>
              </w:rPr>
            </w:pPr>
            <w:r w:rsidRPr="00B637AF">
              <w:rPr>
                <w:spacing w:val="-2"/>
                <w:sz w:val="22"/>
                <w:szCs w:val="22"/>
              </w:rPr>
              <w:t>1. Attached are copies of original documents of</w:t>
            </w:r>
          </w:p>
          <w:p w14:paraId="055DCEAD" w14:textId="77777777" w:rsidR="000B3397" w:rsidRPr="00B637AF" w:rsidRDefault="000B3397" w:rsidP="00AE3FF7">
            <w:pPr>
              <w:spacing w:before="40" w:after="120"/>
              <w:ind w:left="540" w:hanging="450"/>
              <w:rPr>
                <w:spacing w:val="-8"/>
                <w:sz w:val="22"/>
                <w:szCs w:val="22"/>
              </w:rPr>
            </w:pPr>
            <w:r w:rsidRPr="00B637AF">
              <w:rPr>
                <w:rFonts w:ascii="Wingdings" w:eastAsia="Wingdings" w:hAnsi="Wingdings" w:cs="Wingdings"/>
                <w:spacing w:val="-2"/>
              </w:rPr>
              <w:t></w:t>
            </w:r>
            <w:r w:rsidRPr="00B637AF">
              <w:rPr>
                <w:rFonts w:eastAsia="MS Mincho"/>
                <w:spacing w:val="-2"/>
              </w:rPr>
              <w:tab/>
            </w:r>
            <w:r w:rsidRPr="00B637AF">
              <w:rPr>
                <w:spacing w:val="-2"/>
                <w:sz w:val="22"/>
                <w:szCs w:val="22"/>
              </w:rPr>
              <w:t xml:space="preserve">Articles of Incorporation (or equivalent documents of constitution or association), and/or registration documents of the </w:t>
            </w:r>
            <w:r w:rsidRPr="00B637AF">
              <w:rPr>
                <w:spacing w:val="-8"/>
                <w:sz w:val="22"/>
                <w:szCs w:val="22"/>
              </w:rPr>
              <w:t>legal entity named above, in accordance with ITB 4.</w:t>
            </w:r>
            <w:r w:rsidR="00294516" w:rsidRPr="00B637AF">
              <w:rPr>
                <w:spacing w:val="-8"/>
                <w:sz w:val="22"/>
                <w:szCs w:val="22"/>
              </w:rPr>
              <w:t>4</w:t>
            </w:r>
            <w:r w:rsidRPr="00B637AF">
              <w:rPr>
                <w:spacing w:val="-8"/>
                <w:sz w:val="22"/>
                <w:szCs w:val="22"/>
              </w:rPr>
              <w:t>.</w:t>
            </w:r>
          </w:p>
          <w:p w14:paraId="7ACE83E2" w14:textId="77777777" w:rsidR="000B3397" w:rsidRPr="00B637AF" w:rsidRDefault="000B3397" w:rsidP="00AE3FF7">
            <w:pPr>
              <w:spacing w:before="40" w:after="120"/>
              <w:ind w:left="540" w:hanging="450"/>
              <w:rPr>
                <w:spacing w:val="-2"/>
                <w:sz w:val="22"/>
                <w:szCs w:val="22"/>
              </w:rPr>
            </w:pPr>
            <w:r w:rsidRPr="00B637AF">
              <w:rPr>
                <w:rFonts w:ascii="Wingdings" w:eastAsia="Wingdings" w:hAnsi="Wingdings" w:cs="Wingdings"/>
                <w:spacing w:val="-2"/>
              </w:rPr>
              <w:t></w:t>
            </w:r>
            <w:r w:rsidRPr="00B637AF">
              <w:rPr>
                <w:spacing w:val="-2"/>
                <w:sz w:val="22"/>
                <w:szCs w:val="22"/>
              </w:rPr>
              <w:t xml:space="preserve"> </w:t>
            </w:r>
            <w:r w:rsidRPr="00B637AF">
              <w:rPr>
                <w:spacing w:val="-2"/>
                <w:sz w:val="22"/>
                <w:szCs w:val="22"/>
              </w:rPr>
              <w:tab/>
              <w:t xml:space="preserve">In case of a </w:t>
            </w:r>
            <w:r w:rsidR="00294516" w:rsidRPr="00B637AF">
              <w:rPr>
                <w:spacing w:val="-2"/>
                <w:sz w:val="22"/>
                <w:szCs w:val="22"/>
              </w:rPr>
              <w:t>state</w:t>
            </w:r>
            <w:r w:rsidRPr="00B637AF">
              <w:rPr>
                <w:spacing w:val="-2"/>
                <w:sz w:val="22"/>
                <w:szCs w:val="22"/>
              </w:rPr>
              <w:t xml:space="preserve">-owned enterprise or institution, documents establishing legal and financial autonomy, operation in accordance with commercial law, </w:t>
            </w:r>
            <w:r w:rsidR="00F435A0" w:rsidRPr="00B637AF">
              <w:rPr>
                <w:spacing w:val="-2"/>
                <w:sz w:val="22"/>
                <w:szCs w:val="22"/>
              </w:rPr>
              <w:t>and is not under the supervision of the Employer</w:t>
            </w:r>
            <w:r w:rsidRPr="00B637AF">
              <w:rPr>
                <w:spacing w:val="-2"/>
                <w:sz w:val="22"/>
                <w:szCs w:val="22"/>
              </w:rPr>
              <w:t>, in accordance with ITB 4</w:t>
            </w:r>
            <w:r w:rsidR="00294516" w:rsidRPr="00B637AF">
              <w:rPr>
                <w:spacing w:val="-2"/>
                <w:sz w:val="22"/>
                <w:szCs w:val="22"/>
              </w:rPr>
              <w:t>.6</w:t>
            </w:r>
            <w:r w:rsidRPr="00B637AF">
              <w:rPr>
                <w:spacing w:val="-2"/>
                <w:sz w:val="22"/>
                <w:szCs w:val="22"/>
              </w:rPr>
              <w:t>.</w:t>
            </w:r>
          </w:p>
          <w:p w14:paraId="5FA6686A" w14:textId="77777777" w:rsidR="000B3397" w:rsidRPr="00B637AF" w:rsidRDefault="000B3397" w:rsidP="00AE3FF7">
            <w:pPr>
              <w:spacing w:before="40" w:after="120"/>
              <w:ind w:left="540" w:hanging="450"/>
              <w:rPr>
                <w:spacing w:val="-2"/>
                <w:sz w:val="22"/>
                <w:szCs w:val="22"/>
              </w:rPr>
            </w:pPr>
            <w:r w:rsidRPr="00B637AF">
              <w:rPr>
                <w:spacing w:val="-2"/>
                <w:sz w:val="22"/>
                <w:szCs w:val="22"/>
              </w:rPr>
              <w:t>2. Included are the organizational chart, a list of Board of Directors, and the beneficial ownership.</w:t>
            </w:r>
            <w:r w:rsidR="00EE2946">
              <w:rPr>
                <w:spacing w:val="-2"/>
                <w:sz w:val="22"/>
                <w:szCs w:val="22"/>
              </w:rPr>
              <w:t xml:space="preserve"> </w:t>
            </w:r>
            <w:r w:rsidR="00EE2946" w:rsidRPr="00F80D03">
              <w:rPr>
                <w:i/>
                <w:spacing w:val="-2"/>
                <w:sz w:val="22"/>
                <w:szCs w:val="22"/>
              </w:rPr>
              <w:t>[If required under BDS ITB 4</w:t>
            </w:r>
            <w:r w:rsidR="00EE2946">
              <w:rPr>
                <w:i/>
                <w:spacing w:val="-2"/>
                <w:sz w:val="22"/>
                <w:szCs w:val="22"/>
              </w:rPr>
              <w:t>7</w:t>
            </w:r>
            <w:r w:rsidR="00EE2946" w:rsidRPr="00F80D03">
              <w:rPr>
                <w:i/>
                <w:spacing w:val="-2"/>
                <w:sz w:val="22"/>
                <w:szCs w:val="22"/>
              </w:rPr>
              <w:t>.1, the successful Bidder shall provide additional information on beneficial ownership for each JV member using the Beneficial Ownership Disclosure Form.]</w:t>
            </w:r>
          </w:p>
        </w:tc>
      </w:tr>
    </w:tbl>
    <w:p w14:paraId="4806F7CB" w14:textId="77777777" w:rsidR="000B3397" w:rsidRPr="00B637AF" w:rsidRDefault="000B3397" w:rsidP="000B3397">
      <w:pPr>
        <w:rPr>
          <w:b/>
          <w:sz w:val="28"/>
        </w:rPr>
      </w:pPr>
    </w:p>
    <w:bookmarkEnd w:id="725"/>
    <w:bookmarkEnd w:id="726"/>
    <w:p w14:paraId="4E5CFD23" w14:textId="77777777" w:rsidR="007B586E" w:rsidRPr="00B637AF" w:rsidRDefault="007B586E"/>
    <w:p w14:paraId="6068121D" w14:textId="617154E5" w:rsidR="000B3397" w:rsidRPr="00B637AF" w:rsidRDefault="007B586E" w:rsidP="00E43C4F">
      <w:pPr>
        <w:pStyle w:val="Section4-Heading2"/>
        <w:rPr>
          <w:bCs/>
          <w:spacing w:val="10"/>
          <w:szCs w:val="32"/>
        </w:rPr>
      </w:pPr>
      <w:r w:rsidRPr="00B637AF">
        <w:br w:type="page"/>
      </w:r>
      <w:bookmarkStart w:id="727" w:name="_Toc446329313"/>
      <w:bookmarkStart w:id="728" w:name="_Toc237617811"/>
      <w:r w:rsidR="000B3397" w:rsidRPr="00B637AF">
        <w:rPr>
          <w:szCs w:val="32"/>
        </w:rPr>
        <w:lastRenderedPageBreak/>
        <w:t>Form CON – 2</w:t>
      </w:r>
      <w:r w:rsidR="00301412" w:rsidRPr="00B637AF">
        <w:rPr>
          <w:szCs w:val="32"/>
        </w:rPr>
        <w:t>:</w:t>
      </w:r>
      <w:r w:rsidR="00B84208">
        <w:rPr>
          <w:szCs w:val="32"/>
        </w:rPr>
        <w:br/>
      </w:r>
      <w:r w:rsidR="00301412" w:rsidRPr="00B637AF">
        <w:rPr>
          <w:szCs w:val="32"/>
        </w:rPr>
        <w:t xml:space="preserve"> </w:t>
      </w:r>
      <w:r w:rsidR="000B3397" w:rsidRPr="00B84208">
        <w:rPr>
          <w:szCs w:val="32"/>
        </w:rPr>
        <w:t>Historical Contract Non-Performance, Pending Litigation and Litigation History</w:t>
      </w:r>
      <w:bookmarkEnd w:id="727"/>
      <w:bookmarkEnd w:id="728"/>
    </w:p>
    <w:p w14:paraId="138BB9AE" w14:textId="77777777" w:rsidR="000B3397" w:rsidRPr="00B637AF" w:rsidRDefault="000B3397" w:rsidP="003E6BCD">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 xml:space="preserve">Joint Venture </w:t>
      </w:r>
      <w:r w:rsidR="00936135" w:rsidRPr="00B637AF">
        <w:rPr>
          <w:spacing w:val="-4"/>
        </w:rPr>
        <w:t>Member</w:t>
      </w:r>
      <w:r w:rsidR="00AB4D20" w:rsidRPr="00B637AF">
        <w:rPr>
          <w:spacing w:val="-4"/>
        </w:rPr>
        <w:t xml:space="preserve">’s </w:t>
      </w:r>
      <w:r w:rsidRPr="00B637AF">
        <w:rPr>
          <w:spacing w:val="-4"/>
        </w:rPr>
        <w:t>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725F0533" w14:textId="77777777" w:rsidR="00255D31" w:rsidRPr="00B637AF" w:rsidRDefault="00255D31" w:rsidP="00255D31">
      <w:pPr>
        <w:spacing w:before="240" w:after="240" w:line="264" w:lineRule="exact"/>
        <w:jc w:val="right"/>
        <w:rPr>
          <w:spacing w:val="-4"/>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255D31" w:rsidRPr="00B637AF" w14:paraId="2F77A240"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257702F" w14:textId="77777777" w:rsidR="00255D31" w:rsidRPr="00B637AF" w:rsidRDefault="00255D31" w:rsidP="00855DCA">
            <w:pPr>
              <w:spacing w:before="60" w:after="60"/>
              <w:rPr>
                <w:spacing w:val="-4"/>
              </w:rPr>
            </w:pPr>
            <w:r w:rsidRPr="00B637AF">
              <w:rPr>
                <w:spacing w:val="-4"/>
              </w:rPr>
              <w:t xml:space="preserve">Non-Performed Contracts in accordance with Section III, Evaluation and Qualification Criteria </w:t>
            </w:r>
          </w:p>
        </w:tc>
      </w:tr>
      <w:tr w:rsidR="00255D31" w:rsidRPr="00B637AF" w14:paraId="2FC7B844"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343455A3" w14:textId="77777777" w:rsidR="0014620E" w:rsidRDefault="00255D31" w:rsidP="0014620E">
            <w:pPr>
              <w:spacing w:before="60" w:after="60"/>
              <w:ind w:left="540" w:hanging="441"/>
              <w:rPr>
                <w:i/>
                <w:iCs/>
                <w:spacing w:val="-6"/>
              </w:rPr>
            </w:pPr>
            <w:r w:rsidRPr="00B637AF">
              <w:rPr>
                <w:rFonts w:ascii="Wingdings" w:eastAsia="Wingdings" w:hAnsi="Wingdings" w:cs="Wingdings"/>
                <w:spacing w:val="-2"/>
              </w:rPr>
              <w:t></w:t>
            </w:r>
            <w:r w:rsidRPr="00B637AF">
              <w:rPr>
                <w:rFonts w:eastAsia="MS Mincho"/>
                <w:spacing w:val="-2"/>
              </w:rPr>
              <w:tab/>
            </w:r>
            <w:r w:rsidRPr="00B637AF">
              <w:rPr>
                <w:spacing w:val="-6"/>
              </w:rPr>
              <w:t>Contract non-performance did not occur since 1</w:t>
            </w:r>
            <w:r w:rsidRPr="00B637AF">
              <w:rPr>
                <w:spacing w:val="-6"/>
                <w:vertAlign w:val="superscript"/>
              </w:rPr>
              <w:t>st</w:t>
            </w:r>
            <w:r w:rsidRPr="00B637AF">
              <w:rPr>
                <w:spacing w:val="-6"/>
              </w:rPr>
              <w:t xml:space="preserve"> January </w:t>
            </w:r>
            <w:r w:rsidRPr="00B637AF">
              <w:rPr>
                <w:i/>
                <w:spacing w:val="-6"/>
              </w:rPr>
              <w:t>[insert year]</w:t>
            </w:r>
            <w:r w:rsidRPr="00B637AF">
              <w:rPr>
                <w:i/>
                <w:iCs/>
                <w:spacing w:val="-6"/>
              </w:rPr>
              <w:t xml:space="preserve"> </w:t>
            </w:r>
          </w:p>
          <w:p w14:paraId="3D34DB24" w14:textId="56C630AB" w:rsidR="00255D31" w:rsidRPr="00B637AF" w:rsidRDefault="00255D31" w:rsidP="0014620E">
            <w:pPr>
              <w:spacing w:before="60" w:after="60"/>
              <w:ind w:left="540" w:hanging="441"/>
              <w:rPr>
                <w:spacing w:val="-4"/>
              </w:rPr>
            </w:pPr>
            <w:r w:rsidRPr="00B637AF">
              <w:rPr>
                <w:rFonts w:ascii="Wingdings" w:eastAsia="Wingdings" w:hAnsi="Wingdings" w:cs="Wingdings"/>
                <w:spacing w:val="-2"/>
              </w:rPr>
              <w:t></w:t>
            </w:r>
            <w:r w:rsidRPr="00B637AF">
              <w:rPr>
                <w:spacing w:val="-4"/>
              </w:rPr>
              <w:tab/>
              <w:t xml:space="preserve">Contract(s) not performed </w:t>
            </w:r>
            <w:r w:rsidRPr="00B637AF">
              <w:rPr>
                <w:spacing w:val="-6"/>
              </w:rPr>
              <w:t>since 1</w:t>
            </w:r>
            <w:r w:rsidRPr="00B637AF">
              <w:rPr>
                <w:spacing w:val="-6"/>
                <w:vertAlign w:val="superscript"/>
              </w:rPr>
              <w:t>st</w:t>
            </w:r>
            <w:r w:rsidRPr="00B637AF">
              <w:rPr>
                <w:spacing w:val="-6"/>
              </w:rPr>
              <w:t xml:space="preserve"> January </w:t>
            </w:r>
            <w:r w:rsidRPr="00B637AF">
              <w:rPr>
                <w:i/>
                <w:spacing w:val="-6"/>
              </w:rPr>
              <w:t>[insert year]</w:t>
            </w:r>
            <w:r w:rsidRPr="00B637AF">
              <w:rPr>
                <w:spacing w:val="-4"/>
              </w:rPr>
              <w:t xml:space="preserve"> </w:t>
            </w:r>
          </w:p>
        </w:tc>
      </w:tr>
      <w:tr w:rsidR="00255D31" w:rsidRPr="00B637AF" w14:paraId="7A4F278E" w14:textId="77777777" w:rsidTr="00855DCA">
        <w:tc>
          <w:tcPr>
            <w:tcW w:w="968" w:type="dxa"/>
            <w:tcBorders>
              <w:top w:val="single" w:sz="2" w:space="0" w:color="auto"/>
              <w:left w:val="single" w:sz="2" w:space="0" w:color="auto"/>
              <w:bottom w:val="single" w:sz="2" w:space="0" w:color="auto"/>
              <w:right w:val="single" w:sz="2" w:space="0" w:color="auto"/>
            </w:tcBorders>
          </w:tcPr>
          <w:p w14:paraId="1BF4C76C" w14:textId="77777777" w:rsidR="00255D31" w:rsidRPr="00B637AF" w:rsidRDefault="00255D31" w:rsidP="00855DCA">
            <w:pPr>
              <w:spacing w:before="60" w:after="60"/>
              <w:ind w:left="102"/>
              <w:rPr>
                <w:b/>
                <w:bCs/>
                <w:color w:val="000000" w:themeColor="text1"/>
                <w:spacing w:val="-4"/>
              </w:rPr>
            </w:pPr>
            <w:r w:rsidRPr="00B637AF">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18932EFD" w14:textId="77777777" w:rsidR="00255D31" w:rsidRPr="00B637AF" w:rsidRDefault="00255D31" w:rsidP="00855DCA">
            <w:pPr>
              <w:spacing w:before="60" w:after="60"/>
              <w:ind w:left="112"/>
              <w:jc w:val="center"/>
              <w:rPr>
                <w:b/>
                <w:bCs/>
                <w:color w:val="000000" w:themeColor="text1"/>
                <w:spacing w:val="-4"/>
              </w:rPr>
            </w:pPr>
            <w:r w:rsidRPr="00B637AF">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617E4E97" w14:textId="77777777" w:rsidR="00255D31" w:rsidRPr="00B637AF" w:rsidRDefault="00255D31" w:rsidP="00855DCA">
            <w:pPr>
              <w:spacing w:before="60" w:after="60"/>
              <w:ind w:left="1323"/>
              <w:rPr>
                <w:b/>
                <w:bCs/>
                <w:color w:val="000000" w:themeColor="text1"/>
                <w:spacing w:val="-4"/>
              </w:rPr>
            </w:pPr>
            <w:r w:rsidRPr="00B637AF">
              <w:rPr>
                <w:b/>
                <w:bCs/>
                <w:color w:val="000000" w:themeColor="text1"/>
                <w:spacing w:val="-4"/>
              </w:rPr>
              <w:t>Contract Identification</w:t>
            </w:r>
          </w:p>
          <w:p w14:paraId="4599D6EA" w14:textId="77777777" w:rsidR="00255D31" w:rsidRPr="00B637AF" w:rsidRDefault="00255D31" w:rsidP="00855DCA">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39D6A39A" w14:textId="606A779E" w:rsidR="00255D31" w:rsidRPr="00B637AF" w:rsidRDefault="00255D31" w:rsidP="00855DCA">
            <w:pPr>
              <w:spacing w:before="60" w:after="60"/>
              <w:jc w:val="center"/>
              <w:rPr>
                <w:i/>
                <w:iCs/>
                <w:color w:val="000000" w:themeColor="text1"/>
                <w:spacing w:val="-6"/>
              </w:rPr>
            </w:pPr>
            <w:r w:rsidRPr="00B637AF">
              <w:rPr>
                <w:b/>
                <w:bCs/>
                <w:color w:val="000000" w:themeColor="text1"/>
                <w:spacing w:val="-4"/>
              </w:rPr>
              <w:t xml:space="preserve">Total Contract Amount (current value, currency, exchange rate and </w:t>
            </w:r>
            <w:r w:rsidR="00925A61">
              <w:rPr>
                <w:b/>
                <w:bCs/>
                <w:color w:val="000000" w:themeColor="text1"/>
                <w:spacing w:val="-4"/>
              </w:rPr>
              <w:t>SAT</w:t>
            </w:r>
            <w:r w:rsidRPr="00B637AF">
              <w:rPr>
                <w:b/>
                <w:bCs/>
                <w:color w:val="000000" w:themeColor="text1"/>
                <w:spacing w:val="-4"/>
              </w:rPr>
              <w:t>$ equivalent)</w:t>
            </w:r>
          </w:p>
        </w:tc>
      </w:tr>
      <w:tr w:rsidR="00255D31" w:rsidRPr="00B637AF" w14:paraId="423D7582" w14:textId="77777777" w:rsidTr="00855DCA">
        <w:tc>
          <w:tcPr>
            <w:tcW w:w="968" w:type="dxa"/>
            <w:tcBorders>
              <w:top w:val="single" w:sz="2" w:space="0" w:color="auto"/>
              <w:left w:val="single" w:sz="2" w:space="0" w:color="auto"/>
              <w:bottom w:val="single" w:sz="2" w:space="0" w:color="auto"/>
              <w:right w:val="single" w:sz="2" w:space="0" w:color="auto"/>
            </w:tcBorders>
          </w:tcPr>
          <w:p w14:paraId="49AD5FE8" w14:textId="77777777" w:rsidR="00255D31" w:rsidRPr="00B637AF" w:rsidRDefault="00255D31" w:rsidP="00855DCA">
            <w:pPr>
              <w:spacing w:before="60" w:after="60"/>
              <w:rPr>
                <w:color w:val="000000" w:themeColor="text1"/>
              </w:rPr>
            </w:pPr>
            <w:r w:rsidRPr="00B637AF">
              <w:rPr>
                <w:i/>
                <w:iCs/>
                <w:color w:val="000000" w:themeColor="text1"/>
                <w:spacing w:val="-6"/>
              </w:rPr>
              <w:t xml:space="preserve">[insert </w:t>
            </w:r>
            <w:r w:rsidRPr="00B637AF">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1B4521B9" w14:textId="77777777" w:rsidR="00255D31" w:rsidRPr="00B637AF" w:rsidRDefault="00255D31" w:rsidP="00855DCA">
            <w:pPr>
              <w:spacing w:before="60" w:after="60"/>
              <w:rPr>
                <w:color w:val="000000" w:themeColor="text1"/>
              </w:rPr>
            </w:pPr>
            <w:r w:rsidRPr="00B637AF">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462B72E6" w14:textId="77777777" w:rsidR="00255D31" w:rsidRPr="00B637AF" w:rsidRDefault="00255D31" w:rsidP="00855DCA">
            <w:pPr>
              <w:spacing w:before="60" w:after="60"/>
              <w:ind w:left="60"/>
              <w:rPr>
                <w:i/>
                <w:iCs/>
                <w:color w:val="000000" w:themeColor="text1"/>
                <w:spacing w:val="-6"/>
              </w:rPr>
            </w:pPr>
            <w:r w:rsidRPr="00B637AF">
              <w:rPr>
                <w:color w:val="000000" w:themeColor="text1"/>
                <w:spacing w:val="-4"/>
              </w:rPr>
              <w:t xml:space="preserve">Contract Identification: </w:t>
            </w:r>
            <w:r w:rsidRPr="00B637AF">
              <w:rPr>
                <w:i/>
                <w:iCs/>
                <w:color w:val="000000" w:themeColor="text1"/>
                <w:spacing w:val="-6"/>
              </w:rPr>
              <w:t>[indicate complete contract name/ number, and any other identification]</w:t>
            </w:r>
          </w:p>
          <w:p w14:paraId="0BE3C058" w14:textId="77777777" w:rsidR="00255D31" w:rsidRPr="00B637AF" w:rsidRDefault="00255D31" w:rsidP="00855DCA">
            <w:pPr>
              <w:spacing w:before="60" w:after="60"/>
              <w:ind w:left="60"/>
              <w:rPr>
                <w:i/>
                <w:iCs/>
                <w:color w:val="000000" w:themeColor="text1"/>
                <w:spacing w:val="-6"/>
              </w:rPr>
            </w:pPr>
            <w:r w:rsidRPr="00B637AF">
              <w:rPr>
                <w:color w:val="000000" w:themeColor="text1"/>
                <w:spacing w:val="-4"/>
              </w:rPr>
              <w:t xml:space="preserve">Name of Employer: </w:t>
            </w:r>
            <w:r w:rsidRPr="00B637AF">
              <w:rPr>
                <w:i/>
                <w:iCs/>
                <w:color w:val="000000" w:themeColor="text1"/>
                <w:spacing w:val="-6"/>
              </w:rPr>
              <w:t>[insert full name]</w:t>
            </w:r>
          </w:p>
          <w:p w14:paraId="3B569AD4" w14:textId="77777777" w:rsidR="00255D31" w:rsidRPr="00B637AF" w:rsidRDefault="00255D31" w:rsidP="00855DCA">
            <w:pPr>
              <w:spacing w:before="60" w:after="60"/>
              <w:ind w:left="58"/>
              <w:rPr>
                <w:i/>
                <w:iCs/>
                <w:color w:val="000000" w:themeColor="text1"/>
                <w:spacing w:val="-6"/>
              </w:rPr>
            </w:pPr>
            <w:r w:rsidRPr="00B637AF">
              <w:rPr>
                <w:color w:val="000000" w:themeColor="text1"/>
                <w:spacing w:val="-4"/>
              </w:rPr>
              <w:t xml:space="preserve">Address of Employer: </w:t>
            </w:r>
            <w:r w:rsidRPr="00B637AF">
              <w:rPr>
                <w:i/>
                <w:iCs/>
                <w:color w:val="000000" w:themeColor="text1"/>
                <w:spacing w:val="-6"/>
              </w:rPr>
              <w:t>[insert street/city/country]</w:t>
            </w:r>
          </w:p>
          <w:p w14:paraId="047E8CF6" w14:textId="77777777" w:rsidR="00255D31" w:rsidRPr="00B637AF" w:rsidRDefault="00255D31" w:rsidP="00855DCA">
            <w:pPr>
              <w:spacing w:before="60" w:after="60"/>
              <w:ind w:left="58"/>
              <w:rPr>
                <w:color w:val="000000" w:themeColor="text1"/>
              </w:rPr>
            </w:pPr>
            <w:r w:rsidRPr="00B637AF">
              <w:rPr>
                <w:color w:val="000000" w:themeColor="text1"/>
                <w:spacing w:val="-4"/>
              </w:rPr>
              <w:t xml:space="preserve">Reason(s) for nonperformance: </w:t>
            </w:r>
            <w:r w:rsidRPr="00B637AF">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5F279F6" w14:textId="77777777" w:rsidR="00255D31" w:rsidRPr="00B637AF" w:rsidRDefault="00255D31" w:rsidP="00855DCA">
            <w:pPr>
              <w:spacing w:before="60" w:after="60"/>
              <w:rPr>
                <w:color w:val="000000" w:themeColor="text1"/>
              </w:rPr>
            </w:pPr>
            <w:r w:rsidRPr="00B637AF">
              <w:rPr>
                <w:i/>
                <w:iCs/>
                <w:color w:val="000000" w:themeColor="text1"/>
                <w:spacing w:val="-6"/>
              </w:rPr>
              <w:t>[insert amount]</w:t>
            </w:r>
          </w:p>
        </w:tc>
      </w:tr>
      <w:tr w:rsidR="00255D31" w:rsidRPr="00B637AF" w14:paraId="7024EF4D"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AD1DD55" w14:textId="77777777" w:rsidR="00255D31" w:rsidRPr="00B637AF" w:rsidRDefault="00255D31" w:rsidP="00855DCA">
            <w:pPr>
              <w:spacing w:before="60" w:after="60"/>
              <w:jc w:val="center"/>
              <w:rPr>
                <w:color w:val="000000" w:themeColor="text1"/>
                <w:spacing w:val="-4"/>
              </w:rPr>
            </w:pPr>
            <w:r w:rsidRPr="00B637AF">
              <w:rPr>
                <w:color w:val="000000" w:themeColor="text1"/>
                <w:spacing w:val="-8"/>
              </w:rPr>
              <w:t xml:space="preserve">Pending Litigation, in accordance with Section III, </w:t>
            </w:r>
            <w:r w:rsidRPr="00B637AF">
              <w:rPr>
                <w:bCs/>
              </w:rPr>
              <w:t>Evaluation and Qualification Criteria</w:t>
            </w:r>
          </w:p>
        </w:tc>
      </w:tr>
      <w:tr w:rsidR="00255D31" w:rsidRPr="00B637AF" w14:paraId="377115C0" w14:textId="77777777" w:rsidTr="00855DCA">
        <w:tc>
          <w:tcPr>
            <w:tcW w:w="9389" w:type="dxa"/>
            <w:gridSpan w:val="4"/>
            <w:tcBorders>
              <w:top w:val="single" w:sz="2" w:space="0" w:color="auto"/>
              <w:left w:val="single" w:sz="2" w:space="0" w:color="auto"/>
              <w:right w:val="single" w:sz="2" w:space="0" w:color="auto"/>
            </w:tcBorders>
          </w:tcPr>
          <w:p w14:paraId="53FD4C9D" w14:textId="1895B1E2" w:rsidR="00255D31" w:rsidRPr="00B637AF" w:rsidRDefault="00255D31" w:rsidP="00855DCA">
            <w:pPr>
              <w:spacing w:before="60" w:after="60"/>
              <w:ind w:left="540" w:hanging="438"/>
              <w:rPr>
                <w:color w:val="000000" w:themeColor="text1"/>
                <w:spacing w:val="-4"/>
              </w:rPr>
            </w:pPr>
            <w:r w:rsidRPr="00B637AF">
              <w:rPr>
                <w:rFonts w:ascii="Wingdings" w:eastAsia="Wingdings" w:hAnsi="Wingdings" w:cs="Wingdings"/>
                <w:color w:val="000000" w:themeColor="text1"/>
                <w:spacing w:val="-2"/>
              </w:rPr>
              <w:t></w:t>
            </w:r>
            <w:r w:rsidRPr="00B637AF">
              <w:rPr>
                <w:color w:val="000000" w:themeColor="text1"/>
                <w:spacing w:val="-4"/>
              </w:rPr>
              <w:t xml:space="preserve"> </w:t>
            </w:r>
            <w:r w:rsidRPr="00B637AF">
              <w:rPr>
                <w:color w:val="000000" w:themeColor="text1"/>
                <w:spacing w:val="-4"/>
              </w:rPr>
              <w:tab/>
            </w:r>
            <w:r w:rsidRPr="00B637AF">
              <w:rPr>
                <w:color w:val="000000" w:themeColor="text1"/>
                <w:spacing w:val="-6"/>
              </w:rPr>
              <w:t xml:space="preserve">No pending </w:t>
            </w:r>
            <w:r w:rsidRPr="00B637AF">
              <w:rPr>
                <w:color w:val="000000" w:themeColor="text1"/>
                <w:spacing w:val="-8"/>
              </w:rPr>
              <w:t>litigation</w:t>
            </w:r>
            <w:r w:rsidRPr="00B637AF">
              <w:rPr>
                <w:color w:val="000000" w:themeColor="text1"/>
                <w:spacing w:val="-6"/>
              </w:rPr>
              <w:t xml:space="preserve"> </w:t>
            </w:r>
          </w:p>
        </w:tc>
      </w:tr>
      <w:tr w:rsidR="00255D31" w:rsidRPr="00B637AF" w14:paraId="56ADCC73" w14:textId="77777777" w:rsidTr="00855DCA">
        <w:tc>
          <w:tcPr>
            <w:tcW w:w="9389" w:type="dxa"/>
            <w:gridSpan w:val="4"/>
            <w:tcBorders>
              <w:left w:val="single" w:sz="2" w:space="0" w:color="auto"/>
              <w:bottom w:val="single" w:sz="2" w:space="0" w:color="auto"/>
              <w:right w:val="single" w:sz="2" w:space="0" w:color="auto"/>
            </w:tcBorders>
          </w:tcPr>
          <w:p w14:paraId="085C441D" w14:textId="41D5F0DC" w:rsidR="00255D31" w:rsidRPr="00B637AF" w:rsidRDefault="00255D31" w:rsidP="00855DCA">
            <w:pPr>
              <w:spacing w:before="60" w:after="60"/>
              <w:ind w:left="540" w:right="125" w:hanging="438"/>
              <w:rPr>
                <w:color w:val="000000" w:themeColor="text1"/>
                <w:spacing w:val="-4"/>
              </w:rPr>
            </w:pPr>
            <w:r w:rsidRPr="00B637AF">
              <w:rPr>
                <w:rFonts w:ascii="Wingdings" w:eastAsia="Wingdings" w:hAnsi="Wingdings" w:cs="Wingdings"/>
                <w:color w:val="000000" w:themeColor="text1"/>
                <w:spacing w:val="-2"/>
              </w:rPr>
              <w:t></w:t>
            </w:r>
            <w:r w:rsidRPr="00B637AF">
              <w:rPr>
                <w:color w:val="000000" w:themeColor="text1"/>
                <w:spacing w:val="-4"/>
              </w:rPr>
              <w:t xml:space="preserve"> </w:t>
            </w:r>
            <w:r w:rsidRPr="00B637AF">
              <w:rPr>
                <w:color w:val="000000" w:themeColor="text1"/>
                <w:spacing w:val="-4"/>
              </w:rPr>
              <w:tab/>
            </w:r>
            <w:r w:rsidRPr="00B637AF">
              <w:rPr>
                <w:color w:val="000000" w:themeColor="text1"/>
                <w:spacing w:val="-8"/>
              </w:rPr>
              <w:t>Pending litigation</w:t>
            </w:r>
            <w:r w:rsidRPr="00B637AF">
              <w:rPr>
                <w:color w:val="000000" w:themeColor="text1"/>
                <w:spacing w:val="-4"/>
              </w:rPr>
              <w:t>.</w:t>
            </w:r>
          </w:p>
        </w:tc>
      </w:tr>
    </w:tbl>
    <w:p w14:paraId="64892F4B" w14:textId="77777777" w:rsidR="00255D31" w:rsidRPr="00B637AF" w:rsidRDefault="00255D31" w:rsidP="00255D31">
      <w:pPr>
        <w:spacing w:line="468" w:lineRule="atLeast"/>
        <w:rPr>
          <w:b/>
          <w:bCs/>
          <w:color w:val="000000" w:themeColor="text1"/>
          <w:spacing w:val="8"/>
        </w:rPr>
      </w:pPr>
    </w:p>
    <w:p w14:paraId="7DE83013" w14:textId="77777777" w:rsidR="00255D31" w:rsidRPr="00B637AF" w:rsidRDefault="00255D31" w:rsidP="00255D31">
      <w:pPr>
        <w:spacing w:line="468" w:lineRule="atLeast"/>
        <w:rPr>
          <w:b/>
          <w:bCs/>
          <w:color w:val="000000" w:themeColor="text1"/>
          <w:spacing w:val="8"/>
        </w:rPr>
      </w:pPr>
      <w:r w:rsidRPr="00B637AF">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241"/>
        <w:gridCol w:w="1758"/>
        <w:gridCol w:w="231"/>
        <w:gridCol w:w="3774"/>
        <w:gridCol w:w="1651"/>
      </w:tblGrid>
      <w:tr w:rsidR="00255D31" w:rsidRPr="00B637AF" w14:paraId="43B49C5E" w14:textId="77777777" w:rsidTr="00855DCA">
        <w:tc>
          <w:tcPr>
            <w:tcW w:w="1523" w:type="dxa"/>
            <w:gridSpan w:val="2"/>
          </w:tcPr>
          <w:p w14:paraId="4F895551" w14:textId="77777777" w:rsidR="00255D31" w:rsidRPr="00B637AF" w:rsidRDefault="00255D31" w:rsidP="00855DCA">
            <w:pPr>
              <w:spacing w:before="60" w:after="60"/>
              <w:jc w:val="center"/>
              <w:rPr>
                <w:b/>
                <w:color w:val="000000" w:themeColor="text1"/>
                <w:spacing w:val="8"/>
              </w:rPr>
            </w:pPr>
            <w:r w:rsidRPr="00B637AF">
              <w:rPr>
                <w:b/>
                <w:color w:val="000000" w:themeColor="text1"/>
              </w:rPr>
              <w:lastRenderedPageBreak/>
              <w:t>Year of dispute</w:t>
            </w:r>
          </w:p>
        </w:tc>
        <w:tc>
          <w:tcPr>
            <w:tcW w:w="2051" w:type="dxa"/>
            <w:gridSpan w:val="2"/>
          </w:tcPr>
          <w:p w14:paraId="629AED8C" w14:textId="77777777" w:rsidR="00255D31" w:rsidRPr="00B637AF" w:rsidRDefault="00255D31" w:rsidP="00855DCA">
            <w:pPr>
              <w:spacing w:before="60" w:after="60"/>
              <w:jc w:val="center"/>
              <w:rPr>
                <w:b/>
                <w:color w:val="000000" w:themeColor="text1"/>
              </w:rPr>
            </w:pPr>
            <w:r w:rsidRPr="00B637AF">
              <w:rPr>
                <w:b/>
                <w:color w:val="000000" w:themeColor="text1"/>
              </w:rPr>
              <w:t>Amount in dispute (</w:t>
            </w:r>
            <w:r w:rsidRPr="00B637AF">
              <w:rPr>
                <w:b/>
                <w:bCs/>
                <w:color w:val="000000" w:themeColor="text1"/>
                <w:spacing w:val="-4"/>
              </w:rPr>
              <w:t>currency</w:t>
            </w:r>
            <w:r w:rsidRPr="00B637AF">
              <w:rPr>
                <w:b/>
                <w:color w:val="000000" w:themeColor="text1"/>
              </w:rPr>
              <w:t>)</w:t>
            </w:r>
          </w:p>
        </w:tc>
        <w:tc>
          <w:tcPr>
            <w:tcW w:w="3981" w:type="dxa"/>
          </w:tcPr>
          <w:p w14:paraId="6C980DFD" w14:textId="77777777" w:rsidR="00255D31" w:rsidRPr="00B637AF" w:rsidRDefault="00255D31" w:rsidP="00855DCA">
            <w:pPr>
              <w:spacing w:before="60" w:after="60"/>
              <w:jc w:val="center"/>
              <w:rPr>
                <w:b/>
                <w:color w:val="000000" w:themeColor="text1"/>
                <w:spacing w:val="8"/>
              </w:rPr>
            </w:pPr>
            <w:r w:rsidRPr="00B637AF">
              <w:rPr>
                <w:b/>
                <w:color w:val="000000" w:themeColor="text1"/>
              </w:rPr>
              <w:t>Contract Identification</w:t>
            </w:r>
          </w:p>
        </w:tc>
        <w:tc>
          <w:tcPr>
            <w:tcW w:w="1687" w:type="dxa"/>
          </w:tcPr>
          <w:p w14:paraId="205DA5F6" w14:textId="6F7BE2AE" w:rsidR="00255D31" w:rsidRPr="00B637AF" w:rsidRDefault="00255D31" w:rsidP="00855DCA">
            <w:pPr>
              <w:spacing w:before="60" w:after="60"/>
              <w:jc w:val="center"/>
              <w:rPr>
                <w:b/>
                <w:color w:val="000000" w:themeColor="text1"/>
              </w:rPr>
            </w:pPr>
            <w:r w:rsidRPr="00B637AF">
              <w:rPr>
                <w:b/>
                <w:color w:val="000000" w:themeColor="text1"/>
              </w:rPr>
              <w:t>Total Contract Amount (</w:t>
            </w:r>
            <w:r w:rsidRPr="00B637AF">
              <w:rPr>
                <w:b/>
                <w:bCs/>
                <w:color w:val="000000" w:themeColor="text1"/>
                <w:spacing w:val="-4"/>
              </w:rPr>
              <w:t>currency</w:t>
            </w:r>
            <w:r w:rsidRPr="00B637AF">
              <w:rPr>
                <w:b/>
                <w:color w:val="000000" w:themeColor="text1"/>
              </w:rPr>
              <w:t xml:space="preserve">), </w:t>
            </w:r>
            <w:r w:rsidR="00925A61">
              <w:rPr>
                <w:b/>
                <w:color w:val="000000" w:themeColor="text1"/>
              </w:rPr>
              <w:t>SAT</w:t>
            </w:r>
            <w:r w:rsidR="00925A61" w:rsidRPr="00B637AF">
              <w:rPr>
                <w:b/>
                <w:color w:val="000000" w:themeColor="text1"/>
              </w:rPr>
              <w:t xml:space="preserve"> </w:t>
            </w:r>
            <w:r w:rsidRPr="00B637AF">
              <w:rPr>
                <w:b/>
                <w:color w:val="000000" w:themeColor="text1"/>
              </w:rPr>
              <w:t>Equivalent (exchange rate)</w:t>
            </w:r>
          </w:p>
        </w:tc>
      </w:tr>
      <w:tr w:rsidR="00255D31" w:rsidRPr="00B637AF" w14:paraId="365681EA" w14:textId="77777777" w:rsidTr="00855DCA">
        <w:trPr>
          <w:cantSplit/>
        </w:trPr>
        <w:tc>
          <w:tcPr>
            <w:tcW w:w="1523" w:type="dxa"/>
            <w:gridSpan w:val="2"/>
          </w:tcPr>
          <w:p w14:paraId="02DF9F5D" w14:textId="77777777" w:rsidR="00255D31" w:rsidRPr="00B637AF" w:rsidRDefault="00255D31" w:rsidP="00855DCA">
            <w:pPr>
              <w:spacing w:before="60" w:after="60"/>
              <w:rPr>
                <w:i/>
                <w:color w:val="000000" w:themeColor="text1"/>
              </w:rPr>
            </w:pPr>
          </w:p>
        </w:tc>
        <w:tc>
          <w:tcPr>
            <w:tcW w:w="2051" w:type="dxa"/>
            <w:gridSpan w:val="2"/>
          </w:tcPr>
          <w:p w14:paraId="57F164C3" w14:textId="77777777" w:rsidR="00255D31" w:rsidRPr="00B637AF" w:rsidRDefault="00255D31" w:rsidP="00855DCA">
            <w:pPr>
              <w:spacing w:before="60" w:after="60"/>
              <w:rPr>
                <w:i/>
                <w:color w:val="000000" w:themeColor="text1"/>
              </w:rPr>
            </w:pPr>
          </w:p>
        </w:tc>
        <w:tc>
          <w:tcPr>
            <w:tcW w:w="3981" w:type="dxa"/>
          </w:tcPr>
          <w:p w14:paraId="62B36C99" w14:textId="77777777" w:rsidR="00255D31" w:rsidRPr="00B637AF" w:rsidRDefault="00255D31" w:rsidP="00855DCA">
            <w:pPr>
              <w:spacing w:before="60" w:after="60"/>
              <w:rPr>
                <w:color w:val="000000" w:themeColor="text1"/>
              </w:rPr>
            </w:pPr>
            <w:r w:rsidRPr="00B637AF">
              <w:rPr>
                <w:color w:val="000000" w:themeColor="text1"/>
              </w:rPr>
              <w:t>Contract Identification: _________</w:t>
            </w:r>
          </w:p>
          <w:p w14:paraId="185A1FAC" w14:textId="77777777" w:rsidR="00255D31" w:rsidRPr="00B637AF" w:rsidRDefault="00255D31" w:rsidP="00855DCA">
            <w:pPr>
              <w:spacing w:before="60" w:after="60"/>
              <w:rPr>
                <w:color w:val="000000" w:themeColor="text1"/>
              </w:rPr>
            </w:pPr>
            <w:r w:rsidRPr="00B637AF">
              <w:rPr>
                <w:color w:val="000000" w:themeColor="text1"/>
              </w:rPr>
              <w:t>Name of Employer: ____________</w:t>
            </w:r>
          </w:p>
          <w:p w14:paraId="547DC726" w14:textId="77777777" w:rsidR="00255D31" w:rsidRPr="00B637AF" w:rsidRDefault="00255D31" w:rsidP="00855DCA">
            <w:pPr>
              <w:spacing w:before="60" w:after="60"/>
              <w:rPr>
                <w:color w:val="000000" w:themeColor="text1"/>
              </w:rPr>
            </w:pPr>
            <w:r w:rsidRPr="00B637AF">
              <w:rPr>
                <w:color w:val="000000" w:themeColor="text1"/>
              </w:rPr>
              <w:t>Address of Employer: __________</w:t>
            </w:r>
          </w:p>
          <w:p w14:paraId="784DE973" w14:textId="77777777" w:rsidR="00255D31" w:rsidRPr="00B637AF" w:rsidRDefault="00255D31" w:rsidP="00855DCA">
            <w:pPr>
              <w:spacing w:before="60" w:after="60"/>
              <w:rPr>
                <w:color w:val="000000" w:themeColor="text1"/>
              </w:rPr>
            </w:pPr>
            <w:r w:rsidRPr="00B637AF">
              <w:rPr>
                <w:color w:val="000000" w:themeColor="text1"/>
              </w:rPr>
              <w:t>Matter in dispute: ______________</w:t>
            </w:r>
          </w:p>
          <w:p w14:paraId="6001C927" w14:textId="77777777" w:rsidR="00255D31" w:rsidRPr="00B637AF" w:rsidRDefault="00255D31" w:rsidP="00855DCA">
            <w:pPr>
              <w:spacing w:before="60" w:after="60"/>
              <w:rPr>
                <w:color w:val="000000" w:themeColor="text1"/>
              </w:rPr>
            </w:pPr>
            <w:r w:rsidRPr="00B637AF">
              <w:rPr>
                <w:color w:val="000000" w:themeColor="text1"/>
              </w:rPr>
              <w:t>Party who initiated the dispute: ____</w:t>
            </w:r>
          </w:p>
          <w:p w14:paraId="3F8EB80E" w14:textId="77777777" w:rsidR="00255D31" w:rsidRPr="00B637AF" w:rsidRDefault="00255D31" w:rsidP="00855DCA">
            <w:pPr>
              <w:spacing w:before="60" w:after="60" w:line="480" w:lineRule="exact"/>
              <w:jc w:val="center"/>
              <w:rPr>
                <w:i/>
                <w:color w:val="000000" w:themeColor="text1"/>
              </w:rPr>
            </w:pPr>
            <w:r w:rsidRPr="00B637AF">
              <w:rPr>
                <w:color w:val="000000" w:themeColor="text1"/>
              </w:rPr>
              <w:t xml:space="preserve">Status of dispute: </w:t>
            </w:r>
            <w:r w:rsidRPr="00B637AF">
              <w:rPr>
                <w:i/>
                <w:color w:val="000000" w:themeColor="text1"/>
              </w:rPr>
              <w:t>___________</w:t>
            </w:r>
          </w:p>
        </w:tc>
        <w:tc>
          <w:tcPr>
            <w:tcW w:w="1687" w:type="dxa"/>
          </w:tcPr>
          <w:p w14:paraId="6137D796" w14:textId="77777777" w:rsidR="00255D31" w:rsidRPr="00B637AF" w:rsidRDefault="00255D31" w:rsidP="00855DCA">
            <w:pPr>
              <w:spacing w:before="60" w:after="60"/>
              <w:rPr>
                <w:i/>
                <w:color w:val="000000" w:themeColor="text1"/>
              </w:rPr>
            </w:pPr>
          </w:p>
        </w:tc>
      </w:tr>
      <w:tr w:rsidR="00255D31" w:rsidRPr="00B637AF" w14:paraId="08FDBD19" w14:textId="77777777" w:rsidTr="00855DCA">
        <w:trPr>
          <w:cantSplit/>
        </w:trPr>
        <w:tc>
          <w:tcPr>
            <w:tcW w:w="1523" w:type="dxa"/>
            <w:gridSpan w:val="2"/>
          </w:tcPr>
          <w:p w14:paraId="2FC2C17B" w14:textId="77777777" w:rsidR="00255D31" w:rsidRPr="00B637AF" w:rsidRDefault="00255D31" w:rsidP="00855DCA">
            <w:pPr>
              <w:spacing w:before="60" w:after="60"/>
              <w:rPr>
                <w:i/>
                <w:color w:val="000000" w:themeColor="text1"/>
              </w:rPr>
            </w:pPr>
          </w:p>
        </w:tc>
        <w:tc>
          <w:tcPr>
            <w:tcW w:w="2051" w:type="dxa"/>
            <w:gridSpan w:val="2"/>
          </w:tcPr>
          <w:p w14:paraId="5D854C7F" w14:textId="77777777" w:rsidR="00255D31" w:rsidRPr="00B637AF" w:rsidRDefault="00255D31" w:rsidP="00855DCA">
            <w:pPr>
              <w:spacing w:before="60" w:after="60"/>
              <w:rPr>
                <w:i/>
                <w:color w:val="000000" w:themeColor="text1"/>
              </w:rPr>
            </w:pPr>
          </w:p>
        </w:tc>
        <w:tc>
          <w:tcPr>
            <w:tcW w:w="3981" w:type="dxa"/>
          </w:tcPr>
          <w:p w14:paraId="5DD4828B" w14:textId="77777777" w:rsidR="00255D31" w:rsidRPr="00B637AF" w:rsidRDefault="00255D31" w:rsidP="00855DCA">
            <w:pPr>
              <w:spacing w:before="60" w:after="60"/>
              <w:rPr>
                <w:color w:val="000000" w:themeColor="text1"/>
              </w:rPr>
            </w:pPr>
            <w:r w:rsidRPr="00B637AF">
              <w:rPr>
                <w:color w:val="000000" w:themeColor="text1"/>
              </w:rPr>
              <w:t xml:space="preserve">Contract Identification: </w:t>
            </w:r>
          </w:p>
          <w:p w14:paraId="3CA1099B" w14:textId="77777777" w:rsidR="00255D31" w:rsidRPr="00B637AF" w:rsidRDefault="00255D31" w:rsidP="00855DCA">
            <w:pPr>
              <w:spacing w:before="60" w:after="60"/>
              <w:rPr>
                <w:color w:val="000000" w:themeColor="text1"/>
              </w:rPr>
            </w:pPr>
            <w:r w:rsidRPr="00B637AF">
              <w:rPr>
                <w:color w:val="000000" w:themeColor="text1"/>
              </w:rPr>
              <w:t xml:space="preserve">Name of Employer: </w:t>
            </w:r>
          </w:p>
          <w:p w14:paraId="08FA437F" w14:textId="77777777" w:rsidR="00255D31" w:rsidRPr="00B637AF" w:rsidRDefault="00255D31" w:rsidP="00855DCA">
            <w:pPr>
              <w:spacing w:before="60" w:after="60"/>
              <w:rPr>
                <w:color w:val="000000" w:themeColor="text1"/>
              </w:rPr>
            </w:pPr>
            <w:r w:rsidRPr="00B637AF">
              <w:rPr>
                <w:color w:val="000000" w:themeColor="text1"/>
              </w:rPr>
              <w:t xml:space="preserve">Address of Employer: </w:t>
            </w:r>
          </w:p>
          <w:p w14:paraId="03FC1DDB" w14:textId="77777777" w:rsidR="00255D31" w:rsidRPr="00B637AF" w:rsidRDefault="00255D31" w:rsidP="00855DCA">
            <w:pPr>
              <w:spacing w:before="60" w:after="60"/>
              <w:rPr>
                <w:color w:val="000000" w:themeColor="text1"/>
              </w:rPr>
            </w:pPr>
            <w:r w:rsidRPr="00B637AF">
              <w:rPr>
                <w:color w:val="000000" w:themeColor="text1"/>
              </w:rPr>
              <w:t xml:space="preserve">Matter in dispute: </w:t>
            </w:r>
          </w:p>
          <w:p w14:paraId="7A120F4E" w14:textId="77777777" w:rsidR="00255D31" w:rsidRPr="00B637AF" w:rsidRDefault="00255D31" w:rsidP="00855DCA">
            <w:pPr>
              <w:spacing w:before="60" w:after="60"/>
              <w:rPr>
                <w:color w:val="000000" w:themeColor="text1"/>
              </w:rPr>
            </w:pPr>
            <w:r w:rsidRPr="00B637AF">
              <w:rPr>
                <w:color w:val="000000" w:themeColor="text1"/>
              </w:rPr>
              <w:t xml:space="preserve">Party who initiated the dispute: </w:t>
            </w:r>
          </w:p>
          <w:p w14:paraId="21E21EBF" w14:textId="77777777" w:rsidR="00255D31" w:rsidRPr="00B637AF" w:rsidRDefault="00255D31" w:rsidP="00855DCA">
            <w:pPr>
              <w:spacing w:before="60" w:after="60"/>
              <w:rPr>
                <w:i/>
                <w:color w:val="000000" w:themeColor="text1"/>
              </w:rPr>
            </w:pPr>
            <w:r w:rsidRPr="00B637AF">
              <w:rPr>
                <w:color w:val="000000" w:themeColor="text1"/>
              </w:rPr>
              <w:t xml:space="preserve">Status of dispute: </w:t>
            </w:r>
          </w:p>
        </w:tc>
        <w:tc>
          <w:tcPr>
            <w:tcW w:w="1687" w:type="dxa"/>
          </w:tcPr>
          <w:p w14:paraId="7AC23F27" w14:textId="77777777" w:rsidR="00255D31" w:rsidRPr="00B637AF" w:rsidRDefault="00255D31" w:rsidP="00855DCA">
            <w:pPr>
              <w:spacing w:before="60" w:after="60"/>
              <w:rPr>
                <w:i/>
                <w:color w:val="000000" w:themeColor="text1"/>
              </w:rPr>
            </w:pPr>
          </w:p>
        </w:tc>
      </w:tr>
      <w:tr w:rsidR="00255D31" w:rsidRPr="00B637AF" w14:paraId="479C10B1" w14:textId="77777777" w:rsidTr="00855DCA">
        <w:tc>
          <w:tcPr>
            <w:tcW w:w="9242" w:type="dxa"/>
            <w:gridSpan w:val="6"/>
          </w:tcPr>
          <w:p w14:paraId="094C1A5D" w14:textId="77777777" w:rsidR="00255D31" w:rsidRPr="00B637AF" w:rsidRDefault="00255D31" w:rsidP="00855DCA">
            <w:pPr>
              <w:jc w:val="center"/>
              <w:rPr>
                <w:rFonts w:eastAsia="MS Mincho"/>
                <w:spacing w:val="-2"/>
              </w:rPr>
            </w:pPr>
            <w:r w:rsidRPr="00B637AF">
              <w:t xml:space="preserve">Litigation History </w:t>
            </w:r>
            <w:r w:rsidRPr="00B637AF">
              <w:rPr>
                <w:spacing w:val="-4"/>
              </w:rPr>
              <w:t xml:space="preserve">in accordance with Section III, </w:t>
            </w:r>
            <w:r w:rsidRPr="00B637AF">
              <w:rPr>
                <w:bCs/>
              </w:rPr>
              <w:t>Evaluation and Qualification Criteria</w:t>
            </w:r>
          </w:p>
        </w:tc>
      </w:tr>
      <w:tr w:rsidR="00255D31" w:rsidRPr="00B637AF" w14:paraId="0DDFE18B" w14:textId="77777777" w:rsidTr="00855DCA">
        <w:tc>
          <w:tcPr>
            <w:tcW w:w="9242" w:type="dxa"/>
            <w:gridSpan w:val="6"/>
          </w:tcPr>
          <w:p w14:paraId="493924E6" w14:textId="478605E2" w:rsidR="00255D31" w:rsidRPr="00B637AF" w:rsidRDefault="00255D31" w:rsidP="00855DCA">
            <w:r w:rsidRPr="00B637AF">
              <w:rPr>
                <w:rFonts w:ascii="Wingdings" w:eastAsia="Wingdings" w:hAnsi="Wingdings" w:cs="Wingdings"/>
                <w:spacing w:val="-2"/>
              </w:rPr>
              <w:t></w:t>
            </w:r>
            <w:r w:rsidRPr="00B637AF">
              <w:rPr>
                <w:spacing w:val="-4"/>
              </w:rPr>
              <w:t xml:space="preserve"> </w:t>
            </w:r>
            <w:r w:rsidRPr="00B637AF">
              <w:rPr>
                <w:spacing w:val="-4"/>
              </w:rPr>
              <w:tab/>
            </w:r>
            <w:r w:rsidRPr="00B637AF">
              <w:rPr>
                <w:spacing w:val="-6"/>
              </w:rPr>
              <w:t xml:space="preserve">No </w:t>
            </w:r>
            <w:r w:rsidRPr="00B637AF">
              <w:t xml:space="preserve">Litigation History </w:t>
            </w:r>
          </w:p>
          <w:p w14:paraId="30497A26" w14:textId="7B9C8065" w:rsidR="00255D31" w:rsidRPr="00B637AF" w:rsidRDefault="00255D31" w:rsidP="00855DCA">
            <w:r w:rsidRPr="00B637AF">
              <w:rPr>
                <w:rFonts w:ascii="Wingdings" w:eastAsia="Wingdings" w:hAnsi="Wingdings" w:cs="Wingdings"/>
                <w:spacing w:val="-2"/>
              </w:rPr>
              <w:t></w:t>
            </w:r>
            <w:r w:rsidRPr="00B637AF">
              <w:rPr>
                <w:spacing w:val="-4"/>
              </w:rPr>
              <w:t xml:space="preserve"> </w:t>
            </w:r>
            <w:r w:rsidRPr="00B637AF">
              <w:rPr>
                <w:spacing w:val="-4"/>
              </w:rPr>
              <w:tab/>
            </w:r>
            <w:r w:rsidRPr="00B637AF">
              <w:t>Litigation History</w:t>
            </w:r>
            <w:r w:rsidRPr="00B637AF" w:rsidDel="00B307E7">
              <w:rPr>
                <w:spacing w:val="-8"/>
              </w:rPr>
              <w:t xml:space="preserve"> </w:t>
            </w:r>
          </w:p>
        </w:tc>
      </w:tr>
      <w:tr w:rsidR="00255D31" w:rsidRPr="00B637AF" w14:paraId="5C4CE9E4" w14:textId="77777777" w:rsidTr="00855DCA">
        <w:tc>
          <w:tcPr>
            <w:tcW w:w="1259" w:type="dxa"/>
          </w:tcPr>
          <w:p w14:paraId="60DC4DE3" w14:textId="77777777" w:rsidR="00255D31" w:rsidRPr="00B637AF" w:rsidRDefault="00255D31" w:rsidP="00855DCA">
            <w:pPr>
              <w:jc w:val="center"/>
              <w:rPr>
                <w:b/>
                <w:spacing w:val="8"/>
                <w:sz w:val="22"/>
                <w:szCs w:val="20"/>
              </w:rPr>
            </w:pPr>
            <w:r w:rsidRPr="00B637AF">
              <w:rPr>
                <w:b/>
                <w:sz w:val="22"/>
                <w:szCs w:val="20"/>
              </w:rPr>
              <w:t>Year of award</w:t>
            </w:r>
          </w:p>
        </w:tc>
        <w:tc>
          <w:tcPr>
            <w:tcW w:w="2069" w:type="dxa"/>
            <w:gridSpan w:val="2"/>
          </w:tcPr>
          <w:p w14:paraId="7EA4E6BC" w14:textId="77777777" w:rsidR="00255D31" w:rsidRPr="00B637AF" w:rsidRDefault="00255D31" w:rsidP="00855DCA">
            <w:pPr>
              <w:jc w:val="center"/>
              <w:rPr>
                <w:b/>
                <w:sz w:val="22"/>
                <w:szCs w:val="20"/>
              </w:rPr>
            </w:pPr>
            <w:r w:rsidRPr="00B637AF">
              <w:rPr>
                <w:b/>
                <w:sz w:val="22"/>
                <w:szCs w:val="20"/>
              </w:rPr>
              <w:t xml:space="preserve">Outcome as percentage of Net Worth </w:t>
            </w:r>
          </w:p>
        </w:tc>
        <w:tc>
          <w:tcPr>
            <w:tcW w:w="4227" w:type="dxa"/>
            <w:gridSpan w:val="2"/>
          </w:tcPr>
          <w:p w14:paraId="1734C25F" w14:textId="77777777" w:rsidR="00255D31" w:rsidRPr="00B637AF" w:rsidRDefault="00255D31" w:rsidP="00855DCA">
            <w:pPr>
              <w:jc w:val="center"/>
              <w:rPr>
                <w:b/>
                <w:spacing w:val="8"/>
                <w:sz w:val="22"/>
                <w:szCs w:val="20"/>
              </w:rPr>
            </w:pPr>
            <w:r w:rsidRPr="00B637AF">
              <w:rPr>
                <w:b/>
                <w:sz w:val="22"/>
                <w:szCs w:val="20"/>
              </w:rPr>
              <w:t>Contract Identification</w:t>
            </w:r>
          </w:p>
        </w:tc>
        <w:tc>
          <w:tcPr>
            <w:tcW w:w="1687" w:type="dxa"/>
          </w:tcPr>
          <w:p w14:paraId="5E116497" w14:textId="7EB417D5" w:rsidR="00255D31" w:rsidRPr="00B637AF" w:rsidRDefault="00255D31" w:rsidP="00855DCA">
            <w:pPr>
              <w:jc w:val="center"/>
              <w:rPr>
                <w:b/>
                <w:sz w:val="22"/>
                <w:szCs w:val="20"/>
              </w:rPr>
            </w:pPr>
            <w:r w:rsidRPr="00B637AF">
              <w:rPr>
                <w:b/>
                <w:sz w:val="22"/>
                <w:szCs w:val="20"/>
              </w:rPr>
              <w:t>Total Contract Amount (</w:t>
            </w:r>
            <w:r w:rsidRPr="00B637AF">
              <w:rPr>
                <w:b/>
                <w:bCs/>
                <w:spacing w:val="-4"/>
                <w:sz w:val="22"/>
                <w:szCs w:val="20"/>
              </w:rPr>
              <w:t>currency</w:t>
            </w:r>
            <w:r w:rsidRPr="00B637AF">
              <w:rPr>
                <w:b/>
                <w:sz w:val="22"/>
                <w:szCs w:val="20"/>
              </w:rPr>
              <w:t xml:space="preserve">), </w:t>
            </w:r>
            <w:r w:rsidR="00925A61">
              <w:rPr>
                <w:b/>
                <w:sz w:val="22"/>
                <w:szCs w:val="20"/>
              </w:rPr>
              <w:t xml:space="preserve">SAT </w:t>
            </w:r>
            <w:r w:rsidRPr="00B637AF">
              <w:rPr>
                <w:b/>
                <w:sz w:val="22"/>
                <w:szCs w:val="20"/>
              </w:rPr>
              <w:t>Equivalent (exchange rate)</w:t>
            </w:r>
          </w:p>
        </w:tc>
      </w:tr>
      <w:tr w:rsidR="00255D31" w:rsidRPr="00B637AF" w14:paraId="2DD63D13" w14:textId="77777777" w:rsidTr="00855DCA">
        <w:trPr>
          <w:cantSplit/>
        </w:trPr>
        <w:tc>
          <w:tcPr>
            <w:tcW w:w="1259" w:type="dxa"/>
          </w:tcPr>
          <w:p w14:paraId="0DB5C565" w14:textId="77777777" w:rsidR="00255D31" w:rsidRPr="00B637AF" w:rsidRDefault="00255D31" w:rsidP="00855DCA">
            <w:pPr>
              <w:rPr>
                <w:i/>
              </w:rPr>
            </w:pPr>
            <w:r w:rsidRPr="00B637AF">
              <w:rPr>
                <w:i/>
              </w:rPr>
              <w:t>[insert year]</w:t>
            </w:r>
          </w:p>
        </w:tc>
        <w:tc>
          <w:tcPr>
            <w:tcW w:w="2069" w:type="dxa"/>
            <w:gridSpan w:val="2"/>
          </w:tcPr>
          <w:p w14:paraId="116266F2" w14:textId="77777777" w:rsidR="00255D31" w:rsidRPr="00B637AF" w:rsidRDefault="00255D31" w:rsidP="00855DCA">
            <w:pPr>
              <w:rPr>
                <w:i/>
              </w:rPr>
            </w:pPr>
            <w:r w:rsidRPr="00B637AF">
              <w:rPr>
                <w:i/>
              </w:rPr>
              <w:t>[insert percentage]</w:t>
            </w:r>
          </w:p>
        </w:tc>
        <w:tc>
          <w:tcPr>
            <w:tcW w:w="4227" w:type="dxa"/>
            <w:gridSpan w:val="2"/>
          </w:tcPr>
          <w:p w14:paraId="07140EAF" w14:textId="77777777" w:rsidR="00255D31" w:rsidRPr="00B637AF" w:rsidRDefault="00255D31" w:rsidP="00855DCA">
            <w:r w:rsidRPr="00B637AF">
              <w:t>Contract Identification: [indicate complete contract name, number, and any other identification]</w:t>
            </w:r>
          </w:p>
          <w:p w14:paraId="27840EF7" w14:textId="77777777" w:rsidR="00255D31" w:rsidRPr="00B637AF" w:rsidRDefault="00255D31" w:rsidP="00855DCA">
            <w:r w:rsidRPr="00B637AF">
              <w:t xml:space="preserve">Name of Employer: </w:t>
            </w:r>
            <w:r w:rsidRPr="00B637AF">
              <w:rPr>
                <w:i/>
              </w:rPr>
              <w:t>[insert full name]</w:t>
            </w:r>
          </w:p>
          <w:p w14:paraId="103EE6D6" w14:textId="77777777" w:rsidR="00255D31" w:rsidRPr="00B637AF" w:rsidRDefault="00255D31" w:rsidP="00855DCA">
            <w:r w:rsidRPr="00B637AF">
              <w:t xml:space="preserve">Address of Employer: </w:t>
            </w:r>
            <w:r w:rsidRPr="00B637AF">
              <w:rPr>
                <w:i/>
              </w:rPr>
              <w:t>[insert street/city/country]</w:t>
            </w:r>
          </w:p>
          <w:p w14:paraId="582A4FB2" w14:textId="77777777" w:rsidR="00255D31" w:rsidRPr="00B637AF" w:rsidRDefault="00255D31" w:rsidP="00855DCA">
            <w:r w:rsidRPr="00B637AF">
              <w:t xml:space="preserve">Matter in dispute: </w:t>
            </w:r>
            <w:r w:rsidRPr="00B637AF">
              <w:rPr>
                <w:i/>
              </w:rPr>
              <w:t>[indicate main issues in dispute]</w:t>
            </w:r>
          </w:p>
          <w:p w14:paraId="6A404317" w14:textId="77777777" w:rsidR="00255D31" w:rsidRPr="00B637AF" w:rsidRDefault="00255D31" w:rsidP="00855DCA">
            <w:r w:rsidRPr="00B637AF">
              <w:t xml:space="preserve">Party who initiated the dispute: </w:t>
            </w:r>
            <w:r w:rsidRPr="00B637AF">
              <w:rPr>
                <w:i/>
              </w:rPr>
              <w:t>[indicate “Employer” or “Contractor”]</w:t>
            </w:r>
          </w:p>
          <w:p w14:paraId="3E5ACAFB" w14:textId="77777777" w:rsidR="00255D31" w:rsidRPr="00B637AF" w:rsidRDefault="00255D31" w:rsidP="00855DCA">
            <w:pPr>
              <w:rPr>
                <w:i/>
              </w:rPr>
            </w:pPr>
            <w:r w:rsidRPr="00B637AF">
              <w:rPr>
                <w:spacing w:val="-4"/>
              </w:rPr>
              <w:t xml:space="preserve">Reason(s) for Litigation and award decision </w:t>
            </w:r>
            <w:r w:rsidRPr="00B637AF">
              <w:rPr>
                <w:i/>
                <w:iCs/>
                <w:spacing w:val="-6"/>
              </w:rPr>
              <w:t>[indicate main reason(s)]</w:t>
            </w:r>
          </w:p>
        </w:tc>
        <w:tc>
          <w:tcPr>
            <w:tcW w:w="1687" w:type="dxa"/>
          </w:tcPr>
          <w:p w14:paraId="3C29E22A" w14:textId="77777777" w:rsidR="00255D31" w:rsidRPr="00B637AF" w:rsidRDefault="00255D31" w:rsidP="00855DCA">
            <w:pPr>
              <w:rPr>
                <w:i/>
              </w:rPr>
            </w:pPr>
            <w:r w:rsidRPr="00B637AF">
              <w:rPr>
                <w:i/>
              </w:rPr>
              <w:t>[insert amount]</w:t>
            </w:r>
          </w:p>
        </w:tc>
      </w:tr>
    </w:tbl>
    <w:p w14:paraId="0EF1D740" w14:textId="2438BC4F" w:rsidR="00124DF8" w:rsidRPr="00B637AF" w:rsidRDefault="00124DF8">
      <w:pPr>
        <w:rPr>
          <w:b/>
        </w:rPr>
      </w:pPr>
    </w:p>
    <w:p w14:paraId="7136899C" w14:textId="59CADD6A" w:rsidR="00E54770" w:rsidRPr="00B84208" w:rsidRDefault="00124DF8" w:rsidP="002B2BE6">
      <w:pPr>
        <w:pStyle w:val="Section4-Heading2"/>
        <w:rPr>
          <w:szCs w:val="32"/>
        </w:rPr>
      </w:pPr>
      <w:bookmarkStart w:id="729" w:name="_Toc237617812"/>
      <w:r w:rsidRPr="00B637AF">
        <w:rPr>
          <w:szCs w:val="32"/>
        </w:rPr>
        <w:t>Form CON – 3</w:t>
      </w:r>
      <w:r w:rsidR="00FD1F43">
        <w:rPr>
          <w:szCs w:val="32"/>
        </w:rPr>
        <w:br/>
      </w:r>
      <w:r w:rsidRPr="00B637AF">
        <w:rPr>
          <w:szCs w:val="32"/>
        </w:rPr>
        <w:t>Environmental</w:t>
      </w:r>
      <w:r w:rsidR="009727E9">
        <w:rPr>
          <w:szCs w:val="32"/>
        </w:rPr>
        <w:t xml:space="preserve"> and </w:t>
      </w:r>
      <w:r w:rsidRPr="00B637AF">
        <w:rPr>
          <w:szCs w:val="32"/>
        </w:rPr>
        <w:t xml:space="preserve">Social </w:t>
      </w:r>
      <w:r w:rsidR="00E54770" w:rsidRPr="00B84208">
        <w:rPr>
          <w:szCs w:val="32"/>
        </w:rPr>
        <w:t>Performance Declaration</w:t>
      </w:r>
      <w:bookmarkEnd w:id="729"/>
      <w:r w:rsidR="00E54770" w:rsidRPr="00B84208">
        <w:rPr>
          <w:szCs w:val="32"/>
        </w:rPr>
        <w:t xml:space="preserve"> </w:t>
      </w:r>
    </w:p>
    <w:p w14:paraId="544A2A38" w14:textId="77777777" w:rsidR="00E54770" w:rsidRPr="00B637AF" w:rsidRDefault="00E54770" w:rsidP="00E54770">
      <w:pPr>
        <w:spacing w:before="216" w:line="264" w:lineRule="exact"/>
        <w:ind w:left="72"/>
        <w:jc w:val="center"/>
        <w:rPr>
          <w:i/>
          <w:iCs/>
          <w:spacing w:val="-6"/>
        </w:rPr>
      </w:pPr>
      <w:r w:rsidRPr="00B637AF">
        <w:rPr>
          <w:bCs/>
          <w:i/>
          <w:spacing w:val="6"/>
        </w:rPr>
        <w:t>[</w:t>
      </w:r>
      <w:r w:rsidRPr="00B637AF">
        <w:rPr>
          <w:i/>
          <w:iCs/>
          <w:spacing w:val="-6"/>
        </w:rPr>
        <w:t>The following table shall be filled in for the Bidder, each member of a Joint Venture and each Specialized Subcontractor]</w:t>
      </w:r>
    </w:p>
    <w:p w14:paraId="3C428C9F" w14:textId="77777777" w:rsidR="00E54770" w:rsidRPr="00B637AF" w:rsidRDefault="00E54770" w:rsidP="00E54770">
      <w:pPr>
        <w:spacing w:before="216" w:line="264" w:lineRule="exact"/>
        <w:ind w:left="72"/>
        <w:jc w:val="center"/>
        <w:rPr>
          <w:i/>
          <w:iCs/>
          <w:spacing w:val="-6"/>
        </w:rPr>
      </w:pPr>
    </w:p>
    <w:p w14:paraId="60198747" w14:textId="77777777" w:rsidR="00124DF8" w:rsidRPr="00B637AF" w:rsidRDefault="00E54770" w:rsidP="00D46143">
      <w:pPr>
        <w:pStyle w:val="Section4heading"/>
        <w:ind w:left="720" w:right="-360"/>
        <w:jc w:val="right"/>
        <w:rPr>
          <w:spacing w:val="-4"/>
          <w:sz w:val="24"/>
        </w:rPr>
      </w:pPr>
      <w:r w:rsidRPr="00B637AF">
        <w:rPr>
          <w:b w:val="0"/>
          <w:spacing w:val="-4"/>
          <w:sz w:val="24"/>
        </w:rPr>
        <w:t xml:space="preserve">Bidder’s Name: </w:t>
      </w:r>
      <w:r w:rsidRPr="00B637AF">
        <w:rPr>
          <w:b w:val="0"/>
          <w:i/>
          <w:iCs/>
          <w:spacing w:val="-6"/>
          <w:sz w:val="24"/>
        </w:rPr>
        <w:t>[insert full name]</w:t>
      </w:r>
      <w:r w:rsidRPr="00B637AF">
        <w:rPr>
          <w:b w:val="0"/>
          <w:i/>
          <w:iCs/>
          <w:spacing w:val="-6"/>
          <w:sz w:val="24"/>
        </w:rPr>
        <w:br/>
      </w:r>
      <w:r w:rsidRPr="00B637AF">
        <w:rPr>
          <w:b w:val="0"/>
          <w:spacing w:val="-4"/>
          <w:sz w:val="24"/>
        </w:rPr>
        <w:t xml:space="preserve">Date: </w:t>
      </w:r>
      <w:r w:rsidRPr="00B637AF">
        <w:rPr>
          <w:b w:val="0"/>
          <w:i/>
          <w:iCs/>
          <w:spacing w:val="-6"/>
          <w:sz w:val="24"/>
        </w:rPr>
        <w:t>[insert day, month, year]</w:t>
      </w:r>
      <w:r w:rsidRPr="00B637AF">
        <w:rPr>
          <w:b w:val="0"/>
          <w:i/>
          <w:iCs/>
          <w:spacing w:val="-6"/>
          <w:sz w:val="24"/>
        </w:rPr>
        <w:br/>
      </w:r>
      <w:r w:rsidRPr="00B637AF">
        <w:rPr>
          <w:b w:val="0"/>
          <w:spacing w:val="-4"/>
          <w:sz w:val="24"/>
        </w:rPr>
        <w:t xml:space="preserve">Joint Venture Member’s or Specialized Subcontractor’s Name: </w:t>
      </w:r>
      <w:r w:rsidRPr="00B637AF">
        <w:rPr>
          <w:b w:val="0"/>
          <w:i/>
          <w:spacing w:val="-4"/>
          <w:sz w:val="24"/>
        </w:rPr>
        <w:t>[</w:t>
      </w:r>
      <w:r w:rsidRPr="00B637AF">
        <w:rPr>
          <w:b w:val="0"/>
          <w:i/>
          <w:iCs/>
          <w:spacing w:val="-6"/>
          <w:sz w:val="24"/>
        </w:rPr>
        <w:t>insert</w:t>
      </w:r>
      <w:r w:rsidRPr="00B637AF">
        <w:rPr>
          <w:b w:val="0"/>
          <w:spacing w:val="-4"/>
          <w:sz w:val="24"/>
        </w:rPr>
        <w:t xml:space="preserve"> </w:t>
      </w:r>
      <w:r w:rsidRPr="00B637AF">
        <w:rPr>
          <w:b w:val="0"/>
          <w:i/>
          <w:iCs/>
          <w:spacing w:val="-6"/>
          <w:sz w:val="24"/>
        </w:rPr>
        <w:t>full name]</w:t>
      </w:r>
      <w:r w:rsidR="00124DF8" w:rsidRPr="00B637AF">
        <w:rPr>
          <w:b w:val="0"/>
          <w:i/>
          <w:iCs/>
          <w:spacing w:val="-6"/>
          <w:sz w:val="24"/>
        </w:rPr>
        <w:br/>
      </w:r>
      <w:r w:rsidR="00124DF8" w:rsidRPr="00B637AF">
        <w:rPr>
          <w:b w:val="0"/>
          <w:spacing w:val="-4"/>
          <w:sz w:val="24"/>
        </w:rPr>
        <w:t xml:space="preserve">RFB No. and title: </w:t>
      </w:r>
      <w:r w:rsidR="00124DF8" w:rsidRPr="00B637AF">
        <w:rPr>
          <w:b w:val="0"/>
          <w:i/>
          <w:iCs/>
          <w:spacing w:val="-6"/>
          <w:sz w:val="24"/>
        </w:rPr>
        <w:t>[insert RFB number and title]</w:t>
      </w:r>
      <w:r w:rsidR="00124DF8" w:rsidRPr="00B637AF">
        <w:rPr>
          <w:b w:val="0"/>
          <w:i/>
          <w:iCs/>
          <w:spacing w:val="-6"/>
          <w:sz w:val="24"/>
        </w:rPr>
        <w:br/>
      </w:r>
      <w:r w:rsidR="00124DF8" w:rsidRPr="00B637AF">
        <w:rPr>
          <w:b w:val="0"/>
          <w:spacing w:val="-4"/>
          <w:sz w:val="24"/>
        </w:rPr>
        <w:t xml:space="preserve">Page </w:t>
      </w:r>
      <w:r w:rsidR="00124DF8" w:rsidRPr="00B637AF">
        <w:rPr>
          <w:b w:val="0"/>
          <w:i/>
          <w:iCs/>
          <w:spacing w:val="-6"/>
          <w:sz w:val="24"/>
        </w:rPr>
        <w:t xml:space="preserve">[insert page number] </w:t>
      </w:r>
      <w:r w:rsidR="00124DF8" w:rsidRPr="00B637AF">
        <w:rPr>
          <w:b w:val="0"/>
          <w:spacing w:val="-4"/>
          <w:sz w:val="24"/>
        </w:rPr>
        <w:t xml:space="preserve">of </w:t>
      </w:r>
      <w:r w:rsidR="00124DF8" w:rsidRPr="00B637AF">
        <w:rPr>
          <w:b w:val="0"/>
          <w:i/>
          <w:iCs/>
          <w:spacing w:val="-6"/>
          <w:sz w:val="24"/>
        </w:rPr>
        <w:t xml:space="preserve">[insert total number] </w:t>
      </w:r>
      <w:r w:rsidR="00124DF8" w:rsidRPr="00B637AF">
        <w:rPr>
          <w:b w:val="0"/>
          <w:spacing w:val="-4"/>
          <w:sz w:val="2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124DF8" w:rsidRPr="00B637AF" w14:paraId="65DD8552"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4E678EA0" w14:textId="77777777" w:rsidR="00124DF8" w:rsidRPr="00B637AF" w:rsidRDefault="00124DF8" w:rsidP="00422820">
            <w:pPr>
              <w:spacing w:before="80"/>
              <w:jc w:val="center"/>
              <w:rPr>
                <w:spacing w:val="-4"/>
                <w:sz w:val="32"/>
                <w:szCs w:val="32"/>
              </w:rPr>
            </w:pPr>
            <w:r w:rsidRPr="00B637AF">
              <w:rPr>
                <w:spacing w:val="-4"/>
                <w:sz w:val="32"/>
                <w:szCs w:val="32"/>
              </w:rPr>
              <w:t>Environmental</w:t>
            </w:r>
            <w:r w:rsidR="009727E9">
              <w:rPr>
                <w:spacing w:val="-4"/>
                <w:sz w:val="32"/>
                <w:szCs w:val="32"/>
              </w:rPr>
              <w:t xml:space="preserve"> and </w:t>
            </w:r>
            <w:r w:rsidRPr="00B637AF">
              <w:rPr>
                <w:spacing w:val="-4"/>
                <w:sz w:val="32"/>
                <w:szCs w:val="32"/>
              </w:rPr>
              <w:t xml:space="preserve">Social Performance Declaration </w:t>
            </w:r>
          </w:p>
          <w:p w14:paraId="75D7762D" w14:textId="77777777" w:rsidR="00124DF8" w:rsidRPr="00B637AF" w:rsidRDefault="00124DF8" w:rsidP="00422820">
            <w:pPr>
              <w:spacing w:after="80"/>
              <w:jc w:val="center"/>
              <w:rPr>
                <w:spacing w:val="-4"/>
              </w:rPr>
            </w:pPr>
            <w:r w:rsidRPr="00B637AF">
              <w:rPr>
                <w:spacing w:val="-4"/>
              </w:rPr>
              <w:t>in accordance with Section III, Qualification Criteria, and Requirements</w:t>
            </w:r>
          </w:p>
        </w:tc>
      </w:tr>
      <w:tr w:rsidR="00124DF8" w:rsidRPr="00B637AF" w14:paraId="09E3BD64"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7E50870F" w14:textId="599DB094" w:rsidR="000A3269" w:rsidRPr="00B637AF" w:rsidRDefault="00124DF8" w:rsidP="00D46143">
            <w:pPr>
              <w:spacing w:before="40" w:after="120"/>
              <w:ind w:left="540" w:hanging="441"/>
              <w:jc w:val="both"/>
              <w:rPr>
                <w:spacing w:val="-4"/>
              </w:rPr>
            </w:pPr>
            <w:r w:rsidRPr="00B637AF">
              <w:rPr>
                <w:rFonts w:ascii="Wingdings" w:eastAsia="Wingdings" w:hAnsi="Wingdings" w:cs="Wingdings"/>
                <w:spacing w:val="-2"/>
              </w:rPr>
              <w:t></w:t>
            </w:r>
            <w:r w:rsidRPr="00B637AF">
              <w:rPr>
                <w:rFonts w:eastAsia="MS Mincho"/>
                <w:spacing w:val="-2"/>
              </w:rPr>
              <w:tab/>
            </w:r>
            <w:r w:rsidR="000A3269" w:rsidRPr="00B637AF">
              <w:rPr>
                <w:b/>
                <w:spacing w:val="-6"/>
              </w:rPr>
              <w:t>No suspension or termination of contract</w:t>
            </w:r>
            <w:r w:rsidR="000A3269" w:rsidRPr="00B637AF">
              <w:rPr>
                <w:spacing w:val="-6"/>
              </w:rPr>
              <w:t xml:space="preserve">: An employer has not suspended or terminated a contract and/or called the performance security for a contract for reasons related to </w:t>
            </w:r>
            <w:r w:rsidR="000A3269" w:rsidRPr="00B637AF">
              <w:rPr>
                <w:spacing w:val="-4"/>
              </w:rPr>
              <w:t xml:space="preserve">Environmental, or </w:t>
            </w:r>
            <w:r w:rsidR="009727E9">
              <w:rPr>
                <w:spacing w:val="-4"/>
              </w:rPr>
              <w:t>Social</w:t>
            </w:r>
            <w:r w:rsidR="009727E9" w:rsidRPr="00B637AF">
              <w:rPr>
                <w:spacing w:val="-4"/>
              </w:rPr>
              <w:t xml:space="preserve"> </w:t>
            </w:r>
            <w:r w:rsidR="000A3269" w:rsidRPr="00B637AF">
              <w:rPr>
                <w:spacing w:val="-4"/>
              </w:rPr>
              <w:t xml:space="preserve">(ES) performance </w:t>
            </w:r>
            <w:r w:rsidR="000A3269" w:rsidRPr="00B637AF">
              <w:rPr>
                <w:spacing w:val="-6"/>
              </w:rPr>
              <w:t xml:space="preserve">since </w:t>
            </w:r>
            <w:r w:rsidR="00A25972">
              <w:rPr>
                <w:spacing w:val="-6"/>
              </w:rPr>
              <w:t xml:space="preserve">the date </w:t>
            </w:r>
            <w:r w:rsidR="000A3269" w:rsidRPr="00B637AF">
              <w:rPr>
                <w:spacing w:val="-6"/>
              </w:rPr>
              <w:t xml:space="preserve">specified in Section III, </w:t>
            </w:r>
            <w:r w:rsidR="006201DF" w:rsidRPr="00B637AF">
              <w:rPr>
                <w:bCs/>
              </w:rPr>
              <w:t>Evaluation and Qualification Criteria</w:t>
            </w:r>
            <w:r w:rsidR="000A3269" w:rsidRPr="00B637AF">
              <w:rPr>
                <w:spacing w:val="-7"/>
              </w:rPr>
              <w:t xml:space="preserve">, Sub-Factor </w:t>
            </w:r>
            <w:r w:rsidR="00A25972">
              <w:rPr>
                <w:spacing w:val="-4"/>
              </w:rPr>
              <w:t>2.5</w:t>
            </w:r>
            <w:r w:rsidR="000A3269" w:rsidRPr="00B637AF">
              <w:rPr>
                <w:spacing w:val="-4"/>
              </w:rPr>
              <w:t>.</w:t>
            </w:r>
          </w:p>
          <w:p w14:paraId="725A3658" w14:textId="41CC254D" w:rsidR="00124DF8" w:rsidRPr="00B637AF" w:rsidRDefault="000A3269" w:rsidP="00D46143">
            <w:pPr>
              <w:spacing w:before="40" w:after="120"/>
              <w:ind w:left="540" w:hanging="441"/>
              <w:jc w:val="both"/>
              <w:rPr>
                <w:spacing w:val="-4"/>
              </w:rPr>
            </w:pPr>
            <w:r w:rsidRPr="00B637AF">
              <w:rPr>
                <w:rFonts w:ascii="Wingdings" w:eastAsia="Wingdings" w:hAnsi="Wingdings" w:cs="Wingdings"/>
                <w:spacing w:val="-2"/>
              </w:rPr>
              <w:t></w:t>
            </w:r>
            <w:r w:rsidRPr="00B637AF">
              <w:rPr>
                <w:spacing w:val="-4"/>
              </w:rPr>
              <w:tab/>
            </w:r>
            <w:r w:rsidRPr="00B637AF">
              <w:rPr>
                <w:b/>
                <w:spacing w:val="-4"/>
              </w:rPr>
              <w:t xml:space="preserve">Declaration of </w:t>
            </w:r>
            <w:r w:rsidRPr="00B637AF">
              <w:rPr>
                <w:b/>
                <w:spacing w:val="-6"/>
              </w:rPr>
              <w:t>suspension or termination of contract</w:t>
            </w:r>
            <w:r w:rsidRPr="00B637AF">
              <w:rPr>
                <w:spacing w:val="-6"/>
              </w:rPr>
              <w:t xml:space="preserve">:  The following contract(s) has/have been suspended or terminated and/or Performance Security called by an employer(s) for reasons related to </w:t>
            </w:r>
            <w:r w:rsidR="009727E9" w:rsidRPr="00B637AF">
              <w:rPr>
                <w:spacing w:val="-4"/>
              </w:rPr>
              <w:t xml:space="preserve">Environmental, or </w:t>
            </w:r>
            <w:r w:rsidR="009727E9">
              <w:rPr>
                <w:spacing w:val="-4"/>
              </w:rPr>
              <w:t>Social</w:t>
            </w:r>
            <w:r w:rsidR="009727E9" w:rsidRPr="00B637AF">
              <w:rPr>
                <w:spacing w:val="-4"/>
              </w:rPr>
              <w:t xml:space="preserve"> (ES)</w:t>
            </w:r>
            <w:r w:rsidRPr="00B637AF">
              <w:rPr>
                <w:spacing w:val="-4"/>
              </w:rPr>
              <w:t xml:space="preserve">performance </w:t>
            </w:r>
            <w:r w:rsidRPr="00B637AF">
              <w:rPr>
                <w:spacing w:val="-6"/>
              </w:rPr>
              <w:t xml:space="preserve">since the date specified in Section III, </w:t>
            </w:r>
            <w:r w:rsidR="006201DF" w:rsidRPr="00B637AF">
              <w:rPr>
                <w:bCs/>
              </w:rPr>
              <w:t>Evaluation and Qualification Criteria</w:t>
            </w:r>
            <w:r w:rsidRPr="00B637AF">
              <w:rPr>
                <w:spacing w:val="-7"/>
              </w:rPr>
              <w:t xml:space="preserve">, Sub-Factor </w:t>
            </w:r>
            <w:r w:rsidRPr="00B637AF">
              <w:rPr>
                <w:spacing w:val="-4"/>
              </w:rPr>
              <w:t>2.5. Details are described below:</w:t>
            </w:r>
          </w:p>
        </w:tc>
      </w:tr>
      <w:tr w:rsidR="00124DF8" w:rsidRPr="00B637AF" w14:paraId="425227E7" w14:textId="77777777" w:rsidTr="00422820">
        <w:tc>
          <w:tcPr>
            <w:tcW w:w="968" w:type="dxa"/>
            <w:tcBorders>
              <w:top w:val="single" w:sz="2" w:space="0" w:color="auto"/>
              <w:left w:val="single" w:sz="2" w:space="0" w:color="auto"/>
              <w:bottom w:val="single" w:sz="2" w:space="0" w:color="auto"/>
              <w:right w:val="single" w:sz="2" w:space="0" w:color="auto"/>
            </w:tcBorders>
          </w:tcPr>
          <w:p w14:paraId="00E55CB4" w14:textId="77777777" w:rsidR="00124DF8" w:rsidRPr="00B637AF" w:rsidRDefault="00124DF8" w:rsidP="00422820">
            <w:pPr>
              <w:spacing w:before="40" w:after="120"/>
              <w:ind w:left="102"/>
              <w:rPr>
                <w:b/>
                <w:bCs/>
                <w:spacing w:val="-4"/>
              </w:rPr>
            </w:pPr>
            <w:r w:rsidRPr="00B637AF">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7A2221C8" w14:textId="77777777" w:rsidR="00124DF8" w:rsidRPr="00B637AF" w:rsidRDefault="00124DF8" w:rsidP="00422820">
            <w:pPr>
              <w:spacing w:before="40" w:after="120"/>
              <w:ind w:left="112"/>
              <w:jc w:val="center"/>
              <w:rPr>
                <w:b/>
                <w:bCs/>
                <w:spacing w:val="-4"/>
              </w:rPr>
            </w:pPr>
            <w:r w:rsidRPr="00B637AF">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0A76DEEF" w14:textId="77777777" w:rsidR="00124DF8" w:rsidRPr="00B637AF" w:rsidRDefault="00124DF8" w:rsidP="00422820">
            <w:pPr>
              <w:spacing w:before="40" w:after="120"/>
              <w:ind w:left="1323"/>
              <w:rPr>
                <w:b/>
                <w:bCs/>
                <w:spacing w:val="-4"/>
              </w:rPr>
            </w:pPr>
            <w:r w:rsidRPr="00B637AF">
              <w:rPr>
                <w:b/>
                <w:bCs/>
                <w:spacing w:val="-4"/>
              </w:rPr>
              <w:t>Contract Identification</w:t>
            </w:r>
          </w:p>
          <w:p w14:paraId="0D533DC9" w14:textId="77777777" w:rsidR="00124DF8" w:rsidRPr="00B637AF" w:rsidRDefault="00124DF8" w:rsidP="00422820">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4D75FC05" w14:textId="5E033280" w:rsidR="00124DF8" w:rsidRPr="00B637AF" w:rsidRDefault="00124DF8" w:rsidP="00422820">
            <w:pPr>
              <w:spacing w:before="40" w:after="120"/>
              <w:jc w:val="center"/>
              <w:rPr>
                <w:i/>
                <w:iCs/>
                <w:spacing w:val="-6"/>
              </w:rPr>
            </w:pPr>
            <w:r w:rsidRPr="00B637AF">
              <w:rPr>
                <w:b/>
                <w:bCs/>
                <w:spacing w:val="-4"/>
              </w:rPr>
              <w:t xml:space="preserve">Total Contract Amount (current value, currency, exchange rate and </w:t>
            </w:r>
            <w:r w:rsidR="00925A61">
              <w:rPr>
                <w:b/>
                <w:bCs/>
                <w:spacing w:val="-4"/>
              </w:rPr>
              <w:t>SAT</w:t>
            </w:r>
            <w:r w:rsidRPr="00B637AF">
              <w:rPr>
                <w:b/>
                <w:bCs/>
                <w:spacing w:val="-4"/>
              </w:rPr>
              <w:t>$ equivalent)</w:t>
            </w:r>
          </w:p>
        </w:tc>
      </w:tr>
      <w:tr w:rsidR="00124DF8" w:rsidRPr="00B637AF" w14:paraId="3DC52104" w14:textId="77777777" w:rsidTr="00422820">
        <w:tc>
          <w:tcPr>
            <w:tcW w:w="968" w:type="dxa"/>
            <w:tcBorders>
              <w:top w:val="single" w:sz="2" w:space="0" w:color="auto"/>
              <w:left w:val="single" w:sz="2" w:space="0" w:color="auto"/>
              <w:bottom w:val="single" w:sz="2" w:space="0" w:color="auto"/>
              <w:right w:val="single" w:sz="2" w:space="0" w:color="auto"/>
            </w:tcBorders>
          </w:tcPr>
          <w:p w14:paraId="64D1ABD2" w14:textId="77777777" w:rsidR="00124DF8" w:rsidRPr="00B637AF" w:rsidRDefault="00124DF8" w:rsidP="00422820">
            <w:pPr>
              <w:spacing w:before="40" w:after="120"/>
            </w:pPr>
            <w:r w:rsidRPr="00B637AF">
              <w:rPr>
                <w:i/>
                <w:iCs/>
                <w:spacing w:val="-6"/>
              </w:rPr>
              <w:t xml:space="preserve">[insert </w:t>
            </w:r>
            <w:r w:rsidRPr="00B637AF">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5AB98E80" w14:textId="77777777" w:rsidR="00124DF8" w:rsidRPr="00B637AF" w:rsidRDefault="00124DF8" w:rsidP="00422820">
            <w:pPr>
              <w:spacing w:before="40" w:after="120"/>
            </w:pPr>
            <w:r w:rsidRPr="00B637A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B9C9DF8" w14:textId="77777777" w:rsidR="00124DF8" w:rsidRPr="00B637AF" w:rsidRDefault="00124DF8" w:rsidP="0042282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6264E1EC" w14:textId="77777777" w:rsidR="00124DF8" w:rsidRPr="00B637AF" w:rsidRDefault="00124DF8" w:rsidP="00422820">
            <w:pPr>
              <w:spacing w:before="40" w:after="120"/>
              <w:ind w:left="60"/>
              <w:rPr>
                <w:i/>
                <w:iCs/>
                <w:spacing w:val="-6"/>
              </w:rPr>
            </w:pPr>
            <w:r w:rsidRPr="00B637AF">
              <w:rPr>
                <w:spacing w:val="-4"/>
              </w:rPr>
              <w:t xml:space="preserve">Name of Employer: </w:t>
            </w:r>
            <w:r w:rsidRPr="00B637AF">
              <w:rPr>
                <w:i/>
                <w:iCs/>
                <w:spacing w:val="-6"/>
              </w:rPr>
              <w:t>[insert full name]</w:t>
            </w:r>
          </w:p>
          <w:p w14:paraId="533C08BA" w14:textId="77777777" w:rsidR="00124DF8" w:rsidRPr="00B637AF" w:rsidRDefault="00124DF8" w:rsidP="00422820">
            <w:pPr>
              <w:spacing w:before="40" w:after="120"/>
              <w:ind w:left="58"/>
              <w:rPr>
                <w:i/>
                <w:iCs/>
                <w:spacing w:val="-6"/>
              </w:rPr>
            </w:pPr>
            <w:r w:rsidRPr="00B637AF">
              <w:rPr>
                <w:spacing w:val="-4"/>
              </w:rPr>
              <w:t xml:space="preserve">Address of Employer: </w:t>
            </w:r>
            <w:r w:rsidRPr="00B637AF">
              <w:rPr>
                <w:i/>
                <w:iCs/>
                <w:spacing w:val="-6"/>
              </w:rPr>
              <w:t>[insert street/city/country]</w:t>
            </w:r>
          </w:p>
          <w:p w14:paraId="4127BA49" w14:textId="60E25D9D" w:rsidR="00124DF8" w:rsidRPr="00B637AF" w:rsidRDefault="00124DF8" w:rsidP="00422820">
            <w:pPr>
              <w:spacing w:before="40" w:after="120"/>
              <w:ind w:left="58"/>
            </w:pPr>
            <w:r w:rsidRPr="00B637AF">
              <w:rPr>
                <w:spacing w:val="-4"/>
              </w:rPr>
              <w:t xml:space="preserve">Reason(s) for suspension or termination: </w:t>
            </w:r>
            <w:r w:rsidRPr="00B637AF">
              <w:rPr>
                <w:i/>
                <w:iCs/>
                <w:spacing w:val="-6"/>
              </w:rPr>
              <w:t>[indicate main reason(s)</w:t>
            </w:r>
            <w:r w:rsidR="007525DF">
              <w:rPr>
                <w:i/>
                <w:iCs/>
                <w:spacing w:val="-6"/>
              </w:rPr>
              <w:t xml:space="preserve"> e.g. for </w:t>
            </w:r>
            <w:r w:rsidR="009727E9" w:rsidRPr="00147777">
              <w:rPr>
                <w:i/>
                <w:iCs/>
                <w:spacing w:val="-6"/>
              </w:rPr>
              <w:t xml:space="preserve">gender-based violence; sexual exploitation or </w:t>
            </w:r>
            <w:r w:rsidR="00395933">
              <w:rPr>
                <w:i/>
                <w:iCs/>
                <w:spacing w:val="-6"/>
              </w:rPr>
              <w:t xml:space="preserve">sexual abuse </w:t>
            </w:r>
            <w:r w:rsidR="007525DF">
              <w:rPr>
                <w:i/>
                <w:iCs/>
                <w:spacing w:val="-6"/>
              </w:rPr>
              <w:t>breaches</w:t>
            </w:r>
            <w:r w:rsidRPr="00B637AF">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2C225FE2" w14:textId="77777777" w:rsidR="00124DF8" w:rsidRPr="00B637AF" w:rsidRDefault="00124DF8" w:rsidP="00422820">
            <w:pPr>
              <w:spacing w:before="40" w:after="120"/>
            </w:pPr>
            <w:r w:rsidRPr="00B637AF">
              <w:rPr>
                <w:i/>
                <w:iCs/>
                <w:spacing w:val="-6"/>
              </w:rPr>
              <w:t>[insert amount]</w:t>
            </w:r>
          </w:p>
        </w:tc>
      </w:tr>
      <w:tr w:rsidR="00124DF8" w:rsidRPr="00B637AF" w14:paraId="700A97F0" w14:textId="77777777" w:rsidTr="00422820">
        <w:tc>
          <w:tcPr>
            <w:tcW w:w="968" w:type="dxa"/>
            <w:tcBorders>
              <w:top w:val="single" w:sz="2" w:space="0" w:color="auto"/>
              <w:left w:val="single" w:sz="2" w:space="0" w:color="auto"/>
              <w:bottom w:val="single" w:sz="2" w:space="0" w:color="auto"/>
              <w:right w:val="single" w:sz="2" w:space="0" w:color="auto"/>
            </w:tcBorders>
          </w:tcPr>
          <w:p w14:paraId="4E906DF8" w14:textId="77777777" w:rsidR="00124DF8" w:rsidRPr="00B637AF" w:rsidRDefault="00124DF8" w:rsidP="00422820">
            <w:pPr>
              <w:spacing w:before="40" w:after="120"/>
              <w:rPr>
                <w:i/>
                <w:iCs/>
                <w:spacing w:val="-6"/>
              </w:rPr>
            </w:pPr>
            <w:r w:rsidRPr="00B637AF">
              <w:rPr>
                <w:i/>
                <w:iCs/>
                <w:spacing w:val="-6"/>
              </w:rPr>
              <w:t xml:space="preserve">[insert </w:t>
            </w:r>
            <w:r w:rsidRPr="00B637AF">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15D7A2EE" w14:textId="77777777" w:rsidR="00124DF8" w:rsidRPr="00B637AF" w:rsidRDefault="00124DF8" w:rsidP="00422820">
            <w:pPr>
              <w:spacing w:before="40" w:after="120"/>
              <w:rPr>
                <w:i/>
                <w:iCs/>
                <w:spacing w:val="-6"/>
              </w:rPr>
            </w:pPr>
            <w:r w:rsidRPr="00B637A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C924427" w14:textId="77777777" w:rsidR="00124DF8" w:rsidRPr="00B637AF" w:rsidRDefault="00124DF8" w:rsidP="0042282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624D4EC7" w14:textId="77777777" w:rsidR="00124DF8" w:rsidRPr="00B637AF" w:rsidRDefault="00124DF8" w:rsidP="00422820">
            <w:pPr>
              <w:spacing w:before="40" w:after="120"/>
              <w:ind w:left="60"/>
              <w:rPr>
                <w:i/>
                <w:iCs/>
                <w:spacing w:val="-6"/>
              </w:rPr>
            </w:pPr>
            <w:r w:rsidRPr="00B637AF">
              <w:rPr>
                <w:spacing w:val="-4"/>
              </w:rPr>
              <w:t xml:space="preserve">Name of Employer: </w:t>
            </w:r>
            <w:r w:rsidRPr="00B637AF">
              <w:rPr>
                <w:i/>
                <w:iCs/>
                <w:spacing w:val="-6"/>
              </w:rPr>
              <w:t>[insert full name]</w:t>
            </w:r>
          </w:p>
          <w:p w14:paraId="4AD4147D" w14:textId="77777777" w:rsidR="00124DF8" w:rsidRPr="00B637AF" w:rsidRDefault="00124DF8" w:rsidP="00422820">
            <w:pPr>
              <w:spacing w:before="40" w:after="120"/>
              <w:ind w:left="58"/>
              <w:rPr>
                <w:i/>
                <w:iCs/>
                <w:spacing w:val="-6"/>
              </w:rPr>
            </w:pPr>
            <w:r w:rsidRPr="00B637AF">
              <w:rPr>
                <w:spacing w:val="-4"/>
              </w:rPr>
              <w:t xml:space="preserve">Address of Employer: </w:t>
            </w:r>
            <w:r w:rsidRPr="00B637AF">
              <w:rPr>
                <w:i/>
                <w:iCs/>
                <w:spacing w:val="-6"/>
              </w:rPr>
              <w:t>[insert street/city/country]</w:t>
            </w:r>
          </w:p>
          <w:p w14:paraId="4522E457" w14:textId="77777777" w:rsidR="00124DF8" w:rsidRPr="00B637AF" w:rsidRDefault="00124DF8" w:rsidP="00422820">
            <w:pPr>
              <w:spacing w:before="40" w:after="120"/>
              <w:ind w:left="60"/>
              <w:rPr>
                <w:spacing w:val="-4"/>
              </w:rPr>
            </w:pPr>
            <w:r w:rsidRPr="00B637AF">
              <w:rPr>
                <w:spacing w:val="-4"/>
              </w:rPr>
              <w:lastRenderedPageBreak/>
              <w:t xml:space="preserve">Reason(s) for suspension or termination: </w:t>
            </w:r>
            <w:r w:rsidRPr="00B637AF">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669EAAC8" w14:textId="77777777" w:rsidR="00124DF8" w:rsidRPr="00B637AF" w:rsidRDefault="00124DF8" w:rsidP="00422820">
            <w:pPr>
              <w:spacing w:before="40" w:after="120"/>
              <w:rPr>
                <w:i/>
                <w:iCs/>
                <w:spacing w:val="-6"/>
              </w:rPr>
            </w:pPr>
            <w:r w:rsidRPr="00B637AF">
              <w:rPr>
                <w:i/>
                <w:iCs/>
                <w:spacing w:val="-6"/>
              </w:rPr>
              <w:lastRenderedPageBreak/>
              <w:t>[insert amount]</w:t>
            </w:r>
          </w:p>
        </w:tc>
      </w:tr>
      <w:tr w:rsidR="00124DF8" w:rsidRPr="00B637AF" w14:paraId="0BE6B847" w14:textId="77777777" w:rsidTr="00422820">
        <w:tc>
          <w:tcPr>
            <w:tcW w:w="968" w:type="dxa"/>
            <w:tcBorders>
              <w:top w:val="single" w:sz="2" w:space="0" w:color="auto"/>
              <w:left w:val="single" w:sz="2" w:space="0" w:color="auto"/>
              <w:bottom w:val="single" w:sz="2" w:space="0" w:color="auto"/>
              <w:right w:val="single" w:sz="2" w:space="0" w:color="auto"/>
            </w:tcBorders>
          </w:tcPr>
          <w:p w14:paraId="6173D7DC" w14:textId="77777777" w:rsidR="00124DF8" w:rsidRPr="00B637AF" w:rsidRDefault="00124DF8" w:rsidP="00422820">
            <w:pPr>
              <w:spacing w:before="40" w:after="120"/>
              <w:rPr>
                <w:i/>
                <w:iCs/>
                <w:spacing w:val="-6"/>
              </w:rPr>
            </w:pPr>
            <w:r w:rsidRPr="00B637AF">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342CEE8F" w14:textId="77777777" w:rsidR="00124DF8" w:rsidRPr="00B637AF" w:rsidRDefault="00124DF8" w:rsidP="00422820">
            <w:pPr>
              <w:spacing w:before="40" w:after="120"/>
              <w:rPr>
                <w:i/>
                <w:iCs/>
                <w:spacing w:val="-6"/>
              </w:rPr>
            </w:pPr>
            <w:r w:rsidRPr="00B637AF">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3AC8C369" w14:textId="77777777" w:rsidR="00124DF8" w:rsidRPr="00B637AF" w:rsidRDefault="00124DF8" w:rsidP="00422820">
            <w:pPr>
              <w:spacing w:before="40" w:after="120"/>
              <w:ind w:left="60"/>
              <w:rPr>
                <w:i/>
                <w:spacing w:val="-4"/>
              </w:rPr>
            </w:pPr>
            <w:r w:rsidRPr="00B637AF">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42FD565B" w14:textId="77777777" w:rsidR="00124DF8" w:rsidRPr="00B637AF" w:rsidRDefault="00124DF8" w:rsidP="00422820">
            <w:pPr>
              <w:spacing w:before="40" w:after="120"/>
              <w:rPr>
                <w:i/>
                <w:iCs/>
                <w:spacing w:val="-6"/>
              </w:rPr>
            </w:pPr>
            <w:r w:rsidRPr="00B637AF">
              <w:rPr>
                <w:i/>
                <w:iCs/>
                <w:spacing w:val="-6"/>
              </w:rPr>
              <w:t>…</w:t>
            </w:r>
          </w:p>
        </w:tc>
      </w:tr>
      <w:tr w:rsidR="00027A9D" w:rsidRPr="00B637AF" w14:paraId="61F29F49" w14:textId="77777777" w:rsidTr="00B75040">
        <w:tc>
          <w:tcPr>
            <w:tcW w:w="9389" w:type="dxa"/>
            <w:gridSpan w:val="4"/>
            <w:tcBorders>
              <w:top w:val="single" w:sz="2" w:space="0" w:color="auto"/>
              <w:left w:val="single" w:sz="2" w:space="0" w:color="auto"/>
              <w:bottom w:val="single" w:sz="2" w:space="0" w:color="auto"/>
              <w:right w:val="single" w:sz="2" w:space="0" w:color="auto"/>
            </w:tcBorders>
          </w:tcPr>
          <w:p w14:paraId="2D383FC1" w14:textId="77777777" w:rsidR="00027A9D" w:rsidRPr="00B637AF" w:rsidRDefault="00027A9D" w:rsidP="00422820">
            <w:pPr>
              <w:spacing w:before="40" w:after="120"/>
              <w:rPr>
                <w:i/>
                <w:iCs/>
                <w:spacing w:val="-6"/>
              </w:rPr>
            </w:pPr>
            <w:r w:rsidRPr="00B637AF">
              <w:rPr>
                <w:b/>
                <w:spacing w:val="-6"/>
              </w:rPr>
              <w:t xml:space="preserve">Performance Security called by an employer(s) for reasons related to </w:t>
            </w:r>
            <w:r w:rsidRPr="00B637AF">
              <w:rPr>
                <w:b/>
                <w:spacing w:val="-4"/>
              </w:rPr>
              <w:t>ES performance</w:t>
            </w:r>
          </w:p>
        </w:tc>
      </w:tr>
      <w:tr w:rsidR="00027A9D" w:rsidRPr="00B637AF" w14:paraId="0D65D7F8" w14:textId="77777777" w:rsidTr="00B75040">
        <w:tc>
          <w:tcPr>
            <w:tcW w:w="968" w:type="dxa"/>
            <w:tcBorders>
              <w:top w:val="single" w:sz="2" w:space="0" w:color="auto"/>
              <w:left w:val="single" w:sz="2" w:space="0" w:color="auto"/>
              <w:bottom w:val="single" w:sz="2" w:space="0" w:color="auto"/>
              <w:right w:val="single" w:sz="2" w:space="0" w:color="auto"/>
            </w:tcBorders>
          </w:tcPr>
          <w:p w14:paraId="33D59AFF" w14:textId="77777777" w:rsidR="00027A9D" w:rsidRPr="00B637AF" w:rsidRDefault="00027A9D" w:rsidP="00422820">
            <w:pPr>
              <w:spacing w:before="40" w:after="120"/>
              <w:rPr>
                <w:i/>
                <w:iCs/>
                <w:spacing w:val="-6"/>
              </w:rPr>
            </w:pPr>
            <w:r w:rsidRPr="00B637AF">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24A7FC8F" w14:textId="77777777" w:rsidR="00027A9D" w:rsidRPr="00B637AF" w:rsidRDefault="00027A9D" w:rsidP="00B75040">
            <w:pPr>
              <w:spacing w:before="40" w:after="120"/>
              <w:ind w:left="1323"/>
              <w:rPr>
                <w:bCs/>
                <w:spacing w:val="-4"/>
              </w:rPr>
            </w:pPr>
            <w:r w:rsidRPr="00B637AF">
              <w:rPr>
                <w:bCs/>
                <w:spacing w:val="-4"/>
              </w:rPr>
              <w:t>Contract Identification</w:t>
            </w:r>
          </w:p>
          <w:p w14:paraId="5B90BE35" w14:textId="77777777" w:rsidR="00027A9D" w:rsidRPr="00B637AF" w:rsidRDefault="00027A9D" w:rsidP="00422820">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5ADDE34D" w14:textId="3BB53689" w:rsidR="00027A9D" w:rsidRPr="00B637AF" w:rsidRDefault="00027A9D" w:rsidP="00422820">
            <w:pPr>
              <w:spacing w:before="40" w:after="120"/>
              <w:rPr>
                <w:i/>
                <w:iCs/>
                <w:spacing w:val="-6"/>
              </w:rPr>
            </w:pPr>
            <w:r w:rsidRPr="00B637AF">
              <w:rPr>
                <w:bCs/>
                <w:spacing w:val="-4"/>
              </w:rPr>
              <w:t xml:space="preserve">Total Contract Amount (current value, currency, exchange rate and </w:t>
            </w:r>
            <w:r w:rsidR="00925A61">
              <w:rPr>
                <w:bCs/>
                <w:spacing w:val="-4"/>
              </w:rPr>
              <w:t>SAT</w:t>
            </w:r>
            <w:r w:rsidRPr="00B637AF">
              <w:rPr>
                <w:bCs/>
                <w:spacing w:val="-4"/>
              </w:rPr>
              <w:t>$ equivalent)</w:t>
            </w:r>
          </w:p>
        </w:tc>
      </w:tr>
      <w:tr w:rsidR="00027A9D" w:rsidRPr="00B637AF" w14:paraId="5B8CED7D" w14:textId="77777777" w:rsidTr="00B75040">
        <w:tc>
          <w:tcPr>
            <w:tcW w:w="968" w:type="dxa"/>
            <w:tcBorders>
              <w:top w:val="single" w:sz="2" w:space="0" w:color="auto"/>
              <w:left w:val="single" w:sz="2" w:space="0" w:color="auto"/>
              <w:bottom w:val="single" w:sz="2" w:space="0" w:color="auto"/>
              <w:right w:val="single" w:sz="2" w:space="0" w:color="auto"/>
            </w:tcBorders>
          </w:tcPr>
          <w:p w14:paraId="171AF427" w14:textId="77777777" w:rsidR="00027A9D" w:rsidRPr="00B637AF" w:rsidRDefault="00027A9D" w:rsidP="00422820">
            <w:pPr>
              <w:spacing w:before="40" w:after="120"/>
              <w:rPr>
                <w:i/>
                <w:iCs/>
                <w:spacing w:val="-6"/>
              </w:rPr>
            </w:pPr>
            <w:r w:rsidRPr="00B637AF">
              <w:rPr>
                <w:i/>
                <w:iCs/>
                <w:spacing w:val="-6"/>
              </w:rPr>
              <w:t xml:space="preserve">[insert </w:t>
            </w:r>
            <w:r w:rsidRPr="00B637AF">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00153258" w14:textId="77777777" w:rsidR="00027A9D" w:rsidRPr="00B637AF" w:rsidRDefault="00027A9D" w:rsidP="00B7504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483919F5" w14:textId="77777777" w:rsidR="00027A9D" w:rsidRPr="00B637AF" w:rsidRDefault="00027A9D" w:rsidP="00B75040">
            <w:pPr>
              <w:spacing w:before="40" w:after="120"/>
              <w:ind w:left="60"/>
              <w:rPr>
                <w:i/>
                <w:iCs/>
                <w:spacing w:val="-6"/>
              </w:rPr>
            </w:pPr>
            <w:r w:rsidRPr="00B637AF">
              <w:rPr>
                <w:spacing w:val="-4"/>
              </w:rPr>
              <w:t xml:space="preserve">Name of Employer: </w:t>
            </w:r>
            <w:r w:rsidRPr="00B637AF">
              <w:rPr>
                <w:i/>
                <w:iCs/>
                <w:spacing w:val="-6"/>
              </w:rPr>
              <w:t>[insert full name]</w:t>
            </w:r>
          </w:p>
          <w:p w14:paraId="51A5AA7D" w14:textId="77777777" w:rsidR="00027A9D" w:rsidRPr="00B637AF" w:rsidRDefault="00027A9D" w:rsidP="00B75040">
            <w:pPr>
              <w:spacing w:before="40" w:after="120"/>
              <w:ind w:left="58"/>
              <w:rPr>
                <w:i/>
                <w:iCs/>
                <w:spacing w:val="-6"/>
              </w:rPr>
            </w:pPr>
            <w:r w:rsidRPr="00B637AF">
              <w:rPr>
                <w:spacing w:val="-4"/>
              </w:rPr>
              <w:t xml:space="preserve">Address of Employer: </w:t>
            </w:r>
            <w:r w:rsidRPr="00B637AF">
              <w:rPr>
                <w:i/>
                <w:iCs/>
                <w:spacing w:val="-6"/>
              </w:rPr>
              <w:t>[insert street/city/country]</w:t>
            </w:r>
          </w:p>
          <w:p w14:paraId="5B8A66C2" w14:textId="74566206" w:rsidR="00027A9D" w:rsidRPr="00B637AF" w:rsidRDefault="00027A9D" w:rsidP="00422820">
            <w:pPr>
              <w:spacing w:before="40" w:after="120"/>
              <w:ind w:left="60"/>
              <w:rPr>
                <w:i/>
                <w:spacing w:val="-4"/>
              </w:rPr>
            </w:pPr>
            <w:r w:rsidRPr="00B637AF">
              <w:rPr>
                <w:spacing w:val="-4"/>
              </w:rPr>
              <w:t xml:space="preserve">Reason(s) for calling of performance security: </w:t>
            </w:r>
            <w:r w:rsidRPr="00B637AF">
              <w:rPr>
                <w:i/>
                <w:iCs/>
                <w:spacing w:val="-6"/>
              </w:rPr>
              <w:t>[indicate main reason(s)</w:t>
            </w:r>
            <w:r w:rsidR="007525DF">
              <w:rPr>
                <w:i/>
                <w:iCs/>
                <w:spacing w:val="-6"/>
              </w:rPr>
              <w:t xml:space="preserve"> e.g. for </w:t>
            </w:r>
            <w:r w:rsidR="009727E9" w:rsidRPr="00147777">
              <w:rPr>
                <w:i/>
                <w:iCs/>
                <w:spacing w:val="-6"/>
              </w:rPr>
              <w:t xml:space="preserve">gender-based violence; sexual exploitation, or </w:t>
            </w:r>
            <w:r w:rsidR="00395933">
              <w:rPr>
                <w:i/>
                <w:iCs/>
                <w:spacing w:val="-6"/>
              </w:rPr>
              <w:t xml:space="preserve">sexual abuse </w:t>
            </w:r>
            <w:r w:rsidR="007525DF">
              <w:rPr>
                <w:i/>
                <w:iCs/>
                <w:spacing w:val="-6"/>
              </w:rPr>
              <w:t>breaches</w:t>
            </w:r>
            <w:r w:rsidRPr="00B637AF">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67950926" w14:textId="77777777" w:rsidR="00027A9D" w:rsidRPr="00B637AF" w:rsidRDefault="00027A9D" w:rsidP="00422820">
            <w:pPr>
              <w:spacing w:before="40" w:after="120"/>
              <w:rPr>
                <w:i/>
                <w:iCs/>
                <w:spacing w:val="-6"/>
              </w:rPr>
            </w:pPr>
            <w:r w:rsidRPr="00B637AF">
              <w:rPr>
                <w:i/>
                <w:iCs/>
                <w:spacing w:val="-6"/>
              </w:rPr>
              <w:t>[insert amount]</w:t>
            </w:r>
          </w:p>
        </w:tc>
      </w:tr>
      <w:tr w:rsidR="00027A9D" w:rsidRPr="00B637AF" w14:paraId="5D40ED77" w14:textId="77777777" w:rsidTr="00B75040">
        <w:tc>
          <w:tcPr>
            <w:tcW w:w="968" w:type="dxa"/>
            <w:tcBorders>
              <w:top w:val="single" w:sz="2" w:space="0" w:color="auto"/>
              <w:left w:val="single" w:sz="2" w:space="0" w:color="auto"/>
              <w:bottom w:val="single" w:sz="2" w:space="0" w:color="auto"/>
              <w:right w:val="single" w:sz="2" w:space="0" w:color="auto"/>
            </w:tcBorders>
          </w:tcPr>
          <w:p w14:paraId="487FC9D3" w14:textId="77777777" w:rsidR="00027A9D" w:rsidRPr="00B637AF" w:rsidRDefault="00027A9D" w:rsidP="00422820">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696E6F54" w14:textId="77777777" w:rsidR="00027A9D" w:rsidRPr="00B637AF" w:rsidRDefault="00027A9D" w:rsidP="00422820">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4CB1D4E3" w14:textId="77777777" w:rsidR="00027A9D" w:rsidRPr="00B637AF" w:rsidRDefault="00027A9D" w:rsidP="00422820">
            <w:pPr>
              <w:spacing w:before="40" w:after="120"/>
              <w:rPr>
                <w:i/>
                <w:iCs/>
                <w:spacing w:val="-6"/>
              </w:rPr>
            </w:pPr>
          </w:p>
        </w:tc>
      </w:tr>
    </w:tbl>
    <w:p w14:paraId="32EECA40" w14:textId="5224A0B9" w:rsidR="00ED1D74" w:rsidRPr="00E37F08" w:rsidRDefault="007B586E" w:rsidP="00B84208">
      <w:pPr>
        <w:pStyle w:val="Section4-Heading2"/>
        <w:rPr>
          <w:sz w:val="36"/>
          <w:szCs w:val="20"/>
        </w:rPr>
      </w:pPr>
      <w:r w:rsidRPr="00B637AF">
        <w:br w:type="page"/>
      </w:r>
      <w:bookmarkStart w:id="730" w:name="_Toc237617813"/>
      <w:r w:rsidR="00ED1D74" w:rsidRPr="00B84208">
        <w:rPr>
          <w:szCs w:val="32"/>
        </w:rPr>
        <w:lastRenderedPageBreak/>
        <w:t>Form CON – 4</w:t>
      </w:r>
      <w:bookmarkStart w:id="731" w:name="_Toc12371910"/>
      <w:bookmarkStart w:id="732" w:name="_Toc14180263"/>
      <w:bookmarkStart w:id="733" w:name="_Hlk54534220"/>
      <w:r w:rsidR="00FD1F43" w:rsidRPr="00B84208">
        <w:rPr>
          <w:szCs w:val="32"/>
        </w:rPr>
        <w:br/>
      </w:r>
      <w:r w:rsidR="00ED1D74" w:rsidRPr="00B84208">
        <w:rPr>
          <w:szCs w:val="32"/>
        </w:rPr>
        <w:t xml:space="preserve">Sexual Exploitation </w:t>
      </w:r>
      <w:bookmarkStart w:id="734" w:name="_Hlk10197725"/>
      <w:r w:rsidR="00ED1D74" w:rsidRPr="00B84208">
        <w:rPr>
          <w:szCs w:val="32"/>
        </w:rPr>
        <w:t>and Abuse (SEA)</w:t>
      </w:r>
      <w:bookmarkEnd w:id="734"/>
      <w:r w:rsidR="00ED1D74" w:rsidRPr="00B84208">
        <w:rPr>
          <w:szCs w:val="32"/>
        </w:rPr>
        <w:t xml:space="preserve"> and/or Sexual Harassment Performance Declaration</w:t>
      </w:r>
      <w:bookmarkEnd w:id="730"/>
      <w:bookmarkEnd w:id="731"/>
      <w:bookmarkEnd w:id="732"/>
      <w:r w:rsidR="00ED1D74" w:rsidRPr="00E37F08">
        <w:rPr>
          <w:sz w:val="36"/>
          <w:szCs w:val="20"/>
        </w:rPr>
        <w:t xml:space="preserve"> </w:t>
      </w:r>
    </w:p>
    <w:bookmarkEnd w:id="733"/>
    <w:p w14:paraId="0DD1CFCC" w14:textId="77777777" w:rsidR="00ED1D74" w:rsidRPr="006B26C8" w:rsidRDefault="00ED1D74" w:rsidP="00ED1D74">
      <w:pPr>
        <w:spacing w:before="120" w:after="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51D70B8" w14:textId="77777777" w:rsidR="00ED1D74" w:rsidRPr="006B26C8" w:rsidRDefault="00ED1D74" w:rsidP="00ED1D74">
      <w:pPr>
        <w:spacing w:before="120" w:after="12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A5D7F" w:rsidRPr="007A0C30" w14:paraId="4E8CAA9C" w14:textId="77777777" w:rsidTr="006201DF">
        <w:tc>
          <w:tcPr>
            <w:tcW w:w="9389" w:type="dxa"/>
            <w:tcBorders>
              <w:top w:val="single" w:sz="2" w:space="0" w:color="auto"/>
              <w:left w:val="single" w:sz="2" w:space="0" w:color="auto"/>
              <w:bottom w:val="single" w:sz="2" w:space="0" w:color="auto"/>
              <w:right w:val="single" w:sz="2" w:space="0" w:color="auto"/>
            </w:tcBorders>
          </w:tcPr>
          <w:p w14:paraId="55EA9933" w14:textId="77777777" w:rsidR="005A5D7F" w:rsidRPr="00B1767C" w:rsidRDefault="005A5D7F" w:rsidP="006201DF">
            <w:pPr>
              <w:spacing w:before="120" w:after="120"/>
              <w:jc w:val="center"/>
              <w:rPr>
                <w:b/>
                <w:spacing w:val="-4"/>
                <w:sz w:val="22"/>
                <w:szCs w:val="22"/>
              </w:rPr>
            </w:pPr>
            <w:r w:rsidRPr="00B1767C">
              <w:rPr>
                <w:b/>
                <w:spacing w:val="-4"/>
                <w:sz w:val="22"/>
                <w:szCs w:val="22"/>
              </w:rPr>
              <w:t xml:space="preserve">SEA and/or SH Declaration </w:t>
            </w:r>
          </w:p>
          <w:p w14:paraId="24042859" w14:textId="6343C109" w:rsidR="005A5D7F" w:rsidRPr="00B1767C" w:rsidRDefault="005A5D7F" w:rsidP="006201DF">
            <w:pPr>
              <w:spacing w:before="120" w:after="120"/>
              <w:jc w:val="center"/>
              <w:rPr>
                <w:spacing w:val="-4"/>
                <w:sz w:val="22"/>
                <w:szCs w:val="22"/>
              </w:rPr>
            </w:pPr>
            <w:r w:rsidRPr="00B1767C">
              <w:rPr>
                <w:b/>
                <w:spacing w:val="-4"/>
                <w:sz w:val="22"/>
                <w:szCs w:val="22"/>
              </w:rPr>
              <w:t xml:space="preserve">in accordance with Section III, </w:t>
            </w:r>
            <w:r w:rsidR="006201DF" w:rsidRPr="00B637AF">
              <w:rPr>
                <w:bCs/>
              </w:rPr>
              <w:t>Evaluation and Qualification Criteria</w:t>
            </w:r>
          </w:p>
        </w:tc>
      </w:tr>
      <w:tr w:rsidR="005A5D7F" w:rsidRPr="007A0C30" w14:paraId="1FD3A895" w14:textId="77777777" w:rsidTr="006201DF">
        <w:tc>
          <w:tcPr>
            <w:tcW w:w="9389" w:type="dxa"/>
            <w:tcBorders>
              <w:top w:val="single" w:sz="2" w:space="0" w:color="auto"/>
              <w:left w:val="single" w:sz="2" w:space="0" w:color="auto"/>
              <w:bottom w:val="single" w:sz="2" w:space="0" w:color="auto"/>
              <w:right w:val="single" w:sz="2" w:space="0" w:color="auto"/>
            </w:tcBorders>
          </w:tcPr>
          <w:p w14:paraId="0579F911" w14:textId="77777777" w:rsidR="005A5D7F" w:rsidRPr="00B1767C" w:rsidRDefault="005A5D7F" w:rsidP="006201DF">
            <w:pPr>
              <w:spacing w:before="120" w:after="120"/>
              <w:ind w:left="892" w:hanging="826"/>
              <w:rPr>
                <w:spacing w:val="-4"/>
                <w:sz w:val="22"/>
                <w:szCs w:val="22"/>
              </w:rPr>
            </w:pPr>
            <w:r w:rsidRPr="00B1767C">
              <w:rPr>
                <w:spacing w:val="-4"/>
                <w:sz w:val="22"/>
                <w:szCs w:val="22"/>
              </w:rPr>
              <w:t>We:</w:t>
            </w:r>
          </w:p>
          <w:p w14:paraId="3354C536" w14:textId="77777777" w:rsidR="005A5D7F" w:rsidRPr="00464300" w:rsidRDefault="005A5D7F" w:rsidP="006201DF">
            <w:pPr>
              <w:tabs>
                <w:tab w:val="left" w:pos="780"/>
              </w:tabs>
              <w:spacing w:before="120" w:after="120"/>
              <w:ind w:left="892" w:hanging="826"/>
              <w:rPr>
                <w:b/>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(a) have not been subject to disqualification by the Bank for non-compliance with SEA/ SH obligations</w:t>
            </w:r>
          </w:p>
          <w:p w14:paraId="561E7FC2" w14:textId="77777777" w:rsidR="005A5D7F" w:rsidRPr="00464300" w:rsidRDefault="005A5D7F" w:rsidP="006201DF">
            <w:pPr>
              <w:spacing w:before="120" w:after="120"/>
              <w:ind w:left="892" w:hanging="826"/>
              <w:rPr>
                <w:spacing w:val="-6"/>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(b) are subject to disqualification by the Bank for non-compliance with SEA/ SH obligations</w:t>
            </w:r>
          </w:p>
          <w:p w14:paraId="6B1818D4" w14:textId="77777777" w:rsidR="005A5D7F" w:rsidRPr="00464300" w:rsidRDefault="005A5D7F" w:rsidP="006201DF">
            <w:pPr>
              <w:tabs>
                <w:tab w:val="left" w:pos="712"/>
              </w:tabs>
              <w:spacing w:before="120" w:after="120"/>
              <w:ind w:left="619" w:hanging="538"/>
              <w:rPr>
                <w:color w:val="000000" w:themeColor="text1"/>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(c) had been subject to disqualification by the Bank for non-compliance with SEA/ SH obligations</w:t>
            </w:r>
            <w:r w:rsidRPr="00464300">
              <w:t xml:space="preserve">. An </w:t>
            </w:r>
            <w:r w:rsidRPr="00464300">
              <w:rPr>
                <w:color w:val="000000" w:themeColor="text1"/>
                <w:sz w:val="22"/>
                <w:szCs w:val="22"/>
              </w:rPr>
              <w:t>arbitral award on the disqualification case has been made in our favor.</w:t>
            </w:r>
          </w:p>
          <w:p w14:paraId="167D77AD" w14:textId="77777777" w:rsidR="005A5D7F" w:rsidRPr="00464300" w:rsidRDefault="005A5D7F" w:rsidP="006201DF">
            <w:pPr>
              <w:tabs>
                <w:tab w:val="left" w:pos="667"/>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Pr="00464300">
              <w:rPr>
                <w:rFonts w:eastAsia="MS Mincho"/>
                <w:spacing w:val="-2"/>
                <w:sz w:val="22"/>
                <w:szCs w:val="22"/>
              </w:rPr>
              <w:t xml:space="preserve">  (d)</w:t>
            </w:r>
            <w:r w:rsidRPr="00464300">
              <w:rPr>
                <w:spacing w:val="-4"/>
                <w:sz w:val="22"/>
                <w:szCs w:val="22"/>
              </w:rPr>
              <w:tab/>
            </w:r>
            <w:r w:rsidRPr="00464300">
              <w:rPr>
                <w:color w:val="000000" w:themeColor="text1"/>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6664E8A9" w14:textId="77777777" w:rsidR="005A5D7F" w:rsidRPr="00464300" w:rsidRDefault="005A5D7F" w:rsidP="006201DF">
            <w:pPr>
              <w:tabs>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Pr="00464300">
              <w:rPr>
                <w:color w:val="000000" w:themeColor="text1"/>
                <w:sz w:val="22"/>
                <w:szCs w:val="22"/>
              </w:rPr>
              <w:t xml:space="preserve">  </w:t>
            </w:r>
            <w:r w:rsidRPr="00464300">
              <w:rPr>
                <w:rFonts w:eastAsia="MS Mincho"/>
                <w:spacing w:val="-2"/>
                <w:sz w:val="22"/>
                <w:szCs w:val="22"/>
              </w:rPr>
              <w:t xml:space="preserve">(e) </w:t>
            </w:r>
            <w:r w:rsidRPr="00464300">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p w14:paraId="483E79CE" w14:textId="77777777" w:rsidR="005A5D7F" w:rsidRPr="00B1767C" w:rsidRDefault="005A5D7F" w:rsidP="006201DF">
            <w:pPr>
              <w:tabs>
                <w:tab w:val="right" w:pos="9000"/>
              </w:tabs>
              <w:spacing w:before="120" w:after="120"/>
              <w:ind w:left="712" w:hanging="646"/>
              <w:rPr>
                <w:spacing w:val="-4"/>
                <w:sz w:val="22"/>
                <w:szCs w:val="22"/>
              </w:rPr>
            </w:pPr>
          </w:p>
        </w:tc>
      </w:tr>
      <w:tr w:rsidR="005A5D7F" w:rsidRPr="007A0C30" w14:paraId="449F8224" w14:textId="77777777" w:rsidTr="006201DF">
        <w:tc>
          <w:tcPr>
            <w:tcW w:w="9389" w:type="dxa"/>
            <w:tcBorders>
              <w:top w:val="single" w:sz="2" w:space="0" w:color="auto"/>
              <w:left w:val="single" w:sz="2" w:space="0" w:color="auto"/>
              <w:bottom w:val="single" w:sz="2" w:space="0" w:color="auto"/>
              <w:right w:val="single" w:sz="2" w:space="0" w:color="auto"/>
            </w:tcBorders>
          </w:tcPr>
          <w:p w14:paraId="15F72051" w14:textId="77777777" w:rsidR="005A5D7F" w:rsidRPr="00B1767C" w:rsidRDefault="005A5D7F" w:rsidP="006201DF">
            <w:pPr>
              <w:spacing w:before="120" w:after="120"/>
              <w:ind w:left="82"/>
              <w:rPr>
                <w:b/>
                <w:bCs/>
                <w:sz w:val="22"/>
                <w:szCs w:val="22"/>
              </w:rPr>
            </w:pPr>
            <w:r w:rsidRPr="00B1767C">
              <w:rPr>
                <w:b/>
                <w:bCs/>
                <w:color w:val="000000" w:themeColor="text1"/>
                <w:sz w:val="22"/>
                <w:szCs w:val="22"/>
              </w:rPr>
              <w:t>[</w:t>
            </w:r>
            <w:r w:rsidRPr="00B1767C">
              <w:rPr>
                <w:b/>
                <w:bCs/>
                <w:i/>
                <w:iCs/>
                <w:sz w:val="22"/>
                <w:szCs w:val="22"/>
              </w:rPr>
              <w:t>If (c) above is applicable</w:t>
            </w:r>
            <w:r w:rsidRPr="00B1767C">
              <w:rPr>
                <w:b/>
                <w:bCs/>
                <w:sz w:val="22"/>
                <w:szCs w:val="22"/>
              </w:rPr>
              <w:t xml:space="preserve">, </w:t>
            </w:r>
            <w:r w:rsidRPr="00B1767C">
              <w:rPr>
                <w:b/>
                <w:bCs/>
                <w:i/>
                <w:iCs/>
                <w:sz w:val="22"/>
                <w:szCs w:val="22"/>
              </w:rPr>
              <w:t>attach evidence of an arbitral award reversing the findings on the issues underlying the disqualification.]</w:t>
            </w:r>
          </w:p>
        </w:tc>
      </w:tr>
      <w:tr w:rsidR="005A5D7F" w:rsidRPr="007A0C30" w14:paraId="486C7ED8" w14:textId="77777777" w:rsidTr="006201DF">
        <w:tc>
          <w:tcPr>
            <w:tcW w:w="9389" w:type="dxa"/>
            <w:tcBorders>
              <w:top w:val="single" w:sz="2" w:space="0" w:color="auto"/>
              <w:left w:val="single" w:sz="2" w:space="0" w:color="auto"/>
              <w:bottom w:val="single" w:sz="2" w:space="0" w:color="auto"/>
              <w:right w:val="single" w:sz="2" w:space="0" w:color="auto"/>
            </w:tcBorders>
          </w:tcPr>
          <w:p w14:paraId="36507A31" w14:textId="77777777" w:rsidR="005A5D7F" w:rsidRPr="00B1767C" w:rsidRDefault="005A5D7F" w:rsidP="006201DF">
            <w:pPr>
              <w:spacing w:before="120" w:after="120"/>
              <w:jc w:val="center"/>
              <w:rPr>
                <w:sz w:val="22"/>
                <w:szCs w:val="22"/>
              </w:rPr>
            </w:pPr>
            <w:r w:rsidRPr="00B1767C">
              <w:rPr>
                <w:b/>
                <w:i/>
                <w:iCs/>
                <w:sz w:val="22"/>
                <w:szCs w:val="22"/>
              </w:rPr>
              <w:t>[If (d) or (e) above are applicable, provide the following information:]</w:t>
            </w:r>
          </w:p>
        </w:tc>
      </w:tr>
      <w:tr w:rsidR="005A5D7F" w:rsidRPr="007A0C30" w14:paraId="29F983A4"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054B0488" w14:textId="77777777" w:rsidR="005A5D7F" w:rsidRPr="00B1767C" w:rsidRDefault="005A5D7F" w:rsidP="006201DF">
            <w:pPr>
              <w:spacing w:before="120" w:after="120"/>
              <w:ind w:left="82"/>
              <w:rPr>
                <w:sz w:val="22"/>
                <w:szCs w:val="22"/>
              </w:rPr>
            </w:pPr>
            <w:r w:rsidRPr="00B1767C">
              <w:rPr>
                <w:sz w:val="22"/>
                <w:szCs w:val="22"/>
              </w:rPr>
              <w:t>Period of disqualification: From: _______________ To: ________________</w:t>
            </w:r>
          </w:p>
        </w:tc>
      </w:tr>
      <w:tr w:rsidR="005A5D7F" w:rsidRPr="007A0C30" w14:paraId="655871BF"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43BE0D3" w14:textId="77777777" w:rsidR="005A5D7F" w:rsidRPr="00B1767C" w:rsidRDefault="005A5D7F" w:rsidP="006201DF">
            <w:pPr>
              <w:spacing w:before="120" w:after="120"/>
              <w:ind w:left="82"/>
              <w:rPr>
                <w:sz w:val="22"/>
                <w:szCs w:val="22"/>
              </w:rPr>
            </w:pPr>
            <w:bookmarkStart w:id="735" w:name="_Hlk10558035"/>
            <w:r w:rsidRPr="00B1767C">
              <w:rPr>
                <w:sz w:val="22"/>
                <w:szCs w:val="22"/>
              </w:rPr>
              <w:t xml:space="preserve">If previously provided on another Bank financed works contract, details of evidence </w:t>
            </w:r>
            <w:r>
              <w:rPr>
                <w:color w:val="000000" w:themeColor="text1"/>
                <w:sz w:val="22"/>
                <w:szCs w:val="22"/>
              </w:rPr>
              <w:t xml:space="preserve">that demonstrated </w:t>
            </w:r>
            <w:r w:rsidRPr="00B1767C">
              <w:rPr>
                <w:color w:val="000000" w:themeColor="text1"/>
                <w:sz w:val="22"/>
                <w:szCs w:val="22"/>
              </w:rPr>
              <w:t>adequate capacity and commitment to comply with SEA/</w:t>
            </w:r>
            <w:r w:rsidRPr="00B1767C">
              <w:rPr>
                <w:sz w:val="22"/>
                <w:szCs w:val="22"/>
              </w:rPr>
              <w:t xml:space="preserve"> SH obligations (</w:t>
            </w:r>
            <w:r w:rsidRPr="00B1767C">
              <w:rPr>
                <w:b/>
                <w:sz w:val="22"/>
                <w:szCs w:val="22"/>
              </w:rPr>
              <w:t>as per (d) above)</w:t>
            </w:r>
          </w:p>
          <w:bookmarkEnd w:id="735"/>
          <w:p w14:paraId="682CEBF8" w14:textId="77777777" w:rsidR="005A5D7F" w:rsidRPr="00B1767C" w:rsidRDefault="005A5D7F" w:rsidP="006201DF">
            <w:pPr>
              <w:spacing w:before="120" w:after="120"/>
              <w:ind w:left="720"/>
              <w:rPr>
                <w:sz w:val="22"/>
                <w:szCs w:val="22"/>
              </w:rPr>
            </w:pPr>
            <w:r w:rsidRPr="00B1767C">
              <w:rPr>
                <w:sz w:val="22"/>
                <w:szCs w:val="22"/>
              </w:rPr>
              <w:t>Name of Employer: ___________________________________________</w:t>
            </w:r>
          </w:p>
          <w:p w14:paraId="1E6589D3" w14:textId="77777777" w:rsidR="005A5D7F" w:rsidRPr="00B1767C" w:rsidRDefault="005A5D7F" w:rsidP="006201DF">
            <w:pPr>
              <w:spacing w:before="120" w:after="120"/>
              <w:ind w:left="720"/>
              <w:rPr>
                <w:sz w:val="22"/>
                <w:szCs w:val="22"/>
              </w:rPr>
            </w:pPr>
            <w:r w:rsidRPr="00B1767C">
              <w:rPr>
                <w:sz w:val="22"/>
                <w:szCs w:val="22"/>
              </w:rPr>
              <w:t>Name of Project: _____________________________________</w:t>
            </w:r>
          </w:p>
          <w:p w14:paraId="38651960" w14:textId="77777777" w:rsidR="005A5D7F" w:rsidRPr="00B1767C" w:rsidRDefault="005A5D7F" w:rsidP="006201DF">
            <w:pPr>
              <w:spacing w:before="120" w:after="120"/>
              <w:ind w:left="720"/>
              <w:rPr>
                <w:sz w:val="22"/>
                <w:szCs w:val="22"/>
              </w:rPr>
            </w:pPr>
            <w:r w:rsidRPr="00B1767C">
              <w:rPr>
                <w:sz w:val="22"/>
                <w:szCs w:val="22"/>
              </w:rPr>
              <w:t xml:space="preserve">Contract description: _____________________________________________________ </w:t>
            </w:r>
          </w:p>
          <w:p w14:paraId="198B5AC8" w14:textId="77777777" w:rsidR="005A5D7F" w:rsidRPr="00B1767C" w:rsidRDefault="005A5D7F" w:rsidP="006201DF">
            <w:pPr>
              <w:spacing w:before="120" w:after="120"/>
              <w:ind w:left="720"/>
              <w:rPr>
                <w:sz w:val="22"/>
                <w:szCs w:val="22"/>
              </w:rPr>
            </w:pPr>
            <w:r w:rsidRPr="00B1767C">
              <w:rPr>
                <w:sz w:val="22"/>
                <w:szCs w:val="22"/>
              </w:rPr>
              <w:t>Brief summary of evidence provided: ________________________________________</w:t>
            </w:r>
          </w:p>
          <w:p w14:paraId="12267B82" w14:textId="77777777" w:rsidR="005A5D7F" w:rsidRPr="00B1767C" w:rsidRDefault="005A5D7F" w:rsidP="006201DF">
            <w:pPr>
              <w:spacing w:before="120" w:after="120"/>
              <w:ind w:left="720"/>
              <w:rPr>
                <w:sz w:val="22"/>
                <w:szCs w:val="22"/>
              </w:rPr>
            </w:pPr>
            <w:r w:rsidRPr="00B1767C">
              <w:rPr>
                <w:sz w:val="22"/>
                <w:szCs w:val="22"/>
              </w:rPr>
              <w:t>______________________________________________________________________</w:t>
            </w:r>
          </w:p>
          <w:p w14:paraId="695CDD53" w14:textId="77777777" w:rsidR="005A5D7F" w:rsidRPr="00B1767C" w:rsidRDefault="005A5D7F" w:rsidP="006201DF">
            <w:pPr>
              <w:spacing w:before="120" w:after="120"/>
              <w:ind w:left="720"/>
              <w:rPr>
                <w:sz w:val="22"/>
                <w:szCs w:val="22"/>
              </w:rPr>
            </w:pPr>
            <w:r w:rsidRPr="00B1767C">
              <w:rPr>
                <w:sz w:val="22"/>
                <w:szCs w:val="22"/>
              </w:rPr>
              <w:lastRenderedPageBreak/>
              <w:t>Contact Information: (Tel, email, name of contact person): _______________________</w:t>
            </w:r>
          </w:p>
          <w:p w14:paraId="2AA3B4B6" w14:textId="77777777" w:rsidR="005A5D7F" w:rsidRPr="00B1767C" w:rsidRDefault="005A5D7F" w:rsidP="006201DF">
            <w:pPr>
              <w:spacing w:before="120" w:after="120"/>
              <w:ind w:left="720"/>
              <w:rPr>
                <w:sz w:val="22"/>
                <w:szCs w:val="22"/>
              </w:rPr>
            </w:pPr>
            <w:r w:rsidRPr="00B1767C">
              <w:rPr>
                <w:sz w:val="22"/>
                <w:szCs w:val="22"/>
              </w:rPr>
              <w:t>______________________________________________________________________</w:t>
            </w:r>
          </w:p>
        </w:tc>
      </w:tr>
      <w:tr w:rsidR="005A5D7F" w:rsidRPr="00A0012F" w14:paraId="51B485CE"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0D109F1B" w14:textId="77777777" w:rsidR="005A5D7F" w:rsidRPr="00B60783" w:rsidRDefault="005A5D7F" w:rsidP="006201DF">
            <w:pPr>
              <w:spacing w:before="120" w:after="120"/>
              <w:rPr>
                <w:sz w:val="22"/>
                <w:szCs w:val="22"/>
              </w:rPr>
            </w:pPr>
            <w:bookmarkStart w:id="736" w:name="_Hlk10558021"/>
            <w:r w:rsidRPr="00B1767C">
              <w:rPr>
                <w:sz w:val="22"/>
                <w:szCs w:val="22"/>
              </w:rPr>
              <w:lastRenderedPageBreak/>
              <w:t xml:space="preserve">As an alternative to the evidence under (d), other evidence </w:t>
            </w:r>
            <w:r w:rsidRPr="00B1767C">
              <w:rPr>
                <w:color w:val="000000" w:themeColor="text1"/>
                <w:sz w:val="22"/>
                <w:szCs w:val="22"/>
              </w:rPr>
              <w:t>demonstrating adequate capacity and commitment to comply with SEA/ SH obligations (</w:t>
            </w:r>
            <w:r w:rsidRPr="00B1767C">
              <w:rPr>
                <w:b/>
                <w:sz w:val="22"/>
                <w:szCs w:val="22"/>
              </w:rPr>
              <w:t>as per (e) above)</w:t>
            </w:r>
            <w:r w:rsidRPr="00B1767C">
              <w:rPr>
                <w:i/>
                <w:sz w:val="22"/>
                <w:szCs w:val="22"/>
              </w:rPr>
              <w:t xml:space="preserve"> [attach details as appropriate].</w:t>
            </w:r>
            <w:r w:rsidRPr="00B1767C">
              <w:rPr>
                <w:b/>
                <w:sz w:val="22"/>
                <w:szCs w:val="22"/>
              </w:rPr>
              <w:t xml:space="preserve"> </w:t>
            </w:r>
            <w:bookmarkEnd w:id="736"/>
          </w:p>
        </w:tc>
      </w:tr>
    </w:tbl>
    <w:p w14:paraId="3DC82566" w14:textId="77777777" w:rsidR="00ED1D74" w:rsidRPr="005E09DB" w:rsidRDefault="00ED1D74" w:rsidP="00ED1D74">
      <w:pPr>
        <w:rPr>
          <w:i/>
          <w:color w:val="000000" w:themeColor="text1"/>
        </w:rPr>
      </w:pPr>
    </w:p>
    <w:p w14:paraId="1EE2E8BE" w14:textId="2676CFB4" w:rsidR="0053566C" w:rsidRDefault="0053566C">
      <w:pPr>
        <w:rPr>
          <w:sz w:val="28"/>
          <w:szCs w:val="28"/>
        </w:rPr>
      </w:pPr>
      <w:r>
        <w:rPr>
          <w:sz w:val="28"/>
          <w:szCs w:val="28"/>
        </w:rPr>
        <w:br w:type="page"/>
      </w:r>
    </w:p>
    <w:p w14:paraId="020773D4" w14:textId="77777777" w:rsidR="007B586E" w:rsidRPr="00B84208" w:rsidRDefault="007B586E" w:rsidP="00E43C4F">
      <w:pPr>
        <w:pStyle w:val="Section4-Heading2"/>
        <w:rPr>
          <w:szCs w:val="32"/>
        </w:rPr>
      </w:pPr>
      <w:bookmarkStart w:id="737" w:name="_Toc125873866"/>
      <w:bookmarkStart w:id="738" w:name="_Toc446329314"/>
      <w:bookmarkStart w:id="739" w:name="_Toc237617814"/>
      <w:r w:rsidRPr="00B637AF">
        <w:rPr>
          <w:szCs w:val="32"/>
        </w:rPr>
        <w:lastRenderedPageBreak/>
        <w:t>Form CCC</w:t>
      </w:r>
      <w:bookmarkEnd w:id="737"/>
      <w:r w:rsidR="00301412" w:rsidRPr="00B637AF">
        <w:rPr>
          <w:szCs w:val="32"/>
        </w:rPr>
        <w:t xml:space="preserve">: </w:t>
      </w:r>
      <w:bookmarkStart w:id="740" w:name="_Toc41971547"/>
      <w:bookmarkStart w:id="741" w:name="_Toc125871312"/>
      <w:bookmarkStart w:id="742" w:name="_Toc127160596"/>
      <w:bookmarkStart w:id="743" w:name="_Toc138144068"/>
      <w:r w:rsidRPr="00B84208">
        <w:rPr>
          <w:szCs w:val="32"/>
        </w:rPr>
        <w:t>Current Contract Commitments / Works in Progress</w:t>
      </w:r>
      <w:bookmarkEnd w:id="738"/>
      <w:bookmarkEnd w:id="739"/>
      <w:bookmarkEnd w:id="740"/>
      <w:bookmarkEnd w:id="741"/>
      <w:bookmarkEnd w:id="742"/>
      <w:bookmarkEnd w:id="743"/>
    </w:p>
    <w:p w14:paraId="79B7CC5B" w14:textId="77777777" w:rsidR="007B586E" w:rsidRPr="00B637AF" w:rsidRDefault="007B586E">
      <w:pPr>
        <w:suppressAutoHyphens/>
        <w:rPr>
          <w:rStyle w:val="Table"/>
          <w:rFonts w:ascii="Times New Roman" w:hAnsi="Times New Roman"/>
          <w:spacing w:val="-2"/>
        </w:rPr>
      </w:pPr>
    </w:p>
    <w:p w14:paraId="1B27C75B" w14:textId="77777777" w:rsidR="007B586E" w:rsidRPr="00B637AF" w:rsidRDefault="007B586E" w:rsidP="00045543">
      <w:pPr>
        <w:jc w:val="both"/>
        <w:rPr>
          <w:rStyle w:val="Table"/>
          <w:rFonts w:ascii="Times New Roman" w:hAnsi="Times New Roman"/>
          <w:spacing w:val="-2"/>
          <w:sz w:val="24"/>
        </w:rPr>
      </w:pPr>
      <w:r w:rsidRPr="00B637AF">
        <w:rPr>
          <w:rStyle w:val="Table"/>
          <w:rFonts w:ascii="Times New Roman" w:hAnsi="Times New Roman"/>
          <w:spacing w:val="-2"/>
          <w:sz w:val="24"/>
        </w:rPr>
        <w:t xml:space="preserve">Bidders and each </w:t>
      </w:r>
      <w:r w:rsidR="0009660F" w:rsidRPr="00B637AF">
        <w:rPr>
          <w:rStyle w:val="Table"/>
          <w:rFonts w:ascii="Times New Roman" w:hAnsi="Times New Roman"/>
          <w:spacing w:val="-2"/>
          <w:sz w:val="24"/>
        </w:rPr>
        <w:t>member of</w:t>
      </w:r>
      <w:r w:rsidRPr="00B637AF">
        <w:rPr>
          <w:rStyle w:val="Table"/>
          <w:rFonts w:ascii="Times New Roman" w:hAnsi="Times New Roman"/>
          <w:spacing w:val="-2"/>
          <w:sz w:val="24"/>
        </w:rPr>
        <w:t xml:space="preserve"> a </w:t>
      </w:r>
      <w:r w:rsidR="0049153D" w:rsidRPr="00B637AF">
        <w:rPr>
          <w:rStyle w:val="Table"/>
          <w:rFonts w:ascii="Times New Roman" w:hAnsi="Times New Roman"/>
          <w:spacing w:val="-2"/>
          <w:sz w:val="24"/>
        </w:rPr>
        <w:t>JV</w:t>
      </w:r>
      <w:r w:rsidRPr="00B637AF">
        <w:rPr>
          <w:rStyle w:val="Table"/>
          <w:rFonts w:ascii="Times New Roman" w:hAnsi="Times New Roman"/>
          <w:spacing w:val="-2"/>
          <w:sz w:val="24"/>
        </w:rPr>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6017B11E" w14:textId="77777777" w:rsidR="007B586E" w:rsidRPr="00B637AF" w:rsidRDefault="007B586E">
      <w:pPr>
        <w:rPr>
          <w:rStyle w:val="Table"/>
          <w:rFonts w:ascii="Times New Roman" w:hAnsi="Times New Roman"/>
          <w:spacing w:val="-2"/>
          <w:sz w:val="24"/>
        </w:rPr>
      </w:pPr>
    </w:p>
    <w:p w14:paraId="6AC29573" w14:textId="77777777" w:rsidR="007B586E" w:rsidRPr="00B637AF" w:rsidRDefault="007B586E">
      <w:pPr>
        <w:rPr>
          <w:rStyle w:val="Table"/>
          <w:rFonts w:ascii="Times New Roman" w:hAnsi="Times New Roman"/>
          <w:spacing w:val="-2"/>
          <w:sz w:val="24"/>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7B586E" w:rsidRPr="00B637AF" w14:paraId="5CCAAF74"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5EC4B4C"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Name of contract</w:t>
            </w:r>
          </w:p>
        </w:tc>
        <w:tc>
          <w:tcPr>
            <w:tcW w:w="1620" w:type="dxa"/>
            <w:tcBorders>
              <w:top w:val="single" w:sz="6" w:space="0" w:color="auto"/>
            </w:tcBorders>
          </w:tcPr>
          <w:p w14:paraId="15117961" w14:textId="77777777" w:rsidR="007B586E" w:rsidRPr="00B637AF" w:rsidRDefault="00283744">
            <w:pPr>
              <w:rPr>
                <w:rStyle w:val="Table"/>
                <w:rFonts w:ascii="Times New Roman" w:hAnsi="Times New Roman"/>
                <w:spacing w:val="-2"/>
                <w:sz w:val="24"/>
              </w:rPr>
            </w:pPr>
            <w:r w:rsidRPr="00B637AF">
              <w:rPr>
                <w:rStyle w:val="Table"/>
                <w:rFonts w:ascii="Times New Roman" w:hAnsi="Times New Roman"/>
                <w:spacing w:val="-2"/>
                <w:sz w:val="24"/>
              </w:rPr>
              <w:t>Employer</w:t>
            </w:r>
            <w:r w:rsidR="007B586E" w:rsidRPr="00B637AF">
              <w:rPr>
                <w:rStyle w:val="Table"/>
                <w:rFonts w:ascii="Times New Roman" w:hAnsi="Times New Roman"/>
                <w:spacing w:val="-2"/>
                <w:sz w:val="24"/>
              </w:rPr>
              <w:t>, contact address/</w:t>
            </w:r>
            <w:proofErr w:type="spellStart"/>
            <w:r w:rsidR="007B586E" w:rsidRPr="00B637AF">
              <w:rPr>
                <w:rStyle w:val="Table"/>
                <w:rFonts w:ascii="Times New Roman" w:hAnsi="Times New Roman"/>
                <w:spacing w:val="-2"/>
                <w:sz w:val="24"/>
              </w:rPr>
              <w:t>tel</w:t>
            </w:r>
            <w:proofErr w:type="spellEnd"/>
            <w:r w:rsidR="007B586E" w:rsidRPr="00B637AF">
              <w:rPr>
                <w:rStyle w:val="Table"/>
                <w:rFonts w:ascii="Times New Roman" w:hAnsi="Times New Roman"/>
                <w:spacing w:val="-2"/>
                <w:sz w:val="24"/>
              </w:rPr>
              <w:t>/fax</w:t>
            </w:r>
          </w:p>
        </w:tc>
        <w:tc>
          <w:tcPr>
            <w:tcW w:w="1800" w:type="dxa"/>
            <w:tcBorders>
              <w:top w:val="single" w:sz="6" w:space="0" w:color="auto"/>
              <w:left w:val="single" w:sz="6" w:space="0" w:color="auto"/>
            </w:tcBorders>
          </w:tcPr>
          <w:p w14:paraId="5A6A3EC0" w14:textId="31F9FE09"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 xml:space="preserve">Value of outstanding work (current </w:t>
            </w:r>
            <w:r w:rsidR="00925A61">
              <w:rPr>
                <w:rStyle w:val="Table"/>
                <w:rFonts w:ascii="Times New Roman" w:hAnsi="Times New Roman"/>
                <w:spacing w:val="-2"/>
                <w:sz w:val="24"/>
              </w:rPr>
              <w:t>SAT</w:t>
            </w:r>
            <w:r w:rsidRPr="00B637AF">
              <w:rPr>
                <w:rStyle w:val="Table"/>
                <w:rFonts w:ascii="Times New Roman" w:hAnsi="Times New Roman"/>
                <w:spacing w:val="-2"/>
                <w:sz w:val="24"/>
              </w:rPr>
              <w:t>$ equivalent)</w:t>
            </w:r>
          </w:p>
        </w:tc>
        <w:tc>
          <w:tcPr>
            <w:tcW w:w="1800" w:type="dxa"/>
            <w:tcBorders>
              <w:top w:val="single" w:sz="6" w:space="0" w:color="auto"/>
              <w:left w:val="single" w:sz="6" w:space="0" w:color="auto"/>
            </w:tcBorders>
          </w:tcPr>
          <w:p w14:paraId="38F634A6"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Estimated completion date</w:t>
            </w:r>
          </w:p>
        </w:tc>
        <w:tc>
          <w:tcPr>
            <w:tcW w:w="1800" w:type="dxa"/>
            <w:tcBorders>
              <w:top w:val="single" w:sz="6" w:space="0" w:color="auto"/>
              <w:left w:val="single" w:sz="6" w:space="0" w:color="auto"/>
              <w:bottom w:val="single" w:sz="6" w:space="0" w:color="auto"/>
              <w:right w:val="single" w:sz="6" w:space="0" w:color="auto"/>
            </w:tcBorders>
          </w:tcPr>
          <w:p w14:paraId="584EA988" w14:textId="5A71BAA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 xml:space="preserve">Average monthly invoicing over last </w:t>
            </w:r>
            <w:r w:rsidR="00925A61">
              <w:rPr>
                <w:rStyle w:val="Table"/>
                <w:rFonts w:ascii="Times New Roman" w:hAnsi="Times New Roman"/>
                <w:spacing w:val="-2"/>
                <w:sz w:val="24"/>
              </w:rPr>
              <w:t>12</w:t>
            </w:r>
            <w:r w:rsidR="00925A61" w:rsidRPr="00B637AF">
              <w:rPr>
                <w:rStyle w:val="Table"/>
                <w:rFonts w:ascii="Times New Roman" w:hAnsi="Times New Roman"/>
                <w:spacing w:val="-2"/>
                <w:sz w:val="24"/>
              </w:rPr>
              <w:t xml:space="preserve"> </w:t>
            </w:r>
            <w:r w:rsidRPr="00B637AF">
              <w:rPr>
                <w:rStyle w:val="Table"/>
                <w:rFonts w:ascii="Times New Roman" w:hAnsi="Times New Roman"/>
                <w:spacing w:val="-2"/>
                <w:sz w:val="24"/>
              </w:rPr>
              <w:t>months</w:t>
            </w:r>
            <w:r w:rsidRPr="00B637AF">
              <w:rPr>
                <w:rStyle w:val="Table"/>
                <w:rFonts w:ascii="Times New Roman" w:hAnsi="Times New Roman"/>
                <w:spacing w:val="-2"/>
                <w:sz w:val="24"/>
              </w:rPr>
              <w:br/>
              <w:t>(</w:t>
            </w:r>
            <w:r w:rsidR="00925A61">
              <w:rPr>
                <w:rStyle w:val="Table"/>
                <w:rFonts w:ascii="Times New Roman" w:hAnsi="Times New Roman"/>
                <w:spacing w:val="-2"/>
                <w:sz w:val="24"/>
              </w:rPr>
              <w:t>SAT</w:t>
            </w:r>
            <w:r w:rsidRPr="00B637AF">
              <w:rPr>
                <w:rStyle w:val="Table"/>
                <w:rFonts w:ascii="Times New Roman" w:hAnsi="Times New Roman"/>
                <w:spacing w:val="-2"/>
                <w:sz w:val="24"/>
              </w:rPr>
              <w:t>$/month)</w:t>
            </w:r>
          </w:p>
        </w:tc>
      </w:tr>
      <w:tr w:rsidR="007B586E" w:rsidRPr="00B637AF" w14:paraId="39F0E2F7"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6B9E84E"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1.</w:t>
            </w:r>
          </w:p>
          <w:p w14:paraId="0511D926"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18C42DFF"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3925430A"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6589A156"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BFF3DC0" w14:textId="77777777" w:rsidR="007B586E" w:rsidRPr="00B637AF" w:rsidRDefault="007B586E">
            <w:pPr>
              <w:rPr>
                <w:rStyle w:val="Table"/>
                <w:rFonts w:ascii="Times New Roman" w:hAnsi="Times New Roman"/>
                <w:spacing w:val="-2"/>
                <w:sz w:val="24"/>
              </w:rPr>
            </w:pPr>
          </w:p>
        </w:tc>
      </w:tr>
      <w:tr w:rsidR="007B586E" w:rsidRPr="00B637AF" w14:paraId="13BC9FC1"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93FED14"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2.</w:t>
            </w:r>
          </w:p>
          <w:p w14:paraId="5476FFD1"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7440CFD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571451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1573633D"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6B2C859" w14:textId="77777777" w:rsidR="007B586E" w:rsidRPr="00B637AF" w:rsidRDefault="007B586E">
            <w:pPr>
              <w:rPr>
                <w:rStyle w:val="Table"/>
                <w:rFonts w:ascii="Times New Roman" w:hAnsi="Times New Roman"/>
                <w:spacing w:val="-2"/>
                <w:sz w:val="24"/>
              </w:rPr>
            </w:pPr>
          </w:p>
        </w:tc>
      </w:tr>
      <w:tr w:rsidR="007B586E" w:rsidRPr="00B637AF" w14:paraId="180AB9DE"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649630A"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3.</w:t>
            </w:r>
          </w:p>
          <w:p w14:paraId="08694BC1"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4A8BEBC7"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4E101C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70D993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5FBAB04F" w14:textId="77777777" w:rsidR="007B586E" w:rsidRPr="00B637AF" w:rsidRDefault="007B586E">
            <w:pPr>
              <w:rPr>
                <w:rStyle w:val="Table"/>
                <w:rFonts w:ascii="Times New Roman" w:hAnsi="Times New Roman"/>
                <w:spacing w:val="-2"/>
                <w:sz w:val="24"/>
              </w:rPr>
            </w:pPr>
          </w:p>
        </w:tc>
      </w:tr>
      <w:tr w:rsidR="007B586E" w:rsidRPr="00B637AF" w14:paraId="1AAD161B"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E893417"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4.</w:t>
            </w:r>
          </w:p>
          <w:p w14:paraId="20A04A46"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404E12E8"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0E381FF5"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1A2EAD08"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BB0DA23" w14:textId="77777777" w:rsidR="007B586E" w:rsidRPr="00B637AF" w:rsidRDefault="007B586E">
            <w:pPr>
              <w:rPr>
                <w:rStyle w:val="Table"/>
                <w:rFonts w:ascii="Times New Roman" w:hAnsi="Times New Roman"/>
                <w:spacing w:val="-2"/>
                <w:sz w:val="24"/>
              </w:rPr>
            </w:pPr>
          </w:p>
        </w:tc>
      </w:tr>
      <w:tr w:rsidR="007B586E" w:rsidRPr="00B637AF" w14:paraId="50ED1E40" w14:textId="77777777">
        <w:trPr>
          <w:cantSplit/>
        </w:trPr>
        <w:tc>
          <w:tcPr>
            <w:tcW w:w="1890" w:type="dxa"/>
            <w:tcBorders>
              <w:top w:val="single" w:sz="6" w:space="0" w:color="auto"/>
              <w:left w:val="single" w:sz="6" w:space="0" w:color="auto"/>
              <w:bottom w:val="single" w:sz="6" w:space="0" w:color="auto"/>
              <w:right w:val="single" w:sz="6" w:space="0" w:color="auto"/>
            </w:tcBorders>
          </w:tcPr>
          <w:p w14:paraId="7D35D5C8"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5.</w:t>
            </w:r>
          </w:p>
          <w:p w14:paraId="155760E8"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542D528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69C3483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03B5B9DA"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DA79431" w14:textId="77777777" w:rsidR="007B586E" w:rsidRPr="00B637AF" w:rsidRDefault="007B586E">
            <w:pPr>
              <w:rPr>
                <w:rStyle w:val="Table"/>
                <w:rFonts w:ascii="Times New Roman" w:hAnsi="Times New Roman"/>
                <w:spacing w:val="-2"/>
                <w:sz w:val="24"/>
              </w:rPr>
            </w:pPr>
          </w:p>
        </w:tc>
      </w:tr>
      <w:tr w:rsidR="007B586E" w:rsidRPr="00B637AF" w14:paraId="1975AC35" w14:textId="77777777">
        <w:trPr>
          <w:cantSplit/>
        </w:trPr>
        <w:tc>
          <w:tcPr>
            <w:tcW w:w="1890" w:type="dxa"/>
            <w:tcBorders>
              <w:top w:val="single" w:sz="6" w:space="0" w:color="auto"/>
              <w:left w:val="single" w:sz="6" w:space="0" w:color="auto"/>
              <w:bottom w:val="single" w:sz="6" w:space="0" w:color="auto"/>
              <w:right w:val="single" w:sz="6" w:space="0" w:color="auto"/>
            </w:tcBorders>
          </w:tcPr>
          <w:p w14:paraId="33AE603B"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etc.</w:t>
            </w:r>
          </w:p>
          <w:p w14:paraId="43AE8F40" w14:textId="77777777" w:rsidR="007B586E" w:rsidRPr="00B637AF" w:rsidRDefault="007B586E">
            <w:pPr>
              <w:rPr>
                <w:rStyle w:val="Table"/>
                <w:rFonts w:ascii="Times New Roman" w:hAnsi="Times New Roman"/>
                <w:spacing w:val="-2"/>
                <w:sz w:val="24"/>
              </w:rPr>
            </w:pPr>
          </w:p>
        </w:tc>
        <w:tc>
          <w:tcPr>
            <w:tcW w:w="1620" w:type="dxa"/>
            <w:tcBorders>
              <w:top w:val="single" w:sz="6" w:space="0" w:color="auto"/>
              <w:bottom w:val="single" w:sz="6" w:space="0" w:color="auto"/>
            </w:tcBorders>
          </w:tcPr>
          <w:p w14:paraId="1ABA5F99"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14:paraId="7AF21FC9"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14:paraId="35BA4C7E"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47155BF5" w14:textId="77777777" w:rsidR="007B586E" w:rsidRPr="00B637AF" w:rsidRDefault="007B586E">
            <w:pPr>
              <w:rPr>
                <w:rStyle w:val="Table"/>
                <w:rFonts w:ascii="Times New Roman" w:hAnsi="Times New Roman"/>
                <w:spacing w:val="-2"/>
                <w:sz w:val="24"/>
              </w:rPr>
            </w:pPr>
          </w:p>
        </w:tc>
      </w:tr>
    </w:tbl>
    <w:p w14:paraId="525C3DCD" w14:textId="77777777" w:rsidR="007B586E" w:rsidRPr="00B637AF" w:rsidRDefault="007B586E">
      <w:pPr>
        <w:rPr>
          <w:rStyle w:val="Table"/>
          <w:rFonts w:ascii="Times New Roman" w:hAnsi="Times New Roman"/>
          <w:spacing w:val="-2"/>
          <w:sz w:val="24"/>
        </w:rPr>
      </w:pPr>
    </w:p>
    <w:p w14:paraId="37BBC56E" w14:textId="77777777" w:rsidR="000B3397" w:rsidRPr="00B637AF" w:rsidRDefault="007B586E" w:rsidP="00E43C4F">
      <w:pPr>
        <w:pStyle w:val="Section4-Heading2"/>
      </w:pPr>
      <w:r w:rsidRPr="00B637AF">
        <w:rPr>
          <w:i/>
        </w:rPr>
        <w:br w:type="page"/>
      </w:r>
      <w:bookmarkStart w:id="744" w:name="_Toc108424566"/>
      <w:bookmarkStart w:id="745" w:name="_Toc446329315"/>
      <w:bookmarkStart w:id="746" w:name="_Toc237617815"/>
      <w:bookmarkStart w:id="747" w:name="_Toc127160597"/>
      <w:bookmarkStart w:id="748" w:name="_Toc138144069"/>
      <w:bookmarkStart w:id="749" w:name="_Toc41971548"/>
      <w:r w:rsidR="000B3397" w:rsidRPr="00B637AF">
        <w:rPr>
          <w:szCs w:val="32"/>
        </w:rPr>
        <w:lastRenderedPageBreak/>
        <w:t>Form FIN – 3.1</w:t>
      </w:r>
      <w:r w:rsidR="00301412" w:rsidRPr="00B637AF">
        <w:rPr>
          <w:szCs w:val="32"/>
        </w:rPr>
        <w:t xml:space="preserve">: </w:t>
      </w:r>
      <w:r w:rsidR="000B3397" w:rsidRPr="00B637AF">
        <w:t>Financial Situation</w:t>
      </w:r>
      <w:bookmarkEnd w:id="744"/>
      <w:r w:rsidR="000B3397" w:rsidRPr="00B637AF">
        <w:t xml:space="preserve"> and Performance</w:t>
      </w:r>
      <w:bookmarkEnd w:id="745"/>
      <w:bookmarkEnd w:id="746"/>
    </w:p>
    <w:p w14:paraId="3991CC47"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295685ED" w14:textId="77777777" w:rsidR="000B3397" w:rsidRPr="00B637AF" w:rsidRDefault="009E655F" w:rsidP="009E655F">
      <w:pPr>
        <w:spacing w:before="240" w:after="200"/>
        <w:rPr>
          <w:b/>
          <w:bCs/>
          <w:spacing w:val="-4"/>
        </w:rPr>
      </w:pPr>
      <w:r w:rsidRPr="00B637AF">
        <w:rPr>
          <w:b/>
          <w:bCs/>
          <w:spacing w:val="-4"/>
        </w:rPr>
        <w:t xml:space="preserve">1. </w:t>
      </w:r>
      <w:r w:rsidR="000B3397" w:rsidRPr="00B637AF">
        <w:rPr>
          <w:b/>
          <w:bCs/>
          <w:spacing w:val="-4"/>
        </w:rPr>
        <w:t>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0B3397" w:rsidRPr="00B637AF" w14:paraId="0F8CE0DA" w14:textId="77777777" w:rsidTr="00AE3FF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775CAF88" w14:textId="77777777" w:rsidR="000B3397" w:rsidRPr="00B637AF" w:rsidRDefault="000B3397" w:rsidP="00AE3FF7">
            <w:pPr>
              <w:jc w:val="center"/>
              <w:rPr>
                <w:b/>
                <w:bCs/>
                <w:spacing w:val="-7"/>
              </w:rPr>
            </w:pPr>
            <w:r w:rsidRPr="00B637AF">
              <w:rPr>
                <w:b/>
                <w:bCs/>
                <w:spacing w:val="-7"/>
              </w:rPr>
              <w:t>Type of Financial information in</w:t>
            </w:r>
          </w:p>
          <w:p w14:paraId="39C6FDD3" w14:textId="77777777" w:rsidR="000B3397" w:rsidRPr="00B637AF" w:rsidRDefault="000B3397" w:rsidP="00AE3FF7">
            <w:pPr>
              <w:spacing w:after="360"/>
              <w:jc w:val="center"/>
              <w:rPr>
                <w:b/>
                <w:bCs/>
                <w:spacing w:val="-10"/>
              </w:rPr>
            </w:pPr>
            <w:r w:rsidRPr="00B637AF">
              <w:rPr>
                <w:b/>
                <w:bCs/>
                <w:spacing w:val="-10"/>
              </w:rPr>
              <w:t>(</w:t>
            </w:r>
            <w:r w:rsidRPr="00B637AF">
              <w:rPr>
                <w:b/>
                <w:bCs/>
                <w:spacing w:val="-4"/>
              </w:rPr>
              <w:t>currency</w:t>
            </w:r>
            <w:r w:rsidRPr="00B637AF">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22046697" w14:textId="77777777" w:rsidR="000B3397" w:rsidRPr="00B637AF" w:rsidRDefault="000B3397" w:rsidP="00AE3FF7">
            <w:pPr>
              <w:jc w:val="center"/>
              <w:rPr>
                <w:i/>
                <w:iCs/>
                <w:spacing w:val="-4"/>
              </w:rPr>
            </w:pPr>
            <w:r w:rsidRPr="00B637AF">
              <w:rPr>
                <w:b/>
                <w:bCs/>
                <w:spacing w:val="-6"/>
              </w:rPr>
              <w:t xml:space="preserve">Historic information for previous </w:t>
            </w:r>
            <w:r w:rsidRPr="00B637AF">
              <w:rPr>
                <w:i/>
                <w:iCs/>
                <w:spacing w:val="-4"/>
              </w:rPr>
              <w:t>_________years,</w:t>
            </w:r>
          </w:p>
          <w:p w14:paraId="1DE067A7" w14:textId="77777777" w:rsidR="000B3397" w:rsidRPr="00B637AF" w:rsidRDefault="000B3397" w:rsidP="00AE3FF7">
            <w:pPr>
              <w:jc w:val="center"/>
              <w:rPr>
                <w:i/>
                <w:iCs/>
                <w:spacing w:val="-4"/>
              </w:rPr>
            </w:pPr>
            <w:r w:rsidRPr="00B637AF">
              <w:rPr>
                <w:i/>
                <w:iCs/>
                <w:spacing w:val="-4"/>
              </w:rPr>
              <w:t>______________</w:t>
            </w:r>
          </w:p>
          <w:p w14:paraId="44F53F5E" w14:textId="58128563" w:rsidR="000B3397" w:rsidRPr="00B637AF" w:rsidRDefault="000B3397" w:rsidP="00AE3FF7">
            <w:pPr>
              <w:jc w:val="center"/>
              <w:rPr>
                <w:b/>
                <w:bCs/>
                <w:spacing w:val="-10"/>
              </w:rPr>
            </w:pPr>
            <w:r w:rsidRPr="00B637AF">
              <w:rPr>
                <w:b/>
                <w:bCs/>
                <w:spacing w:val="-10"/>
              </w:rPr>
              <w:t xml:space="preserve">(amount in </w:t>
            </w:r>
            <w:r w:rsidRPr="00B637AF">
              <w:rPr>
                <w:b/>
                <w:bCs/>
                <w:spacing w:val="-4"/>
              </w:rPr>
              <w:t xml:space="preserve">currency, currency, exchange rate, </w:t>
            </w:r>
            <w:r w:rsidR="00925A61">
              <w:rPr>
                <w:b/>
                <w:bCs/>
                <w:spacing w:val="-4"/>
              </w:rPr>
              <w:t>SAT</w:t>
            </w:r>
            <w:r w:rsidR="00925A61" w:rsidRPr="00B637AF">
              <w:rPr>
                <w:b/>
                <w:bCs/>
                <w:spacing w:val="-4"/>
              </w:rPr>
              <w:t xml:space="preserve"> </w:t>
            </w:r>
            <w:r w:rsidRPr="00B637AF">
              <w:rPr>
                <w:b/>
                <w:bCs/>
                <w:spacing w:val="-4"/>
              </w:rPr>
              <w:t>equivalent</w:t>
            </w:r>
            <w:r w:rsidRPr="00B637AF">
              <w:rPr>
                <w:b/>
                <w:bCs/>
                <w:spacing w:val="-10"/>
              </w:rPr>
              <w:t>)</w:t>
            </w:r>
          </w:p>
        </w:tc>
      </w:tr>
      <w:tr w:rsidR="000B3397" w:rsidRPr="00B637AF" w14:paraId="576D85EF" w14:textId="77777777" w:rsidTr="00AE3FF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2A9ACDA9" w14:textId="77777777" w:rsidR="000B3397" w:rsidRPr="00B637AF" w:rsidRDefault="000B3397" w:rsidP="00AE3FF7"/>
        </w:tc>
        <w:tc>
          <w:tcPr>
            <w:tcW w:w="1190" w:type="dxa"/>
            <w:tcBorders>
              <w:top w:val="single" w:sz="2" w:space="0" w:color="auto"/>
              <w:left w:val="single" w:sz="2" w:space="0" w:color="auto"/>
              <w:bottom w:val="single" w:sz="2" w:space="0" w:color="auto"/>
              <w:right w:val="single" w:sz="2" w:space="0" w:color="auto"/>
            </w:tcBorders>
          </w:tcPr>
          <w:p w14:paraId="0FD0844B" w14:textId="77777777" w:rsidR="000B3397" w:rsidRPr="00B637AF" w:rsidRDefault="000B3397" w:rsidP="00AE3FF7">
            <w:pPr>
              <w:spacing w:after="72"/>
              <w:jc w:val="center"/>
              <w:rPr>
                <w:spacing w:val="-4"/>
              </w:rPr>
            </w:pPr>
            <w:r w:rsidRPr="00B637AF">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4D6FF80E" w14:textId="77777777" w:rsidR="000B3397" w:rsidRPr="00B637AF" w:rsidRDefault="000B3397" w:rsidP="00AE3FF7">
            <w:pPr>
              <w:spacing w:after="72"/>
              <w:jc w:val="center"/>
              <w:rPr>
                <w:spacing w:val="-4"/>
              </w:rPr>
            </w:pPr>
            <w:r w:rsidRPr="00B637AF">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5B8BFD83" w14:textId="77777777" w:rsidR="000B3397" w:rsidRPr="00B637AF" w:rsidRDefault="000B3397" w:rsidP="00AE3FF7">
            <w:pPr>
              <w:spacing w:after="72"/>
              <w:jc w:val="center"/>
              <w:rPr>
                <w:spacing w:val="-4"/>
              </w:rPr>
            </w:pPr>
            <w:r w:rsidRPr="00B637AF">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24896EEC" w14:textId="77777777" w:rsidR="000B3397" w:rsidRPr="00B637AF" w:rsidRDefault="000B3397" w:rsidP="00AE3FF7">
            <w:pPr>
              <w:spacing w:after="72"/>
              <w:jc w:val="center"/>
              <w:rPr>
                <w:spacing w:val="-4"/>
              </w:rPr>
            </w:pPr>
            <w:r w:rsidRPr="00B637AF">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47710F87" w14:textId="77777777" w:rsidR="000B3397" w:rsidRPr="00B637AF" w:rsidRDefault="000B3397" w:rsidP="00AE3FF7">
            <w:pPr>
              <w:spacing w:after="72"/>
              <w:jc w:val="center"/>
              <w:rPr>
                <w:spacing w:val="-4"/>
              </w:rPr>
            </w:pPr>
            <w:r w:rsidRPr="00B637AF">
              <w:rPr>
                <w:spacing w:val="-4"/>
              </w:rPr>
              <w:t>Year 5</w:t>
            </w:r>
          </w:p>
        </w:tc>
      </w:tr>
      <w:tr w:rsidR="000B3397" w:rsidRPr="00B637AF" w14:paraId="709D5629"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1FB7FE23" w14:textId="77777777" w:rsidR="000B3397" w:rsidRPr="00B637AF" w:rsidRDefault="000B3397" w:rsidP="00AE3FF7">
            <w:pPr>
              <w:spacing w:after="72"/>
              <w:ind w:right="2800"/>
              <w:jc w:val="center"/>
              <w:rPr>
                <w:spacing w:val="-4"/>
              </w:rPr>
            </w:pPr>
            <w:r w:rsidRPr="00B637AF">
              <w:rPr>
                <w:spacing w:val="-4"/>
              </w:rPr>
              <w:t>Statement of Financial Position (Information from Balance Sheet)</w:t>
            </w:r>
          </w:p>
        </w:tc>
      </w:tr>
      <w:tr w:rsidR="000B3397" w:rsidRPr="00B637AF" w14:paraId="65F79F7A"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EFF4DBE" w14:textId="77777777" w:rsidR="000B3397" w:rsidRPr="00B637AF" w:rsidRDefault="000B3397" w:rsidP="00AE3FF7">
            <w:pPr>
              <w:spacing w:after="324"/>
              <w:ind w:left="68"/>
              <w:rPr>
                <w:spacing w:val="-4"/>
              </w:rPr>
            </w:pPr>
            <w:r w:rsidRPr="00B637AF">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03564CC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0CBAD68"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0C83D15"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DC2159"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3F8418E" w14:textId="77777777" w:rsidR="000B3397" w:rsidRPr="00B637AF" w:rsidRDefault="000B3397" w:rsidP="00AE3FF7">
            <w:pPr>
              <w:spacing w:after="324"/>
              <w:ind w:left="68"/>
              <w:rPr>
                <w:spacing w:val="-4"/>
              </w:rPr>
            </w:pPr>
          </w:p>
        </w:tc>
      </w:tr>
      <w:tr w:rsidR="000B3397" w:rsidRPr="00B637AF" w14:paraId="3E3C761C"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7AE02AE" w14:textId="77777777" w:rsidR="000B3397" w:rsidRPr="00B637AF" w:rsidRDefault="000B3397" w:rsidP="00AE3FF7">
            <w:pPr>
              <w:spacing w:after="324"/>
              <w:ind w:left="68"/>
              <w:rPr>
                <w:spacing w:val="-4"/>
              </w:rPr>
            </w:pPr>
            <w:r w:rsidRPr="00B637AF">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19A9B49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E82B7FD"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7D92D4B"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1AB5B8F"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5E4311A" w14:textId="77777777" w:rsidR="000B3397" w:rsidRPr="00B637AF" w:rsidRDefault="000B3397" w:rsidP="00AE3FF7">
            <w:pPr>
              <w:spacing w:after="324"/>
              <w:ind w:left="68"/>
              <w:rPr>
                <w:spacing w:val="-4"/>
              </w:rPr>
            </w:pPr>
          </w:p>
        </w:tc>
      </w:tr>
      <w:tr w:rsidR="000B3397" w:rsidRPr="00B637AF" w14:paraId="3189FDD9" w14:textId="77777777" w:rsidTr="00AE3FF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308BDB7A" w14:textId="77777777" w:rsidR="000B3397" w:rsidRPr="00B637AF" w:rsidRDefault="000B3397" w:rsidP="00AE3FF7">
            <w:pPr>
              <w:spacing w:after="324"/>
              <w:ind w:left="68"/>
              <w:rPr>
                <w:spacing w:val="-4"/>
              </w:rPr>
            </w:pPr>
            <w:r w:rsidRPr="00B637AF">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006F9FDB"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5544171"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C5F5E5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1B26607"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400E626" w14:textId="77777777" w:rsidR="000B3397" w:rsidRPr="00B637AF" w:rsidRDefault="000B3397" w:rsidP="00AE3FF7">
            <w:pPr>
              <w:spacing w:after="324"/>
              <w:ind w:left="68"/>
              <w:rPr>
                <w:spacing w:val="-4"/>
              </w:rPr>
            </w:pPr>
          </w:p>
        </w:tc>
      </w:tr>
      <w:tr w:rsidR="000B3397" w:rsidRPr="00B637AF" w14:paraId="7FF69877"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5DC3099" w14:textId="77777777" w:rsidR="000B3397" w:rsidRPr="00B637AF" w:rsidRDefault="000B3397" w:rsidP="00AE3FF7">
            <w:pPr>
              <w:spacing w:after="324"/>
              <w:ind w:left="68"/>
              <w:rPr>
                <w:spacing w:val="-4"/>
              </w:rPr>
            </w:pPr>
            <w:r w:rsidRPr="00B637AF">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3B410AF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94F6899"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6C838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BFDE879"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6CC200F" w14:textId="77777777" w:rsidR="000B3397" w:rsidRPr="00B637AF" w:rsidRDefault="000B3397" w:rsidP="00AE3FF7">
            <w:pPr>
              <w:spacing w:after="324"/>
              <w:ind w:left="68"/>
              <w:rPr>
                <w:spacing w:val="-4"/>
              </w:rPr>
            </w:pPr>
          </w:p>
        </w:tc>
      </w:tr>
      <w:tr w:rsidR="000B3397" w:rsidRPr="00B637AF" w14:paraId="1521FA91"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2441633" w14:textId="77777777" w:rsidR="000B3397" w:rsidRPr="00B637AF" w:rsidRDefault="000B3397" w:rsidP="00AE3FF7">
            <w:pPr>
              <w:spacing w:after="324"/>
              <w:ind w:left="68"/>
              <w:rPr>
                <w:spacing w:val="-4"/>
              </w:rPr>
            </w:pPr>
            <w:r w:rsidRPr="00B637AF">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79147DD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22D713C"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45DDEA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0331D3B"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3F5509A" w14:textId="77777777" w:rsidR="000B3397" w:rsidRPr="00B637AF" w:rsidRDefault="000B3397" w:rsidP="00AE3FF7">
            <w:pPr>
              <w:spacing w:after="324"/>
              <w:ind w:left="68"/>
              <w:rPr>
                <w:spacing w:val="-4"/>
              </w:rPr>
            </w:pPr>
          </w:p>
        </w:tc>
      </w:tr>
      <w:tr w:rsidR="000B3397" w:rsidRPr="00B637AF" w14:paraId="0CE8FA3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3963F40" w14:textId="77777777" w:rsidR="000B3397" w:rsidRPr="00B637AF" w:rsidRDefault="000B3397" w:rsidP="00AE3FF7">
            <w:pPr>
              <w:spacing w:after="324"/>
              <w:ind w:left="68"/>
              <w:rPr>
                <w:spacing w:val="-4"/>
              </w:rPr>
            </w:pPr>
            <w:r w:rsidRPr="00B637AF">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46056B6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F5BFCE"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6CC31E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A4471C"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348DA3C" w14:textId="77777777" w:rsidR="000B3397" w:rsidRPr="00B637AF" w:rsidRDefault="000B3397" w:rsidP="00AE3FF7">
            <w:pPr>
              <w:spacing w:after="324"/>
              <w:ind w:left="68"/>
              <w:rPr>
                <w:spacing w:val="-4"/>
              </w:rPr>
            </w:pPr>
          </w:p>
        </w:tc>
      </w:tr>
      <w:tr w:rsidR="000B3397" w:rsidRPr="00B637AF" w14:paraId="27DE3F61"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0D35E87" w14:textId="77777777" w:rsidR="000B3397" w:rsidRPr="00B637AF" w:rsidRDefault="000B3397" w:rsidP="00AE3FF7">
            <w:pPr>
              <w:spacing w:after="108"/>
              <w:ind w:right="2620"/>
              <w:jc w:val="right"/>
              <w:rPr>
                <w:spacing w:val="-4"/>
              </w:rPr>
            </w:pPr>
            <w:r w:rsidRPr="00B637AF">
              <w:rPr>
                <w:spacing w:val="-4"/>
              </w:rPr>
              <w:t>Information from Income Statement</w:t>
            </w:r>
          </w:p>
        </w:tc>
      </w:tr>
      <w:tr w:rsidR="000B3397" w:rsidRPr="00B637AF" w14:paraId="6E03475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4323A04" w14:textId="77777777" w:rsidR="000B3397" w:rsidRPr="00B637AF" w:rsidRDefault="000B3397" w:rsidP="00AE3FF7">
            <w:pPr>
              <w:spacing w:after="324"/>
              <w:ind w:left="68"/>
              <w:rPr>
                <w:spacing w:val="-4"/>
              </w:rPr>
            </w:pPr>
            <w:r w:rsidRPr="00B637AF">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5E873C2"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1ADBE2F"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165C959"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EA1E9E"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8A57196" w14:textId="77777777" w:rsidR="000B3397" w:rsidRPr="00B637AF" w:rsidRDefault="000B3397" w:rsidP="00AE3FF7">
            <w:pPr>
              <w:spacing w:after="324"/>
              <w:ind w:left="68"/>
              <w:rPr>
                <w:spacing w:val="-4"/>
              </w:rPr>
            </w:pPr>
          </w:p>
        </w:tc>
      </w:tr>
      <w:tr w:rsidR="000B3397" w:rsidRPr="00B637AF" w14:paraId="7B583F66" w14:textId="77777777" w:rsidTr="00AE3FF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0ED4586E" w14:textId="77777777" w:rsidR="000B3397" w:rsidRPr="00B637AF" w:rsidRDefault="000B3397" w:rsidP="00AE3FF7">
            <w:pPr>
              <w:spacing w:after="324"/>
              <w:ind w:left="68"/>
              <w:rPr>
                <w:spacing w:val="-4"/>
              </w:rPr>
            </w:pPr>
            <w:r w:rsidRPr="00B637AF">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035131A2"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E9B3C5"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CA274F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F6D335E"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B58739E" w14:textId="77777777" w:rsidR="000B3397" w:rsidRPr="00B637AF" w:rsidRDefault="000B3397" w:rsidP="00AE3FF7">
            <w:pPr>
              <w:spacing w:after="324"/>
              <w:ind w:left="68"/>
              <w:rPr>
                <w:spacing w:val="-4"/>
              </w:rPr>
            </w:pPr>
          </w:p>
        </w:tc>
      </w:tr>
      <w:tr w:rsidR="000B3397" w:rsidRPr="00B637AF" w14:paraId="25FA1D6B"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3852571" w14:textId="77777777" w:rsidR="000B3397" w:rsidRPr="00B637AF" w:rsidRDefault="000B3397" w:rsidP="00AE3FF7">
            <w:pPr>
              <w:spacing w:after="108"/>
              <w:ind w:right="2620"/>
              <w:jc w:val="right"/>
              <w:rPr>
                <w:spacing w:val="-4"/>
              </w:rPr>
            </w:pPr>
            <w:r w:rsidRPr="00B637AF">
              <w:rPr>
                <w:spacing w:val="-4"/>
              </w:rPr>
              <w:t xml:space="preserve">Cash Flow Information </w:t>
            </w:r>
          </w:p>
        </w:tc>
      </w:tr>
      <w:tr w:rsidR="000B3397" w:rsidRPr="00B637AF" w14:paraId="3A0F9A55"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74762A6" w14:textId="77777777" w:rsidR="000B3397" w:rsidRPr="00B637AF" w:rsidRDefault="000B3397" w:rsidP="00AE3FF7">
            <w:pPr>
              <w:spacing w:after="324"/>
              <w:ind w:left="68"/>
              <w:rPr>
                <w:spacing w:val="-4"/>
              </w:rPr>
            </w:pPr>
            <w:r w:rsidRPr="00B637AF">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58A02670"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2EF7001"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A89DA0"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DB3ACA4"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0F2B4D1" w14:textId="77777777" w:rsidR="000B3397" w:rsidRPr="00B637AF" w:rsidRDefault="000B3397" w:rsidP="00AE3FF7">
            <w:pPr>
              <w:spacing w:after="324"/>
              <w:ind w:left="68"/>
              <w:rPr>
                <w:spacing w:val="-4"/>
              </w:rPr>
            </w:pPr>
          </w:p>
        </w:tc>
      </w:tr>
    </w:tbl>
    <w:p w14:paraId="03A071A5" w14:textId="77777777" w:rsidR="000B3397" w:rsidRPr="00B637AF" w:rsidRDefault="000B3397" w:rsidP="000B3397">
      <w:pPr>
        <w:pStyle w:val="Style11"/>
        <w:spacing w:line="372" w:lineRule="atLeast"/>
        <w:rPr>
          <w:b/>
          <w:bCs/>
          <w:spacing w:val="-2"/>
        </w:rPr>
      </w:pPr>
    </w:p>
    <w:p w14:paraId="3D347459" w14:textId="77777777" w:rsidR="000B3397" w:rsidRPr="00B637AF" w:rsidRDefault="000B3397" w:rsidP="000B3397">
      <w:pPr>
        <w:spacing w:before="240"/>
        <w:rPr>
          <w:bCs/>
          <w:spacing w:val="-4"/>
        </w:rPr>
      </w:pPr>
      <w:r w:rsidRPr="00B637AF">
        <w:rPr>
          <w:b/>
          <w:bCs/>
          <w:spacing w:val="-4"/>
        </w:rPr>
        <w:lastRenderedPageBreak/>
        <w:t>2. Sources of Finance</w:t>
      </w:r>
    </w:p>
    <w:p w14:paraId="20605705" w14:textId="77777777" w:rsidR="000B3397" w:rsidRPr="00B637AF" w:rsidRDefault="000B3397" w:rsidP="000B3397">
      <w:pPr>
        <w:rPr>
          <w:rStyle w:val="Table"/>
          <w:rFonts w:ascii="Times New Roman" w:hAnsi="Times New Roman"/>
          <w:spacing w:val="-2"/>
          <w:sz w:val="16"/>
        </w:rPr>
      </w:pPr>
    </w:p>
    <w:p w14:paraId="2AF728BE" w14:textId="77777777" w:rsidR="000B3397" w:rsidRPr="00B637AF" w:rsidRDefault="000B3397" w:rsidP="000B3397">
      <w:pPr>
        <w:ind w:right="288"/>
      </w:pPr>
      <w:r w:rsidRPr="00B637AF">
        <w:t>Specify sources of finance to meet the cash flow requirements on works currently in progress and for future contract commitments.</w:t>
      </w:r>
    </w:p>
    <w:p w14:paraId="66E2D744" w14:textId="77777777" w:rsidR="000B3397" w:rsidRPr="00B637AF" w:rsidRDefault="000B3397" w:rsidP="000B3397">
      <w:pPr>
        <w:ind w:right="288"/>
        <w:rPr>
          <w:rStyle w:val="Table"/>
          <w:rFonts w:ascii="Times New Roman" w:hAnsi="Times New Roman"/>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0B3397" w:rsidRPr="00B637AF" w14:paraId="298F866A" w14:textId="77777777" w:rsidTr="00AE3FF7">
        <w:trPr>
          <w:cantSplit/>
          <w:jc w:val="center"/>
        </w:trPr>
        <w:tc>
          <w:tcPr>
            <w:tcW w:w="540" w:type="dxa"/>
            <w:tcBorders>
              <w:top w:val="single" w:sz="12" w:space="0" w:color="auto"/>
              <w:left w:val="single" w:sz="12" w:space="0" w:color="auto"/>
              <w:bottom w:val="single" w:sz="12" w:space="0" w:color="auto"/>
            </w:tcBorders>
            <w:vAlign w:val="center"/>
          </w:tcPr>
          <w:p w14:paraId="2769282B"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No.</w:t>
            </w:r>
          </w:p>
        </w:tc>
        <w:tc>
          <w:tcPr>
            <w:tcW w:w="5760" w:type="dxa"/>
            <w:tcBorders>
              <w:top w:val="single" w:sz="12" w:space="0" w:color="auto"/>
              <w:left w:val="single" w:sz="6" w:space="0" w:color="auto"/>
              <w:bottom w:val="single" w:sz="12" w:space="0" w:color="auto"/>
            </w:tcBorders>
          </w:tcPr>
          <w:p w14:paraId="0836B2A5"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Source of finance</w:t>
            </w:r>
          </w:p>
        </w:tc>
        <w:tc>
          <w:tcPr>
            <w:tcW w:w="3240" w:type="dxa"/>
            <w:tcBorders>
              <w:top w:val="single" w:sz="12" w:space="0" w:color="auto"/>
              <w:left w:val="single" w:sz="6" w:space="0" w:color="auto"/>
              <w:bottom w:val="single" w:sz="12" w:space="0" w:color="auto"/>
              <w:right w:val="single" w:sz="12" w:space="0" w:color="auto"/>
            </w:tcBorders>
          </w:tcPr>
          <w:p w14:paraId="3570202F" w14:textId="5994164F"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Amount (</w:t>
            </w:r>
            <w:r w:rsidR="00925A61">
              <w:rPr>
                <w:rStyle w:val="Table"/>
                <w:rFonts w:ascii="Times New Roman" w:hAnsi="Times New Roman"/>
                <w:b/>
                <w:bCs/>
                <w:spacing w:val="-2"/>
                <w:sz w:val="22"/>
              </w:rPr>
              <w:t>SAT</w:t>
            </w:r>
            <w:r w:rsidRPr="00B637AF">
              <w:rPr>
                <w:rStyle w:val="Table"/>
                <w:rFonts w:ascii="Times New Roman" w:hAnsi="Times New Roman"/>
                <w:b/>
                <w:bCs/>
                <w:spacing w:val="-2"/>
                <w:sz w:val="22"/>
              </w:rPr>
              <w:t>$ equivalent)</w:t>
            </w:r>
          </w:p>
        </w:tc>
      </w:tr>
      <w:tr w:rsidR="000B3397" w:rsidRPr="00B637AF" w14:paraId="29518C11" w14:textId="77777777" w:rsidTr="00AE3FF7">
        <w:trPr>
          <w:cantSplit/>
          <w:jc w:val="center"/>
        </w:trPr>
        <w:tc>
          <w:tcPr>
            <w:tcW w:w="540" w:type="dxa"/>
            <w:tcBorders>
              <w:top w:val="single" w:sz="12" w:space="0" w:color="auto"/>
              <w:left w:val="single" w:sz="6" w:space="0" w:color="auto"/>
            </w:tcBorders>
            <w:vAlign w:val="center"/>
          </w:tcPr>
          <w:p w14:paraId="02245419"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1</w:t>
            </w:r>
          </w:p>
        </w:tc>
        <w:tc>
          <w:tcPr>
            <w:tcW w:w="5760" w:type="dxa"/>
            <w:tcBorders>
              <w:top w:val="single" w:sz="12" w:space="0" w:color="auto"/>
              <w:left w:val="single" w:sz="6" w:space="0" w:color="auto"/>
            </w:tcBorders>
          </w:tcPr>
          <w:p w14:paraId="46BAF06A" w14:textId="77777777" w:rsidR="000B3397" w:rsidRPr="00B637AF" w:rsidRDefault="000B3397" w:rsidP="00AE3FF7">
            <w:pPr>
              <w:suppressAutoHyphens/>
              <w:rPr>
                <w:rStyle w:val="Table"/>
                <w:rFonts w:ascii="Times New Roman" w:hAnsi="Times New Roman"/>
                <w:spacing w:val="-2"/>
              </w:rPr>
            </w:pPr>
          </w:p>
          <w:p w14:paraId="0CA5E83B"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12" w:space="0" w:color="auto"/>
              <w:left w:val="single" w:sz="6" w:space="0" w:color="auto"/>
              <w:right w:val="single" w:sz="6" w:space="0" w:color="auto"/>
            </w:tcBorders>
          </w:tcPr>
          <w:p w14:paraId="53CAE21E"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7E80505A" w14:textId="77777777" w:rsidTr="00AE3FF7">
        <w:trPr>
          <w:cantSplit/>
          <w:jc w:val="center"/>
        </w:trPr>
        <w:tc>
          <w:tcPr>
            <w:tcW w:w="540" w:type="dxa"/>
            <w:tcBorders>
              <w:top w:val="single" w:sz="6" w:space="0" w:color="auto"/>
              <w:left w:val="single" w:sz="6" w:space="0" w:color="auto"/>
            </w:tcBorders>
            <w:vAlign w:val="center"/>
          </w:tcPr>
          <w:p w14:paraId="3877229F"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2</w:t>
            </w:r>
          </w:p>
        </w:tc>
        <w:tc>
          <w:tcPr>
            <w:tcW w:w="5760" w:type="dxa"/>
            <w:tcBorders>
              <w:top w:val="single" w:sz="6" w:space="0" w:color="auto"/>
              <w:left w:val="single" w:sz="6" w:space="0" w:color="auto"/>
            </w:tcBorders>
          </w:tcPr>
          <w:p w14:paraId="4D77FB50" w14:textId="77777777" w:rsidR="000B3397" w:rsidRPr="00B637AF" w:rsidRDefault="000B3397" w:rsidP="00AE3FF7">
            <w:pPr>
              <w:suppressAutoHyphens/>
              <w:rPr>
                <w:rStyle w:val="Table"/>
                <w:rFonts w:ascii="Times New Roman" w:hAnsi="Times New Roman"/>
                <w:spacing w:val="-2"/>
              </w:rPr>
            </w:pPr>
          </w:p>
          <w:p w14:paraId="0EF105D4"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14:paraId="4F7960B8"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1F4495A3" w14:textId="77777777" w:rsidTr="00AE3FF7">
        <w:trPr>
          <w:cantSplit/>
          <w:jc w:val="center"/>
        </w:trPr>
        <w:tc>
          <w:tcPr>
            <w:tcW w:w="540" w:type="dxa"/>
            <w:tcBorders>
              <w:top w:val="single" w:sz="6" w:space="0" w:color="auto"/>
              <w:left w:val="single" w:sz="6" w:space="0" w:color="auto"/>
            </w:tcBorders>
            <w:vAlign w:val="center"/>
          </w:tcPr>
          <w:p w14:paraId="1B9780E9"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3</w:t>
            </w:r>
          </w:p>
        </w:tc>
        <w:tc>
          <w:tcPr>
            <w:tcW w:w="5760" w:type="dxa"/>
            <w:tcBorders>
              <w:top w:val="single" w:sz="6" w:space="0" w:color="auto"/>
              <w:left w:val="single" w:sz="6" w:space="0" w:color="auto"/>
            </w:tcBorders>
          </w:tcPr>
          <w:p w14:paraId="1E3939FF" w14:textId="77777777" w:rsidR="000B3397" w:rsidRPr="00B637AF" w:rsidRDefault="000B3397" w:rsidP="00AE3FF7">
            <w:pPr>
              <w:suppressAutoHyphens/>
              <w:rPr>
                <w:rStyle w:val="Table"/>
                <w:rFonts w:ascii="Times New Roman" w:hAnsi="Times New Roman"/>
                <w:spacing w:val="-2"/>
              </w:rPr>
            </w:pPr>
          </w:p>
          <w:p w14:paraId="1472ACD4"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14:paraId="0E5CF58B"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4225CAB6" w14:textId="77777777" w:rsidTr="00AE3FF7">
        <w:trPr>
          <w:cantSplit/>
          <w:jc w:val="center"/>
        </w:trPr>
        <w:tc>
          <w:tcPr>
            <w:tcW w:w="540" w:type="dxa"/>
            <w:tcBorders>
              <w:top w:val="single" w:sz="6" w:space="0" w:color="auto"/>
              <w:left w:val="single" w:sz="6" w:space="0" w:color="auto"/>
              <w:bottom w:val="single" w:sz="6" w:space="0" w:color="auto"/>
            </w:tcBorders>
            <w:vAlign w:val="center"/>
          </w:tcPr>
          <w:p w14:paraId="252D5446" w14:textId="77777777" w:rsidR="000B3397" w:rsidRPr="00B637AF" w:rsidRDefault="000B3397" w:rsidP="00AE3FF7">
            <w:pPr>
              <w:suppressAutoHyphens/>
              <w:jc w:val="center"/>
              <w:rPr>
                <w:rStyle w:val="Table"/>
                <w:rFonts w:ascii="Times New Roman" w:hAnsi="Times New Roman"/>
                <w:spacing w:val="-2"/>
              </w:rPr>
            </w:pPr>
          </w:p>
        </w:tc>
        <w:tc>
          <w:tcPr>
            <w:tcW w:w="5760" w:type="dxa"/>
            <w:tcBorders>
              <w:top w:val="single" w:sz="6" w:space="0" w:color="auto"/>
              <w:left w:val="single" w:sz="6" w:space="0" w:color="auto"/>
              <w:bottom w:val="single" w:sz="6" w:space="0" w:color="auto"/>
            </w:tcBorders>
          </w:tcPr>
          <w:p w14:paraId="5706D4E6" w14:textId="77777777" w:rsidR="000B3397" w:rsidRPr="00B637AF" w:rsidRDefault="000B3397" w:rsidP="00AE3FF7">
            <w:pPr>
              <w:suppressAutoHyphens/>
              <w:rPr>
                <w:rStyle w:val="Table"/>
                <w:rFonts w:ascii="Times New Roman" w:hAnsi="Times New Roman"/>
                <w:spacing w:val="-2"/>
              </w:rPr>
            </w:pPr>
          </w:p>
          <w:p w14:paraId="3C2262BB"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bottom w:val="single" w:sz="6" w:space="0" w:color="auto"/>
              <w:right w:val="single" w:sz="6" w:space="0" w:color="auto"/>
            </w:tcBorders>
          </w:tcPr>
          <w:p w14:paraId="0E327E59" w14:textId="77777777" w:rsidR="000B3397" w:rsidRPr="00B637AF" w:rsidRDefault="000B3397" w:rsidP="00AE3FF7">
            <w:pPr>
              <w:suppressAutoHyphens/>
              <w:spacing w:after="71"/>
              <w:rPr>
                <w:rStyle w:val="Table"/>
                <w:rFonts w:ascii="Times New Roman" w:hAnsi="Times New Roman"/>
                <w:spacing w:val="-2"/>
              </w:rPr>
            </w:pPr>
          </w:p>
        </w:tc>
      </w:tr>
    </w:tbl>
    <w:p w14:paraId="3EDE92AA" w14:textId="77777777" w:rsidR="000B3397" w:rsidRPr="00B637AF" w:rsidRDefault="000B3397" w:rsidP="000B3397">
      <w:pPr>
        <w:pStyle w:val="Style11"/>
        <w:spacing w:line="372" w:lineRule="atLeast"/>
        <w:rPr>
          <w:b/>
          <w:bCs/>
          <w:spacing w:val="-2"/>
        </w:rPr>
      </w:pPr>
    </w:p>
    <w:p w14:paraId="7BAD68D5" w14:textId="77777777" w:rsidR="000B3397" w:rsidRPr="00B637AF" w:rsidRDefault="009F0109" w:rsidP="000B3397">
      <w:pPr>
        <w:pStyle w:val="Style11"/>
        <w:spacing w:line="372" w:lineRule="atLeast"/>
        <w:rPr>
          <w:b/>
          <w:bCs/>
          <w:spacing w:val="-2"/>
        </w:rPr>
      </w:pPr>
      <w:r w:rsidRPr="00B637AF">
        <w:rPr>
          <w:b/>
          <w:bCs/>
          <w:spacing w:val="-2"/>
        </w:rPr>
        <w:t>3</w:t>
      </w:r>
      <w:r w:rsidR="000B3397" w:rsidRPr="00B637AF">
        <w:rPr>
          <w:b/>
          <w:bCs/>
          <w:spacing w:val="-2"/>
        </w:rPr>
        <w:t>. Financial documents</w:t>
      </w:r>
    </w:p>
    <w:p w14:paraId="469BB4DB" w14:textId="77777777" w:rsidR="000B3397" w:rsidRPr="00B637AF" w:rsidRDefault="000B3397" w:rsidP="000B3397">
      <w:pPr>
        <w:rPr>
          <w:spacing w:val="-2"/>
        </w:rPr>
      </w:pPr>
    </w:p>
    <w:p w14:paraId="5E760A9A" w14:textId="77777777" w:rsidR="000B3397" w:rsidRPr="00B637AF" w:rsidRDefault="000B3397" w:rsidP="000B3397">
      <w:pPr>
        <w:spacing w:line="264" w:lineRule="exact"/>
        <w:rPr>
          <w:spacing w:val="-7"/>
        </w:rPr>
      </w:pPr>
      <w:r w:rsidRPr="00B637AF">
        <w:rPr>
          <w:spacing w:val="-5"/>
        </w:rPr>
        <w:t xml:space="preserve">The Bidder and its parties shall provide copies of financial statements for </w:t>
      </w:r>
      <w:r w:rsidR="002B3B09" w:rsidRPr="00B637AF">
        <w:rPr>
          <w:i/>
          <w:spacing w:val="-5"/>
          <w:u w:val="single"/>
        </w:rPr>
        <w:t>_________</w:t>
      </w:r>
      <w:r w:rsidR="002B3B09" w:rsidRPr="00B637AF">
        <w:rPr>
          <w:i/>
          <w:spacing w:val="-5"/>
        </w:rPr>
        <w:t xml:space="preserve"> </w:t>
      </w:r>
      <w:r w:rsidRPr="00B637AF">
        <w:rPr>
          <w:spacing w:val="-5"/>
        </w:rPr>
        <w:t xml:space="preserve">years pursuant Section III, Evaluation and Qualifications Criteria, </w:t>
      </w:r>
      <w:r w:rsidRPr="00B637AF">
        <w:rPr>
          <w:spacing w:val="-7"/>
        </w:rPr>
        <w:t>Sub-factor 3.2. The financial statements shall:</w:t>
      </w:r>
    </w:p>
    <w:p w14:paraId="71819600" w14:textId="77777777" w:rsidR="000B3397" w:rsidRPr="00B637AF" w:rsidRDefault="000B3397" w:rsidP="000B3397">
      <w:pPr>
        <w:rPr>
          <w:spacing w:val="-2"/>
        </w:rPr>
      </w:pPr>
    </w:p>
    <w:p w14:paraId="136478F6" w14:textId="77777777" w:rsidR="000B3397" w:rsidRPr="00B637AF" w:rsidRDefault="000B3397" w:rsidP="000B3397">
      <w:pPr>
        <w:pStyle w:val="Style17"/>
        <w:ind w:left="720"/>
        <w:rPr>
          <w:spacing w:val="-2"/>
        </w:rPr>
      </w:pPr>
      <w:r w:rsidRPr="00B637AF">
        <w:rPr>
          <w:spacing w:val="-2"/>
        </w:rPr>
        <w:t xml:space="preserve">(a) </w:t>
      </w:r>
      <w:r w:rsidRPr="00B637AF">
        <w:rPr>
          <w:spacing w:val="-2"/>
        </w:rPr>
        <w:tab/>
        <w:t xml:space="preserve">reflect the financial situation of the Bidder or in case of JV </w:t>
      </w:r>
      <w:proofErr w:type="gramStart"/>
      <w:r w:rsidRPr="00B637AF">
        <w:rPr>
          <w:spacing w:val="-2"/>
        </w:rPr>
        <w:t>member ,</w:t>
      </w:r>
      <w:proofErr w:type="gramEnd"/>
      <w:r w:rsidRPr="00B637AF">
        <w:rPr>
          <w:spacing w:val="-2"/>
        </w:rPr>
        <w:t xml:space="preserve"> and not an affiliated entity  (such as parent company or group member).</w:t>
      </w:r>
    </w:p>
    <w:p w14:paraId="10812BB2" w14:textId="77777777" w:rsidR="000B3397" w:rsidRPr="00B637AF" w:rsidRDefault="000B3397" w:rsidP="000B3397">
      <w:pPr>
        <w:ind w:left="720"/>
        <w:rPr>
          <w:spacing w:val="-2"/>
        </w:rPr>
      </w:pPr>
    </w:p>
    <w:p w14:paraId="4675F33A" w14:textId="77777777" w:rsidR="000B3397" w:rsidRPr="00B637AF" w:rsidRDefault="000B3397" w:rsidP="000B3397">
      <w:pPr>
        <w:pStyle w:val="Style11"/>
        <w:spacing w:line="240" w:lineRule="auto"/>
        <w:ind w:left="720" w:hanging="360"/>
        <w:rPr>
          <w:spacing w:val="-2"/>
        </w:rPr>
      </w:pPr>
      <w:r w:rsidRPr="00B637AF">
        <w:rPr>
          <w:spacing w:val="-2"/>
        </w:rPr>
        <w:t>(b)</w:t>
      </w:r>
      <w:r w:rsidRPr="00B637AF">
        <w:rPr>
          <w:spacing w:val="-2"/>
        </w:rPr>
        <w:tab/>
        <w:t>be independently audited or certified in accordance with local legislation.</w:t>
      </w:r>
    </w:p>
    <w:p w14:paraId="3600CE50" w14:textId="77777777" w:rsidR="000B3397" w:rsidRPr="00B637AF" w:rsidRDefault="000B3397" w:rsidP="000B3397">
      <w:pPr>
        <w:ind w:left="720"/>
        <w:rPr>
          <w:spacing w:val="-2"/>
        </w:rPr>
      </w:pPr>
    </w:p>
    <w:p w14:paraId="57F7AF86" w14:textId="77777777" w:rsidR="000B3397" w:rsidRPr="00B637AF" w:rsidRDefault="000B3397" w:rsidP="000B3397">
      <w:pPr>
        <w:pStyle w:val="Style11"/>
        <w:spacing w:line="240" w:lineRule="auto"/>
        <w:ind w:left="720" w:hanging="360"/>
        <w:rPr>
          <w:spacing w:val="-2"/>
        </w:rPr>
      </w:pPr>
      <w:r w:rsidRPr="00B637AF">
        <w:rPr>
          <w:spacing w:val="-2"/>
        </w:rPr>
        <w:t>(c)</w:t>
      </w:r>
      <w:r w:rsidRPr="00B637AF">
        <w:rPr>
          <w:spacing w:val="-2"/>
        </w:rPr>
        <w:tab/>
        <w:t>be complete, including all notes to the financial statements.</w:t>
      </w:r>
    </w:p>
    <w:p w14:paraId="54158710" w14:textId="77777777" w:rsidR="000B3397" w:rsidRPr="00B637AF" w:rsidRDefault="000B3397" w:rsidP="000B3397">
      <w:pPr>
        <w:ind w:left="720"/>
        <w:rPr>
          <w:spacing w:val="-2"/>
        </w:rPr>
      </w:pPr>
    </w:p>
    <w:p w14:paraId="58EB536B" w14:textId="77777777" w:rsidR="000B3397" w:rsidRPr="00B637AF" w:rsidRDefault="000B3397" w:rsidP="000B3397">
      <w:pPr>
        <w:pStyle w:val="Style17"/>
        <w:ind w:left="720"/>
        <w:rPr>
          <w:spacing w:val="-5"/>
        </w:rPr>
      </w:pPr>
      <w:r w:rsidRPr="00B637AF">
        <w:rPr>
          <w:spacing w:val="-2"/>
        </w:rPr>
        <w:t>(d)</w:t>
      </w:r>
      <w:r w:rsidRPr="00B637AF">
        <w:rPr>
          <w:spacing w:val="-2"/>
        </w:rPr>
        <w:tab/>
        <w:t>correspond to accounting periods already completed and audited</w:t>
      </w:r>
      <w:r w:rsidRPr="00B637AF">
        <w:rPr>
          <w:spacing w:val="-5"/>
        </w:rPr>
        <w:t>.</w:t>
      </w:r>
    </w:p>
    <w:p w14:paraId="56EC0B35" w14:textId="77777777" w:rsidR="000B3397" w:rsidRPr="00B637AF" w:rsidRDefault="000B3397" w:rsidP="000B3397">
      <w:pPr>
        <w:rPr>
          <w:spacing w:val="-2"/>
        </w:rPr>
      </w:pPr>
    </w:p>
    <w:p w14:paraId="3876DA34" w14:textId="77777777" w:rsidR="000B3397" w:rsidRPr="00B637AF" w:rsidRDefault="000B3397" w:rsidP="000B3397">
      <w:pPr>
        <w:spacing w:after="432" w:line="264" w:lineRule="exact"/>
        <w:ind w:left="360" w:hanging="360"/>
        <w:rPr>
          <w:spacing w:val="-2"/>
        </w:rPr>
      </w:pPr>
      <w:r w:rsidRPr="00B637AF">
        <w:rPr>
          <w:rFonts w:ascii="Wingdings" w:eastAsia="Wingdings" w:hAnsi="Wingdings" w:cs="Wingdings"/>
          <w:spacing w:val="-2"/>
        </w:rPr>
        <w:t></w:t>
      </w:r>
      <w:r w:rsidRPr="00B637AF">
        <w:rPr>
          <w:spacing w:val="-4"/>
        </w:rPr>
        <w:tab/>
      </w:r>
      <w:r w:rsidRPr="00B637AF">
        <w:rPr>
          <w:spacing w:val="-6"/>
        </w:rPr>
        <w:t>Attached are copies of financial statements</w:t>
      </w:r>
      <w:r w:rsidRPr="00B637AF">
        <w:rPr>
          <w:rStyle w:val="FootnoteReference"/>
          <w:spacing w:val="-6"/>
        </w:rPr>
        <w:footnoteReference w:id="13"/>
      </w:r>
      <w:r w:rsidRPr="00B637AF">
        <w:rPr>
          <w:spacing w:val="-6"/>
        </w:rPr>
        <w:t xml:space="preserve"> </w:t>
      </w:r>
      <w:r w:rsidRPr="00B637AF">
        <w:rPr>
          <w:spacing w:val="-2"/>
        </w:rPr>
        <w:t xml:space="preserve"> for the </w:t>
      </w:r>
      <w:r w:rsidRPr="00B637AF">
        <w:rPr>
          <w:i/>
          <w:iCs/>
          <w:sz w:val="22"/>
          <w:szCs w:val="22"/>
        </w:rPr>
        <w:t>____________</w:t>
      </w:r>
      <w:r w:rsidRPr="00B637AF">
        <w:rPr>
          <w:spacing w:val="-2"/>
        </w:rPr>
        <w:t>years required above; and complying with the requirements</w:t>
      </w:r>
    </w:p>
    <w:bookmarkEnd w:id="747"/>
    <w:bookmarkEnd w:id="748"/>
    <w:p w14:paraId="429DD096" w14:textId="77777777" w:rsidR="007B586E" w:rsidRPr="00B637AF" w:rsidRDefault="007B586E"/>
    <w:p w14:paraId="3B57E036" w14:textId="77777777" w:rsidR="007B586E" w:rsidRPr="00B637AF" w:rsidRDefault="007B586E">
      <w:pPr>
        <w:jc w:val="center"/>
      </w:pPr>
    </w:p>
    <w:p w14:paraId="354149AA" w14:textId="77777777" w:rsidR="007B586E" w:rsidRPr="00B637AF" w:rsidRDefault="007B586E"/>
    <w:p w14:paraId="24B3D4A1" w14:textId="77777777" w:rsidR="000B3397" w:rsidRPr="00B637AF" w:rsidRDefault="007B586E" w:rsidP="000B3397">
      <w:pPr>
        <w:jc w:val="center"/>
        <w:rPr>
          <w:b/>
          <w:sz w:val="32"/>
          <w:szCs w:val="32"/>
        </w:rPr>
      </w:pPr>
      <w:r w:rsidRPr="00B637AF">
        <w:rPr>
          <w:b/>
        </w:rPr>
        <w:br w:type="page"/>
      </w:r>
      <w:bookmarkStart w:id="750" w:name="_Toc498849282"/>
      <w:bookmarkStart w:id="751" w:name="_Toc498850121"/>
      <w:bookmarkStart w:id="752" w:name="_Toc498851726"/>
      <w:bookmarkStart w:id="753" w:name="_Toc4390861"/>
      <w:bookmarkStart w:id="754" w:name="_Toc4405766"/>
      <w:bookmarkStart w:id="755" w:name="_Toc23215169"/>
      <w:bookmarkEnd w:id="750"/>
      <w:bookmarkEnd w:id="751"/>
      <w:bookmarkEnd w:id="752"/>
    </w:p>
    <w:p w14:paraId="21F0DE1C" w14:textId="77777777" w:rsidR="000B3397" w:rsidRPr="00B637AF" w:rsidRDefault="000B3397" w:rsidP="00E43C4F">
      <w:pPr>
        <w:pStyle w:val="Section4-Heading2"/>
      </w:pPr>
      <w:bookmarkStart w:id="756" w:name="_Toc446329316"/>
      <w:bookmarkStart w:id="757" w:name="_Toc237617816"/>
      <w:r w:rsidRPr="00B637AF">
        <w:lastRenderedPageBreak/>
        <w:t>Form FIN - 3.2</w:t>
      </w:r>
      <w:r w:rsidR="00301412" w:rsidRPr="00B637AF">
        <w:t xml:space="preserve">: </w:t>
      </w:r>
      <w:bookmarkStart w:id="758" w:name="_Toc108424567"/>
      <w:r w:rsidRPr="00B637AF">
        <w:t>Average Annual Construction Turnover</w:t>
      </w:r>
      <w:bookmarkEnd w:id="756"/>
      <w:bookmarkEnd w:id="757"/>
      <w:bookmarkEnd w:id="758"/>
    </w:p>
    <w:p w14:paraId="3085A5CD" w14:textId="77777777" w:rsidR="00AB4D20" w:rsidRPr="00B637AF" w:rsidRDefault="00AB4D20" w:rsidP="0020119D">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123663D8" w14:textId="77777777" w:rsidR="00AB4D20" w:rsidRPr="00B637AF" w:rsidRDefault="00AB4D20" w:rsidP="000B3397">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074"/>
        <w:gridCol w:w="2009"/>
        <w:gridCol w:w="1932"/>
        <w:gridCol w:w="2433"/>
      </w:tblGrid>
      <w:tr w:rsidR="000B3397" w:rsidRPr="00B637AF" w14:paraId="5990B700" w14:textId="77777777" w:rsidTr="00AE3FF7">
        <w:tc>
          <w:tcPr>
            <w:tcW w:w="2712" w:type="dxa"/>
            <w:gridSpan w:val="2"/>
          </w:tcPr>
          <w:p w14:paraId="4BA11C0D" w14:textId="77777777" w:rsidR="000B3397" w:rsidRPr="00B637AF" w:rsidRDefault="000B3397" w:rsidP="00AE3FF7">
            <w:pPr>
              <w:spacing w:before="40" w:after="120"/>
              <w:jc w:val="center"/>
              <w:rPr>
                <w:b/>
                <w:bCs/>
                <w:spacing w:val="-2"/>
              </w:rPr>
            </w:pPr>
          </w:p>
        </w:tc>
        <w:tc>
          <w:tcPr>
            <w:tcW w:w="6864" w:type="dxa"/>
            <w:gridSpan w:val="3"/>
          </w:tcPr>
          <w:p w14:paraId="7EBDFC9B" w14:textId="77777777" w:rsidR="000B3397" w:rsidRPr="00B637AF" w:rsidRDefault="000B3397" w:rsidP="00AE3FF7">
            <w:pPr>
              <w:spacing w:before="40" w:after="120"/>
              <w:jc w:val="center"/>
            </w:pPr>
            <w:r w:rsidRPr="00B637AF">
              <w:rPr>
                <w:b/>
                <w:bCs/>
                <w:spacing w:val="-2"/>
              </w:rPr>
              <w:t>Annual turnover data (construction only)</w:t>
            </w:r>
          </w:p>
        </w:tc>
      </w:tr>
      <w:tr w:rsidR="000B3397" w:rsidRPr="00B637AF" w14:paraId="0C887B25" w14:textId="77777777" w:rsidTr="00AE3FF7">
        <w:tc>
          <w:tcPr>
            <w:tcW w:w="1558" w:type="dxa"/>
          </w:tcPr>
          <w:p w14:paraId="1FC95C09" w14:textId="77777777" w:rsidR="000B3397" w:rsidRPr="00B637AF" w:rsidRDefault="000B3397" w:rsidP="00AE3FF7">
            <w:pPr>
              <w:spacing w:before="40" w:after="120"/>
            </w:pPr>
            <w:r w:rsidRPr="00B637AF">
              <w:rPr>
                <w:b/>
                <w:bCs/>
                <w:spacing w:val="-2"/>
              </w:rPr>
              <w:t>Year</w:t>
            </w:r>
          </w:p>
        </w:tc>
        <w:tc>
          <w:tcPr>
            <w:tcW w:w="3368" w:type="dxa"/>
            <w:gridSpan w:val="2"/>
          </w:tcPr>
          <w:p w14:paraId="0ADC815E" w14:textId="77777777" w:rsidR="000B3397" w:rsidRPr="00B637AF" w:rsidRDefault="000B3397" w:rsidP="00AE3FF7">
            <w:pPr>
              <w:spacing w:before="40" w:after="120"/>
              <w:rPr>
                <w:b/>
                <w:bCs/>
                <w:spacing w:val="-2"/>
              </w:rPr>
            </w:pPr>
            <w:r w:rsidRPr="00B637AF">
              <w:rPr>
                <w:b/>
                <w:bCs/>
                <w:spacing w:val="-2"/>
              </w:rPr>
              <w:t xml:space="preserve">Amount </w:t>
            </w:r>
          </w:p>
          <w:p w14:paraId="485B9A30" w14:textId="77777777" w:rsidR="000B3397" w:rsidRPr="00B637AF" w:rsidRDefault="000B3397" w:rsidP="00AE3FF7">
            <w:pPr>
              <w:spacing w:before="40" w:after="120"/>
            </w:pPr>
            <w:r w:rsidRPr="00B637AF">
              <w:rPr>
                <w:b/>
                <w:bCs/>
                <w:spacing w:val="-2"/>
              </w:rPr>
              <w:t>Currency</w:t>
            </w:r>
          </w:p>
        </w:tc>
        <w:tc>
          <w:tcPr>
            <w:tcW w:w="2042" w:type="dxa"/>
          </w:tcPr>
          <w:p w14:paraId="7D36EF43" w14:textId="77777777" w:rsidR="000B3397" w:rsidRPr="00B637AF" w:rsidRDefault="000B3397" w:rsidP="00AE3FF7">
            <w:pPr>
              <w:spacing w:before="40" w:after="120"/>
              <w:rPr>
                <w:b/>
                <w:bCs/>
                <w:spacing w:val="-2"/>
              </w:rPr>
            </w:pPr>
            <w:r w:rsidRPr="00B637AF">
              <w:rPr>
                <w:b/>
                <w:bCs/>
                <w:spacing w:val="-2"/>
              </w:rPr>
              <w:t>Exchange rate</w:t>
            </w:r>
          </w:p>
        </w:tc>
        <w:tc>
          <w:tcPr>
            <w:tcW w:w="2608" w:type="dxa"/>
          </w:tcPr>
          <w:p w14:paraId="3F85D6A6" w14:textId="2128AB65" w:rsidR="000B3397" w:rsidRPr="00B637AF" w:rsidRDefault="00925A61" w:rsidP="00AE3FF7">
            <w:pPr>
              <w:spacing w:before="40" w:after="120"/>
            </w:pPr>
            <w:r>
              <w:rPr>
                <w:b/>
                <w:bCs/>
                <w:spacing w:val="-2"/>
              </w:rPr>
              <w:t>S</w:t>
            </w:r>
            <w:r>
              <w:t>AT</w:t>
            </w:r>
            <w:r w:rsidRPr="00B637AF">
              <w:rPr>
                <w:b/>
                <w:bCs/>
                <w:spacing w:val="-2"/>
              </w:rPr>
              <w:t xml:space="preserve"> </w:t>
            </w:r>
            <w:r w:rsidR="000B3397" w:rsidRPr="00B637AF">
              <w:rPr>
                <w:b/>
                <w:bCs/>
                <w:spacing w:val="-2"/>
              </w:rPr>
              <w:t>equivalent</w:t>
            </w:r>
          </w:p>
        </w:tc>
      </w:tr>
      <w:tr w:rsidR="000B3397" w:rsidRPr="00B637AF" w14:paraId="7C553967" w14:textId="77777777" w:rsidTr="00AE3FF7">
        <w:tc>
          <w:tcPr>
            <w:tcW w:w="1558" w:type="dxa"/>
          </w:tcPr>
          <w:p w14:paraId="6AE8EFF0" w14:textId="77777777" w:rsidR="000B3397" w:rsidRPr="00B637AF" w:rsidRDefault="000B3397" w:rsidP="00AE3FF7">
            <w:pPr>
              <w:spacing w:before="40" w:after="120"/>
            </w:pPr>
            <w:r w:rsidRPr="00B637AF">
              <w:rPr>
                <w:bCs/>
                <w:i/>
                <w:iCs/>
                <w:spacing w:val="-5"/>
              </w:rPr>
              <w:t>[indicate year]</w:t>
            </w:r>
          </w:p>
        </w:tc>
        <w:tc>
          <w:tcPr>
            <w:tcW w:w="3368" w:type="dxa"/>
            <w:gridSpan w:val="2"/>
          </w:tcPr>
          <w:p w14:paraId="0549BE8E" w14:textId="77777777" w:rsidR="000B3397" w:rsidRPr="00B637AF" w:rsidRDefault="000B3397" w:rsidP="00AE3FF7">
            <w:pPr>
              <w:spacing w:before="40" w:after="120"/>
            </w:pPr>
            <w:r w:rsidRPr="00B637AF">
              <w:rPr>
                <w:bCs/>
                <w:i/>
                <w:iCs/>
              </w:rPr>
              <w:t>[insert amount and indicate currency]</w:t>
            </w:r>
          </w:p>
        </w:tc>
        <w:tc>
          <w:tcPr>
            <w:tcW w:w="2042" w:type="dxa"/>
          </w:tcPr>
          <w:p w14:paraId="79200481" w14:textId="77777777" w:rsidR="000B3397" w:rsidRPr="00B637AF" w:rsidRDefault="000B3397" w:rsidP="00AE3FF7">
            <w:pPr>
              <w:spacing w:before="40" w:after="120"/>
              <w:rPr>
                <w:bCs/>
                <w:i/>
                <w:iCs/>
              </w:rPr>
            </w:pPr>
          </w:p>
        </w:tc>
        <w:tc>
          <w:tcPr>
            <w:tcW w:w="2608" w:type="dxa"/>
          </w:tcPr>
          <w:p w14:paraId="5C59CE89" w14:textId="77777777" w:rsidR="000B3397" w:rsidRPr="00B637AF" w:rsidRDefault="000B3397" w:rsidP="00AE3FF7">
            <w:pPr>
              <w:spacing w:before="40" w:after="120"/>
            </w:pPr>
          </w:p>
        </w:tc>
      </w:tr>
      <w:tr w:rsidR="000B3397" w:rsidRPr="00B637AF" w14:paraId="3394507A" w14:textId="77777777" w:rsidTr="00AE3FF7">
        <w:tc>
          <w:tcPr>
            <w:tcW w:w="1558" w:type="dxa"/>
          </w:tcPr>
          <w:p w14:paraId="6C882A3D" w14:textId="77777777" w:rsidR="000B3397" w:rsidRPr="00B637AF" w:rsidRDefault="000B3397" w:rsidP="00AE3FF7">
            <w:pPr>
              <w:spacing w:before="40" w:after="120"/>
              <w:rPr>
                <w:b/>
                <w:bCs/>
                <w:spacing w:val="-2"/>
              </w:rPr>
            </w:pPr>
          </w:p>
        </w:tc>
        <w:tc>
          <w:tcPr>
            <w:tcW w:w="3368" w:type="dxa"/>
            <w:gridSpan w:val="2"/>
          </w:tcPr>
          <w:p w14:paraId="3EC94FE2" w14:textId="77777777" w:rsidR="000B3397" w:rsidRPr="00B637AF" w:rsidRDefault="000B3397" w:rsidP="00AE3FF7">
            <w:pPr>
              <w:spacing w:before="40" w:after="120"/>
            </w:pPr>
          </w:p>
        </w:tc>
        <w:tc>
          <w:tcPr>
            <w:tcW w:w="2042" w:type="dxa"/>
          </w:tcPr>
          <w:p w14:paraId="4C0A7654" w14:textId="77777777" w:rsidR="000B3397" w:rsidRPr="00B637AF" w:rsidRDefault="000B3397" w:rsidP="00AE3FF7">
            <w:pPr>
              <w:spacing w:before="40" w:after="120"/>
            </w:pPr>
          </w:p>
        </w:tc>
        <w:tc>
          <w:tcPr>
            <w:tcW w:w="2608" w:type="dxa"/>
          </w:tcPr>
          <w:p w14:paraId="486A5D91" w14:textId="77777777" w:rsidR="000B3397" w:rsidRPr="00B637AF" w:rsidRDefault="000B3397" w:rsidP="00AE3FF7">
            <w:pPr>
              <w:spacing w:before="40" w:after="120"/>
            </w:pPr>
          </w:p>
        </w:tc>
      </w:tr>
      <w:tr w:rsidR="000B3397" w:rsidRPr="00B637AF" w14:paraId="7099FE7C" w14:textId="77777777" w:rsidTr="00AE3FF7">
        <w:tc>
          <w:tcPr>
            <w:tcW w:w="1558" w:type="dxa"/>
          </w:tcPr>
          <w:p w14:paraId="5BE03920" w14:textId="77777777" w:rsidR="000B3397" w:rsidRPr="00B637AF" w:rsidRDefault="000B3397" w:rsidP="00AE3FF7">
            <w:pPr>
              <w:spacing w:before="40" w:after="120"/>
              <w:rPr>
                <w:b/>
                <w:bCs/>
                <w:spacing w:val="-2"/>
              </w:rPr>
            </w:pPr>
          </w:p>
        </w:tc>
        <w:tc>
          <w:tcPr>
            <w:tcW w:w="3368" w:type="dxa"/>
            <w:gridSpan w:val="2"/>
          </w:tcPr>
          <w:p w14:paraId="43FC748A" w14:textId="77777777" w:rsidR="000B3397" w:rsidRPr="00B637AF" w:rsidRDefault="000B3397" w:rsidP="00AE3FF7">
            <w:pPr>
              <w:spacing w:before="40" w:after="120"/>
            </w:pPr>
          </w:p>
        </w:tc>
        <w:tc>
          <w:tcPr>
            <w:tcW w:w="2042" w:type="dxa"/>
          </w:tcPr>
          <w:p w14:paraId="470FABE6" w14:textId="77777777" w:rsidR="000B3397" w:rsidRPr="00B637AF" w:rsidRDefault="000B3397" w:rsidP="00AE3FF7">
            <w:pPr>
              <w:spacing w:before="40" w:after="120"/>
            </w:pPr>
          </w:p>
        </w:tc>
        <w:tc>
          <w:tcPr>
            <w:tcW w:w="2608" w:type="dxa"/>
          </w:tcPr>
          <w:p w14:paraId="3F426142" w14:textId="77777777" w:rsidR="000B3397" w:rsidRPr="00B637AF" w:rsidRDefault="000B3397" w:rsidP="00AE3FF7">
            <w:pPr>
              <w:spacing w:before="40" w:after="120"/>
            </w:pPr>
          </w:p>
        </w:tc>
      </w:tr>
      <w:tr w:rsidR="000B3397" w:rsidRPr="00B637AF" w14:paraId="1A07C330" w14:textId="77777777" w:rsidTr="00AE3FF7">
        <w:tc>
          <w:tcPr>
            <w:tcW w:w="1558" w:type="dxa"/>
          </w:tcPr>
          <w:p w14:paraId="5EC4CF42" w14:textId="77777777" w:rsidR="000B3397" w:rsidRPr="00B637AF" w:rsidRDefault="000B3397" w:rsidP="00AE3FF7">
            <w:pPr>
              <w:spacing w:before="40" w:after="120"/>
              <w:rPr>
                <w:b/>
                <w:bCs/>
                <w:spacing w:val="-2"/>
              </w:rPr>
            </w:pPr>
          </w:p>
        </w:tc>
        <w:tc>
          <w:tcPr>
            <w:tcW w:w="3368" w:type="dxa"/>
            <w:gridSpan w:val="2"/>
          </w:tcPr>
          <w:p w14:paraId="3F500CB0" w14:textId="77777777" w:rsidR="000B3397" w:rsidRPr="00B637AF" w:rsidRDefault="000B3397" w:rsidP="00AE3FF7">
            <w:pPr>
              <w:spacing w:before="40" w:after="120"/>
            </w:pPr>
          </w:p>
        </w:tc>
        <w:tc>
          <w:tcPr>
            <w:tcW w:w="2042" w:type="dxa"/>
          </w:tcPr>
          <w:p w14:paraId="7D03A37C" w14:textId="77777777" w:rsidR="000B3397" w:rsidRPr="00B637AF" w:rsidRDefault="000B3397" w:rsidP="00AE3FF7">
            <w:pPr>
              <w:spacing w:before="40" w:after="120"/>
            </w:pPr>
          </w:p>
        </w:tc>
        <w:tc>
          <w:tcPr>
            <w:tcW w:w="2608" w:type="dxa"/>
          </w:tcPr>
          <w:p w14:paraId="0FA3CD4D" w14:textId="77777777" w:rsidR="000B3397" w:rsidRPr="00B637AF" w:rsidRDefault="000B3397" w:rsidP="00AE3FF7">
            <w:pPr>
              <w:spacing w:before="40" w:after="120"/>
            </w:pPr>
          </w:p>
        </w:tc>
      </w:tr>
      <w:tr w:rsidR="000B3397" w:rsidRPr="00B637AF" w14:paraId="698EBF90" w14:textId="77777777" w:rsidTr="00AE3FF7">
        <w:tc>
          <w:tcPr>
            <w:tcW w:w="1558" w:type="dxa"/>
          </w:tcPr>
          <w:p w14:paraId="36D7D577" w14:textId="77777777" w:rsidR="000B3397" w:rsidRPr="00B637AF" w:rsidRDefault="000B3397" w:rsidP="00AE3FF7">
            <w:pPr>
              <w:spacing w:before="40" w:after="120"/>
              <w:rPr>
                <w:b/>
                <w:bCs/>
                <w:spacing w:val="-2"/>
              </w:rPr>
            </w:pPr>
          </w:p>
        </w:tc>
        <w:tc>
          <w:tcPr>
            <w:tcW w:w="3368" w:type="dxa"/>
            <w:gridSpan w:val="2"/>
          </w:tcPr>
          <w:p w14:paraId="11250595" w14:textId="77777777" w:rsidR="000B3397" w:rsidRPr="00B637AF" w:rsidRDefault="000B3397" w:rsidP="00AE3FF7">
            <w:pPr>
              <w:spacing w:before="40" w:after="120"/>
            </w:pPr>
          </w:p>
        </w:tc>
        <w:tc>
          <w:tcPr>
            <w:tcW w:w="2042" w:type="dxa"/>
          </w:tcPr>
          <w:p w14:paraId="5453E651" w14:textId="77777777" w:rsidR="000B3397" w:rsidRPr="00B637AF" w:rsidRDefault="000B3397" w:rsidP="00AE3FF7">
            <w:pPr>
              <w:spacing w:before="40" w:after="120"/>
            </w:pPr>
          </w:p>
        </w:tc>
        <w:tc>
          <w:tcPr>
            <w:tcW w:w="2608" w:type="dxa"/>
          </w:tcPr>
          <w:p w14:paraId="31B78C51" w14:textId="77777777" w:rsidR="000B3397" w:rsidRPr="00B637AF" w:rsidRDefault="000B3397" w:rsidP="00AE3FF7">
            <w:pPr>
              <w:spacing w:before="40" w:after="120"/>
            </w:pPr>
          </w:p>
        </w:tc>
      </w:tr>
      <w:tr w:rsidR="000B3397" w:rsidRPr="00B637AF" w14:paraId="6D5D640C" w14:textId="77777777" w:rsidTr="00AE3FF7">
        <w:tc>
          <w:tcPr>
            <w:tcW w:w="1558" w:type="dxa"/>
          </w:tcPr>
          <w:p w14:paraId="2457E3BC" w14:textId="77777777" w:rsidR="000B3397" w:rsidRPr="00B637AF" w:rsidRDefault="000B3397" w:rsidP="00AE3FF7">
            <w:pPr>
              <w:spacing w:before="40" w:after="120"/>
            </w:pPr>
            <w:r w:rsidRPr="00B637AF">
              <w:rPr>
                <w:bCs/>
                <w:spacing w:val="-2"/>
              </w:rPr>
              <w:t>Average Annual Construction Turnover *</w:t>
            </w:r>
          </w:p>
        </w:tc>
        <w:tc>
          <w:tcPr>
            <w:tcW w:w="3368" w:type="dxa"/>
            <w:gridSpan w:val="2"/>
          </w:tcPr>
          <w:p w14:paraId="5AC876C4" w14:textId="77777777" w:rsidR="000B3397" w:rsidRPr="00B637AF" w:rsidRDefault="000B3397" w:rsidP="00AE3FF7">
            <w:pPr>
              <w:spacing w:before="40" w:after="120"/>
            </w:pPr>
          </w:p>
        </w:tc>
        <w:tc>
          <w:tcPr>
            <w:tcW w:w="2042" w:type="dxa"/>
          </w:tcPr>
          <w:p w14:paraId="57812461" w14:textId="77777777" w:rsidR="000B3397" w:rsidRPr="00B637AF" w:rsidRDefault="000B3397" w:rsidP="00AE3FF7">
            <w:pPr>
              <w:spacing w:before="40" w:after="120"/>
            </w:pPr>
          </w:p>
        </w:tc>
        <w:tc>
          <w:tcPr>
            <w:tcW w:w="2608" w:type="dxa"/>
          </w:tcPr>
          <w:p w14:paraId="105D7BA7" w14:textId="77777777" w:rsidR="000B3397" w:rsidRPr="00B637AF" w:rsidRDefault="000B3397" w:rsidP="00AE3FF7">
            <w:pPr>
              <w:spacing w:before="40" w:after="120"/>
            </w:pPr>
          </w:p>
        </w:tc>
      </w:tr>
    </w:tbl>
    <w:p w14:paraId="32D40AE9" w14:textId="77777777" w:rsidR="000B3397" w:rsidRPr="00B637AF" w:rsidRDefault="000B3397" w:rsidP="000B3397">
      <w:pPr>
        <w:spacing w:before="144" w:after="396"/>
        <w:ind w:left="360" w:right="72" w:hanging="378"/>
        <w:rPr>
          <w:bCs/>
          <w:spacing w:val="-2"/>
        </w:rPr>
      </w:pPr>
      <w:r w:rsidRPr="00B637AF">
        <w:rPr>
          <w:bCs/>
          <w:spacing w:val="-2"/>
        </w:rPr>
        <w:t xml:space="preserve">* </w:t>
      </w:r>
      <w:r w:rsidRPr="00B637AF">
        <w:rPr>
          <w:bCs/>
          <w:spacing w:val="-2"/>
        </w:rPr>
        <w:tab/>
        <w:t>See Section III, Evaluation and Qualification Criteria, Sub-Factor 3.2.</w:t>
      </w:r>
    </w:p>
    <w:bookmarkEnd w:id="753"/>
    <w:bookmarkEnd w:id="754"/>
    <w:bookmarkEnd w:id="755"/>
    <w:p w14:paraId="0BB34B83" w14:textId="77777777" w:rsidR="007B586E" w:rsidRPr="00B637AF" w:rsidRDefault="007B586E" w:rsidP="000B3397">
      <w:pPr>
        <w:jc w:val="center"/>
      </w:pPr>
    </w:p>
    <w:p w14:paraId="7864A346" w14:textId="77777777" w:rsidR="007B586E" w:rsidRPr="00B637AF" w:rsidRDefault="007B586E">
      <w:pPr>
        <w:pStyle w:val="Subtitle"/>
        <w:jc w:val="left"/>
        <w:rPr>
          <w:b w:val="0"/>
          <w:sz w:val="24"/>
        </w:rPr>
      </w:pPr>
    </w:p>
    <w:p w14:paraId="47D8A798" w14:textId="77777777" w:rsidR="007B586E" w:rsidRPr="00B637AF" w:rsidRDefault="007B586E" w:rsidP="00E43C4F">
      <w:pPr>
        <w:pStyle w:val="Section4-Heading2"/>
      </w:pPr>
      <w:r w:rsidRPr="00B637AF">
        <w:rPr>
          <w:sz w:val="28"/>
        </w:rPr>
        <w:br w:type="page"/>
      </w:r>
      <w:bookmarkStart w:id="759" w:name="_Toc446329317"/>
      <w:bookmarkStart w:id="760" w:name="_Toc237617817"/>
      <w:r w:rsidRPr="00B637AF">
        <w:rPr>
          <w:szCs w:val="32"/>
        </w:rPr>
        <w:lastRenderedPageBreak/>
        <w:t>Form FIN</w:t>
      </w:r>
      <w:r w:rsidR="003F2E06" w:rsidRPr="00B637AF">
        <w:rPr>
          <w:szCs w:val="32"/>
        </w:rPr>
        <w:t xml:space="preserve"> - </w:t>
      </w:r>
      <w:r w:rsidRPr="00B637AF">
        <w:rPr>
          <w:szCs w:val="32"/>
        </w:rPr>
        <w:t>3.3</w:t>
      </w:r>
      <w:bookmarkEnd w:id="749"/>
      <w:r w:rsidR="00DF1785" w:rsidRPr="00B637AF">
        <w:rPr>
          <w:szCs w:val="32"/>
        </w:rPr>
        <w:t xml:space="preserve">: </w:t>
      </w:r>
      <w:bookmarkStart w:id="761" w:name="_Toc41971549"/>
      <w:bookmarkStart w:id="762" w:name="_Toc125871315"/>
      <w:bookmarkStart w:id="763" w:name="_Toc127160600"/>
      <w:bookmarkStart w:id="764" w:name="_Toc138144071"/>
      <w:r w:rsidRPr="00B637AF">
        <w:t>Financial Resources</w:t>
      </w:r>
      <w:bookmarkEnd w:id="759"/>
      <w:bookmarkEnd w:id="760"/>
      <w:bookmarkEnd w:id="761"/>
      <w:bookmarkEnd w:id="762"/>
      <w:bookmarkEnd w:id="763"/>
      <w:bookmarkEnd w:id="764"/>
    </w:p>
    <w:p w14:paraId="5DA25319" w14:textId="77777777" w:rsidR="007B586E" w:rsidRPr="00B637AF" w:rsidRDefault="007B586E">
      <w:pPr>
        <w:pStyle w:val="Head2"/>
        <w:widowControl/>
        <w:jc w:val="left"/>
        <w:rPr>
          <w:rStyle w:val="Table"/>
          <w:rFonts w:ascii="Times New Roman" w:hAnsi="Times New Roman"/>
          <w:spacing w:val="-2"/>
          <w:sz w:val="22"/>
        </w:rPr>
      </w:pPr>
    </w:p>
    <w:p w14:paraId="375AE0F7" w14:textId="77777777" w:rsidR="007B586E" w:rsidRPr="00B637AF" w:rsidRDefault="007B586E">
      <w:pPr>
        <w:suppressAutoHyphens/>
        <w:spacing w:after="180"/>
        <w:jc w:val="both"/>
        <w:rPr>
          <w:rStyle w:val="Table"/>
          <w:rFonts w:ascii="Times New Roman" w:hAnsi="Times New Roman"/>
          <w:spacing w:val="-2"/>
          <w:sz w:val="24"/>
        </w:rPr>
      </w:pPr>
      <w:r w:rsidRPr="00B637AF">
        <w:rPr>
          <w:rStyle w:val="Table"/>
          <w:rFonts w:ascii="Times New Roman" w:hAnsi="Times New Roman"/>
          <w:spacing w:val="-2"/>
          <w:sz w:val="24"/>
        </w:rPr>
        <w:t xml:space="preserve">Specify proposed sources of financing, such as liquid assets, unencumbered real assets, lines of credit, and other financial means, net of current commitments, available to meet the total construction cash flow demands of the subject contract or contracts as </w:t>
      </w:r>
      <w:r w:rsidR="005F0029" w:rsidRPr="00B637AF">
        <w:rPr>
          <w:rStyle w:val="Table"/>
          <w:rFonts w:ascii="Times New Roman" w:hAnsi="Times New Roman"/>
          <w:spacing w:val="-2"/>
          <w:sz w:val="24"/>
        </w:rPr>
        <w:t>specified</w:t>
      </w:r>
      <w:r w:rsidRPr="00B637AF">
        <w:rPr>
          <w:rStyle w:val="Table"/>
          <w:rFonts w:ascii="Times New Roman" w:hAnsi="Times New Roman"/>
          <w:spacing w:val="-2"/>
          <w:sz w:val="24"/>
        </w:rPr>
        <w:t xml:space="preserve"> in Section III</w:t>
      </w:r>
      <w:r w:rsidR="00105D62" w:rsidRPr="00B637AF">
        <w:rPr>
          <w:rStyle w:val="Table"/>
          <w:rFonts w:ascii="Times New Roman" w:hAnsi="Times New Roman"/>
          <w:spacing w:val="-2"/>
          <w:sz w:val="24"/>
        </w:rPr>
        <w:t xml:space="preserve">, </w:t>
      </w:r>
      <w:r w:rsidRPr="00B637AF">
        <w:rPr>
          <w:rStyle w:val="Table"/>
          <w:rFonts w:ascii="Times New Roman" w:hAnsi="Times New Roman"/>
          <w:spacing w:val="-2"/>
          <w:sz w:val="24"/>
        </w:rPr>
        <w:t>Evaluation and Qualification Criteria</w:t>
      </w:r>
      <w:r w:rsidR="00105D62" w:rsidRPr="00B637AF">
        <w:rPr>
          <w:rStyle w:val="Table"/>
          <w:rFonts w:ascii="Times New Roman" w:hAnsi="Times New Roman"/>
          <w:spacing w:val="-2"/>
          <w:sz w:val="24"/>
        </w:rPr>
        <w:t>.</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7B586E" w:rsidRPr="00B637AF" w14:paraId="3EDD84A1" w14:textId="77777777">
        <w:trPr>
          <w:cantSplit/>
        </w:trPr>
        <w:tc>
          <w:tcPr>
            <w:tcW w:w="6300" w:type="dxa"/>
            <w:tcBorders>
              <w:top w:val="single" w:sz="6" w:space="0" w:color="auto"/>
              <w:left w:val="single" w:sz="6" w:space="0" w:color="auto"/>
            </w:tcBorders>
          </w:tcPr>
          <w:p w14:paraId="34753960" w14:textId="77777777" w:rsidR="007B586E" w:rsidRPr="00B637AF" w:rsidRDefault="007B586E">
            <w:pPr>
              <w:suppressAutoHyphens/>
              <w:spacing w:after="71"/>
              <w:rPr>
                <w:rStyle w:val="Table"/>
                <w:rFonts w:ascii="Times New Roman" w:hAnsi="Times New Roman"/>
                <w:spacing w:val="-2"/>
                <w:sz w:val="24"/>
              </w:rPr>
            </w:pPr>
            <w:r w:rsidRPr="00B637AF">
              <w:rPr>
                <w:rStyle w:val="Table"/>
                <w:rFonts w:ascii="Times New Roman" w:hAnsi="Times New Roman"/>
                <w:spacing w:val="-2"/>
                <w:sz w:val="24"/>
              </w:rPr>
              <w:t>Source of financing</w:t>
            </w:r>
          </w:p>
        </w:tc>
        <w:tc>
          <w:tcPr>
            <w:tcW w:w="2790" w:type="dxa"/>
            <w:tcBorders>
              <w:top w:val="single" w:sz="6" w:space="0" w:color="auto"/>
              <w:left w:val="single" w:sz="6" w:space="0" w:color="auto"/>
              <w:right w:val="single" w:sz="6" w:space="0" w:color="auto"/>
            </w:tcBorders>
          </w:tcPr>
          <w:p w14:paraId="1026E2F5" w14:textId="76F48BDF" w:rsidR="007B586E" w:rsidRPr="00B637AF" w:rsidRDefault="007B586E">
            <w:pPr>
              <w:suppressAutoHyphens/>
              <w:spacing w:after="71"/>
              <w:rPr>
                <w:rStyle w:val="Table"/>
                <w:rFonts w:ascii="Times New Roman" w:hAnsi="Times New Roman"/>
                <w:spacing w:val="-2"/>
                <w:sz w:val="24"/>
              </w:rPr>
            </w:pPr>
            <w:r w:rsidRPr="00B637AF">
              <w:rPr>
                <w:rStyle w:val="Table"/>
                <w:rFonts w:ascii="Times New Roman" w:hAnsi="Times New Roman"/>
                <w:spacing w:val="-2"/>
                <w:sz w:val="24"/>
              </w:rPr>
              <w:t>Amount (</w:t>
            </w:r>
            <w:r w:rsidR="00925A61">
              <w:rPr>
                <w:rStyle w:val="Table"/>
                <w:rFonts w:ascii="Times New Roman" w:hAnsi="Times New Roman"/>
                <w:spacing w:val="-2"/>
                <w:sz w:val="24"/>
              </w:rPr>
              <w:t>SAT</w:t>
            </w:r>
            <w:r w:rsidRPr="00B637AF">
              <w:rPr>
                <w:rStyle w:val="Table"/>
                <w:rFonts w:ascii="Times New Roman" w:hAnsi="Times New Roman"/>
                <w:spacing w:val="-2"/>
                <w:sz w:val="24"/>
              </w:rPr>
              <w:t>$ equivalent)</w:t>
            </w:r>
          </w:p>
        </w:tc>
      </w:tr>
      <w:tr w:rsidR="007B586E" w:rsidRPr="00B637AF" w14:paraId="759CA2DA" w14:textId="77777777">
        <w:trPr>
          <w:cantSplit/>
        </w:trPr>
        <w:tc>
          <w:tcPr>
            <w:tcW w:w="6300" w:type="dxa"/>
            <w:tcBorders>
              <w:top w:val="single" w:sz="6" w:space="0" w:color="auto"/>
              <w:left w:val="single" w:sz="6" w:space="0" w:color="auto"/>
            </w:tcBorders>
          </w:tcPr>
          <w:p w14:paraId="5335F419"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1.</w:t>
            </w:r>
          </w:p>
          <w:p w14:paraId="57E2343A" w14:textId="77777777" w:rsidR="007B586E" w:rsidRPr="00B637AF" w:rsidRDefault="007B586E">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14:paraId="1BFA8A69"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039FA961" w14:textId="77777777">
        <w:trPr>
          <w:cantSplit/>
        </w:trPr>
        <w:tc>
          <w:tcPr>
            <w:tcW w:w="6300" w:type="dxa"/>
            <w:tcBorders>
              <w:top w:val="single" w:sz="6" w:space="0" w:color="auto"/>
              <w:left w:val="single" w:sz="6" w:space="0" w:color="auto"/>
            </w:tcBorders>
          </w:tcPr>
          <w:p w14:paraId="152074B1"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2.</w:t>
            </w:r>
          </w:p>
          <w:p w14:paraId="19296892" w14:textId="77777777" w:rsidR="007B586E" w:rsidRPr="00B637AF" w:rsidRDefault="007B586E">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14:paraId="649D5A57"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451DF6EC" w14:textId="77777777">
        <w:trPr>
          <w:cantSplit/>
        </w:trPr>
        <w:tc>
          <w:tcPr>
            <w:tcW w:w="6300" w:type="dxa"/>
            <w:tcBorders>
              <w:top w:val="single" w:sz="6" w:space="0" w:color="auto"/>
              <w:left w:val="single" w:sz="6" w:space="0" w:color="auto"/>
            </w:tcBorders>
          </w:tcPr>
          <w:p w14:paraId="1F31A5B0"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3.</w:t>
            </w:r>
          </w:p>
          <w:p w14:paraId="4EAE144C" w14:textId="77777777" w:rsidR="007B586E" w:rsidRPr="00B637AF" w:rsidRDefault="007B586E">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right w:val="single" w:sz="6" w:space="0" w:color="auto"/>
            </w:tcBorders>
          </w:tcPr>
          <w:p w14:paraId="074D8CC4"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6EA8B757" w14:textId="77777777">
        <w:trPr>
          <w:cantSplit/>
        </w:trPr>
        <w:tc>
          <w:tcPr>
            <w:tcW w:w="6300" w:type="dxa"/>
            <w:tcBorders>
              <w:top w:val="single" w:sz="6" w:space="0" w:color="auto"/>
              <w:left w:val="single" w:sz="6" w:space="0" w:color="auto"/>
              <w:bottom w:val="single" w:sz="6" w:space="0" w:color="auto"/>
            </w:tcBorders>
          </w:tcPr>
          <w:p w14:paraId="29968CA9"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4.</w:t>
            </w:r>
          </w:p>
          <w:p w14:paraId="0F9EE978" w14:textId="77777777" w:rsidR="007B586E" w:rsidRPr="00B637AF" w:rsidRDefault="007B586E">
            <w:pPr>
              <w:suppressAutoHyphens/>
              <w:spacing w:after="71"/>
              <w:rPr>
                <w:rStyle w:val="Table"/>
                <w:rFonts w:ascii="Times New Roman" w:hAnsi="Times New Roman"/>
                <w:spacing w:val="-2"/>
                <w:sz w:val="24"/>
              </w:rPr>
            </w:pPr>
          </w:p>
        </w:tc>
        <w:tc>
          <w:tcPr>
            <w:tcW w:w="2790" w:type="dxa"/>
            <w:tcBorders>
              <w:top w:val="single" w:sz="6" w:space="0" w:color="auto"/>
              <w:left w:val="single" w:sz="6" w:space="0" w:color="auto"/>
              <w:bottom w:val="single" w:sz="6" w:space="0" w:color="auto"/>
              <w:right w:val="single" w:sz="6" w:space="0" w:color="auto"/>
            </w:tcBorders>
          </w:tcPr>
          <w:p w14:paraId="5E6F4B4D" w14:textId="77777777" w:rsidR="007B586E" w:rsidRPr="00B637AF" w:rsidRDefault="007B586E">
            <w:pPr>
              <w:suppressAutoHyphens/>
              <w:spacing w:after="71"/>
              <w:rPr>
                <w:rStyle w:val="Table"/>
                <w:rFonts w:ascii="Times New Roman" w:hAnsi="Times New Roman"/>
                <w:spacing w:val="-2"/>
                <w:sz w:val="24"/>
              </w:rPr>
            </w:pPr>
          </w:p>
        </w:tc>
      </w:tr>
    </w:tbl>
    <w:p w14:paraId="598E73CC" w14:textId="77777777" w:rsidR="007B586E" w:rsidRPr="00B637AF" w:rsidRDefault="007B586E">
      <w:pPr>
        <w:spacing w:after="120"/>
        <w:jc w:val="center"/>
        <w:rPr>
          <w:b/>
          <w:sz w:val="36"/>
        </w:rPr>
      </w:pPr>
    </w:p>
    <w:p w14:paraId="48FD483A" w14:textId="77777777" w:rsidR="000B3397" w:rsidRPr="00B637AF" w:rsidRDefault="007B586E" w:rsidP="00E43C4F">
      <w:pPr>
        <w:pStyle w:val="Section4-Heading2"/>
      </w:pPr>
      <w:r w:rsidRPr="00B637AF">
        <w:br w:type="page"/>
      </w:r>
      <w:bookmarkStart w:id="765" w:name="_Toc108424568"/>
      <w:bookmarkStart w:id="766" w:name="_Toc446329318"/>
      <w:bookmarkStart w:id="767" w:name="_Toc237617818"/>
      <w:bookmarkStart w:id="768" w:name="_Toc127160601"/>
      <w:r w:rsidR="000B3397" w:rsidRPr="00B637AF">
        <w:rPr>
          <w:szCs w:val="32"/>
        </w:rPr>
        <w:lastRenderedPageBreak/>
        <w:t>Form EXP - 4.1</w:t>
      </w:r>
      <w:r w:rsidR="00DF1785" w:rsidRPr="00B637AF">
        <w:rPr>
          <w:szCs w:val="32"/>
        </w:rPr>
        <w:t xml:space="preserve">: </w:t>
      </w:r>
      <w:r w:rsidR="000B3397" w:rsidRPr="00B637AF">
        <w:t>General Construction Experience</w:t>
      </w:r>
      <w:bookmarkEnd w:id="765"/>
      <w:bookmarkEnd w:id="766"/>
      <w:bookmarkEnd w:id="767"/>
    </w:p>
    <w:p w14:paraId="37C8C139" w14:textId="77777777" w:rsidR="000B3397" w:rsidRPr="00B637AF" w:rsidRDefault="000B3397" w:rsidP="000B3397">
      <w:pPr>
        <w:tabs>
          <w:tab w:val="left" w:pos="3950"/>
        </w:tabs>
        <w:rPr>
          <w:b/>
          <w:sz w:val="20"/>
        </w:rPr>
      </w:pPr>
    </w:p>
    <w:p w14:paraId="2BA96D9E"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1DDF0BEF" w14:textId="77777777" w:rsidR="000B3397" w:rsidRPr="00B637AF" w:rsidRDefault="000B3397" w:rsidP="0020119D">
      <w:pPr>
        <w:spacing w:after="324"/>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0B3397" w:rsidRPr="00B637AF" w14:paraId="6EE9B57E" w14:textId="77777777" w:rsidTr="00AE3FF7">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10D998E2" w14:textId="77777777" w:rsidR="000B3397" w:rsidRPr="00B637AF" w:rsidRDefault="000B3397" w:rsidP="00AE3FF7">
            <w:pPr>
              <w:jc w:val="center"/>
              <w:rPr>
                <w:bCs/>
              </w:rPr>
            </w:pPr>
            <w:r w:rsidRPr="00B637AF">
              <w:rPr>
                <w:bCs/>
              </w:rPr>
              <w:t>Starting</w:t>
            </w:r>
          </w:p>
          <w:p w14:paraId="06CACD67" w14:textId="77777777" w:rsidR="000B3397" w:rsidRPr="00B637AF" w:rsidRDefault="000B3397" w:rsidP="00AE3FF7">
            <w:pPr>
              <w:jc w:val="center"/>
              <w:rPr>
                <w:bCs/>
              </w:rPr>
            </w:pPr>
          </w:p>
          <w:p w14:paraId="2D369DD8" w14:textId="77777777" w:rsidR="000B3397" w:rsidRPr="00B637AF" w:rsidRDefault="000B3397" w:rsidP="00AE3FF7">
            <w:pPr>
              <w:jc w:val="center"/>
              <w:rPr>
                <w:bCs/>
              </w:rPr>
            </w:pPr>
            <w:r w:rsidRPr="00B637AF">
              <w:rPr>
                <w:bCs/>
              </w:rPr>
              <w:t>Year</w:t>
            </w:r>
          </w:p>
        </w:tc>
        <w:tc>
          <w:tcPr>
            <w:tcW w:w="1080" w:type="dxa"/>
            <w:tcBorders>
              <w:top w:val="single" w:sz="2" w:space="0" w:color="auto"/>
              <w:left w:val="single" w:sz="2" w:space="0" w:color="auto"/>
              <w:bottom w:val="single" w:sz="2" w:space="0" w:color="auto"/>
              <w:right w:val="single" w:sz="2" w:space="0" w:color="auto"/>
            </w:tcBorders>
          </w:tcPr>
          <w:p w14:paraId="23522E81" w14:textId="77777777" w:rsidR="000B3397" w:rsidRPr="00B637AF" w:rsidRDefault="000B3397" w:rsidP="00AE3FF7">
            <w:pPr>
              <w:jc w:val="center"/>
              <w:rPr>
                <w:bCs/>
              </w:rPr>
            </w:pPr>
            <w:r w:rsidRPr="00B637AF">
              <w:rPr>
                <w:bCs/>
              </w:rPr>
              <w:t>Ending</w:t>
            </w:r>
          </w:p>
          <w:p w14:paraId="22CEC5D5" w14:textId="77777777" w:rsidR="000B3397" w:rsidRPr="00B637AF" w:rsidRDefault="000B3397" w:rsidP="00AE3FF7">
            <w:pPr>
              <w:jc w:val="center"/>
              <w:rPr>
                <w:bCs/>
              </w:rPr>
            </w:pPr>
            <w:r w:rsidRPr="00B637AF">
              <w:rPr>
                <w:bCs/>
              </w:rPr>
              <w:t>Year</w:t>
            </w:r>
          </w:p>
        </w:tc>
        <w:tc>
          <w:tcPr>
            <w:tcW w:w="5040" w:type="dxa"/>
            <w:tcBorders>
              <w:top w:val="single" w:sz="2" w:space="0" w:color="auto"/>
              <w:left w:val="single" w:sz="2" w:space="0" w:color="auto"/>
              <w:bottom w:val="single" w:sz="2" w:space="0" w:color="auto"/>
              <w:right w:val="single" w:sz="2" w:space="0" w:color="auto"/>
            </w:tcBorders>
          </w:tcPr>
          <w:p w14:paraId="71885458" w14:textId="77777777" w:rsidR="000B3397" w:rsidRPr="00B637AF" w:rsidRDefault="000B3397" w:rsidP="00AE3FF7">
            <w:pPr>
              <w:spacing w:after="540"/>
              <w:jc w:val="center"/>
              <w:rPr>
                <w:bCs/>
              </w:rPr>
            </w:pPr>
            <w:r w:rsidRPr="00B637AF">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16189740" w14:textId="77777777" w:rsidR="000B3397" w:rsidRPr="00B637AF" w:rsidRDefault="000B3397" w:rsidP="00AE3FF7">
            <w:pPr>
              <w:jc w:val="center"/>
              <w:rPr>
                <w:bCs/>
              </w:rPr>
            </w:pPr>
            <w:r w:rsidRPr="00B637AF">
              <w:rPr>
                <w:bCs/>
              </w:rPr>
              <w:t>Role of</w:t>
            </w:r>
          </w:p>
          <w:p w14:paraId="486F3FA7" w14:textId="77777777" w:rsidR="000B3397" w:rsidRPr="00B637AF" w:rsidRDefault="000B3397" w:rsidP="00AE3FF7">
            <w:pPr>
              <w:spacing w:after="252"/>
              <w:jc w:val="center"/>
              <w:rPr>
                <w:bCs/>
              </w:rPr>
            </w:pPr>
            <w:r w:rsidRPr="00B637AF">
              <w:rPr>
                <w:bCs/>
              </w:rPr>
              <w:t>Bidder</w:t>
            </w:r>
          </w:p>
        </w:tc>
      </w:tr>
      <w:tr w:rsidR="000B3397" w:rsidRPr="00B637AF" w14:paraId="008A05B8" w14:textId="77777777" w:rsidTr="00AE3FF7">
        <w:tc>
          <w:tcPr>
            <w:tcW w:w="1122" w:type="dxa"/>
            <w:tcBorders>
              <w:top w:val="single" w:sz="2" w:space="0" w:color="auto"/>
              <w:left w:val="single" w:sz="2" w:space="0" w:color="auto"/>
              <w:bottom w:val="single" w:sz="2" w:space="0" w:color="auto"/>
              <w:right w:val="single" w:sz="2" w:space="0" w:color="auto"/>
            </w:tcBorders>
          </w:tcPr>
          <w:p w14:paraId="16E49C16"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5B44AE77"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4E5E717" w14:textId="77777777" w:rsidR="000B3397" w:rsidRPr="00B637AF" w:rsidRDefault="000B3397" w:rsidP="00AE3FF7">
            <w:pPr>
              <w:ind w:left="69"/>
              <w:rPr>
                <w:bCs/>
                <w:i/>
                <w:iCs/>
              </w:rPr>
            </w:pPr>
            <w:r w:rsidRPr="00B637AF">
              <w:rPr>
                <w:bCs/>
                <w:spacing w:val="-9"/>
              </w:rPr>
              <w:t xml:space="preserve">Contract name: </w:t>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t>____________________</w:t>
            </w:r>
          </w:p>
          <w:p w14:paraId="32DF51B8" w14:textId="77777777" w:rsidR="000B3397" w:rsidRPr="00B637AF" w:rsidRDefault="000B3397" w:rsidP="00AE3FF7">
            <w:pPr>
              <w:ind w:left="69"/>
              <w:rPr>
                <w:bCs/>
                <w:spacing w:val="-2"/>
              </w:rPr>
            </w:pPr>
            <w:r w:rsidRPr="00B637AF">
              <w:rPr>
                <w:bCs/>
                <w:spacing w:val="-2"/>
              </w:rPr>
              <w:t>Brief Description of the Works performed by the</w:t>
            </w:r>
          </w:p>
          <w:p w14:paraId="3C4EDD21"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_____________________________</w:t>
            </w:r>
          </w:p>
          <w:p w14:paraId="38861A4C"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0BABB140"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____________________</w:t>
            </w:r>
          </w:p>
          <w:p w14:paraId="54BB9D58" w14:textId="77777777" w:rsidR="000B3397" w:rsidRPr="00B637AF" w:rsidRDefault="000B3397" w:rsidP="00AE3FF7">
            <w:pPr>
              <w:rPr>
                <w:bCs/>
              </w:rPr>
            </w:pPr>
            <w:r w:rsidRPr="00B637AF">
              <w:rPr>
                <w:bCs/>
                <w:spacing w:val="-2"/>
              </w:rPr>
              <w:t xml:space="preserve">Address: </w:t>
            </w:r>
            <w:r w:rsidRPr="00B637AF">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3C90228B" w14:textId="77777777" w:rsidR="000B3397" w:rsidRPr="00B637AF" w:rsidRDefault="000B3397" w:rsidP="00AE3FF7">
            <w:pPr>
              <w:jc w:val="center"/>
              <w:rPr>
                <w:bCs/>
              </w:rPr>
            </w:pPr>
          </w:p>
        </w:tc>
      </w:tr>
      <w:tr w:rsidR="000B3397" w:rsidRPr="00B637AF" w14:paraId="0BFEB52E" w14:textId="77777777" w:rsidTr="00AE3FF7">
        <w:tc>
          <w:tcPr>
            <w:tcW w:w="1122" w:type="dxa"/>
            <w:tcBorders>
              <w:top w:val="single" w:sz="2" w:space="0" w:color="auto"/>
              <w:left w:val="single" w:sz="2" w:space="0" w:color="auto"/>
              <w:bottom w:val="single" w:sz="2" w:space="0" w:color="auto"/>
              <w:right w:val="single" w:sz="2" w:space="0" w:color="auto"/>
            </w:tcBorders>
          </w:tcPr>
          <w:p w14:paraId="4A0A0171"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7CE61C39"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22D5A9A6" w14:textId="77777777" w:rsidR="000B3397" w:rsidRPr="00B637AF" w:rsidRDefault="000B3397" w:rsidP="00AE3FF7">
            <w:pPr>
              <w:ind w:left="69"/>
              <w:rPr>
                <w:bCs/>
                <w:i/>
                <w:iCs/>
              </w:rPr>
            </w:pPr>
            <w:r w:rsidRPr="00B637AF">
              <w:rPr>
                <w:bCs/>
                <w:spacing w:val="-9"/>
              </w:rPr>
              <w:t xml:space="preserve">Contract name: </w:t>
            </w:r>
            <w:r w:rsidRPr="00B637AF">
              <w:rPr>
                <w:bCs/>
                <w:i/>
                <w:iCs/>
              </w:rPr>
              <w:t>_________________________</w:t>
            </w:r>
          </w:p>
          <w:p w14:paraId="79DA115B" w14:textId="77777777" w:rsidR="000B3397" w:rsidRPr="00B637AF" w:rsidRDefault="000B3397" w:rsidP="00AE3FF7">
            <w:pPr>
              <w:ind w:left="69"/>
              <w:rPr>
                <w:bCs/>
                <w:spacing w:val="-2"/>
              </w:rPr>
            </w:pPr>
            <w:r w:rsidRPr="00B637AF">
              <w:rPr>
                <w:bCs/>
                <w:spacing w:val="-2"/>
              </w:rPr>
              <w:t>Brief Description of the Works performed by the</w:t>
            </w:r>
          </w:p>
          <w:p w14:paraId="3DD8B7E9"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_____________________________</w:t>
            </w:r>
          </w:p>
          <w:p w14:paraId="3E143631"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286FD9C2"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w:t>
            </w:r>
          </w:p>
          <w:p w14:paraId="6601A6CA" w14:textId="77777777" w:rsidR="000B3397" w:rsidRPr="00B637AF" w:rsidRDefault="004A183C" w:rsidP="00085BA4">
            <w:pPr>
              <w:rPr>
                <w:bCs/>
              </w:rPr>
            </w:pPr>
            <w:r>
              <w:rPr>
                <w:bCs/>
                <w:spacing w:val="-2"/>
              </w:rPr>
              <w:t xml:space="preserve"> </w:t>
            </w:r>
            <w:r w:rsidR="000B3397" w:rsidRPr="00B637AF">
              <w:rPr>
                <w:bCs/>
                <w:spacing w:val="-2"/>
              </w:rPr>
              <w:t xml:space="preserve">Address: </w:t>
            </w:r>
            <w:r w:rsidR="000B3397" w:rsidRPr="00B637AF">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68687FE0" w14:textId="77777777" w:rsidR="000B3397" w:rsidRPr="00B637AF" w:rsidRDefault="000B3397" w:rsidP="00AE3FF7">
            <w:pPr>
              <w:jc w:val="center"/>
              <w:rPr>
                <w:bCs/>
              </w:rPr>
            </w:pPr>
          </w:p>
        </w:tc>
      </w:tr>
      <w:tr w:rsidR="000B3397" w:rsidRPr="00B637AF" w14:paraId="1364E280" w14:textId="77777777" w:rsidTr="00AE3FF7">
        <w:tc>
          <w:tcPr>
            <w:tcW w:w="1122" w:type="dxa"/>
            <w:tcBorders>
              <w:top w:val="single" w:sz="2" w:space="0" w:color="auto"/>
              <w:left w:val="single" w:sz="2" w:space="0" w:color="auto"/>
              <w:bottom w:val="single" w:sz="2" w:space="0" w:color="auto"/>
              <w:right w:val="single" w:sz="2" w:space="0" w:color="auto"/>
            </w:tcBorders>
          </w:tcPr>
          <w:p w14:paraId="45796267"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5CC0E833"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6F98E41C" w14:textId="77777777" w:rsidR="000B3397" w:rsidRPr="00B637AF" w:rsidRDefault="000B3397" w:rsidP="00AE3FF7">
            <w:pPr>
              <w:ind w:left="69"/>
              <w:rPr>
                <w:bCs/>
                <w:i/>
                <w:iCs/>
              </w:rPr>
            </w:pPr>
            <w:r w:rsidRPr="00B637AF">
              <w:rPr>
                <w:bCs/>
                <w:spacing w:val="-9"/>
              </w:rPr>
              <w:t xml:space="preserve">Contract name: </w:t>
            </w:r>
            <w:r w:rsidRPr="00B637AF">
              <w:rPr>
                <w:bCs/>
                <w:i/>
                <w:iCs/>
              </w:rPr>
              <w:t>________________________</w:t>
            </w:r>
          </w:p>
          <w:p w14:paraId="5774027A" w14:textId="77777777" w:rsidR="000B3397" w:rsidRPr="00B637AF" w:rsidRDefault="000B3397" w:rsidP="00AE3FF7">
            <w:pPr>
              <w:ind w:left="69"/>
              <w:rPr>
                <w:bCs/>
                <w:spacing w:val="-2"/>
              </w:rPr>
            </w:pPr>
            <w:r w:rsidRPr="00B637AF">
              <w:rPr>
                <w:bCs/>
                <w:spacing w:val="-2"/>
              </w:rPr>
              <w:t>Brief Description of the Works performed by the</w:t>
            </w:r>
          </w:p>
          <w:p w14:paraId="188FE959"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w:t>
            </w:r>
          </w:p>
          <w:p w14:paraId="63F7CBCE"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34527AD3"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w:t>
            </w:r>
          </w:p>
          <w:p w14:paraId="5B3EB416" w14:textId="77777777" w:rsidR="000B3397" w:rsidRPr="00B637AF" w:rsidRDefault="004A183C" w:rsidP="00085BA4">
            <w:pPr>
              <w:rPr>
                <w:bCs/>
              </w:rPr>
            </w:pPr>
            <w:r>
              <w:rPr>
                <w:bCs/>
                <w:spacing w:val="-2"/>
              </w:rPr>
              <w:t xml:space="preserve"> </w:t>
            </w:r>
            <w:r w:rsidR="000B3397" w:rsidRPr="00B637AF">
              <w:rPr>
                <w:bCs/>
                <w:spacing w:val="-2"/>
              </w:rPr>
              <w:t xml:space="preserve">Address: </w:t>
            </w:r>
            <w:r w:rsidR="000B3397" w:rsidRPr="00B637AF">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0F8F9C1E" w14:textId="77777777" w:rsidR="000B3397" w:rsidRPr="00B637AF" w:rsidRDefault="000B3397" w:rsidP="00AE3FF7">
            <w:pPr>
              <w:jc w:val="center"/>
              <w:rPr>
                <w:bCs/>
              </w:rPr>
            </w:pPr>
          </w:p>
        </w:tc>
      </w:tr>
    </w:tbl>
    <w:p w14:paraId="2051F370" w14:textId="77777777" w:rsidR="000B3397" w:rsidRPr="00B637AF" w:rsidRDefault="000B3397" w:rsidP="000B3397">
      <w:pPr>
        <w:jc w:val="center"/>
        <w:rPr>
          <w:b/>
          <w:sz w:val="32"/>
          <w:szCs w:val="32"/>
        </w:rPr>
      </w:pPr>
    </w:p>
    <w:bookmarkEnd w:id="768"/>
    <w:p w14:paraId="02F4C63D" w14:textId="77777777" w:rsidR="007B586E" w:rsidRPr="00B637AF" w:rsidRDefault="007B586E" w:rsidP="000B3397">
      <w:pPr>
        <w:jc w:val="center"/>
        <w:rPr>
          <w:iCs/>
        </w:rPr>
      </w:pPr>
      <w:r w:rsidRPr="00B637AF">
        <w:br w:type="page"/>
      </w:r>
    </w:p>
    <w:p w14:paraId="0365CEA2" w14:textId="77777777" w:rsidR="000B3397" w:rsidRPr="00B637AF" w:rsidRDefault="000B3397" w:rsidP="00E43C4F">
      <w:pPr>
        <w:pStyle w:val="Section4-Heading2"/>
      </w:pPr>
      <w:bookmarkStart w:id="769" w:name="_Toc446329319"/>
      <w:bookmarkStart w:id="770" w:name="_Toc237617819"/>
      <w:r w:rsidRPr="00B637AF">
        <w:rPr>
          <w:szCs w:val="32"/>
        </w:rPr>
        <w:lastRenderedPageBreak/>
        <w:t>Form EXP - 4.2(a)</w:t>
      </w:r>
      <w:r w:rsidR="00DF1785" w:rsidRPr="00B637AF">
        <w:rPr>
          <w:szCs w:val="32"/>
        </w:rPr>
        <w:t xml:space="preserve">: </w:t>
      </w:r>
      <w:bookmarkStart w:id="771" w:name="_Toc108424569"/>
      <w:r w:rsidRPr="00B637AF">
        <w:t>Specific Construction and Contract Management Experience</w:t>
      </w:r>
      <w:bookmarkEnd w:id="769"/>
      <w:bookmarkEnd w:id="770"/>
      <w:bookmarkEnd w:id="771"/>
    </w:p>
    <w:p w14:paraId="73B4C05E"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tbl>
      <w:tblPr>
        <w:tblW w:w="9180" w:type="dxa"/>
        <w:tblInd w:w="-183" w:type="dxa"/>
        <w:tblLayout w:type="fixed"/>
        <w:tblCellMar>
          <w:left w:w="0" w:type="dxa"/>
          <w:right w:w="0" w:type="dxa"/>
        </w:tblCellMar>
        <w:tblLook w:val="0000" w:firstRow="0" w:lastRow="0" w:firstColumn="0" w:lastColumn="0" w:noHBand="0" w:noVBand="0"/>
      </w:tblPr>
      <w:tblGrid>
        <w:gridCol w:w="3745"/>
        <w:gridCol w:w="1301"/>
        <w:gridCol w:w="90"/>
        <w:gridCol w:w="1524"/>
        <w:gridCol w:w="1440"/>
        <w:gridCol w:w="1080"/>
      </w:tblGrid>
      <w:tr w:rsidR="000B3397" w:rsidRPr="00B637AF" w14:paraId="3EC0EDD9" w14:textId="77777777" w:rsidTr="009F0109">
        <w:tc>
          <w:tcPr>
            <w:tcW w:w="3745" w:type="dxa"/>
            <w:tcBorders>
              <w:top w:val="single" w:sz="2" w:space="0" w:color="auto"/>
              <w:left w:val="single" w:sz="2" w:space="0" w:color="auto"/>
              <w:bottom w:val="single" w:sz="2" w:space="0" w:color="auto"/>
              <w:right w:val="single" w:sz="2" w:space="0" w:color="auto"/>
            </w:tcBorders>
          </w:tcPr>
          <w:p w14:paraId="7844CAB9" w14:textId="77777777" w:rsidR="000B3397" w:rsidRPr="00B637AF" w:rsidRDefault="000B3397" w:rsidP="00AE3FF7">
            <w:pPr>
              <w:tabs>
                <w:tab w:val="left" w:pos="1404"/>
                <w:tab w:val="left" w:pos="2988"/>
              </w:tabs>
              <w:spacing w:before="180"/>
              <w:ind w:left="59"/>
              <w:rPr>
                <w:b/>
                <w:bCs/>
                <w:spacing w:val="4"/>
              </w:rPr>
            </w:pPr>
            <w:r w:rsidRPr="00B637AF">
              <w:rPr>
                <w:b/>
                <w:bCs/>
                <w:spacing w:val="4"/>
              </w:rPr>
              <w:t>Similar Contract No.</w:t>
            </w:r>
          </w:p>
          <w:p w14:paraId="0222248E" w14:textId="77777777" w:rsidR="000B3397" w:rsidRPr="00B637AF" w:rsidRDefault="000B3397" w:rsidP="00AE3FF7">
            <w:pPr>
              <w:ind w:left="90" w:right="49"/>
              <w:rPr>
                <w:bCs/>
                <w:i/>
                <w:iCs/>
              </w:rPr>
            </w:pPr>
          </w:p>
        </w:tc>
        <w:tc>
          <w:tcPr>
            <w:tcW w:w="5435" w:type="dxa"/>
            <w:gridSpan w:val="5"/>
            <w:tcBorders>
              <w:top w:val="single" w:sz="2" w:space="0" w:color="auto"/>
              <w:left w:val="single" w:sz="2" w:space="0" w:color="auto"/>
              <w:bottom w:val="single" w:sz="2" w:space="0" w:color="auto"/>
              <w:right w:val="single" w:sz="2" w:space="0" w:color="auto"/>
            </w:tcBorders>
          </w:tcPr>
          <w:p w14:paraId="72E10D1C" w14:textId="77777777" w:rsidR="000B3397" w:rsidRPr="00B637AF" w:rsidRDefault="000B3397" w:rsidP="00AE3FF7">
            <w:pPr>
              <w:jc w:val="center"/>
              <w:rPr>
                <w:b/>
                <w:bCs/>
                <w:spacing w:val="4"/>
              </w:rPr>
            </w:pPr>
            <w:r w:rsidRPr="00B637AF">
              <w:rPr>
                <w:b/>
                <w:bCs/>
                <w:spacing w:val="4"/>
              </w:rPr>
              <w:t>Information</w:t>
            </w:r>
          </w:p>
        </w:tc>
      </w:tr>
      <w:tr w:rsidR="000B3397" w:rsidRPr="00B637AF" w14:paraId="6182917D"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0A71865C" w14:textId="77777777" w:rsidR="000B3397" w:rsidRPr="00B637AF" w:rsidRDefault="000B3397" w:rsidP="00AE3FF7">
            <w:pPr>
              <w:spacing w:before="144"/>
              <w:ind w:left="42"/>
              <w:rPr>
                <w:bCs/>
                <w:spacing w:val="-8"/>
              </w:rPr>
            </w:pPr>
            <w:r w:rsidRPr="00B637AF">
              <w:rPr>
                <w:bCs/>
                <w:spacing w:val="-8"/>
              </w:rPr>
              <w:t>Contract Identification</w:t>
            </w:r>
          </w:p>
        </w:tc>
        <w:tc>
          <w:tcPr>
            <w:tcW w:w="5435" w:type="dxa"/>
            <w:gridSpan w:val="5"/>
            <w:tcBorders>
              <w:top w:val="single" w:sz="2" w:space="0" w:color="auto"/>
              <w:left w:val="single" w:sz="2" w:space="0" w:color="auto"/>
              <w:bottom w:val="single" w:sz="2" w:space="0" w:color="auto"/>
              <w:right w:val="single" w:sz="2" w:space="0" w:color="auto"/>
            </w:tcBorders>
          </w:tcPr>
          <w:p w14:paraId="403C39CF" w14:textId="77777777" w:rsidR="000B3397" w:rsidRPr="00B637AF" w:rsidRDefault="000B3397" w:rsidP="00AE3FF7">
            <w:pPr>
              <w:spacing w:before="144"/>
              <w:ind w:right="471"/>
              <w:jc w:val="right"/>
              <w:rPr>
                <w:bCs/>
                <w:i/>
                <w:iCs/>
                <w:spacing w:val="2"/>
              </w:rPr>
            </w:pPr>
          </w:p>
        </w:tc>
      </w:tr>
      <w:tr w:rsidR="000B3397" w:rsidRPr="00B637AF" w14:paraId="4D7D48E7" w14:textId="77777777" w:rsidTr="009F0109">
        <w:trPr>
          <w:trHeight w:hRule="exact" w:val="408"/>
        </w:trPr>
        <w:tc>
          <w:tcPr>
            <w:tcW w:w="3745" w:type="dxa"/>
            <w:tcBorders>
              <w:top w:val="single" w:sz="2" w:space="0" w:color="auto"/>
              <w:left w:val="single" w:sz="2" w:space="0" w:color="auto"/>
              <w:bottom w:val="single" w:sz="2" w:space="0" w:color="auto"/>
              <w:right w:val="single" w:sz="2" w:space="0" w:color="auto"/>
            </w:tcBorders>
          </w:tcPr>
          <w:p w14:paraId="691459B3" w14:textId="77777777" w:rsidR="000B3397" w:rsidRPr="00B637AF" w:rsidRDefault="000B3397" w:rsidP="00AE3FF7">
            <w:pPr>
              <w:spacing w:before="144"/>
              <w:ind w:left="42"/>
              <w:rPr>
                <w:bCs/>
                <w:spacing w:val="-10"/>
              </w:rPr>
            </w:pPr>
            <w:r w:rsidRPr="00B637AF">
              <w:rPr>
                <w:bCs/>
                <w:spacing w:val="-10"/>
              </w:rPr>
              <w:t>Award date</w:t>
            </w:r>
          </w:p>
        </w:tc>
        <w:tc>
          <w:tcPr>
            <w:tcW w:w="5435" w:type="dxa"/>
            <w:gridSpan w:val="5"/>
            <w:tcBorders>
              <w:top w:val="single" w:sz="2" w:space="0" w:color="auto"/>
              <w:left w:val="single" w:sz="2" w:space="0" w:color="auto"/>
              <w:bottom w:val="single" w:sz="2" w:space="0" w:color="auto"/>
              <w:right w:val="single" w:sz="2" w:space="0" w:color="auto"/>
            </w:tcBorders>
          </w:tcPr>
          <w:p w14:paraId="4CC21A71" w14:textId="77777777" w:rsidR="000B3397" w:rsidRPr="00B637AF" w:rsidRDefault="000B3397" w:rsidP="00AE3FF7">
            <w:pPr>
              <w:spacing w:before="144"/>
              <w:ind w:right="741"/>
              <w:jc w:val="right"/>
              <w:rPr>
                <w:bCs/>
                <w:i/>
                <w:iCs/>
                <w:spacing w:val="2"/>
              </w:rPr>
            </w:pPr>
          </w:p>
        </w:tc>
      </w:tr>
      <w:tr w:rsidR="000B3397" w:rsidRPr="00B637AF" w14:paraId="524C17F8"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5A629651" w14:textId="77777777" w:rsidR="000B3397" w:rsidRPr="00B637AF" w:rsidRDefault="000B3397" w:rsidP="00AE3FF7">
            <w:pPr>
              <w:spacing w:before="144"/>
              <w:ind w:left="42"/>
              <w:rPr>
                <w:bCs/>
                <w:spacing w:val="-4"/>
              </w:rPr>
            </w:pPr>
            <w:r w:rsidRPr="00B637AF">
              <w:rPr>
                <w:bCs/>
                <w:spacing w:val="-4"/>
              </w:rPr>
              <w:t>Completion date</w:t>
            </w:r>
          </w:p>
        </w:tc>
        <w:tc>
          <w:tcPr>
            <w:tcW w:w="5435" w:type="dxa"/>
            <w:gridSpan w:val="5"/>
            <w:tcBorders>
              <w:top w:val="single" w:sz="2" w:space="0" w:color="auto"/>
              <w:left w:val="single" w:sz="2" w:space="0" w:color="auto"/>
              <w:bottom w:val="single" w:sz="2" w:space="0" w:color="auto"/>
              <w:right w:val="single" w:sz="2" w:space="0" w:color="auto"/>
            </w:tcBorders>
          </w:tcPr>
          <w:p w14:paraId="132D7772" w14:textId="77777777" w:rsidR="000B3397" w:rsidRPr="00B637AF" w:rsidRDefault="000B3397" w:rsidP="00AE3FF7">
            <w:pPr>
              <w:spacing w:before="144"/>
              <w:ind w:right="381"/>
              <w:jc w:val="right"/>
              <w:rPr>
                <w:bCs/>
                <w:i/>
                <w:iCs/>
                <w:spacing w:val="2"/>
              </w:rPr>
            </w:pPr>
          </w:p>
        </w:tc>
      </w:tr>
      <w:tr w:rsidR="000B3397" w:rsidRPr="00B637AF" w14:paraId="6371AA69" w14:textId="77777777" w:rsidTr="009F0109">
        <w:trPr>
          <w:trHeight w:hRule="exact" w:val="1109"/>
        </w:trPr>
        <w:tc>
          <w:tcPr>
            <w:tcW w:w="3745" w:type="dxa"/>
            <w:tcBorders>
              <w:top w:val="single" w:sz="2" w:space="0" w:color="auto"/>
              <w:left w:val="single" w:sz="2" w:space="0" w:color="auto"/>
              <w:bottom w:val="single" w:sz="2" w:space="0" w:color="auto"/>
              <w:right w:val="single" w:sz="2" w:space="0" w:color="auto"/>
            </w:tcBorders>
          </w:tcPr>
          <w:p w14:paraId="4C4070D7" w14:textId="77777777" w:rsidR="000B3397" w:rsidRPr="00B637AF" w:rsidRDefault="000B3397" w:rsidP="00AE3FF7">
            <w:pPr>
              <w:spacing w:before="144"/>
              <w:ind w:left="42"/>
              <w:rPr>
                <w:bCs/>
                <w:spacing w:val="-4"/>
              </w:rPr>
            </w:pPr>
            <w:r w:rsidRPr="00B637AF">
              <w:rPr>
                <w:bCs/>
                <w:spacing w:val="-4"/>
              </w:rPr>
              <w:t>Role in Contract</w:t>
            </w:r>
          </w:p>
          <w:p w14:paraId="5F35C996" w14:textId="77777777" w:rsidR="000B3397" w:rsidRPr="00B637AF" w:rsidRDefault="000B3397" w:rsidP="00AE3FF7">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2D836565" w14:textId="77777777" w:rsidR="000B3397" w:rsidRPr="00B637AF" w:rsidRDefault="000B3397" w:rsidP="009F0109">
            <w:pPr>
              <w:ind w:left="35" w:right="96"/>
              <w:jc w:val="center"/>
              <w:rPr>
                <w:bCs/>
                <w:spacing w:val="-4"/>
              </w:rPr>
            </w:pPr>
            <w:r w:rsidRPr="00B637AF">
              <w:rPr>
                <w:bCs/>
                <w:spacing w:val="-4"/>
              </w:rPr>
              <w:t xml:space="preserve">Prime Contractor </w:t>
            </w:r>
            <w:r w:rsidRPr="00B637AF">
              <w:rPr>
                <w:rFonts w:ascii="Wingdings" w:eastAsia="Wingdings" w:hAnsi="Wingdings" w:cs="Wingdings"/>
                <w:spacing w:val="-2"/>
              </w:rPr>
              <w:t></w:t>
            </w:r>
          </w:p>
        </w:tc>
        <w:tc>
          <w:tcPr>
            <w:tcW w:w="1524" w:type="dxa"/>
            <w:tcBorders>
              <w:top w:val="single" w:sz="2" w:space="0" w:color="auto"/>
              <w:left w:val="single" w:sz="2" w:space="0" w:color="auto"/>
              <w:bottom w:val="single" w:sz="2" w:space="0" w:color="auto"/>
              <w:right w:val="single" w:sz="2" w:space="0" w:color="auto"/>
            </w:tcBorders>
            <w:vAlign w:val="center"/>
          </w:tcPr>
          <w:p w14:paraId="24D5AEBB" w14:textId="77777777" w:rsidR="000B3397" w:rsidRPr="00B637AF" w:rsidRDefault="000B3397" w:rsidP="009F0109">
            <w:pPr>
              <w:ind w:right="90"/>
              <w:jc w:val="center"/>
              <w:rPr>
                <w:rFonts w:eastAsia="MS Mincho"/>
                <w:spacing w:val="-2"/>
              </w:rPr>
            </w:pPr>
            <w:r w:rsidRPr="00B637AF">
              <w:rPr>
                <w:bCs/>
                <w:spacing w:val="-4"/>
              </w:rPr>
              <w:t>Member in JV</w:t>
            </w:r>
            <w:r w:rsidRPr="00B637AF">
              <w:rPr>
                <w:rFonts w:eastAsia="MS Mincho"/>
                <w:spacing w:val="-2"/>
              </w:rPr>
              <w:t xml:space="preserve"> </w:t>
            </w:r>
          </w:p>
          <w:p w14:paraId="349D0A03" w14:textId="77777777" w:rsidR="000B3397" w:rsidRPr="00B637AF" w:rsidRDefault="000B3397" w:rsidP="00AE3FF7">
            <w:pPr>
              <w:ind w:right="374"/>
              <w:jc w:val="center"/>
              <w:rPr>
                <w:bCs/>
                <w:spacing w:val="-4"/>
              </w:rPr>
            </w:pPr>
            <w:r w:rsidRPr="00B637AF">
              <w:rPr>
                <w:rFonts w:ascii="Wingdings" w:eastAsia="Wingdings" w:hAnsi="Wingdings" w:cs="Wingdings"/>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0795D2E9" w14:textId="77777777" w:rsidR="000B3397" w:rsidRPr="00B637AF" w:rsidRDefault="000B3397" w:rsidP="00AE3FF7">
            <w:pPr>
              <w:jc w:val="center"/>
              <w:rPr>
                <w:bCs/>
                <w:spacing w:val="-4"/>
              </w:rPr>
            </w:pPr>
            <w:r w:rsidRPr="00B637AF">
              <w:rPr>
                <w:bCs/>
                <w:spacing w:val="-4"/>
              </w:rPr>
              <w:t>Management Contractor</w:t>
            </w:r>
          </w:p>
          <w:p w14:paraId="19C8E281" w14:textId="77777777" w:rsidR="000B3397" w:rsidRPr="00B637AF" w:rsidRDefault="000B3397" w:rsidP="00AE3FF7">
            <w:pPr>
              <w:jc w:val="center"/>
              <w:rPr>
                <w:bCs/>
                <w:spacing w:val="-4"/>
              </w:rPr>
            </w:pPr>
            <w:r w:rsidRPr="00B637AF">
              <w:rPr>
                <w:rFonts w:ascii="Wingdings" w:eastAsia="Wingdings" w:hAnsi="Wingdings" w:cs="Wingdings"/>
                <w:spacing w:val="-2"/>
              </w:rPr>
              <w:t></w:t>
            </w:r>
          </w:p>
        </w:tc>
        <w:tc>
          <w:tcPr>
            <w:tcW w:w="1080" w:type="dxa"/>
            <w:tcBorders>
              <w:top w:val="single" w:sz="2" w:space="0" w:color="auto"/>
              <w:left w:val="single" w:sz="2" w:space="0" w:color="auto"/>
              <w:bottom w:val="single" w:sz="2" w:space="0" w:color="auto"/>
              <w:right w:val="single" w:sz="2" w:space="0" w:color="auto"/>
            </w:tcBorders>
            <w:vAlign w:val="center"/>
          </w:tcPr>
          <w:p w14:paraId="4AA628A2" w14:textId="77777777" w:rsidR="000B3397" w:rsidRPr="00B637AF" w:rsidRDefault="0009660F" w:rsidP="00AE3FF7">
            <w:pPr>
              <w:jc w:val="center"/>
              <w:rPr>
                <w:bCs/>
                <w:spacing w:val="-4"/>
              </w:rPr>
            </w:pPr>
            <w:r w:rsidRPr="00B637AF">
              <w:rPr>
                <w:bCs/>
                <w:spacing w:val="-4"/>
              </w:rPr>
              <w:t>Sub</w:t>
            </w:r>
            <w:r w:rsidR="009F0109" w:rsidRPr="00B637AF">
              <w:rPr>
                <w:bCs/>
                <w:spacing w:val="-4"/>
              </w:rPr>
              <w:t>-</w:t>
            </w:r>
            <w:r w:rsidR="000B3397" w:rsidRPr="00B637AF">
              <w:rPr>
                <w:bCs/>
                <w:spacing w:val="-4"/>
              </w:rPr>
              <w:t xml:space="preserve">contractor </w:t>
            </w:r>
            <w:r w:rsidR="000B3397" w:rsidRPr="00B637AF">
              <w:rPr>
                <w:rFonts w:ascii="Wingdings" w:eastAsia="Wingdings" w:hAnsi="Wingdings" w:cs="Wingdings"/>
                <w:spacing w:val="-2"/>
              </w:rPr>
              <w:t></w:t>
            </w:r>
          </w:p>
        </w:tc>
      </w:tr>
      <w:tr w:rsidR="000B3397" w:rsidRPr="00B637AF" w14:paraId="2A1197B1" w14:textId="77777777" w:rsidTr="009F0109">
        <w:tc>
          <w:tcPr>
            <w:tcW w:w="3745" w:type="dxa"/>
            <w:tcBorders>
              <w:top w:val="single" w:sz="2" w:space="0" w:color="auto"/>
              <w:left w:val="single" w:sz="2" w:space="0" w:color="auto"/>
              <w:right w:val="single" w:sz="2" w:space="0" w:color="auto"/>
            </w:tcBorders>
          </w:tcPr>
          <w:p w14:paraId="1AA37D00" w14:textId="77777777" w:rsidR="000B3397" w:rsidRPr="00B637AF" w:rsidRDefault="000B3397" w:rsidP="00AE3FF7">
            <w:pPr>
              <w:spacing w:before="144" w:after="324"/>
              <w:ind w:left="42"/>
              <w:rPr>
                <w:bCs/>
                <w:spacing w:val="-11"/>
              </w:rPr>
            </w:pPr>
            <w:r w:rsidRPr="00B637AF">
              <w:rPr>
                <w:bCs/>
                <w:spacing w:val="-11"/>
              </w:rPr>
              <w:t>Total Contract Amount</w:t>
            </w:r>
          </w:p>
        </w:tc>
        <w:tc>
          <w:tcPr>
            <w:tcW w:w="2915" w:type="dxa"/>
            <w:gridSpan w:val="3"/>
            <w:tcBorders>
              <w:top w:val="single" w:sz="2" w:space="0" w:color="auto"/>
              <w:left w:val="single" w:sz="2" w:space="0" w:color="auto"/>
              <w:right w:val="single" w:sz="2" w:space="0" w:color="auto"/>
            </w:tcBorders>
          </w:tcPr>
          <w:p w14:paraId="0CFF3056" w14:textId="77777777" w:rsidR="000B3397" w:rsidRPr="00B637AF" w:rsidRDefault="000B3397" w:rsidP="00AE3FF7">
            <w:pPr>
              <w:spacing w:before="144"/>
              <w:ind w:left="61"/>
              <w:rPr>
                <w:bCs/>
                <w:i/>
                <w:iCs/>
                <w:spacing w:val="2"/>
              </w:rPr>
            </w:pPr>
          </w:p>
        </w:tc>
        <w:tc>
          <w:tcPr>
            <w:tcW w:w="2520" w:type="dxa"/>
            <w:gridSpan w:val="2"/>
            <w:tcBorders>
              <w:top w:val="single" w:sz="2" w:space="0" w:color="auto"/>
              <w:left w:val="single" w:sz="2" w:space="0" w:color="auto"/>
              <w:right w:val="single" w:sz="2" w:space="0" w:color="auto"/>
            </w:tcBorders>
          </w:tcPr>
          <w:p w14:paraId="34EE03B9" w14:textId="1EA6DCE1" w:rsidR="000B3397" w:rsidRPr="00B637AF" w:rsidRDefault="001F16F7" w:rsidP="00AE3FF7">
            <w:pPr>
              <w:spacing w:before="144"/>
              <w:ind w:left="61"/>
              <w:rPr>
                <w:bCs/>
                <w:i/>
                <w:iCs/>
                <w:spacing w:val="2"/>
              </w:rPr>
            </w:pPr>
            <w:r>
              <w:rPr>
                <w:bCs/>
                <w:spacing w:val="-4"/>
              </w:rPr>
              <w:t>SAT</w:t>
            </w:r>
            <w:r w:rsidR="000B3397" w:rsidRPr="00B637AF">
              <w:rPr>
                <w:bCs/>
                <w:spacing w:val="-4"/>
              </w:rPr>
              <w:t xml:space="preserve">$ </w:t>
            </w:r>
            <w:r w:rsidR="000B3397" w:rsidRPr="00B637AF">
              <w:rPr>
                <w:bCs/>
                <w:i/>
                <w:iCs/>
                <w:spacing w:val="2"/>
              </w:rPr>
              <w:t>*</w:t>
            </w:r>
          </w:p>
        </w:tc>
      </w:tr>
      <w:tr w:rsidR="000B3397" w:rsidRPr="00B637AF" w14:paraId="1EE409E9" w14:textId="77777777" w:rsidTr="009F0109">
        <w:tc>
          <w:tcPr>
            <w:tcW w:w="3745" w:type="dxa"/>
            <w:tcBorders>
              <w:top w:val="single" w:sz="2" w:space="0" w:color="auto"/>
              <w:left w:val="single" w:sz="2" w:space="0" w:color="auto"/>
              <w:right w:val="single" w:sz="2" w:space="0" w:color="auto"/>
            </w:tcBorders>
          </w:tcPr>
          <w:p w14:paraId="7FF51FB6" w14:textId="77777777" w:rsidR="000B3397" w:rsidRPr="00B637AF" w:rsidRDefault="0009660F" w:rsidP="00AE3FF7">
            <w:pPr>
              <w:spacing w:before="288"/>
              <w:ind w:left="42"/>
              <w:rPr>
                <w:bCs/>
              </w:rPr>
            </w:pPr>
            <w:r w:rsidRPr="00B637AF">
              <w:rPr>
                <w:bCs/>
              </w:rPr>
              <w:t>If member in a JV or sub</w:t>
            </w:r>
            <w:r w:rsidR="000B3397" w:rsidRPr="00B637AF">
              <w:rPr>
                <w:bCs/>
              </w:rPr>
              <w:t>contractor, specify participation in total Contract amount</w:t>
            </w:r>
          </w:p>
        </w:tc>
        <w:tc>
          <w:tcPr>
            <w:tcW w:w="1301" w:type="dxa"/>
            <w:tcBorders>
              <w:top w:val="single" w:sz="2" w:space="0" w:color="auto"/>
              <w:left w:val="single" w:sz="2" w:space="0" w:color="auto"/>
              <w:right w:val="single" w:sz="2" w:space="0" w:color="auto"/>
            </w:tcBorders>
          </w:tcPr>
          <w:p w14:paraId="79CE9514" w14:textId="77777777" w:rsidR="000B3397" w:rsidRPr="00B637AF" w:rsidRDefault="000B3397" w:rsidP="00AE3FF7">
            <w:pPr>
              <w:spacing w:before="144"/>
              <w:ind w:left="61"/>
              <w:rPr>
                <w:bCs/>
                <w:i/>
                <w:iCs/>
              </w:rPr>
            </w:pPr>
          </w:p>
        </w:tc>
        <w:tc>
          <w:tcPr>
            <w:tcW w:w="1614" w:type="dxa"/>
            <w:gridSpan w:val="2"/>
            <w:tcBorders>
              <w:top w:val="single" w:sz="2" w:space="0" w:color="auto"/>
              <w:left w:val="single" w:sz="2" w:space="0" w:color="auto"/>
              <w:right w:val="single" w:sz="2" w:space="0" w:color="auto"/>
            </w:tcBorders>
          </w:tcPr>
          <w:p w14:paraId="053A2C29" w14:textId="77777777" w:rsidR="000B3397" w:rsidRPr="00B637AF" w:rsidRDefault="000B3397" w:rsidP="00AE3FF7">
            <w:pPr>
              <w:spacing w:before="144"/>
              <w:ind w:left="61"/>
              <w:rPr>
                <w:bCs/>
                <w:i/>
                <w:iCs/>
              </w:rPr>
            </w:pPr>
          </w:p>
        </w:tc>
        <w:tc>
          <w:tcPr>
            <w:tcW w:w="2520" w:type="dxa"/>
            <w:gridSpan w:val="2"/>
            <w:tcBorders>
              <w:top w:val="single" w:sz="2" w:space="0" w:color="auto"/>
              <w:left w:val="single" w:sz="2" w:space="0" w:color="auto"/>
              <w:right w:val="single" w:sz="2" w:space="0" w:color="auto"/>
            </w:tcBorders>
          </w:tcPr>
          <w:p w14:paraId="23BCD92B" w14:textId="77777777" w:rsidR="000B3397" w:rsidRPr="00B637AF" w:rsidRDefault="000B3397" w:rsidP="00AE3FF7">
            <w:pPr>
              <w:spacing w:before="144"/>
              <w:ind w:left="61"/>
              <w:rPr>
                <w:bCs/>
                <w:i/>
                <w:iCs/>
              </w:rPr>
            </w:pPr>
            <w:r w:rsidRPr="00B637AF">
              <w:rPr>
                <w:bCs/>
                <w:i/>
                <w:spacing w:val="-4"/>
              </w:rPr>
              <w:t>*</w:t>
            </w:r>
          </w:p>
        </w:tc>
      </w:tr>
      <w:tr w:rsidR="000B3397" w:rsidRPr="00B637AF" w14:paraId="1285C0E0" w14:textId="77777777" w:rsidTr="009F0109">
        <w:tc>
          <w:tcPr>
            <w:tcW w:w="3745" w:type="dxa"/>
            <w:tcBorders>
              <w:top w:val="single" w:sz="2" w:space="0" w:color="auto"/>
              <w:left w:val="single" w:sz="2" w:space="0" w:color="auto"/>
              <w:bottom w:val="single" w:sz="2" w:space="0" w:color="auto"/>
              <w:right w:val="single" w:sz="2" w:space="0" w:color="auto"/>
            </w:tcBorders>
          </w:tcPr>
          <w:p w14:paraId="2D5CE778" w14:textId="77777777" w:rsidR="000B3397" w:rsidRPr="00B637AF" w:rsidRDefault="000B3397" w:rsidP="00AE3FF7">
            <w:pPr>
              <w:spacing w:before="144"/>
              <w:ind w:left="42"/>
              <w:rPr>
                <w:bCs/>
              </w:rPr>
            </w:pPr>
            <w:r w:rsidRPr="00B637AF">
              <w:rPr>
                <w:bCs/>
              </w:rPr>
              <w:t>Employer's Name:</w:t>
            </w:r>
          </w:p>
        </w:tc>
        <w:tc>
          <w:tcPr>
            <w:tcW w:w="5435" w:type="dxa"/>
            <w:gridSpan w:val="5"/>
            <w:tcBorders>
              <w:top w:val="single" w:sz="2" w:space="0" w:color="auto"/>
              <w:left w:val="single" w:sz="2" w:space="0" w:color="auto"/>
              <w:bottom w:val="single" w:sz="2" w:space="0" w:color="auto"/>
              <w:right w:val="single" w:sz="2" w:space="0" w:color="auto"/>
            </w:tcBorders>
          </w:tcPr>
          <w:p w14:paraId="6028A66E" w14:textId="77777777" w:rsidR="000B3397" w:rsidRPr="00B637AF" w:rsidRDefault="000B3397" w:rsidP="00AE3FF7">
            <w:pPr>
              <w:spacing w:before="144"/>
              <w:rPr>
                <w:bCs/>
                <w:i/>
                <w:iCs/>
              </w:rPr>
            </w:pPr>
          </w:p>
        </w:tc>
      </w:tr>
      <w:tr w:rsidR="000B3397" w:rsidRPr="00B637AF" w14:paraId="44B28D7D" w14:textId="77777777" w:rsidTr="009F0109">
        <w:tc>
          <w:tcPr>
            <w:tcW w:w="3745" w:type="dxa"/>
            <w:tcBorders>
              <w:top w:val="single" w:sz="2" w:space="0" w:color="auto"/>
              <w:left w:val="single" w:sz="2" w:space="0" w:color="auto"/>
              <w:bottom w:val="single" w:sz="2" w:space="0" w:color="auto"/>
              <w:right w:val="single" w:sz="2" w:space="0" w:color="auto"/>
            </w:tcBorders>
          </w:tcPr>
          <w:p w14:paraId="30450EF8" w14:textId="77777777" w:rsidR="000B3397" w:rsidRPr="00B637AF" w:rsidRDefault="000B3397" w:rsidP="00AE3FF7">
            <w:pPr>
              <w:ind w:left="42"/>
              <w:rPr>
                <w:bCs/>
              </w:rPr>
            </w:pPr>
            <w:r w:rsidRPr="00B637AF">
              <w:rPr>
                <w:bCs/>
              </w:rPr>
              <w:t>Address:</w:t>
            </w:r>
          </w:p>
          <w:p w14:paraId="645BFF68" w14:textId="77777777" w:rsidR="000B3397" w:rsidRPr="00B637AF" w:rsidRDefault="000B3397" w:rsidP="00AE3FF7">
            <w:pPr>
              <w:spacing w:before="252"/>
              <w:ind w:left="42"/>
              <w:rPr>
                <w:bCs/>
              </w:rPr>
            </w:pPr>
            <w:r w:rsidRPr="00B637AF">
              <w:rPr>
                <w:bCs/>
              </w:rPr>
              <w:t>Telephone/fax number</w:t>
            </w:r>
          </w:p>
          <w:p w14:paraId="38622547" w14:textId="77777777" w:rsidR="000B3397" w:rsidRPr="00B637AF" w:rsidRDefault="000B3397" w:rsidP="00AE3FF7">
            <w:pPr>
              <w:spacing w:before="540" w:after="252"/>
              <w:ind w:left="42"/>
              <w:rPr>
                <w:bCs/>
              </w:rPr>
            </w:pPr>
            <w:r w:rsidRPr="00B637AF">
              <w:rPr>
                <w:bCs/>
              </w:rPr>
              <w:t>E-mail:</w:t>
            </w:r>
          </w:p>
        </w:tc>
        <w:tc>
          <w:tcPr>
            <w:tcW w:w="5435" w:type="dxa"/>
            <w:gridSpan w:val="5"/>
            <w:tcBorders>
              <w:top w:val="single" w:sz="2" w:space="0" w:color="auto"/>
              <w:left w:val="single" w:sz="2" w:space="0" w:color="auto"/>
              <w:bottom w:val="single" w:sz="2" w:space="0" w:color="auto"/>
              <w:right w:val="single" w:sz="2" w:space="0" w:color="auto"/>
            </w:tcBorders>
          </w:tcPr>
          <w:p w14:paraId="283CEF3C" w14:textId="77777777" w:rsidR="000B3397" w:rsidRPr="00B637AF" w:rsidRDefault="000B3397" w:rsidP="00AE3FF7">
            <w:pPr>
              <w:spacing w:before="288" w:after="120"/>
              <w:rPr>
                <w:bCs/>
                <w:i/>
                <w:iCs/>
                <w:spacing w:val="2"/>
              </w:rPr>
            </w:pPr>
          </w:p>
        </w:tc>
      </w:tr>
    </w:tbl>
    <w:p w14:paraId="10EAD333" w14:textId="77777777" w:rsidR="000B3397" w:rsidRPr="00B637AF" w:rsidRDefault="000B3397" w:rsidP="000B3397">
      <w:pPr>
        <w:jc w:val="center"/>
        <w:rPr>
          <w:b/>
          <w:sz w:val="32"/>
          <w:szCs w:val="32"/>
        </w:rPr>
      </w:pPr>
      <w:r w:rsidRPr="00B637AF">
        <w:rPr>
          <w:b/>
          <w:sz w:val="32"/>
          <w:szCs w:val="32"/>
        </w:rPr>
        <w:br w:type="page"/>
      </w:r>
      <w:r w:rsidRPr="00B637AF" w:rsidDel="00C11C3F">
        <w:rPr>
          <w:b/>
          <w:sz w:val="32"/>
          <w:szCs w:val="32"/>
        </w:rPr>
        <w:lastRenderedPageBreak/>
        <w:t xml:space="preserve"> </w:t>
      </w:r>
      <w:r w:rsidRPr="00B637AF">
        <w:rPr>
          <w:b/>
          <w:sz w:val="32"/>
          <w:szCs w:val="32"/>
        </w:rPr>
        <w:t>Form EXP - 4.2(a) (cont.)</w:t>
      </w:r>
    </w:p>
    <w:p w14:paraId="1BB4F664" w14:textId="77777777" w:rsidR="000B3397" w:rsidRPr="00B637AF" w:rsidRDefault="000B3397" w:rsidP="000B3397">
      <w:pPr>
        <w:jc w:val="center"/>
        <w:rPr>
          <w:b/>
          <w:sz w:val="32"/>
          <w:szCs w:val="36"/>
        </w:rPr>
      </w:pPr>
      <w:r w:rsidRPr="00B637AF">
        <w:rPr>
          <w:b/>
          <w:sz w:val="32"/>
          <w:szCs w:val="36"/>
        </w:rPr>
        <w:t>Specific Construction and Contract Management Experience (cont.)</w:t>
      </w:r>
    </w:p>
    <w:p w14:paraId="085D09E9" w14:textId="77777777" w:rsidR="000B3397" w:rsidRPr="00B637AF" w:rsidRDefault="000B3397" w:rsidP="000B3397">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0B3397" w:rsidRPr="00B637AF" w14:paraId="7CF1968F" w14:textId="77777777" w:rsidTr="00AE3FF7">
        <w:tc>
          <w:tcPr>
            <w:tcW w:w="3559" w:type="dxa"/>
            <w:tcBorders>
              <w:top w:val="single" w:sz="2" w:space="0" w:color="auto"/>
              <w:left w:val="single" w:sz="2" w:space="0" w:color="auto"/>
              <w:bottom w:val="single" w:sz="2" w:space="0" w:color="auto"/>
              <w:right w:val="single" w:sz="2" w:space="0" w:color="auto"/>
            </w:tcBorders>
          </w:tcPr>
          <w:p w14:paraId="7451F03B" w14:textId="77777777" w:rsidR="000B3397" w:rsidRPr="00B637AF" w:rsidRDefault="000B3397" w:rsidP="00AE3FF7">
            <w:pPr>
              <w:jc w:val="center"/>
              <w:rPr>
                <w:b/>
                <w:bCs/>
                <w:spacing w:val="4"/>
              </w:rPr>
            </w:pPr>
            <w:r w:rsidRPr="00B637AF">
              <w:rPr>
                <w:b/>
                <w:bCs/>
                <w:spacing w:val="4"/>
              </w:rPr>
              <w:t>Similar Contract No.</w:t>
            </w:r>
          </w:p>
          <w:p w14:paraId="0679F74E" w14:textId="77777777" w:rsidR="000B3397" w:rsidRPr="00B637AF" w:rsidRDefault="000B3397" w:rsidP="00AE3FF7">
            <w:pPr>
              <w:jc w:val="center"/>
              <w:rPr>
                <w:bCs/>
                <w:i/>
                <w:iCs/>
              </w:rPr>
            </w:pPr>
          </w:p>
        </w:tc>
        <w:tc>
          <w:tcPr>
            <w:tcW w:w="5623" w:type="dxa"/>
            <w:tcBorders>
              <w:top w:val="single" w:sz="2" w:space="0" w:color="auto"/>
              <w:left w:val="single" w:sz="2" w:space="0" w:color="auto"/>
              <w:bottom w:val="single" w:sz="2" w:space="0" w:color="auto"/>
              <w:right w:val="single" w:sz="2" w:space="0" w:color="auto"/>
            </w:tcBorders>
          </w:tcPr>
          <w:p w14:paraId="10112628" w14:textId="77777777" w:rsidR="000B3397" w:rsidRPr="00B637AF" w:rsidRDefault="000B3397" w:rsidP="00AE3FF7">
            <w:pPr>
              <w:jc w:val="center"/>
              <w:rPr>
                <w:b/>
                <w:bCs/>
                <w:spacing w:val="4"/>
              </w:rPr>
            </w:pPr>
            <w:r w:rsidRPr="00B637AF">
              <w:rPr>
                <w:b/>
                <w:bCs/>
                <w:spacing w:val="4"/>
              </w:rPr>
              <w:t>Information</w:t>
            </w:r>
          </w:p>
        </w:tc>
      </w:tr>
      <w:tr w:rsidR="000B3397" w:rsidRPr="00B637AF" w14:paraId="6D49788A" w14:textId="77777777" w:rsidTr="00AE3FF7">
        <w:tc>
          <w:tcPr>
            <w:tcW w:w="3559" w:type="dxa"/>
            <w:tcBorders>
              <w:top w:val="single" w:sz="2" w:space="0" w:color="auto"/>
              <w:left w:val="single" w:sz="2" w:space="0" w:color="auto"/>
              <w:bottom w:val="single" w:sz="2" w:space="0" w:color="auto"/>
              <w:right w:val="single" w:sz="2" w:space="0" w:color="auto"/>
            </w:tcBorders>
          </w:tcPr>
          <w:p w14:paraId="5B29D778" w14:textId="77777777" w:rsidR="000B3397" w:rsidRPr="00B637AF" w:rsidRDefault="000B3397" w:rsidP="00477372">
            <w:pPr>
              <w:jc w:val="center"/>
              <w:rPr>
                <w:b/>
                <w:bCs/>
                <w:spacing w:val="4"/>
              </w:rPr>
            </w:pPr>
            <w:r w:rsidRPr="00B637AF">
              <w:t>Description of the similarity in accordance with Sub-Factor 4.2(a) of Section III:</w:t>
            </w:r>
          </w:p>
        </w:tc>
        <w:tc>
          <w:tcPr>
            <w:tcW w:w="5623" w:type="dxa"/>
            <w:tcBorders>
              <w:top w:val="single" w:sz="2" w:space="0" w:color="auto"/>
              <w:left w:val="single" w:sz="2" w:space="0" w:color="auto"/>
              <w:bottom w:val="single" w:sz="2" w:space="0" w:color="auto"/>
              <w:right w:val="single" w:sz="2" w:space="0" w:color="auto"/>
            </w:tcBorders>
          </w:tcPr>
          <w:p w14:paraId="6F3C099B" w14:textId="77777777" w:rsidR="000B3397" w:rsidRPr="00B637AF" w:rsidRDefault="000B3397" w:rsidP="00AE3FF7">
            <w:pPr>
              <w:jc w:val="center"/>
              <w:rPr>
                <w:b/>
                <w:bCs/>
                <w:spacing w:val="4"/>
              </w:rPr>
            </w:pPr>
          </w:p>
        </w:tc>
      </w:tr>
      <w:tr w:rsidR="000B3397" w:rsidRPr="00B637AF" w14:paraId="4B0AA1F4" w14:textId="77777777" w:rsidTr="00AE3FF7">
        <w:tc>
          <w:tcPr>
            <w:tcW w:w="3559" w:type="dxa"/>
            <w:tcBorders>
              <w:top w:val="single" w:sz="2" w:space="0" w:color="auto"/>
              <w:left w:val="single" w:sz="2" w:space="0" w:color="auto"/>
              <w:bottom w:val="single" w:sz="2" w:space="0" w:color="auto"/>
              <w:right w:val="single" w:sz="2" w:space="0" w:color="auto"/>
            </w:tcBorders>
          </w:tcPr>
          <w:p w14:paraId="36A24271" w14:textId="77777777" w:rsidR="000B3397" w:rsidRPr="00B637AF" w:rsidRDefault="000B3397" w:rsidP="00477372">
            <w:pPr>
              <w:spacing w:before="120" w:after="120"/>
              <w:ind w:left="86"/>
            </w:pPr>
            <w:r w:rsidRPr="00B637AF">
              <w:t>1. Amount</w:t>
            </w:r>
          </w:p>
        </w:tc>
        <w:tc>
          <w:tcPr>
            <w:tcW w:w="5623" w:type="dxa"/>
            <w:tcBorders>
              <w:top w:val="single" w:sz="2" w:space="0" w:color="auto"/>
              <w:left w:val="single" w:sz="2" w:space="0" w:color="auto"/>
              <w:bottom w:val="single" w:sz="2" w:space="0" w:color="auto"/>
              <w:right w:val="single" w:sz="2" w:space="0" w:color="auto"/>
            </w:tcBorders>
          </w:tcPr>
          <w:p w14:paraId="09DBA9B8" w14:textId="77777777" w:rsidR="000B3397" w:rsidRPr="00B637AF" w:rsidRDefault="000B3397" w:rsidP="00AE3FF7">
            <w:pPr>
              <w:jc w:val="center"/>
              <w:rPr>
                <w:b/>
                <w:bCs/>
                <w:spacing w:val="4"/>
              </w:rPr>
            </w:pPr>
          </w:p>
        </w:tc>
      </w:tr>
      <w:tr w:rsidR="000B3397" w:rsidRPr="00B637AF" w14:paraId="138D7ADC" w14:textId="77777777" w:rsidTr="00AE3FF7">
        <w:tc>
          <w:tcPr>
            <w:tcW w:w="3559" w:type="dxa"/>
            <w:tcBorders>
              <w:top w:val="single" w:sz="2" w:space="0" w:color="auto"/>
              <w:left w:val="single" w:sz="2" w:space="0" w:color="auto"/>
              <w:bottom w:val="single" w:sz="2" w:space="0" w:color="auto"/>
              <w:right w:val="single" w:sz="2" w:space="0" w:color="auto"/>
            </w:tcBorders>
          </w:tcPr>
          <w:p w14:paraId="71F3EAA0" w14:textId="77777777" w:rsidR="000B3397" w:rsidRPr="00B637AF" w:rsidRDefault="000B3397" w:rsidP="00477372">
            <w:pPr>
              <w:spacing w:before="120" w:after="120"/>
              <w:ind w:left="86"/>
            </w:pPr>
            <w:r w:rsidRPr="00B637AF">
              <w:t>2. Physical size of required works items</w:t>
            </w:r>
          </w:p>
        </w:tc>
        <w:tc>
          <w:tcPr>
            <w:tcW w:w="5623" w:type="dxa"/>
            <w:tcBorders>
              <w:top w:val="single" w:sz="2" w:space="0" w:color="auto"/>
              <w:left w:val="single" w:sz="2" w:space="0" w:color="auto"/>
              <w:bottom w:val="single" w:sz="2" w:space="0" w:color="auto"/>
              <w:right w:val="single" w:sz="2" w:space="0" w:color="auto"/>
            </w:tcBorders>
          </w:tcPr>
          <w:p w14:paraId="357CE5ED" w14:textId="77777777" w:rsidR="000B3397" w:rsidRPr="00B637AF" w:rsidRDefault="000B3397" w:rsidP="00AE3FF7">
            <w:pPr>
              <w:jc w:val="center"/>
              <w:rPr>
                <w:b/>
                <w:bCs/>
                <w:spacing w:val="4"/>
              </w:rPr>
            </w:pPr>
          </w:p>
        </w:tc>
      </w:tr>
      <w:tr w:rsidR="000B3397" w:rsidRPr="00B637AF" w14:paraId="6B888FF2" w14:textId="77777777" w:rsidTr="00AE3FF7">
        <w:tc>
          <w:tcPr>
            <w:tcW w:w="3559" w:type="dxa"/>
            <w:tcBorders>
              <w:top w:val="single" w:sz="2" w:space="0" w:color="auto"/>
              <w:left w:val="single" w:sz="2" w:space="0" w:color="auto"/>
              <w:bottom w:val="single" w:sz="2" w:space="0" w:color="auto"/>
              <w:right w:val="single" w:sz="2" w:space="0" w:color="auto"/>
            </w:tcBorders>
          </w:tcPr>
          <w:p w14:paraId="35AF0185" w14:textId="77777777" w:rsidR="000B3397" w:rsidRPr="00B637AF" w:rsidRDefault="000B3397" w:rsidP="00477372">
            <w:pPr>
              <w:spacing w:before="120" w:after="120"/>
              <w:ind w:left="86"/>
            </w:pPr>
            <w:r w:rsidRPr="00B637AF">
              <w:t>3. Complexity</w:t>
            </w:r>
          </w:p>
        </w:tc>
        <w:tc>
          <w:tcPr>
            <w:tcW w:w="5623" w:type="dxa"/>
            <w:tcBorders>
              <w:top w:val="single" w:sz="2" w:space="0" w:color="auto"/>
              <w:left w:val="single" w:sz="2" w:space="0" w:color="auto"/>
              <w:bottom w:val="single" w:sz="2" w:space="0" w:color="auto"/>
              <w:right w:val="single" w:sz="2" w:space="0" w:color="auto"/>
            </w:tcBorders>
          </w:tcPr>
          <w:p w14:paraId="15DA1C9E" w14:textId="77777777" w:rsidR="000B3397" w:rsidRPr="00B637AF" w:rsidRDefault="000B3397" w:rsidP="00AE3FF7">
            <w:pPr>
              <w:jc w:val="center"/>
              <w:rPr>
                <w:b/>
                <w:bCs/>
                <w:spacing w:val="4"/>
              </w:rPr>
            </w:pPr>
          </w:p>
        </w:tc>
      </w:tr>
      <w:tr w:rsidR="000B3397" w:rsidRPr="00B637AF" w14:paraId="41C2B43C" w14:textId="77777777" w:rsidTr="00AE3FF7">
        <w:tc>
          <w:tcPr>
            <w:tcW w:w="3559" w:type="dxa"/>
            <w:tcBorders>
              <w:top w:val="single" w:sz="2" w:space="0" w:color="auto"/>
              <w:left w:val="single" w:sz="2" w:space="0" w:color="auto"/>
              <w:bottom w:val="single" w:sz="2" w:space="0" w:color="auto"/>
              <w:right w:val="single" w:sz="2" w:space="0" w:color="auto"/>
            </w:tcBorders>
          </w:tcPr>
          <w:p w14:paraId="710719BE" w14:textId="77777777" w:rsidR="000B3397" w:rsidRPr="00B637AF" w:rsidRDefault="000B3397" w:rsidP="00477372">
            <w:pPr>
              <w:spacing w:before="120" w:after="120"/>
              <w:ind w:left="86"/>
            </w:pPr>
            <w:r w:rsidRPr="00B637AF">
              <w:t>4. Methods/Technology</w:t>
            </w:r>
          </w:p>
        </w:tc>
        <w:tc>
          <w:tcPr>
            <w:tcW w:w="5623" w:type="dxa"/>
            <w:tcBorders>
              <w:top w:val="single" w:sz="2" w:space="0" w:color="auto"/>
              <w:left w:val="single" w:sz="2" w:space="0" w:color="auto"/>
              <w:bottom w:val="single" w:sz="2" w:space="0" w:color="auto"/>
              <w:right w:val="single" w:sz="2" w:space="0" w:color="auto"/>
            </w:tcBorders>
          </w:tcPr>
          <w:p w14:paraId="38737E57" w14:textId="77777777" w:rsidR="000B3397" w:rsidRPr="00B637AF" w:rsidRDefault="000B3397" w:rsidP="00AE3FF7">
            <w:pPr>
              <w:jc w:val="center"/>
              <w:rPr>
                <w:b/>
                <w:bCs/>
                <w:spacing w:val="4"/>
              </w:rPr>
            </w:pPr>
          </w:p>
        </w:tc>
      </w:tr>
      <w:tr w:rsidR="000B3397" w:rsidRPr="00B637AF" w14:paraId="0F3EB807" w14:textId="77777777" w:rsidTr="00AE3FF7">
        <w:tc>
          <w:tcPr>
            <w:tcW w:w="3559" w:type="dxa"/>
            <w:tcBorders>
              <w:top w:val="single" w:sz="2" w:space="0" w:color="auto"/>
              <w:left w:val="single" w:sz="2" w:space="0" w:color="auto"/>
              <w:bottom w:val="single" w:sz="2" w:space="0" w:color="auto"/>
              <w:right w:val="single" w:sz="2" w:space="0" w:color="auto"/>
            </w:tcBorders>
          </w:tcPr>
          <w:p w14:paraId="65893976" w14:textId="77777777" w:rsidR="000B3397" w:rsidRPr="00B637AF" w:rsidRDefault="00301412" w:rsidP="00477372">
            <w:pPr>
              <w:spacing w:before="120" w:after="120"/>
              <w:ind w:left="86"/>
            </w:pPr>
            <w:r w:rsidRPr="00B637AF">
              <w:t>5. Construction rate for key activities</w:t>
            </w:r>
          </w:p>
        </w:tc>
        <w:tc>
          <w:tcPr>
            <w:tcW w:w="5623" w:type="dxa"/>
            <w:tcBorders>
              <w:top w:val="single" w:sz="2" w:space="0" w:color="auto"/>
              <w:left w:val="single" w:sz="2" w:space="0" w:color="auto"/>
              <w:bottom w:val="single" w:sz="2" w:space="0" w:color="auto"/>
              <w:right w:val="single" w:sz="2" w:space="0" w:color="auto"/>
            </w:tcBorders>
          </w:tcPr>
          <w:p w14:paraId="5C6E51A3" w14:textId="77777777" w:rsidR="000B3397" w:rsidRPr="00B637AF" w:rsidRDefault="000B3397" w:rsidP="00AE3FF7">
            <w:pPr>
              <w:jc w:val="center"/>
              <w:rPr>
                <w:b/>
                <w:bCs/>
                <w:spacing w:val="4"/>
              </w:rPr>
            </w:pPr>
          </w:p>
        </w:tc>
      </w:tr>
      <w:tr w:rsidR="00301412" w:rsidRPr="00B637AF" w14:paraId="5D684AC5" w14:textId="77777777" w:rsidTr="00AE3FF7">
        <w:tc>
          <w:tcPr>
            <w:tcW w:w="3559" w:type="dxa"/>
            <w:tcBorders>
              <w:top w:val="single" w:sz="2" w:space="0" w:color="auto"/>
              <w:left w:val="single" w:sz="2" w:space="0" w:color="auto"/>
              <w:bottom w:val="single" w:sz="2" w:space="0" w:color="auto"/>
              <w:right w:val="single" w:sz="2" w:space="0" w:color="auto"/>
            </w:tcBorders>
          </w:tcPr>
          <w:p w14:paraId="7426A7E7" w14:textId="77777777" w:rsidR="00301412" w:rsidRPr="00B637AF" w:rsidRDefault="00301412" w:rsidP="00477372">
            <w:pPr>
              <w:spacing w:before="120" w:after="120"/>
              <w:ind w:left="86"/>
            </w:pPr>
            <w:r w:rsidRPr="00B637AF">
              <w:t>6. Other Characteristics</w:t>
            </w:r>
          </w:p>
        </w:tc>
        <w:tc>
          <w:tcPr>
            <w:tcW w:w="5623" w:type="dxa"/>
            <w:tcBorders>
              <w:top w:val="single" w:sz="2" w:space="0" w:color="auto"/>
              <w:left w:val="single" w:sz="2" w:space="0" w:color="auto"/>
              <w:bottom w:val="single" w:sz="2" w:space="0" w:color="auto"/>
              <w:right w:val="single" w:sz="2" w:space="0" w:color="auto"/>
            </w:tcBorders>
          </w:tcPr>
          <w:p w14:paraId="0A042E13" w14:textId="77777777" w:rsidR="00301412" w:rsidRPr="00B637AF" w:rsidRDefault="00301412" w:rsidP="00AE3FF7">
            <w:pPr>
              <w:jc w:val="center"/>
              <w:rPr>
                <w:b/>
                <w:bCs/>
                <w:spacing w:val="4"/>
              </w:rPr>
            </w:pPr>
          </w:p>
        </w:tc>
      </w:tr>
    </w:tbl>
    <w:p w14:paraId="0509466E" w14:textId="77777777" w:rsidR="006718A5" w:rsidRPr="00B637AF" w:rsidRDefault="000B3397" w:rsidP="006718A5">
      <w:pPr>
        <w:pStyle w:val="Section4-Heading2"/>
      </w:pPr>
      <w:r w:rsidRPr="00B637AF">
        <w:br w:type="page"/>
      </w:r>
      <w:bookmarkStart w:id="772" w:name="_Toc237617820"/>
      <w:bookmarkStart w:id="773" w:name="_Toc446329320"/>
      <w:bookmarkStart w:id="774" w:name="_Hlk16861250"/>
      <w:r w:rsidR="006718A5" w:rsidRPr="00B637AF">
        <w:rPr>
          <w:szCs w:val="32"/>
        </w:rPr>
        <w:lastRenderedPageBreak/>
        <w:t xml:space="preserve">Form EXP </w:t>
      </w:r>
      <w:r w:rsidR="006718A5" w:rsidRPr="00B637AF">
        <w:rPr>
          <w:spacing w:val="22"/>
          <w:szCs w:val="32"/>
        </w:rPr>
        <w:t xml:space="preserve">- </w:t>
      </w:r>
      <w:r w:rsidR="006718A5" w:rsidRPr="00B637AF">
        <w:rPr>
          <w:spacing w:val="21"/>
          <w:szCs w:val="32"/>
        </w:rPr>
        <w:t xml:space="preserve">4.2(b): </w:t>
      </w:r>
      <w:r w:rsidR="006718A5" w:rsidRPr="00B637AF">
        <w:t>Construction Experience in Key Activities</w:t>
      </w:r>
      <w:bookmarkEnd w:id="772"/>
    </w:p>
    <w:p w14:paraId="4FDF9BCA" w14:textId="77777777" w:rsidR="006718A5" w:rsidRPr="00B637AF" w:rsidRDefault="006718A5" w:rsidP="006718A5">
      <w:pPr>
        <w:spacing w:before="288" w:after="324" w:line="264" w:lineRule="exact"/>
        <w:jc w:val="right"/>
        <w:rPr>
          <w:bCs/>
          <w:i/>
          <w:iCs/>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Pr="00B637AF">
        <w:rPr>
          <w:bCs/>
          <w:spacing w:val="-2"/>
        </w:rPr>
        <w:t>Subcontractor's Name</w:t>
      </w:r>
      <w:r w:rsidRPr="00B637AF">
        <w:rPr>
          <w:rStyle w:val="FootnoteReference"/>
          <w:bCs/>
          <w:spacing w:val="-2"/>
        </w:rPr>
        <w:footnoteReference w:id="14"/>
      </w:r>
      <w:r w:rsidRPr="00B637AF">
        <w:rPr>
          <w:bCs/>
          <w:spacing w:val="-2"/>
        </w:rPr>
        <w:t xml:space="preserve"> (as per ITB 34.2 and 34.3): </w:t>
      </w:r>
      <w:r w:rsidRPr="00B637AF">
        <w:rPr>
          <w:bCs/>
          <w:i/>
          <w:iCs/>
        </w:rPr>
        <w:t>________________</w:t>
      </w:r>
    </w:p>
    <w:p w14:paraId="50686634" w14:textId="77777777" w:rsidR="006718A5" w:rsidRPr="00B637AF" w:rsidRDefault="006718A5" w:rsidP="006718A5">
      <w:pPr>
        <w:spacing w:before="288" w:after="324" w:line="264" w:lineRule="exact"/>
        <w:jc w:val="right"/>
        <w:rPr>
          <w:bCs/>
          <w:i/>
          <w:iCs/>
        </w:rPr>
      </w:pPr>
      <w:r w:rsidRPr="00B637AF">
        <w:rPr>
          <w:spacing w:val="-4"/>
        </w:rPr>
        <w:t xml:space="preserve">RFB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5025C037" w14:textId="77777777" w:rsidR="006718A5" w:rsidRPr="00B637AF" w:rsidRDefault="006718A5" w:rsidP="006718A5">
      <w:pPr>
        <w:rPr>
          <w:bCs/>
          <w:i/>
          <w:iCs/>
          <w:spacing w:val="2"/>
        </w:rPr>
      </w:pPr>
      <w:r w:rsidRPr="00B637AF">
        <w:rPr>
          <w:bCs/>
          <w:spacing w:val="-2"/>
        </w:rPr>
        <w:t xml:space="preserve">Subcontractor's Name (as per ITB 34.2 and 34.3): </w:t>
      </w:r>
      <w:r w:rsidRPr="00B637AF">
        <w:rPr>
          <w:bCs/>
          <w:i/>
          <w:iCs/>
        </w:rPr>
        <w:t>________________</w:t>
      </w:r>
    </w:p>
    <w:p w14:paraId="534BEA53" w14:textId="77777777" w:rsidR="006718A5" w:rsidRPr="00B637AF" w:rsidRDefault="006718A5" w:rsidP="006718A5">
      <w:pPr>
        <w:pStyle w:val="Style11"/>
        <w:spacing w:line="240" w:lineRule="auto"/>
        <w:ind w:right="144"/>
        <w:rPr>
          <w:bCs/>
          <w:spacing w:val="-6"/>
        </w:rPr>
      </w:pPr>
      <w:r w:rsidRPr="00B637AF">
        <w:rPr>
          <w:bCs/>
          <w:spacing w:val="-2"/>
        </w:rPr>
        <w:t xml:space="preserve">All subcontractors for key activities must complete the information in this form as per ITB </w:t>
      </w:r>
      <w:r w:rsidRPr="00B637AF">
        <w:rPr>
          <w:bCs/>
          <w:spacing w:val="-6"/>
        </w:rPr>
        <w:t>34.2 and 34.3 and Section III, Qualification Criteria and Requirements, Sub-Factor 4.2.</w:t>
      </w:r>
    </w:p>
    <w:p w14:paraId="22696505" w14:textId="77777777" w:rsidR="006718A5" w:rsidRPr="00B637AF" w:rsidRDefault="006718A5" w:rsidP="006718A5">
      <w:pPr>
        <w:rPr>
          <w:bCs/>
          <w:i/>
          <w:iCs/>
          <w:spacing w:val="2"/>
        </w:rPr>
      </w:pPr>
    </w:p>
    <w:p w14:paraId="405535C0" w14:textId="77777777" w:rsidR="006718A5" w:rsidRPr="00B637AF" w:rsidRDefault="006718A5" w:rsidP="006718A5">
      <w:pPr>
        <w:pStyle w:val="Style11"/>
        <w:tabs>
          <w:tab w:val="left" w:pos="720"/>
        </w:tabs>
        <w:spacing w:after="72" w:line="240" w:lineRule="auto"/>
        <w:ind w:right="144" w:firstLine="72"/>
        <w:rPr>
          <w:bCs/>
          <w:i/>
          <w:iCs/>
          <w:spacing w:val="-2"/>
        </w:rPr>
      </w:pPr>
      <w:r w:rsidRPr="00B637AF">
        <w:rPr>
          <w:bCs/>
          <w:spacing w:val="-2"/>
        </w:rPr>
        <w:t>1.</w:t>
      </w:r>
      <w:r w:rsidRPr="00B637AF">
        <w:rPr>
          <w:bCs/>
          <w:spacing w:val="-2"/>
        </w:rPr>
        <w:tab/>
        <w:t xml:space="preserve">Key Activity No One: </w:t>
      </w:r>
      <w:r w:rsidRPr="00B637AF">
        <w:rPr>
          <w:bCs/>
          <w:i/>
          <w:iCs/>
          <w:spacing w:val="2"/>
        </w:rPr>
        <w:t>________________________</w:t>
      </w:r>
    </w:p>
    <w:p w14:paraId="1FFBE4CA" w14:textId="77777777" w:rsidR="006718A5" w:rsidRPr="00B637AF" w:rsidRDefault="006718A5" w:rsidP="006718A5">
      <w:pPr>
        <w:pStyle w:val="Style11"/>
        <w:tabs>
          <w:tab w:val="left" w:pos="720"/>
        </w:tabs>
        <w:spacing w:after="72" w:line="240" w:lineRule="auto"/>
        <w:ind w:right="144" w:firstLine="72"/>
        <w:rPr>
          <w:bCs/>
          <w:i/>
          <w:iCs/>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6718A5" w:rsidRPr="00B637AF" w14:paraId="26B521E8" w14:textId="77777777" w:rsidTr="00EF0475">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1D84CB4A" w14:textId="77777777" w:rsidR="006718A5" w:rsidRPr="00B637AF" w:rsidRDefault="006718A5" w:rsidP="00EF0475"/>
        </w:tc>
        <w:tc>
          <w:tcPr>
            <w:tcW w:w="5446" w:type="dxa"/>
            <w:gridSpan w:val="5"/>
            <w:tcBorders>
              <w:top w:val="single" w:sz="2" w:space="0" w:color="auto"/>
              <w:left w:val="single" w:sz="2" w:space="0" w:color="auto"/>
              <w:bottom w:val="single" w:sz="2" w:space="0" w:color="auto"/>
              <w:right w:val="single" w:sz="2" w:space="0" w:color="auto"/>
            </w:tcBorders>
          </w:tcPr>
          <w:p w14:paraId="0A778850" w14:textId="77777777" w:rsidR="006718A5" w:rsidRPr="00B637AF" w:rsidRDefault="006718A5" w:rsidP="00EF0475">
            <w:pPr>
              <w:spacing w:before="120"/>
              <w:ind w:right="1757"/>
              <w:jc w:val="right"/>
              <w:rPr>
                <w:b/>
                <w:bCs/>
                <w:spacing w:val="12"/>
              </w:rPr>
            </w:pPr>
            <w:r w:rsidRPr="00B637AF">
              <w:rPr>
                <w:b/>
                <w:bCs/>
                <w:spacing w:val="12"/>
              </w:rPr>
              <w:t>Information</w:t>
            </w:r>
          </w:p>
        </w:tc>
      </w:tr>
      <w:tr w:rsidR="006718A5" w:rsidRPr="00B637AF" w14:paraId="60E3AFA4" w14:textId="77777777" w:rsidTr="00EF0475">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0DE287A4" w14:textId="77777777" w:rsidR="006718A5" w:rsidRPr="00B637AF" w:rsidRDefault="006718A5" w:rsidP="00EF0475">
            <w:pPr>
              <w:spacing w:before="144"/>
              <w:ind w:left="65"/>
              <w:rPr>
                <w:bCs/>
                <w:spacing w:val="-8"/>
              </w:rPr>
            </w:pPr>
            <w:r w:rsidRPr="00B637AF">
              <w:rPr>
                <w:bCs/>
                <w:spacing w:val="-8"/>
              </w:rPr>
              <w:t>Contract Identification</w:t>
            </w:r>
          </w:p>
        </w:tc>
        <w:tc>
          <w:tcPr>
            <w:tcW w:w="5446" w:type="dxa"/>
            <w:gridSpan w:val="5"/>
            <w:tcBorders>
              <w:top w:val="single" w:sz="2" w:space="0" w:color="auto"/>
              <w:left w:val="single" w:sz="2" w:space="0" w:color="auto"/>
              <w:bottom w:val="single" w:sz="2" w:space="0" w:color="auto"/>
              <w:right w:val="single" w:sz="2" w:space="0" w:color="auto"/>
            </w:tcBorders>
          </w:tcPr>
          <w:p w14:paraId="467A678F" w14:textId="77777777" w:rsidR="006718A5" w:rsidRPr="00B637AF" w:rsidRDefault="006718A5" w:rsidP="00EF0475">
            <w:pPr>
              <w:spacing w:before="144"/>
              <w:ind w:left="425"/>
              <w:rPr>
                <w:bCs/>
                <w:i/>
                <w:iCs/>
                <w:spacing w:val="2"/>
              </w:rPr>
            </w:pPr>
          </w:p>
        </w:tc>
      </w:tr>
      <w:tr w:rsidR="006718A5" w:rsidRPr="00B637AF" w14:paraId="68466107" w14:textId="77777777" w:rsidTr="00EF0475">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19D6067D" w14:textId="77777777" w:rsidR="006718A5" w:rsidRPr="00B637AF" w:rsidRDefault="006718A5" w:rsidP="00EF0475">
            <w:pPr>
              <w:spacing w:before="144"/>
              <w:ind w:left="65"/>
              <w:rPr>
                <w:bCs/>
                <w:spacing w:val="-10"/>
              </w:rPr>
            </w:pPr>
            <w:r w:rsidRPr="00B637AF">
              <w:rPr>
                <w:bCs/>
                <w:spacing w:val="-10"/>
              </w:rPr>
              <w:t>Award date</w:t>
            </w:r>
          </w:p>
        </w:tc>
        <w:tc>
          <w:tcPr>
            <w:tcW w:w="5446" w:type="dxa"/>
            <w:gridSpan w:val="5"/>
            <w:tcBorders>
              <w:top w:val="single" w:sz="2" w:space="0" w:color="auto"/>
              <w:left w:val="single" w:sz="2" w:space="0" w:color="auto"/>
              <w:bottom w:val="single" w:sz="2" w:space="0" w:color="auto"/>
              <w:right w:val="single" w:sz="2" w:space="0" w:color="auto"/>
            </w:tcBorders>
          </w:tcPr>
          <w:p w14:paraId="42C3B011" w14:textId="77777777" w:rsidR="006718A5" w:rsidRPr="00B637AF" w:rsidRDefault="006718A5" w:rsidP="00EF0475">
            <w:pPr>
              <w:spacing w:before="144"/>
              <w:ind w:left="245"/>
              <w:rPr>
                <w:bCs/>
                <w:i/>
                <w:iCs/>
                <w:spacing w:val="2"/>
              </w:rPr>
            </w:pPr>
          </w:p>
        </w:tc>
      </w:tr>
      <w:tr w:rsidR="006718A5" w:rsidRPr="00B637AF" w14:paraId="4CDE177C" w14:textId="77777777" w:rsidTr="00EF0475">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6F05361D" w14:textId="77777777" w:rsidR="006718A5" w:rsidRPr="00B637AF" w:rsidRDefault="006718A5" w:rsidP="00EF0475">
            <w:pPr>
              <w:spacing w:before="144"/>
              <w:ind w:left="65"/>
              <w:rPr>
                <w:bCs/>
                <w:spacing w:val="-2"/>
              </w:rPr>
            </w:pPr>
            <w:r w:rsidRPr="00B637AF">
              <w:rPr>
                <w:bCs/>
                <w:spacing w:val="-2"/>
              </w:rPr>
              <w:t>Completion date</w:t>
            </w:r>
          </w:p>
        </w:tc>
        <w:tc>
          <w:tcPr>
            <w:tcW w:w="5446" w:type="dxa"/>
            <w:gridSpan w:val="5"/>
            <w:tcBorders>
              <w:top w:val="single" w:sz="2" w:space="0" w:color="auto"/>
              <w:left w:val="single" w:sz="2" w:space="0" w:color="auto"/>
              <w:bottom w:val="single" w:sz="2" w:space="0" w:color="auto"/>
              <w:right w:val="single" w:sz="2" w:space="0" w:color="auto"/>
            </w:tcBorders>
          </w:tcPr>
          <w:p w14:paraId="35F9D7F1" w14:textId="77777777" w:rsidR="006718A5" w:rsidRPr="00B637AF" w:rsidRDefault="006718A5" w:rsidP="00EF0475">
            <w:pPr>
              <w:spacing w:before="144"/>
              <w:ind w:left="245"/>
              <w:rPr>
                <w:bCs/>
                <w:i/>
                <w:iCs/>
                <w:spacing w:val="2"/>
              </w:rPr>
            </w:pPr>
          </w:p>
        </w:tc>
      </w:tr>
      <w:tr w:rsidR="006718A5" w:rsidRPr="00B637AF" w14:paraId="1A8A2754" w14:textId="77777777" w:rsidTr="00EF0475">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7F37CF34" w14:textId="77777777" w:rsidR="006718A5" w:rsidRPr="00B637AF" w:rsidRDefault="006718A5" w:rsidP="00EF0475">
            <w:pPr>
              <w:spacing w:before="144"/>
              <w:ind w:left="65"/>
              <w:rPr>
                <w:bCs/>
                <w:spacing w:val="-2"/>
              </w:rPr>
            </w:pPr>
            <w:r w:rsidRPr="00B637AF">
              <w:rPr>
                <w:bCs/>
                <w:spacing w:val="-2"/>
              </w:rPr>
              <w:t>Role in Contract</w:t>
            </w:r>
          </w:p>
          <w:p w14:paraId="1B14F1F5" w14:textId="77777777" w:rsidR="006718A5" w:rsidRPr="00B637AF" w:rsidRDefault="006718A5" w:rsidP="00EF0475">
            <w:pPr>
              <w:spacing w:after="396"/>
              <w:ind w:left="46"/>
              <w:rPr>
                <w:bCs/>
                <w:i/>
                <w:iCs/>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0D93056B" w14:textId="77777777" w:rsidR="006718A5" w:rsidRPr="00B637AF" w:rsidRDefault="006718A5" w:rsidP="00EF0475">
            <w:pPr>
              <w:jc w:val="center"/>
              <w:rPr>
                <w:bCs/>
                <w:spacing w:val="-4"/>
              </w:rPr>
            </w:pPr>
            <w:r w:rsidRPr="00B637AF">
              <w:rPr>
                <w:bCs/>
                <w:spacing w:val="-4"/>
              </w:rPr>
              <w:t>Prime Contractor</w:t>
            </w:r>
          </w:p>
          <w:p w14:paraId="5C43A34D" w14:textId="77777777" w:rsidR="006718A5" w:rsidRPr="00B637AF" w:rsidRDefault="006718A5" w:rsidP="00EF0475">
            <w:pPr>
              <w:jc w:val="center"/>
              <w:rPr>
                <w:bCs/>
                <w:spacing w:val="-4"/>
              </w:rPr>
            </w:pPr>
            <w:r w:rsidRPr="00B637AF">
              <w:rPr>
                <w:rFonts w:ascii="Wingdings" w:eastAsia="Wingdings" w:hAnsi="Wingdings" w:cs="Wingdings"/>
                <w:spacing w:val="-2"/>
              </w:rPr>
              <w:t></w:t>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29DC9B1D" w14:textId="77777777" w:rsidR="006718A5" w:rsidRPr="00B637AF" w:rsidRDefault="006718A5" w:rsidP="00EF0475">
            <w:pPr>
              <w:ind w:right="374"/>
              <w:jc w:val="center"/>
              <w:rPr>
                <w:rFonts w:eastAsia="MS Mincho"/>
                <w:spacing w:val="-2"/>
              </w:rPr>
            </w:pPr>
            <w:r w:rsidRPr="00B637AF">
              <w:rPr>
                <w:bCs/>
                <w:spacing w:val="-4"/>
              </w:rPr>
              <w:t xml:space="preserve">Member in </w:t>
            </w:r>
            <w:r w:rsidRPr="00B637AF">
              <w:rPr>
                <w:bCs/>
                <w:spacing w:val="-4"/>
              </w:rPr>
              <w:br/>
              <w:t>JV</w:t>
            </w:r>
          </w:p>
          <w:p w14:paraId="0F376EB8" w14:textId="77777777" w:rsidR="006718A5" w:rsidRPr="00B637AF" w:rsidRDefault="006718A5" w:rsidP="00EF0475">
            <w:pPr>
              <w:ind w:right="374"/>
              <w:jc w:val="center"/>
              <w:rPr>
                <w:bCs/>
                <w:spacing w:val="-4"/>
              </w:rPr>
            </w:pPr>
            <w:r w:rsidRPr="00B637AF">
              <w:rPr>
                <w:rFonts w:ascii="Wingdings" w:eastAsia="Wingdings" w:hAnsi="Wingdings" w:cs="Wingdings"/>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5C9F51BF" w14:textId="77777777" w:rsidR="006718A5" w:rsidRPr="00B637AF" w:rsidRDefault="006718A5" w:rsidP="00EF0475">
            <w:pPr>
              <w:jc w:val="center"/>
              <w:rPr>
                <w:bCs/>
                <w:spacing w:val="-4"/>
              </w:rPr>
            </w:pPr>
            <w:r w:rsidRPr="00B637AF">
              <w:rPr>
                <w:bCs/>
                <w:spacing w:val="-4"/>
              </w:rPr>
              <w:t>Management Contractor</w:t>
            </w:r>
          </w:p>
          <w:p w14:paraId="67100279" w14:textId="77777777" w:rsidR="006718A5" w:rsidRPr="00B637AF" w:rsidRDefault="006718A5" w:rsidP="00EF0475">
            <w:pPr>
              <w:jc w:val="center"/>
              <w:rPr>
                <w:bCs/>
                <w:spacing w:val="-4"/>
              </w:rPr>
            </w:pPr>
            <w:r w:rsidRPr="00B637AF">
              <w:rPr>
                <w:rFonts w:ascii="Wingdings" w:eastAsia="Wingdings" w:hAnsi="Wingdings" w:cs="Wingdings"/>
                <w:spacing w:val="-2"/>
              </w:rPr>
              <w:t></w:t>
            </w:r>
          </w:p>
        </w:tc>
        <w:tc>
          <w:tcPr>
            <w:tcW w:w="1271" w:type="dxa"/>
            <w:tcBorders>
              <w:top w:val="single" w:sz="2" w:space="0" w:color="auto"/>
              <w:left w:val="single" w:sz="2" w:space="0" w:color="auto"/>
              <w:bottom w:val="single" w:sz="2" w:space="0" w:color="auto"/>
              <w:right w:val="single" w:sz="2" w:space="0" w:color="auto"/>
            </w:tcBorders>
            <w:vAlign w:val="center"/>
          </w:tcPr>
          <w:p w14:paraId="6C3BBFFC" w14:textId="77777777" w:rsidR="006718A5" w:rsidRPr="00B637AF" w:rsidRDefault="006718A5" w:rsidP="00EF0475">
            <w:pPr>
              <w:jc w:val="center"/>
              <w:rPr>
                <w:bCs/>
                <w:spacing w:val="-4"/>
              </w:rPr>
            </w:pPr>
            <w:r w:rsidRPr="00B637AF">
              <w:rPr>
                <w:bCs/>
                <w:spacing w:val="-4"/>
              </w:rPr>
              <w:t>Sub-contractor</w:t>
            </w:r>
          </w:p>
          <w:p w14:paraId="4B411331" w14:textId="77777777" w:rsidR="006718A5" w:rsidRPr="00B637AF" w:rsidRDefault="006718A5" w:rsidP="00EF0475">
            <w:pPr>
              <w:jc w:val="center"/>
              <w:rPr>
                <w:bCs/>
                <w:spacing w:val="-4"/>
              </w:rPr>
            </w:pPr>
            <w:r w:rsidRPr="00B637AF">
              <w:rPr>
                <w:rFonts w:ascii="Wingdings" w:eastAsia="Wingdings" w:hAnsi="Wingdings" w:cs="Wingdings"/>
                <w:spacing w:val="-2"/>
              </w:rPr>
              <w:t></w:t>
            </w:r>
          </w:p>
        </w:tc>
      </w:tr>
      <w:tr w:rsidR="006718A5" w:rsidRPr="00B637AF" w14:paraId="34A14CEA" w14:textId="77777777" w:rsidTr="00EF0475">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411383E7" w14:textId="77777777" w:rsidR="006718A5" w:rsidRPr="00B637AF" w:rsidRDefault="006718A5" w:rsidP="00EF0475">
            <w:pPr>
              <w:spacing w:before="144"/>
              <w:ind w:left="72"/>
              <w:rPr>
                <w:bCs/>
                <w:spacing w:val="-11"/>
              </w:rPr>
            </w:pPr>
            <w:r w:rsidRPr="00B637AF">
              <w:rPr>
                <w:bCs/>
                <w:spacing w:val="-11"/>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24B80C36" w14:textId="77777777" w:rsidR="006718A5" w:rsidRPr="00B637AF" w:rsidRDefault="006718A5" w:rsidP="00EF0475">
            <w:pPr>
              <w:ind w:left="72"/>
              <w:rPr>
                <w:bCs/>
                <w:i/>
                <w:iCs/>
                <w:spacing w:val="2"/>
              </w:rPr>
            </w:pP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43B93E8C" w14:textId="027468C0" w:rsidR="006718A5" w:rsidRPr="00B637AF" w:rsidRDefault="001F16F7" w:rsidP="00EF0475">
            <w:pPr>
              <w:ind w:left="47" w:right="101"/>
              <w:rPr>
                <w:bCs/>
                <w:i/>
                <w:iCs/>
                <w:spacing w:val="2"/>
              </w:rPr>
            </w:pPr>
            <w:r>
              <w:rPr>
                <w:bCs/>
                <w:spacing w:val="-2"/>
              </w:rPr>
              <w:t>SAT</w:t>
            </w:r>
            <w:r w:rsidR="006718A5" w:rsidRPr="00B637AF">
              <w:rPr>
                <w:bCs/>
                <w:spacing w:val="-2"/>
              </w:rPr>
              <w:t xml:space="preserve">$ </w:t>
            </w:r>
          </w:p>
        </w:tc>
      </w:tr>
      <w:tr w:rsidR="006718A5" w:rsidRPr="00B637AF" w14:paraId="3E496E20" w14:textId="77777777" w:rsidTr="00EF0475">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2B106E7F" w14:textId="77777777" w:rsidR="006718A5" w:rsidRPr="00B637AF" w:rsidRDefault="006718A5" w:rsidP="00EF0475">
            <w:pPr>
              <w:ind w:left="72"/>
              <w:rPr>
                <w:bCs/>
              </w:rPr>
            </w:pPr>
            <w:r w:rsidRPr="00B637AF">
              <w:rPr>
                <w:bCs/>
              </w:rPr>
              <w:t>Quantity (Volume, number or rate of production, as applicable) performed under the contract per year or part of the year</w:t>
            </w:r>
          </w:p>
          <w:p w14:paraId="306BCE89" w14:textId="77777777" w:rsidR="006718A5" w:rsidRPr="00B637AF" w:rsidRDefault="006718A5" w:rsidP="00EF0475">
            <w:pPr>
              <w:ind w:left="72"/>
              <w:rPr>
                <w:bCs/>
              </w:rPr>
            </w:pPr>
          </w:p>
        </w:tc>
        <w:tc>
          <w:tcPr>
            <w:tcW w:w="1805" w:type="dxa"/>
            <w:gridSpan w:val="2"/>
            <w:tcBorders>
              <w:top w:val="single" w:sz="2" w:space="0" w:color="auto"/>
              <w:left w:val="single" w:sz="2" w:space="0" w:color="auto"/>
              <w:bottom w:val="single" w:sz="2" w:space="0" w:color="auto"/>
              <w:right w:val="single" w:sz="2" w:space="0" w:color="auto"/>
            </w:tcBorders>
          </w:tcPr>
          <w:p w14:paraId="32DF33CA" w14:textId="77777777" w:rsidR="006718A5" w:rsidRPr="00B637AF" w:rsidRDefault="006718A5" w:rsidP="00EF0475">
            <w:pPr>
              <w:ind w:left="37"/>
              <w:jc w:val="center"/>
              <w:rPr>
                <w:bCs/>
                <w:iCs/>
                <w:spacing w:val="2"/>
              </w:rPr>
            </w:pPr>
            <w:r w:rsidRPr="00B637AF">
              <w:rPr>
                <w:bCs/>
                <w:iCs/>
                <w:spacing w:val="2"/>
              </w:rPr>
              <w:t>Total quantity in the contract</w:t>
            </w:r>
          </w:p>
          <w:p w14:paraId="37D293F1" w14:textId="77777777" w:rsidR="006718A5" w:rsidRPr="00B637AF" w:rsidRDefault="006718A5" w:rsidP="00EF0475">
            <w:pPr>
              <w:ind w:left="37"/>
              <w:jc w:val="center"/>
              <w:rPr>
                <w:bCs/>
                <w:iCs/>
                <w:spacing w:val="2"/>
              </w:rPr>
            </w:pPr>
            <w:r w:rsidRPr="00B637AF">
              <w:rPr>
                <w:bCs/>
                <w:iCs/>
                <w:spacing w:val="2"/>
              </w:rPr>
              <w:t>(i)</w:t>
            </w:r>
          </w:p>
        </w:tc>
        <w:tc>
          <w:tcPr>
            <w:tcW w:w="2370" w:type="dxa"/>
            <w:gridSpan w:val="2"/>
            <w:tcBorders>
              <w:top w:val="single" w:sz="2" w:space="0" w:color="auto"/>
              <w:left w:val="single" w:sz="2" w:space="0" w:color="auto"/>
              <w:bottom w:val="single" w:sz="2" w:space="0" w:color="auto"/>
              <w:right w:val="single" w:sz="2" w:space="0" w:color="auto"/>
            </w:tcBorders>
          </w:tcPr>
          <w:p w14:paraId="248249F0" w14:textId="77777777" w:rsidR="006718A5" w:rsidRPr="00B637AF" w:rsidRDefault="006718A5" w:rsidP="00EF0475">
            <w:pPr>
              <w:jc w:val="center"/>
              <w:rPr>
                <w:bCs/>
                <w:iCs/>
                <w:spacing w:val="2"/>
              </w:rPr>
            </w:pPr>
            <w:r w:rsidRPr="00B637AF">
              <w:rPr>
                <w:bCs/>
                <w:iCs/>
                <w:spacing w:val="2"/>
              </w:rPr>
              <w:t xml:space="preserve">Percentage </w:t>
            </w:r>
          </w:p>
          <w:p w14:paraId="355B374F" w14:textId="77777777" w:rsidR="006718A5" w:rsidRPr="00B637AF" w:rsidRDefault="006718A5" w:rsidP="00EF0475">
            <w:pPr>
              <w:jc w:val="center"/>
              <w:rPr>
                <w:bCs/>
                <w:iCs/>
                <w:spacing w:val="2"/>
              </w:rPr>
            </w:pPr>
            <w:r w:rsidRPr="00B637AF">
              <w:rPr>
                <w:bCs/>
                <w:iCs/>
                <w:spacing w:val="2"/>
              </w:rPr>
              <w:t>participation</w:t>
            </w:r>
          </w:p>
          <w:p w14:paraId="0765913E" w14:textId="77777777" w:rsidR="006718A5" w:rsidRPr="00B637AF" w:rsidRDefault="006718A5" w:rsidP="00EF0475">
            <w:pPr>
              <w:jc w:val="center"/>
              <w:rPr>
                <w:bCs/>
                <w:iCs/>
                <w:spacing w:val="2"/>
              </w:rPr>
            </w:pPr>
            <w:r w:rsidRPr="00B637AF">
              <w:rPr>
                <w:bCs/>
                <w:iCs/>
                <w:spacing w:val="2"/>
              </w:rPr>
              <w:t>(ii)</w:t>
            </w:r>
          </w:p>
        </w:tc>
        <w:tc>
          <w:tcPr>
            <w:tcW w:w="1271" w:type="dxa"/>
            <w:tcBorders>
              <w:top w:val="single" w:sz="2" w:space="0" w:color="auto"/>
              <w:left w:val="single" w:sz="2" w:space="0" w:color="auto"/>
              <w:bottom w:val="single" w:sz="2" w:space="0" w:color="auto"/>
              <w:right w:val="single" w:sz="2" w:space="0" w:color="auto"/>
            </w:tcBorders>
          </w:tcPr>
          <w:p w14:paraId="5E81AC32" w14:textId="77777777" w:rsidR="006718A5" w:rsidRPr="00B637AF" w:rsidRDefault="006718A5" w:rsidP="00EF0475">
            <w:pPr>
              <w:ind w:left="32"/>
              <w:jc w:val="center"/>
              <w:rPr>
                <w:bCs/>
                <w:iCs/>
                <w:spacing w:val="2"/>
              </w:rPr>
            </w:pPr>
            <w:r w:rsidRPr="00B637AF">
              <w:rPr>
                <w:bCs/>
                <w:iCs/>
                <w:spacing w:val="2"/>
              </w:rPr>
              <w:t xml:space="preserve">Actual Quantity Performed </w:t>
            </w:r>
          </w:p>
          <w:p w14:paraId="2FB7EE9B" w14:textId="77777777" w:rsidR="006718A5" w:rsidRPr="00B637AF" w:rsidRDefault="006718A5" w:rsidP="00EF0475">
            <w:pPr>
              <w:ind w:left="32"/>
              <w:jc w:val="center"/>
              <w:rPr>
                <w:bCs/>
                <w:i/>
                <w:iCs/>
                <w:spacing w:val="2"/>
              </w:rPr>
            </w:pPr>
            <w:r w:rsidRPr="00B637AF">
              <w:rPr>
                <w:bCs/>
                <w:iCs/>
                <w:spacing w:val="2"/>
              </w:rPr>
              <w:t>(i) x (ii)</w:t>
            </w:r>
            <w:r w:rsidRPr="00B637AF">
              <w:rPr>
                <w:bCs/>
                <w:i/>
                <w:iCs/>
                <w:spacing w:val="2"/>
              </w:rPr>
              <w:t xml:space="preserve"> </w:t>
            </w:r>
          </w:p>
        </w:tc>
      </w:tr>
      <w:tr w:rsidR="006718A5" w:rsidRPr="00B637AF" w14:paraId="4F53032D" w14:textId="77777777" w:rsidTr="00EF0475">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221295D9" w14:textId="77777777" w:rsidR="006718A5" w:rsidRPr="00B637AF" w:rsidRDefault="006718A5" w:rsidP="00EF0475">
            <w:pPr>
              <w:ind w:left="72"/>
              <w:jc w:val="center"/>
              <w:rPr>
                <w:bCs/>
              </w:rPr>
            </w:pPr>
            <w:r w:rsidRPr="00B637AF">
              <w:rPr>
                <w:bCs/>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3E0B5F9A" w14:textId="77777777" w:rsidR="006718A5" w:rsidRPr="00B637AF" w:rsidRDefault="006718A5" w:rsidP="00EF0475">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555F7282" w14:textId="77777777" w:rsidR="006718A5" w:rsidRPr="00B637AF" w:rsidRDefault="006718A5" w:rsidP="00EF0475">
            <w:pPr>
              <w:jc w:val="center"/>
              <w:rPr>
                <w:bCs/>
                <w:i/>
                <w:iCs/>
                <w:spacing w:val="2"/>
              </w:rPr>
            </w:pPr>
          </w:p>
        </w:tc>
        <w:tc>
          <w:tcPr>
            <w:tcW w:w="1271" w:type="dxa"/>
            <w:tcBorders>
              <w:top w:val="single" w:sz="2" w:space="0" w:color="auto"/>
              <w:left w:val="single" w:sz="2" w:space="0" w:color="auto"/>
              <w:bottom w:val="single" w:sz="2" w:space="0" w:color="auto"/>
              <w:right w:val="single" w:sz="2" w:space="0" w:color="auto"/>
            </w:tcBorders>
          </w:tcPr>
          <w:p w14:paraId="49B8BDB7" w14:textId="77777777" w:rsidR="006718A5" w:rsidRPr="00B637AF" w:rsidRDefault="006718A5" w:rsidP="00EF0475">
            <w:pPr>
              <w:ind w:left="32"/>
              <w:jc w:val="center"/>
              <w:rPr>
                <w:bCs/>
                <w:i/>
                <w:iCs/>
                <w:spacing w:val="2"/>
              </w:rPr>
            </w:pPr>
          </w:p>
        </w:tc>
      </w:tr>
      <w:tr w:rsidR="006718A5" w:rsidRPr="00B637AF" w14:paraId="227AFE21" w14:textId="77777777" w:rsidTr="00EF0475">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3EADAC31" w14:textId="77777777" w:rsidR="006718A5" w:rsidRPr="00B637AF" w:rsidRDefault="006718A5" w:rsidP="00EF0475">
            <w:pPr>
              <w:ind w:left="72"/>
              <w:jc w:val="center"/>
              <w:rPr>
                <w:bCs/>
              </w:rPr>
            </w:pPr>
            <w:r w:rsidRPr="00B637AF">
              <w:rPr>
                <w:bCs/>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27B39B49" w14:textId="77777777" w:rsidR="006718A5" w:rsidRPr="00B637AF" w:rsidRDefault="006718A5" w:rsidP="00EF0475">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3058FDF0" w14:textId="77777777" w:rsidR="006718A5" w:rsidRPr="00B637AF" w:rsidRDefault="006718A5" w:rsidP="00EF0475">
            <w:pPr>
              <w:jc w:val="center"/>
              <w:rPr>
                <w:bCs/>
                <w:i/>
                <w:iCs/>
                <w:spacing w:val="2"/>
              </w:rPr>
            </w:pPr>
          </w:p>
        </w:tc>
        <w:tc>
          <w:tcPr>
            <w:tcW w:w="1271" w:type="dxa"/>
            <w:tcBorders>
              <w:top w:val="single" w:sz="2" w:space="0" w:color="auto"/>
              <w:left w:val="single" w:sz="2" w:space="0" w:color="auto"/>
              <w:bottom w:val="single" w:sz="2" w:space="0" w:color="auto"/>
              <w:right w:val="single" w:sz="2" w:space="0" w:color="auto"/>
            </w:tcBorders>
          </w:tcPr>
          <w:p w14:paraId="61129F6D" w14:textId="77777777" w:rsidR="006718A5" w:rsidRPr="00B637AF" w:rsidRDefault="006718A5" w:rsidP="00EF0475">
            <w:pPr>
              <w:ind w:left="32"/>
              <w:jc w:val="center"/>
              <w:rPr>
                <w:bCs/>
                <w:i/>
                <w:iCs/>
                <w:spacing w:val="2"/>
              </w:rPr>
            </w:pPr>
          </w:p>
        </w:tc>
      </w:tr>
      <w:tr w:rsidR="006718A5" w:rsidRPr="00B637AF" w14:paraId="69A96C18" w14:textId="77777777" w:rsidTr="00EF0475">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373F02F" w14:textId="77777777" w:rsidR="006718A5" w:rsidRPr="00B637AF" w:rsidRDefault="006718A5" w:rsidP="00EF0475">
            <w:pPr>
              <w:ind w:left="72"/>
              <w:jc w:val="center"/>
              <w:rPr>
                <w:bCs/>
              </w:rPr>
            </w:pPr>
            <w:r w:rsidRPr="00B637AF">
              <w:rPr>
                <w:bCs/>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71D21DC1" w14:textId="77777777" w:rsidR="006718A5" w:rsidRPr="00B637AF" w:rsidRDefault="006718A5" w:rsidP="00EF0475">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24CC576C" w14:textId="77777777" w:rsidR="006718A5" w:rsidRPr="00B637AF" w:rsidRDefault="006718A5" w:rsidP="00EF0475">
            <w:pPr>
              <w:jc w:val="center"/>
              <w:rPr>
                <w:bCs/>
                <w:i/>
                <w:iCs/>
                <w:spacing w:val="2"/>
              </w:rPr>
            </w:pPr>
          </w:p>
        </w:tc>
        <w:tc>
          <w:tcPr>
            <w:tcW w:w="1271" w:type="dxa"/>
            <w:tcBorders>
              <w:top w:val="single" w:sz="2" w:space="0" w:color="auto"/>
              <w:left w:val="single" w:sz="2" w:space="0" w:color="auto"/>
              <w:bottom w:val="single" w:sz="2" w:space="0" w:color="auto"/>
              <w:right w:val="single" w:sz="2" w:space="0" w:color="auto"/>
            </w:tcBorders>
          </w:tcPr>
          <w:p w14:paraId="4E4289B3" w14:textId="77777777" w:rsidR="006718A5" w:rsidRPr="00B637AF" w:rsidRDefault="006718A5" w:rsidP="00EF0475">
            <w:pPr>
              <w:ind w:left="32"/>
              <w:jc w:val="center"/>
              <w:rPr>
                <w:bCs/>
                <w:i/>
                <w:iCs/>
                <w:spacing w:val="2"/>
              </w:rPr>
            </w:pPr>
          </w:p>
        </w:tc>
      </w:tr>
      <w:tr w:rsidR="006718A5" w:rsidRPr="00B637AF" w14:paraId="1AFB47BC" w14:textId="77777777" w:rsidTr="00EF0475">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23A4CD48" w14:textId="77777777" w:rsidR="006718A5" w:rsidRPr="00B637AF" w:rsidRDefault="006718A5" w:rsidP="00EF0475">
            <w:pPr>
              <w:ind w:left="72"/>
              <w:jc w:val="center"/>
              <w:rPr>
                <w:bCs/>
              </w:rPr>
            </w:pPr>
            <w:r w:rsidRPr="00B637AF">
              <w:rPr>
                <w:bCs/>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0464009A" w14:textId="77777777" w:rsidR="006718A5" w:rsidRPr="00B637AF" w:rsidRDefault="006718A5" w:rsidP="00EF0475">
            <w:pPr>
              <w:ind w:left="37"/>
              <w:jc w:val="center"/>
              <w:rPr>
                <w:bCs/>
                <w:i/>
                <w:iCs/>
                <w:spacing w:val="2"/>
              </w:rPr>
            </w:pPr>
          </w:p>
        </w:tc>
        <w:tc>
          <w:tcPr>
            <w:tcW w:w="2370" w:type="dxa"/>
            <w:gridSpan w:val="2"/>
            <w:tcBorders>
              <w:top w:val="single" w:sz="2" w:space="0" w:color="auto"/>
              <w:left w:val="single" w:sz="2" w:space="0" w:color="auto"/>
              <w:bottom w:val="single" w:sz="4" w:space="0" w:color="auto"/>
              <w:right w:val="single" w:sz="2" w:space="0" w:color="auto"/>
            </w:tcBorders>
          </w:tcPr>
          <w:p w14:paraId="0B77C554" w14:textId="77777777" w:rsidR="006718A5" w:rsidRPr="00B637AF" w:rsidRDefault="006718A5" w:rsidP="00EF0475">
            <w:pPr>
              <w:jc w:val="center"/>
              <w:rPr>
                <w:bCs/>
                <w:i/>
                <w:iCs/>
                <w:spacing w:val="2"/>
              </w:rPr>
            </w:pPr>
          </w:p>
        </w:tc>
        <w:tc>
          <w:tcPr>
            <w:tcW w:w="1271" w:type="dxa"/>
            <w:tcBorders>
              <w:top w:val="single" w:sz="2" w:space="0" w:color="auto"/>
              <w:left w:val="single" w:sz="2" w:space="0" w:color="auto"/>
              <w:bottom w:val="single" w:sz="4" w:space="0" w:color="auto"/>
              <w:right w:val="single" w:sz="2" w:space="0" w:color="auto"/>
            </w:tcBorders>
          </w:tcPr>
          <w:p w14:paraId="0CD9CF88" w14:textId="77777777" w:rsidR="006718A5" w:rsidRPr="00B637AF" w:rsidRDefault="006718A5" w:rsidP="00EF0475">
            <w:pPr>
              <w:ind w:left="32"/>
              <w:jc w:val="center"/>
              <w:rPr>
                <w:bCs/>
                <w:i/>
                <w:iCs/>
                <w:spacing w:val="2"/>
              </w:rPr>
            </w:pPr>
          </w:p>
        </w:tc>
      </w:tr>
      <w:tr w:rsidR="006718A5" w:rsidRPr="00B637AF" w14:paraId="7DEB929B" w14:textId="77777777" w:rsidTr="00EF0475">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34FBBB08" w14:textId="77777777" w:rsidR="006718A5" w:rsidRPr="00B637AF" w:rsidRDefault="006718A5" w:rsidP="00EF0475">
            <w:pPr>
              <w:ind w:left="40"/>
              <w:rPr>
                <w:spacing w:val="-4"/>
              </w:rPr>
            </w:pPr>
            <w:r w:rsidRPr="00B637AF">
              <w:rPr>
                <w:spacing w:val="-4"/>
              </w:rPr>
              <w:t>Employer’s Name:</w:t>
            </w:r>
          </w:p>
        </w:tc>
        <w:tc>
          <w:tcPr>
            <w:tcW w:w="5457" w:type="dxa"/>
            <w:gridSpan w:val="6"/>
            <w:tcBorders>
              <w:top w:val="single" w:sz="2" w:space="0" w:color="auto"/>
              <w:left w:val="single" w:sz="2" w:space="0" w:color="auto"/>
              <w:bottom w:val="single" w:sz="2" w:space="0" w:color="auto"/>
              <w:right w:val="single" w:sz="2" w:space="0" w:color="auto"/>
            </w:tcBorders>
          </w:tcPr>
          <w:p w14:paraId="3843038A" w14:textId="77777777" w:rsidR="006718A5" w:rsidRPr="00B637AF" w:rsidRDefault="006718A5" w:rsidP="00EF0475">
            <w:pPr>
              <w:rPr>
                <w:i/>
                <w:iCs/>
                <w:spacing w:val="-4"/>
              </w:rPr>
            </w:pPr>
            <w:r w:rsidRPr="00B637AF">
              <w:rPr>
                <w:i/>
                <w:iCs/>
                <w:spacing w:val="-4"/>
              </w:rPr>
              <w:t xml:space="preserve"> </w:t>
            </w:r>
          </w:p>
        </w:tc>
      </w:tr>
      <w:tr w:rsidR="006718A5" w:rsidRPr="00B637AF" w14:paraId="18DE2E3E" w14:textId="77777777" w:rsidTr="00EF0475">
        <w:trPr>
          <w:trHeight w:val="1507"/>
        </w:trPr>
        <w:tc>
          <w:tcPr>
            <w:tcW w:w="3835" w:type="dxa"/>
            <w:tcBorders>
              <w:top w:val="single" w:sz="2" w:space="0" w:color="auto"/>
              <w:left w:val="single" w:sz="2" w:space="0" w:color="auto"/>
              <w:bottom w:val="single" w:sz="2" w:space="0" w:color="auto"/>
              <w:right w:val="single" w:sz="2" w:space="0" w:color="auto"/>
            </w:tcBorders>
          </w:tcPr>
          <w:p w14:paraId="51643D78" w14:textId="77777777" w:rsidR="006718A5" w:rsidRPr="00B637AF" w:rsidRDefault="006718A5" w:rsidP="00EF0475">
            <w:pPr>
              <w:ind w:left="40"/>
              <w:rPr>
                <w:spacing w:val="-4"/>
              </w:rPr>
            </w:pPr>
            <w:r w:rsidRPr="00B637AF">
              <w:rPr>
                <w:spacing w:val="-4"/>
              </w:rPr>
              <w:lastRenderedPageBreak/>
              <w:t>Address:</w:t>
            </w:r>
          </w:p>
          <w:p w14:paraId="0D96F37F" w14:textId="77777777" w:rsidR="006718A5" w:rsidRPr="00B637AF" w:rsidRDefault="006718A5" w:rsidP="00EF0475">
            <w:pPr>
              <w:spacing w:before="252"/>
              <w:ind w:left="40"/>
              <w:rPr>
                <w:spacing w:val="-4"/>
              </w:rPr>
            </w:pPr>
            <w:r w:rsidRPr="00B637AF">
              <w:rPr>
                <w:spacing w:val="-4"/>
              </w:rPr>
              <w:t>Telephone/fax number</w:t>
            </w:r>
          </w:p>
          <w:p w14:paraId="73080CE0" w14:textId="77777777" w:rsidR="006718A5" w:rsidRPr="00B637AF" w:rsidRDefault="006718A5" w:rsidP="00EF0475">
            <w:pPr>
              <w:spacing w:before="504" w:after="252"/>
              <w:ind w:left="40"/>
              <w:rPr>
                <w:spacing w:val="-4"/>
              </w:rPr>
            </w:pPr>
            <w:r w:rsidRPr="00B637AF">
              <w:rPr>
                <w:spacing w:val="-4"/>
              </w:rPr>
              <w:t>E-mail:</w:t>
            </w:r>
          </w:p>
        </w:tc>
        <w:tc>
          <w:tcPr>
            <w:tcW w:w="5457" w:type="dxa"/>
            <w:gridSpan w:val="6"/>
            <w:tcBorders>
              <w:top w:val="single" w:sz="2" w:space="0" w:color="auto"/>
              <w:left w:val="single" w:sz="2" w:space="0" w:color="auto"/>
              <w:bottom w:val="single" w:sz="2" w:space="0" w:color="auto"/>
              <w:right w:val="single" w:sz="2" w:space="0" w:color="auto"/>
            </w:tcBorders>
          </w:tcPr>
          <w:p w14:paraId="16E2E0FE" w14:textId="77777777" w:rsidR="006718A5" w:rsidRPr="00B637AF" w:rsidRDefault="006718A5" w:rsidP="00EF0475">
            <w:pPr>
              <w:spacing w:before="252" w:after="252"/>
              <w:rPr>
                <w:i/>
                <w:iCs/>
                <w:spacing w:val="-4"/>
              </w:rPr>
            </w:pPr>
          </w:p>
        </w:tc>
      </w:tr>
    </w:tbl>
    <w:p w14:paraId="1EA0BC52" w14:textId="77777777" w:rsidR="006718A5" w:rsidRPr="00B637AF" w:rsidRDefault="006718A5" w:rsidP="006718A5">
      <w:pPr>
        <w:pStyle w:val="Style11"/>
        <w:tabs>
          <w:tab w:val="left" w:pos="720"/>
        </w:tabs>
        <w:spacing w:after="72" w:line="240" w:lineRule="auto"/>
        <w:ind w:right="144" w:firstLine="72"/>
        <w:rPr>
          <w:bCs/>
          <w:i/>
          <w:iCs/>
          <w:spacing w:val="-2"/>
        </w:rPr>
      </w:pPr>
    </w:p>
    <w:p w14:paraId="17654752" w14:textId="77777777" w:rsidR="006718A5" w:rsidRPr="00B637AF" w:rsidRDefault="006718A5" w:rsidP="006718A5"/>
    <w:tbl>
      <w:tblPr>
        <w:tblW w:w="0" w:type="auto"/>
        <w:tblInd w:w="3" w:type="dxa"/>
        <w:tblLayout w:type="fixed"/>
        <w:tblCellMar>
          <w:left w:w="0" w:type="dxa"/>
          <w:right w:w="0" w:type="dxa"/>
        </w:tblCellMar>
        <w:tblLook w:val="0000" w:firstRow="0" w:lastRow="0" w:firstColumn="0" w:lastColumn="0" w:noHBand="0" w:noVBand="0"/>
      </w:tblPr>
      <w:tblGrid>
        <w:gridCol w:w="3835"/>
        <w:gridCol w:w="5455"/>
      </w:tblGrid>
      <w:tr w:rsidR="006718A5" w:rsidRPr="00B637AF" w14:paraId="29B0A4A8" w14:textId="77777777" w:rsidTr="00EF0475">
        <w:trPr>
          <w:trHeight w:hRule="exact" w:val="801"/>
        </w:trPr>
        <w:tc>
          <w:tcPr>
            <w:tcW w:w="3835" w:type="dxa"/>
            <w:tcBorders>
              <w:top w:val="single" w:sz="2" w:space="0" w:color="auto"/>
              <w:left w:val="single" w:sz="2" w:space="0" w:color="auto"/>
              <w:bottom w:val="single" w:sz="2" w:space="0" w:color="auto"/>
              <w:right w:val="single" w:sz="2" w:space="0" w:color="auto"/>
            </w:tcBorders>
          </w:tcPr>
          <w:p w14:paraId="236DCABD" w14:textId="77777777" w:rsidR="006718A5" w:rsidRPr="00B637AF" w:rsidRDefault="006718A5" w:rsidP="00EF0475"/>
        </w:tc>
        <w:tc>
          <w:tcPr>
            <w:tcW w:w="5455" w:type="dxa"/>
            <w:tcBorders>
              <w:top w:val="single" w:sz="2" w:space="0" w:color="auto"/>
              <w:left w:val="single" w:sz="2" w:space="0" w:color="auto"/>
              <w:bottom w:val="single" w:sz="2" w:space="0" w:color="auto"/>
              <w:right w:val="single" w:sz="2" w:space="0" w:color="auto"/>
            </w:tcBorders>
          </w:tcPr>
          <w:p w14:paraId="4607861B" w14:textId="77777777" w:rsidR="006718A5" w:rsidRPr="00B637AF" w:rsidRDefault="006718A5" w:rsidP="00EF0475">
            <w:pPr>
              <w:spacing w:before="252"/>
              <w:ind w:right="20"/>
              <w:jc w:val="center"/>
              <w:rPr>
                <w:b/>
                <w:bCs/>
                <w:spacing w:val="4"/>
                <w:sz w:val="26"/>
                <w:szCs w:val="26"/>
              </w:rPr>
            </w:pPr>
            <w:r w:rsidRPr="00B637AF">
              <w:rPr>
                <w:b/>
                <w:bCs/>
                <w:spacing w:val="4"/>
                <w:sz w:val="26"/>
                <w:szCs w:val="26"/>
              </w:rPr>
              <w:t>Information</w:t>
            </w:r>
          </w:p>
        </w:tc>
      </w:tr>
      <w:tr w:rsidR="006718A5" w:rsidRPr="00B637AF" w14:paraId="0076EBE0" w14:textId="77777777" w:rsidTr="00EF0475">
        <w:trPr>
          <w:trHeight w:hRule="exact" w:val="403"/>
        </w:trPr>
        <w:tc>
          <w:tcPr>
            <w:tcW w:w="3835" w:type="dxa"/>
            <w:tcBorders>
              <w:top w:val="single" w:sz="2" w:space="0" w:color="auto"/>
              <w:left w:val="single" w:sz="2" w:space="0" w:color="auto"/>
              <w:bottom w:val="single" w:sz="2" w:space="0" w:color="auto"/>
              <w:right w:val="single" w:sz="2" w:space="0" w:color="auto"/>
            </w:tcBorders>
          </w:tcPr>
          <w:p w14:paraId="78A99B9E" w14:textId="77777777" w:rsidR="006718A5" w:rsidRPr="00B637AF" w:rsidRDefault="006718A5" w:rsidP="00EF0475">
            <w:pPr>
              <w:ind w:left="40"/>
              <w:rPr>
                <w:spacing w:val="-4"/>
              </w:rPr>
            </w:pPr>
            <w:r w:rsidRPr="00B637AF">
              <w:rPr>
                <w:spacing w:val="-4"/>
              </w:rPr>
              <w:t>Employer’s Name:</w:t>
            </w:r>
          </w:p>
        </w:tc>
        <w:tc>
          <w:tcPr>
            <w:tcW w:w="5455" w:type="dxa"/>
            <w:tcBorders>
              <w:top w:val="single" w:sz="2" w:space="0" w:color="auto"/>
              <w:left w:val="single" w:sz="2" w:space="0" w:color="auto"/>
              <w:bottom w:val="single" w:sz="2" w:space="0" w:color="auto"/>
              <w:right w:val="single" w:sz="2" w:space="0" w:color="auto"/>
            </w:tcBorders>
          </w:tcPr>
          <w:p w14:paraId="1DC3ED65" w14:textId="77777777" w:rsidR="006718A5" w:rsidRPr="00B637AF" w:rsidRDefault="006718A5" w:rsidP="00EF0475">
            <w:pPr>
              <w:rPr>
                <w:i/>
                <w:iCs/>
                <w:spacing w:val="-4"/>
              </w:rPr>
            </w:pPr>
            <w:r w:rsidRPr="00B637AF">
              <w:rPr>
                <w:i/>
                <w:iCs/>
                <w:spacing w:val="-4"/>
              </w:rPr>
              <w:t xml:space="preserve"> </w:t>
            </w:r>
          </w:p>
        </w:tc>
      </w:tr>
      <w:tr w:rsidR="006718A5" w:rsidRPr="00B637AF" w14:paraId="2CB0BE83" w14:textId="77777777" w:rsidTr="00EF0475">
        <w:trPr>
          <w:trHeight w:hRule="exact" w:val="2050"/>
        </w:trPr>
        <w:tc>
          <w:tcPr>
            <w:tcW w:w="3835" w:type="dxa"/>
            <w:tcBorders>
              <w:top w:val="single" w:sz="2" w:space="0" w:color="auto"/>
              <w:left w:val="single" w:sz="2" w:space="0" w:color="auto"/>
              <w:bottom w:val="single" w:sz="2" w:space="0" w:color="auto"/>
              <w:right w:val="single" w:sz="2" w:space="0" w:color="auto"/>
            </w:tcBorders>
          </w:tcPr>
          <w:p w14:paraId="6D439BFB" w14:textId="77777777" w:rsidR="006718A5" w:rsidRPr="00B637AF" w:rsidRDefault="006718A5" w:rsidP="00EF0475">
            <w:pPr>
              <w:ind w:left="40"/>
              <w:rPr>
                <w:spacing w:val="-4"/>
              </w:rPr>
            </w:pPr>
            <w:r w:rsidRPr="00B637AF">
              <w:rPr>
                <w:spacing w:val="-4"/>
              </w:rPr>
              <w:t>Address:</w:t>
            </w:r>
          </w:p>
          <w:p w14:paraId="55C3E172" w14:textId="77777777" w:rsidR="006718A5" w:rsidRPr="00B637AF" w:rsidRDefault="006718A5" w:rsidP="00EF0475">
            <w:pPr>
              <w:spacing w:before="252"/>
              <w:ind w:left="40"/>
              <w:rPr>
                <w:spacing w:val="-4"/>
              </w:rPr>
            </w:pPr>
            <w:r w:rsidRPr="00B637AF">
              <w:rPr>
                <w:spacing w:val="-4"/>
              </w:rPr>
              <w:t>Telephone/fax number</w:t>
            </w:r>
          </w:p>
          <w:p w14:paraId="56ACC222" w14:textId="77777777" w:rsidR="006718A5" w:rsidRPr="00B637AF" w:rsidRDefault="006718A5" w:rsidP="00EF0475">
            <w:pPr>
              <w:spacing w:before="504" w:after="252"/>
              <w:ind w:left="40"/>
              <w:rPr>
                <w:spacing w:val="-4"/>
              </w:rPr>
            </w:pPr>
            <w:r w:rsidRPr="00B637AF">
              <w:rPr>
                <w:spacing w:val="-4"/>
              </w:rPr>
              <w:t>E-mail:</w:t>
            </w:r>
          </w:p>
        </w:tc>
        <w:tc>
          <w:tcPr>
            <w:tcW w:w="5455" w:type="dxa"/>
            <w:tcBorders>
              <w:top w:val="single" w:sz="2" w:space="0" w:color="auto"/>
              <w:left w:val="single" w:sz="2" w:space="0" w:color="auto"/>
              <w:bottom w:val="single" w:sz="2" w:space="0" w:color="auto"/>
              <w:right w:val="single" w:sz="2" w:space="0" w:color="auto"/>
            </w:tcBorders>
          </w:tcPr>
          <w:p w14:paraId="3CA06586" w14:textId="77777777" w:rsidR="006718A5" w:rsidRPr="00B637AF" w:rsidRDefault="006718A5" w:rsidP="00EF0475">
            <w:pPr>
              <w:rPr>
                <w:i/>
                <w:iCs/>
                <w:spacing w:val="-4"/>
              </w:rPr>
            </w:pPr>
          </w:p>
          <w:p w14:paraId="706390FB" w14:textId="77777777" w:rsidR="006718A5" w:rsidRPr="00B637AF" w:rsidRDefault="006718A5" w:rsidP="00EF0475">
            <w:pPr>
              <w:spacing w:before="252"/>
              <w:rPr>
                <w:i/>
                <w:iCs/>
                <w:spacing w:val="-4"/>
              </w:rPr>
            </w:pPr>
          </w:p>
          <w:p w14:paraId="36BDDC14" w14:textId="77777777" w:rsidR="006718A5" w:rsidRPr="00B637AF" w:rsidRDefault="006718A5" w:rsidP="00EF0475">
            <w:pPr>
              <w:spacing w:before="252" w:after="252"/>
              <w:rPr>
                <w:i/>
                <w:iCs/>
                <w:spacing w:val="-4"/>
              </w:rPr>
            </w:pPr>
          </w:p>
        </w:tc>
      </w:tr>
    </w:tbl>
    <w:tbl>
      <w:tblPr>
        <w:tblpPr w:leftFromText="180" w:rightFromText="180" w:vertAnchor="text" w:horzAnchor="margin" w:tblpY="328"/>
        <w:tblW w:w="9270" w:type="dxa"/>
        <w:tblLayout w:type="fixed"/>
        <w:tblCellMar>
          <w:left w:w="0" w:type="dxa"/>
          <w:right w:w="0" w:type="dxa"/>
        </w:tblCellMar>
        <w:tblLook w:val="0000" w:firstRow="0" w:lastRow="0" w:firstColumn="0" w:lastColumn="0" w:noHBand="0" w:noVBand="0"/>
      </w:tblPr>
      <w:tblGrid>
        <w:gridCol w:w="3870"/>
        <w:gridCol w:w="5400"/>
      </w:tblGrid>
      <w:tr w:rsidR="006718A5" w:rsidRPr="00B637AF" w14:paraId="66A39B48" w14:textId="77777777" w:rsidTr="00EF0475">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38979DD" w14:textId="77777777" w:rsidR="006718A5" w:rsidRPr="00B637AF" w:rsidRDefault="006718A5" w:rsidP="00EF0475"/>
        </w:tc>
        <w:tc>
          <w:tcPr>
            <w:tcW w:w="5400" w:type="dxa"/>
            <w:tcBorders>
              <w:top w:val="single" w:sz="2" w:space="0" w:color="auto"/>
              <w:left w:val="single" w:sz="2" w:space="0" w:color="auto"/>
              <w:bottom w:val="single" w:sz="2" w:space="0" w:color="auto"/>
              <w:right w:val="single" w:sz="2" w:space="0" w:color="auto"/>
            </w:tcBorders>
          </w:tcPr>
          <w:p w14:paraId="1C14D7B2" w14:textId="77777777" w:rsidR="006718A5" w:rsidRPr="00B637AF" w:rsidRDefault="006718A5" w:rsidP="00EF0475">
            <w:pPr>
              <w:spacing w:before="252"/>
              <w:jc w:val="center"/>
              <w:rPr>
                <w:b/>
                <w:bCs/>
                <w:spacing w:val="4"/>
                <w:sz w:val="26"/>
                <w:szCs w:val="26"/>
              </w:rPr>
            </w:pPr>
            <w:r w:rsidRPr="00B637AF">
              <w:rPr>
                <w:b/>
                <w:bCs/>
                <w:spacing w:val="4"/>
                <w:sz w:val="26"/>
                <w:szCs w:val="26"/>
              </w:rPr>
              <w:t>Information</w:t>
            </w:r>
          </w:p>
        </w:tc>
      </w:tr>
      <w:tr w:rsidR="006718A5" w:rsidRPr="00B637AF" w14:paraId="45212A4A" w14:textId="77777777" w:rsidTr="00EF0475">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2D890E45" w14:textId="77777777" w:rsidR="006718A5" w:rsidRPr="00B637AF" w:rsidRDefault="006718A5" w:rsidP="00EF0475">
            <w:pPr>
              <w:ind w:left="40"/>
              <w:rPr>
                <w:spacing w:val="-4"/>
              </w:rPr>
            </w:pPr>
            <w:r w:rsidRPr="00B637AF">
              <w:rPr>
                <w:spacing w:val="-4"/>
              </w:rPr>
              <w:t>Description of the key activities in accordance with Sub-Factor 4.2(b) of Section III:</w:t>
            </w:r>
          </w:p>
        </w:tc>
        <w:tc>
          <w:tcPr>
            <w:tcW w:w="5400" w:type="dxa"/>
            <w:tcBorders>
              <w:top w:val="single" w:sz="2" w:space="0" w:color="auto"/>
              <w:left w:val="single" w:sz="2" w:space="0" w:color="auto"/>
              <w:bottom w:val="single" w:sz="2" w:space="0" w:color="auto"/>
              <w:right w:val="single" w:sz="2" w:space="0" w:color="auto"/>
            </w:tcBorders>
          </w:tcPr>
          <w:p w14:paraId="7DF5433B" w14:textId="77777777" w:rsidR="006718A5" w:rsidRPr="00B637AF" w:rsidRDefault="006718A5" w:rsidP="00EF0475">
            <w:pPr>
              <w:ind w:left="40"/>
              <w:rPr>
                <w:spacing w:val="-4"/>
              </w:rPr>
            </w:pPr>
          </w:p>
        </w:tc>
      </w:tr>
      <w:tr w:rsidR="006718A5" w:rsidRPr="00B637AF" w14:paraId="5AEA7B92" w14:textId="77777777" w:rsidTr="00EF0475">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4603C77" w14:textId="77777777" w:rsidR="006718A5" w:rsidRPr="00B637AF" w:rsidRDefault="006718A5" w:rsidP="00EF0475"/>
        </w:tc>
        <w:tc>
          <w:tcPr>
            <w:tcW w:w="5400" w:type="dxa"/>
            <w:tcBorders>
              <w:top w:val="single" w:sz="2" w:space="0" w:color="auto"/>
              <w:left w:val="single" w:sz="2" w:space="0" w:color="auto"/>
              <w:bottom w:val="single" w:sz="2" w:space="0" w:color="auto"/>
              <w:right w:val="single" w:sz="2" w:space="0" w:color="auto"/>
            </w:tcBorders>
          </w:tcPr>
          <w:p w14:paraId="1AFC6412" w14:textId="77777777" w:rsidR="006718A5" w:rsidRPr="00B637AF" w:rsidRDefault="006718A5" w:rsidP="00EF0475">
            <w:pPr>
              <w:rPr>
                <w:i/>
                <w:iCs/>
                <w:spacing w:val="-4"/>
              </w:rPr>
            </w:pPr>
          </w:p>
          <w:p w14:paraId="5F97BAEA" w14:textId="77777777" w:rsidR="006718A5" w:rsidRPr="00B637AF" w:rsidRDefault="006718A5" w:rsidP="00EF0475">
            <w:pPr>
              <w:rPr>
                <w:i/>
                <w:iCs/>
                <w:spacing w:val="-4"/>
              </w:rPr>
            </w:pPr>
          </w:p>
        </w:tc>
      </w:tr>
      <w:tr w:rsidR="006718A5" w:rsidRPr="00B637AF" w14:paraId="2914E065" w14:textId="77777777" w:rsidTr="00EF0475">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09384B3" w14:textId="77777777" w:rsidR="006718A5" w:rsidRPr="00B637AF" w:rsidRDefault="006718A5" w:rsidP="00EF0475"/>
        </w:tc>
        <w:tc>
          <w:tcPr>
            <w:tcW w:w="5400" w:type="dxa"/>
            <w:tcBorders>
              <w:top w:val="single" w:sz="2" w:space="0" w:color="auto"/>
              <w:left w:val="single" w:sz="2" w:space="0" w:color="auto"/>
              <w:bottom w:val="single" w:sz="2" w:space="0" w:color="auto"/>
              <w:right w:val="single" w:sz="2" w:space="0" w:color="auto"/>
            </w:tcBorders>
          </w:tcPr>
          <w:p w14:paraId="6656C01C" w14:textId="77777777" w:rsidR="006718A5" w:rsidRPr="00B637AF" w:rsidRDefault="006718A5" w:rsidP="00EF0475"/>
        </w:tc>
      </w:tr>
    </w:tbl>
    <w:p w14:paraId="20F13D96" w14:textId="77777777" w:rsidR="006718A5" w:rsidRPr="00B637AF" w:rsidRDefault="006718A5" w:rsidP="006718A5">
      <w:pPr>
        <w:spacing w:after="200"/>
        <w:jc w:val="center"/>
      </w:pPr>
    </w:p>
    <w:p w14:paraId="61D4747D" w14:textId="77777777" w:rsidR="006718A5" w:rsidRPr="00B637AF" w:rsidRDefault="006718A5" w:rsidP="006718A5">
      <w:pPr>
        <w:pStyle w:val="Style20"/>
        <w:spacing w:before="0" w:after="120" w:line="240" w:lineRule="auto"/>
        <w:rPr>
          <w:spacing w:val="-4"/>
        </w:rPr>
      </w:pPr>
      <w:r w:rsidRPr="00B637AF">
        <w:rPr>
          <w:spacing w:val="-4"/>
        </w:rPr>
        <w:t xml:space="preserve">2. Activity No. Two </w:t>
      </w:r>
    </w:p>
    <w:p w14:paraId="2E85C6D0" w14:textId="77777777" w:rsidR="006718A5" w:rsidRPr="00B637AF" w:rsidRDefault="006718A5" w:rsidP="006718A5">
      <w:pPr>
        <w:pStyle w:val="Style20"/>
        <w:spacing w:before="0" w:after="120" w:line="240" w:lineRule="auto"/>
        <w:rPr>
          <w:spacing w:val="-4"/>
        </w:rPr>
      </w:pPr>
      <w:r w:rsidRPr="00B637AF">
        <w:rPr>
          <w:spacing w:val="-4"/>
        </w:rPr>
        <w:t>3. …………………</w:t>
      </w:r>
    </w:p>
    <w:p w14:paraId="5D28E683" w14:textId="77777777" w:rsidR="006718A5" w:rsidRDefault="006718A5">
      <w:pPr>
        <w:rPr>
          <w:b/>
          <w:sz w:val="32"/>
          <w:szCs w:val="32"/>
        </w:rPr>
      </w:pPr>
      <w:r>
        <w:rPr>
          <w:szCs w:val="32"/>
        </w:rPr>
        <w:br w:type="page"/>
      </w:r>
    </w:p>
    <w:p w14:paraId="05201E56" w14:textId="77777777" w:rsidR="006718A5" w:rsidRDefault="006718A5" w:rsidP="00E43C4F">
      <w:pPr>
        <w:pStyle w:val="Section4-Heading2"/>
        <w:rPr>
          <w:szCs w:val="32"/>
        </w:rPr>
      </w:pPr>
    </w:p>
    <w:p w14:paraId="3C388E8D" w14:textId="2CD1D2C1" w:rsidR="000B3397" w:rsidRPr="002C4D3E" w:rsidRDefault="000B3397" w:rsidP="00E43C4F">
      <w:pPr>
        <w:pStyle w:val="Section4-Heading2"/>
        <w:rPr>
          <w:szCs w:val="32"/>
        </w:rPr>
      </w:pPr>
      <w:bookmarkStart w:id="775" w:name="_Toc237617821"/>
      <w:r w:rsidRPr="00B637AF">
        <w:rPr>
          <w:szCs w:val="32"/>
        </w:rPr>
        <w:t xml:space="preserve">Form EXP </w:t>
      </w:r>
      <w:r w:rsidRPr="002B2BE6">
        <w:rPr>
          <w:szCs w:val="32"/>
        </w:rPr>
        <w:t>- 4.2(</w:t>
      </w:r>
      <w:r w:rsidR="006718A5" w:rsidRPr="002B2BE6">
        <w:rPr>
          <w:szCs w:val="32"/>
        </w:rPr>
        <w:t>c</w:t>
      </w:r>
      <w:r w:rsidRPr="002B2BE6">
        <w:rPr>
          <w:szCs w:val="32"/>
        </w:rPr>
        <w:t>)</w:t>
      </w:r>
      <w:r w:rsidR="00DF1785" w:rsidRPr="002B2BE6">
        <w:rPr>
          <w:szCs w:val="32"/>
        </w:rPr>
        <w:t xml:space="preserve">: </w:t>
      </w:r>
      <w:bookmarkStart w:id="776" w:name="_Toc108424570"/>
      <w:r w:rsidR="006718A5" w:rsidRPr="00175F14">
        <w:rPr>
          <w:szCs w:val="32"/>
        </w:rPr>
        <w:t xml:space="preserve">Specific </w:t>
      </w:r>
      <w:r w:rsidRPr="002C4D3E">
        <w:rPr>
          <w:szCs w:val="32"/>
        </w:rPr>
        <w:t xml:space="preserve">Experience in </w:t>
      </w:r>
      <w:r w:rsidR="006718A5" w:rsidRPr="002C4D3E">
        <w:rPr>
          <w:szCs w:val="32"/>
        </w:rPr>
        <w:t>Managing ES aspects</w:t>
      </w:r>
      <w:bookmarkEnd w:id="775"/>
      <w:r w:rsidR="006718A5" w:rsidRPr="002C4D3E">
        <w:rPr>
          <w:szCs w:val="32"/>
        </w:rPr>
        <w:t xml:space="preserve"> </w:t>
      </w:r>
      <w:bookmarkEnd w:id="773"/>
      <w:bookmarkEnd w:id="776"/>
    </w:p>
    <w:p w14:paraId="60C191BC" w14:textId="77777777" w:rsidR="006718A5" w:rsidRPr="0024688E" w:rsidRDefault="006718A5" w:rsidP="006718A5">
      <w:pPr>
        <w:spacing w:before="432"/>
        <w:ind w:right="743"/>
        <w:rPr>
          <w:bCs/>
          <w:i/>
          <w:iCs/>
          <w:spacing w:val="2"/>
        </w:rPr>
      </w:pPr>
      <w:r w:rsidRPr="0024688E">
        <w:rPr>
          <w:bCs/>
          <w:i/>
          <w:spacing w:val="14"/>
        </w:rPr>
        <w:t>[</w:t>
      </w:r>
      <w:r w:rsidRPr="0024688E">
        <w:rPr>
          <w:bCs/>
          <w:i/>
          <w:iCs/>
          <w:spacing w:val="2"/>
        </w:rPr>
        <w:t xml:space="preserve">The following table shall be filled in for contracts performed by the </w:t>
      </w:r>
      <w:r>
        <w:rPr>
          <w:bCs/>
          <w:i/>
          <w:iCs/>
          <w:spacing w:val="2"/>
        </w:rPr>
        <w:t>Bidder</w:t>
      </w:r>
      <w:r w:rsidRPr="0024688E">
        <w:rPr>
          <w:bCs/>
          <w:i/>
          <w:iCs/>
          <w:spacing w:val="2"/>
        </w:rPr>
        <w:t xml:space="preserve">, </w:t>
      </w:r>
      <w:r>
        <w:rPr>
          <w:bCs/>
          <w:i/>
          <w:iCs/>
          <w:spacing w:val="2"/>
        </w:rPr>
        <w:t xml:space="preserve">and </w:t>
      </w:r>
      <w:r w:rsidRPr="0024688E">
        <w:rPr>
          <w:bCs/>
          <w:i/>
          <w:iCs/>
          <w:spacing w:val="2"/>
        </w:rPr>
        <w:t>each member of a Joint Venture]</w:t>
      </w:r>
    </w:p>
    <w:p w14:paraId="7D00C351" w14:textId="77777777" w:rsidR="006718A5" w:rsidRPr="003261FD" w:rsidRDefault="006718A5" w:rsidP="006718A5">
      <w:pPr>
        <w:spacing w:before="240"/>
        <w:jc w:val="right"/>
        <w:rPr>
          <w:bCs/>
          <w:i/>
          <w:iCs/>
          <w:color w:val="000000" w:themeColor="text1"/>
          <w:spacing w:val="2"/>
        </w:rPr>
      </w:pPr>
      <w:r w:rsidRPr="003261FD">
        <w:rPr>
          <w:bCs/>
          <w:color w:val="000000" w:themeColor="text1"/>
          <w:spacing w:val="-2"/>
        </w:rPr>
        <w:t xml:space="preserve">Bidder's Name: </w:t>
      </w:r>
      <w:r w:rsidRPr="003261FD">
        <w:rPr>
          <w:bCs/>
          <w:i/>
          <w:iCs/>
          <w:color w:val="000000" w:themeColor="text1"/>
        </w:rPr>
        <w:t>________________</w:t>
      </w:r>
      <w:r w:rsidRPr="003261FD">
        <w:rPr>
          <w:bCs/>
          <w:i/>
          <w:iCs/>
          <w:color w:val="000000" w:themeColor="text1"/>
        </w:rPr>
        <w:br/>
      </w:r>
      <w:r w:rsidRPr="003261FD">
        <w:rPr>
          <w:bCs/>
          <w:color w:val="000000" w:themeColor="text1"/>
          <w:spacing w:val="-2"/>
        </w:rPr>
        <w:t xml:space="preserve">Date: </w:t>
      </w:r>
      <w:r w:rsidRPr="003261FD">
        <w:rPr>
          <w:bCs/>
          <w:i/>
          <w:iCs/>
          <w:color w:val="000000" w:themeColor="text1"/>
          <w:spacing w:val="2"/>
        </w:rPr>
        <w:t>___________________</w:t>
      </w:r>
      <w:r w:rsidRPr="003261FD">
        <w:rPr>
          <w:bCs/>
          <w:i/>
          <w:iCs/>
          <w:color w:val="000000" w:themeColor="text1"/>
          <w:spacing w:val="2"/>
        </w:rPr>
        <w:br/>
      </w:r>
      <w:r w:rsidRPr="003261FD">
        <w:rPr>
          <w:bCs/>
          <w:color w:val="000000" w:themeColor="text1"/>
          <w:spacing w:val="-2"/>
        </w:rPr>
        <w:t xml:space="preserve">Bidder's JV Member Name: </w:t>
      </w:r>
      <w:r w:rsidRPr="003261FD">
        <w:rPr>
          <w:bCs/>
          <w:i/>
          <w:iCs/>
          <w:color w:val="000000" w:themeColor="text1"/>
        </w:rPr>
        <w:t>__________________</w:t>
      </w:r>
      <w:r w:rsidRPr="003261FD">
        <w:rPr>
          <w:bCs/>
          <w:i/>
          <w:iCs/>
          <w:color w:val="000000" w:themeColor="text1"/>
        </w:rPr>
        <w:br/>
      </w:r>
      <w:r w:rsidRPr="003261FD">
        <w:rPr>
          <w:bCs/>
          <w:color w:val="000000" w:themeColor="text1"/>
          <w:spacing w:val="-2"/>
        </w:rPr>
        <w:t xml:space="preserve">RFB No. and title: </w:t>
      </w:r>
      <w:r w:rsidRPr="003261FD">
        <w:rPr>
          <w:bCs/>
          <w:i/>
          <w:iCs/>
          <w:color w:val="000000" w:themeColor="text1"/>
          <w:spacing w:val="2"/>
        </w:rPr>
        <w:t>_____________________</w:t>
      </w:r>
    </w:p>
    <w:p w14:paraId="2151FB74" w14:textId="77777777" w:rsidR="006718A5" w:rsidRPr="003261FD" w:rsidRDefault="006718A5" w:rsidP="006718A5">
      <w:pPr>
        <w:pStyle w:val="Style19"/>
        <w:adjustRightInd/>
        <w:spacing w:after="120"/>
        <w:ind w:left="2880"/>
        <w:jc w:val="right"/>
        <w:rPr>
          <w:bCs/>
          <w:color w:val="000000" w:themeColor="text1"/>
          <w:spacing w:val="-2"/>
        </w:rPr>
      </w:pPr>
      <w:r w:rsidRPr="003261FD">
        <w:rPr>
          <w:bCs/>
          <w:color w:val="000000" w:themeColor="text1"/>
          <w:spacing w:val="-2"/>
        </w:rPr>
        <w:t xml:space="preserve">Page </w:t>
      </w:r>
      <w:r w:rsidRPr="003261FD">
        <w:rPr>
          <w:bCs/>
          <w:i/>
          <w:iCs/>
          <w:color w:val="000000" w:themeColor="text1"/>
          <w:spacing w:val="2"/>
        </w:rPr>
        <w:t>__________________</w:t>
      </w:r>
      <w:r w:rsidRPr="003261FD">
        <w:rPr>
          <w:bCs/>
          <w:color w:val="000000" w:themeColor="text1"/>
          <w:spacing w:val="-2"/>
        </w:rPr>
        <w:t xml:space="preserve">of </w:t>
      </w:r>
      <w:r w:rsidRPr="003261FD">
        <w:rPr>
          <w:bCs/>
          <w:i/>
          <w:iCs/>
          <w:color w:val="000000" w:themeColor="text1"/>
          <w:spacing w:val="2"/>
        </w:rPr>
        <w:t>________________</w:t>
      </w:r>
      <w:r w:rsidRPr="003261FD">
        <w:rPr>
          <w:bCs/>
          <w:color w:val="000000" w:themeColor="text1"/>
          <w:spacing w:val="-2"/>
        </w:rPr>
        <w:t>pages</w:t>
      </w:r>
    </w:p>
    <w:p w14:paraId="612862E3" w14:textId="77777777" w:rsidR="006718A5" w:rsidRPr="003C161C" w:rsidRDefault="006718A5" w:rsidP="006718A5">
      <w:pPr>
        <w:spacing w:before="40" w:after="40"/>
        <w:rPr>
          <w:bCs/>
          <w:color w:val="000000" w:themeColor="text1"/>
          <w:spacing w:val="6"/>
          <w:sz w:val="46"/>
          <w:szCs w:val="46"/>
        </w:rPr>
      </w:pPr>
      <w:r>
        <w:rPr>
          <w:b/>
          <w:bCs/>
          <w:color w:val="000000" w:themeColor="text1"/>
          <w:spacing w:val="6"/>
          <w:sz w:val="46"/>
          <w:szCs w:val="46"/>
        </w:rPr>
        <w:tab/>
      </w:r>
    </w:p>
    <w:p w14:paraId="65667ED2" w14:textId="77777777" w:rsidR="006718A5" w:rsidRPr="00147777" w:rsidRDefault="006718A5" w:rsidP="00E10121">
      <w:pPr>
        <w:pStyle w:val="ListParagraph"/>
        <w:numPr>
          <w:ilvl w:val="3"/>
          <w:numId w:val="71"/>
        </w:numPr>
        <w:spacing w:before="40" w:after="40"/>
        <w:ind w:left="360"/>
        <w:rPr>
          <w:bCs/>
          <w:iCs/>
          <w:color w:val="000000" w:themeColor="text1"/>
          <w:spacing w:val="-2"/>
        </w:rPr>
      </w:pPr>
      <w:r w:rsidRPr="003C161C">
        <w:rPr>
          <w:bCs/>
          <w:color w:val="000000" w:themeColor="text1"/>
          <w:spacing w:val="-2"/>
        </w:rPr>
        <w:t xml:space="preserve">Key </w:t>
      </w:r>
      <w:r w:rsidRPr="003C161C">
        <w:rPr>
          <w:bCs/>
          <w:color w:val="000000" w:themeColor="text1"/>
          <w:spacing w:val="4"/>
        </w:rPr>
        <w:t>Requirement no 1 in accordance with 4.</w:t>
      </w:r>
      <w:r>
        <w:rPr>
          <w:bCs/>
          <w:color w:val="000000" w:themeColor="text1"/>
          <w:spacing w:val="4"/>
        </w:rPr>
        <w:t>2 (c)</w:t>
      </w:r>
      <w:r w:rsidRPr="003C161C">
        <w:rPr>
          <w:bCs/>
          <w:color w:val="000000" w:themeColor="text1"/>
          <w:spacing w:val="4"/>
        </w:rPr>
        <w:t xml:space="preserve">: </w:t>
      </w:r>
      <w:r w:rsidRPr="003C161C">
        <w:rPr>
          <w:bCs/>
          <w:iCs/>
          <w:color w:val="000000" w:themeColor="text1"/>
          <w:spacing w:val="2"/>
        </w:rPr>
        <w:t>______________________</w:t>
      </w:r>
    </w:p>
    <w:p w14:paraId="281C2EC2" w14:textId="77777777" w:rsidR="006718A5" w:rsidRPr="003C161C" w:rsidRDefault="006718A5" w:rsidP="006718A5">
      <w:pPr>
        <w:pStyle w:val="ListParagraph"/>
        <w:spacing w:before="40" w:after="40"/>
        <w:ind w:left="360"/>
        <w:rPr>
          <w:bCs/>
          <w:iCs/>
          <w:color w:val="000000" w:themeColor="text1"/>
          <w:spacing w:val="-2"/>
        </w:rPr>
      </w:pP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6718A5" w:rsidRPr="003261FD" w14:paraId="64CD197A" w14:textId="77777777" w:rsidTr="00EF0475">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5C3A949A" w14:textId="77777777" w:rsidR="006718A5" w:rsidRPr="003C161C" w:rsidRDefault="006718A5" w:rsidP="00EF0475">
            <w:pPr>
              <w:spacing w:before="40" w:after="40"/>
              <w:ind w:left="43"/>
              <w:rPr>
                <w:bCs/>
                <w:color w:val="000000" w:themeColor="text1"/>
                <w:spacing w:val="-8"/>
                <w:sz w:val="22"/>
                <w:szCs w:val="22"/>
              </w:rPr>
            </w:pPr>
            <w:r w:rsidRPr="003C161C">
              <w:rPr>
                <w:bCs/>
                <w:color w:val="000000" w:themeColor="text1"/>
                <w:spacing w:val="-8"/>
                <w:sz w:val="22"/>
                <w:szCs w:val="22"/>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4E63C6C4" w14:textId="77777777" w:rsidR="006718A5" w:rsidRPr="003261FD" w:rsidRDefault="006718A5" w:rsidP="00EF0475">
            <w:pPr>
              <w:spacing w:before="40" w:after="40"/>
              <w:ind w:left="284"/>
              <w:rPr>
                <w:bCs/>
                <w:i/>
                <w:iCs/>
                <w:color w:val="000000" w:themeColor="text1"/>
                <w:spacing w:val="2"/>
                <w:sz w:val="22"/>
                <w:szCs w:val="22"/>
              </w:rPr>
            </w:pPr>
          </w:p>
        </w:tc>
      </w:tr>
      <w:tr w:rsidR="006718A5" w:rsidRPr="003261FD" w14:paraId="71CBE21D" w14:textId="77777777" w:rsidTr="00EF0475">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2B575A14" w14:textId="77777777" w:rsidR="006718A5" w:rsidRPr="003C161C" w:rsidRDefault="006718A5" w:rsidP="00EF0475">
            <w:pPr>
              <w:spacing w:before="40" w:after="40"/>
              <w:ind w:left="43"/>
              <w:rPr>
                <w:bCs/>
                <w:color w:val="000000" w:themeColor="text1"/>
                <w:spacing w:val="-10"/>
                <w:sz w:val="22"/>
                <w:szCs w:val="22"/>
              </w:rPr>
            </w:pPr>
            <w:r w:rsidRPr="003C161C">
              <w:rPr>
                <w:bCs/>
                <w:color w:val="000000" w:themeColor="text1"/>
                <w:spacing w:val="-10"/>
                <w:sz w:val="22"/>
                <w:szCs w:val="22"/>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5127754D" w14:textId="77777777" w:rsidR="006718A5" w:rsidRPr="003261FD" w:rsidRDefault="006718A5" w:rsidP="00EF0475">
            <w:pPr>
              <w:spacing w:before="40" w:after="40"/>
              <w:ind w:left="164"/>
              <w:rPr>
                <w:bCs/>
                <w:i/>
                <w:iCs/>
                <w:color w:val="000000" w:themeColor="text1"/>
                <w:spacing w:val="2"/>
                <w:sz w:val="22"/>
                <w:szCs w:val="22"/>
              </w:rPr>
            </w:pPr>
          </w:p>
        </w:tc>
      </w:tr>
      <w:tr w:rsidR="006718A5" w:rsidRPr="003261FD" w14:paraId="3AA5AC1B" w14:textId="77777777" w:rsidTr="00EF0475">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35AE55E4" w14:textId="77777777" w:rsidR="006718A5" w:rsidRPr="003C161C" w:rsidRDefault="006718A5" w:rsidP="00EF0475">
            <w:pPr>
              <w:spacing w:before="40" w:after="40"/>
              <w:ind w:left="43"/>
              <w:rPr>
                <w:bCs/>
                <w:color w:val="000000" w:themeColor="text1"/>
                <w:spacing w:val="-2"/>
                <w:sz w:val="22"/>
                <w:szCs w:val="22"/>
              </w:rPr>
            </w:pPr>
            <w:r w:rsidRPr="003C161C">
              <w:rPr>
                <w:bCs/>
                <w:color w:val="000000" w:themeColor="text1"/>
                <w:spacing w:val="-2"/>
                <w:sz w:val="22"/>
                <w:szCs w:val="2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7C21E045" w14:textId="77777777" w:rsidR="006718A5" w:rsidRPr="003261FD" w:rsidRDefault="006718A5" w:rsidP="00EF0475">
            <w:pPr>
              <w:spacing w:before="40" w:after="40"/>
              <w:ind w:left="164"/>
              <w:rPr>
                <w:bCs/>
                <w:i/>
                <w:iCs/>
                <w:color w:val="000000" w:themeColor="text1"/>
                <w:spacing w:val="2"/>
                <w:sz w:val="22"/>
                <w:szCs w:val="22"/>
              </w:rPr>
            </w:pPr>
          </w:p>
        </w:tc>
      </w:tr>
      <w:tr w:rsidR="006718A5" w:rsidRPr="003261FD" w14:paraId="5AA561FE" w14:textId="77777777" w:rsidTr="00EF0475">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00C85729" w14:textId="77777777" w:rsidR="006718A5" w:rsidRPr="003C161C" w:rsidRDefault="006718A5" w:rsidP="00EF0475">
            <w:pPr>
              <w:spacing w:before="40" w:after="40"/>
              <w:ind w:left="43"/>
              <w:rPr>
                <w:bCs/>
                <w:color w:val="000000" w:themeColor="text1"/>
                <w:spacing w:val="-2"/>
                <w:sz w:val="22"/>
                <w:szCs w:val="22"/>
              </w:rPr>
            </w:pPr>
            <w:r w:rsidRPr="003C161C">
              <w:rPr>
                <w:bCs/>
                <w:color w:val="000000" w:themeColor="text1"/>
                <w:spacing w:val="-2"/>
                <w:sz w:val="22"/>
                <w:szCs w:val="22"/>
              </w:rPr>
              <w:t>Role in Contract</w:t>
            </w:r>
          </w:p>
          <w:p w14:paraId="20C48116" w14:textId="77777777" w:rsidR="006718A5" w:rsidRPr="003C161C" w:rsidRDefault="006718A5" w:rsidP="00EF0475">
            <w:pPr>
              <w:spacing w:before="40" w:after="40"/>
              <w:ind w:left="30"/>
              <w:rPr>
                <w:bCs/>
                <w:i/>
                <w:iCs/>
                <w:color w:val="000000" w:themeColor="text1"/>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14:paraId="2D98DD85" w14:textId="77777777" w:rsidR="006718A5" w:rsidRPr="003261FD" w:rsidRDefault="006718A5" w:rsidP="00EF0475">
            <w:pPr>
              <w:spacing w:before="40" w:after="40"/>
              <w:ind w:right="250"/>
              <w:jc w:val="center"/>
              <w:rPr>
                <w:bCs/>
                <w:color w:val="000000" w:themeColor="text1"/>
                <w:spacing w:val="-4"/>
              </w:rPr>
            </w:pPr>
            <w:r w:rsidRPr="003261FD">
              <w:rPr>
                <w:bCs/>
                <w:color w:val="000000" w:themeColor="text1"/>
                <w:spacing w:val="-4"/>
              </w:rPr>
              <w:t>Prime Contractor</w:t>
            </w:r>
          </w:p>
          <w:p w14:paraId="5C7702F5" w14:textId="77777777" w:rsidR="006718A5" w:rsidRPr="003261FD" w:rsidRDefault="006718A5" w:rsidP="00EF0475">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5CB945B5" w14:textId="77777777" w:rsidR="006718A5" w:rsidRPr="003261FD" w:rsidRDefault="006718A5" w:rsidP="00EF0475">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4AB42B09" w14:textId="77777777" w:rsidR="006718A5" w:rsidRPr="003261FD" w:rsidRDefault="006718A5" w:rsidP="00EF0475">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7CE3E2E4" w14:textId="77777777" w:rsidR="006718A5" w:rsidRPr="003261FD" w:rsidRDefault="006718A5" w:rsidP="00EF0475">
            <w:pPr>
              <w:spacing w:before="40" w:after="40"/>
              <w:jc w:val="center"/>
              <w:rPr>
                <w:bCs/>
                <w:color w:val="000000" w:themeColor="text1"/>
                <w:spacing w:val="-4"/>
              </w:rPr>
            </w:pPr>
            <w:r w:rsidRPr="003261FD">
              <w:rPr>
                <w:bCs/>
                <w:color w:val="000000" w:themeColor="text1"/>
                <w:spacing w:val="-4"/>
              </w:rPr>
              <w:t>Management Contractor</w:t>
            </w:r>
          </w:p>
          <w:p w14:paraId="4D8430E0" w14:textId="77777777" w:rsidR="006718A5" w:rsidRPr="003261FD" w:rsidRDefault="006718A5" w:rsidP="00EF0475">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c>
          <w:tcPr>
            <w:tcW w:w="1344" w:type="dxa"/>
            <w:tcBorders>
              <w:top w:val="single" w:sz="2" w:space="0" w:color="auto"/>
              <w:left w:val="single" w:sz="2" w:space="0" w:color="auto"/>
              <w:bottom w:val="single" w:sz="2" w:space="0" w:color="auto"/>
              <w:right w:val="single" w:sz="2" w:space="0" w:color="auto"/>
            </w:tcBorders>
            <w:vAlign w:val="center"/>
          </w:tcPr>
          <w:p w14:paraId="6353D884" w14:textId="77777777" w:rsidR="006718A5" w:rsidRPr="003261FD" w:rsidRDefault="006718A5" w:rsidP="00EF0475">
            <w:pPr>
              <w:spacing w:before="40" w:after="40"/>
              <w:jc w:val="center"/>
              <w:rPr>
                <w:bCs/>
                <w:color w:val="000000" w:themeColor="text1"/>
                <w:spacing w:val="-4"/>
              </w:rPr>
            </w:pPr>
            <w:r>
              <w:rPr>
                <w:bCs/>
                <w:color w:val="000000" w:themeColor="text1"/>
                <w:spacing w:val="-4"/>
              </w:rPr>
              <w:t>Subcontractor</w:t>
            </w:r>
            <w:r w:rsidRPr="003261FD">
              <w:rPr>
                <w:bCs/>
                <w:color w:val="000000" w:themeColor="text1"/>
                <w:spacing w:val="-4"/>
              </w:rPr>
              <w:t xml:space="preserve"> </w:t>
            </w:r>
          </w:p>
          <w:p w14:paraId="22A6234F" w14:textId="77777777" w:rsidR="006718A5" w:rsidRPr="003261FD" w:rsidRDefault="006718A5" w:rsidP="00EF0475">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r>
      <w:tr w:rsidR="006718A5" w:rsidRPr="003261FD" w14:paraId="69C81B0E" w14:textId="77777777" w:rsidTr="00EF0475">
        <w:trPr>
          <w:trHeight w:val="877"/>
        </w:trPr>
        <w:tc>
          <w:tcPr>
            <w:tcW w:w="3835" w:type="dxa"/>
            <w:tcBorders>
              <w:top w:val="single" w:sz="2" w:space="0" w:color="auto"/>
              <w:left w:val="single" w:sz="2" w:space="0" w:color="auto"/>
              <w:bottom w:val="single" w:sz="2" w:space="0" w:color="auto"/>
              <w:right w:val="single" w:sz="2" w:space="0" w:color="auto"/>
            </w:tcBorders>
          </w:tcPr>
          <w:p w14:paraId="15AD3461" w14:textId="77777777" w:rsidR="006718A5" w:rsidRPr="003C161C" w:rsidRDefault="006718A5" w:rsidP="00EF0475">
            <w:pPr>
              <w:spacing w:before="40" w:after="40"/>
              <w:ind w:left="48"/>
              <w:rPr>
                <w:bCs/>
                <w:color w:val="000000" w:themeColor="text1"/>
                <w:spacing w:val="-11"/>
                <w:sz w:val="22"/>
                <w:szCs w:val="22"/>
              </w:rPr>
            </w:pPr>
            <w:r w:rsidRPr="003C161C">
              <w:rPr>
                <w:bCs/>
                <w:color w:val="000000" w:themeColor="text1"/>
                <w:spacing w:val="-11"/>
                <w:sz w:val="22"/>
                <w:szCs w:val="22"/>
              </w:rPr>
              <w:t>Total Contract Amount</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30BF1E51" w14:textId="77777777" w:rsidR="006718A5" w:rsidRPr="003261FD" w:rsidRDefault="006718A5" w:rsidP="00EF0475">
            <w:pPr>
              <w:spacing w:before="40" w:after="40"/>
              <w:ind w:left="48"/>
              <w:rPr>
                <w:bCs/>
                <w:i/>
                <w:iCs/>
                <w:color w:val="000000" w:themeColor="text1"/>
                <w:spacing w:val="2"/>
                <w:sz w:val="22"/>
                <w:szCs w:val="22"/>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2EFAE24B" w14:textId="46E34C64" w:rsidR="006718A5" w:rsidRPr="003261FD" w:rsidRDefault="001F16F7" w:rsidP="00EF0475">
            <w:pPr>
              <w:spacing w:before="40" w:after="40"/>
              <w:ind w:left="31" w:right="67"/>
              <w:rPr>
                <w:bCs/>
                <w:i/>
                <w:iCs/>
                <w:color w:val="000000" w:themeColor="text1"/>
                <w:spacing w:val="2"/>
                <w:sz w:val="22"/>
                <w:szCs w:val="22"/>
              </w:rPr>
            </w:pPr>
            <w:r>
              <w:rPr>
                <w:bCs/>
                <w:color w:val="000000" w:themeColor="text1"/>
                <w:spacing w:val="-2"/>
                <w:sz w:val="22"/>
                <w:szCs w:val="22"/>
              </w:rPr>
              <w:t>SAT</w:t>
            </w:r>
            <w:r w:rsidR="006718A5" w:rsidRPr="003261FD">
              <w:rPr>
                <w:bCs/>
                <w:color w:val="000000" w:themeColor="text1"/>
                <w:spacing w:val="-2"/>
                <w:sz w:val="22"/>
                <w:szCs w:val="22"/>
              </w:rPr>
              <w:t xml:space="preserve">$ </w:t>
            </w:r>
          </w:p>
        </w:tc>
      </w:tr>
      <w:tr w:rsidR="006718A5" w:rsidRPr="003261FD" w14:paraId="00ED456C" w14:textId="77777777" w:rsidTr="00EF0475">
        <w:trPr>
          <w:trHeight w:val="877"/>
        </w:trPr>
        <w:tc>
          <w:tcPr>
            <w:tcW w:w="3835" w:type="dxa"/>
            <w:tcBorders>
              <w:top w:val="single" w:sz="2" w:space="0" w:color="auto"/>
              <w:left w:val="single" w:sz="2" w:space="0" w:color="auto"/>
              <w:bottom w:val="single" w:sz="2" w:space="0" w:color="auto"/>
              <w:right w:val="single" w:sz="2" w:space="0" w:color="auto"/>
            </w:tcBorders>
          </w:tcPr>
          <w:p w14:paraId="3CC2D0B0" w14:textId="77777777" w:rsidR="006718A5" w:rsidRPr="003C161C" w:rsidRDefault="006718A5" w:rsidP="00EF0475">
            <w:pPr>
              <w:spacing w:before="40" w:after="40"/>
              <w:ind w:left="48"/>
              <w:rPr>
                <w:bCs/>
                <w:color w:val="000000" w:themeColor="text1"/>
                <w:spacing w:val="-11"/>
                <w:sz w:val="22"/>
                <w:szCs w:val="22"/>
              </w:rPr>
            </w:pPr>
            <w:r w:rsidRPr="003C161C">
              <w:rPr>
                <w:bCs/>
                <w:color w:val="000000" w:themeColor="text1"/>
                <w:spacing w:val="12"/>
                <w:sz w:val="22"/>
                <w:szCs w:val="2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18CCB94C" w14:textId="77777777" w:rsidR="006718A5" w:rsidRPr="003261FD" w:rsidRDefault="006718A5" w:rsidP="00EF0475">
            <w:pPr>
              <w:spacing w:before="40" w:after="40"/>
              <w:ind w:left="31" w:right="67"/>
              <w:rPr>
                <w:bCs/>
                <w:color w:val="000000" w:themeColor="text1"/>
                <w:spacing w:val="-2"/>
                <w:sz w:val="22"/>
                <w:szCs w:val="22"/>
              </w:rPr>
            </w:pPr>
          </w:p>
        </w:tc>
      </w:tr>
    </w:tbl>
    <w:p w14:paraId="298CE52D" w14:textId="77777777" w:rsidR="006718A5" w:rsidRPr="003C161C" w:rsidRDefault="006718A5" w:rsidP="00E10121">
      <w:pPr>
        <w:pStyle w:val="ListParagraph"/>
        <w:numPr>
          <w:ilvl w:val="3"/>
          <w:numId w:val="71"/>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2</w:t>
      </w:r>
      <w:r w:rsidRPr="003C161C">
        <w:rPr>
          <w:bCs/>
          <w:color w:val="000000" w:themeColor="text1"/>
          <w:spacing w:val="4"/>
        </w:rPr>
        <w:t xml:space="preserve"> in accordance with 4.</w:t>
      </w:r>
      <w:r>
        <w:rPr>
          <w:bCs/>
          <w:color w:val="000000" w:themeColor="text1"/>
          <w:spacing w:val="4"/>
        </w:rPr>
        <w:t>2 (c)</w:t>
      </w:r>
      <w:r w:rsidRPr="003C161C">
        <w:rPr>
          <w:bCs/>
          <w:color w:val="000000" w:themeColor="text1"/>
          <w:spacing w:val="4"/>
        </w:rPr>
        <w:t xml:space="preserve">: </w:t>
      </w:r>
      <w:r w:rsidRPr="003C161C">
        <w:rPr>
          <w:bCs/>
          <w:i/>
          <w:iCs/>
          <w:color w:val="000000" w:themeColor="text1"/>
          <w:spacing w:val="2"/>
        </w:rPr>
        <w:t>______________________</w:t>
      </w:r>
    </w:p>
    <w:p w14:paraId="1D40B7E2" w14:textId="56E03DD8" w:rsidR="006718A5" w:rsidRPr="002B2BE6" w:rsidRDefault="006718A5" w:rsidP="00E10121">
      <w:pPr>
        <w:pStyle w:val="ListParagraph"/>
        <w:numPr>
          <w:ilvl w:val="3"/>
          <w:numId w:val="71"/>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3</w:t>
      </w:r>
      <w:r w:rsidRPr="003C161C">
        <w:rPr>
          <w:bCs/>
          <w:color w:val="000000" w:themeColor="text1"/>
          <w:spacing w:val="4"/>
        </w:rPr>
        <w:t xml:space="preserve"> in accordance with 4.</w:t>
      </w:r>
      <w:r>
        <w:rPr>
          <w:bCs/>
          <w:color w:val="000000" w:themeColor="text1"/>
          <w:spacing w:val="4"/>
        </w:rPr>
        <w:t>2 (c)</w:t>
      </w:r>
      <w:r w:rsidRPr="003C161C">
        <w:rPr>
          <w:bCs/>
          <w:color w:val="000000" w:themeColor="text1"/>
          <w:spacing w:val="4"/>
        </w:rPr>
        <w:t xml:space="preserve">: </w:t>
      </w:r>
      <w:r w:rsidRPr="003C161C">
        <w:rPr>
          <w:bCs/>
          <w:i/>
          <w:iCs/>
          <w:color w:val="000000" w:themeColor="text1"/>
          <w:spacing w:val="2"/>
        </w:rPr>
        <w:t>______________________</w:t>
      </w:r>
    </w:p>
    <w:p w14:paraId="73B15BD6" w14:textId="518B541B" w:rsidR="000702BC" w:rsidRPr="003C161C" w:rsidRDefault="000702BC" w:rsidP="00E10121">
      <w:pPr>
        <w:pStyle w:val="ListParagraph"/>
        <w:numPr>
          <w:ilvl w:val="3"/>
          <w:numId w:val="71"/>
        </w:numPr>
        <w:spacing w:before="120" w:after="120"/>
        <w:ind w:left="360"/>
        <w:contextualSpacing w:val="0"/>
        <w:rPr>
          <w:bCs/>
          <w:i/>
          <w:iCs/>
          <w:color w:val="000000" w:themeColor="text1"/>
          <w:spacing w:val="-2"/>
        </w:rPr>
      </w:pPr>
      <w:r>
        <w:rPr>
          <w:bCs/>
          <w:i/>
          <w:iCs/>
          <w:color w:val="000000" w:themeColor="text1"/>
          <w:spacing w:val="2"/>
        </w:rPr>
        <w:t>…</w:t>
      </w:r>
    </w:p>
    <w:bookmarkEnd w:id="774"/>
    <w:p w14:paraId="56DB117C" w14:textId="77777777" w:rsidR="00044594" w:rsidRPr="00B637AF" w:rsidRDefault="00044594" w:rsidP="000B112D">
      <w:pPr>
        <w:tabs>
          <w:tab w:val="left" w:pos="405"/>
          <w:tab w:val="center" w:pos="4680"/>
        </w:tabs>
        <w:spacing w:after="468" w:line="576" w:lineRule="exact"/>
        <w:rPr>
          <w:b/>
          <w:bCs/>
          <w:spacing w:val="6"/>
          <w:sz w:val="46"/>
          <w:szCs w:val="46"/>
        </w:rPr>
      </w:pPr>
      <w:r w:rsidRPr="00B637AF">
        <w:rPr>
          <w:b/>
          <w:bCs/>
          <w:spacing w:val="6"/>
          <w:sz w:val="46"/>
          <w:szCs w:val="46"/>
        </w:rPr>
        <w:tab/>
      </w:r>
    </w:p>
    <w:p w14:paraId="2D3AA2F8" w14:textId="77777777" w:rsidR="008D50A8" w:rsidRPr="00B637AF" w:rsidRDefault="008D50A8" w:rsidP="000B112D">
      <w:pPr>
        <w:rPr>
          <w:sz w:val="46"/>
          <w:szCs w:val="46"/>
        </w:rPr>
        <w:sectPr w:rsidR="008D50A8" w:rsidRPr="00B637AF" w:rsidSect="00950807">
          <w:headerReference w:type="even" r:id="rId49"/>
          <w:headerReference w:type="default" r:id="rId50"/>
          <w:headerReference w:type="first" r:id="rId51"/>
          <w:footnotePr>
            <w:numRestart w:val="eachSect"/>
          </w:footnotePr>
          <w:pgSz w:w="12240" w:h="15840"/>
          <w:pgMar w:top="1440" w:right="1440" w:bottom="1440" w:left="1800" w:header="720" w:footer="720" w:gutter="0"/>
          <w:cols w:space="720"/>
          <w:noEndnote/>
          <w:titlePg/>
          <w:docGrid w:linePitch="326"/>
        </w:sectPr>
      </w:pPr>
    </w:p>
    <w:p w14:paraId="3D8AC8E1" w14:textId="77777777" w:rsidR="007B586E" w:rsidRPr="00B637AF" w:rsidRDefault="00A25EFC" w:rsidP="006F6FB3">
      <w:pPr>
        <w:pStyle w:val="Subtitle"/>
        <w:tabs>
          <w:tab w:val="left" w:pos="705"/>
          <w:tab w:val="center" w:pos="4446"/>
        </w:tabs>
        <w:ind w:left="180" w:right="288"/>
        <w:jc w:val="left"/>
      </w:pPr>
      <w:r w:rsidRPr="00B637AF">
        <w:lastRenderedPageBreak/>
        <w:tab/>
      </w:r>
      <w:r w:rsidRPr="00B637AF">
        <w:tab/>
      </w:r>
      <w:bookmarkStart w:id="777" w:name="_Toc236409469"/>
      <w:r w:rsidR="007B586E" w:rsidRPr="00B637AF">
        <w:t>Section V - Eligible Countries</w:t>
      </w:r>
      <w:bookmarkEnd w:id="777"/>
    </w:p>
    <w:p w14:paraId="10492FD7" w14:textId="77777777" w:rsidR="007B586E" w:rsidRPr="00B637AF" w:rsidRDefault="007B586E">
      <w:pPr>
        <w:pStyle w:val="Heading5"/>
        <w:jc w:val="center"/>
        <w:rPr>
          <w:rFonts w:cs="Times New Roman"/>
          <w:b w:val="0"/>
          <w:bCs w:val="0"/>
          <w:sz w:val="20"/>
        </w:rPr>
      </w:pPr>
    </w:p>
    <w:p w14:paraId="62BD053F" w14:textId="77777777" w:rsidR="00002A9A" w:rsidRPr="00B637AF" w:rsidRDefault="00002A9A" w:rsidP="00002A9A">
      <w:pPr>
        <w:jc w:val="center"/>
        <w:rPr>
          <w:b/>
          <w:sz w:val="28"/>
          <w:szCs w:val="28"/>
        </w:rPr>
      </w:pPr>
      <w:bookmarkStart w:id="778" w:name="_Toc78357427"/>
      <w:r w:rsidRPr="00B637AF">
        <w:rPr>
          <w:b/>
          <w:sz w:val="28"/>
          <w:szCs w:val="28"/>
        </w:rPr>
        <w:t>Eligibility for the Provision of Goods, Works and Services in Bank-Financed Procurement</w:t>
      </w:r>
    </w:p>
    <w:p w14:paraId="087F404B" w14:textId="77777777" w:rsidR="00002A9A" w:rsidRPr="00B637AF" w:rsidRDefault="00002A9A" w:rsidP="00002A9A">
      <w:pPr>
        <w:jc w:val="center"/>
      </w:pPr>
    </w:p>
    <w:p w14:paraId="14D24122" w14:textId="77777777" w:rsidR="00002A9A" w:rsidRPr="00B637AF" w:rsidRDefault="00002A9A" w:rsidP="00002A9A">
      <w:pPr>
        <w:jc w:val="center"/>
      </w:pPr>
    </w:p>
    <w:p w14:paraId="61197E8E" w14:textId="77777777" w:rsidR="00002A9A" w:rsidRPr="00B637AF" w:rsidRDefault="00002A9A" w:rsidP="00002A9A">
      <w:r w:rsidRPr="00B637AF">
        <w:tab/>
      </w:r>
    </w:p>
    <w:p w14:paraId="2A18F92F" w14:textId="77777777" w:rsidR="000B3397" w:rsidRPr="00B637AF" w:rsidRDefault="000B3397" w:rsidP="000B3397">
      <w:pPr>
        <w:pStyle w:val="BodyTextIndent2"/>
        <w:tabs>
          <w:tab w:val="clear" w:pos="720"/>
        </w:tabs>
        <w:ind w:left="0" w:firstLine="0"/>
        <w:jc w:val="both"/>
        <w:rPr>
          <w:rFonts w:ascii="Times New Roman" w:hAnsi="Times New Roman"/>
          <w:sz w:val="24"/>
          <w:szCs w:val="24"/>
        </w:rPr>
      </w:pPr>
      <w:r w:rsidRPr="00B637AF">
        <w:rPr>
          <w:rFonts w:ascii="Times New Roman" w:hAnsi="Times New Roman"/>
          <w:sz w:val="24"/>
          <w:szCs w:val="24"/>
        </w:rPr>
        <w:t>In reference to ITB 4.</w:t>
      </w:r>
      <w:r w:rsidR="0061143B" w:rsidRPr="00B637AF">
        <w:rPr>
          <w:rFonts w:ascii="Times New Roman" w:hAnsi="Times New Roman"/>
          <w:sz w:val="24"/>
          <w:szCs w:val="24"/>
        </w:rPr>
        <w:t>8,</w:t>
      </w:r>
      <w:r w:rsidRPr="00B637AF">
        <w:rPr>
          <w:rFonts w:ascii="Times New Roman" w:hAnsi="Times New Roman"/>
          <w:sz w:val="24"/>
          <w:szCs w:val="24"/>
        </w:rPr>
        <w:t xml:space="preserve"> and 5.1, for the information of the Bidders, at the present time firms, goods and services from the following countries are excluded from this </w:t>
      </w:r>
      <w:r w:rsidR="00010594" w:rsidRPr="00B637AF">
        <w:rPr>
          <w:rFonts w:ascii="Times New Roman" w:hAnsi="Times New Roman"/>
          <w:sz w:val="24"/>
          <w:szCs w:val="24"/>
        </w:rPr>
        <w:t xml:space="preserve">Bidding </w:t>
      </w:r>
      <w:r w:rsidRPr="00B637AF">
        <w:rPr>
          <w:rFonts w:ascii="Times New Roman" w:hAnsi="Times New Roman"/>
          <w:sz w:val="24"/>
          <w:szCs w:val="24"/>
        </w:rPr>
        <w:t>process:</w:t>
      </w:r>
    </w:p>
    <w:p w14:paraId="1B1C539F" w14:textId="77777777" w:rsidR="000B3397" w:rsidRPr="00B637AF" w:rsidRDefault="000B3397" w:rsidP="000B3397">
      <w:pPr>
        <w:pStyle w:val="BodyTextIndent"/>
        <w:ind w:left="1440" w:hanging="720"/>
        <w:rPr>
          <w:rFonts w:ascii="Times New Roman" w:hAnsi="Times New Roman" w:cs="Times New Roman"/>
          <w:sz w:val="24"/>
        </w:rPr>
      </w:pPr>
    </w:p>
    <w:p w14:paraId="28C0C28B" w14:textId="77777777" w:rsidR="000B3397" w:rsidRPr="00B637AF" w:rsidRDefault="000B3397" w:rsidP="009629AF">
      <w:pPr>
        <w:spacing w:after="120"/>
        <w:ind w:left="360"/>
        <w:rPr>
          <w:i/>
          <w:iCs/>
          <w:spacing w:val="-4"/>
        </w:rPr>
      </w:pPr>
      <w:r w:rsidRPr="00B637AF">
        <w:rPr>
          <w:spacing w:val="-2"/>
        </w:rPr>
        <w:t>Under ITB 4.</w:t>
      </w:r>
      <w:r w:rsidR="0061143B" w:rsidRPr="00B637AF">
        <w:rPr>
          <w:spacing w:val="-2"/>
        </w:rPr>
        <w:t>8</w:t>
      </w:r>
      <w:r w:rsidR="000177A5" w:rsidRPr="00B637AF">
        <w:rPr>
          <w:spacing w:val="-2"/>
        </w:rPr>
        <w:t xml:space="preserve"> </w:t>
      </w:r>
      <w:r w:rsidRPr="00B637AF">
        <w:rPr>
          <w:spacing w:val="-2"/>
        </w:rPr>
        <w:t>(a) and 5.1</w:t>
      </w:r>
      <w:r w:rsidRPr="00B637AF">
        <w:rPr>
          <w:spacing w:val="-2"/>
        </w:rPr>
        <w:tab/>
      </w:r>
      <w:r w:rsidRPr="00B637AF">
        <w:rPr>
          <w:i/>
          <w:iCs/>
          <w:spacing w:val="-4"/>
        </w:rPr>
        <w:t xml:space="preserve"> [insert a list of the countries following approval by the Bank to apply the restriction or state “none”]</w:t>
      </w:r>
    </w:p>
    <w:p w14:paraId="05F428CA" w14:textId="77777777" w:rsidR="000B3397" w:rsidRPr="00B637AF" w:rsidRDefault="000B3397" w:rsidP="009629AF">
      <w:pPr>
        <w:spacing w:after="120"/>
        <w:ind w:left="360"/>
        <w:rPr>
          <w:i/>
          <w:iCs/>
          <w:spacing w:val="-4"/>
        </w:rPr>
      </w:pPr>
      <w:r w:rsidRPr="00B637AF">
        <w:rPr>
          <w:spacing w:val="-7"/>
        </w:rPr>
        <w:t>Under ITB 4.</w:t>
      </w:r>
      <w:r w:rsidR="0061143B" w:rsidRPr="00B637AF">
        <w:rPr>
          <w:spacing w:val="-7"/>
        </w:rPr>
        <w:t>8</w:t>
      </w:r>
      <w:r w:rsidR="000177A5" w:rsidRPr="00B637AF">
        <w:rPr>
          <w:spacing w:val="-7"/>
        </w:rPr>
        <w:t xml:space="preserve"> </w:t>
      </w:r>
      <w:r w:rsidRPr="00B637AF">
        <w:rPr>
          <w:spacing w:val="-7"/>
        </w:rPr>
        <w:t>(b) and 5.1</w:t>
      </w:r>
      <w:r w:rsidRPr="00B637AF">
        <w:rPr>
          <w:spacing w:val="-7"/>
        </w:rPr>
        <w:tab/>
      </w:r>
      <w:r w:rsidRPr="00B637AF">
        <w:rPr>
          <w:i/>
          <w:iCs/>
          <w:spacing w:val="-4"/>
        </w:rPr>
        <w:t xml:space="preserve"> [insert a list of the countries following approval by the Bank to apply the restriction or state “none”]</w:t>
      </w:r>
    </w:p>
    <w:p w14:paraId="02CD7C24" w14:textId="77777777" w:rsidR="00002A9A" w:rsidRPr="00B637AF" w:rsidRDefault="00002A9A" w:rsidP="009629AF">
      <w:pPr>
        <w:pStyle w:val="BodyTextIndent2"/>
        <w:tabs>
          <w:tab w:val="clear" w:pos="8741"/>
        </w:tabs>
        <w:spacing w:after="120"/>
        <w:ind w:left="360" w:firstLine="0"/>
        <w:jc w:val="both"/>
        <w:rPr>
          <w:rFonts w:ascii="Times New Roman" w:hAnsi="Times New Roman"/>
          <w:b/>
          <w:i/>
          <w:sz w:val="24"/>
          <w:szCs w:val="24"/>
        </w:rPr>
      </w:pPr>
    </w:p>
    <w:p w14:paraId="202031BE" w14:textId="77777777" w:rsidR="007B586E" w:rsidRPr="00B637AF" w:rsidRDefault="007B586E"/>
    <w:bookmarkEnd w:id="778"/>
    <w:p w14:paraId="0E211681" w14:textId="77777777" w:rsidR="007B586E" w:rsidRPr="00B637AF" w:rsidRDefault="007B586E"/>
    <w:p w14:paraId="2668FA21" w14:textId="77777777" w:rsidR="00F435A0" w:rsidRPr="00B637AF" w:rsidRDefault="00F435A0">
      <w:pPr>
        <w:sectPr w:rsidR="00F435A0" w:rsidRPr="00B637AF" w:rsidSect="0069484E">
          <w:headerReference w:type="even" r:id="rId52"/>
          <w:headerReference w:type="default" r:id="rId53"/>
          <w:footerReference w:type="even" r:id="rId54"/>
          <w:footerReference w:type="default" r:id="rId55"/>
          <w:headerReference w:type="first" r:id="rId56"/>
          <w:type w:val="oddPage"/>
          <w:pgSz w:w="12240" w:h="15840" w:code="1"/>
          <w:pgMar w:top="1440" w:right="1440" w:bottom="1440" w:left="1800" w:header="720" w:footer="720" w:gutter="0"/>
          <w:cols w:space="720"/>
          <w:titlePg/>
        </w:sectPr>
      </w:pPr>
    </w:p>
    <w:p w14:paraId="24507E5C" w14:textId="77777777" w:rsidR="00401450" w:rsidRPr="00B637AF" w:rsidRDefault="00401450" w:rsidP="006F6FB3">
      <w:pPr>
        <w:pStyle w:val="Subtitle"/>
        <w:ind w:left="180" w:right="288"/>
      </w:pPr>
      <w:bookmarkStart w:id="779" w:name="_Toc236409470"/>
      <w:r w:rsidRPr="00B637AF">
        <w:lastRenderedPageBreak/>
        <w:t xml:space="preserve">Section VI - </w:t>
      </w:r>
      <w:r w:rsidR="00E06EAE" w:rsidRPr="00B637AF">
        <w:t>Fraud and Corruption</w:t>
      </w:r>
      <w:bookmarkEnd w:id="779"/>
    </w:p>
    <w:p w14:paraId="3F0C5601" w14:textId="77777777" w:rsidR="00F73A71" w:rsidRPr="00B637AF" w:rsidRDefault="00F73A71" w:rsidP="00F73A71">
      <w:pPr>
        <w:jc w:val="center"/>
        <w:rPr>
          <w:rFonts w:eastAsiaTheme="minorHAnsi"/>
          <w:b/>
          <w:sz w:val="28"/>
          <w:szCs w:val="28"/>
        </w:rPr>
      </w:pPr>
      <w:r w:rsidRPr="00B637AF">
        <w:rPr>
          <w:rFonts w:eastAsiaTheme="minorHAnsi"/>
          <w:b/>
          <w:sz w:val="28"/>
          <w:szCs w:val="28"/>
        </w:rPr>
        <w:t>(Section VI shall not be modified)</w:t>
      </w:r>
    </w:p>
    <w:p w14:paraId="574C423F" w14:textId="77777777" w:rsidR="00F73A71" w:rsidRPr="00B637AF" w:rsidRDefault="00F73A71" w:rsidP="00F73A71">
      <w:pPr>
        <w:rPr>
          <w:rFonts w:eastAsiaTheme="minorHAnsi"/>
        </w:rPr>
      </w:pPr>
    </w:p>
    <w:p w14:paraId="23965B95" w14:textId="77777777" w:rsidR="00F73A71" w:rsidRPr="00B637AF" w:rsidRDefault="00F73A71" w:rsidP="00E10121">
      <w:pPr>
        <w:numPr>
          <w:ilvl w:val="0"/>
          <w:numId w:val="44"/>
        </w:numPr>
        <w:spacing w:after="160" w:line="259" w:lineRule="auto"/>
        <w:ind w:left="360"/>
        <w:contextualSpacing/>
        <w:jc w:val="both"/>
        <w:rPr>
          <w:rFonts w:eastAsiaTheme="minorHAnsi"/>
          <w:b/>
        </w:rPr>
      </w:pPr>
      <w:r w:rsidRPr="00B637AF">
        <w:rPr>
          <w:rFonts w:eastAsiaTheme="minorHAnsi"/>
          <w:b/>
        </w:rPr>
        <w:t>Purpose</w:t>
      </w:r>
    </w:p>
    <w:p w14:paraId="5A441DCC" w14:textId="77777777" w:rsidR="00F73A71" w:rsidRPr="00B637AF" w:rsidRDefault="00F73A71" w:rsidP="00E10121">
      <w:pPr>
        <w:pStyle w:val="ListParagraph"/>
        <w:numPr>
          <w:ilvl w:val="1"/>
          <w:numId w:val="44"/>
        </w:numPr>
        <w:spacing w:after="160" w:line="259" w:lineRule="auto"/>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0237FD92" w14:textId="77777777" w:rsidR="00F73A71" w:rsidRPr="00B637AF" w:rsidRDefault="00F73A71" w:rsidP="00E10121">
      <w:pPr>
        <w:numPr>
          <w:ilvl w:val="0"/>
          <w:numId w:val="44"/>
        </w:numPr>
        <w:spacing w:after="160" w:line="259" w:lineRule="auto"/>
        <w:ind w:left="360"/>
        <w:contextualSpacing/>
        <w:jc w:val="both"/>
        <w:rPr>
          <w:rFonts w:eastAsiaTheme="minorHAnsi"/>
          <w:b/>
        </w:rPr>
      </w:pPr>
      <w:r w:rsidRPr="00B637AF">
        <w:rPr>
          <w:rFonts w:eastAsiaTheme="minorHAnsi"/>
          <w:b/>
        </w:rPr>
        <w:t>Requirements</w:t>
      </w:r>
    </w:p>
    <w:p w14:paraId="39077114" w14:textId="77777777" w:rsidR="00F73A71" w:rsidRPr="00B637AF" w:rsidRDefault="00F73A71" w:rsidP="00E10121">
      <w:pPr>
        <w:pStyle w:val="ListParagraph"/>
        <w:numPr>
          <w:ilvl w:val="0"/>
          <w:numId w:val="48"/>
        </w:numPr>
        <w:autoSpaceDE w:val="0"/>
        <w:autoSpaceDN w:val="0"/>
        <w:adjustRightInd w:val="0"/>
        <w:spacing w:after="120"/>
        <w:jc w:val="both"/>
        <w:rPr>
          <w:rFonts w:eastAsiaTheme="minorHAnsi"/>
        </w:rPr>
      </w:pPr>
      <w:r w:rsidRPr="00B637AF">
        <w:rPr>
          <w:rFonts w:eastAsiaTheme="minorHAnsi"/>
          <w:color w:val="000000"/>
        </w:rPr>
        <w:t xml:space="preserve">The Bank requires that Borrowers (including beneficiaries of Bank financing); bidders </w:t>
      </w:r>
      <w:r w:rsidR="009F7BD5" w:rsidRPr="00B637AF">
        <w:rPr>
          <w:rFonts w:eastAsiaTheme="minorHAnsi"/>
          <w:color w:val="000000"/>
        </w:rPr>
        <w:t xml:space="preserve">(applicants/proposers), </w:t>
      </w:r>
      <w:r w:rsidRPr="00B637AF">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89D818" w14:textId="77777777" w:rsidR="00F73A71" w:rsidRPr="00B637AF" w:rsidRDefault="00F73A71" w:rsidP="00F73A71">
      <w:pPr>
        <w:pStyle w:val="ListParagraph"/>
        <w:autoSpaceDE w:val="0"/>
        <w:autoSpaceDN w:val="0"/>
        <w:adjustRightInd w:val="0"/>
        <w:spacing w:after="120"/>
        <w:ind w:left="360"/>
        <w:rPr>
          <w:rFonts w:eastAsiaTheme="minorHAnsi"/>
        </w:rPr>
      </w:pPr>
    </w:p>
    <w:p w14:paraId="5C33FAAA" w14:textId="77777777" w:rsidR="00F73A71" w:rsidRPr="00B637AF" w:rsidRDefault="00F73A71" w:rsidP="00E10121">
      <w:pPr>
        <w:pStyle w:val="ListParagraph"/>
        <w:numPr>
          <w:ilvl w:val="0"/>
          <w:numId w:val="48"/>
        </w:numPr>
        <w:autoSpaceDE w:val="0"/>
        <w:autoSpaceDN w:val="0"/>
        <w:adjustRightInd w:val="0"/>
        <w:spacing w:after="120"/>
        <w:jc w:val="both"/>
        <w:rPr>
          <w:rFonts w:eastAsiaTheme="minorHAnsi"/>
        </w:rPr>
      </w:pPr>
      <w:r w:rsidRPr="00B637AF">
        <w:rPr>
          <w:rFonts w:eastAsiaTheme="minorHAnsi"/>
        </w:rPr>
        <w:t>To this end, the Bank:</w:t>
      </w:r>
    </w:p>
    <w:p w14:paraId="512445F7" w14:textId="77777777" w:rsidR="00F73A71"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Defines, for the purposes of this provision, the terms set forth below as follows:</w:t>
      </w:r>
    </w:p>
    <w:p w14:paraId="779CF862"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5BF1B7C5"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6323D742"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7105DEE2"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09447120" w14:textId="77777777" w:rsidR="00F73A71" w:rsidRPr="00B637AF" w:rsidRDefault="00F73A71" w:rsidP="00E10121">
      <w:pPr>
        <w:numPr>
          <w:ilvl w:val="0"/>
          <w:numId w:val="46"/>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“obstructive practice” is:</w:t>
      </w:r>
    </w:p>
    <w:p w14:paraId="21B49731" w14:textId="77777777" w:rsidR="00F73A71" w:rsidRPr="00B637AF" w:rsidRDefault="00F73A71" w:rsidP="00E10121">
      <w:pPr>
        <w:numPr>
          <w:ilvl w:val="0"/>
          <w:numId w:val="47"/>
        </w:numPr>
        <w:autoSpaceDE w:val="0"/>
        <w:autoSpaceDN w:val="0"/>
        <w:adjustRightInd w:val="0"/>
        <w:spacing w:after="120" w:line="259" w:lineRule="auto"/>
        <w:ind w:left="1980" w:hanging="54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818FFFB" w14:textId="77777777" w:rsidR="00F73A71" w:rsidRPr="00B637AF" w:rsidRDefault="00F73A71" w:rsidP="00E10121">
      <w:pPr>
        <w:numPr>
          <w:ilvl w:val="0"/>
          <w:numId w:val="47"/>
        </w:numPr>
        <w:autoSpaceDE w:val="0"/>
        <w:autoSpaceDN w:val="0"/>
        <w:adjustRightInd w:val="0"/>
        <w:spacing w:after="120" w:line="259" w:lineRule="auto"/>
        <w:ind w:left="1980" w:hanging="540"/>
        <w:jc w:val="both"/>
        <w:rPr>
          <w:rFonts w:eastAsiaTheme="minorHAnsi"/>
          <w:color w:val="000000"/>
        </w:rPr>
      </w:pPr>
      <w:r w:rsidRPr="00B637AF">
        <w:rPr>
          <w:rFonts w:eastAsiaTheme="minorHAnsi"/>
          <w:color w:val="000000"/>
        </w:rPr>
        <w:lastRenderedPageBreak/>
        <w:t>acts intended to materially impede the exercise of the Bank’s inspection and audit rights provided for under paragraph 2.2 e. below.</w:t>
      </w:r>
    </w:p>
    <w:p w14:paraId="6220F71B" w14:textId="77777777" w:rsidR="00F73A71"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5B4A61F" w14:textId="77777777" w:rsidR="00F73A71"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 xml:space="preserve">In addition to the legal remedies set out in the relevant Legal Agreement, may take other appropriate actions, including declaring </w:t>
      </w:r>
      <w:proofErr w:type="spellStart"/>
      <w:r w:rsidRPr="00B637AF">
        <w:rPr>
          <w:rFonts w:eastAsiaTheme="minorHAnsi"/>
          <w:color w:val="000000"/>
        </w:rPr>
        <w:t>misprocurement</w:t>
      </w:r>
      <w:proofErr w:type="spellEnd"/>
      <w:r w:rsidRPr="00B637A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E55A88A" w14:textId="77777777" w:rsidR="00F73A71"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7AF">
        <w:rPr>
          <w:rFonts w:eastAsiaTheme="minorHAnsi"/>
        </w:rPr>
        <w:footnoteReference w:id="15"/>
      </w:r>
      <w:r w:rsidRPr="00B637AF">
        <w:rPr>
          <w:rFonts w:eastAsiaTheme="minorHAnsi"/>
          <w:color w:val="000000"/>
        </w:rPr>
        <w:t xml:space="preserve"> (ii) to be a nominated</w:t>
      </w:r>
      <w:r w:rsidRPr="00B637AF">
        <w:rPr>
          <w:rFonts w:eastAsiaTheme="minorHAnsi"/>
        </w:rPr>
        <w:footnoteReference w:id="16"/>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72F6F3A" w14:textId="77777777" w:rsidR="004850CE" w:rsidRPr="00B637AF" w:rsidRDefault="00F73A71" w:rsidP="00E10121">
      <w:pPr>
        <w:numPr>
          <w:ilvl w:val="0"/>
          <w:numId w:val="45"/>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Requires that a clause be included in bidding/request for proposals documents and in contracts financed by a Bank loan, requiring (i) bidders</w:t>
      </w:r>
      <w:r w:rsidR="009F7BD5" w:rsidRPr="00B637AF">
        <w:rPr>
          <w:rFonts w:eastAsiaTheme="minorHAnsi"/>
          <w:color w:val="000000"/>
        </w:rPr>
        <w:t xml:space="preserve"> (applicants/proposers)</w:t>
      </w:r>
      <w:r w:rsidRPr="00B637AF">
        <w:rPr>
          <w:rFonts w:eastAsiaTheme="minorHAnsi"/>
          <w:color w:val="000000"/>
        </w:rPr>
        <w:t>, consultants, contractors, and suppliers, and their sub-contractors, sub-consultants, service providers, suppliers, agents personnel, permit the Bank to inspect</w:t>
      </w:r>
      <w:r w:rsidRPr="00B637AF">
        <w:rPr>
          <w:rFonts w:eastAsiaTheme="minorHAnsi"/>
        </w:rPr>
        <w:footnoteReference w:id="17"/>
      </w:r>
      <w:r w:rsidRPr="00B637AF">
        <w:rPr>
          <w:rFonts w:eastAsiaTheme="minorHAnsi"/>
          <w:color w:val="000000"/>
        </w:rPr>
        <w:t xml:space="preserve"> all accounts, records and other documents relating to the </w:t>
      </w:r>
      <w:r w:rsidR="009F7BD5" w:rsidRPr="00B637AF">
        <w:rPr>
          <w:rFonts w:eastAsiaTheme="minorHAnsi"/>
          <w:color w:val="000000"/>
        </w:rPr>
        <w:t>procurement process, selection and/or contract execution,</w:t>
      </w:r>
      <w:r w:rsidRPr="00B637AF">
        <w:rPr>
          <w:rFonts w:eastAsiaTheme="minorHAnsi"/>
          <w:color w:val="000000"/>
        </w:rPr>
        <w:t xml:space="preserve"> and to have them audited by auditors appointed by the Bank.</w:t>
      </w:r>
    </w:p>
    <w:p w14:paraId="51CAEDA5" w14:textId="77777777" w:rsidR="009F7BD5" w:rsidRPr="00B637AF" w:rsidRDefault="009F7BD5" w:rsidP="00E10121">
      <w:pPr>
        <w:numPr>
          <w:ilvl w:val="0"/>
          <w:numId w:val="45"/>
        </w:numPr>
        <w:autoSpaceDE w:val="0"/>
        <w:autoSpaceDN w:val="0"/>
        <w:adjustRightInd w:val="0"/>
        <w:spacing w:after="120" w:line="259" w:lineRule="auto"/>
        <w:ind w:left="810"/>
        <w:jc w:val="both"/>
        <w:rPr>
          <w:rFonts w:eastAsiaTheme="minorHAnsi"/>
          <w:color w:val="000000"/>
        </w:rPr>
        <w:sectPr w:rsidR="009F7BD5" w:rsidRPr="00B637AF" w:rsidSect="0069484E">
          <w:headerReference w:type="even" r:id="rId57"/>
          <w:headerReference w:type="default" r:id="rId58"/>
          <w:headerReference w:type="first" r:id="rId59"/>
          <w:footnotePr>
            <w:numRestart w:val="eachSect"/>
          </w:footnotePr>
          <w:type w:val="oddPage"/>
          <w:pgSz w:w="12240" w:h="15840" w:code="1"/>
          <w:pgMar w:top="1440" w:right="1440" w:bottom="1440" w:left="1800" w:header="720" w:footer="720" w:gutter="0"/>
          <w:cols w:space="720"/>
          <w:titlePg/>
        </w:sectPr>
      </w:pPr>
    </w:p>
    <w:p w14:paraId="710BAA28" w14:textId="77777777" w:rsidR="00BF7F9C" w:rsidRPr="00B637AF" w:rsidRDefault="00BF7F9C">
      <w:pPr>
        <w:pStyle w:val="Part"/>
      </w:pPr>
      <w:bookmarkStart w:id="780" w:name="_Hlk20234642"/>
    </w:p>
    <w:p w14:paraId="678BAADA" w14:textId="77777777" w:rsidR="007B586E" w:rsidRPr="00B637AF" w:rsidRDefault="007B586E">
      <w:pPr>
        <w:pStyle w:val="Part"/>
      </w:pPr>
      <w:bookmarkStart w:id="781" w:name="_Toc236409471"/>
      <w:r w:rsidRPr="00B637AF">
        <w:t xml:space="preserve">PART 2 – </w:t>
      </w:r>
      <w:r w:rsidR="001A418F" w:rsidRPr="00B637AF">
        <w:rPr>
          <w:iCs/>
        </w:rPr>
        <w:t>Works</w:t>
      </w:r>
      <w:r w:rsidR="000177A5" w:rsidRPr="00B637AF">
        <w:rPr>
          <w:iCs/>
        </w:rPr>
        <w:t>’</w:t>
      </w:r>
      <w:r w:rsidR="001A418F" w:rsidRPr="00B637AF">
        <w:t xml:space="preserve"> </w:t>
      </w:r>
      <w:r w:rsidRPr="00B637AF">
        <w:t>Requirements</w:t>
      </w:r>
      <w:bookmarkEnd w:id="781"/>
    </w:p>
    <w:p w14:paraId="742663CE" w14:textId="77777777" w:rsidR="007B586E" w:rsidRPr="00B637AF" w:rsidRDefault="007B586E">
      <w:pPr>
        <w:rPr>
          <w:b/>
        </w:rPr>
      </w:pPr>
    </w:p>
    <w:p w14:paraId="7FCFC447" w14:textId="77777777" w:rsidR="007B586E" w:rsidRPr="00B637AF" w:rsidRDefault="007B586E"/>
    <w:p w14:paraId="60A9CE1A" w14:textId="77777777" w:rsidR="007B586E" w:rsidRPr="00B637AF" w:rsidRDefault="007B586E">
      <w:pPr>
        <w:sectPr w:rsidR="007B586E" w:rsidRPr="00B637AF" w:rsidSect="0069484E">
          <w:headerReference w:type="default" r:id="rId60"/>
          <w:headerReference w:type="first" r:id="rId61"/>
          <w:type w:val="oddPage"/>
          <w:pgSz w:w="12240" w:h="15840" w:code="1"/>
          <w:pgMar w:top="1440" w:right="1440" w:bottom="1440" w:left="1800" w:header="720" w:footer="720" w:gutter="0"/>
          <w:cols w:space="720"/>
          <w:titlePg/>
        </w:sectPr>
      </w:pPr>
    </w:p>
    <w:p w14:paraId="6D54B474" w14:textId="77777777" w:rsidR="007B586E" w:rsidRPr="00B637AF" w:rsidRDefault="007B586E">
      <w:pPr>
        <w:pStyle w:val="Subtitle"/>
        <w:ind w:left="180" w:right="288"/>
      </w:pPr>
    </w:p>
    <w:p w14:paraId="659BAD64" w14:textId="77777777" w:rsidR="007B586E" w:rsidRPr="00B637AF" w:rsidRDefault="007B586E">
      <w:pPr>
        <w:pStyle w:val="Subtitle"/>
        <w:ind w:left="180" w:right="288"/>
      </w:pPr>
      <w:bookmarkStart w:id="782" w:name="_Toc236409472"/>
      <w:r w:rsidRPr="00B637AF">
        <w:t>Section VI</w:t>
      </w:r>
      <w:r w:rsidR="001A418F" w:rsidRPr="00B637AF">
        <w:t>I</w:t>
      </w:r>
      <w:r w:rsidRPr="00B637AF">
        <w:t xml:space="preserve"> </w:t>
      </w:r>
      <w:r w:rsidR="004509D8" w:rsidRPr="00B637AF">
        <w:t>-</w:t>
      </w:r>
      <w:r w:rsidRPr="00B637AF">
        <w:t xml:space="preserve"> </w:t>
      </w:r>
      <w:r w:rsidR="001A418F" w:rsidRPr="00B637AF">
        <w:t>Works</w:t>
      </w:r>
      <w:r w:rsidR="000177A5" w:rsidRPr="00B637AF">
        <w:t>’</w:t>
      </w:r>
      <w:r w:rsidR="001A418F" w:rsidRPr="00B637AF">
        <w:t xml:space="preserve"> </w:t>
      </w:r>
      <w:r w:rsidRPr="00B637AF">
        <w:t>Requirements</w:t>
      </w:r>
      <w:bookmarkEnd w:id="782"/>
    </w:p>
    <w:p w14:paraId="2057BADC" w14:textId="77777777" w:rsidR="007B586E" w:rsidRPr="00B637AF" w:rsidRDefault="007B586E">
      <w:pPr>
        <w:pStyle w:val="BodyTextIndent"/>
        <w:ind w:left="180" w:right="288"/>
        <w:rPr>
          <w:rFonts w:ascii="Times New Roman" w:hAnsi="Times New Roman" w:cs="Times New Roman"/>
        </w:rPr>
      </w:pPr>
    </w:p>
    <w:p w14:paraId="60A8421E" w14:textId="77777777" w:rsidR="007B586E" w:rsidRPr="00B637AF" w:rsidRDefault="007B586E">
      <w:pPr>
        <w:pStyle w:val="BodyTextIndent"/>
        <w:ind w:left="180" w:right="288"/>
        <w:rPr>
          <w:rFonts w:ascii="Times New Roman" w:hAnsi="Times New Roman" w:cs="Times New Roman"/>
          <w:u w:val="single"/>
        </w:rPr>
      </w:pPr>
    </w:p>
    <w:p w14:paraId="31FD5B95" w14:textId="77777777" w:rsidR="007B586E" w:rsidRPr="00B637AF" w:rsidRDefault="007B586E">
      <w:pPr>
        <w:jc w:val="center"/>
        <w:rPr>
          <w:b/>
          <w:sz w:val="28"/>
          <w:szCs w:val="28"/>
        </w:rPr>
      </w:pPr>
      <w:r w:rsidRPr="00B637AF">
        <w:rPr>
          <w:b/>
          <w:sz w:val="28"/>
          <w:szCs w:val="28"/>
        </w:rPr>
        <w:t>Table of Contents</w:t>
      </w:r>
    </w:p>
    <w:p w14:paraId="5F4FB4B0" w14:textId="02D4F423" w:rsidR="00990C37" w:rsidRDefault="007B586E">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"S6-Header 1,1" </w:instrText>
      </w:r>
      <w:r w:rsidRPr="00B637AF">
        <w:rPr>
          <w:b w:val="0"/>
        </w:rPr>
        <w:fldChar w:fldCharType="separate"/>
      </w:r>
      <w:hyperlink w:anchor="_Toc26780556" w:history="1">
        <w:r w:rsidR="00990C37" w:rsidRPr="00245F8C">
          <w:rPr>
            <w:rStyle w:val="Hyperlink"/>
            <w:noProof/>
          </w:rPr>
          <w:t>Specifications</w:t>
        </w:r>
        <w:r w:rsidR="00990C37">
          <w:rPr>
            <w:noProof/>
            <w:webHidden/>
          </w:rPr>
          <w:tab/>
        </w:r>
        <w:r w:rsidR="00990C37">
          <w:rPr>
            <w:noProof/>
            <w:webHidden/>
          </w:rPr>
          <w:fldChar w:fldCharType="begin"/>
        </w:r>
        <w:r w:rsidR="00990C37">
          <w:rPr>
            <w:noProof/>
            <w:webHidden/>
          </w:rPr>
          <w:instrText xml:space="preserve"> PAGEREF _Toc26780556 \h </w:instrText>
        </w:r>
        <w:r w:rsidR="00990C37">
          <w:rPr>
            <w:noProof/>
            <w:webHidden/>
          </w:rPr>
        </w:r>
        <w:r w:rsidR="00990C37">
          <w:rPr>
            <w:noProof/>
            <w:webHidden/>
          </w:rPr>
          <w:fldChar w:fldCharType="separate"/>
        </w:r>
        <w:r w:rsidR="008A3CA0">
          <w:rPr>
            <w:noProof/>
            <w:webHidden/>
          </w:rPr>
          <w:t>108</w:t>
        </w:r>
        <w:r w:rsidR="00990C37">
          <w:rPr>
            <w:noProof/>
            <w:webHidden/>
          </w:rPr>
          <w:fldChar w:fldCharType="end"/>
        </w:r>
      </w:hyperlink>
    </w:p>
    <w:p w14:paraId="0FD3C02C" w14:textId="1407B7C7" w:rsidR="00990C37" w:rsidRDefault="008A3CA0">
      <w:pPr>
        <w:pStyle w:val="TOC1"/>
        <w:tabs>
          <w:tab w:val="right" w:leader="dot" w:pos="8990"/>
        </w:tabs>
        <w:rPr>
          <w:rFonts w:asciiTheme="minorHAnsi" w:eastAsiaTheme="minorEastAsia" w:hAnsiTheme="minorHAnsi" w:cstheme="minorBidi"/>
          <w:b w:val="0"/>
          <w:noProof/>
          <w:sz w:val="22"/>
          <w:szCs w:val="22"/>
        </w:rPr>
      </w:pPr>
      <w:hyperlink w:anchor="_Toc26780557" w:history="1">
        <w:r w:rsidR="00990C37" w:rsidRPr="00245F8C">
          <w:rPr>
            <w:rStyle w:val="Hyperlink"/>
            <w:noProof/>
          </w:rPr>
          <w:t>Environmental and Social Requirements</w:t>
        </w:r>
        <w:r w:rsidR="00990C37">
          <w:rPr>
            <w:noProof/>
            <w:webHidden/>
          </w:rPr>
          <w:tab/>
        </w:r>
        <w:r w:rsidR="00990C37">
          <w:rPr>
            <w:noProof/>
            <w:webHidden/>
          </w:rPr>
          <w:fldChar w:fldCharType="begin"/>
        </w:r>
        <w:r w:rsidR="00990C37">
          <w:rPr>
            <w:noProof/>
            <w:webHidden/>
          </w:rPr>
          <w:instrText xml:space="preserve"> PAGEREF _Toc26780557 \h </w:instrText>
        </w:r>
        <w:r w:rsidR="00990C37">
          <w:rPr>
            <w:noProof/>
            <w:webHidden/>
          </w:rPr>
          <w:fldChar w:fldCharType="separate"/>
        </w:r>
        <w:r>
          <w:rPr>
            <w:b w:val="0"/>
            <w:bCs/>
            <w:noProof/>
            <w:webHidden/>
          </w:rPr>
          <w:t>Error! Bookmark not defined.</w:t>
        </w:r>
        <w:r w:rsidR="00990C37">
          <w:rPr>
            <w:noProof/>
            <w:webHidden/>
          </w:rPr>
          <w:fldChar w:fldCharType="end"/>
        </w:r>
      </w:hyperlink>
    </w:p>
    <w:p w14:paraId="4980119B" w14:textId="4197FF4E" w:rsidR="00990C37" w:rsidRDefault="008A3CA0">
      <w:pPr>
        <w:pStyle w:val="TOC1"/>
        <w:tabs>
          <w:tab w:val="right" w:leader="dot" w:pos="8990"/>
        </w:tabs>
        <w:rPr>
          <w:rFonts w:asciiTheme="minorHAnsi" w:eastAsiaTheme="minorEastAsia" w:hAnsiTheme="minorHAnsi" w:cstheme="minorBidi"/>
          <w:b w:val="0"/>
          <w:noProof/>
          <w:sz w:val="22"/>
          <w:szCs w:val="22"/>
        </w:rPr>
      </w:pPr>
      <w:hyperlink w:anchor="_Toc26780558" w:history="1">
        <w:r w:rsidR="00990C37" w:rsidRPr="00245F8C">
          <w:rPr>
            <w:rStyle w:val="Hyperlink"/>
            <w:noProof/>
          </w:rPr>
          <w:t>Key Personnel</w:t>
        </w:r>
        <w:r w:rsidR="00990C37">
          <w:rPr>
            <w:noProof/>
            <w:webHidden/>
          </w:rPr>
          <w:tab/>
        </w:r>
        <w:r w:rsidR="00990C37">
          <w:rPr>
            <w:noProof/>
            <w:webHidden/>
          </w:rPr>
          <w:fldChar w:fldCharType="begin"/>
        </w:r>
        <w:r w:rsidR="00990C37">
          <w:rPr>
            <w:noProof/>
            <w:webHidden/>
          </w:rPr>
          <w:instrText xml:space="preserve"> PAGEREF _Toc26780558 \h </w:instrText>
        </w:r>
        <w:r w:rsidR="00990C37">
          <w:rPr>
            <w:noProof/>
            <w:webHidden/>
          </w:rPr>
        </w:r>
        <w:r w:rsidR="00990C37">
          <w:rPr>
            <w:noProof/>
            <w:webHidden/>
          </w:rPr>
          <w:fldChar w:fldCharType="separate"/>
        </w:r>
        <w:r>
          <w:rPr>
            <w:noProof/>
            <w:webHidden/>
          </w:rPr>
          <w:t>121</w:t>
        </w:r>
        <w:r w:rsidR="00990C37">
          <w:rPr>
            <w:noProof/>
            <w:webHidden/>
          </w:rPr>
          <w:fldChar w:fldCharType="end"/>
        </w:r>
      </w:hyperlink>
    </w:p>
    <w:p w14:paraId="513034EF" w14:textId="0FB67D43" w:rsidR="00990C37" w:rsidRDefault="008A3CA0">
      <w:pPr>
        <w:pStyle w:val="TOC1"/>
        <w:tabs>
          <w:tab w:val="right" w:leader="dot" w:pos="8990"/>
        </w:tabs>
        <w:rPr>
          <w:rFonts w:asciiTheme="minorHAnsi" w:eastAsiaTheme="minorEastAsia" w:hAnsiTheme="minorHAnsi" w:cstheme="minorBidi"/>
          <w:b w:val="0"/>
          <w:noProof/>
          <w:sz w:val="22"/>
          <w:szCs w:val="22"/>
        </w:rPr>
      </w:pPr>
      <w:hyperlink w:anchor="_Toc26780559" w:history="1">
        <w:r w:rsidR="00990C37" w:rsidRPr="00245F8C">
          <w:rPr>
            <w:rStyle w:val="Hyperlink"/>
            <w:noProof/>
          </w:rPr>
          <w:t>Drawings</w:t>
        </w:r>
        <w:r w:rsidR="00990C37">
          <w:rPr>
            <w:noProof/>
            <w:webHidden/>
          </w:rPr>
          <w:tab/>
        </w:r>
        <w:r w:rsidR="00990C37">
          <w:rPr>
            <w:noProof/>
            <w:webHidden/>
          </w:rPr>
          <w:fldChar w:fldCharType="begin"/>
        </w:r>
        <w:r w:rsidR="00990C37">
          <w:rPr>
            <w:noProof/>
            <w:webHidden/>
          </w:rPr>
          <w:instrText xml:space="preserve"> PAGEREF _Toc26780559 \h </w:instrText>
        </w:r>
        <w:r w:rsidR="00990C37">
          <w:rPr>
            <w:noProof/>
            <w:webHidden/>
          </w:rPr>
        </w:r>
        <w:r w:rsidR="00990C37">
          <w:rPr>
            <w:noProof/>
            <w:webHidden/>
          </w:rPr>
          <w:fldChar w:fldCharType="separate"/>
        </w:r>
        <w:r>
          <w:rPr>
            <w:noProof/>
            <w:webHidden/>
          </w:rPr>
          <w:t>123</w:t>
        </w:r>
        <w:r w:rsidR="00990C37">
          <w:rPr>
            <w:noProof/>
            <w:webHidden/>
          </w:rPr>
          <w:fldChar w:fldCharType="end"/>
        </w:r>
      </w:hyperlink>
    </w:p>
    <w:p w14:paraId="416B958F" w14:textId="29554BD6" w:rsidR="00990C37" w:rsidRDefault="008A3CA0">
      <w:pPr>
        <w:pStyle w:val="TOC1"/>
        <w:tabs>
          <w:tab w:val="right" w:leader="dot" w:pos="8990"/>
        </w:tabs>
        <w:rPr>
          <w:rFonts w:asciiTheme="minorHAnsi" w:eastAsiaTheme="minorEastAsia" w:hAnsiTheme="minorHAnsi" w:cstheme="minorBidi"/>
          <w:b w:val="0"/>
          <w:noProof/>
          <w:sz w:val="22"/>
          <w:szCs w:val="22"/>
        </w:rPr>
      </w:pPr>
      <w:hyperlink w:anchor="_Toc26780560" w:history="1">
        <w:r w:rsidR="00990C37" w:rsidRPr="00245F8C">
          <w:rPr>
            <w:rStyle w:val="Hyperlink"/>
            <w:noProof/>
          </w:rPr>
          <w:t>Supplementary Information</w:t>
        </w:r>
        <w:r w:rsidR="00990C37">
          <w:rPr>
            <w:noProof/>
            <w:webHidden/>
          </w:rPr>
          <w:tab/>
        </w:r>
        <w:r w:rsidR="00990C37">
          <w:rPr>
            <w:noProof/>
            <w:webHidden/>
          </w:rPr>
          <w:fldChar w:fldCharType="begin"/>
        </w:r>
        <w:r w:rsidR="00990C37">
          <w:rPr>
            <w:noProof/>
            <w:webHidden/>
          </w:rPr>
          <w:instrText xml:space="preserve"> PAGEREF _Toc26780560 \h </w:instrText>
        </w:r>
        <w:r w:rsidR="00990C37">
          <w:rPr>
            <w:noProof/>
            <w:webHidden/>
          </w:rPr>
        </w:r>
        <w:r w:rsidR="00990C37">
          <w:rPr>
            <w:noProof/>
            <w:webHidden/>
          </w:rPr>
          <w:fldChar w:fldCharType="separate"/>
        </w:r>
        <w:r>
          <w:rPr>
            <w:noProof/>
            <w:webHidden/>
          </w:rPr>
          <w:t>123</w:t>
        </w:r>
        <w:r w:rsidR="00990C37">
          <w:rPr>
            <w:noProof/>
            <w:webHidden/>
          </w:rPr>
          <w:fldChar w:fldCharType="end"/>
        </w:r>
      </w:hyperlink>
    </w:p>
    <w:p w14:paraId="348B3EEE" w14:textId="43B058E9" w:rsidR="007B586E" w:rsidRPr="00B637AF" w:rsidRDefault="007B586E" w:rsidP="00515192">
      <w:pPr>
        <w:pStyle w:val="TOC2"/>
      </w:pPr>
      <w:r w:rsidRPr="00B637AF">
        <w:fldChar w:fldCharType="end"/>
      </w:r>
    </w:p>
    <w:p w14:paraId="5CF9FED6" w14:textId="4ADDBFF3" w:rsidR="00936779" w:rsidRPr="00B637AF" w:rsidRDefault="007B586E" w:rsidP="00936779">
      <w:pPr>
        <w:pStyle w:val="S6-Header1"/>
        <w:rPr>
          <w:rFonts w:cs="Times New Roman"/>
        </w:rPr>
      </w:pPr>
      <w:r w:rsidRPr="00B637AF">
        <w:rPr>
          <w:rFonts w:cs="Times New Roman"/>
        </w:rPr>
        <w:br w:type="page"/>
      </w:r>
      <w:bookmarkStart w:id="783" w:name="_Toc23233012"/>
      <w:bookmarkStart w:id="784" w:name="_Toc23238061"/>
      <w:bookmarkStart w:id="785" w:name="_Toc41971552"/>
      <w:bookmarkStart w:id="786" w:name="_Toc73867681"/>
      <w:bookmarkStart w:id="787" w:name="_Toc78273063"/>
      <w:bookmarkStart w:id="788" w:name="_Toc437253098"/>
      <w:bookmarkStart w:id="789" w:name="_Toc168299702"/>
      <w:bookmarkStart w:id="790" w:name="_Toc26780556"/>
      <w:r w:rsidR="00936779" w:rsidRPr="00B637AF">
        <w:rPr>
          <w:rFonts w:cs="Times New Roman"/>
        </w:rPr>
        <w:lastRenderedPageBreak/>
        <w:t>Specification</w:t>
      </w:r>
      <w:bookmarkEnd w:id="783"/>
      <w:bookmarkEnd w:id="784"/>
      <w:bookmarkEnd w:id="785"/>
      <w:bookmarkEnd w:id="786"/>
      <w:bookmarkEnd w:id="787"/>
      <w:r w:rsidR="00936779" w:rsidRPr="00B637AF">
        <w:rPr>
          <w:rFonts w:cs="Times New Roman"/>
        </w:rPr>
        <w:t>s</w:t>
      </w:r>
      <w:bookmarkEnd w:id="788"/>
      <w:bookmarkEnd w:id="789"/>
      <w:bookmarkEnd w:id="790"/>
    </w:p>
    <w:p w14:paraId="0B8F7694" w14:textId="77777777" w:rsidR="003D35A1" w:rsidRPr="00352848" w:rsidRDefault="003D35A1" w:rsidP="00607BA0">
      <w:pPr>
        <w:pStyle w:val="Heading5"/>
        <w:rPr>
          <w:lang w:val="en-NZ"/>
        </w:rPr>
      </w:pPr>
      <w:bookmarkStart w:id="791" w:name="_Toc240348734"/>
      <w:bookmarkStart w:id="792" w:name="_Toc240357239"/>
      <w:bookmarkStart w:id="793" w:name="_Toc240357431"/>
      <w:bookmarkStart w:id="794" w:name="_Toc240358350"/>
      <w:bookmarkStart w:id="795" w:name="_Toc240358588"/>
      <w:bookmarkStart w:id="796" w:name="_Toc245103189"/>
      <w:r w:rsidRPr="0027135E">
        <w:t>Technical Specifications</w:t>
      </w:r>
      <w:bookmarkEnd w:id="791"/>
      <w:bookmarkEnd w:id="792"/>
      <w:bookmarkEnd w:id="793"/>
      <w:bookmarkEnd w:id="794"/>
      <w:bookmarkEnd w:id="795"/>
      <w:bookmarkEnd w:id="796"/>
    </w:p>
    <w:p w14:paraId="19C4B847" w14:textId="77777777" w:rsidR="003D35A1" w:rsidRPr="0027135E" w:rsidRDefault="003D35A1" w:rsidP="003D35A1">
      <w:pPr>
        <w:pStyle w:val="Title"/>
        <w:jc w:val="left"/>
        <w:rPr>
          <w:lang w:val="en-NZ"/>
        </w:rPr>
      </w:pPr>
      <w:r w:rsidRPr="0027135E">
        <w:rPr>
          <w:lang w:val="en-NZ"/>
        </w:rPr>
        <w:t>TABLE OF CONTENTS</w:t>
      </w:r>
    </w:p>
    <w:p w14:paraId="49AF1550" w14:textId="047FC0E5" w:rsidR="0021335B" w:rsidRDefault="003D35A1">
      <w:pPr>
        <w:pStyle w:val="TOC1"/>
        <w:tabs>
          <w:tab w:val="left" w:pos="480"/>
          <w:tab w:val="right" w:leader="dot" w:pos="8990"/>
        </w:tabs>
        <w:rPr>
          <w:rFonts w:asciiTheme="minorHAnsi" w:eastAsiaTheme="minorEastAsia" w:hAnsiTheme="minorHAnsi" w:cstheme="minorBidi"/>
          <w:b w:val="0"/>
          <w:noProof/>
          <w:sz w:val="22"/>
          <w:szCs w:val="22"/>
          <w:lang w:val="en-WS" w:eastAsia="en-WS"/>
        </w:rPr>
      </w:pPr>
      <w:r w:rsidRPr="0027135E">
        <w:rPr>
          <w:lang w:val="en-NZ"/>
        </w:rPr>
        <w:fldChar w:fldCharType="begin"/>
      </w:r>
      <w:r w:rsidRPr="0027135E">
        <w:rPr>
          <w:lang w:val="en-NZ"/>
        </w:rPr>
        <w:instrText xml:space="preserve"> TOC \h \z \t "TS 1,1,TS 2,2" </w:instrText>
      </w:r>
      <w:r w:rsidRPr="0027135E">
        <w:rPr>
          <w:lang w:val="en-NZ"/>
        </w:rPr>
        <w:fldChar w:fldCharType="separate"/>
      </w:r>
      <w:hyperlink w:anchor="_Toc237617437" w:history="1">
        <w:r w:rsidR="0021335B" w:rsidRPr="003F3B90">
          <w:rPr>
            <w:rStyle w:val="Hyperlink"/>
            <w:noProof/>
          </w:rPr>
          <w:t>1</w:t>
        </w:r>
        <w:r w:rsidR="0021335B">
          <w:rPr>
            <w:rFonts w:asciiTheme="minorHAnsi" w:eastAsiaTheme="minorEastAsia" w:hAnsiTheme="minorHAnsi" w:cstheme="minorBidi"/>
            <w:b w:val="0"/>
            <w:noProof/>
            <w:sz w:val="22"/>
            <w:szCs w:val="22"/>
            <w:lang w:val="en-WS" w:eastAsia="en-WS"/>
          </w:rPr>
          <w:tab/>
        </w:r>
        <w:r w:rsidR="0021335B" w:rsidRPr="003F3B90">
          <w:rPr>
            <w:rStyle w:val="Hyperlink"/>
            <w:noProof/>
          </w:rPr>
          <w:t>GENERAL</w:t>
        </w:r>
        <w:r w:rsidR="0021335B">
          <w:rPr>
            <w:noProof/>
            <w:webHidden/>
          </w:rPr>
          <w:tab/>
        </w:r>
        <w:r w:rsidR="0021335B">
          <w:rPr>
            <w:noProof/>
            <w:webHidden/>
          </w:rPr>
          <w:fldChar w:fldCharType="begin"/>
        </w:r>
        <w:r w:rsidR="0021335B">
          <w:rPr>
            <w:noProof/>
            <w:webHidden/>
          </w:rPr>
          <w:instrText xml:space="preserve"> PAGEREF _Toc237617437 \h </w:instrText>
        </w:r>
        <w:r w:rsidR="0021335B">
          <w:rPr>
            <w:noProof/>
            <w:webHidden/>
          </w:rPr>
        </w:r>
        <w:r w:rsidR="0021335B">
          <w:rPr>
            <w:noProof/>
            <w:webHidden/>
          </w:rPr>
          <w:fldChar w:fldCharType="separate"/>
        </w:r>
        <w:r w:rsidR="008A3CA0">
          <w:rPr>
            <w:noProof/>
            <w:webHidden/>
          </w:rPr>
          <w:t>110</w:t>
        </w:r>
        <w:r w:rsidR="0021335B">
          <w:rPr>
            <w:noProof/>
            <w:webHidden/>
          </w:rPr>
          <w:fldChar w:fldCharType="end"/>
        </w:r>
      </w:hyperlink>
    </w:p>
    <w:p w14:paraId="5CD172B1" w14:textId="0DE3B12D" w:rsidR="0021335B" w:rsidRDefault="008A3CA0">
      <w:pPr>
        <w:pStyle w:val="TOC2"/>
        <w:rPr>
          <w:rFonts w:asciiTheme="minorHAnsi" w:eastAsiaTheme="minorEastAsia" w:hAnsiTheme="minorHAnsi" w:cstheme="minorBidi"/>
          <w:sz w:val="22"/>
          <w:szCs w:val="22"/>
          <w:lang w:val="en-WS" w:eastAsia="en-WS"/>
        </w:rPr>
      </w:pPr>
      <w:hyperlink w:anchor="_Toc237617438" w:history="1">
        <w:r w:rsidR="0021335B" w:rsidRPr="003F3B90">
          <w:rPr>
            <w:rStyle w:val="Hyperlink"/>
          </w:rPr>
          <w:t>1.1</w:t>
        </w:r>
        <w:r w:rsidR="0021335B">
          <w:rPr>
            <w:rFonts w:asciiTheme="minorHAnsi" w:eastAsiaTheme="minorEastAsia" w:hAnsiTheme="minorHAnsi" w:cstheme="minorBidi"/>
            <w:sz w:val="22"/>
            <w:szCs w:val="22"/>
            <w:lang w:val="en-WS" w:eastAsia="en-WS"/>
          </w:rPr>
          <w:tab/>
        </w:r>
        <w:r w:rsidR="0021335B" w:rsidRPr="003F3B90">
          <w:rPr>
            <w:rStyle w:val="Hyperlink"/>
          </w:rPr>
          <w:t>Scope of Work</w:t>
        </w:r>
        <w:r w:rsidR="0021335B">
          <w:rPr>
            <w:webHidden/>
          </w:rPr>
          <w:tab/>
        </w:r>
        <w:r w:rsidR="0021335B">
          <w:rPr>
            <w:webHidden/>
          </w:rPr>
          <w:fldChar w:fldCharType="begin"/>
        </w:r>
        <w:r w:rsidR="0021335B">
          <w:rPr>
            <w:webHidden/>
          </w:rPr>
          <w:instrText xml:space="preserve"> PAGEREF _Toc237617438 \h </w:instrText>
        </w:r>
        <w:r w:rsidR="0021335B">
          <w:rPr>
            <w:webHidden/>
          </w:rPr>
        </w:r>
        <w:r w:rsidR="0021335B">
          <w:rPr>
            <w:webHidden/>
          </w:rPr>
          <w:fldChar w:fldCharType="separate"/>
        </w:r>
        <w:r>
          <w:rPr>
            <w:webHidden/>
          </w:rPr>
          <w:t>110</w:t>
        </w:r>
        <w:r w:rsidR="0021335B">
          <w:rPr>
            <w:webHidden/>
          </w:rPr>
          <w:fldChar w:fldCharType="end"/>
        </w:r>
      </w:hyperlink>
    </w:p>
    <w:p w14:paraId="6A29E38A" w14:textId="66FF1918" w:rsidR="0021335B" w:rsidRDefault="008A3CA0">
      <w:pPr>
        <w:pStyle w:val="TOC2"/>
        <w:rPr>
          <w:rFonts w:asciiTheme="minorHAnsi" w:eastAsiaTheme="minorEastAsia" w:hAnsiTheme="minorHAnsi" w:cstheme="minorBidi"/>
          <w:sz w:val="22"/>
          <w:szCs w:val="22"/>
          <w:lang w:val="en-WS" w:eastAsia="en-WS"/>
        </w:rPr>
      </w:pPr>
      <w:hyperlink w:anchor="_Toc237617439" w:history="1">
        <w:r w:rsidR="0021335B" w:rsidRPr="003F3B90">
          <w:rPr>
            <w:rStyle w:val="Hyperlink"/>
          </w:rPr>
          <w:t>1.2</w:t>
        </w:r>
        <w:r w:rsidR="0021335B">
          <w:rPr>
            <w:rFonts w:asciiTheme="minorHAnsi" w:eastAsiaTheme="minorEastAsia" w:hAnsiTheme="minorHAnsi" w:cstheme="minorBidi"/>
            <w:sz w:val="22"/>
            <w:szCs w:val="22"/>
            <w:lang w:val="en-WS" w:eastAsia="en-WS"/>
          </w:rPr>
          <w:tab/>
        </w:r>
        <w:r w:rsidR="0021335B" w:rsidRPr="003F3B90">
          <w:rPr>
            <w:rStyle w:val="Hyperlink"/>
          </w:rPr>
          <w:t>Site</w:t>
        </w:r>
        <w:r w:rsidR="0021335B">
          <w:rPr>
            <w:webHidden/>
          </w:rPr>
          <w:tab/>
        </w:r>
        <w:r w:rsidR="0021335B">
          <w:rPr>
            <w:webHidden/>
          </w:rPr>
          <w:fldChar w:fldCharType="begin"/>
        </w:r>
        <w:r w:rsidR="0021335B">
          <w:rPr>
            <w:webHidden/>
          </w:rPr>
          <w:instrText xml:space="preserve"> PAGEREF _Toc237617439 \h </w:instrText>
        </w:r>
        <w:r w:rsidR="0021335B">
          <w:rPr>
            <w:webHidden/>
          </w:rPr>
        </w:r>
        <w:r w:rsidR="0021335B">
          <w:rPr>
            <w:webHidden/>
          </w:rPr>
          <w:fldChar w:fldCharType="separate"/>
        </w:r>
        <w:r>
          <w:rPr>
            <w:webHidden/>
          </w:rPr>
          <w:t>110</w:t>
        </w:r>
        <w:r w:rsidR="0021335B">
          <w:rPr>
            <w:webHidden/>
          </w:rPr>
          <w:fldChar w:fldCharType="end"/>
        </w:r>
      </w:hyperlink>
    </w:p>
    <w:p w14:paraId="640B0CE8" w14:textId="3FDD9B8C" w:rsidR="0021335B" w:rsidRDefault="008A3CA0">
      <w:pPr>
        <w:pStyle w:val="TOC2"/>
        <w:rPr>
          <w:rFonts w:asciiTheme="minorHAnsi" w:eastAsiaTheme="minorEastAsia" w:hAnsiTheme="minorHAnsi" w:cstheme="minorBidi"/>
          <w:sz w:val="22"/>
          <w:szCs w:val="22"/>
          <w:lang w:val="en-WS" w:eastAsia="en-WS"/>
        </w:rPr>
      </w:pPr>
      <w:hyperlink w:anchor="_Toc237617440" w:history="1">
        <w:r w:rsidR="0021335B" w:rsidRPr="003F3B90">
          <w:rPr>
            <w:rStyle w:val="Hyperlink"/>
          </w:rPr>
          <w:t>1.3</w:t>
        </w:r>
        <w:r w:rsidR="0021335B">
          <w:rPr>
            <w:rFonts w:asciiTheme="minorHAnsi" w:eastAsiaTheme="minorEastAsia" w:hAnsiTheme="minorHAnsi" w:cstheme="minorBidi"/>
            <w:sz w:val="22"/>
            <w:szCs w:val="22"/>
            <w:lang w:val="en-WS" w:eastAsia="en-WS"/>
          </w:rPr>
          <w:tab/>
        </w:r>
        <w:r w:rsidR="0021335B" w:rsidRPr="003F3B90">
          <w:rPr>
            <w:rStyle w:val="Hyperlink"/>
          </w:rPr>
          <w:t>Site Conditions</w:t>
        </w:r>
        <w:r w:rsidR="0021335B">
          <w:rPr>
            <w:webHidden/>
          </w:rPr>
          <w:tab/>
        </w:r>
        <w:r w:rsidR="0021335B">
          <w:rPr>
            <w:webHidden/>
          </w:rPr>
          <w:fldChar w:fldCharType="begin"/>
        </w:r>
        <w:r w:rsidR="0021335B">
          <w:rPr>
            <w:webHidden/>
          </w:rPr>
          <w:instrText xml:space="preserve"> PAGEREF _Toc237617440 \h </w:instrText>
        </w:r>
        <w:r w:rsidR="0021335B">
          <w:rPr>
            <w:webHidden/>
          </w:rPr>
        </w:r>
        <w:r w:rsidR="0021335B">
          <w:rPr>
            <w:webHidden/>
          </w:rPr>
          <w:fldChar w:fldCharType="separate"/>
        </w:r>
        <w:r>
          <w:rPr>
            <w:webHidden/>
          </w:rPr>
          <w:t>110</w:t>
        </w:r>
        <w:r w:rsidR="0021335B">
          <w:rPr>
            <w:webHidden/>
          </w:rPr>
          <w:fldChar w:fldCharType="end"/>
        </w:r>
      </w:hyperlink>
    </w:p>
    <w:p w14:paraId="16FB1014" w14:textId="60B0A333" w:rsidR="0021335B" w:rsidRDefault="008A3CA0">
      <w:pPr>
        <w:pStyle w:val="TOC2"/>
        <w:rPr>
          <w:rFonts w:asciiTheme="minorHAnsi" w:eastAsiaTheme="minorEastAsia" w:hAnsiTheme="minorHAnsi" w:cstheme="minorBidi"/>
          <w:sz w:val="22"/>
          <w:szCs w:val="22"/>
          <w:lang w:val="en-WS" w:eastAsia="en-WS"/>
        </w:rPr>
      </w:pPr>
      <w:hyperlink w:anchor="_Toc237617441" w:history="1">
        <w:r w:rsidR="0021335B" w:rsidRPr="003F3B90">
          <w:rPr>
            <w:rStyle w:val="Hyperlink"/>
          </w:rPr>
          <w:t>1.4</w:t>
        </w:r>
        <w:r w:rsidR="0021335B">
          <w:rPr>
            <w:rFonts w:asciiTheme="minorHAnsi" w:eastAsiaTheme="minorEastAsia" w:hAnsiTheme="minorHAnsi" w:cstheme="minorBidi"/>
            <w:sz w:val="22"/>
            <w:szCs w:val="22"/>
            <w:lang w:val="en-WS" w:eastAsia="en-WS"/>
          </w:rPr>
          <w:tab/>
        </w:r>
        <w:r w:rsidR="0021335B" w:rsidRPr="003F3B90">
          <w:rPr>
            <w:rStyle w:val="Hyperlink"/>
          </w:rPr>
          <w:t>Insurances</w:t>
        </w:r>
        <w:r w:rsidR="0021335B">
          <w:rPr>
            <w:webHidden/>
          </w:rPr>
          <w:tab/>
        </w:r>
        <w:r w:rsidR="0021335B">
          <w:rPr>
            <w:webHidden/>
          </w:rPr>
          <w:fldChar w:fldCharType="begin"/>
        </w:r>
        <w:r w:rsidR="0021335B">
          <w:rPr>
            <w:webHidden/>
          </w:rPr>
          <w:instrText xml:space="preserve"> PAGEREF _Toc237617441 \h </w:instrText>
        </w:r>
        <w:r w:rsidR="0021335B">
          <w:rPr>
            <w:webHidden/>
          </w:rPr>
        </w:r>
        <w:r w:rsidR="0021335B">
          <w:rPr>
            <w:webHidden/>
          </w:rPr>
          <w:fldChar w:fldCharType="separate"/>
        </w:r>
        <w:r>
          <w:rPr>
            <w:webHidden/>
          </w:rPr>
          <w:t>110</w:t>
        </w:r>
        <w:r w:rsidR="0021335B">
          <w:rPr>
            <w:webHidden/>
          </w:rPr>
          <w:fldChar w:fldCharType="end"/>
        </w:r>
      </w:hyperlink>
    </w:p>
    <w:p w14:paraId="38A4830B" w14:textId="6D899A55" w:rsidR="0021335B" w:rsidRDefault="008A3CA0">
      <w:pPr>
        <w:pStyle w:val="TOC2"/>
        <w:rPr>
          <w:rFonts w:asciiTheme="minorHAnsi" w:eastAsiaTheme="minorEastAsia" w:hAnsiTheme="minorHAnsi" w:cstheme="minorBidi"/>
          <w:sz w:val="22"/>
          <w:szCs w:val="22"/>
          <w:lang w:val="en-WS" w:eastAsia="en-WS"/>
        </w:rPr>
      </w:pPr>
      <w:hyperlink w:anchor="_Toc237617442" w:history="1">
        <w:r w:rsidR="0021335B" w:rsidRPr="003F3B90">
          <w:rPr>
            <w:rStyle w:val="Hyperlink"/>
          </w:rPr>
          <w:t>1.5</w:t>
        </w:r>
        <w:r w:rsidR="0021335B">
          <w:rPr>
            <w:rFonts w:asciiTheme="minorHAnsi" w:eastAsiaTheme="minorEastAsia" w:hAnsiTheme="minorHAnsi" w:cstheme="minorBidi"/>
            <w:sz w:val="22"/>
            <w:szCs w:val="22"/>
            <w:lang w:val="en-WS" w:eastAsia="en-WS"/>
          </w:rPr>
          <w:tab/>
        </w:r>
        <w:r w:rsidR="0021335B" w:rsidRPr="003F3B90">
          <w:rPr>
            <w:rStyle w:val="Hyperlink"/>
          </w:rPr>
          <w:t>Payments</w:t>
        </w:r>
        <w:r w:rsidR="0021335B">
          <w:rPr>
            <w:webHidden/>
          </w:rPr>
          <w:tab/>
        </w:r>
        <w:r w:rsidR="0021335B">
          <w:rPr>
            <w:webHidden/>
          </w:rPr>
          <w:fldChar w:fldCharType="begin"/>
        </w:r>
        <w:r w:rsidR="0021335B">
          <w:rPr>
            <w:webHidden/>
          </w:rPr>
          <w:instrText xml:space="preserve"> PAGEREF _Toc237617442 \h </w:instrText>
        </w:r>
        <w:r w:rsidR="0021335B">
          <w:rPr>
            <w:webHidden/>
          </w:rPr>
        </w:r>
        <w:r w:rsidR="0021335B">
          <w:rPr>
            <w:webHidden/>
          </w:rPr>
          <w:fldChar w:fldCharType="separate"/>
        </w:r>
        <w:r>
          <w:rPr>
            <w:webHidden/>
          </w:rPr>
          <w:t>110</w:t>
        </w:r>
        <w:r w:rsidR="0021335B">
          <w:rPr>
            <w:webHidden/>
          </w:rPr>
          <w:fldChar w:fldCharType="end"/>
        </w:r>
      </w:hyperlink>
    </w:p>
    <w:p w14:paraId="1A44042E" w14:textId="42FA0CF6" w:rsidR="0021335B" w:rsidRDefault="008A3CA0">
      <w:pPr>
        <w:pStyle w:val="TOC2"/>
        <w:rPr>
          <w:rFonts w:asciiTheme="minorHAnsi" w:eastAsiaTheme="minorEastAsia" w:hAnsiTheme="minorHAnsi" w:cstheme="minorBidi"/>
          <w:sz w:val="22"/>
          <w:szCs w:val="22"/>
          <w:lang w:val="en-WS" w:eastAsia="en-WS"/>
        </w:rPr>
      </w:pPr>
      <w:hyperlink w:anchor="_Toc237617443" w:history="1">
        <w:r w:rsidR="0021335B" w:rsidRPr="003F3B90">
          <w:rPr>
            <w:rStyle w:val="Hyperlink"/>
          </w:rPr>
          <w:t>1.6</w:t>
        </w:r>
        <w:r w:rsidR="0021335B">
          <w:rPr>
            <w:rFonts w:asciiTheme="minorHAnsi" w:eastAsiaTheme="minorEastAsia" w:hAnsiTheme="minorHAnsi" w:cstheme="minorBidi"/>
            <w:sz w:val="22"/>
            <w:szCs w:val="22"/>
            <w:lang w:val="en-WS" w:eastAsia="en-WS"/>
          </w:rPr>
          <w:tab/>
        </w:r>
        <w:r w:rsidR="0021335B" w:rsidRPr="003F3B90">
          <w:rPr>
            <w:rStyle w:val="Hyperlink"/>
          </w:rPr>
          <w:t>Coordination of Works</w:t>
        </w:r>
        <w:r w:rsidR="0021335B">
          <w:rPr>
            <w:webHidden/>
          </w:rPr>
          <w:tab/>
        </w:r>
        <w:r w:rsidR="0021335B">
          <w:rPr>
            <w:webHidden/>
          </w:rPr>
          <w:fldChar w:fldCharType="begin"/>
        </w:r>
        <w:r w:rsidR="0021335B">
          <w:rPr>
            <w:webHidden/>
          </w:rPr>
          <w:instrText xml:space="preserve"> PAGEREF _Toc237617443 \h </w:instrText>
        </w:r>
        <w:r w:rsidR="0021335B">
          <w:rPr>
            <w:webHidden/>
          </w:rPr>
        </w:r>
        <w:r w:rsidR="0021335B">
          <w:rPr>
            <w:webHidden/>
          </w:rPr>
          <w:fldChar w:fldCharType="separate"/>
        </w:r>
        <w:r>
          <w:rPr>
            <w:webHidden/>
          </w:rPr>
          <w:t>110</w:t>
        </w:r>
        <w:r w:rsidR="0021335B">
          <w:rPr>
            <w:webHidden/>
          </w:rPr>
          <w:fldChar w:fldCharType="end"/>
        </w:r>
      </w:hyperlink>
    </w:p>
    <w:p w14:paraId="3E61219E" w14:textId="045234D9" w:rsidR="0021335B" w:rsidRDefault="008A3CA0">
      <w:pPr>
        <w:pStyle w:val="TOC2"/>
        <w:rPr>
          <w:rFonts w:asciiTheme="minorHAnsi" w:eastAsiaTheme="minorEastAsia" w:hAnsiTheme="minorHAnsi" w:cstheme="minorBidi"/>
          <w:sz w:val="22"/>
          <w:szCs w:val="22"/>
          <w:lang w:val="en-WS" w:eastAsia="en-WS"/>
        </w:rPr>
      </w:pPr>
      <w:hyperlink w:anchor="_Toc237617444" w:history="1">
        <w:r w:rsidR="0021335B" w:rsidRPr="003F3B90">
          <w:rPr>
            <w:rStyle w:val="Hyperlink"/>
          </w:rPr>
          <w:t>1.7</w:t>
        </w:r>
        <w:r w:rsidR="0021335B">
          <w:rPr>
            <w:rFonts w:asciiTheme="minorHAnsi" w:eastAsiaTheme="minorEastAsia" w:hAnsiTheme="minorHAnsi" w:cstheme="minorBidi"/>
            <w:sz w:val="22"/>
            <w:szCs w:val="22"/>
            <w:lang w:val="en-WS" w:eastAsia="en-WS"/>
          </w:rPr>
          <w:tab/>
        </w:r>
        <w:r w:rsidR="0021335B" w:rsidRPr="003F3B90">
          <w:rPr>
            <w:rStyle w:val="Hyperlink"/>
          </w:rPr>
          <w:t>Work Plan</w:t>
        </w:r>
        <w:r w:rsidR="0021335B">
          <w:rPr>
            <w:webHidden/>
          </w:rPr>
          <w:tab/>
        </w:r>
        <w:r w:rsidR="0021335B">
          <w:rPr>
            <w:webHidden/>
          </w:rPr>
          <w:fldChar w:fldCharType="begin"/>
        </w:r>
        <w:r w:rsidR="0021335B">
          <w:rPr>
            <w:webHidden/>
          </w:rPr>
          <w:instrText xml:space="preserve"> PAGEREF _Toc237617444 \h </w:instrText>
        </w:r>
        <w:r w:rsidR="0021335B">
          <w:rPr>
            <w:webHidden/>
          </w:rPr>
        </w:r>
        <w:r w:rsidR="0021335B">
          <w:rPr>
            <w:webHidden/>
          </w:rPr>
          <w:fldChar w:fldCharType="separate"/>
        </w:r>
        <w:r>
          <w:rPr>
            <w:webHidden/>
          </w:rPr>
          <w:t>110</w:t>
        </w:r>
        <w:r w:rsidR="0021335B">
          <w:rPr>
            <w:webHidden/>
          </w:rPr>
          <w:fldChar w:fldCharType="end"/>
        </w:r>
      </w:hyperlink>
    </w:p>
    <w:p w14:paraId="2F537A20" w14:textId="148514B0" w:rsidR="0021335B" w:rsidRDefault="008A3CA0">
      <w:pPr>
        <w:pStyle w:val="TOC2"/>
        <w:rPr>
          <w:rFonts w:asciiTheme="minorHAnsi" w:eastAsiaTheme="minorEastAsia" w:hAnsiTheme="minorHAnsi" w:cstheme="minorBidi"/>
          <w:sz w:val="22"/>
          <w:szCs w:val="22"/>
          <w:lang w:val="en-WS" w:eastAsia="en-WS"/>
        </w:rPr>
      </w:pPr>
      <w:hyperlink w:anchor="_Toc237617445" w:history="1">
        <w:r w:rsidR="0021335B" w:rsidRPr="003F3B90">
          <w:rPr>
            <w:rStyle w:val="Hyperlink"/>
          </w:rPr>
          <w:t>1.8</w:t>
        </w:r>
        <w:r w:rsidR="0021335B">
          <w:rPr>
            <w:rFonts w:asciiTheme="minorHAnsi" w:eastAsiaTheme="minorEastAsia" w:hAnsiTheme="minorHAnsi" w:cstheme="minorBidi"/>
            <w:sz w:val="22"/>
            <w:szCs w:val="22"/>
            <w:lang w:val="en-WS" w:eastAsia="en-WS"/>
          </w:rPr>
          <w:tab/>
        </w:r>
        <w:r w:rsidR="0021335B" w:rsidRPr="003F3B90">
          <w:rPr>
            <w:rStyle w:val="Hyperlink"/>
          </w:rPr>
          <w:t>Storage</w:t>
        </w:r>
        <w:r w:rsidR="0021335B">
          <w:rPr>
            <w:webHidden/>
          </w:rPr>
          <w:tab/>
        </w:r>
        <w:r w:rsidR="0021335B">
          <w:rPr>
            <w:webHidden/>
          </w:rPr>
          <w:fldChar w:fldCharType="begin"/>
        </w:r>
        <w:r w:rsidR="0021335B">
          <w:rPr>
            <w:webHidden/>
          </w:rPr>
          <w:instrText xml:space="preserve"> PAGEREF _Toc237617445 \h </w:instrText>
        </w:r>
        <w:r w:rsidR="0021335B">
          <w:rPr>
            <w:webHidden/>
          </w:rPr>
        </w:r>
        <w:r w:rsidR="0021335B">
          <w:rPr>
            <w:webHidden/>
          </w:rPr>
          <w:fldChar w:fldCharType="separate"/>
        </w:r>
        <w:r>
          <w:rPr>
            <w:webHidden/>
          </w:rPr>
          <w:t>110</w:t>
        </w:r>
        <w:r w:rsidR="0021335B">
          <w:rPr>
            <w:webHidden/>
          </w:rPr>
          <w:fldChar w:fldCharType="end"/>
        </w:r>
      </w:hyperlink>
    </w:p>
    <w:p w14:paraId="3080DB4B" w14:textId="113B42D3" w:rsidR="0021335B" w:rsidRDefault="008A3CA0">
      <w:pPr>
        <w:pStyle w:val="TOC2"/>
        <w:rPr>
          <w:rFonts w:asciiTheme="minorHAnsi" w:eastAsiaTheme="minorEastAsia" w:hAnsiTheme="minorHAnsi" w:cstheme="minorBidi"/>
          <w:sz w:val="22"/>
          <w:szCs w:val="22"/>
          <w:lang w:val="en-WS" w:eastAsia="en-WS"/>
        </w:rPr>
      </w:pPr>
      <w:hyperlink w:anchor="_Toc237617446" w:history="1">
        <w:r w:rsidR="0021335B" w:rsidRPr="003F3B90">
          <w:rPr>
            <w:rStyle w:val="Hyperlink"/>
          </w:rPr>
          <w:t>1.9</w:t>
        </w:r>
        <w:r w:rsidR="0021335B">
          <w:rPr>
            <w:rFonts w:asciiTheme="minorHAnsi" w:eastAsiaTheme="minorEastAsia" w:hAnsiTheme="minorHAnsi" w:cstheme="minorBidi"/>
            <w:sz w:val="22"/>
            <w:szCs w:val="22"/>
            <w:lang w:val="en-WS" w:eastAsia="en-WS"/>
          </w:rPr>
          <w:tab/>
        </w:r>
        <w:r w:rsidR="0021335B" w:rsidRPr="003F3B90">
          <w:rPr>
            <w:rStyle w:val="Hyperlink"/>
          </w:rPr>
          <w:t>Temporary Services - Power-Water-Plant</w:t>
        </w:r>
        <w:r w:rsidR="0021335B">
          <w:rPr>
            <w:webHidden/>
          </w:rPr>
          <w:tab/>
        </w:r>
        <w:r w:rsidR="0021335B">
          <w:rPr>
            <w:webHidden/>
          </w:rPr>
          <w:fldChar w:fldCharType="begin"/>
        </w:r>
        <w:r w:rsidR="0021335B">
          <w:rPr>
            <w:webHidden/>
          </w:rPr>
          <w:instrText xml:space="preserve"> PAGEREF _Toc237617446 \h </w:instrText>
        </w:r>
        <w:r w:rsidR="0021335B">
          <w:rPr>
            <w:webHidden/>
          </w:rPr>
        </w:r>
        <w:r w:rsidR="0021335B">
          <w:rPr>
            <w:webHidden/>
          </w:rPr>
          <w:fldChar w:fldCharType="separate"/>
        </w:r>
        <w:r>
          <w:rPr>
            <w:webHidden/>
          </w:rPr>
          <w:t>110</w:t>
        </w:r>
        <w:r w:rsidR="0021335B">
          <w:rPr>
            <w:webHidden/>
          </w:rPr>
          <w:fldChar w:fldCharType="end"/>
        </w:r>
      </w:hyperlink>
    </w:p>
    <w:p w14:paraId="5A699287" w14:textId="146A3639" w:rsidR="0021335B" w:rsidRDefault="008A3CA0">
      <w:pPr>
        <w:pStyle w:val="TOC2"/>
        <w:rPr>
          <w:rFonts w:asciiTheme="minorHAnsi" w:eastAsiaTheme="minorEastAsia" w:hAnsiTheme="minorHAnsi" w:cstheme="minorBidi"/>
          <w:sz w:val="22"/>
          <w:szCs w:val="22"/>
          <w:lang w:val="en-WS" w:eastAsia="en-WS"/>
        </w:rPr>
      </w:pPr>
      <w:hyperlink w:anchor="_Toc237617447" w:history="1">
        <w:r w:rsidR="0021335B" w:rsidRPr="003F3B90">
          <w:rPr>
            <w:rStyle w:val="Hyperlink"/>
          </w:rPr>
          <w:t>1.10</w:t>
        </w:r>
        <w:r w:rsidR="0021335B">
          <w:rPr>
            <w:rFonts w:asciiTheme="minorHAnsi" w:eastAsiaTheme="minorEastAsia" w:hAnsiTheme="minorHAnsi" w:cstheme="minorBidi"/>
            <w:sz w:val="22"/>
            <w:szCs w:val="22"/>
            <w:lang w:val="en-WS" w:eastAsia="en-WS"/>
          </w:rPr>
          <w:tab/>
        </w:r>
        <w:r w:rsidR="0021335B" w:rsidRPr="003F3B90">
          <w:rPr>
            <w:rStyle w:val="Hyperlink"/>
          </w:rPr>
          <w:t>Site Amenities</w:t>
        </w:r>
        <w:r w:rsidR="0021335B">
          <w:rPr>
            <w:webHidden/>
          </w:rPr>
          <w:tab/>
        </w:r>
        <w:r w:rsidR="0021335B">
          <w:rPr>
            <w:webHidden/>
          </w:rPr>
          <w:fldChar w:fldCharType="begin"/>
        </w:r>
        <w:r w:rsidR="0021335B">
          <w:rPr>
            <w:webHidden/>
          </w:rPr>
          <w:instrText xml:space="preserve"> PAGEREF _Toc237617447 \h </w:instrText>
        </w:r>
        <w:r w:rsidR="0021335B">
          <w:rPr>
            <w:webHidden/>
          </w:rPr>
        </w:r>
        <w:r w:rsidR="0021335B">
          <w:rPr>
            <w:webHidden/>
          </w:rPr>
          <w:fldChar w:fldCharType="separate"/>
        </w:r>
        <w:r>
          <w:rPr>
            <w:webHidden/>
          </w:rPr>
          <w:t>111</w:t>
        </w:r>
        <w:r w:rsidR="0021335B">
          <w:rPr>
            <w:webHidden/>
          </w:rPr>
          <w:fldChar w:fldCharType="end"/>
        </w:r>
      </w:hyperlink>
    </w:p>
    <w:p w14:paraId="1F272D6C" w14:textId="55195F0C" w:rsidR="0021335B" w:rsidRDefault="008A3CA0">
      <w:pPr>
        <w:pStyle w:val="TOC2"/>
        <w:rPr>
          <w:rFonts w:asciiTheme="minorHAnsi" w:eastAsiaTheme="minorEastAsia" w:hAnsiTheme="minorHAnsi" w:cstheme="minorBidi"/>
          <w:sz w:val="22"/>
          <w:szCs w:val="22"/>
          <w:lang w:val="en-WS" w:eastAsia="en-WS"/>
        </w:rPr>
      </w:pPr>
      <w:hyperlink w:anchor="_Toc237617448" w:history="1">
        <w:r w:rsidR="0021335B" w:rsidRPr="003F3B90">
          <w:rPr>
            <w:rStyle w:val="Hyperlink"/>
          </w:rPr>
          <w:t>1.11</w:t>
        </w:r>
        <w:r w:rsidR="0021335B">
          <w:rPr>
            <w:rFonts w:asciiTheme="minorHAnsi" w:eastAsiaTheme="minorEastAsia" w:hAnsiTheme="minorHAnsi" w:cstheme="minorBidi"/>
            <w:sz w:val="22"/>
            <w:szCs w:val="22"/>
            <w:lang w:val="en-WS" w:eastAsia="en-WS"/>
          </w:rPr>
          <w:tab/>
        </w:r>
        <w:r w:rsidR="0021335B" w:rsidRPr="003F3B90">
          <w:rPr>
            <w:rStyle w:val="Hyperlink"/>
          </w:rPr>
          <w:t>Site Security</w:t>
        </w:r>
        <w:r w:rsidR="0021335B">
          <w:rPr>
            <w:webHidden/>
          </w:rPr>
          <w:tab/>
        </w:r>
        <w:r w:rsidR="0021335B">
          <w:rPr>
            <w:webHidden/>
          </w:rPr>
          <w:fldChar w:fldCharType="begin"/>
        </w:r>
        <w:r w:rsidR="0021335B">
          <w:rPr>
            <w:webHidden/>
          </w:rPr>
          <w:instrText xml:space="preserve"> PAGEREF _Toc237617448 \h </w:instrText>
        </w:r>
        <w:r w:rsidR="0021335B">
          <w:rPr>
            <w:webHidden/>
          </w:rPr>
        </w:r>
        <w:r w:rsidR="0021335B">
          <w:rPr>
            <w:webHidden/>
          </w:rPr>
          <w:fldChar w:fldCharType="separate"/>
        </w:r>
        <w:r>
          <w:rPr>
            <w:webHidden/>
          </w:rPr>
          <w:t>111</w:t>
        </w:r>
        <w:r w:rsidR="0021335B">
          <w:rPr>
            <w:webHidden/>
          </w:rPr>
          <w:fldChar w:fldCharType="end"/>
        </w:r>
      </w:hyperlink>
    </w:p>
    <w:p w14:paraId="3D063CAF" w14:textId="08B4BFBB" w:rsidR="0021335B" w:rsidRDefault="008A3CA0">
      <w:pPr>
        <w:pStyle w:val="TOC2"/>
        <w:rPr>
          <w:rFonts w:asciiTheme="minorHAnsi" w:eastAsiaTheme="minorEastAsia" w:hAnsiTheme="minorHAnsi" w:cstheme="minorBidi"/>
          <w:sz w:val="22"/>
          <w:szCs w:val="22"/>
          <w:lang w:val="en-WS" w:eastAsia="en-WS"/>
        </w:rPr>
      </w:pPr>
      <w:hyperlink w:anchor="_Toc237617449" w:history="1">
        <w:r w:rsidR="0021335B" w:rsidRPr="003F3B90">
          <w:rPr>
            <w:rStyle w:val="Hyperlink"/>
          </w:rPr>
          <w:t>1.12</w:t>
        </w:r>
        <w:r w:rsidR="0021335B">
          <w:rPr>
            <w:rFonts w:asciiTheme="minorHAnsi" w:eastAsiaTheme="minorEastAsia" w:hAnsiTheme="minorHAnsi" w:cstheme="minorBidi"/>
            <w:sz w:val="22"/>
            <w:szCs w:val="22"/>
            <w:lang w:val="en-WS" w:eastAsia="en-WS"/>
          </w:rPr>
          <w:tab/>
        </w:r>
        <w:r w:rsidR="0021335B" w:rsidRPr="003F3B90">
          <w:rPr>
            <w:rStyle w:val="Hyperlink"/>
          </w:rPr>
          <w:t>Site Safety</w:t>
        </w:r>
        <w:r w:rsidR="0021335B">
          <w:rPr>
            <w:webHidden/>
          </w:rPr>
          <w:tab/>
        </w:r>
        <w:r w:rsidR="0021335B">
          <w:rPr>
            <w:webHidden/>
          </w:rPr>
          <w:fldChar w:fldCharType="begin"/>
        </w:r>
        <w:r w:rsidR="0021335B">
          <w:rPr>
            <w:webHidden/>
          </w:rPr>
          <w:instrText xml:space="preserve"> PAGEREF _Toc237617449 \h </w:instrText>
        </w:r>
        <w:r w:rsidR="0021335B">
          <w:rPr>
            <w:webHidden/>
          </w:rPr>
        </w:r>
        <w:r w:rsidR="0021335B">
          <w:rPr>
            <w:webHidden/>
          </w:rPr>
          <w:fldChar w:fldCharType="separate"/>
        </w:r>
        <w:r>
          <w:rPr>
            <w:webHidden/>
          </w:rPr>
          <w:t>111</w:t>
        </w:r>
        <w:r w:rsidR="0021335B">
          <w:rPr>
            <w:webHidden/>
          </w:rPr>
          <w:fldChar w:fldCharType="end"/>
        </w:r>
      </w:hyperlink>
    </w:p>
    <w:p w14:paraId="3352E51C" w14:textId="4AD7EA80" w:rsidR="0021335B" w:rsidRDefault="008A3CA0">
      <w:pPr>
        <w:pStyle w:val="TOC2"/>
        <w:rPr>
          <w:rFonts w:asciiTheme="minorHAnsi" w:eastAsiaTheme="minorEastAsia" w:hAnsiTheme="minorHAnsi" w:cstheme="minorBidi"/>
          <w:sz w:val="22"/>
          <w:szCs w:val="22"/>
          <w:lang w:val="en-WS" w:eastAsia="en-WS"/>
        </w:rPr>
      </w:pPr>
      <w:hyperlink w:anchor="_Toc237617450" w:history="1">
        <w:r w:rsidR="0021335B" w:rsidRPr="003F3B90">
          <w:rPr>
            <w:rStyle w:val="Hyperlink"/>
          </w:rPr>
          <w:t>1.13</w:t>
        </w:r>
        <w:r w:rsidR="0021335B">
          <w:rPr>
            <w:rFonts w:asciiTheme="minorHAnsi" w:eastAsiaTheme="minorEastAsia" w:hAnsiTheme="minorHAnsi" w:cstheme="minorBidi"/>
            <w:sz w:val="22"/>
            <w:szCs w:val="22"/>
            <w:lang w:val="en-WS" w:eastAsia="en-WS"/>
          </w:rPr>
          <w:tab/>
        </w:r>
        <w:r w:rsidR="0021335B" w:rsidRPr="003F3B90">
          <w:rPr>
            <w:rStyle w:val="Hyperlink"/>
          </w:rPr>
          <w:t>Supervision</w:t>
        </w:r>
        <w:r w:rsidR="0021335B">
          <w:rPr>
            <w:webHidden/>
          </w:rPr>
          <w:tab/>
        </w:r>
        <w:r w:rsidR="0021335B">
          <w:rPr>
            <w:webHidden/>
          </w:rPr>
          <w:fldChar w:fldCharType="begin"/>
        </w:r>
        <w:r w:rsidR="0021335B">
          <w:rPr>
            <w:webHidden/>
          </w:rPr>
          <w:instrText xml:space="preserve"> PAGEREF _Toc237617450 \h </w:instrText>
        </w:r>
        <w:r w:rsidR="0021335B">
          <w:rPr>
            <w:webHidden/>
          </w:rPr>
        </w:r>
        <w:r w:rsidR="0021335B">
          <w:rPr>
            <w:webHidden/>
          </w:rPr>
          <w:fldChar w:fldCharType="separate"/>
        </w:r>
        <w:r>
          <w:rPr>
            <w:webHidden/>
          </w:rPr>
          <w:t>112</w:t>
        </w:r>
        <w:r w:rsidR="0021335B">
          <w:rPr>
            <w:webHidden/>
          </w:rPr>
          <w:fldChar w:fldCharType="end"/>
        </w:r>
      </w:hyperlink>
    </w:p>
    <w:p w14:paraId="0E2C2D5B" w14:textId="7752677E" w:rsidR="0021335B" w:rsidRDefault="008A3CA0">
      <w:pPr>
        <w:pStyle w:val="TOC2"/>
        <w:rPr>
          <w:rFonts w:asciiTheme="minorHAnsi" w:eastAsiaTheme="minorEastAsia" w:hAnsiTheme="minorHAnsi" w:cstheme="minorBidi"/>
          <w:sz w:val="22"/>
          <w:szCs w:val="22"/>
          <w:lang w:val="en-WS" w:eastAsia="en-WS"/>
        </w:rPr>
      </w:pPr>
      <w:hyperlink w:anchor="_Toc237617451" w:history="1">
        <w:r w:rsidR="0021335B" w:rsidRPr="003F3B90">
          <w:rPr>
            <w:rStyle w:val="Hyperlink"/>
          </w:rPr>
          <w:t>1.14</w:t>
        </w:r>
        <w:r w:rsidR="0021335B">
          <w:rPr>
            <w:rFonts w:asciiTheme="minorHAnsi" w:eastAsiaTheme="minorEastAsia" w:hAnsiTheme="minorHAnsi" w:cstheme="minorBidi"/>
            <w:sz w:val="22"/>
            <w:szCs w:val="22"/>
            <w:lang w:val="en-WS" w:eastAsia="en-WS"/>
          </w:rPr>
          <w:tab/>
        </w:r>
        <w:r w:rsidR="0021335B" w:rsidRPr="003F3B90">
          <w:rPr>
            <w:rStyle w:val="Hyperlink"/>
          </w:rPr>
          <w:t>Cleaning up</w:t>
        </w:r>
        <w:r w:rsidR="0021335B">
          <w:rPr>
            <w:webHidden/>
          </w:rPr>
          <w:tab/>
        </w:r>
        <w:r w:rsidR="0021335B">
          <w:rPr>
            <w:webHidden/>
          </w:rPr>
          <w:fldChar w:fldCharType="begin"/>
        </w:r>
        <w:r w:rsidR="0021335B">
          <w:rPr>
            <w:webHidden/>
          </w:rPr>
          <w:instrText xml:space="preserve"> PAGEREF _Toc237617451 \h </w:instrText>
        </w:r>
        <w:r w:rsidR="0021335B">
          <w:rPr>
            <w:webHidden/>
          </w:rPr>
        </w:r>
        <w:r w:rsidR="0021335B">
          <w:rPr>
            <w:webHidden/>
          </w:rPr>
          <w:fldChar w:fldCharType="separate"/>
        </w:r>
        <w:r>
          <w:rPr>
            <w:webHidden/>
          </w:rPr>
          <w:t>112</w:t>
        </w:r>
        <w:r w:rsidR="0021335B">
          <w:rPr>
            <w:webHidden/>
          </w:rPr>
          <w:fldChar w:fldCharType="end"/>
        </w:r>
      </w:hyperlink>
    </w:p>
    <w:p w14:paraId="4FD4A8CA" w14:textId="0CE5A76F" w:rsidR="0021335B" w:rsidRDefault="008A3CA0">
      <w:pPr>
        <w:pStyle w:val="TOC2"/>
        <w:rPr>
          <w:rFonts w:asciiTheme="minorHAnsi" w:eastAsiaTheme="minorEastAsia" w:hAnsiTheme="minorHAnsi" w:cstheme="minorBidi"/>
          <w:sz w:val="22"/>
          <w:szCs w:val="22"/>
          <w:lang w:val="en-WS" w:eastAsia="en-WS"/>
        </w:rPr>
      </w:pPr>
      <w:hyperlink w:anchor="_Toc237617452" w:history="1">
        <w:r w:rsidR="0021335B" w:rsidRPr="003F3B90">
          <w:rPr>
            <w:rStyle w:val="Hyperlink"/>
          </w:rPr>
          <w:t>1.15</w:t>
        </w:r>
        <w:r w:rsidR="0021335B">
          <w:rPr>
            <w:rFonts w:asciiTheme="minorHAnsi" w:eastAsiaTheme="minorEastAsia" w:hAnsiTheme="minorHAnsi" w:cstheme="minorBidi"/>
            <w:sz w:val="22"/>
            <w:szCs w:val="22"/>
            <w:lang w:val="en-WS" w:eastAsia="en-WS"/>
          </w:rPr>
          <w:tab/>
        </w:r>
        <w:r w:rsidR="0021335B" w:rsidRPr="003F3B90">
          <w:rPr>
            <w:rStyle w:val="Hyperlink"/>
          </w:rPr>
          <w:t>Site Meeting</w:t>
        </w:r>
        <w:r w:rsidR="0021335B">
          <w:rPr>
            <w:webHidden/>
          </w:rPr>
          <w:tab/>
        </w:r>
        <w:r w:rsidR="0021335B">
          <w:rPr>
            <w:webHidden/>
          </w:rPr>
          <w:fldChar w:fldCharType="begin"/>
        </w:r>
        <w:r w:rsidR="0021335B">
          <w:rPr>
            <w:webHidden/>
          </w:rPr>
          <w:instrText xml:space="preserve"> PAGEREF _Toc237617452 \h </w:instrText>
        </w:r>
        <w:r w:rsidR="0021335B">
          <w:rPr>
            <w:webHidden/>
          </w:rPr>
        </w:r>
        <w:r w:rsidR="0021335B">
          <w:rPr>
            <w:webHidden/>
          </w:rPr>
          <w:fldChar w:fldCharType="separate"/>
        </w:r>
        <w:r>
          <w:rPr>
            <w:webHidden/>
          </w:rPr>
          <w:t>112</w:t>
        </w:r>
        <w:r w:rsidR="0021335B">
          <w:rPr>
            <w:webHidden/>
          </w:rPr>
          <w:fldChar w:fldCharType="end"/>
        </w:r>
      </w:hyperlink>
    </w:p>
    <w:p w14:paraId="2C5C3815" w14:textId="167999B9" w:rsidR="0021335B" w:rsidRDefault="008A3CA0">
      <w:pPr>
        <w:pStyle w:val="TOC2"/>
        <w:rPr>
          <w:rFonts w:asciiTheme="minorHAnsi" w:eastAsiaTheme="minorEastAsia" w:hAnsiTheme="minorHAnsi" w:cstheme="minorBidi"/>
          <w:sz w:val="22"/>
          <w:szCs w:val="22"/>
          <w:lang w:val="en-WS" w:eastAsia="en-WS"/>
        </w:rPr>
      </w:pPr>
      <w:hyperlink w:anchor="_Toc237617453" w:history="1">
        <w:r w:rsidR="0021335B" w:rsidRPr="003F3B90">
          <w:rPr>
            <w:rStyle w:val="Hyperlink"/>
          </w:rPr>
          <w:t>1.16</w:t>
        </w:r>
        <w:r w:rsidR="0021335B">
          <w:rPr>
            <w:rFonts w:asciiTheme="minorHAnsi" w:eastAsiaTheme="minorEastAsia" w:hAnsiTheme="minorHAnsi" w:cstheme="minorBidi"/>
            <w:sz w:val="22"/>
            <w:szCs w:val="22"/>
            <w:lang w:val="en-WS" w:eastAsia="en-WS"/>
          </w:rPr>
          <w:tab/>
        </w:r>
        <w:r w:rsidR="0021335B" w:rsidRPr="003F3B90">
          <w:rPr>
            <w:rStyle w:val="Hyperlink"/>
          </w:rPr>
          <w:t>Restricted Workings Hours and Control of Employees</w:t>
        </w:r>
        <w:r w:rsidR="0021335B">
          <w:rPr>
            <w:webHidden/>
          </w:rPr>
          <w:tab/>
        </w:r>
        <w:r w:rsidR="0021335B">
          <w:rPr>
            <w:webHidden/>
          </w:rPr>
          <w:fldChar w:fldCharType="begin"/>
        </w:r>
        <w:r w:rsidR="0021335B">
          <w:rPr>
            <w:webHidden/>
          </w:rPr>
          <w:instrText xml:space="preserve"> PAGEREF _Toc237617453 \h </w:instrText>
        </w:r>
        <w:r w:rsidR="0021335B">
          <w:rPr>
            <w:webHidden/>
          </w:rPr>
        </w:r>
        <w:r w:rsidR="0021335B">
          <w:rPr>
            <w:webHidden/>
          </w:rPr>
          <w:fldChar w:fldCharType="separate"/>
        </w:r>
        <w:r>
          <w:rPr>
            <w:webHidden/>
          </w:rPr>
          <w:t>113</w:t>
        </w:r>
        <w:r w:rsidR="0021335B">
          <w:rPr>
            <w:webHidden/>
          </w:rPr>
          <w:fldChar w:fldCharType="end"/>
        </w:r>
      </w:hyperlink>
    </w:p>
    <w:p w14:paraId="68E04A47" w14:textId="0D49315C" w:rsidR="0021335B" w:rsidRDefault="008A3CA0">
      <w:pPr>
        <w:pStyle w:val="TOC2"/>
        <w:rPr>
          <w:rFonts w:asciiTheme="minorHAnsi" w:eastAsiaTheme="minorEastAsia" w:hAnsiTheme="minorHAnsi" w:cstheme="minorBidi"/>
          <w:sz w:val="22"/>
          <w:szCs w:val="22"/>
          <w:lang w:val="en-WS" w:eastAsia="en-WS"/>
        </w:rPr>
      </w:pPr>
      <w:hyperlink w:anchor="_Toc237617454" w:history="1">
        <w:r w:rsidR="0021335B" w:rsidRPr="003F3B90">
          <w:rPr>
            <w:rStyle w:val="Hyperlink"/>
          </w:rPr>
          <w:t>1.17</w:t>
        </w:r>
        <w:r w:rsidR="0021335B">
          <w:rPr>
            <w:rFonts w:asciiTheme="minorHAnsi" w:eastAsiaTheme="minorEastAsia" w:hAnsiTheme="minorHAnsi" w:cstheme="minorBidi"/>
            <w:sz w:val="22"/>
            <w:szCs w:val="22"/>
            <w:lang w:val="en-WS" w:eastAsia="en-WS"/>
          </w:rPr>
          <w:tab/>
        </w:r>
        <w:r w:rsidR="0021335B" w:rsidRPr="003F3B90">
          <w:rPr>
            <w:rStyle w:val="Hyperlink"/>
          </w:rPr>
          <w:t>Materials</w:t>
        </w:r>
        <w:r w:rsidR="0021335B">
          <w:rPr>
            <w:webHidden/>
          </w:rPr>
          <w:tab/>
        </w:r>
        <w:r w:rsidR="0021335B">
          <w:rPr>
            <w:webHidden/>
          </w:rPr>
          <w:fldChar w:fldCharType="begin"/>
        </w:r>
        <w:r w:rsidR="0021335B">
          <w:rPr>
            <w:webHidden/>
          </w:rPr>
          <w:instrText xml:space="preserve"> PAGEREF _Toc237617454 \h </w:instrText>
        </w:r>
        <w:r w:rsidR="0021335B">
          <w:rPr>
            <w:webHidden/>
          </w:rPr>
        </w:r>
        <w:r w:rsidR="0021335B">
          <w:rPr>
            <w:webHidden/>
          </w:rPr>
          <w:fldChar w:fldCharType="separate"/>
        </w:r>
        <w:r>
          <w:rPr>
            <w:webHidden/>
          </w:rPr>
          <w:t>113</w:t>
        </w:r>
        <w:r w:rsidR="0021335B">
          <w:rPr>
            <w:webHidden/>
          </w:rPr>
          <w:fldChar w:fldCharType="end"/>
        </w:r>
      </w:hyperlink>
    </w:p>
    <w:p w14:paraId="7F8E7F06" w14:textId="68B56FE8" w:rsidR="0021335B" w:rsidRDefault="008A3CA0">
      <w:pPr>
        <w:pStyle w:val="TOC2"/>
        <w:rPr>
          <w:rFonts w:asciiTheme="minorHAnsi" w:eastAsiaTheme="minorEastAsia" w:hAnsiTheme="minorHAnsi" w:cstheme="minorBidi"/>
          <w:sz w:val="22"/>
          <w:szCs w:val="22"/>
          <w:lang w:val="en-WS" w:eastAsia="en-WS"/>
        </w:rPr>
      </w:pPr>
      <w:hyperlink w:anchor="_Toc237617455" w:history="1">
        <w:r w:rsidR="0021335B" w:rsidRPr="003F3B90">
          <w:rPr>
            <w:rStyle w:val="Hyperlink"/>
          </w:rPr>
          <w:t>1.18</w:t>
        </w:r>
        <w:r w:rsidR="0021335B">
          <w:rPr>
            <w:rFonts w:asciiTheme="minorHAnsi" w:eastAsiaTheme="minorEastAsia" w:hAnsiTheme="minorHAnsi" w:cstheme="minorBidi"/>
            <w:sz w:val="22"/>
            <w:szCs w:val="22"/>
            <w:lang w:val="en-WS" w:eastAsia="en-WS"/>
          </w:rPr>
          <w:tab/>
        </w:r>
        <w:r w:rsidR="0021335B" w:rsidRPr="003F3B90">
          <w:rPr>
            <w:rStyle w:val="Hyperlink"/>
          </w:rPr>
          <w:t>Measurement of Work</w:t>
        </w:r>
        <w:r w:rsidR="0021335B">
          <w:rPr>
            <w:webHidden/>
          </w:rPr>
          <w:tab/>
        </w:r>
        <w:r w:rsidR="0021335B">
          <w:rPr>
            <w:webHidden/>
          </w:rPr>
          <w:fldChar w:fldCharType="begin"/>
        </w:r>
        <w:r w:rsidR="0021335B">
          <w:rPr>
            <w:webHidden/>
          </w:rPr>
          <w:instrText xml:space="preserve"> PAGEREF _Toc237617455 \h </w:instrText>
        </w:r>
        <w:r w:rsidR="0021335B">
          <w:rPr>
            <w:webHidden/>
          </w:rPr>
        </w:r>
        <w:r w:rsidR="0021335B">
          <w:rPr>
            <w:webHidden/>
          </w:rPr>
          <w:fldChar w:fldCharType="separate"/>
        </w:r>
        <w:r>
          <w:rPr>
            <w:webHidden/>
          </w:rPr>
          <w:t>113</w:t>
        </w:r>
        <w:r w:rsidR="0021335B">
          <w:rPr>
            <w:webHidden/>
          </w:rPr>
          <w:fldChar w:fldCharType="end"/>
        </w:r>
      </w:hyperlink>
    </w:p>
    <w:p w14:paraId="18AC0557" w14:textId="096F4A76" w:rsidR="0021335B" w:rsidRDefault="008A3CA0">
      <w:pPr>
        <w:pStyle w:val="TOC2"/>
        <w:rPr>
          <w:rFonts w:asciiTheme="minorHAnsi" w:eastAsiaTheme="minorEastAsia" w:hAnsiTheme="minorHAnsi" w:cstheme="minorBidi"/>
          <w:sz w:val="22"/>
          <w:szCs w:val="22"/>
          <w:lang w:val="en-WS" w:eastAsia="en-WS"/>
        </w:rPr>
      </w:pPr>
      <w:hyperlink w:anchor="_Toc237617456" w:history="1">
        <w:r w:rsidR="0021335B" w:rsidRPr="003F3B90">
          <w:rPr>
            <w:rStyle w:val="Hyperlink"/>
          </w:rPr>
          <w:t>1.19</w:t>
        </w:r>
        <w:r w:rsidR="0021335B">
          <w:rPr>
            <w:rFonts w:asciiTheme="minorHAnsi" w:eastAsiaTheme="minorEastAsia" w:hAnsiTheme="minorHAnsi" w:cstheme="minorBidi"/>
            <w:sz w:val="22"/>
            <w:szCs w:val="22"/>
            <w:lang w:val="en-WS" w:eastAsia="en-WS"/>
          </w:rPr>
          <w:tab/>
        </w:r>
        <w:r w:rsidR="0021335B" w:rsidRPr="003F3B90">
          <w:rPr>
            <w:rStyle w:val="Hyperlink"/>
          </w:rPr>
          <w:t>Geotechnical Information</w:t>
        </w:r>
        <w:r w:rsidR="0021335B">
          <w:rPr>
            <w:webHidden/>
          </w:rPr>
          <w:tab/>
        </w:r>
        <w:r w:rsidR="0021335B">
          <w:rPr>
            <w:webHidden/>
          </w:rPr>
          <w:fldChar w:fldCharType="begin"/>
        </w:r>
        <w:r w:rsidR="0021335B">
          <w:rPr>
            <w:webHidden/>
          </w:rPr>
          <w:instrText xml:space="preserve"> PAGEREF _Toc237617456 \h </w:instrText>
        </w:r>
        <w:r w:rsidR="0021335B">
          <w:rPr>
            <w:webHidden/>
          </w:rPr>
        </w:r>
        <w:r w:rsidR="0021335B">
          <w:rPr>
            <w:webHidden/>
          </w:rPr>
          <w:fldChar w:fldCharType="separate"/>
        </w:r>
        <w:r>
          <w:rPr>
            <w:webHidden/>
          </w:rPr>
          <w:t>113</w:t>
        </w:r>
        <w:r w:rsidR="0021335B">
          <w:rPr>
            <w:webHidden/>
          </w:rPr>
          <w:fldChar w:fldCharType="end"/>
        </w:r>
      </w:hyperlink>
    </w:p>
    <w:p w14:paraId="1A558D56" w14:textId="3EB2E127" w:rsidR="0021335B" w:rsidRDefault="008A3CA0">
      <w:pPr>
        <w:pStyle w:val="TOC2"/>
        <w:rPr>
          <w:rFonts w:asciiTheme="minorHAnsi" w:eastAsiaTheme="minorEastAsia" w:hAnsiTheme="minorHAnsi" w:cstheme="minorBidi"/>
          <w:sz w:val="22"/>
          <w:szCs w:val="22"/>
          <w:lang w:val="en-WS" w:eastAsia="en-WS"/>
        </w:rPr>
      </w:pPr>
      <w:hyperlink w:anchor="_Toc237617457" w:history="1">
        <w:r w:rsidR="0021335B" w:rsidRPr="003F3B90">
          <w:rPr>
            <w:rStyle w:val="Hyperlink"/>
          </w:rPr>
          <w:t>1.20</w:t>
        </w:r>
        <w:r w:rsidR="0021335B">
          <w:rPr>
            <w:rFonts w:asciiTheme="minorHAnsi" w:eastAsiaTheme="minorEastAsia" w:hAnsiTheme="minorHAnsi" w:cstheme="minorBidi"/>
            <w:sz w:val="22"/>
            <w:szCs w:val="22"/>
            <w:lang w:val="en-WS" w:eastAsia="en-WS"/>
          </w:rPr>
          <w:tab/>
        </w:r>
        <w:r w:rsidR="0021335B" w:rsidRPr="003F3B90">
          <w:rPr>
            <w:rStyle w:val="Hyperlink"/>
          </w:rPr>
          <w:t>Standard Specifications</w:t>
        </w:r>
        <w:r w:rsidR="0021335B">
          <w:rPr>
            <w:webHidden/>
          </w:rPr>
          <w:tab/>
        </w:r>
        <w:r w:rsidR="0021335B">
          <w:rPr>
            <w:webHidden/>
          </w:rPr>
          <w:fldChar w:fldCharType="begin"/>
        </w:r>
        <w:r w:rsidR="0021335B">
          <w:rPr>
            <w:webHidden/>
          </w:rPr>
          <w:instrText xml:space="preserve"> PAGEREF _Toc237617457 \h </w:instrText>
        </w:r>
        <w:r w:rsidR="0021335B">
          <w:rPr>
            <w:webHidden/>
          </w:rPr>
        </w:r>
        <w:r w:rsidR="0021335B">
          <w:rPr>
            <w:webHidden/>
          </w:rPr>
          <w:fldChar w:fldCharType="separate"/>
        </w:r>
        <w:r>
          <w:rPr>
            <w:webHidden/>
          </w:rPr>
          <w:t>113</w:t>
        </w:r>
        <w:r w:rsidR="0021335B">
          <w:rPr>
            <w:webHidden/>
          </w:rPr>
          <w:fldChar w:fldCharType="end"/>
        </w:r>
      </w:hyperlink>
    </w:p>
    <w:p w14:paraId="5F1BCE98" w14:textId="5E3B6F45" w:rsidR="0021335B" w:rsidRDefault="008A3CA0">
      <w:pPr>
        <w:pStyle w:val="TOC1"/>
        <w:tabs>
          <w:tab w:val="left" w:pos="480"/>
          <w:tab w:val="right" w:leader="dot" w:pos="8990"/>
        </w:tabs>
        <w:rPr>
          <w:rFonts w:asciiTheme="minorHAnsi" w:eastAsiaTheme="minorEastAsia" w:hAnsiTheme="minorHAnsi" w:cstheme="minorBidi"/>
          <w:b w:val="0"/>
          <w:noProof/>
          <w:sz w:val="22"/>
          <w:szCs w:val="22"/>
          <w:lang w:val="en-WS" w:eastAsia="en-WS"/>
        </w:rPr>
      </w:pPr>
      <w:hyperlink w:anchor="_Toc237617458" w:history="1">
        <w:r w:rsidR="0021335B" w:rsidRPr="003F3B90">
          <w:rPr>
            <w:rStyle w:val="Hyperlink"/>
            <w:noProof/>
          </w:rPr>
          <w:t>2</w:t>
        </w:r>
        <w:r w:rsidR="0021335B">
          <w:rPr>
            <w:rFonts w:asciiTheme="minorHAnsi" w:eastAsiaTheme="minorEastAsia" w:hAnsiTheme="minorHAnsi" w:cstheme="minorBidi"/>
            <w:b w:val="0"/>
            <w:noProof/>
            <w:sz w:val="22"/>
            <w:szCs w:val="22"/>
            <w:lang w:val="en-WS" w:eastAsia="en-WS"/>
          </w:rPr>
          <w:tab/>
        </w:r>
        <w:r w:rsidR="0021335B" w:rsidRPr="003F3B90">
          <w:rPr>
            <w:rStyle w:val="Hyperlink"/>
            <w:noProof/>
          </w:rPr>
          <w:t>EXCAVATION AND DEMOLITION</w:t>
        </w:r>
        <w:r w:rsidR="0021335B">
          <w:rPr>
            <w:noProof/>
            <w:webHidden/>
          </w:rPr>
          <w:tab/>
        </w:r>
        <w:r w:rsidR="0021335B">
          <w:rPr>
            <w:noProof/>
            <w:webHidden/>
          </w:rPr>
          <w:fldChar w:fldCharType="begin"/>
        </w:r>
        <w:r w:rsidR="0021335B">
          <w:rPr>
            <w:noProof/>
            <w:webHidden/>
          </w:rPr>
          <w:instrText xml:space="preserve"> PAGEREF _Toc237617458 \h </w:instrText>
        </w:r>
        <w:r w:rsidR="0021335B">
          <w:rPr>
            <w:noProof/>
            <w:webHidden/>
          </w:rPr>
        </w:r>
        <w:r w:rsidR="0021335B">
          <w:rPr>
            <w:noProof/>
            <w:webHidden/>
          </w:rPr>
          <w:fldChar w:fldCharType="separate"/>
        </w:r>
        <w:r>
          <w:rPr>
            <w:noProof/>
            <w:webHidden/>
          </w:rPr>
          <w:t>114</w:t>
        </w:r>
        <w:r w:rsidR="0021335B">
          <w:rPr>
            <w:noProof/>
            <w:webHidden/>
          </w:rPr>
          <w:fldChar w:fldCharType="end"/>
        </w:r>
      </w:hyperlink>
    </w:p>
    <w:p w14:paraId="48D17975" w14:textId="16F977AC" w:rsidR="0021335B" w:rsidRDefault="008A3CA0">
      <w:pPr>
        <w:pStyle w:val="TOC2"/>
        <w:rPr>
          <w:rFonts w:asciiTheme="minorHAnsi" w:eastAsiaTheme="minorEastAsia" w:hAnsiTheme="minorHAnsi" w:cstheme="minorBidi"/>
          <w:sz w:val="22"/>
          <w:szCs w:val="22"/>
          <w:lang w:val="en-WS" w:eastAsia="en-WS"/>
        </w:rPr>
      </w:pPr>
      <w:hyperlink w:anchor="_Toc237617459" w:history="1">
        <w:r w:rsidR="0021335B" w:rsidRPr="003F3B90">
          <w:rPr>
            <w:rStyle w:val="Hyperlink"/>
          </w:rPr>
          <w:t>2.1</w:t>
        </w:r>
        <w:r w:rsidR="0021335B">
          <w:rPr>
            <w:rFonts w:asciiTheme="minorHAnsi" w:eastAsiaTheme="minorEastAsia" w:hAnsiTheme="minorHAnsi" w:cstheme="minorBidi"/>
            <w:sz w:val="22"/>
            <w:szCs w:val="22"/>
            <w:lang w:val="en-WS" w:eastAsia="en-WS"/>
          </w:rPr>
          <w:tab/>
        </w:r>
        <w:r w:rsidR="0021335B" w:rsidRPr="003F3B90">
          <w:rPr>
            <w:rStyle w:val="Hyperlink"/>
          </w:rPr>
          <w:t>General</w:t>
        </w:r>
        <w:r w:rsidR="0021335B">
          <w:rPr>
            <w:webHidden/>
          </w:rPr>
          <w:tab/>
        </w:r>
        <w:r w:rsidR="0021335B">
          <w:rPr>
            <w:webHidden/>
          </w:rPr>
          <w:fldChar w:fldCharType="begin"/>
        </w:r>
        <w:r w:rsidR="0021335B">
          <w:rPr>
            <w:webHidden/>
          </w:rPr>
          <w:instrText xml:space="preserve"> PAGEREF _Toc237617459 \h </w:instrText>
        </w:r>
        <w:r w:rsidR="0021335B">
          <w:rPr>
            <w:webHidden/>
          </w:rPr>
        </w:r>
        <w:r w:rsidR="0021335B">
          <w:rPr>
            <w:webHidden/>
          </w:rPr>
          <w:fldChar w:fldCharType="separate"/>
        </w:r>
        <w:r>
          <w:rPr>
            <w:webHidden/>
          </w:rPr>
          <w:t>114</w:t>
        </w:r>
        <w:r w:rsidR="0021335B">
          <w:rPr>
            <w:webHidden/>
          </w:rPr>
          <w:fldChar w:fldCharType="end"/>
        </w:r>
      </w:hyperlink>
    </w:p>
    <w:p w14:paraId="272D47FC" w14:textId="320E22AC" w:rsidR="0021335B" w:rsidRDefault="008A3CA0">
      <w:pPr>
        <w:pStyle w:val="TOC2"/>
        <w:rPr>
          <w:rFonts w:asciiTheme="minorHAnsi" w:eastAsiaTheme="minorEastAsia" w:hAnsiTheme="minorHAnsi" w:cstheme="minorBidi"/>
          <w:sz w:val="22"/>
          <w:szCs w:val="22"/>
          <w:lang w:val="en-WS" w:eastAsia="en-WS"/>
        </w:rPr>
      </w:pPr>
      <w:hyperlink w:anchor="_Toc237617460" w:history="1">
        <w:r w:rsidR="0021335B" w:rsidRPr="003F3B90">
          <w:rPr>
            <w:rStyle w:val="Hyperlink"/>
          </w:rPr>
          <w:t>2.2</w:t>
        </w:r>
        <w:r w:rsidR="0021335B">
          <w:rPr>
            <w:rFonts w:asciiTheme="minorHAnsi" w:eastAsiaTheme="minorEastAsia" w:hAnsiTheme="minorHAnsi" w:cstheme="minorBidi"/>
            <w:sz w:val="22"/>
            <w:szCs w:val="22"/>
            <w:lang w:val="en-WS" w:eastAsia="en-WS"/>
          </w:rPr>
          <w:tab/>
        </w:r>
        <w:r w:rsidR="0021335B" w:rsidRPr="003F3B90">
          <w:rPr>
            <w:rStyle w:val="Hyperlink"/>
          </w:rPr>
          <w:t>Clearing and Grubbing</w:t>
        </w:r>
        <w:r w:rsidR="0021335B">
          <w:rPr>
            <w:webHidden/>
          </w:rPr>
          <w:tab/>
        </w:r>
        <w:r w:rsidR="0021335B">
          <w:rPr>
            <w:webHidden/>
          </w:rPr>
          <w:fldChar w:fldCharType="begin"/>
        </w:r>
        <w:r w:rsidR="0021335B">
          <w:rPr>
            <w:webHidden/>
          </w:rPr>
          <w:instrText xml:space="preserve"> PAGEREF _Toc237617460 \h </w:instrText>
        </w:r>
        <w:r w:rsidR="0021335B">
          <w:rPr>
            <w:webHidden/>
          </w:rPr>
        </w:r>
        <w:r w:rsidR="0021335B">
          <w:rPr>
            <w:webHidden/>
          </w:rPr>
          <w:fldChar w:fldCharType="separate"/>
        </w:r>
        <w:r>
          <w:rPr>
            <w:webHidden/>
          </w:rPr>
          <w:t>114</w:t>
        </w:r>
        <w:r w:rsidR="0021335B">
          <w:rPr>
            <w:webHidden/>
          </w:rPr>
          <w:fldChar w:fldCharType="end"/>
        </w:r>
      </w:hyperlink>
    </w:p>
    <w:p w14:paraId="0F2F5728" w14:textId="4D00203D" w:rsidR="0021335B" w:rsidRDefault="008A3CA0">
      <w:pPr>
        <w:pStyle w:val="TOC2"/>
        <w:rPr>
          <w:rFonts w:asciiTheme="minorHAnsi" w:eastAsiaTheme="minorEastAsia" w:hAnsiTheme="minorHAnsi" w:cstheme="minorBidi"/>
          <w:sz w:val="22"/>
          <w:szCs w:val="22"/>
          <w:lang w:val="en-WS" w:eastAsia="en-WS"/>
        </w:rPr>
      </w:pPr>
      <w:hyperlink w:anchor="_Toc237617461" w:history="1">
        <w:r w:rsidR="0021335B" w:rsidRPr="003F3B90">
          <w:rPr>
            <w:rStyle w:val="Hyperlink"/>
          </w:rPr>
          <w:t>2.3</w:t>
        </w:r>
        <w:r w:rsidR="0021335B">
          <w:rPr>
            <w:rFonts w:asciiTheme="minorHAnsi" w:eastAsiaTheme="minorEastAsia" w:hAnsiTheme="minorHAnsi" w:cstheme="minorBidi"/>
            <w:sz w:val="22"/>
            <w:szCs w:val="22"/>
            <w:lang w:val="en-WS" w:eastAsia="en-WS"/>
          </w:rPr>
          <w:tab/>
        </w:r>
        <w:r w:rsidR="0021335B" w:rsidRPr="003F3B90">
          <w:rPr>
            <w:rStyle w:val="Hyperlink"/>
          </w:rPr>
          <w:t>Excavation Dewatering</w:t>
        </w:r>
        <w:r w:rsidR="0021335B">
          <w:rPr>
            <w:webHidden/>
          </w:rPr>
          <w:tab/>
        </w:r>
        <w:r w:rsidR="0021335B">
          <w:rPr>
            <w:webHidden/>
          </w:rPr>
          <w:fldChar w:fldCharType="begin"/>
        </w:r>
        <w:r w:rsidR="0021335B">
          <w:rPr>
            <w:webHidden/>
          </w:rPr>
          <w:instrText xml:space="preserve"> PAGEREF _Toc237617461 \h </w:instrText>
        </w:r>
        <w:r w:rsidR="0021335B">
          <w:rPr>
            <w:webHidden/>
          </w:rPr>
        </w:r>
        <w:r w:rsidR="0021335B">
          <w:rPr>
            <w:webHidden/>
          </w:rPr>
          <w:fldChar w:fldCharType="separate"/>
        </w:r>
        <w:r>
          <w:rPr>
            <w:webHidden/>
          </w:rPr>
          <w:t>114</w:t>
        </w:r>
        <w:r w:rsidR="0021335B">
          <w:rPr>
            <w:webHidden/>
          </w:rPr>
          <w:fldChar w:fldCharType="end"/>
        </w:r>
      </w:hyperlink>
    </w:p>
    <w:p w14:paraId="262F4D62" w14:textId="2431E3C2" w:rsidR="0021335B" w:rsidRDefault="008A3CA0">
      <w:pPr>
        <w:pStyle w:val="TOC2"/>
        <w:rPr>
          <w:rFonts w:asciiTheme="minorHAnsi" w:eastAsiaTheme="minorEastAsia" w:hAnsiTheme="minorHAnsi" w:cstheme="minorBidi"/>
          <w:sz w:val="22"/>
          <w:szCs w:val="22"/>
          <w:lang w:val="en-WS" w:eastAsia="en-WS"/>
        </w:rPr>
      </w:pPr>
      <w:hyperlink w:anchor="_Toc237617462" w:history="1">
        <w:r w:rsidR="0021335B" w:rsidRPr="003F3B90">
          <w:rPr>
            <w:rStyle w:val="Hyperlink"/>
          </w:rPr>
          <w:t>2.4</w:t>
        </w:r>
        <w:r w:rsidR="0021335B">
          <w:rPr>
            <w:rFonts w:asciiTheme="minorHAnsi" w:eastAsiaTheme="minorEastAsia" w:hAnsiTheme="minorHAnsi" w:cstheme="minorBidi"/>
            <w:sz w:val="22"/>
            <w:szCs w:val="22"/>
            <w:lang w:val="en-WS" w:eastAsia="en-WS"/>
          </w:rPr>
          <w:tab/>
        </w:r>
        <w:r w:rsidR="0021335B" w:rsidRPr="003F3B90">
          <w:rPr>
            <w:rStyle w:val="Hyperlink"/>
          </w:rPr>
          <w:t>Inspections</w:t>
        </w:r>
        <w:r w:rsidR="0021335B">
          <w:rPr>
            <w:webHidden/>
          </w:rPr>
          <w:tab/>
        </w:r>
        <w:r w:rsidR="0021335B">
          <w:rPr>
            <w:webHidden/>
          </w:rPr>
          <w:fldChar w:fldCharType="begin"/>
        </w:r>
        <w:r w:rsidR="0021335B">
          <w:rPr>
            <w:webHidden/>
          </w:rPr>
          <w:instrText xml:space="preserve"> PAGEREF _Toc237617462 \h </w:instrText>
        </w:r>
        <w:r w:rsidR="0021335B">
          <w:rPr>
            <w:webHidden/>
          </w:rPr>
        </w:r>
        <w:r w:rsidR="0021335B">
          <w:rPr>
            <w:webHidden/>
          </w:rPr>
          <w:fldChar w:fldCharType="separate"/>
        </w:r>
        <w:r>
          <w:rPr>
            <w:webHidden/>
          </w:rPr>
          <w:t>114</w:t>
        </w:r>
        <w:r w:rsidR="0021335B">
          <w:rPr>
            <w:webHidden/>
          </w:rPr>
          <w:fldChar w:fldCharType="end"/>
        </w:r>
      </w:hyperlink>
    </w:p>
    <w:p w14:paraId="7FB876C0" w14:textId="4BED90D3" w:rsidR="0021335B" w:rsidRDefault="008A3CA0">
      <w:pPr>
        <w:pStyle w:val="TOC2"/>
        <w:rPr>
          <w:rFonts w:asciiTheme="minorHAnsi" w:eastAsiaTheme="minorEastAsia" w:hAnsiTheme="minorHAnsi" w:cstheme="minorBidi"/>
          <w:sz w:val="22"/>
          <w:szCs w:val="22"/>
          <w:lang w:val="en-WS" w:eastAsia="en-WS"/>
        </w:rPr>
      </w:pPr>
      <w:hyperlink w:anchor="_Toc237617463" w:history="1">
        <w:r w:rsidR="0021335B" w:rsidRPr="003F3B90">
          <w:rPr>
            <w:rStyle w:val="Hyperlink"/>
          </w:rPr>
          <w:t>2.5</w:t>
        </w:r>
        <w:r w:rsidR="0021335B">
          <w:rPr>
            <w:rFonts w:asciiTheme="minorHAnsi" w:eastAsiaTheme="minorEastAsia" w:hAnsiTheme="minorHAnsi" w:cstheme="minorBidi"/>
            <w:sz w:val="22"/>
            <w:szCs w:val="22"/>
            <w:lang w:val="en-WS" w:eastAsia="en-WS"/>
          </w:rPr>
          <w:tab/>
        </w:r>
        <w:r w:rsidR="0021335B" w:rsidRPr="003F3B90">
          <w:rPr>
            <w:rStyle w:val="Hyperlink"/>
          </w:rPr>
          <w:t>Levels and  Alignment</w:t>
        </w:r>
        <w:r w:rsidR="0021335B">
          <w:rPr>
            <w:webHidden/>
          </w:rPr>
          <w:tab/>
        </w:r>
        <w:r w:rsidR="0021335B">
          <w:rPr>
            <w:webHidden/>
          </w:rPr>
          <w:fldChar w:fldCharType="begin"/>
        </w:r>
        <w:r w:rsidR="0021335B">
          <w:rPr>
            <w:webHidden/>
          </w:rPr>
          <w:instrText xml:space="preserve"> PAGEREF _Toc237617463 \h </w:instrText>
        </w:r>
        <w:r w:rsidR="0021335B">
          <w:rPr>
            <w:webHidden/>
          </w:rPr>
        </w:r>
        <w:r w:rsidR="0021335B">
          <w:rPr>
            <w:webHidden/>
          </w:rPr>
          <w:fldChar w:fldCharType="separate"/>
        </w:r>
        <w:r>
          <w:rPr>
            <w:webHidden/>
          </w:rPr>
          <w:t>114</w:t>
        </w:r>
        <w:r w:rsidR="0021335B">
          <w:rPr>
            <w:webHidden/>
          </w:rPr>
          <w:fldChar w:fldCharType="end"/>
        </w:r>
      </w:hyperlink>
    </w:p>
    <w:p w14:paraId="62B08EE5" w14:textId="07C77A9A" w:rsidR="0021335B" w:rsidRDefault="008A3CA0">
      <w:pPr>
        <w:pStyle w:val="TOC2"/>
        <w:rPr>
          <w:rFonts w:asciiTheme="minorHAnsi" w:eastAsiaTheme="minorEastAsia" w:hAnsiTheme="minorHAnsi" w:cstheme="minorBidi"/>
          <w:sz w:val="22"/>
          <w:szCs w:val="22"/>
          <w:lang w:val="en-WS" w:eastAsia="en-WS"/>
        </w:rPr>
      </w:pPr>
      <w:hyperlink w:anchor="_Toc237617464" w:history="1">
        <w:r w:rsidR="0021335B" w:rsidRPr="003F3B90">
          <w:rPr>
            <w:rStyle w:val="Hyperlink"/>
          </w:rPr>
          <w:t>2.6</w:t>
        </w:r>
        <w:r w:rsidR="0021335B">
          <w:rPr>
            <w:rFonts w:asciiTheme="minorHAnsi" w:eastAsiaTheme="minorEastAsia" w:hAnsiTheme="minorHAnsi" w:cstheme="minorBidi"/>
            <w:sz w:val="22"/>
            <w:szCs w:val="22"/>
            <w:lang w:val="en-WS" w:eastAsia="en-WS"/>
          </w:rPr>
          <w:tab/>
        </w:r>
        <w:r w:rsidR="0021335B" w:rsidRPr="003F3B90">
          <w:rPr>
            <w:rStyle w:val="Hyperlink"/>
          </w:rPr>
          <w:t>Definitions</w:t>
        </w:r>
        <w:r w:rsidR="0021335B">
          <w:rPr>
            <w:webHidden/>
          </w:rPr>
          <w:tab/>
        </w:r>
        <w:r w:rsidR="0021335B">
          <w:rPr>
            <w:webHidden/>
          </w:rPr>
          <w:fldChar w:fldCharType="begin"/>
        </w:r>
        <w:r w:rsidR="0021335B">
          <w:rPr>
            <w:webHidden/>
          </w:rPr>
          <w:instrText xml:space="preserve"> PAGEREF _Toc237617464 \h </w:instrText>
        </w:r>
        <w:r w:rsidR="0021335B">
          <w:rPr>
            <w:webHidden/>
          </w:rPr>
        </w:r>
        <w:r w:rsidR="0021335B">
          <w:rPr>
            <w:webHidden/>
          </w:rPr>
          <w:fldChar w:fldCharType="separate"/>
        </w:r>
        <w:r>
          <w:rPr>
            <w:webHidden/>
          </w:rPr>
          <w:t>114</w:t>
        </w:r>
        <w:r w:rsidR="0021335B">
          <w:rPr>
            <w:webHidden/>
          </w:rPr>
          <w:fldChar w:fldCharType="end"/>
        </w:r>
      </w:hyperlink>
    </w:p>
    <w:p w14:paraId="2A66DDCE" w14:textId="2BA22991" w:rsidR="0021335B" w:rsidRDefault="008A3CA0">
      <w:pPr>
        <w:pStyle w:val="TOC2"/>
        <w:rPr>
          <w:rFonts w:asciiTheme="minorHAnsi" w:eastAsiaTheme="minorEastAsia" w:hAnsiTheme="minorHAnsi" w:cstheme="minorBidi"/>
          <w:sz w:val="22"/>
          <w:szCs w:val="22"/>
          <w:lang w:val="en-WS" w:eastAsia="en-WS"/>
        </w:rPr>
      </w:pPr>
      <w:hyperlink w:anchor="_Toc237617465" w:history="1">
        <w:r w:rsidR="0021335B" w:rsidRPr="003F3B90">
          <w:rPr>
            <w:rStyle w:val="Hyperlink"/>
          </w:rPr>
          <w:t>2.7</w:t>
        </w:r>
        <w:r w:rsidR="0021335B">
          <w:rPr>
            <w:rFonts w:asciiTheme="minorHAnsi" w:eastAsiaTheme="minorEastAsia" w:hAnsiTheme="minorHAnsi" w:cstheme="minorBidi"/>
            <w:sz w:val="22"/>
            <w:szCs w:val="22"/>
            <w:lang w:val="en-WS" w:eastAsia="en-WS"/>
          </w:rPr>
          <w:tab/>
        </w:r>
        <w:r w:rsidR="0021335B" w:rsidRPr="003F3B90">
          <w:rPr>
            <w:rStyle w:val="Hyperlink"/>
          </w:rPr>
          <w:t>Rubbish</w:t>
        </w:r>
        <w:r w:rsidR="0021335B">
          <w:rPr>
            <w:webHidden/>
          </w:rPr>
          <w:tab/>
        </w:r>
        <w:r w:rsidR="0021335B">
          <w:rPr>
            <w:webHidden/>
          </w:rPr>
          <w:fldChar w:fldCharType="begin"/>
        </w:r>
        <w:r w:rsidR="0021335B">
          <w:rPr>
            <w:webHidden/>
          </w:rPr>
          <w:instrText xml:space="preserve"> PAGEREF _Toc237617465 \h </w:instrText>
        </w:r>
        <w:r w:rsidR="0021335B">
          <w:rPr>
            <w:webHidden/>
          </w:rPr>
        </w:r>
        <w:r w:rsidR="0021335B">
          <w:rPr>
            <w:webHidden/>
          </w:rPr>
          <w:fldChar w:fldCharType="separate"/>
        </w:r>
        <w:r>
          <w:rPr>
            <w:webHidden/>
          </w:rPr>
          <w:t>115</w:t>
        </w:r>
        <w:r w:rsidR="0021335B">
          <w:rPr>
            <w:webHidden/>
          </w:rPr>
          <w:fldChar w:fldCharType="end"/>
        </w:r>
      </w:hyperlink>
    </w:p>
    <w:p w14:paraId="4757EFEB" w14:textId="26517BE4" w:rsidR="0021335B" w:rsidRDefault="008A3CA0">
      <w:pPr>
        <w:pStyle w:val="TOC1"/>
        <w:tabs>
          <w:tab w:val="left" w:pos="480"/>
          <w:tab w:val="right" w:leader="dot" w:pos="8990"/>
        </w:tabs>
        <w:rPr>
          <w:rFonts w:asciiTheme="minorHAnsi" w:eastAsiaTheme="minorEastAsia" w:hAnsiTheme="minorHAnsi" w:cstheme="minorBidi"/>
          <w:b w:val="0"/>
          <w:noProof/>
          <w:sz w:val="22"/>
          <w:szCs w:val="22"/>
          <w:lang w:val="en-WS" w:eastAsia="en-WS"/>
        </w:rPr>
      </w:pPr>
      <w:hyperlink w:anchor="_Toc237617466" w:history="1">
        <w:r w:rsidR="0021335B" w:rsidRPr="003F3B90">
          <w:rPr>
            <w:rStyle w:val="Hyperlink"/>
            <w:noProof/>
          </w:rPr>
          <w:t>3</w:t>
        </w:r>
        <w:r w:rsidR="0021335B">
          <w:rPr>
            <w:rFonts w:asciiTheme="minorHAnsi" w:eastAsiaTheme="minorEastAsia" w:hAnsiTheme="minorHAnsi" w:cstheme="minorBidi"/>
            <w:b w:val="0"/>
            <w:noProof/>
            <w:sz w:val="22"/>
            <w:szCs w:val="22"/>
            <w:lang w:val="en-WS" w:eastAsia="en-WS"/>
          </w:rPr>
          <w:tab/>
        </w:r>
        <w:r w:rsidR="0021335B" w:rsidRPr="003F3B90">
          <w:rPr>
            <w:rStyle w:val="Hyperlink"/>
            <w:noProof/>
          </w:rPr>
          <w:t>CONCRETE WORK</w:t>
        </w:r>
        <w:r w:rsidR="0021335B">
          <w:rPr>
            <w:noProof/>
            <w:webHidden/>
          </w:rPr>
          <w:tab/>
        </w:r>
        <w:r w:rsidR="0021335B">
          <w:rPr>
            <w:noProof/>
            <w:webHidden/>
          </w:rPr>
          <w:fldChar w:fldCharType="begin"/>
        </w:r>
        <w:r w:rsidR="0021335B">
          <w:rPr>
            <w:noProof/>
            <w:webHidden/>
          </w:rPr>
          <w:instrText xml:space="preserve"> PAGEREF _Toc237617466 \h </w:instrText>
        </w:r>
        <w:r w:rsidR="0021335B">
          <w:rPr>
            <w:noProof/>
            <w:webHidden/>
          </w:rPr>
        </w:r>
        <w:r w:rsidR="0021335B">
          <w:rPr>
            <w:noProof/>
            <w:webHidden/>
          </w:rPr>
          <w:fldChar w:fldCharType="separate"/>
        </w:r>
        <w:r>
          <w:rPr>
            <w:noProof/>
            <w:webHidden/>
          </w:rPr>
          <w:t>116</w:t>
        </w:r>
        <w:r w:rsidR="0021335B">
          <w:rPr>
            <w:noProof/>
            <w:webHidden/>
          </w:rPr>
          <w:fldChar w:fldCharType="end"/>
        </w:r>
      </w:hyperlink>
    </w:p>
    <w:p w14:paraId="139BDA2C" w14:textId="763A1435" w:rsidR="0021335B" w:rsidRDefault="008A3CA0">
      <w:pPr>
        <w:pStyle w:val="TOC2"/>
        <w:rPr>
          <w:rFonts w:asciiTheme="minorHAnsi" w:eastAsiaTheme="minorEastAsia" w:hAnsiTheme="minorHAnsi" w:cstheme="minorBidi"/>
          <w:sz w:val="22"/>
          <w:szCs w:val="22"/>
          <w:lang w:val="en-WS" w:eastAsia="en-WS"/>
        </w:rPr>
      </w:pPr>
      <w:hyperlink w:anchor="_Toc237617467" w:history="1">
        <w:r w:rsidR="0021335B" w:rsidRPr="003F3B90">
          <w:rPr>
            <w:rStyle w:val="Hyperlink"/>
          </w:rPr>
          <w:t>3.1</w:t>
        </w:r>
        <w:r w:rsidR="0021335B">
          <w:rPr>
            <w:rFonts w:asciiTheme="minorHAnsi" w:eastAsiaTheme="minorEastAsia" w:hAnsiTheme="minorHAnsi" w:cstheme="minorBidi"/>
            <w:sz w:val="22"/>
            <w:szCs w:val="22"/>
            <w:lang w:val="en-WS" w:eastAsia="en-WS"/>
          </w:rPr>
          <w:tab/>
        </w:r>
        <w:r w:rsidR="0021335B" w:rsidRPr="003F3B90">
          <w:rPr>
            <w:rStyle w:val="Hyperlink"/>
          </w:rPr>
          <w:t>Standards</w:t>
        </w:r>
        <w:r w:rsidR="0021335B">
          <w:rPr>
            <w:webHidden/>
          </w:rPr>
          <w:tab/>
        </w:r>
        <w:r w:rsidR="0021335B">
          <w:rPr>
            <w:webHidden/>
          </w:rPr>
          <w:fldChar w:fldCharType="begin"/>
        </w:r>
        <w:r w:rsidR="0021335B">
          <w:rPr>
            <w:webHidden/>
          </w:rPr>
          <w:instrText xml:space="preserve"> PAGEREF _Toc237617467 \h </w:instrText>
        </w:r>
        <w:r w:rsidR="0021335B">
          <w:rPr>
            <w:webHidden/>
          </w:rPr>
        </w:r>
        <w:r w:rsidR="0021335B">
          <w:rPr>
            <w:webHidden/>
          </w:rPr>
          <w:fldChar w:fldCharType="separate"/>
        </w:r>
        <w:r>
          <w:rPr>
            <w:webHidden/>
          </w:rPr>
          <w:t>116</w:t>
        </w:r>
        <w:r w:rsidR="0021335B">
          <w:rPr>
            <w:webHidden/>
          </w:rPr>
          <w:fldChar w:fldCharType="end"/>
        </w:r>
      </w:hyperlink>
    </w:p>
    <w:p w14:paraId="5D0D8E9E" w14:textId="2C7EEB08" w:rsidR="0021335B" w:rsidRDefault="008A3CA0">
      <w:pPr>
        <w:pStyle w:val="TOC2"/>
        <w:rPr>
          <w:rFonts w:asciiTheme="minorHAnsi" w:eastAsiaTheme="minorEastAsia" w:hAnsiTheme="minorHAnsi" w:cstheme="minorBidi"/>
          <w:sz w:val="22"/>
          <w:szCs w:val="22"/>
          <w:lang w:val="en-WS" w:eastAsia="en-WS"/>
        </w:rPr>
      </w:pPr>
      <w:hyperlink w:anchor="_Toc237617468" w:history="1">
        <w:r w:rsidR="0021335B" w:rsidRPr="003F3B90">
          <w:rPr>
            <w:rStyle w:val="Hyperlink"/>
          </w:rPr>
          <w:t>3.2</w:t>
        </w:r>
        <w:r w:rsidR="0021335B">
          <w:rPr>
            <w:rFonts w:asciiTheme="minorHAnsi" w:eastAsiaTheme="minorEastAsia" w:hAnsiTheme="minorHAnsi" w:cstheme="minorBidi"/>
            <w:sz w:val="22"/>
            <w:szCs w:val="22"/>
            <w:lang w:val="en-WS" w:eastAsia="en-WS"/>
          </w:rPr>
          <w:tab/>
        </w:r>
        <w:r w:rsidR="0021335B" w:rsidRPr="003F3B90">
          <w:rPr>
            <w:rStyle w:val="Hyperlink"/>
          </w:rPr>
          <w:t>Materials</w:t>
        </w:r>
        <w:r w:rsidR="0021335B">
          <w:rPr>
            <w:webHidden/>
          </w:rPr>
          <w:tab/>
        </w:r>
        <w:r w:rsidR="0021335B">
          <w:rPr>
            <w:webHidden/>
          </w:rPr>
          <w:fldChar w:fldCharType="begin"/>
        </w:r>
        <w:r w:rsidR="0021335B">
          <w:rPr>
            <w:webHidden/>
          </w:rPr>
          <w:instrText xml:space="preserve"> PAGEREF _Toc237617468 \h </w:instrText>
        </w:r>
        <w:r w:rsidR="0021335B">
          <w:rPr>
            <w:webHidden/>
          </w:rPr>
        </w:r>
        <w:r w:rsidR="0021335B">
          <w:rPr>
            <w:webHidden/>
          </w:rPr>
          <w:fldChar w:fldCharType="separate"/>
        </w:r>
        <w:r>
          <w:rPr>
            <w:webHidden/>
          </w:rPr>
          <w:t>116</w:t>
        </w:r>
        <w:r w:rsidR="0021335B">
          <w:rPr>
            <w:webHidden/>
          </w:rPr>
          <w:fldChar w:fldCharType="end"/>
        </w:r>
      </w:hyperlink>
    </w:p>
    <w:p w14:paraId="6C252BEC" w14:textId="7906E009" w:rsidR="0021335B" w:rsidRDefault="008A3CA0">
      <w:pPr>
        <w:pStyle w:val="TOC2"/>
        <w:rPr>
          <w:rFonts w:asciiTheme="minorHAnsi" w:eastAsiaTheme="minorEastAsia" w:hAnsiTheme="minorHAnsi" w:cstheme="minorBidi"/>
          <w:sz w:val="22"/>
          <w:szCs w:val="22"/>
          <w:lang w:val="en-WS" w:eastAsia="en-WS"/>
        </w:rPr>
      </w:pPr>
      <w:hyperlink w:anchor="_Toc237617469" w:history="1">
        <w:r w:rsidR="0021335B" w:rsidRPr="003F3B90">
          <w:rPr>
            <w:rStyle w:val="Hyperlink"/>
          </w:rPr>
          <w:t>3.3</w:t>
        </w:r>
        <w:r w:rsidR="0021335B">
          <w:rPr>
            <w:rFonts w:asciiTheme="minorHAnsi" w:eastAsiaTheme="minorEastAsia" w:hAnsiTheme="minorHAnsi" w:cstheme="minorBidi"/>
            <w:sz w:val="22"/>
            <w:szCs w:val="22"/>
            <w:lang w:val="en-WS" w:eastAsia="en-WS"/>
          </w:rPr>
          <w:tab/>
        </w:r>
        <w:r w:rsidR="0021335B" w:rsidRPr="003F3B90">
          <w:rPr>
            <w:rStyle w:val="Hyperlink"/>
          </w:rPr>
          <w:t>Performance requirements for concrete</w:t>
        </w:r>
        <w:r w:rsidR="0021335B">
          <w:rPr>
            <w:webHidden/>
          </w:rPr>
          <w:tab/>
        </w:r>
        <w:r w:rsidR="0021335B">
          <w:rPr>
            <w:webHidden/>
          </w:rPr>
          <w:fldChar w:fldCharType="begin"/>
        </w:r>
        <w:r w:rsidR="0021335B">
          <w:rPr>
            <w:webHidden/>
          </w:rPr>
          <w:instrText xml:space="preserve"> PAGEREF _Toc237617469 \h </w:instrText>
        </w:r>
        <w:r w:rsidR="0021335B">
          <w:rPr>
            <w:webHidden/>
          </w:rPr>
        </w:r>
        <w:r w:rsidR="0021335B">
          <w:rPr>
            <w:webHidden/>
          </w:rPr>
          <w:fldChar w:fldCharType="separate"/>
        </w:r>
        <w:r>
          <w:rPr>
            <w:webHidden/>
          </w:rPr>
          <w:t>116</w:t>
        </w:r>
        <w:r w:rsidR="0021335B">
          <w:rPr>
            <w:webHidden/>
          </w:rPr>
          <w:fldChar w:fldCharType="end"/>
        </w:r>
      </w:hyperlink>
    </w:p>
    <w:p w14:paraId="6912E57B" w14:textId="49685341" w:rsidR="0021335B" w:rsidRDefault="008A3CA0">
      <w:pPr>
        <w:pStyle w:val="TOC2"/>
        <w:rPr>
          <w:rFonts w:asciiTheme="minorHAnsi" w:eastAsiaTheme="minorEastAsia" w:hAnsiTheme="minorHAnsi" w:cstheme="minorBidi"/>
          <w:sz w:val="22"/>
          <w:szCs w:val="22"/>
          <w:lang w:val="en-WS" w:eastAsia="en-WS"/>
        </w:rPr>
      </w:pPr>
      <w:hyperlink w:anchor="_Toc237617470" w:history="1">
        <w:r w:rsidR="0021335B" w:rsidRPr="003F3B90">
          <w:rPr>
            <w:rStyle w:val="Hyperlink"/>
          </w:rPr>
          <w:t>3.4</w:t>
        </w:r>
        <w:r w:rsidR="0021335B">
          <w:rPr>
            <w:rFonts w:asciiTheme="minorHAnsi" w:eastAsiaTheme="minorEastAsia" w:hAnsiTheme="minorHAnsi" w:cstheme="minorBidi"/>
            <w:sz w:val="22"/>
            <w:szCs w:val="22"/>
            <w:lang w:val="en-WS" w:eastAsia="en-WS"/>
          </w:rPr>
          <w:tab/>
        </w:r>
        <w:r w:rsidR="0021335B" w:rsidRPr="003F3B90">
          <w:rPr>
            <w:rStyle w:val="Hyperlink"/>
          </w:rPr>
          <w:t>Concrete Testing</w:t>
        </w:r>
        <w:r w:rsidR="0021335B">
          <w:rPr>
            <w:webHidden/>
          </w:rPr>
          <w:tab/>
        </w:r>
        <w:r w:rsidR="0021335B">
          <w:rPr>
            <w:webHidden/>
          </w:rPr>
          <w:fldChar w:fldCharType="begin"/>
        </w:r>
        <w:r w:rsidR="0021335B">
          <w:rPr>
            <w:webHidden/>
          </w:rPr>
          <w:instrText xml:space="preserve"> PAGEREF _Toc237617470 \h </w:instrText>
        </w:r>
        <w:r w:rsidR="0021335B">
          <w:rPr>
            <w:webHidden/>
          </w:rPr>
        </w:r>
        <w:r w:rsidR="0021335B">
          <w:rPr>
            <w:webHidden/>
          </w:rPr>
          <w:fldChar w:fldCharType="separate"/>
        </w:r>
        <w:r>
          <w:rPr>
            <w:webHidden/>
          </w:rPr>
          <w:t>117</w:t>
        </w:r>
        <w:r w:rsidR="0021335B">
          <w:rPr>
            <w:webHidden/>
          </w:rPr>
          <w:fldChar w:fldCharType="end"/>
        </w:r>
      </w:hyperlink>
    </w:p>
    <w:p w14:paraId="14FA9D7E" w14:textId="623AD652" w:rsidR="0021335B" w:rsidRDefault="008A3CA0">
      <w:pPr>
        <w:pStyle w:val="TOC2"/>
        <w:rPr>
          <w:rFonts w:asciiTheme="minorHAnsi" w:eastAsiaTheme="minorEastAsia" w:hAnsiTheme="minorHAnsi" w:cstheme="minorBidi"/>
          <w:sz w:val="22"/>
          <w:szCs w:val="22"/>
          <w:lang w:val="en-WS" w:eastAsia="en-WS"/>
        </w:rPr>
      </w:pPr>
      <w:hyperlink w:anchor="_Toc237617471" w:history="1">
        <w:r w:rsidR="0021335B" w:rsidRPr="003F3B90">
          <w:rPr>
            <w:rStyle w:val="Hyperlink"/>
          </w:rPr>
          <w:t>3.5</w:t>
        </w:r>
        <w:r w:rsidR="0021335B">
          <w:rPr>
            <w:rFonts w:asciiTheme="minorHAnsi" w:eastAsiaTheme="minorEastAsia" w:hAnsiTheme="minorHAnsi" w:cstheme="minorBidi"/>
            <w:sz w:val="22"/>
            <w:szCs w:val="22"/>
            <w:lang w:val="en-WS" w:eastAsia="en-WS"/>
          </w:rPr>
          <w:tab/>
        </w:r>
        <w:r w:rsidR="0021335B" w:rsidRPr="003F3B90">
          <w:rPr>
            <w:rStyle w:val="Hyperlink"/>
          </w:rPr>
          <w:t>Supply of Concrete</w:t>
        </w:r>
        <w:r w:rsidR="0021335B">
          <w:rPr>
            <w:webHidden/>
          </w:rPr>
          <w:tab/>
        </w:r>
        <w:r w:rsidR="0021335B">
          <w:rPr>
            <w:webHidden/>
          </w:rPr>
          <w:fldChar w:fldCharType="begin"/>
        </w:r>
        <w:r w:rsidR="0021335B">
          <w:rPr>
            <w:webHidden/>
          </w:rPr>
          <w:instrText xml:space="preserve"> PAGEREF _Toc237617471 \h </w:instrText>
        </w:r>
        <w:r w:rsidR="0021335B">
          <w:rPr>
            <w:webHidden/>
          </w:rPr>
        </w:r>
        <w:r w:rsidR="0021335B">
          <w:rPr>
            <w:webHidden/>
          </w:rPr>
          <w:fldChar w:fldCharType="separate"/>
        </w:r>
        <w:r>
          <w:rPr>
            <w:webHidden/>
          </w:rPr>
          <w:t>117</w:t>
        </w:r>
        <w:r w:rsidR="0021335B">
          <w:rPr>
            <w:webHidden/>
          </w:rPr>
          <w:fldChar w:fldCharType="end"/>
        </w:r>
      </w:hyperlink>
    </w:p>
    <w:p w14:paraId="6D789D46" w14:textId="692A0957" w:rsidR="0021335B" w:rsidRDefault="008A3CA0">
      <w:pPr>
        <w:pStyle w:val="TOC2"/>
        <w:rPr>
          <w:rFonts w:asciiTheme="minorHAnsi" w:eastAsiaTheme="minorEastAsia" w:hAnsiTheme="minorHAnsi" w:cstheme="minorBidi"/>
          <w:sz w:val="22"/>
          <w:szCs w:val="22"/>
          <w:lang w:val="en-WS" w:eastAsia="en-WS"/>
        </w:rPr>
      </w:pPr>
      <w:hyperlink w:anchor="_Toc237617472" w:history="1">
        <w:r w:rsidR="0021335B" w:rsidRPr="003F3B90">
          <w:rPr>
            <w:rStyle w:val="Hyperlink"/>
          </w:rPr>
          <w:t>3.6</w:t>
        </w:r>
        <w:r w:rsidR="0021335B">
          <w:rPr>
            <w:rFonts w:asciiTheme="minorHAnsi" w:eastAsiaTheme="minorEastAsia" w:hAnsiTheme="minorHAnsi" w:cstheme="minorBidi"/>
            <w:sz w:val="22"/>
            <w:szCs w:val="22"/>
            <w:lang w:val="en-WS" w:eastAsia="en-WS"/>
          </w:rPr>
          <w:tab/>
        </w:r>
        <w:r w:rsidR="0021335B" w:rsidRPr="003F3B90">
          <w:rPr>
            <w:rStyle w:val="Hyperlink"/>
          </w:rPr>
          <w:t>Placing and Compaction</w:t>
        </w:r>
        <w:r w:rsidR="0021335B">
          <w:rPr>
            <w:webHidden/>
          </w:rPr>
          <w:tab/>
        </w:r>
        <w:r w:rsidR="0021335B">
          <w:rPr>
            <w:webHidden/>
          </w:rPr>
          <w:fldChar w:fldCharType="begin"/>
        </w:r>
        <w:r w:rsidR="0021335B">
          <w:rPr>
            <w:webHidden/>
          </w:rPr>
          <w:instrText xml:space="preserve"> PAGEREF _Toc237617472 \h </w:instrText>
        </w:r>
        <w:r w:rsidR="0021335B">
          <w:rPr>
            <w:webHidden/>
          </w:rPr>
        </w:r>
        <w:r w:rsidR="0021335B">
          <w:rPr>
            <w:webHidden/>
          </w:rPr>
          <w:fldChar w:fldCharType="separate"/>
        </w:r>
        <w:r>
          <w:rPr>
            <w:webHidden/>
          </w:rPr>
          <w:t>118</w:t>
        </w:r>
        <w:r w:rsidR="0021335B">
          <w:rPr>
            <w:webHidden/>
          </w:rPr>
          <w:fldChar w:fldCharType="end"/>
        </w:r>
      </w:hyperlink>
    </w:p>
    <w:p w14:paraId="4736709A" w14:textId="1DC084DF" w:rsidR="0021335B" w:rsidRDefault="008A3CA0">
      <w:pPr>
        <w:pStyle w:val="TOC1"/>
        <w:tabs>
          <w:tab w:val="left" w:pos="480"/>
          <w:tab w:val="right" w:leader="dot" w:pos="8990"/>
        </w:tabs>
        <w:rPr>
          <w:rFonts w:asciiTheme="minorHAnsi" w:eastAsiaTheme="minorEastAsia" w:hAnsiTheme="minorHAnsi" w:cstheme="minorBidi"/>
          <w:b w:val="0"/>
          <w:noProof/>
          <w:sz w:val="22"/>
          <w:szCs w:val="22"/>
          <w:lang w:val="en-WS" w:eastAsia="en-WS"/>
        </w:rPr>
      </w:pPr>
      <w:hyperlink w:anchor="_Toc237617473" w:history="1">
        <w:r w:rsidR="0021335B" w:rsidRPr="003F3B90">
          <w:rPr>
            <w:rStyle w:val="Hyperlink"/>
            <w:noProof/>
          </w:rPr>
          <w:t>4</w:t>
        </w:r>
        <w:r w:rsidR="0021335B">
          <w:rPr>
            <w:rFonts w:asciiTheme="minorHAnsi" w:eastAsiaTheme="minorEastAsia" w:hAnsiTheme="minorHAnsi" w:cstheme="minorBidi"/>
            <w:b w:val="0"/>
            <w:noProof/>
            <w:sz w:val="22"/>
            <w:szCs w:val="22"/>
            <w:lang w:val="en-WS" w:eastAsia="en-WS"/>
          </w:rPr>
          <w:tab/>
        </w:r>
        <w:r w:rsidR="0021335B" w:rsidRPr="003F3B90">
          <w:rPr>
            <w:rStyle w:val="Hyperlink"/>
            <w:noProof/>
          </w:rPr>
          <w:t>FENCING AND GATES</w:t>
        </w:r>
        <w:r w:rsidR="0021335B">
          <w:rPr>
            <w:noProof/>
            <w:webHidden/>
          </w:rPr>
          <w:tab/>
        </w:r>
        <w:r w:rsidR="0021335B">
          <w:rPr>
            <w:noProof/>
            <w:webHidden/>
          </w:rPr>
          <w:fldChar w:fldCharType="begin"/>
        </w:r>
        <w:r w:rsidR="0021335B">
          <w:rPr>
            <w:noProof/>
            <w:webHidden/>
          </w:rPr>
          <w:instrText xml:space="preserve"> PAGEREF _Toc237617473 \h </w:instrText>
        </w:r>
        <w:r w:rsidR="0021335B">
          <w:rPr>
            <w:noProof/>
            <w:webHidden/>
          </w:rPr>
        </w:r>
        <w:r w:rsidR="0021335B">
          <w:rPr>
            <w:noProof/>
            <w:webHidden/>
          </w:rPr>
          <w:fldChar w:fldCharType="separate"/>
        </w:r>
        <w:r>
          <w:rPr>
            <w:noProof/>
            <w:webHidden/>
          </w:rPr>
          <w:t>119</w:t>
        </w:r>
        <w:r w:rsidR="0021335B">
          <w:rPr>
            <w:noProof/>
            <w:webHidden/>
          </w:rPr>
          <w:fldChar w:fldCharType="end"/>
        </w:r>
      </w:hyperlink>
    </w:p>
    <w:p w14:paraId="0E8AACA0" w14:textId="4FD2D5D8" w:rsidR="0021335B" w:rsidRDefault="008A3CA0">
      <w:pPr>
        <w:pStyle w:val="TOC2"/>
        <w:rPr>
          <w:rFonts w:asciiTheme="minorHAnsi" w:eastAsiaTheme="minorEastAsia" w:hAnsiTheme="minorHAnsi" w:cstheme="minorBidi"/>
          <w:sz w:val="22"/>
          <w:szCs w:val="22"/>
          <w:lang w:val="en-WS" w:eastAsia="en-WS"/>
        </w:rPr>
      </w:pPr>
      <w:hyperlink w:anchor="_Toc237617474" w:history="1">
        <w:r w:rsidR="0021335B" w:rsidRPr="003F3B90">
          <w:rPr>
            <w:rStyle w:val="Hyperlink"/>
          </w:rPr>
          <w:t>4.1</w:t>
        </w:r>
        <w:r w:rsidR="0021335B">
          <w:rPr>
            <w:rFonts w:asciiTheme="minorHAnsi" w:eastAsiaTheme="minorEastAsia" w:hAnsiTheme="minorHAnsi" w:cstheme="minorBidi"/>
            <w:sz w:val="22"/>
            <w:szCs w:val="22"/>
            <w:lang w:val="en-WS" w:eastAsia="en-WS"/>
          </w:rPr>
          <w:tab/>
        </w:r>
        <w:r w:rsidR="0021335B" w:rsidRPr="003F3B90">
          <w:rPr>
            <w:rStyle w:val="Hyperlink"/>
          </w:rPr>
          <w:t>Standards</w:t>
        </w:r>
        <w:r w:rsidR="0021335B">
          <w:rPr>
            <w:webHidden/>
          </w:rPr>
          <w:tab/>
        </w:r>
        <w:r w:rsidR="0021335B">
          <w:rPr>
            <w:webHidden/>
          </w:rPr>
          <w:fldChar w:fldCharType="begin"/>
        </w:r>
        <w:r w:rsidR="0021335B">
          <w:rPr>
            <w:webHidden/>
          </w:rPr>
          <w:instrText xml:space="preserve"> PAGEREF _Toc237617474 \h </w:instrText>
        </w:r>
        <w:r w:rsidR="0021335B">
          <w:rPr>
            <w:webHidden/>
          </w:rPr>
        </w:r>
        <w:r w:rsidR="0021335B">
          <w:rPr>
            <w:webHidden/>
          </w:rPr>
          <w:fldChar w:fldCharType="separate"/>
        </w:r>
        <w:r>
          <w:rPr>
            <w:webHidden/>
          </w:rPr>
          <w:t>119</w:t>
        </w:r>
        <w:r w:rsidR="0021335B">
          <w:rPr>
            <w:webHidden/>
          </w:rPr>
          <w:fldChar w:fldCharType="end"/>
        </w:r>
      </w:hyperlink>
    </w:p>
    <w:p w14:paraId="790D2015" w14:textId="71D3A405" w:rsidR="0021335B" w:rsidRDefault="008A3CA0">
      <w:pPr>
        <w:pStyle w:val="TOC2"/>
        <w:rPr>
          <w:rFonts w:asciiTheme="minorHAnsi" w:eastAsiaTheme="minorEastAsia" w:hAnsiTheme="minorHAnsi" w:cstheme="minorBidi"/>
          <w:sz w:val="22"/>
          <w:szCs w:val="22"/>
          <w:lang w:val="en-WS" w:eastAsia="en-WS"/>
        </w:rPr>
      </w:pPr>
      <w:hyperlink w:anchor="_Toc237617475" w:history="1">
        <w:r w:rsidR="0021335B" w:rsidRPr="003F3B90">
          <w:rPr>
            <w:rStyle w:val="Hyperlink"/>
          </w:rPr>
          <w:t>4.2</w:t>
        </w:r>
        <w:r w:rsidR="0021335B">
          <w:rPr>
            <w:rFonts w:asciiTheme="minorHAnsi" w:eastAsiaTheme="minorEastAsia" w:hAnsiTheme="minorHAnsi" w:cstheme="minorBidi"/>
            <w:sz w:val="22"/>
            <w:szCs w:val="22"/>
            <w:lang w:val="en-WS" w:eastAsia="en-WS"/>
          </w:rPr>
          <w:tab/>
        </w:r>
        <w:r w:rsidR="0021335B" w:rsidRPr="003F3B90">
          <w:rPr>
            <w:rStyle w:val="Hyperlink"/>
          </w:rPr>
          <w:t>Product Specification</w:t>
        </w:r>
        <w:r w:rsidR="0021335B">
          <w:rPr>
            <w:webHidden/>
          </w:rPr>
          <w:tab/>
        </w:r>
        <w:r w:rsidR="0021335B">
          <w:rPr>
            <w:webHidden/>
          </w:rPr>
          <w:fldChar w:fldCharType="begin"/>
        </w:r>
        <w:r w:rsidR="0021335B">
          <w:rPr>
            <w:webHidden/>
          </w:rPr>
          <w:instrText xml:space="preserve"> PAGEREF _Toc237617475 \h </w:instrText>
        </w:r>
        <w:r w:rsidR="0021335B">
          <w:rPr>
            <w:webHidden/>
          </w:rPr>
        </w:r>
        <w:r w:rsidR="0021335B">
          <w:rPr>
            <w:webHidden/>
          </w:rPr>
          <w:fldChar w:fldCharType="separate"/>
        </w:r>
        <w:r>
          <w:rPr>
            <w:webHidden/>
          </w:rPr>
          <w:t>119</w:t>
        </w:r>
        <w:r w:rsidR="0021335B">
          <w:rPr>
            <w:webHidden/>
          </w:rPr>
          <w:fldChar w:fldCharType="end"/>
        </w:r>
      </w:hyperlink>
    </w:p>
    <w:p w14:paraId="4AED03ED" w14:textId="77777777" w:rsidR="003D35A1" w:rsidRPr="0027135E" w:rsidRDefault="003D35A1" w:rsidP="003D35A1">
      <w:pPr>
        <w:pStyle w:val="TS1"/>
      </w:pPr>
      <w:r w:rsidRPr="0027135E">
        <w:rPr>
          <w:sz w:val="24"/>
          <w:szCs w:val="24"/>
        </w:rPr>
        <w:lastRenderedPageBreak/>
        <w:fldChar w:fldCharType="end"/>
      </w:r>
      <w:bookmarkStart w:id="797" w:name="_Toc237617437"/>
      <w:r w:rsidRPr="0027135E">
        <w:t>GENERAL</w:t>
      </w:r>
      <w:bookmarkEnd w:id="797"/>
    </w:p>
    <w:p w14:paraId="01BC7FA8" w14:textId="77777777" w:rsidR="003D35A1" w:rsidRPr="006C2FAF" w:rsidRDefault="003D35A1" w:rsidP="003D35A1">
      <w:pPr>
        <w:rPr>
          <w:lang w:val="en-NZ"/>
        </w:rPr>
      </w:pPr>
      <w:r>
        <w:rPr>
          <w:lang w:val="en-NZ"/>
        </w:rPr>
        <w:t>Contractor and a</w:t>
      </w:r>
      <w:r w:rsidRPr="0027135E">
        <w:rPr>
          <w:lang w:val="en-NZ"/>
        </w:rPr>
        <w:t xml:space="preserve">ll subcontractors shall be bound by the conditions of Contract and are directed to read </w:t>
      </w:r>
      <w:r w:rsidRPr="006C2FAF">
        <w:rPr>
          <w:lang w:val="en-NZ"/>
        </w:rPr>
        <w:t>the General Conditions of Contract and make full allowance for the same.</w:t>
      </w:r>
    </w:p>
    <w:p w14:paraId="3779FA5E" w14:textId="77777777" w:rsidR="003D35A1" w:rsidRPr="006C2FAF" w:rsidRDefault="003D35A1" w:rsidP="003D35A1">
      <w:pPr>
        <w:rPr>
          <w:lang w:val="en-NZ"/>
        </w:rPr>
      </w:pPr>
    </w:p>
    <w:p w14:paraId="5D86B3AD" w14:textId="77777777" w:rsidR="003D35A1" w:rsidRPr="006C2FAF" w:rsidRDefault="003D35A1" w:rsidP="003D35A1">
      <w:pPr>
        <w:pStyle w:val="TS2"/>
      </w:pPr>
      <w:bookmarkStart w:id="798" w:name="_Toc237617438"/>
      <w:r w:rsidRPr="006C2FAF">
        <w:t>Scope of Work</w:t>
      </w:r>
      <w:bookmarkEnd w:id="798"/>
    </w:p>
    <w:p w14:paraId="13A7E84A" w14:textId="0936B240" w:rsidR="003D35A1" w:rsidRPr="006C2FAF" w:rsidRDefault="003D35A1" w:rsidP="003D35A1">
      <w:pPr>
        <w:spacing w:before="10" w:line="250" w:lineRule="auto"/>
        <w:ind w:right="81"/>
        <w:rPr>
          <w:lang w:val="en-NZ"/>
        </w:rPr>
      </w:pPr>
      <w:r w:rsidRPr="006C2FAF">
        <w:rPr>
          <w:lang w:val="en-NZ"/>
        </w:rPr>
        <w:t xml:space="preserve">The scope of the Contract shall be as shown on the drawings and described in the specification and generally comprising removing the existing fence, excavating, </w:t>
      </w:r>
      <w:r w:rsidR="00F15A7C">
        <w:rPr>
          <w:lang w:val="en-NZ"/>
        </w:rPr>
        <w:t xml:space="preserve">and </w:t>
      </w:r>
      <w:r w:rsidRPr="006C2FAF">
        <w:rPr>
          <w:lang w:val="en-NZ"/>
        </w:rPr>
        <w:t>installation of new fence and gates.</w:t>
      </w:r>
    </w:p>
    <w:p w14:paraId="2B871CB3" w14:textId="77777777" w:rsidR="003D35A1" w:rsidRPr="006C2FAF" w:rsidRDefault="003D35A1" w:rsidP="003D35A1">
      <w:pPr>
        <w:spacing w:before="10" w:line="250" w:lineRule="auto"/>
        <w:ind w:right="81"/>
        <w:rPr>
          <w:lang w:val="en-NZ"/>
        </w:rPr>
      </w:pPr>
    </w:p>
    <w:p w14:paraId="7964D33E" w14:textId="77777777" w:rsidR="003D35A1" w:rsidRPr="006C2FAF" w:rsidRDefault="003D35A1" w:rsidP="003D35A1">
      <w:pPr>
        <w:pStyle w:val="TS2"/>
      </w:pPr>
      <w:bookmarkStart w:id="799" w:name="_Toc237617439"/>
      <w:r w:rsidRPr="006C2FAF">
        <w:t>Site</w:t>
      </w:r>
      <w:bookmarkEnd w:id="799"/>
    </w:p>
    <w:p w14:paraId="2C08F805" w14:textId="77777777" w:rsidR="003D35A1" w:rsidRPr="006C2FAF" w:rsidRDefault="003D35A1" w:rsidP="003D35A1">
      <w:pPr>
        <w:spacing w:before="10" w:line="250" w:lineRule="auto"/>
        <w:ind w:right="81"/>
        <w:rPr>
          <w:lang w:val="en-NZ"/>
        </w:rPr>
      </w:pPr>
      <w:r w:rsidRPr="006C2FAF">
        <w:rPr>
          <w:lang w:val="en-NZ"/>
        </w:rPr>
        <w:t>The site is located at Faleolo International Airport, Upolu, Samoa.</w:t>
      </w:r>
    </w:p>
    <w:p w14:paraId="6F1FB373" w14:textId="77777777" w:rsidR="003D35A1" w:rsidRPr="006C2FAF" w:rsidRDefault="003D35A1" w:rsidP="003D35A1">
      <w:pPr>
        <w:rPr>
          <w:lang w:val="en-NZ"/>
        </w:rPr>
      </w:pPr>
    </w:p>
    <w:p w14:paraId="5E4FF57D" w14:textId="77777777" w:rsidR="003D35A1" w:rsidRPr="006C2FAF" w:rsidRDefault="003D35A1" w:rsidP="003D35A1">
      <w:pPr>
        <w:pStyle w:val="TS2"/>
      </w:pPr>
      <w:bookmarkStart w:id="800" w:name="_Toc237617440"/>
      <w:r w:rsidRPr="006C2FAF">
        <w:t>Site Conditions</w:t>
      </w:r>
      <w:bookmarkEnd w:id="800"/>
    </w:p>
    <w:p w14:paraId="3C89B3B2" w14:textId="77777777" w:rsidR="003D35A1" w:rsidRPr="000F6CC0" w:rsidRDefault="003D35A1" w:rsidP="003D35A1">
      <w:pPr>
        <w:spacing w:line="220" w:lineRule="exact"/>
        <w:ind w:right="62"/>
        <w:jc w:val="both"/>
        <w:rPr>
          <w:lang w:val="en-NZ"/>
        </w:rPr>
      </w:pPr>
      <w:r w:rsidRPr="006C2FAF">
        <w:rPr>
          <w:lang w:val="en-NZ"/>
        </w:rPr>
        <w:t>In addition to the requirements of the General Conditions of Contract, Contractors</w:t>
      </w:r>
      <w:r w:rsidRPr="000F6CC0">
        <w:rPr>
          <w:lang w:val="en-NZ"/>
        </w:rPr>
        <w:t xml:space="preserve"> are required to visit and inspect the site prior to tendering to acquaint themselves of its nature, means of access, note levels and local conditions.</w:t>
      </w:r>
    </w:p>
    <w:p w14:paraId="09BF941A" w14:textId="77777777" w:rsidR="003D35A1" w:rsidRPr="000F6CC0" w:rsidRDefault="003D35A1" w:rsidP="003D35A1">
      <w:pPr>
        <w:spacing w:line="240" w:lineRule="exact"/>
        <w:rPr>
          <w:lang w:val="en-NZ"/>
        </w:rPr>
      </w:pPr>
    </w:p>
    <w:p w14:paraId="15A15428" w14:textId="5073EDC0" w:rsidR="003D35A1" w:rsidRPr="000F6CC0" w:rsidRDefault="003D35A1" w:rsidP="003D35A1">
      <w:pPr>
        <w:spacing w:line="220" w:lineRule="exact"/>
        <w:ind w:right="62"/>
        <w:jc w:val="both"/>
        <w:rPr>
          <w:lang w:val="en-NZ"/>
        </w:rPr>
      </w:pPr>
      <w:r w:rsidRPr="000F6CC0">
        <w:rPr>
          <w:lang w:val="en-NZ"/>
        </w:rPr>
        <w:t xml:space="preserve">All ambiguities and inconsistencies shall be elucidated by question and answer from the </w:t>
      </w:r>
      <w:r w:rsidR="00477FBD">
        <w:rPr>
          <w:lang w:val="en-NZ"/>
        </w:rPr>
        <w:t>Employer</w:t>
      </w:r>
      <w:r>
        <w:rPr>
          <w:lang w:val="en-NZ"/>
        </w:rPr>
        <w:t xml:space="preserve"> </w:t>
      </w:r>
      <w:r w:rsidRPr="000F6CC0">
        <w:rPr>
          <w:lang w:val="en-NZ"/>
        </w:rPr>
        <w:t>during the tender period.</w:t>
      </w:r>
    </w:p>
    <w:p w14:paraId="69264A89" w14:textId="77777777" w:rsidR="003D35A1" w:rsidRPr="000F6CC0" w:rsidRDefault="003D35A1" w:rsidP="003D35A1">
      <w:pPr>
        <w:spacing w:line="240" w:lineRule="exact"/>
        <w:rPr>
          <w:lang w:val="en-NZ"/>
        </w:rPr>
      </w:pPr>
    </w:p>
    <w:p w14:paraId="7D0658F6" w14:textId="0DA8D1E3" w:rsidR="003D35A1" w:rsidRDefault="00757F1B" w:rsidP="003D35A1">
      <w:pPr>
        <w:spacing w:line="220" w:lineRule="exact"/>
        <w:ind w:right="62"/>
        <w:jc w:val="both"/>
        <w:rPr>
          <w:lang w:val="en-NZ"/>
        </w:rPr>
      </w:pPr>
      <w:r w:rsidRPr="000F6CC0">
        <w:rPr>
          <w:lang w:val="en-NZ"/>
        </w:rPr>
        <w:t>Any claim on</w:t>
      </w:r>
      <w:r w:rsidR="003D35A1" w:rsidRPr="000F6CC0">
        <w:rPr>
          <w:lang w:val="en-NZ"/>
        </w:rPr>
        <w:t xml:space="preserve"> behal</w:t>
      </w:r>
      <w:r>
        <w:rPr>
          <w:lang w:val="en-NZ"/>
        </w:rPr>
        <w:t>f</w:t>
      </w:r>
      <w:r w:rsidR="003D35A1" w:rsidRPr="000F6CC0">
        <w:rPr>
          <w:lang w:val="en-NZ"/>
        </w:rPr>
        <w:t xml:space="preserve"> of the Contractor for additional payment on the basis of insufficient information at the time of tender will not be recognised.</w:t>
      </w:r>
    </w:p>
    <w:p w14:paraId="778FC47C" w14:textId="77777777" w:rsidR="003D35A1" w:rsidRPr="000F6CC0" w:rsidRDefault="003D35A1" w:rsidP="003D35A1">
      <w:pPr>
        <w:rPr>
          <w:lang w:val="en-NZ"/>
        </w:rPr>
      </w:pPr>
    </w:p>
    <w:p w14:paraId="6171B145" w14:textId="77777777" w:rsidR="003D35A1" w:rsidRPr="0027135E" w:rsidRDefault="003D35A1" w:rsidP="003D35A1">
      <w:pPr>
        <w:pStyle w:val="TS2"/>
      </w:pPr>
      <w:bookmarkStart w:id="801" w:name="_Toc237617441"/>
      <w:r w:rsidRPr="0027135E">
        <w:t>Insurances</w:t>
      </w:r>
      <w:bookmarkEnd w:id="801"/>
    </w:p>
    <w:p w14:paraId="61AA9761" w14:textId="77777777" w:rsidR="003D35A1" w:rsidRDefault="003D35A1" w:rsidP="003D35A1">
      <w:pPr>
        <w:rPr>
          <w:lang w:val="en-NZ"/>
        </w:rPr>
      </w:pPr>
      <w:r>
        <w:rPr>
          <w:lang w:val="en-NZ"/>
        </w:rPr>
        <w:t xml:space="preserve">Refer to </w:t>
      </w:r>
      <w:r w:rsidRPr="006C2FAF">
        <w:rPr>
          <w:lang w:val="en-NZ"/>
        </w:rPr>
        <w:t>General Conditions of Contract.</w:t>
      </w:r>
    </w:p>
    <w:p w14:paraId="687E52FB" w14:textId="77777777" w:rsidR="003D35A1" w:rsidRPr="0027135E" w:rsidRDefault="003D35A1" w:rsidP="003D35A1">
      <w:pPr>
        <w:rPr>
          <w:lang w:val="en-NZ"/>
        </w:rPr>
      </w:pPr>
    </w:p>
    <w:p w14:paraId="514252DB" w14:textId="77777777" w:rsidR="003D35A1" w:rsidRPr="0027135E" w:rsidRDefault="003D35A1" w:rsidP="003D35A1">
      <w:pPr>
        <w:pStyle w:val="TS2"/>
      </w:pPr>
      <w:bookmarkStart w:id="802" w:name="_Toc237617442"/>
      <w:r w:rsidRPr="0027135E">
        <w:t>Payments</w:t>
      </w:r>
      <w:bookmarkEnd w:id="802"/>
    </w:p>
    <w:p w14:paraId="78717612" w14:textId="77777777" w:rsidR="003D35A1" w:rsidRDefault="003D35A1" w:rsidP="003D35A1">
      <w:pPr>
        <w:rPr>
          <w:lang w:val="en-NZ"/>
        </w:rPr>
      </w:pPr>
      <w:r w:rsidRPr="0027135E">
        <w:rPr>
          <w:lang w:val="en-NZ"/>
        </w:rPr>
        <w:t xml:space="preserve">Payments shall be made as per the </w:t>
      </w:r>
      <w:r w:rsidRPr="006C2FAF">
        <w:rPr>
          <w:lang w:val="en-NZ"/>
        </w:rPr>
        <w:t>General Conditions of Contract.</w:t>
      </w:r>
    </w:p>
    <w:p w14:paraId="33CB7A90" w14:textId="77777777" w:rsidR="003D35A1" w:rsidRDefault="003D35A1" w:rsidP="003D35A1">
      <w:pPr>
        <w:rPr>
          <w:lang w:val="en-NZ"/>
        </w:rPr>
      </w:pPr>
    </w:p>
    <w:p w14:paraId="2029C10E" w14:textId="77777777" w:rsidR="003D35A1" w:rsidRPr="0027135E" w:rsidRDefault="003D35A1" w:rsidP="003D35A1">
      <w:pPr>
        <w:pStyle w:val="TS2"/>
      </w:pPr>
      <w:bookmarkStart w:id="803" w:name="_Toc237617443"/>
      <w:r>
        <w:t>Coordination of Works</w:t>
      </w:r>
      <w:bookmarkEnd w:id="803"/>
    </w:p>
    <w:p w14:paraId="7CDFE849" w14:textId="6D49C212" w:rsidR="003D35A1" w:rsidRPr="00200AFE" w:rsidRDefault="003D35A1" w:rsidP="003D35A1">
      <w:pPr>
        <w:rPr>
          <w:lang w:val="en-NZ"/>
        </w:rPr>
      </w:pPr>
      <w:r w:rsidRPr="00200AFE">
        <w:rPr>
          <w:lang w:val="en-NZ"/>
        </w:rPr>
        <w:t>The contractor is required to coordinate all works with the</w:t>
      </w:r>
      <w:r>
        <w:rPr>
          <w:lang w:val="en-NZ"/>
        </w:rPr>
        <w:t xml:space="preserve"> </w:t>
      </w:r>
      <w:r w:rsidR="00477FBD">
        <w:rPr>
          <w:lang w:val="en-NZ"/>
        </w:rPr>
        <w:t>Employer</w:t>
      </w:r>
      <w:r w:rsidRPr="00200AFE">
        <w:rPr>
          <w:lang w:val="en-NZ"/>
        </w:rPr>
        <w:t xml:space="preserve">. Prior to commencement, a structured and detailed works plan must be submitted to the </w:t>
      </w:r>
      <w:r w:rsidR="00477FBD">
        <w:rPr>
          <w:lang w:val="en-NZ"/>
        </w:rPr>
        <w:t>Employer</w:t>
      </w:r>
      <w:r>
        <w:rPr>
          <w:lang w:val="en-NZ"/>
        </w:rPr>
        <w:t xml:space="preserve"> </w:t>
      </w:r>
      <w:r w:rsidRPr="00200AFE">
        <w:rPr>
          <w:lang w:val="en-NZ"/>
        </w:rPr>
        <w:t xml:space="preserve">for review and approval. </w:t>
      </w:r>
    </w:p>
    <w:p w14:paraId="34DF2D2F" w14:textId="77777777" w:rsidR="003D35A1" w:rsidRPr="00200AFE" w:rsidRDefault="003D35A1" w:rsidP="003D35A1">
      <w:pPr>
        <w:rPr>
          <w:lang w:val="en-GB"/>
        </w:rPr>
      </w:pPr>
    </w:p>
    <w:p w14:paraId="70D536DE" w14:textId="77777777" w:rsidR="003D35A1" w:rsidRPr="0027135E" w:rsidRDefault="003D35A1" w:rsidP="003D35A1">
      <w:pPr>
        <w:pStyle w:val="TS2"/>
      </w:pPr>
      <w:bookmarkStart w:id="804" w:name="_Toc237617444"/>
      <w:r>
        <w:t>Work Plan</w:t>
      </w:r>
      <w:bookmarkEnd w:id="804"/>
    </w:p>
    <w:p w14:paraId="3EA6D7D6" w14:textId="41A71B82" w:rsidR="003D35A1" w:rsidRDefault="003D35A1" w:rsidP="003D35A1">
      <w:pPr>
        <w:rPr>
          <w:lang w:val="en-NZ"/>
        </w:rPr>
      </w:pPr>
      <w:r w:rsidRPr="0027135E">
        <w:rPr>
          <w:lang w:val="en-NZ"/>
        </w:rPr>
        <w:t xml:space="preserve">Maintain and update a bar chart during the currency of the contract. Claims for extension of time shall be assessed prior to acceptance by the </w:t>
      </w:r>
      <w:r w:rsidR="00477FBD">
        <w:rPr>
          <w:lang w:val="en-NZ"/>
        </w:rPr>
        <w:t>Employer</w:t>
      </w:r>
      <w:r w:rsidRPr="0027135E">
        <w:rPr>
          <w:lang w:val="en-NZ"/>
        </w:rPr>
        <w:t xml:space="preserve"> in terms of the agreement.</w:t>
      </w:r>
    </w:p>
    <w:p w14:paraId="21B309E1" w14:textId="746A59F5" w:rsidR="003D35A1" w:rsidRPr="0059219A" w:rsidRDefault="003D35A1" w:rsidP="003D35A1">
      <w:pPr>
        <w:rPr>
          <w:lang w:val="en-NZ"/>
        </w:rPr>
      </w:pPr>
      <w:r w:rsidRPr="0059219A">
        <w:rPr>
          <w:lang w:val="en-NZ"/>
        </w:rPr>
        <w:t>Contractors must account for intermittent restricted airfield space in their program of works, ensuring all activities are scheduled around designated airspace closures or limitations</w:t>
      </w:r>
      <w:r w:rsidR="008B0328">
        <w:rPr>
          <w:lang w:val="en-NZ"/>
        </w:rPr>
        <w:t xml:space="preserve"> as per Section </w:t>
      </w:r>
      <w:r w:rsidR="008B0328">
        <w:rPr>
          <w:lang w:val="en-NZ"/>
        </w:rPr>
        <w:fldChar w:fldCharType="begin"/>
      </w:r>
      <w:r w:rsidR="008B0328">
        <w:rPr>
          <w:lang w:val="en-NZ"/>
        </w:rPr>
        <w:instrText xml:space="preserve"> REF _Ref236419948 \r \h </w:instrText>
      </w:r>
      <w:r w:rsidR="008B0328">
        <w:rPr>
          <w:lang w:val="en-NZ"/>
        </w:rPr>
      </w:r>
      <w:r w:rsidR="008B0328">
        <w:rPr>
          <w:lang w:val="en-NZ"/>
        </w:rPr>
        <w:fldChar w:fldCharType="separate"/>
      </w:r>
      <w:r w:rsidR="008A3CA0">
        <w:rPr>
          <w:lang w:val="en-NZ"/>
        </w:rPr>
        <w:t>1.16</w:t>
      </w:r>
      <w:r w:rsidR="008B0328">
        <w:rPr>
          <w:lang w:val="en-NZ"/>
        </w:rPr>
        <w:fldChar w:fldCharType="end"/>
      </w:r>
      <w:r w:rsidR="008B0328">
        <w:rPr>
          <w:lang w:val="en-NZ"/>
        </w:rPr>
        <w:t xml:space="preserve"> of these specifications.</w:t>
      </w:r>
    </w:p>
    <w:p w14:paraId="6C8ECE1C" w14:textId="77777777" w:rsidR="003D35A1" w:rsidRPr="0059219A" w:rsidRDefault="003D35A1" w:rsidP="003D35A1">
      <w:pPr>
        <w:rPr>
          <w:lang w:val="en-NZ"/>
        </w:rPr>
      </w:pPr>
    </w:p>
    <w:p w14:paraId="3D85EC0D" w14:textId="77777777" w:rsidR="003D35A1" w:rsidRPr="0027135E" w:rsidRDefault="003D35A1" w:rsidP="003D35A1">
      <w:pPr>
        <w:pStyle w:val="TS2"/>
      </w:pPr>
      <w:bookmarkStart w:id="805" w:name="_Toc237617445"/>
      <w:r w:rsidRPr="0027135E">
        <w:t>Storage</w:t>
      </w:r>
      <w:bookmarkEnd w:id="805"/>
    </w:p>
    <w:p w14:paraId="55BD8D82" w14:textId="77777777" w:rsidR="003D35A1" w:rsidRDefault="003D35A1" w:rsidP="003D35A1">
      <w:pPr>
        <w:rPr>
          <w:lang w:val="en-NZ"/>
        </w:rPr>
      </w:pPr>
      <w:r w:rsidRPr="0027135E">
        <w:rPr>
          <w:lang w:val="en-NZ"/>
        </w:rPr>
        <w:t>Adequate storage shall be arranged on site to prevent damage, loss or escape of dangerous substances.</w:t>
      </w:r>
    </w:p>
    <w:p w14:paraId="63EA8572" w14:textId="77777777" w:rsidR="003D35A1" w:rsidRPr="0027135E" w:rsidRDefault="003D35A1" w:rsidP="003D35A1">
      <w:pPr>
        <w:rPr>
          <w:lang w:val="en-NZ"/>
        </w:rPr>
      </w:pPr>
    </w:p>
    <w:p w14:paraId="370E62B9" w14:textId="77777777" w:rsidR="003D35A1" w:rsidRPr="0027135E" w:rsidRDefault="003D35A1" w:rsidP="003D35A1">
      <w:pPr>
        <w:pStyle w:val="TS2"/>
      </w:pPr>
      <w:bookmarkStart w:id="806" w:name="_Toc237617446"/>
      <w:r w:rsidRPr="0027135E">
        <w:t>Temporary Services - Power-Water-Plant</w:t>
      </w:r>
      <w:bookmarkEnd w:id="806"/>
    </w:p>
    <w:p w14:paraId="3DEE13CC" w14:textId="77777777" w:rsidR="003D35A1" w:rsidRPr="0027135E" w:rsidRDefault="003D35A1" w:rsidP="003D35A1">
      <w:pPr>
        <w:rPr>
          <w:lang w:val="en-NZ"/>
        </w:rPr>
      </w:pPr>
      <w:r w:rsidRPr="0027135E">
        <w:rPr>
          <w:lang w:val="en-NZ"/>
        </w:rPr>
        <w:lastRenderedPageBreak/>
        <w:t>Contractor shall arrange and pay for portable generators for the requirements of the Contract.</w:t>
      </w:r>
    </w:p>
    <w:p w14:paraId="717A429D" w14:textId="52A0B112" w:rsidR="003D35A1" w:rsidRDefault="003D35A1" w:rsidP="003D35A1">
      <w:pPr>
        <w:rPr>
          <w:lang w:val="en-NZ"/>
        </w:rPr>
      </w:pPr>
      <w:r>
        <w:rPr>
          <w:lang w:val="en-NZ"/>
        </w:rPr>
        <w:t>T</w:t>
      </w:r>
      <w:r w:rsidRPr="0027135E">
        <w:rPr>
          <w:lang w:val="en-NZ"/>
        </w:rPr>
        <w:t xml:space="preserve">own water is not available, the Contractor is to provide for water supply at his cost, during the currency of the contract. The </w:t>
      </w:r>
      <w:r w:rsidR="00477FBD">
        <w:rPr>
          <w:lang w:val="en-NZ"/>
        </w:rPr>
        <w:t>Employer</w:t>
      </w:r>
      <w:r w:rsidRPr="0027135E">
        <w:rPr>
          <w:lang w:val="en-NZ"/>
        </w:rPr>
        <w:t xml:space="preserve"> may allow use of existing service, if available and could insist on payment of water used for the works.</w:t>
      </w:r>
    </w:p>
    <w:p w14:paraId="7A5A6224" w14:textId="77777777" w:rsidR="003D35A1" w:rsidRDefault="003D35A1" w:rsidP="003D35A1">
      <w:pPr>
        <w:rPr>
          <w:lang w:val="en-NZ"/>
        </w:rPr>
      </w:pPr>
      <w:r w:rsidRPr="0027135E">
        <w:rPr>
          <w:lang w:val="en-NZ"/>
        </w:rPr>
        <w:t>Provide for all plant necessary for the works including all transport and lifting gear.</w:t>
      </w:r>
    </w:p>
    <w:p w14:paraId="7873E880" w14:textId="77777777" w:rsidR="003D35A1" w:rsidRPr="0027135E" w:rsidRDefault="003D35A1" w:rsidP="003D35A1">
      <w:pPr>
        <w:rPr>
          <w:lang w:val="en-NZ"/>
        </w:rPr>
      </w:pPr>
    </w:p>
    <w:p w14:paraId="11AB6639" w14:textId="77777777" w:rsidR="003D35A1" w:rsidRPr="0027135E" w:rsidRDefault="003D35A1" w:rsidP="003D35A1">
      <w:pPr>
        <w:pStyle w:val="TS2"/>
      </w:pPr>
      <w:bookmarkStart w:id="807" w:name="_Toc237617447"/>
      <w:r w:rsidRPr="0027135E">
        <w:t>Site Amenities</w:t>
      </w:r>
      <w:bookmarkEnd w:id="807"/>
    </w:p>
    <w:p w14:paraId="777D4596" w14:textId="77777777" w:rsidR="003D35A1" w:rsidRDefault="003D35A1" w:rsidP="003D35A1">
      <w:pPr>
        <w:rPr>
          <w:lang w:val="en-NZ"/>
        </w:rPr>
      </w:pPr>
      <w:r w:rsidRPr="0027135E">
        <w:rPr>
          <w:lang w:val="en-NZ"/>
        </w:rPr>
        <w:t>Provide all necessary amenities for workmen engaged on the site. The amenities are to be kept clean after each working day.</w:t>
      </w:r>
    </w:p>
    <w:p w14:paraId="1BE38421" w14:textId="77777777" w:rsidR="003D35A1" w:rsidRPr="0027135E" w:rsidRDefault="003D35A1" w:rsidP="003D35A1">
      <w:pPr>
        <w:rPr>
          <w:lang w:val="en-NZ"/>
        </w:rPr>
      </w:pPr>
    </w:p>
    <w:p w14:paraId="0250AA8D" w14:textId="77777777" w:rsidR="003D35A1" w:rsidRPr="0027135E" w:rsidRDefault="003D35A1" w:rsidP="003D35A1">
      <w:pPr>
        <w:pStyle w:val="TS2"/>
      </w:pPr>
      <w:bookmarkStart w:id="808" w:name="_Toc237617448"/>
      <w:r w:rsidRPr="0027135E">
        <w:t>Site Security</w:t>
      </w:r>
      <w:bookmarkEnd w:id="808"/>
    </w:p>
    <w:p w14:paraId="6BAB9E6A" w14:textId="79B5E690" w:rsidR="003D35A1" w:rsidRDefault="003D35A1" w:rsidP="003D35A1">
      <w:pPr>
        <w:rPr>
          <w:lang w:val="en-NZ"/>
        </w:rPr>
      </w:pPr>
      <w:r w:rsidRPr="0027135E">
        <w:rPr>
          <w:lang w:val="en-NZ"/>
        </w:rPr>
        <w:t xml:space="preserve">The Contractor shall not allow and shall not approve the entry of any person onto the Site who is not concerned with the execution of the Work unless prior written instruction has been obtained </w:t>
      </w:r>
      <w:r>
        <w:rPr>
          <w:lang w:val="en-NZ"/>
        </w:rPr>
        <w:t>and</w:t>
      </w:r>
      <w:r w:rsidRPr="0027135E">
        <w:rPr>
          <w:lang w:val="en-NZ"/>
        </w:rPr>
        <w:t xml:space="preserve"> approv</w:t>
      </w:r>
      <w:r>
        <w:rPr>
          <w:lang w:val="en-NZ"/>
        </w:rPr>
        <w:t>ed by</w:t>
      </w:r>
      <w:r w:rsidRPr="0027135E">
        <w:rPr>
          <w:lang w:val="en-NZ"/>
        </w:rPr>
        <w:t xml:space="preserve"> the </w:t>
      </w:r>
      <w:r w:rsidR="00477FBD">
        <w:rPr>
          <w:lang w:val="en-NZ"/>
        </w:rPr>
        <w:t>Employer</w:t>
      </w:r>
      <w:r w:rsidRPr="0027135E">
        <w:rPr>
          <w:lang w:val="en-NZ"/>
        </w:rPr>
        <w:t>.</w:t>
      </w:r>
    </w:p>
    <w:p w14:paraId="31E93562" w14:textId="77777777" w:rsidR="003D35A1" w:rsidRPr="00200AFE" w:rsidRDefault="003D35A1" w:rsidP="003D35A1">
      <w:pPr>
        <w:pStyle w:val="ListParagraph"/>
        <w:spacing w:after="160" w:line="259" w:lineRule="auto"/>
        <w:ind w:left="0"/>
        <w:rPr>
          <w:rFonts w:cs="Arial"/>
          <w:sz w:val="22"/>
          <w:szCs w:val="22"/>
          <w:lang w:val="en-NZ"/>
        </w:rPr>
      </w:pPr>
      <w:r w:rsidRPr="00200AFE">
        <w:rPr>
          <w:rFonts w:cs="Arial"/>
          <w:sz w:val="22"/>
          <w:szCs w:val="22"/>
          <w:lang w:val="en-NZ"/>
        </w:rPr>
        <w:t>The work area is a sensitive environment with highly controlled access. Airside activities will require personnel to undergo induction and training, including specific requirements for vehicle egress where movements are strictly regulated. The contractor must ensure that all personnel complete the SAA induction and training prior to the commencement of any work</w:t>
      </w:r>
    </w:p>
    <w:p w14:paraId="5AB1B828" w14:textId="525B1926" w:rsidR="003D35A1" w:rsidRPr="0027135E" w:rsidRDefault="003D35A1" w:rsidP="003D35A1">
      <w:pPr>
        <w:rPr>
          <w:lang w:val="en-NZ"/>
        </w:rPr>
      </w:pPr>
      <w:r w:rsidRPr="0027135E">
        <w:rPr>
          <w:lang w:val="en-NZ"/>
        </w:rPr>
        <w:t xml:space="preserve">The Contractor shall not divulge to any unauthorised person, not for any purpose other than the execution of the work under this Contract, make, at any time and in any way, use of any information furnished by the </w:t>
      </w:r>
      <w:r w:rsidR="00477FBD">
        <w:rPr>
          <w:lang w:val="en-NZ"/>
        </w:rPr>
        <w:t>Employer</w:t>
      </w:r>
      <w:r w:rsidRPr="0027135E">
        <w:rPr>
          <w:lang w:val="en-NZ"/>
        </w:rPr>
        <w:t xml:space="preserve"> in connection with the work to be executed under this Contract and shall treat all such information so furnished or arising under the Contract as confidential except to the extent that such information is necessarily made available to persons specifically designated to, and engaged on, the execution of the work under the Contract; provided however that the foregoing shall not apply to technical information which was in the Contractor’s possession at the time of disclosure or becomes published or generally available to the public or is the same as technical information hereafter acquired by the Contractor from third parties and not connected with the work executed under this Contract.</w:t>
      </w:r>
    </w:p>
    <w:p w14:paraId="6EF2C247" w14:textId="0BE0A3F2" w:rsidR="003D35A1" w:rsidRPr="0027135E" w:rsidRDefault="003D35A1" w:rsidP="003D35A1">
      <w:pPr>
        <w:rPr>
          <w:lang w:val="en-NZ"/>
        </w:rPr>
      </w:pPr>
      <w:r w:rsidRPr="0027135E">
        <w:rPr>
          <w:lang w:val="en-NZ"/>
        </w:rPr>
        <w:t xml:space="preserve">The Contractor, his Subcontractors and employees shall not take and shall not permit to be taken, photographs or sketches of the Works, nor shall issue or permit to be issued, any information by way of advertisement or publication about the Works unless prior written approval is obtained from the </w:t>
      </w:r>
      <w:r w:rsidR="00477FBD">
        <w:rPr>
          <w:lang w:val="en-NZ"/>
        </w:rPr>
        <w:t>Employer</w:t>
      </w:r>
      <w:r w:rsidRPr="0027135E">
        <w:rPr>
          <w:lang w:val="en-NZ"/>
        </w:rPr>
        <w:t>.</w:t>
      </w:r>
    </w:p>
    <w:p w14:paraId="7213FF46" w14:textId="77777777" w:rsidR="003D35A1" w:rsidRPr="0027135E" w:rsidRDefault="003D35A1" w:rsidP="003D35A1">
      <w:pPr>
        <w:rPr>
          <w:lang w:val="en-NZ"/>
        </w:rPr>
      </w:pPr>
      <w:r w:rsidRPr="0027135E">
        <w:rPr>
          <w:lang w:val="en-NZ"/>
        </w:rPr>
        <w:t>The number of contractor’s site vehicles is to be restricted to the minimum necessary to execute the work. Non-essential vehicles are to be kept off site.</w:t>
      </w:r>
    </w:p>
    <w:p w14:paraId="04350669" w14:textId="77777777" w:rsidR="003D35A1" w:rsidRDefault="003D35A1" w:rsidP="003D35A1">
      <w:pPr>
        <w:rPr>
          <w:lang w:val="en-NZ"/>
        </w:rPr>
      </w:pPr>
      <w:r w:rsidRPr="0027135E">
        <w:rPr>
          <w:lang w:val="en-NZ"/>
        </w:rPr>
        <w:t>The Contractor shall not allow any of his employees to drive their private vehicles on the works site.</w:t>
      </w:r>
    </w:p>
    <w:p w14:paraId="0143A5DE" w14:textId="77777777" w:rsidR="003D35A1" w:rsidRDefault="003D35A1" w:rsidP="003D35A1">
      <w:pPr>
        <w:rPr>
          <w:lang w:val="en-NZ"/>
        </w:rPr>
      </w:pPr>
      <w:r>
        <w:rPr>
          <w:lang w:val="en-NZ"/>
        </w:rPr>
        <w:t>Areas adjacent to the works site are to be protected and all care is to be taken to avoid damage to people or buildings on the property outside the immediate work site.</w:t>
      </w:r>
    </w:p>
    <w:p w14:paraId="1B3EE036" w14:textId="77777777" w:rsidR="003D35A1" w:rsidRPr="00200AFE" w:rsidRDefault="003D35A1" w:rsidP="003D35A1">
      <w:pPr>
        <w:pStyle w:val="ListParagraph"/>
        <w:spacing w:after="160" w:line="259" w:lineRule="auto"/>
        <w:ind w:left="0"/>
        <w:rPr>
          <w:rFonts w:cs="Arial"/>
          <w:sz w:val="22"/>
          <w:szCs w:val="22"/>
          <w:lang w:val="en-NZ"/>
        </w:rPr>
      </w:pPr>
      <w:r w:rsidRPr="00200AFE">
        <w:rPr>
          <w:rFonts w:cs="Arial"/>
          <w:sz w:val="22"/>
          <w:szCs w:val="22"/>
          <w:lang w:val="en-NZ"/>
        </w:rPr>
        <w:t>The contractor shall manage the replacement of the existing fence and the installation of the new fence in a sequential manner to ensure the site remains secure throughout the construction.</w:t>
      </w:r>
    </w:p>
    <w:p w14:paraId="562C31B0" w14:textId="77777777" w:rsidR="003D35A1" w:rsidRPr="0027135E" w:rsidRDefault="003D35A1" w:rsidP="003D35A1">
      <w:pPr>
        <w:rPr>
          <w:lang w:val="en-NZ"/>
        </w:rPr>
      </w:pPr>
    </w:p>
    <w:p w14:paraId="787B0982" w14:textId="77777777" w:rsidR="003D35A1" w:rsidRPr="0027135E" w:rsidRDefault="003D35A1" w:rsidP="003D35A1">
      <w:pPr>
        <w:pStyle w:val="TS2"/>
      </w:pPr>
      <w:bookmarkStart w:id="809" w:name="_Toc237617449"/>
      <w:r w:rsidRPr="0027135E">
        <w:t>Site Safety</w:t>
      </w:r>
      <w:bookmarkEnd w:id="809"/>
    </w:p>
    <w:p w14:paraId="2328BD36" w14:textId="77777777" w:rsidR="003D35A1" w:rsidRPr="0027135E" w:rsidRDefault="003D35A1" w:rsidP="003D35A1">
      <w:pPr>
        <w:rPr>
          <w:lang w:val="en-NZ"/>
        </w:rPr>
      </w:pPr>
      <w:r w:rsidRPr="0027135E">
        <w:rPr>
          <w:lang w:val="en-NZ"/>
        </w:rPr>
        <w:lastRenderedPageBreak/>
        <w:t xml:space="preserve">All matters and conditions which concern the safety, health and welfare of persons working on the Site covered by this Contract shall be the responsibility of the Contractor, shall be at the Contractor’s expense, and shall be to the satisfaction of the </w:t>
      </w:r>
      <w:r>
        <w:rPr>
          <w:lang w:val="en-NZ"/>
        </w:rPr>
        <w:t>Engineer</w:t>
      </w:r>
      <w:r w:rsidRPr="0027135E">
        <w:rPr>
          <w:lang w:val="en-NZ"/>
        </w:rPr>
        <w:t>.</w:t>
      </w:r>
    </w:p>
    <w:p w14:paraId="6CEF7331" w14:textId="77777777" w:rsidR="003D35A1" w:rsidRDefault="003D35A1" w:rsidP="003D35A1">
      <w:pPr>
        <w:rPr>
          <w:lang w:val="en-NZ"/>
        </w:rPr>
      </w:pPr>
      <w:r w:rsidRPr="0027135E">
        <w:rPr>
          <w:lang w:val="en-NZ"/>
        </w:rPr>
        <w:t xml:space="preserve">The Contractor shall continuously maintain a suitable First Aid Kit </w:t>
      </w:r>
      <w:r>
        <w:rPr>
          <w:lang w:val="en-NZ"/>
        </w:rPr>
        <w:t>on site.</w:t>
      </w:r>
    </w:p>
    <w:p w14:paraId="39230FF1" w14:textId="77777777" w:rsidR="003D35A1" w:rsidRPr="0027135E" w:rsidRDefault="003D35A1" w:rsidP="003D35A1">
      <w:pPr>
        <w:rPr>
          <w:lang w:val="en-NZ"/>
        </w:rPr>
      </w:pPr>
      <w:r w:rsidRPr="0027135E">
        <w:rPr>
          <w:lang w:val="en-NZ"/>
        </w:rPr>
        <w:t xml:space="preserve">The Contractor shall specifically ensure that all his employees and his Subcontractor’s employees wear suitable safety gear at all times while engaged upon work on the Site such as but not limited to high visibility vests </w:t>
      </w:r>
      <w:proofErr w:type="gramStart"/>
      <w:r w:rsidRPr="0027135E">
        <w:rPr>
          <w:lang w:val="en-NZ"/>
        </w:rPr>
        <w:t>and  closed</w:t>
      </w:r>
      <w:proofErr w:type="gramEnd"/>
      <w:r w:rsidRPr="0027135E">
        <w:rPr>
          <w:lang w:val="en-NZ"/>
        </w:rPr>
        <w:t xml:space="preserve"> toe steel capped safety boots.</w:t>
      </w:r>
    </w:p>
    <w:p w14:paraId="1127752F" w14:textId="77777777" w:rsidR="003D35A1" w:rsidRPr="0027135E" w:rsidRDefault="003D35A1" w:rsidP="0021335B">
      <w:pPr>
        <w:pStyle w:val="TS3"/>
      </w:pPr>
      <w:r w:rsidRPr="0027135E">
        <w:t>General Safety Provisions</w:t>
      </w:r>
    </w:p>
    <w:p w14:paraId="31C73D61" w14:textId="43FE25EC" w:rsidR="003D35A1" w:rsidRPr="0027135E" w:rsidRDefault="003D35A1" w:rsidP="003D35A1">
      <w:pPr>
        <w:rPr>
          <w:lang w:val="en-NZ"/>
        </w:rPr>
      </w:pPr>
      <w:r w:rsidRPr="0027135E">
        <w:rPr>
          <w:lang w:val="en-NZ"/>
        </w:rPr>
        <w:t xml:space="preserve">The </w:t>
      </w:r>
      <w:r w:rsidR="00477FBD">
        <w:rPr>
          <w:lang w:val="en-NZ"/>
        </w:rPr>
        <w:t>Employer</w:t>
      </w:r>
      <w:r>
        <w:rPr>
          <w:lang w:val="en-NZ"/>
        </w:rPr>
        <w:t xml:space="preserve"> </w:t>
      </w:r>
      <w:r w:rsidRPr="0027135E">
        <w:rPr>
          <w:lang w:val="en-NZ"/>
        </w:rPr>
        <w:t>shall be advised of any major accidents on the site. Notification to occur within 24hrs of the event.</w:t>
      </w:r>
    </w:p>
    <w:p w14:paraId="438A79A5" w14:textId="77777777" w:rsidR="003D35A1" w:rsidRPr="0027135E" w:rsidRDefault="003D35A1" w:rsidP="003D35A1">
      <w:pPr>
        <w:rPr>
          <w:lang w:val="en-NZ"/>
        </w:rPr>
      </w:pPr>
      <w:r w:rsidRPr="0027135E">
        <w:rPr>
          <w:lang w:val="en-NZ"/>
        </w:rPr>
        <w:t>The Contractor shall execute and maintain the Work so that damage, loss or injury shall not be occasioned resulting from the execution of the Work done or to property, including the damage, loss or injury to any structure</w:t>
      </w:r>
      <w:r>
        <w:rPr>
          <w:lang w:val="en-NZ"/>
        </w:rPr>
        <w:t xml:space="preserve"> and</w:t>
      </w:r>
      <w:r w:rsidRPr="0027135E">
        <w:rPr>
          <w:lang w:val="en-NZ"/>
        </w:rPr>
        <w:t xml:space="preserve"> service, facility or amenity thereon or therein, howsoever caused or occasioned.</w:t>
      </w:r>
    </w:p>
    <w:p w14:paraId="32698CC1" w14:textId="0801B29E" w:rsidR="003D35A1" w:rsidRPr="0027135E" w:rsidRDefault="003D35A1" w:rsidP="003D35A1">
      <w:pPr>
        <w:rPr>
          <w:lang w:val="en-NZ"/>
        </w:rPr>
      </w:pPr>
      <w:r w:rsidRPr="0027135E">
        <w:rPr>
          <w:lang w:val="en-NZ"/>
        </w:rPr>
        <w:t xml:space="preserve">The Contractor shall at all times exercise all necessary precautions for the safety of his employees appropriate to the nature of the Work and the conditions under which the Contract is to be performed, and in compliance with all statutory requirements and such directions as the </w:t>
      </w:r>
      <w:r w:rsidR="00477FBD">
        <w:rPr>
          <w:lang w:val="en-NZ"/>
        </w:rPr>
        <w:t>Employer</w:t>
      </w:r>
      <w:r w:rsidRPr="0027135E">
        <w:rPr>
          <w:lang w:val="en-NZ"/>
        </w:rPr>
        <w:t xml:space="preserve"> may, from time to time, consider necessary or desirable.</w:t>
      </w:r>
    </w:p>
    <w:p w14:paraId="16498B7A" w14:textId="77777777" w:rsidR="003D35A1" w:rsidRPr="0027135E" w:rsidRDefault="003D35A1" w:rsidP="003D35A1">
      <w:pPr>
        <w:rPr>
          <w:lang w:val="en-NZ"/>
        </w:rPr>
      </w:pPr>
      <w:r w:rsidRPr="0027135E">
        <w:rPr>
          <w:lang w:val="en-NZ"/>
        </w:rPr>
        <w:t>Safety precautions, as applicable, shall include, but not be limited to, instructions in accident prevention for all employees, lookouts, adequate traffic control, such machinery, guards, safe walkways, scaffolds, ladders, bridges, gang-planks and other safety devices, equipment and apparel as are necessary to prevent accidents, injuries or fires, and adequate facilities for the proper inspection and maintenance of all safety measures.</w:t>
      </w:r>
    </w:p>
    <w:p w14:paraId="1E78861D" w14:textId="77777777" w:rsidR="003D35A1" w:rsidRPr="0027135E" w:rsidRDefault="003D35A1" w:rsidP="0021335B">
      <w:pPr>
        <w:pStyle w:val="TS3"/>
      </w:pPr>
      <w:r w:rsidRPr="0027135E">
        <w:t>Safety of the public and the contractor’s employees</w:t>
      </w:r>
    </w:p>
    <w:p w14:paraId="10BDC242" w14:textId="361EDCA4" w:rsidR="003D35A1" w:rsidRDefault="003D35A1" w:rsidP="003D35A1">
      <w:pPr>
        <w:rPr>
          <w:lang w:val="en-NZ"/>
        </w:rPr>
      </w:pPr>
      <w:r w:rsidRPr="0027135E">
        <w:rPr>
          <w:lang w:val="en-NZ"/>
        </w:rPr>
        <w:t xml:space="preserve">The safety of the public and employees shall be paramount.  The Contractor shall at all times take all necessary precautions and arrange and perform his work in such a manner as will protect the safety and continuity of the Works, and for such purpose the Contractor shall confer and co-operate with the </w:t>
      </w:r>
      <w:r w:rsidR="00477FBD">
        <w:rPr>
          <w:lang w:val="en-NZ"/>
        </w:rPr>
        <w:t>Employer</w:t>
      </w:r>
      <w:r w:rsidRPr="0027135E">
        <w:rPr>
          <w:lang w:val="en-NZ"/>
        </w:rPr>
        <w:t xml:space="preserve"> on all matters connected with the Works and shall comply with the </w:t>
      </w:r>
      <w:r w:rsidR="00477FBD">
        <w:rPr>
          <w:lang w:val="en-NZ"/>
        </w:rPr>
        <w:t>Employer</w:t>
      </w:r>
      <w:r w:rsidRPr="0027135E">
        <w:rPr>
          <w:lang w:val="en-NZ"/>
        </w:rPr>
        <w:t>’s regulations for safety and other matters.</w:t>
      </w:r>
    </w:p>
    <w:p w14:paraId="5AD20889" w14:textId="77777777" w:rsidR="003D35A1" w:rsidRPr="0027135E" w:rsidRDefault="003D35A1" w:rsidP="003D35A1">
      <w:pPr>
        <w:rPr>
          <w:lang w:val="en-NZ"/>
        </w:rPr>
      </w:pPr>
    </w:p>
    <w:p w14:paraId="469E5034" w14:textId="77777777" w:rsidR="003D35A1" w:rsidRPr="0027135E" w:rsidRDefault="003D35A1" w:rsidP="003D35A1">
      <w:pPr>
        <w:pStyle w:val="TS2"/>
      </w:pPr>
      <w:bookmarkStart w:id="810" w:name="_Toc237617450"/>
      <w:r w:rsidRPr="0027135E">
        <w:t>Supervision</w:t>
      </w:r>
      <w:bookmarkEnd w:id="810"/>
    </w:p>
    <w:p w14:paraId="4277ABF7" w14:textId="590359A4" w:rsidR="003D35A1" w:rsidRDefault="003D35A1" w:rsidP="003D35A1">
      <w:pPr>
        <w:rPr>
          <w:lang w:val="en-NZ"/>
        </w:rPr>
      </w:pPr>
      <w:r w:rsidRPr="0027135E">
        <w:rPr>
          <w:lang w:val="en-NZ"/>
        </w:rPr>
        <w:t xml:space="preserve">The Contractor shall employ responsible, competent, and experienced management staff for the Contract, and shall submit the names and particulars of key personnel. The Contractor’s senior site representative shall be required to attend regular site progress meetings at times and as convened by the </w:t>
      </w:r>
      <w:r w:rsidR="00477FBD">
        <w:rPr>
          <w:lang w:val="en-NZ"/>
        </w:rPr>
        <w:t>Employer</w:t>
      </w:r>
      <w:r w:rsidRPr="0027135E">
        <w:rPr>
          <w:lang w:val="en-NZ"/>
        </w:rPr>
        <w:t>.</w:t>
      </w:r>
    </w:p>
    <w:p w14:paraId="040CEABE" w14:textId="77777777" w:rsidR="003D35A1" w:rsidRPr="0027135E" w:rsidRDefault="003D35A1" w:rsidP="003D35A1">
      <w:pPr>
        <w:rPr>
          <w:lang w:val="en-NZ"/>
        </w:rPr>
      </w:pPr>
    </w:p>
    <w:p w14:paraId="7E961D7D" w14:textId="77777777" w:rsidR="003D35A1" w:rsidRPr="0027135E" w:rsidRDefault="003D35A1" w:rsidP="003D35A1">
      <w:pPr>
        <w:pStyle w:val="TS2"/>
      </w:pPr>
      <w:bookmarkStart w:id="811" w:name="_Toc237617451"/>
      <w:r w:rsidRPr="0027135E">
        <w:t>Cleaning up</w:t>
      </w:r>
      <w:bookmarkEnd w:id="811"/>
    </w:p>
    <w:p w14:paraId="5FF63387" w14:textId="77777777" w:rsidR="003D35A1" w:rsidRDefault="003D35A1" w:rsidP="003D35A1">
      <w:pPr>
        <w:rPr>
          <w:lang w:val="en-NZ"/>
        </w:rPr>
      </w:pPr>
      <w:r w:rsidRPr="0027135E">
        <w:rPr>
          <w:lang w:val="en-NZ"/>
        </w:rPr>
        <w:t>Keep the work under the Contact site clean and tidy as it proceeds and regularly remove from the site rubbish and surplus material arising from the execution of the work including any work performed during the Defects Liability Period or any operational maintenance period specified.</w:t>
      </w:r>
    </w:p>
    <w:p w14:paraId="0323AA46" w14:textId="77777777" w:rsidR="003D35A1" w:rsidRPr="0027135E" w:rsidRDefault="003D35A1" w:rsidP="003D35A1">
      <w:pPr>
        <w:rPr>
          <w:lang w:val="en-NZ"/>
        </w:rPr>
      </w:pPr>
    </w:p>
    <w:p w14:paraId="0A47E5F2" w14:textId="77777777" w:rsidR="003D35A1" w:rsidRPr="0027135E" w:rsidRDefault="003D35A1" w:rsidP="003D35A1">
      <w:pPr>
        <w:pStyle w:val="TS2"/>
      </w:pPr>
      <w:bookmarkStart w:id="812" w:name="_Toc237617452"/>
      <w:r w:rsidRPr="0027135E">
        <w:t>Site Meeting</w:t>
      </w:r>
      <w:bookmarkEnd w:id="812"/>
    </w:p>
    <w:p w14:paraId="034D3655" w14:textId="7092CF27" w:rsidR="003D35A1" w:rsidRDefault="003D35A1" w:rsidP="003D35A1">
      <w:pPr>
        <w:rPr>
          <w:lang w:val="en-NZ"/>
        </w:rPr>
      </w:pPr>
      <w:r w:rsidRPr="0027135E">
        <w:rPr>
          <w:lang w:val="en-NZ"/>
        </w:rPr>
        <w:lastRenderedPageBreak/>
        <w:t xml:space="preserve">A pre-construction conference between the </w:t>
      </w:r>
      <w:r w:rsidR="00477FBD">
        <w:rPr>
          <w:lang w:val="en-NZ"/>
        </w:rPr>
        <w:t>Employer</w:t>
      </w:r>
      <w:r w:rsidRPr="0027135E">
        <w:rPr>
          <w:lang w:val="en-NZ"/>
        </w:rPr>
        <w:t xml:space="preserve"> and Contractor shall be held at the site prior to commencement of the Work for the purpose of resolving policies, further orienting Contractor to requirements of the Contract Documents.</w:t>
      </w:r>
    </w:p>
    <w:p w14:paraId="442A14F0" w14:textId="77777777" w:rsidR="003D35A1" w:rsidRPr="0027135E" w:rsidRDefault="003D35A1" w:rsidP="003D35A1">
      <w:pPr>
        <w:rPr>
          <w:lang w:val="en-NZ"/>
        </w:rPr>
      </w:pPr>
    </w:p>
    <w:p w14:paraId="1D72235F" w14:textId="77777777" w:rsidR="003D35A1" w:rsidRPr="0027135E" w:rsidRDefault="003D35A1" w:rsidP="003D35A1">
      <w:pPr>
        <w:pStyle w:val="TS2"/>
      </w:pPr>
      <w:bookmarkStart w:id="813" w:name="_Ref236419948"/>
      <w:bookmarkStart w:id="814" w:name="_Toc237617453"/>
      <w:r w:rsidRPr="0027135E">
        <w:t>Restricted Workings Hours and Control of Employees</w:t>
      </w:r>
      <w:bookmarkEnd w:id="813"/>
      <w:bookmarkEnd w:id="814"/>
    </w:p>
    <w:p w14:paraId="3EC3B17A" w14:textId="77777777" w:rsidR="003D35A1" w:rsidRPr="0027135E" w:rsidRDefault="003D35A1" w:rsidP="003D35A1">
      <w:pPr>
        <w:rPr>
          <w:lang w:val="en-NZ"/>
        </w:rPr>
      </w:pPr>
      <w:r w:rsidRPr="0027135E">
        <w:rPr>
          <w:lang w:val="en-NZ"/>
        </w:rPr>
        <w:t>Observe the following requirements in performing the work under the Contract:</w:t>
      </w:r>
    </w:p>
    <w:p w14:paraId="747C7779" w14:textId="4B21FE8F" w:rsidR="003D35A1" w:rsidRDefault="003D35A1" w:rsidP="003D35A1">
      <w:pPr>
        <w:rPr>
          <w:lang w:val="en-NZ"/>
        </w:rPr>
      </w:pPr>
      <w:r>
        <w:rPr>
          <w:lang w:val="en-NZ"/>
        </w:rPr>
        <w:t>R</w:t>
      </w:r>
      <w:r w:rsidRPr="00C41E3A">
        <w:rPr>
          <w:lang w:val="en-NZ"/>
        </w:rPr>
        <w:t xml:space="preserve">estricted airspace </w:t>
      </w:r>
      <w:r>
        <w:rPr>
          <w:lang w:val="en-NZ"/>
        </w:rPr>
        <w:t>zone</w:t>
      </w:r>
      <w:r w:rsidRPr="00C41E3A">
        <w:rPr>
          <w:lang w:val="en-NZ"/>
        </w:rPr>
        <w:t xml:space="preserve"> that may be activated due to operational or safety requirements.</w:t>
      </w:r>
      <w:r>
        <w:rPr>
          <w:lang w:val="en-NZ"/>
        </w:rPr>
        <w:t xml:space="preserve"> </w:t>
      </w:r>
      <w:r w:rsidRPr="00C41E3A">
        <w:rPr>
          <w:lang w:val="en-NZ"/>
        </w:rPr>
        <w:t xml:space="preserve">These temporary restrictions can affect access, equipment use, and aerial activities. It’s essential to maintain close communication with </w:t>
      </w:r>
      <w:r>
        <w:rPr>
          <w:lang w:val="en-NZ"/>
        </w:rPr>
        <w:t xml:space="preserve">the </w:t>
      </w:r>
      <w:r w:rsidR="00477FBD">
        <w:rPr>
          <w:lang w:val="en-NZ"/>
        </w:rPr>
        <w:t>Employer</w:t>
      </w:r>
      <w:r w:rsidRPr="00C41E3A">
        <w:rPr>
          <w:lang w:val="en-NZ"/>
        </w:rPr>
        <w:t xml:space="preserve"> and adhere to all safety protocols to ensure compliance and avoid disruptions.</w:t>
      </w:r>
    </w:p>
    <w:p w14:paraId="66005B36" w14:textId="77777777" w:rsidR="003D35A1" w:rsidRDefault="003D35A1" w:rsidP="003D35A1">
      <w:pPr>
        <w:rPr>
          <w:lang w:val="en-NZ"/>
        </w:rPr>
      </w:pPr>
      <w:r w:rsidRPr="0027135E">
        <w:rPr>
          <w:lang w:val="en-NZ"/>
        </w:rPr>
        <w:t xml:space="preserve">Working will not be permitted on the projects on Sundays and Public Holidays except for emergency work. </w:t>
      </w:r>
    </w:p>
    <w:p w14:paraId="36B80301" w14:textId="77777777" w:rsidR="003D35A1" w:rsidRPr="0027135E" w:rsidRDefault="003D35A1" w:rsidP="003D35A1">
      <w:pPr>
        <w:rPr>
          <w:lang w:val="en-NZ"/>
        </w:rPr>
      </w:pPr>
      <w:r w:rsidRPr="0027135E">
        <w:rPr>
          <w:lang w:val="en-NZ"/>
        </w:rPr>
        <w:t>The Contractor shall employ and ensure that his sub-contractors employ in connection with the work under the Contract only such persons as are careful, skilled and experienced in their respective trades and callings. The contractor will be responsible for making good any damage occasioned by any subcontractor employees for the works.</w:t>
      </w:r>
    </w:p>
    <w:p w14:paraId="4C5815C7" w14:textId="722F834C" w:rsidR="003D35A1" w:rsidRDefault="003D35A1" w:rsidP="003D35A1">
      <w:pPr>
        <w:rPr>
          <w:lang w:val="en-NZ"/>
        </w:rPr>
      </w:pPr>
      <w:r w:rsidRPr="0027135E">
        <w:rPr>
          <w:lang w:val="en-NZ"/>
        </w:rPr>
        <w:t xml:space="preserve">The </w:t>
      </w:r>
      <w:r w:rsidR="00477FBD">
        <w:rPr>
          <w:lang w:val="en-NZ"/>
        </w:rPr>
        <w:t>Employer</w:t>
      </w:r>
      <w:r w:rsidRPr="0027135E">
        <w:rPr>
          <w:lang w:val="en-NZ"/>
        </w:rPr>
        <w:t xml:space="preserve"> reserves the right to have any person so employed removed from the site for disciplinary reasons.</w:t>
      </w:r>
    </w:p>
    <w:p w14:paraId="6A485A04" w14:textId="77777777" w:rsidR="003D35A1" w:rsidRDefault="003D35A1" w:rsidP="003D35A1">
      <w:pPr>
        <w:rPr>
          <w:lang w:val="en-NZ"/>
        </w:rPr>
      </w:pPr>
    </w:p>
    <w:p w14:paraId="74B24CC7" w14:textId="77777777" w:rsidR="003D35A1" w:rsidRPr="0027135E" w:rsidRDefault="003D35A1" w:rsidP="003D35A1">
      <w:pPr>
        <w:pStyle w:val="TS2"/>
      </w:pPr>
      <w:bookmarkStart w:id="815" w:name="_Toc237617454"/>
      <w:r w:rsidRPr="0027135E">
        <w:t>Materials</w:t>
      </w:r>
      <w:bookmarkEnd w:id="815"/>
    </w:p>
    <w:p w14:paraId="77385BC3" w14:textId="060D19F0" w:rsidR="003D35A1" w:rsidRDefault="003D35A1" w:rsidP="003D35A1">
      <w:pPr>
        <w:rPr>
          <w:lang w:val="en-NZ"/>
        </w:rPr>
      </w:pPr>
      <w:r w:rsidRPr="0027135E">
        <w:rPr>
          <w:lang w:val="en-NZ"/>
        </w:rPr>
        <w:t xml:space="preserve">All materials used in the contract shall be new and conform to appropriate standards. Faulty material, when directed by the </w:t>
      </w:r>
      <w:r w:rsidR="00477FBD">
        <w:rPr>
          <w:lang w:val="en-NZ"/>
        </w:rPr>
        <w:t>Employer</w:t>
      </w:r>
      <w:r>
        <w:rPr>
          <w:lang w:val="en-NZ"/>
        </w:rPr>
        <w:t xml:space="preserve"> </w:t>
      </w:r>
      <w:r w:rsidRPr="0027135E">
        <w:rPr>
          <w:lang w:val="en-NZ"/>
        </w:rPr>
        <w:t xml:space="preserve">shall be removed at the Contractor’s expense. The Contractor shall obtain and ensure the </w:t>
      </w:r>
      <w:r w:rsidR="00477FBD">
        <w:rPr>
          <w:lang w:val="en-NZ"/>
        </w:rPr>
        <w:t>Employer</w:t>
      </w:r>
      <w:r w:rsidRPr="0027135E">
        <w:rPr>
          <w:lang w:val="en-NZ"/>
        </w:rPr>
        <w:t xml:space="preserve"> will have the benefit of all warranties or guarantees against faulty material and / or labour.</w:t>
      </w:r>
    </w:p>
    <w:p w14:paraId="48253037" w14:textId="77777777" w:rsidR="003D35A1" w:rsidRPr="0027135E" w:rsidRDefault="003D35A1" w:rsidP="003D35A1">
      <w:pPr>
        <w:rPr>
          <w:lang w:val="en-NZ"/>
        </w:rPr>
      </w:pPr>
    </w:p>
    <w:p w14:paraId="55B788DE" w14:textId="77777777" w:rsidR="003D35A1" w:rsidRPr="0027135E" w:rsidRDefault="003D35A1" w:rsidP="003D35A1">
      <w:pPr>
        <w:pStyle w:val="TS2"/>
      </w:pPr>
      <w:bookmarkStart w:id="816" w:name="_Toc237617455"/>
      <w:r w:rsidRPr="0027135E">
        <w:t>Measurement of Work</w:t>
      </w:r>
      <w:bookmarkEnd w:id="816"/>
    </w:p>
    <w:p w14:paraId="7D0A9326" w14:textId="77777777" w:rsidR="003D35A1" w:rsidRPr="006C2FAF" w:rsidRDefault="003D35A1" w:rsidP="003D35A1">
      <w:pPr>
        <w:rPr>
          <w:lang w:val="en-NZ"/>
        </w:rPr>
      </w:pPr>
      <w:r w:rsidRPr="0027135E">
        <w:rPr>
          <w:lang w:val="en-NZ"/>
        </w:rPr>
        <w:t xml:space="preserve">The Bidder will be responsible for the </w:t>
      </w:r>
      <w:r w:rsidRPr="006C2FAF">
        <w:rPr>
          <w:lang w:val="en-NZ"/>
        </w:rPr>
        <w:t>measurement of material required and labour needed to complete the Contract as shown and specified in the Conditions of Contract.</w:t>
      </w:r>
    </w:p>
    <w:p w14:paraId="19BC053B" w14:textId="77777777" w:rsidR="003D35A1" w:rsidRPr="006C2FAF" w:rsidRDefault="003D35A1" w:rsidP="003D35A1">
      <w:pPr>
        <w:rPr>
          <w:lang w:val="en-NZ"/>
        </w:rPr>
      </w:pPr>
    </w:p>
    <w:p w14:paraId="5D21559D" w14:textId="77777777" w:rsidR="003D35A1" w:rsidRPr="006C2FAF" w:rsidRDefault="003D35A1" w:rsidP="003D35A1">
      <w:pPr>
        <w:pStyle w:val="TS2"/>
      </w:pPr>
      <w:bookmarkStart w:id="817" w:name="_Toc237617456"/>
      <w:r w:rsidRPr="006C2FAF">
        <w:t>Geotechnical Information</w:t>
      </w:r>
      <w:bookmarkEnd w:id="817"/>
    </w:p>
    <w:p w14:paraId="62DE562E" w14:textId="77777777" w:rsidR="003D35A1" w:rsidRDefault="003D35A1" w:rsidP="003D35A1">
      <w:pPr>
        <w:rPr>
          <w:lang w:val="en-NZ"/>
        </w:rPr>
      </w:pPr>
      <w:r w:rsidRPr="006C2FAF">
        <w:rPr>
          <w:lang w:val="en-NZ"/>
        </w:rPr>
        <w:t>There is no geotechnical information available for the site. The site's ground conditions are assumed to be filled in areas and marine</w:t>
      </w:r>
      <w:r>
        <w:rPr>
          <w:lang w:val="en-NZ"/>
        </w:rPr>
        <w:t xml:space="preserve"> sand.</w:t>
      </w:r>
    </w:p>
    <w:p w14:paraId="069CFD01" w14:textId="77777777" w:rsidR="003D35A1" w:rsidRPr="00071B70" w:rsidRDefault="003D35A1" w:rsidP="003D35A1">
      <w:pPr>
        <w:rPr>
          <w:lang w:val="en-NZ"/>
        </w:rPr>
      </w:pPr>
    </w:p>
    <w:p w14:paraId="4FA2BE1E" w14:textId="77777777" w:rsidR="003D35A1" w:rsidRPr="0027135E" w:rsidRDefault="003D35A1" w:rsidP="003D35A1">
      <w:pPr>
        <w:pStyle w:val="TS2"/>
      </w:pPr>
      <w:bookmarkStart w:id="818" w:name="_Toc237617457"/>
      <w:r w:rsidRPr="0027135E">
        <w:t>Standard Specifications</w:t>
      </w:r>
      <w:bookmarkEnd w:id="818"/>
    </w:p>
    <w:p w14:paraId="31646BED" w14:textId="77777777" w:rsidR="003D35A1" w:rsidRDefault="003D35A1" w:rsidP="003D35A1">
      <w:pPr>
        <w:rPr>
          <w:lang w:val="en-NZ"/>
        </w:rPr>
      </w:pPr>
      <w:r w:rsidRPr="0027135E">
        <w:rPr>
          <w:lang w:val="en-NZ"/>
        </w:rPr>
        <w:t xml:space="preserve">All materials shall be the best of their respective kinds complying with the relevant New Zealand Standard (N.Z.S.) or </w:t>
      </w:r>
      <w:r>
        <w:rPr>
          <w:lang w:val="en-NZ"/>
        </w:rPr>
        <w:t>Australian</w:t>
      </w:r>
      <w:r w:rsidRPr="0027135E">
        <w:rPr>
          <w:lang w:val="en-NZ"/>
        </w:rPr>
        <w:t xml:space="preserve"> Standards (</w:t>
      </w:r>
      <w:r>
        <w:rPr>
          <w:lang w:val="en-NZ"/>
        </w:rPr>
        <w:t>A</w:t>
      </w:r>
      <w:r w:rsidRPr="0027135E">
        <w:rPr>
          <w:lang w:val="en-NZ"/>
        </w:rPr>
        <w:t>.S.) where appropriate N.Z.S.'s do not exist, or other Standards called for in the Specification.</w:t>
      </w:r>
    </w:p>
    <w:p w14:paraId="748D3391" w14:textId="77777777" w:rsidR="003D35A1" w:rsidRPr="0027135E" w:rsidRDefault="003D35A1" w:rsidP="003D35A1">
      <w:pPr>
        <w:pStyle w:val="TS1"/>
      </w:pPr>
      <w:bookmarkStart w:id="819" w:name="_Toc237617458"/>
      <w:r w:rsidRPr="0027135E">
        <w:lastRenderedPageBreak/>
        <w:t>EXCAVATION AND DEMOLITION</w:t>
      </w:r>
      <w:bookmarkEnd w:id="819"/>
    </w:p>
    <w:p w14:paraId="68004506" w14:textId="77777777" w:rsidR="003D35A1" w:rsidRPr="0027135E" w:rsidRDefault="003D35A1" w:rsidP="003D35A1">
      <w:pPr>
        <w:pStyle w:val="TS2"/>
      </w:pPr>
      <w:bookmarkStart w:id="820" w:name="_Toc102802286"/>
      <w:bookmarkStart w:id="821" w:name="_Toc237617459"/>
      <w:r w:rsidRPr="0027135E">
        <w:t>General</w:t>
      </w:r>
      <w:bookmarkEnd w:id="820"/>
      <w:bookmarkEnd w:id="821"/>
    </w:p>
    <w:p w14:paraId="6D64E10D" w14:textId="77777777" w:rsidR="003D35A1" w:rsidRDefault="003D35A1" w:rsidP="003D35A1">
      <w:pPr>
        <w:rPr>
          <w:lang w:val="en-NZ"/>
        </w:rPr>
      </w:pPr>
      <w:r>
        <w:rPr>
          <w:lang w:val="en-NZ"/>
        </w:rPr>
        <w:t xml:space="preserve">Removal of existing fence, </w:t>
      </w:r>
      <w:r w:rsidRPr="0027135E">
        <w:rPr>
          <w:lang w:val="en-NZ"/>
        </w:rPr>
        <w:t>excavation, and backfilling includes all work leading to construction / installation of</w:t>
      </w:r>
      <w:r>
        <w:rPr>
          <w:lang w:val="en-NZ"/>
        </w:rPr>
        <w:t xml:space="preserve"> new fencing and concrete nib</w:t>
      </w:r>
      <w:r w:rsidRPr="0027135E">
        <w:rPr>
          <w:lang w:val="en-NZ"/>
        </w:rPr>
        <w:t xml:space="preserve"> to dimensions shown on the drawings through materials encountered to depths indicated.</w:t>
      </w:r>
    </w:p>
    <w:p w14:paraId="521AA2D0" w14:textId="77777777" w:rsidR="003D35A1" w:rsidRPr="0027135E" w:rsidRDefault="003D35A1" w:rsidP="003D35A1">
      <w:pPr>
        <w:rPr>
          <w:lang w:val="en-NZ"/>
        </w:rPr>
      </w:pPr>
    </w:p>
    <w:p w14:paraId="62E4DF66" w14:textId="77777777" w:rsidR="003D35A1" w:rsidRPr="0027135E" w:rsidRDefault="003D35A1" w:rsidP="003D35A1">
      <w:pPr>
        <w:pStyle w:val="TS2"/>
      </w:pPr>
      <w:bookmarkStart w:id="822" w:name="_Toc102802287"/>
      <w:bookmarkStart w:id="823" w:name="_Toc237617460"/>
      <w:r w:rsidRPr="0027135E">
        <w:t>Clearing and Grubbing</w:t>
      </w:r>
      <w:bookmarkEnd w:id="822"/>
      <w:bookmarkEnd w:id="823"/>
    </w:p>
    <w:p w14:paraId="015B4418" w14:textId="77777777" w:rsidR="003D35A1" w:rsidRPr="0027135E" w:rsidRDefault="003D35A1" w:rsidP="003D35A1">
      <w:pPr>
        <w:rPr>
          <w:lang w:val="en-NZ"/>
        </w:rPr>
      </w:pPr>
      <w:r w:rsidRPr="0027135E">
        <w:rPr>
          <w:lang w:val="en-NZ"/>
        </w:rPr>
        <w:t>Clearing and grubbing operations are defined as follows:</w:t>
      </w:r>
    </w:p>
    <w:p w14:paraId="254FFFBF" w14:textId="77777777" w:rsidR="003D35A1" w:rsidRPr="0027135E" w:rsidRDefault="003D35A1" w:rsidP="003D35A1">
      <w:pPr>
        <w:numPr>
          <w:ilvl w:val="0"/>
          <w:numId w:val="142"/>
        </w:numPr>
        <w:rPr>
          <w:lang w:val="en-NZ"/>
        </w:rPr>
      </w:pPr>
      <w:r w:rsidRPr="0027135E">
        <w:rPr>
          <w:lang w:val="en-NZ"/>
        </w:rPr>
        <w:t>Disposing of cleared materials</w:t>
      </w:r>
    </w:p>
    <w:p w14:paraId="0913109E" w14:textId="77777777" w:rsidR="003D35A1" w:rsidRPr="0027135E" w:rsidRDefault="003D35A1" w:rsidP="003D35A1">
      <w:pPr>
        <w:numPr>
          <w:ilvl w:val="0"/>
          <w:numId w:val="142"/>
        </w:numPr>
        <w:rPr>
          <w:lang w:val="en-NZ"/>
        </w:rPr>
      </w:pPr>
      <w:r w:rsidRPr="0027135E">
        <w:rPr>
          <w:lang w:val="en-NZ"/>
        </w:rPr>
        <w:t>Removing other vegetable matter from the ground surface (including any subsequent regrowth).</w:t>
      </w:r>
    </w:p>
    <w:p w14:paraId="3B712E4A" w14:textId="77777777" w:rsidR="003D35A1" w:rsidRPr="0027135E" w:rsidRDefault="003D35A1" w:rsidP="003D35A1">
      <w:pPr>
        <w:numPr>
          <w:ilvl w:val="0"/>
          <w:numId w:val="142"/>
        </w:numPr>
        <w:rPr>
          <w:lang w:val="en-NZ"/>
        </w:rPr>
      </w:pPr>
      <w:r w:rsidRPr="0027135E">
        <w:rPr>
          <w:lang w:val="en-NZ"/>
        </w:rPr>
        <w:t>Removing rocks and artificial obstructions from the ground surface.</w:t>
      </w:r>
    </w:p>
    <w:p w14:paraId="0009A783" w14:textId="77777777" w:rsidR="003D35A1" w:rsidRPr="0027135E" w:rsidRDefault="003D35A1" w:rsidP="003D35A1">
      <w:pPr>
        <w:numPr>
          <w:ilvl w:val="0"/>
          <w:numId w:val="142"/>
        </w:numPr>
        <w:rPr>
          <w:lang w:val="en-NZ"/>
        </w:rPr>
      </w:pPr>
      <w:r w:rsidRPr="0027135E">
        <w:rPr>
          <w:lang w:val="en-NZ"/>
        </w:rPr>
        <w:t>Removing abandoned services to a depth not less than 300mm below ground surface.</w:t>
      </w:r>
    </w:p>
    <w:p w14:paraId="0D6C077D" w14:textId="77777777" w:rsidR="003D35A1" w:rsidRPr="0027135E" w:rsidRDefault="003D35A1" w:rsidP="003D35A1">
      <w:pPr>
        <w:numPr>
          <w:ilvl w:val="0"/>
          <w:numId w:val="142"/>
        </w:numPr>
        <w:rPr>
          <w:lang w:val="en-NZ"/>
        </w:rPr>
      </w:pPr>
      <w:r w:rsidRPr="0027135E">
        <w:rPr>
          <w:lang w:val="en-NZ"/>
        </w:rPr>
        <w:t>Disposing of grubbed material.</w:t>
      </w:r>
    </w:p>
    <w:p w14:paraId="0467F10D" w14:textId="77777777" w:rsidR="003D35A1" w:rsidRPr="0027135E" w:rsidRDefault="003D35A1" w:rsidP="003D35A1">
      <w:pPr>
        <w:spacing w:before="120"/>
        <w:rPr>
          <w:lang w:val="en-NZ"/>
        </w:rPr>
      </w:pPr>
      <w:r>
        <w:rPr>
          <w:lang w:val="en-NZ"/>
        </w:rPr>
        <w:t>Weed overgrowth c</w:t>
      </w:r>
      <w:r w:rsidRPr="0027135E">
        <w:rPr>
          <w:lang w:val="en-NZ"/>
        </w:rPr>
        <w:t>learing operations shall be carried out in the following areas as relevant:</w:t>
      </w:r>
    </w:p>
    <w:p w14:paraId="2297280E" w14:textId="77777777" w:rsidR="003D35A1" w:rsidRPr="0027135E" w:rsidRDefault="003D35A1" w:rsidP="003D35A1">
      <w:pPr>
        <w:numPr>
          <w:ilvl w:val="0"/>
          <w:numId w:val="143"/>
        </w:numPr>
        <w:rPr>
          <w:lang w:val="en-NZ"/>
        </w:rPr>
      </w:pPr>
      <w:r w:rsidRPr="0027135E">
        <w:rPr>
          <w:lang w:val="en-NZ"/>
        </w:rPr>
        <w:t xml:space="preserve">Areas where general earthworks are to be constructed, plus a margin of </w:t>
      </w:r>
      <w:r>
        <w:rPr>
          <w:lang w:val="en-NZ"/>
        </w:rPr>
        <w:t>1</w:t>
      </w:r>
      <w:r w:rsidRPr="0027135E">
        <w:rPr>
          <w:lang w:val="en-NZ"/>
        </w:rPr>
        <w:t>m</w:t>
      </w:r>
      <w:r>
        <w:rPr>
          <w:lang w:val="en-NZ"/>
        </w:rPr>
        <w:t xml:space="preserve"> each side of the fence line</w:t>
      </w:r>
      <w:r w:rsidRPr="0027135E">
        <w:rPr>
          <w:lang w:val="en-NZ"/>
        </w:rPr>
        <w:t>.</w:t>
      </w:r>
    </w:p>
    <w:p w14:paraId="1BE86870" w14:textId="77777777" w:rsidR="003D35A1" w:rsidRPr="0027135E" w:rsidRDefault="003D35A1" w:rsidP="003D35A1">
      <w:pPr>
        <w:numPr>
          <w:ilvl w:val="0"/>
          <w:numId w:val="143"/>
        </w:numPr>
        <w:rPr>
          <w:lang w:val="en-NZ"/>
        </w:rPr>
      </w:pPr>
      <w:r w:rsidRPr="0027135E">
        <w:rPr>
          <w:lang w:val="en-NZ"/>
        </w:rPr>
        <w:t>Areas specified for visibility.</w:t>
      </w:r>
    </w:p>
    <w:p w14:paraId="3DFB5FAA" w14:textId="77777777" w:rsidR="003D35A1" w:rsidRPr="0027135E" w:rsidRDefault="003D35A1" w:rsidP="003D35A1">
      <w:pPr>
        <w:numPr>
          <w:ilvl w:val="0"/>
          <w:numId w:val="143"/>
        </w:numPr>
        <w:rPr>
          <w:lang w:val="en-NZ"/>
        </w:rPr>
      </w:pPr>
      <w:r w:rsidRPr="0027135E">
        <w:rPr>
          <w:lang w:val="en-NZ"/>
        </w:rPr>
        <w:t>Other areas as indicated on the drawings.</w:t>
      </w:r>
    </w:p>
    <w:p w14:paraId="6F91C177" w14:textId="77777777" w:rsidR="003D35A1" w:rsidRPr="0027135E" w:rsidRDefault="003D35A1" w:rsidP="003D35A1">
      <w:pPr>
        <w:rPr>
          <w:lang w:val="en-NZ"/>
        </w:rPr>
      </w:pPr>
    </w:p>
    <w:p w14:paraId="45B7E1B9" w14:textId="77777777" w:rsidR="003D35A1" w:rsidRPr="0027135E" w:rsidRDefault="003D35A1" w:rsidP="003D35A1">
      <w:pPr>
        <w:rPr>
          <w:lang w:val="en-NZ"/>
        </w:rPr>
      </w:pPr>
      <w:r w:rsidRPr="0027135E">
        <w:rPr>
          <w:lang w:val="en-NZ"/>
        </w:rPr>
        <w:t>Disposal of Cleared Materials:</w:t>
      </w:r>
    </w:p>
    <w:p w14:paraId="3A5B5AD6" w14:textId="77777777" w:rsidR="003D35A1" w:rsidRDefault="003D35A1" w:rsidP="003D35A1">
      <w:pPr>
        <w:rPr>
          <w:lang w:val="en-NZ"/>
        </w:rPr>
      </w:pPr>
      <w:r w:rsidRPr="0027135E">
        <w:rPr>
          <w:lang w:val="en-NZ"/>
        </w:rPr>
        <w:t xml:space="preserve">Materials that comply with the requirements specified may be used in the Works, otherwise the material shall be removed from the Site or if approved, be disposed within the Site.  </w:t>
      </w:r>
    </w:p>
    <w:p w14:paraId="5DB89B68" w14:textId="77777777" w:rsidR="003D35A1" w:rsidRPr="0027135E" w:rsidRDefault="003D35A1" w:rsidP="003D35A1">
      <w:pPr>
        <w:rPr>
          <w:lang w:val="en-NZ"/>
        </w:rPr>
      </w:pPr>
    </w:p>
    <w:p w14:paraId="0E2ED28E" w14:textId="77777777" w:rsidR="003D35A1" w:rsidRPr="0027135E" w:rsidRDefault="003D35A1" w:rsidP="003D35A1">
      <w:pPr>
        <w:pStyle w:val="TS2"/>
      </w:pPr>
      <w:bookmarkStart w:id="824" w:name="_Toc102802288"/>
      <w:bookmarkStart w:id="825" w:name="_Toc237617461"/>
      <w:r w:rsidRPr="0027135E">
        <w:t>Excavation Dewatering</w:t>
      </w:r>
      <w:bookmarkEnd w:id="824"/>
      <w:bookmarkEnd w:id="825"/>
    </w:p>
    <w:p w14:paraId="35504909" w14:textId="77777777" w:rsidR="003D35A1" w:rsidRDefault="003D35A1" w:rsidP="003D35A1">
      <w:pPr>
        <w:rPr>
          <w:lang w:val="en-NZ"/>
        </w:rPr>
      </w:pPr>
      <w:r w:rsidRPr="0027135E">
        <w:rPr>
          <w:lang w:val="en-NZ"/>
        </w:rPr>
        <w:t xml:space="preserve">Allow to drain all foundation excavations to special </w:t>
      </w:r>
      <w:proofErr w:type="gramStart"/>
      <w:r w:rsidRPr="0027135E">
        <w:rPr>
          <w:lang w:val="en-NZ"/>
        </w:rPr>
        <w:t>low level</w:t>
      </w:r>
      <w:proofErr w:type="gramEnd"/>
      <w:r w:rsidRPr="0027135E">
        <w:rPr>
          <w:lang w:val="en-NZ"/>
        </w:rPr>
        <w:t xml:space="preserve"> sumps, located away from the permanent works. Excavation shall remain dry for duration of the work, and prior to placing of hardfill or site concrete. Prevent all water flow over freshly laid work.</w:t>
      </w:r>
    </w:p>
    <w:p w14:paraId="640EA1A1" w14:textId="77777777" w:rsidR="003D35A1" w:rsidRPr="0027135E" w:rsidRDefault="003D35A1" w:rsidP="003D35A1">
      <w:pPr>
        <w:rPr>
          <w:lang w:val="en-NZ"/>
        </w:rPr>
      </w:pPr>
    </w:p>
    <w:p w14:paraId="205B82A5" w14:textId="77777777" w:rsidR="003D35A1" w:rsidRPr="0027135E" w:rsidRDefault="003D35A1" w:rsidP="003D35A1">
      <w:pPr>
        <w:pStyle w:val="TS2"/>
      </w:pPr>
      <w:bookmarkStart w:id="826" w:name="_Toc102802289"/>
      <w:bookmarkStart w:id="827" w:name="_Toc237617462"/>
      <w:r w:rsidRPr="0027135E">
        <w:t>Inspections</w:t>
      </w:r>
      <w:bookmarkEnd w:id="826"/>
      <w:bookmarkEnd w:id="827"/>
    </w:p>
    <w:p w14:paraId="71AFAFA8" w14:textId="3FA8B3E6" w:rsidR="003D35A1" w:rsidRDefault="003D35A1" w:rsidP="003D35A1">
      <w:pPr>
        <w:rPr>
          <w:lang w:val="en-NZ"/>
        </w:rPr>
      </w:pPr>
      <w:r w:rsidRPr="0027135E">
        <w:rPr>
          <w:lang w:val="en-NZ"/>
        </w:rPr>
        <w:t xml:space="preserve">The </w:t>
      </w:r>
      <w:r w:rsidR="00477FBD">
        <w:rPr>
          <w:lang w:val="en-NZ"/>
        </w:rPr>
        <w:t>Employer</w:t>
      </w:r>
      <w:r>
        <w:rPr>
          <w:lang w:val="en-NZ"/>
        </w:rPr>
        <w:t xml:space="preserve"> </w:t>
      </w:r>
      <w:r w:rsidRPr="0027135E">
        <w:rPr>
          <w:lang w:val="en-NZ"/>
        </w:rPr>
        <w:t>shall be notified by the Contractor at least 24 hours prior to inspecting all footing trenches and excavations being ready for inspection.</w:t>
      </w:r>
    </w:p>
    <w:p w14:paraId="7BF2B750" w14:textId="77777777" w:rsidR="003D35A1" w:rsidRPr="0027135E" w:rsidRDefault="003D35A1" w:rsidP="003D35A1">
      <w:pPr>
        <w:rPr>
          <w:lang w:val="en-NZ"/>
        </w:rPr>
      </w:pPr>
    </w:p>
    <w:p w14:paraId="296F7EDC" w14:textId="79D804EF" w:rsidR="003D35A1" w:rsidRPr="0027135E" w:rsidRDefault="003D35A1" w:rsidP="003D35A1">
      <w:pPr>
        <w:pStyle w:val="TS2"/>
      </w:pPr>
      <w:bookmarkStart w:id="828" w:name="_Toc102802294"/>
      <w:bookmarkStart w:id="829" w:name="_Toc237617463"/>
      <w:r w:rsidRPr="0027135E">
        <w:t>Levels</w:t>
      </w:r>
      <w:bookmarkEnd w:id="828"/>
      <w:r w:rsidR="00AD757F">
        <w:t xml:space="preserve"> </w:t>
      </w:r>
      <w:proofErr w:type="gramStart"/>
      <w:r w:rsidR="00AD757F">
        <w:t>and  Alignment</w:t>
      </w:r>
      <w:bookmarkEnd w:id="829"/>
      <w:proofErr w:type="gramEnd"/>
    </w:p>
    <w:p w14:paraId="14AB70CB" w14:textId="16AA273E" w:rsidR="00AD757F" w:rsidRPr="0027135E" w:rsidRDefault="003D35A1" w:rsidP="003D35A1">
      <w:pPr>
        <w:rPr>
          <w:lang w:val="en-NZ"/>
        </w:rPr>
      </w:pPr>
      <w:r>
        <w:rPr>
          <w:lang w:val="en-NZ"/>
        </w:rPr>
        <w:t>The existing levels to be maintained for the new works.</w:t>
      </w:r>
      <w:r w:rsidR="00AD757F">
        <w:rPr>
          <w:lang w:val="en-NZ"/>
        </w:rPr>
        <w:t xml:space="preserve"> </w:t>
      </w:r>
      <w:r w:rsidR="00AD757F" w:rsidRPr="00AD757F">
        <w:t xml:space="preserve">The new fence shall be constructed on a line set 500 mm outside the existing </w:t>
      </w:r>
      <w:r w:rsidR="00AD757F">
        <w:t xml:space="preserve">northern </w:t>
      </w:r>
      <w:r w:rsidR="00AD757F" w:rsidRPr="00AD757F">
        <w:t>fence. This offset is required to maintain site security by keeping the existing fence in place until dismantling, while providing accurate control of the new alignment</w:t>
      </w:r>
      <w:r w:rsidR="00AD757F">
        <w:rPr>
          <w:lang w:val="en-NZ"/>
        </w:rPr>
        <w:t xml:space="preserve">. </w:t>
      </w:r>
      <w:r w:rsidR="00AD757F" w:rsidRPr="00AD757F">
        <w:t xml:space="preserve">The eastern fence shall follow the SAA boundary alignment as defined </w:t>
      </w:r>
      <w:r w:rsidR="00AD757F">
        <w:t>in the existing fence shown on the Project survey drawings</w:t>
      </w:r>
      <w:r w:rsidR="00AD757F">
        <w:rPr>
          <w:lang w:val="en-NZ"/>
        </w:rPr>
        <w:t>.</w:t>
      </w:r>
    </w:p>
    <w:p w14:paraId="21177484" w14:textId="460A62BC" w:rsidR="003D35A1" w:rsidRDefault="003D35A1" w:rsidP="003D35A1">
      <w:pPr>
        <w:rPr>
          <w:lang w:val="en-NZ"/>
        </w:rPr>
      </w:pPr>
      <w:r w:rsidRPr="0027135E">
        <w:rPr>
          <w:lang w:val="en-NZ"/>
        </w:rPr>
        <w:t>Check all levels</w:t>
      </w:r>
      <w:r w:rsidR="00AD757F">
        <w:rPr>
          <w:lang w:val="en-NZ"/>
        </w:rPr>
        <w:t xml:space="preserve"> and alignment</w:t>
      </w:r>
      <w:r w:rsidRPr="0027135E">
        <w:rPr>
          <w:lang w:val="en-NZ"/>
        </w:rPr>
        <w:t xml:space="preserve"> with the </w:t>
      </w:r>
      <w:r w:rsidR="00477FBD">
        <w:rPr>
          <w:lang w:val="en-NZ"/>
        </w:rPr>
        <w:t>Employer</w:t>
      </w:r>
      <w:r w:rsidRPr="0027135E">
        <w:rPr>
          <w:lang w:val="en-NZ"/>
        </w:rPr>
        <w:t>.</w:t>
      </w:r>
    </w:p>
    <w:p w14:paraId="1BDDB0AA" w14:textId="77777777" w:rsidR="003D35A1" w:rsidRPr="0027135E" w:rsidRDefault="003D35A1" w:rsidP="003D35A1">
      <w:pPr>
        <w:rPr>
          <w:lang w:val="en-NZ"/>
        </w:rPr>
      </w:pPr>
    </w:p>
    <w:p w14:paraId="22CF32E4" w14:textId="77777777" w:rsidR="003D35A1" w:rsidRPr="0027135E" w:rsidRDefault="003D35A1" w:rsidP="003D35A1">
      <w:pPr>
        <w:pStyle w:val="TS2"/>
      </w:pPr>
      <w:bookmarkStart w:id="830" w:name="_Toc102802297"/>
      <w:bookmarkStart w:id="831" w:name="_Toc237617464"/>
      <w:r w:rsidRPr="0027135E">
        <w:t>Definitions</w:t>
      </w:r>
      <w:bookmarkEnd w:id="830"/>
      <w:bookmarkEnd w:id="831"/>
    </w:p>
    <w:p w14:paraId="01E01319" w14:textId="466A1202" w:rsidR="003D35A1" w:rsidRDefault="003D35A1" w:rsidP="003D35A1">
      <w:pPr>
        <w:rPr>
          <w:lang w:val="en-NZ"/>
        </w:rPr>
      </w:pPr>
      <w:proofErr w:type="gramStart"/>
      <w:r w:rsidRPr="0027135E">
        <w:rPr>
          <w:lang w:val="en-NZ"/>
        </w:rPr>
        <w:t>ROCK :</w:t>
      </w:r>
      <w:proofErr w:type="gramEnd"/>
      <w:r w:rsidRPr="0027135E">
        <w:rPr>
          <w:lang w:val="en-NZ"/>
        </w:rPr>
        <w:t xml:space="preserve"> Any natural or artificial material encountered in the excavation which cannot be removed until broken up by explosives or mechanical means such as , jackhammer or </w:t>
      </w:r>
      <w:r w:rsidRPr="0027135E">
        <w:rPr>
          <w:lang w:val="en-NZ"/>
        </w:rPr>
        <w:lastRenderedPageBreak/>
        <w:t>percussion drills.</w:t>
      </w:r>
      <w:r w:rsidR="00AA2F2D">
        <w:rPr>
          <w:lang w:val="en-NZ"/>
        </w:rPr>
        <w:t xml:space="preserve"> </w:t>
      </w:r>
      <w:r w:rsidR="00AA2F2D" w:rsidRPr="00AA2F2D">
        <w:t>Boulders greater than 1.5 m in any dimension shall be deemed rock, as they require breaking before removal.</w:t>
      </w:r>
    </w:p>
    <w:p w14:paraId="53C97AC5" w14:textId="77777777" w:rsidR="00AD757F" w:rsidRPr="0027135E" w:rsidRDefault="00AD757F" w:rsidP="003D35A1">
      <w:pPr>
        <w:rPr>
          <w:lang w:val="en-NZ"/>
        </w:rPr>
      </w:pPr>
    </w:p>
    <w:p w14:paraId="0C495763" w14:textId="77777777" w:rsidR="003D35A1" w:rsidRPr="0027135E" w:rsidRDefault="003D35A1" w:rsidP="003D35A1">
      <w:pPr>
        <w:rPr>
          <w:lang w:val="en-NZ"/>
        </w:rPr>
      </w:pPr>
      <w:r w:rsidRPr="0027135E">
        <w:rPr>
          <w:lang w:val="en-NZ"/>
        </w:rPr>
        <w:t xml:space="preserve">OTHER THAN </w:t>
      </w:r>
      <w:proofErr w:type="gramStart"/>
      <w:r w:rsidRPr="0027135E">
        <w:rPr>
          <w:lang w:val="en-NZ"/>
        </w:rPr>
        <w:t>ROCK :</w:t>
      </w:r>
      <w:proofErr w:type="gramEnd"/>
      <w:r w:rsidRPr="0027135E">
        <w:rPr>
          <w:lang w:val="en-NZ"/>
        </w:rPr>
        <w:t xml:space="preserve"> All other material encountered in excavation.</w:t>
      </w:r>
    </w:p>
    <w:p w14:paraId="74AA385F" w14:textId="177A9A85" w:rsidR="003D35A1" w:rsidRPr="0027135E" w:rsidRDefault="003D35A1" w:rsidP="003D35A1">
      <w:pPr>
        <w:rPr>
          <w:lang w:val="en-NZ"/>
        </w:rPr>
      </w:pPr>
      <w:r w:rsidRPr="0027135E">
        <w:rPr>
          <w:lang w:val="en-NZ"/>
        </w:rPr>
        <w:t xml:space="preserve">Before starting any </w:t>
      </w:r>
      <w:proofErr w:type="gramStart"/>
      <w:r w:rsidRPr="0027135E">
        <w:rPr>
          <w:lang w:val="en-NZ"/>
        </w:rPr>
        <w:t>excavation</w:t>
      </w:r>
      <w:proofErr w:type="gramEnd"/>
      <w:r w:rsidRPr="0027135E">
        <w:rPr>
          <w:lang w:val="en-NZ"/>
        </w:rPr>
        <w:t xml:space="preserve"> work which may involve a cost and time variation (whether addition or deduction) because of the nature of the material to be excavated, obtain a determination as to the nature from the </w:t>
      </w:r>
      <w:r w:rsidR="00477FBD">
        <w:rPr>
          <w:lang w:val="en-NZ"/>
        </w:rPr>
        <w:t>Employer</w:t>
      </w:r>
      <w:r w:rsidRPr="0027135E">
        <w:rPr>
          <w:lang w:val="en-NZ"/>
        </w:rPr>
        <w:t>.</w:t>
      </w:r>
    </w:p>
    <w:p w14:paraId="41418951" w14:textId="77777777" w:rsidR="003D35A1" w:rsidRDefault="003D35A1" w:rsidP="003D35A1">
      <w:pPr>
        <w:rPr>
          <w:lang w:val="en-NZ"/>
        </w:rPr>
      </w:pPr>
      <w:r w:rsidRPr="0027135E">
        <w:rPr>
          <w:lang w:val="en-NZ"/>
        </w:rPr>
        <w:t xml:space="preserve">Note that the contractor shall be aware from inspection of the site that, except in fill areas, that excavation will be in </w:t>
      </w:r>
      <w:r>
        <w:rPr>
          <w:lang w:val="en-NZ"/>
        </w:rPr>
        <w:t>sand matrix fill</w:t>
      </w:r>
      <w:r w:rsidRPr="0027135E">
        <w:rPr>
          <w:lang w:val="en-NZ"/>
        </w:rPr>
        <w:t xml:space="preserve"> and shall allow for such in his pricing.</w:t>
      </w:r>
    </w:p>
    <w:p w14:paraId="0A3DB9E0" w14:textId="77777777" w:rsidR="003D35A1" w:rsidRPr="0027135E" w:rsidRDefault="003D35A1" w:rsidP="003D35A1">
      <w:pPr>
        <w:rPr>
          <w:lang w:val="en-NZ"/>
        </w:rPr>
      </w:pPr>
    </w:p>
    <w:p w14:paraId="7D108ADB" w14:textId="77777777" w:rsidR="003D35A1" w:rsidRPr="0027135E" w:rsidRDefault="003D35A1" w:rsidP="003D35A1">
      <w:pPr>
        <w:pStyle w:val="TS2"/>
      </w:pPr>
      <w:bookmarkStart w:id="832" w:name="_Toc102802298"/>
      <w:bookmarkStart w:id="833" w:name="_Toc237617465"/>
      <w:r w:rsidRPr="0027135E">
        <w:t>Rubbish</w:t>
      </w:r>
      <w:bookmarkEnd w:id="832"/>
      <w:bookmarkEnd w:id="833"/>
    </w:p>
    <w:p w14:paraId="7EABF482" w14:textId="77777777" w:rsidR="003D35A1" w:rsidRDefault="003D35A1" w:rsidP="003D35A1">
      <w:pPr>
        <w:rPr>
          <w:lang w:val="en-NZ"/>
        </w:rPr>
      </w:pPr>
      <w:r w:rsidRPr="0027135E">
        <w:rPr>
          <w:lang w:val="en-NZ"/>
        </w:rPr>
        <w:t>Rubbish or debris is not to buried on site.  Remove all rubbish from the site.</w:t>
      </w:r>
    </w:p>
    <w:p w14:paraId="25D0104C" w14:textId="77777777" w:rsidR="003D35A1" w:rsidRPr="0027135E" w:rsidRDefault="003D35A1" w:rsidP="003D35A1">
      <w:pPr>
        <w:pStyle w:val="TS1"/>
      </w:pPr>
      <w:bookmarkStart w:id="834" w:name="_Toc237617466"/>
      <w:r w:rsidRPr="0027135E">
        <w:lastRenderedPageBreak/>
        <w:t>CONCRETE WORK</w:t>
      </w:r>
      <w:bookmarkEnd w:id="834"/>
    </w:p>
    <w:p w14:paraId="3A0DEAD5" w14:textId="77777777" w:rsidR="003D35A1" w:rsidRPr="0027135E" w:rsidRDefault="003D35A1" w:rsidP="003D35A1">
      <w:pPr>
        <w:pStyle w:val="TS2"/>
      </w:pPr>
      <w:bookmarkStart w:id="835" w:name="_Toc102802303"/>
      <w:bookmarkStart w:id="836" w:name="_Toc237617467"/>
      <w:r w:rsidRPr="0027135E">
        <w:t>Standards</w:t>
      </w:r>
      <w:bookmarkEnd w:id="835"/>
      <w:bookmarkEnd w:id="836"/>
    </w:p>
    <w:p w14:paraId="42F6C233" w14:textId="77777777" w:rsidR="003D35A1" w:rsidRPr="0027135E" w:rsidRDefault="003D35A1" w:rsidP="003D35A1">
      <w:pPr>
        <w:rPr>
          <w:lang w:val="en-NZ"/>
        </w:rPr>
      </w:pPr>
      <w:r w:rsidRPr="0027135E">
        <w:rPr>
          <w:lang w:val="en-NZ"/>
        </w:rPr>
        <w:t>All works shall be carried out in accordance with the requirements of the National Building Code for Samoa and associated documents and the following Standards:</w:t>
      </w:r>
    </w:p>
    <w:tbl>
      <w:tblPr>
        <w:tblW w:w="0" w:type="auto"/>
        <w:tblInd w:w="288" w:type="dxa"/>
        <w:tblLayout w:type="fixed"/>
        <w:tblLook w:val="0000" w:firstRow="0" w:lastRow="0" w:firstColumn="0" w:lastColumn="0" w:noHBand="0" w:noVBand="0"/>
      </w:tblPr>
      <w:tblGrid>
        <w:gridCol w:w="1260"/>
        <w:gridCol w:w="7245"/>
      </w:tblGrid>
      <w:tr w:rsidR="003D35A1" w:rsidRPr="0027135E" w14:paraId="7905992A" w14:textId="77777777" w:rsidTr="003D35A1">
        <w:trPr>
          <w:cantSplit/>
        </w:trPr>
        <w:tc>
          <w:tcPr>
            <w:tcW w:w="8505" w:type="dxa"/>
            <w:gridSpan w:val="2"/>
          </w:tcPr>
          <w:p w14:paraId="0F84E9AF" w14:textId="77777777" w:rsidR="003D35A1" w:rsidRPr="0027135E" w:rsidRDefault="003D35A1" w:rsidP="003D35A1">
            <w:pPr>
              <w:rPr>
                <w:lang w:val="en-NZ"/>
              </w:rPr>
            </w:pPr>
            <w:r w:rsidRPr="0027135E">
              <w:rPr>
                <w:lang w:val="en-NZ"/>
              </w:rPr>
              <w:t>Comply with relevant standards including the following:</w:t>
            </w:r>
          </w:p>
        </w:tc>
      </w:tr>
      <w:tr w:rsidR="003D35A1" w:rsidRPr="0027135E" w14:paraId="436EE0FD" w14:textId="77777777" w:rsidTr="003D35A1">
        <w:tc>
          <w:tcPr>
            <w:tcW w:w="1260" w:type="dxa"/>
          </w:tcPr>
          <w:p w14:paraId="66D1E21B" w14:textId="77777777" w:rsidR="003D35A1" w:rsidRPr="0027135E" w:rsidRDefault="003D35A1" w:rsidP="003D35A1">
            <w:pPr>
              <w:rPr>
                <w:lang w:val="en-NZ"/>
              </w:rPr>
            </w:pPr>
            <w:r w:rsidRPr="0027135E">
              <w:rPr>
                <w:lang w:val="en-NZ"/>
              </w:rPr>
              <w:t>AS3972</w:t>
            </w:r>
          </w:p>
        </w:tc>
        <w:tc>
          <w:tcPr>
            <w:tcW w:w="7245" w:type="dxa"/>
          </w:tcPr>
          <w:p w14:paraId="1CDC1DC5" w14:textId="77777777" w:rsidR="003D35A1" w:rsidRPr="0027135E" w:rsidRDefault="003D35A1" w:rsidP="003D35A1">
            <w:pPr>
              <w:rPr>
                <w:lang w:val="en-NZ"/>
              </w:rPr>
            </w:pPr>
            <w:smartTag w:uri="urn:schemas-microsoft-com:office:smarttags" w:element="place">
              <w:smartTag w:uri="urn:schemas-microsoft-com:office:smarttags" w:element="City">
                <w:r w:rsidRPr="001533BE">
                  <w:rPr>
                    <w:lang w:val="en-NZ"/>
                  </w:rPr>
                  <w:t>Portland</w:t>
                </w:r>
              </w:smartTag>
            </w:smartTag>
            <w:r w:rsidRPr="001533BE">
              <w:rPr>
                <w:lang w:val="en-NZ"/>
              </w:rPr>
              <w:t xml:space="preserve"> and blended cements</w:t>
            </w:r>
          </w:p>
        </w:tc>
      </w:tr>
      <w:tr w:rsidR="003D35A1" w:rsidRPr="0027135E" w14:paraId="741E018E" w14:textId="77777777" w:rsidTr="003D35A1">
        <w:tc>
          <w:tcPr>
            <w:tcW w:w="1260" w:type="dxa"/>
          </w:tcPr>
          <w:p w14:paraId="0FBA1C42" w14:textId="77777777" w:rsidR="003D35A1" w:rsidRPr="0027135E" w:rsidRDefault="003D35A1" w:rsidP="003D35A1">
            <w:pPr>
              <w:rPr>
                <w:lang w:val="en-NZ"/>
              </w:rPr>
            </w:pPr>
            <w:r>
              <w:rPr>
                <w:lang w:val="en-NZ"/>
              </w:rPr>
              <w:t>AS2758.1</w:t>
            </w:r>
          </w:p>
        </w:tc>
        <w:tc>
          <w:tcPr>
            <w:tcW w:w="7245" w:type="dxa"/>
          </w:tcPr>
          <w:p w14:paraId="71DADB5A" w14:textId="77777777" w:rsidR="003D35A1" w:rsidRPr="0027135E" w:rsidRDefault="003D35A1" w:rsidP="003D35A1">
            <w:pPr>
              <w:rPr>
                <w:lang w:val="en-NZ"/>
              </w:rPr>
            </w:pPr>
            <w:r w:rsidRPr="001533BE">
              <w:rPr>
                <w:lang w:val="en-NZ"/>
              </w:rPr>
              <w:t>Aggregates and rock for engineering purposes - Concrete aggregates</w:t>
            </w:r>
          </w:p>
        </w:tc>
      </w:tr>
      <w:tr w:rsidR="003D35A1" w:rsidRPr="0027135E" w14:paraId="51C734DF" w14:textId="77777777" w:rsidTr="003D35A1">
        <w:tc>
          <w:tcPr>
            <w:tcW w:w="1260" w:type="dxa"/>
          </w:tcPr>
          <w:p w14:paraId="3E2E9A26" w14:textId="77777777" w:rsidR="003D35A1" w:rsidRPr="0027135E" w:rsidRDefault="003D35A1" w:rsidP="003D35A1">
            <w:pPr>
              <w:rPr>
                <w:lang w:val="en-NZ"/>
              </w:rPr>
            </w:pPr>
            <w:r>
              <w:rPr>
                <w:lang w:val="en-NZ"/>
              </w:rPr>
              <w:t>AS1141</w:t>
            </w:r>
          </w:p>
        </w:tc>
        <w:tc>
          <w:tcPr>
            <w:tcW w:w="7245" w:type="dxa"/>
          </w:tcPr>
          <w:p w14:paraId="1CDC7D7F" w14:textId="77777777" w:rsidR="003D35A1" w:rsidRPr="0027135E" w:rsidRDefault="003D35A1" w:rsidP="003D35A1">
            <w:pPr>
              <w:rPr>
                <w:lang w:val="en-NZ"/>
              </w:rPr>
            </w:pPr>
            <w:r w:rsidRPr="001533BE">
              <w:rPr>
                <w:lang w:val="en-NZ"/>
              </w:rPr>
              <w:t>Methods for sampling and testing aggregates</w:t>
            </w:r>
          </w:p>
        </w:tc>
      </w:tr>
      <w:tr w:rsidR="003D35A1" w:rsidRPr="0027135E" w14:paraId="58C296AA" w14:textId="77777777" w:rsidTr="003D35A1">
        <w:tc>
          <w:tcPr>
            <w:tcW w:w="1260" w:type="dxa"/>
          </w:tcPr>
          <w:p w14:paraId="624430A4" w14:textId="77777777" w:rsidR="003D35A1" w:rsidRPr="0027135E" w:rsidRDefault="003D35A1" w:rsidP="003D35A1">
            <w:pPr>
              <w:rPr>
                <w:lang w:val="en-NZ"/>
              </w:rPr>
            </w:pPr>
            <w:r w:rsidRPr="0027135E">
              <w:rPr>
                <w:lang w:val="en-NZ"/>
              </w:rPr>
              <w:t>AS1478</w:t>
            </w:r>
          </w:p>
        </w:tc>
        <w:tc>
          <w:tcPr>
            <w:tcW w:w="7245" w:type="dxa"/>
          </w:tcPr>
          <w:p w14:paraId="6D0AF76A" w14:textId="77777777" w:rsidR="003D35A1" w:rsidRPr="0027135E" w:rsidRDefault="003D35A1" w:rsidP="003D35A1">
            <w:pPr>
              <w:rPr>
                <w:lang w:val="en-NZ"/>
              </w:rPr>
            </w:pPr>
            <w:r w:rsidRPr="00B47905">
              <w:rPr>
                <w:lang w:val="en-NZ"/>
              </w:rPr>
              <w:t>Chemical admixtures for concrete, mortar and grout</w:t>
            </w:r>
          </w:p>
        </w:tc>
      </w:tr>
      <w:tr w:rsidR="003D35A1" w:rsidRPr="0027135E" w14:paraId="5A7376FC" w14:textId="77777777" w:rsidTr="003D35A1">
        <w:tc>
          <w:tcPr>
            <w:tcW w:w="1260" w:type="dxa"/>
          </w:tcPr>
          <w:p w14:paraId="3C1AED05" w14:textId="77777777" w:rsidR="003D35A1" w:rsidRPr="0027135E" w:rsidRDefault="003D35A1" w:rsidP="003D35A1">
            <w:pPr>
              <w:rPr>
                <w:lang w:val="en-NZ"/>
              </w:rPr>
            </w:pPr>
            <w:r>
              <w:rPr>
                <w:lang w:val="en-NZ"/>
              </w:rPr>
              <w:t>AS3600</w:t>
            </w:r>
          </w:p>
        </w:tc>
        <w:tc>
          <w:tcPr>
            <w:tcW w:w="7245" w:type="dxa"/>
          </w:tcPr>
          <w:p w14:paraId="7003BCEB" w14:textId="77777777" w:rsidR="003D35A1" w:rsidRPr="0027135E" w:rsidRDefault="003D35A1" w:rsidP="003D35A1">
            <w:pPr>
              <w:rPr>
                <w:lang w:val="en-NZ"/>
              </w:rPr>
            </w:pPr>
            <w:r>
              <w:rPr>
                <w:lang w:val="en-NZ"/>
              </w:rPr>
              <w:t>Concrete Structures</w:t>
            </w:r>
          </w:p>
        </w:tc>
      </w:tr>
      <w:tr w:rsidR="003D35A1" w:rsidRPr="0027135E" w14:paraId="73946D4B" w14:textId="77777777" w:rsidTr="003D35A1">
        <w:tc>
          <w:tcPr>
            <w:tcW w:w="1260" w:type="dxa"/>
          </w:tcPr>
          <w:p w14:paraId="1AA885E1" w14:textId="77777777" w:rsidR="003D35A1" w:rsidRPr="0027135E" w:rsidRDefault="003D35A1" w:rsidP="003D35A1">
            <w:pPr>
              <w:rPr>
                <w:lang w:val="en-NZ"/>
              </w:rPr>
            </w:pPr>
            <w:r>
              <w:rPr>
                <w:lang w:val="en-NZ"/>
              </w:rPr>
              <w:t>AS/</w:t>
            </w:r>
            <w:r w:rsidRPr="0027135E">
              <w:rPr>
                <w:lang w:val="en-NZ"/>
              </w:rPr>
              <w:t xml:space="preserve">NZS </w:t>
            </w:r>
            <w:r>
              <w:rPr>
                <w:lang w:val="en-NZ"/>
              </w:rPr>
              <w:t>4671</w:t>
            </w:r>
          </w:p>
        </w:tc>
        <w:tc>
          <w:tcPr>
            <w:tcW w:w="7245" w:type="dxa"/>
          </w:tcPr>
          <w:p w14:paraId="4E24C488" w14:textId="77777777" w:rsidR="003D35A1" w:rsidRPr="0027135E" w:rsidRDefault="003D35A1" w:rsidP="003D35A1">
            <w:pPr>
              <w:rPr>
                <w:lang w:val="en-NZ"/>
              </w:rPr>
            </w:pPr>
            <w:r>
              <w:rPr>
                <w:lang w:val="en"/>
              </w:rPr>
              <w:t>Steel bars for the reinforcement of concrete</w:t>
            </w:r>
          </w:p>
        </w:tc>
      </w:tr>
      <w:tr w:rsidR="003D35A1" w:rsidRPr="0027135E" w14:paraId="5E297A8F" w14:textId="77777777" w:rsidTr="003D35A1">
        <w:tc>
          <w:tcPr>
            <w:tcW w:w="1260" w:type="dxa"/>
          </w:tcPr>
          <w:p w14:paraId="2031D8EC" w14:textId="77777777" w:rsidR="003D35A1" w:rsidRPr="0027135E" w:rsidRDefault="003D35A1" w:rsidP="003D35A1">
            <w:pPr>
              <w:rPr>
                <w:lang w:val="en-NZ"/>
              </w:rPr>
            </w:pPr>
            <w:r w:rsidRPr="002F79D0">
              <w:rPr>
                <w:lang w:val="en-NZ"/>
              </w:rPr>
              <w:t>NZS 3101</w:t>
            </w:r>
          </w:p>
        </w:tc>
        <w:tc>
          <w:tcPr>
            <w:tcW w:w="7245" w:type="dxa"/>
          </w:tcPr>
          <w:p w14:paraId="335BA72F" w14:textId="77777777" w:rsidR="003D35A1" w:rsidRPr="0027135E" w:rsidRDefault="003D35A1" w:rsidP="003D35A1">
            <w:pPr>
              <w:rPr>
                <w:lang w:val="en-NZ"/>
              </w:rPr>
            </w:pPr>
            <w:r w:rsidRPr="002F79D0">
              <w:rPr>
                <w:lang w:val="en-NZ"/>
              </w:rPr>
              <w:t>Design of Concrete Structure</w:t>
            </w:r>
          </w:p>
        </w:tc>
      </w:tr>
      <w:tr w:rsidR="003D35A1" w:rsidRPr="0027135E" w14:paraId="0F549163" w14:textId="77777777" w:rsidTr="003D35A1">
        <w:tc>
          <w:tcPr>
            <w:tcW w:w="1260" w:type="dxa"/>
          </w:tcPr>
          <w:p w14:paraId="784F9A89" w14:textId="77777777" w:rsidR="003D35A1" w:rsidRPr="0027135E" w:rsidRDefault="003D35A1" w:rsidP="003D35A1">
            <w:pPr>
              <w:rPr>
                <w:lang w:val="en-NZ"/>
              </w:rPr>
            </w:pPr>
            <w:r>
              <w:rPr>
                <w:lang w:val="en-NZ"/>
              </w:rPr>
              <w:t>NZS 3104</w:t>
            </w:r>
          </w:p>
        </w:tc>
        <w:tc>
          <w:tcPr>
            <w:tcW w:w="7245" w:type="dxa"/>
          </w:tcPr>
          <w:p w14:paraId="20E86AC3" w14:textId="77777777" w:rsidR="003D35A1" w:rsidRPr="0027135E" w:rsidRDefault="003D35A1" w:rsidP="003D35A1">
            <w:pPr>
              <w:rPr>
                <w:lang w:val="en-NZ"/>
              </w:rPr>
            </w:pPr>
            <w:r w:rsidRPr="001533BE">
              <w:rPr>
                <w:lang w:val="en-NZ"/>
              </w:rPr>
              <w:t>Specification for concrete production</w:t>
            </w:r>
          </w:p>
        </w:tc>
      </w:tr>
      <w:tr w:rsidR="003D35A1" w:rsidRPr="0027135E" w14:paraId="59484A13" w14:textId="77777777" w:rsidTr="003D35A1">
        <w:tc>
          <w:tcPr>
            <w:tcW w:w="1260" w:type="dxa"/>
          </w:tcPr>
          <w:p w14:paraId="3A5A2E93" w14:textId="77777777" w:rsidR="003D35A1" w:rsidRPr="0027135E" w:rsidRDefault="003D35A1" w:rsidP="003D35A1">
            <w:pPr>
              <w:rPr>
                <w:lang w:val="en-NZ"/>
              </w:rPr>
            </w:pPr>
            <w:r w:rsidRPr="002F79D0">
              <w:rPr>
                <w:lang w:val="en-NZ"/>
              </w:rPr>
              <w:t>NZS 3109</w:t>
            </w:r>
          </w:p>
        </w:tc>
        <w:tc>
          <w:tcPr>
            <w:tcW w:w="7245" w:type="dxa"/>
          </w:tcPr>
          <w:p w14:paraId="30B98C4E" w14:textId="77777777" w:rsidR="003D35A1" w:rsidRPr="0027135E" w:rsidRDefault="003D35A1" w:rsidP="003D35A1">
            <w:pPr>
              <w:rPr>
                <w:lang w:val="en-NZ"/>
              </w:rPr>
            </w:pPr>
            <w:r w:rsidRPr="002F79D0">
              <w:rPr>
                <w:lang w:val="en-NZ"/>
              </w:rPr>
              <w:t>Concrete Construction</w:t>
            </w:r>
          </w:p>
        </w:tc>
      </w:tr>
      <w:tr w:rsidR="003D35A1" w:rsidRPr="0027135E" w14:paraId="22B7E672" w14:textId="77777777" w:rsidTr="003D35A1">
        <w:tc>
          <w:tcPr>
            <w:tcW w:w="1260" w:type="dxa"/>
          </w:tcPr>
          <w:p w14:paraId="454EAE84" w14:textId="77777777" w:rsidR="003D35A1" w:rsidRPr="0027135E" w:rsidRDefault="003D35A1" w:rsidP="003D35A1">
            <w:pPr>
              <w:rPr>
                <w:lang w:val="en-NZ"/>
              </w:rPr>
            </w:pPr>
            <w:r>
              <w:rPr>
                <w:lang w:val="en-NZ"/>
              </w:rPr>
              <w:t>NZS 3112</w:t>
            </w:r>
          </w:p>
        </w:tc>
        <w:tc>
          <w:tcPr>
            <w:tcW w:w="7245" w:type="dxa"/>
          </w:tcPr>
          <w:p w14:paraId="7689E234" w14:textId="77777777" w:rsidR="003D35A1" w:rsidRPr="0027135E" w:rsidRDefault="003D35A1" w:rsidP="003D35A1">
            <w:pPr>
              <w:rPr>
                <w:lang w:val="en-NZ"/>
              </w:rPr>
            </w:pPr>
            <w:r w:rsidRPr="00B47905">
              <w:rPr>
                <w:lang w:val="en-NZ"/>
              </w:rPr>
              <w:t>Methods of test for concrete</w:t>
            </w:r>
          </w:p>
        </w:tc>
      </w:tr>
      <w:tr w:rsidR="003D35A1" w:rsidRPr="0027135E" w14:paraId="4B2B829C" w14:textId="77777777" w:rsidTr="003D35A1">
        <w:tc>
          <w:tcPr>
            <w:tcW w:w="1260" w:type="dxa"/>
          </w:tcPr>
          <w:p w14:paraId="04105924" w14:textId="77777777" w:rsidR="003D35A1" w:rsidRPr="0027135E" w:rsidRDefault="003D35A1" w:rsidP="003D35A1">
            <w:pPr>
              <w:rPr>
                <w:lang w:val="en-NZ"/>
              </w:rPr>
            </w:pPr>
            <w:r w:rsidRPr="002F79D0">
              <w:rPr>
                <w:lang w:val="en-NZ"/>
              </w:rPr>
              <w:t>NZS 3114</w:t>
            </w:r>
          </w:p>
        </w:tc>
        <w:tc>
          <w:tcPr>
            <w:tcW w:w="7245" w:type="dxa"/>
          </w:tcPr>
          <w:p w14:paraId="023876A0" w14:textId="77777777" w:rsidR="003D35A1" w:rsidRPr="0027135E" w:rsidRDefault="003D35A1" w:rsidP="003D35A1">
            <w:pPr>
              <w:rPr>
                <w:lang w:val="en-NZ"/>
              </w:rPr>
            </w:pPr>
            <w:r w:rsidRPr="002F79D0">
              <w:rPr>
                <w:lang w:val="en-NZ"/>
              </w:rPr>
              <w:t>Concrete Surface Finishes</w:t>
            </w:r>
          </w:p>
        </w:tc>
      </w:tr>
      <w:tr w:rsidR="003D35A1" w:rsidRPr="0027135E" w14:paraId="12B22593" w14:textId="77777777" w:rsidTr="003D35A1">
        <w:tc>
          <w:tcPr>
            <w:tcW w:w="1260" w:type="dxa"/>
          </w:tcPr>
          <w:p w14:paraId="5F3E7423" w14:textId="77777777" w:rsidR="003D35A1" w:rsidRPr="0027135E" w:rsidRDefault="003D35A1" w:rsidP="003D35A1">
            <w:pPr>
              <w:rPr>
                <w:lang w:val="en-NZ"/>
              </w:rPr>
            </w:pPr>
          </w:p>
        </w:tc>
        <w:tc>
          <w:tcPr>
            <w:tcW w:w="7245" w:type="dxa"/>
          </w:tcPr>
          <w:p w14:paraId="79FA4EE8" w14:textId="77777777" w:rsidR="003D35A1" w:rsidRPr="0027135E" w:rsidRDefault="003D35A1" w:rsidP="003D35A1">
            <w:pPr>
              <w:rPr>
                <w:lang w:val="en-NZ"/>
              </w:rPr>
            </w:pPr>
          </w:p>
        </w:tc>
      </w:tr>
    </w:tbl>
    <w:p w14:paraId="575845A7" w14:textId="77777777" w:rsidR="003D35A1" w:rsidRPr="0027135E" w:rsidRDefault="003D35A1" w:rsidP="003D35A1">
      <w:pPr>
        <w:pStyle w:val="TS2"/>
      </w:pPr>
      <w:bookmarkStart w:id="837" w:name="_Toc102802304"/>
      <w:bookmarkStart w:id="838" w:name="_Toc237617468"/>
      <w:r w:rsidRPr="0027135E">
        <w:t>Materials</w:t>
      </w:r>
      <w:bookmarkEnd w:id="837"/>
      <w:bookmarkEnd w:id="838"/>
    </w:p>
    <w:p w14:paraId="7074FBEB" w14:textId="77777777" w:rsidR="003D35A1" w:rsidRPr="0027135E" w:rsidRDefault="003D35A1" w:rsidP="003D35A1">
      <w:pPr>
        <w:rPr>
          <w:lang w:val="en-NZ"/>
        </w:rPr>
      </w:pPr>
      <w:r w:rsidRPr="0027135E">
        <w:rPr>
          <w:b/>
          <w:lang w:val="en-NZ"/>
        </w:rPr>
        <w:t>General:</w:t>
      </w:r>
      <w:r w:rsidRPr="0027135E">
        <w:rPr>
          <w:lang w:val="en-NZ"/>
        </w:rPr>
        <w:t xml:space="preserve"> Unless otherwise stated all concrete shall be composed of </w:t>
      </w:r>
      <w:proofErr w:type="spellStart"/>
      <w:r w:rsidRPr="0027135E">
        <w:rPr>
          <w:lang w:val="en-NZ"/>
        </w:rPr>
        <w:t>portland</w:t>
      </w:r>
      <w:proofErr w:type="spellEnd"/>
      <w:r w:rsidRPr="0027135E">
        <w:rPr>
          <w:lang w:val="en-NZ"/>
        </w:rPr>
        <w:t xml:space="preserve"> cement, fine aggregate, coarse aggregate, approved additives and water, proportioned and mixed as detailed in this Specification.  All such materials shall conform with the requirements of this Specification.</w:t>
      </w:r>
    </w:p>
    <w:p w14:paraId="52F167EC" w14:textId="77777777" w:rsidR="003D35A1" w:rsidRPr="0027135E" w:rsidRDefault="003D35A1" w:rsidP="003D35A1">
      <w:pPr>
        <w:rPr>
          <w:lang w:val="en-NZ"/>
        </w:rPr>
      </w:pPr>
      <w:r w:rsidRPr="0027135E">
        <w:rPr>
          <w:b/>
          <w:lang w:val="en-NZ"/>
        </w:rPr>
        <w:t>Portland Cement:</w:t>
      </w:r>
      <w:r w:rsidRPr="0027135E">
        <w:rPr>
          <w:lang w:val="en-NZ"/>
        </w:rPr>
        <w:t xml:space="preserve"> All cement used shall be </w:t>
      </w:r>
      <w:proofErr w:type="spellStart"/>
      <w:r w:rsidRPr="0027135E">
        <w:rPr>
          <w:lang w:val="en-NZ"/>
        </w:rPr>
        <w:t>portland</w:t>
      </w:r>
      <w:proofErr w:type="spellEnd"/>
      <w:r w:rsidRPr="0027135E">
        <w:rPr>
          <w:lang w:val="en-NZ"/>
        </w:rPr>
        <w:t xml:space="preserve"> cement type A and shall comply with AS3972.</w:t>
      </w:r>
    </w:p>
    <w:p w14:paraId="122CA4D3" w14:textId="77777777" w:rsidR="003D35A1" w:rsidRPr="0027135E" w:rsidRDefault="003D35A1" w:rsidP="003D35A1">
      <w:pPr>
        <w:rPr>
          <w:lang w:val="en-NZ"/>
        </w:rPr>
      </w:pPr>
      <w:r w:rsidRPr="0027135E">
        <w:rPr>
          <w:b/>
          <w:lang w:val="en-NZ"/>
        </w:rPr>
        <w:t>Water:</w:t>
      </w:r>
      <w:r w:rsidRPr="0027135E">
        <w:rPr>
          <w:lang w:val="en-NZ"/>
        </w:rPr>
        <w:t xml:space="preserve"> Water shall be free from matter injurious to concrete reinforcing bars, prestressing bars and strands and any other embedded items.  Injurious materials include acids, alkalis, salts, sugars, organic materials and oils.</w:t>
      </w:r>
    </w:p>
    <w:p w14:paraId="55BBEF32" w14:textId="77777777" w:rsidR="003D35A1" w:rsidRPr="0027135E" w:rsidRDefault="003D35A1" w:rsidP="003D35A1">
      <w:pPr>
        <w:rPr>
          <w:lang w:val="en-NZ"/>
        </w:rPr>
      </w:pPr>
      <w:r w:rsidRPr="0027135E">
        <w:rPr>
          <w:b/>
          <w:lang w:val="en-NZ"/>
        </w:rPr>
        <w:t>Aggregate:</w:t>
      </w:r>
      <w:r w:rsidRPr="0027135E">
        <w:rPr>
          <w:lang w:val="en-NZ"/>
        </w:rPr>
        <w:t xml:space="preserve"> All aggregates shall comply with the requirements of AS27581.1.  Coral aggregates shall be washed with potable water to remove any salts.  The maximum nominal size of aggregate shall be 20mm.  Aggregate may be subjected to any or all of the tests detailed in AS1141.</w:t>
      </w:r>
    </w:p>
    <w:p w14:paraId="25D42203" w14:textId="77777777" w:rsidR="003D35A1" w:rsidRPr="0027135E" w:rsidRDefault="003D35A1" w:rsidP="003D35A1">
      <w:pPr>
        <w:rPr>
          <w:lang w:val="en-NZ"/>
        </w:rPr>
      </w:pPr>
      <w:r w:rsidRPr="0027135E">
        <w:rPr>
          <w:lang w:val="en-NZ"/>
        </w:rPr>
        <w:t xml:space="preserve">Fine aggregate shall be sand, clean and free from detrimental matter and salts.  </w:t>
      </w:r>
    </w:p>
    <w:p w14:paraId="5629A68E" w14:textId="77777777" w:rsidR="003D35A1" w:rsidRPr="0027135E" w:rsidRDefault="003D35A1" w:rsidP="003D35A1">
      <w:pPr>
        <w:rPr>
          <w:lang w:val="en-NZ"/>
        </w:rPr>
      </w:pPr>
      <w:r w:rsidRPr="0027135E">
        <w:rPr>
          <w:lang w:val="en-NZ"/>
        </w:rPr>
        <w:t>Coarse aggregate shall be clean and free from dust and salts. Individual pieces shall be roughly cubicle and aggregate containing an excess of flake shaped stones will not be approved.</w:t>
      </w:r>
    </w:p>
    <w:p w14:paraId="16E76AC8" w14:textId="77777777" w:rsidR="003D35A1" w:rsidRPr="0027135E" w:rsidRDefault="003D35A1" w:rsidP="003D35A1">
      <w:pPr>
        <w:rPr>
          <w:lang w:val="en-NZ"/>
        </w:rPr>
      </w:pPr>
      <w:r w:rsidRPr="0027135E">
        <w:rPr>
          <w:lang w:val="en-NZ"/>
        </w:rPr>
        <w:t xml:space="preserve">Aggregate shall be stored so as to prevent the mixture of one size with another.   </w:t>
      </w:r>
    </w:p>
    <w:p w14:paraId="46F8424A" w14:textId="77777777" w:rsidR="003D35A1" w:rsidRPr="0027135E" w:rsidRDefault="003D35A1" w:rsidP="003D35A1">
      <w:pPr>
        <w:rPr>
          <w:lang w:val="en-NZ"/>
        </w:rPr>
      </w:pPr>
      <w:r w:rsidRPr="0027135E">
        <w:rPr>
          <w:lang w:val="en-NZ"/>
        </w:rPr>
        <w:t>Aggregates shall not be stored in direct contact with the ground on or in such a manner that allows intrusion of foreign matter.</w:t>
      </w:r>
    </w:p>
    <w:p w14:paraId="3D13DD3C" w14:textId="77777777" w:rsidR="003D35A1" w:rsidRDefault="003D35A1" w:rsidP="003D35A1">
      <w:pPr>
        <w:rPr>
          <w:lang w:val="en-NZ"/>
        </w:rPr>
      </w:pPr>
      <w:r w:rsidRPr="0027135E">
        <w:rPr>
          <w:b/>
          <w:lang w:val="en-NZ"/>
        </w:rPr>
        <w:t>Admixtures:</w:t>
      </w:r>
      <w:r w:rsidRPr="0027135E">
        <w:rPr>
          <w:lang w:val="en-NZ"/>
        </w:rPr>
        <w:t xml:space="preserve"> Chemical Admixtures to concrete shall only be used with the prior approval of the </w:t>
      </w:r>
      <w:r>
        <w:rPr>
          <w:lang w:val="en-NZ"/>
        </w:rPr>
        <w:t>Engineer</w:t>
      </w:r>
      <w:r w:rsidRPr="0027135E">
        <w:rPr>
          <w:lang w:val="en-NZ"/>
        </w:rPr>
        <w:t xml:space="preserve"> after detailed submission and in accordance with AS1478.</w:t>
      </w:r>
    </w:p>
    <w:p w14:paraId="3E1B2428" w14:textId="77777777" w:rsidR="003D35A1" w:rsidRPr="0027135E" w:rsidRDefault="003D35A1" w:rsidP="003D35A1">
      <w:pPr>
        <w:rPr>
          <w:lang w:val="en-NZ"/>
        </w:rPr>
      </w:pPr>
    </w:p>
    <w:p w14:paraId="3246F8CF" w14:textId="77777777" w:rsidR="003D35A1" w:rsidRPr="0027135E" w:rsidRDefault="003D35A1" w:rsidP="003D35A1">
      <w:pPr>
        <w:pStyle w:val="TS2"/>
      </w:pPr>
      <w:bookmarkStart w:id="839" w:name="_Toc102802305"/>
      <w:bookmarkStart w:id="840" w:name="_Toc237617469"/>
      <w:r w:rsidRPr="0027135E">
        <w:t>Performance requirements for concrete</w:t>
      </w:r>
      <w:bookmarkEnd w:id="839"/>
      <w:bookmarkEnd w:id="840"/>
    </w:p>
    <w:p w14:paraId="67C3F4B7" w14:textId="77777777" w:rsidR="003D35A1" w:rsidRPr="0027135E" w:rsidRDefault="003D35A1" w:rsidP="003D35A1">
      <w:pPr>
        <w:rPr>
          <w:lang w:val="en-NZ"/>
        </w:rPr>
      </w:pPr>
      <w:r w:rsidRPr="0027135E">
        <w:rPr>
          <w:b/>
          <w:lang w:val="en-NZ"/>
        </w:rPr>
        <w:lastRenderedPageBreak/>
        <w:t>General:</w:t>
      </w:r>
      <w:r w:rsidRPr="0027135E">
        <w:rPr>
          <w:lang w:val="en-NZ"/>
        </w:rPr>
        <w:t xml:space="preserve"> Unless shown otherwise on the structural drawings, all concrete shall have the following minimum 28 days compressive strength</w:t>
      </w:r>
      <w:r>
        <w:rPr>
          <w:lang w:val="en-NZ"/>
        </w:rPr>
        <w:t xml:space="preserve"> and maximum</w:t>
      </w:r>
      <w:r w:rsidRPr="0027135E">
        <w:rPr>
          <w:lang w:val="en-NZ"/>
        </w:rPr>
        <w:t xml:space="preserve"> slump, irrespective of coarse aggregate used in the mix.</w:t>
      </w:r>
    </w:p>
    <w:tbl>
      <w:tblPr>
        <w:tblW w:w="598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239"/>
        <w:gridCol w:w="1377"/>
      </w:tblGrid>
      <w:tr w:rsidR="003D35A1" w:rsidRPr="003C46B4" w14:paraId="387BEF6C" w14:textId="77777777" w:rsidTr="003D35A1">
        <w:tc>
          <w:tcPr>
            <w:tcW w:w="3369" w:type="dxa"/>
          </w:tcPr>
          <w:p w14:paraId="638FF050" w14:textId="77777777" w:rsidR="003D35A1" w:rsidRPr="0027135E" w:rsidRDefault="003D35A1" w:rsidP="003D35A1">
            <w:pPr>
              <w:rPr>
                <w:lang w:val="en-NZ"/>
              </w:rPr>
            </w:pPr>
            <w:r w:rsidRPr="0027135E">
              <w:rPr>
                <w:lang w:val="en-NZ"/>
              </w:rPr>
              <w:t>Item</w:t>
            </w:r>
          </w:p>
        </w:tc>
        <w:tc>
          <w:tcPr>
            <w:tcW w:w="1239" w:type="dxa"/>
          </w:tcPr>
          <w:p w14:paraId="2403131E" w14:textId="77777777" w:rsidR="003D35A1" w:rsidRPr="0027135E" w:rsidRDefault="003D35A1" w:rsidP="003D35A1">
            <w:pPr>
              <w:rPr>
                <w:lang w:val="en-NZ"/>
              </w:rPr>
            </w:pPr>
            <w:r w:rsidRPr="0027135E">
              <w:rPr>
                <w:lang w:val="en-NZ"/>
              </w:rPr>
              <w:t>Strength</w:t>
            </w:r>
          </w:p>
        </w:tc>
        <w:tc>
          <w:tcPr>
            <w:tcW w:w="1377" w:type="dxa"/>
          </w:tcPr>
          <w:p w14:paraId="25012883" w14:textId="77777777" w:rsidR="003D35A1" w:rsidRPr="0027135E" w:rsidRDefault="003D35A1" w:rsidP="003D35A1">
            <w:pPr>
              <w:rPr>
                <w:lang w:val="en-NZ"/>
              </w:rPr>
            </w:pPr>
            <w:r w:rsidRPr="0027135E">
              <w:rPr>
                <w:lang w:val="en-NZ"/>
              </w:rPr>
              <w:t>Slump(mm)</w:t>
            </w:r>
          </w:p>
        </w:tc>
      </w:tr>
      <w:tr w:rsidR="003D35A1" w:rsidRPr="0027135E" w14:paraId="2DF3BE0F" w14:textId="77777777" w:rsidTr="003D35A1">
        <w:tc>
          <w:tcPr>
            <w:tcW w:w="3369" w:type="dxa"/>
          </w:tcPr>
          <w:p w14:paraId="059CE72B" w14:textId="77777777" w:rsidR="003D35A1" w:rsidRPr="0027135E" w:rsidRDefault="003D35A1" w:rsidP="003D35A1">
            <w:pPr>
              <w:rPr>
                <w:lang w:val="en-NZ"/>
              </w:rPr>
            </w:pPr>
            <w:r w:rsidRPr="0027135E">
              <w:rPr>
                <w:lang w:val="en-NZ"/>
              </w:rPr>
              <w:t>Structural Concrete (f</w:t>
            </w:r>
            <w:r>
              <w:rPr>
                <w:lang w:val="en-NZ"/>
              </w:rPr>
              <w:t>ence footing</w:t>
            </w:r>
            <w:r w:rsidRPr="0027135E">
              <w:rPr>
                <w:lang w:val="en-NZ"/>
              </w:rPr>
              <w:t>)</w:t>
            </w:r>
          </w:p>
        </w:tc>
        <w:tc>
          <w:tcPr>
            <w:tcW w:w="1239" w:type="dxa"/>
          </w:tcPr>
          <w:p w14:paraId="6F5D036E" w14:textId="77777777" w:rsidR="003D35A1" w:rsidRPr="0027135E" w:rsidRDefault="003D35A1" w:rsidP="003D35A1">
            <w:pPr>
              <w:rPr>
                <w:lang w:val="en-NZ"/>
              </w:rPr>
            </w:pPr>
            <w:r w:rsidRPr="0027135E">
              <w:rPr>
                <w:lang w:val="en-NZ"/>
              </w:rPr>
              <w:t>25MPa</w:t>
            </w:r>
          </w:p>
        </w:tc>
        <w:tc>
          <w:tcPr>
            <w:tcW w:w="1377" w:type="dxa"/>
          </w:tcPr>
          <w:p w14:paraId="5E59969C" w14:textId="77777777" w:rsidR="003D35A1" w:rsidRPr="0027135E" w:rsidRDefault="003D35A1" w:rsidP="003D35A1">
            <w:pPr>
              <w:rPr>
                <w:lang w:val="en-NZ"/>
              </w:rPr>
            </w:pPr>
            <w:r>
              <w:rPr>
                <w:lang w:val="en-NZ"/>
              </w:rPr>
              <w:t>110</w:t>
            </w:r>
          </w:p>
        </w:tc>
      </w:tr>
      <w:tr w:rsidR="003D35A1" w:rsidRPr="0027135E" w14:paraId="37EBC7E6" w14:textId="77777777" w:rsidTr="003D35A1">
        <w:tc>
          <w:tcPr>
            <w:tcW w:w="3369" w:type="dxa"/>
          </w:tcPr>
          <w:p w14:paraId="7ACF01B0" w14:textId="77777777" w:rsidR="003D35A1" w:rsidRPr="0027135E" w:rsidRDefault="003D35A1" w:rsidP="003D35A1">
            <w:pPr>
              <w:rPr>
                <w:lang w:val="en-NZ"/>
              </w:rPr>
            </w:pPr>
            <w:r>
              <w:rPr>
                <w:lang w:val="en-NZ"/>
              </w:rPr>
              <w:t>Concrete nib (mowing strip)</w:t>
            </w:r>
          </w:p>
        </w:tc>
        <w:tc>
          <w:tcPr>
            <w:tcW w:w="1239" w:type="dxa"/>
          </w:tcPr>
          <w:p w14:paraId="7280BEA3" w14:textId="77777777" w:rsidR="003D35A1" w:rsidRPr="0027135E" w:rsidRDefault="003D35A1" w:rsidP="003D35A1">
            <w:pPr>
              <w:rPr>
                <w:lang w:val="en-NZ"/>
              </w:rPr>
            </w:pPr>
            <w:r w:rsidRPr="0027135E">
              <w:rPr>
                <w:lang w:val="en-NZ"/>
              </w:rPr>
              <w:t>2</w:t>
            </w:r>
            <w:r>
              <w:rPr>
                <w:lang w:val="en-NZ"/>
              </w:rPr>
              <w:t>0</w:t>
            </w:r>
            <w:r w:rsidRPr="0027135E">
              <w:rPr>
                <w:lang w:val="en-NZ"/>
              </w:rPr>
              <w:t>MPa</w:t>
            </w:r>
          </w:p>
        </w:tc>
        <w:tc>
          <w:tcPr>
            <w:tcW w:w="1377" w:type="dxa"/>
          </w:tcPr>
          <w:p w14:paraId="501E5D3D" w14:textId="77777777" w:rsidR="003D35A1" w:rsidRPr="0027135E" w:rsidRDefault="003D35A1" w:rsidP="003D35A1">
            <w:pPr>
              <w:rPr>
                <w:lang w:val="en-NZ"/>
              </w:rPr>
            </w:pPr>
            <w:r>
              <w:rPr>
                <w:lang w:val="en-NZ"/>
              </w:rPr>
              <w:t>110</w:t>
            </w:r>
          </w:p>
        </w:tc>
      </w:tr>
    </w:tbl>
    <w:p w14:paraId="6B609B1E" w14:textId="77777777" w:rsidR="003D35A1" w:rsidRPr="0027135E" w:rsidRDefault="003D35A1" w:rsidP="003D35A1">
      <w:pPr>
        <w:rPr>
          <w:lang w:val="en-NZ"/>
        </w:rPr>
      </w:pPr>
    </w:p>
    <w:p w14:paraId="742BC28F" w14:textId="77777777" w:rsidR="003D35A1" w:rsidRPr="0027135E" w:rsidRDefault="003D35A1" w:rsidP="003D35A1">
      <w:pPr>
        <w:rPr>
          <w:lang w:val="en-NZ"/>
        </w:rPr>
      </w:pPr>
    </w:p>
    <w:p w14:paraId="4DD3E11C" w14:textId="77777777" w:rsidR="003D35A1" w:rsidRPr="0027135E" w:rsidRDefault="003D35A1" w:rsidP="003D35A1">
      <w:pPr>
        <w:rPr>
          <w:lang w:val="en-NZ"/>
        </w:rPr>
      </w:pPr>
      <w:r w:rsidRPr="0027135E">
        <w:rPr>
          <w:b/>
          <w:lang w:val="en-NZ"/>
        </w:rPr>
        <w:t>Testing:</w:t>
      </w:r>
      <w:r w:rsidRPr="0027135E">
        <w:rPr>
          <w:lang w:val="en-NZ"/>
        </w:rPr>
        <w:t xml:space="preserve"> Slump Test:  Perform one test per truckload, or per on cubic metre hand mixed, record the results and reject failures.  </w:t>
      </w:r>
      <w:r w:rsidRPr="00E9784B">
        <w:rPr>
          <w:b/>
          <w:bCs/>
          <w:lang w:val="en-NZ"/>
        </w:rPr>
        <w:t>Do not add water.</w:t>
      </w:r>
    </w:p>
    <w:p w14:paraId="546FBE12" w14:textId="77777777" w:rsidR="003D35A1" w:rsidRPr="0027135E" w:rsidRDefault="003D35A1" w:rsidP="003D35A1">
      <w:pPr>
        <w:rPr>
          <w:lang w:val="en-NZ"/>
        </w:rPr>
      </w:pPr>
      <w:r w:rsidRPr="0027135E">
        <w:rPr>
          <w:lang w:val="en-NZ"/>
        </w:rPr>
        <w:t>Sample Test</w:t>
      </w:r>
      <w:r>
        <w:rPr>
          <w:lang w:val="en-NZ"/>
        </w:rPr>
        <w:t xml:space="preserve"> (Compressive Test)</w:t>
      </w:r>
      <w:r w:rsidRPr="0027135E">
        <w:rPr>
          <w:lang w:val="en-NZ"/>
        </w:rPr>
        <w:t>: Arrange for one sample (</w:t>
      </w:r>
      <w:r>
        <w:rPr>
          <w:lang w:val="en-NZ"/>
        </w:rPr>
        <w:t>2</w:t>
      </w:r>
      <w:r w:rsidRPr="0027135E">
        <w:rPr>
          <w:lang w:val="en-NZ"/>
        </w:rPr>
        <w:t xml:space="preserve"> cylinders) per 20 cubic metres poured, to be tested in compliance with </w:t>
      </w:r>
      <w:r>
        <w:rPr>
          <w:lang w:val="en-NZ"/>
        </w:rPr>
        <w:t>NZS3112</w:t>
      </w:r>
      <w:r w:rsidRPr="0027135E">
        <w:rPr>
          <w:lang w:val="en-NZ"/>
        </w:rPr>
        <w:t>.</w:t>
      </w:r>
    </w:p>
    <w:p w14:paraId="5DDB9CA4" w14:textId="77777777" w:rsidR="003D35A1" w:rsidRPr="0027135E" w:rsidRDefault="003D35A1" w:rsidP="003D35A1">
      <w:pPr>
        <w:rPr>
          <w:lang w:val="en-NZ"/>
        </w:rPr>
      </w:pPr>
      <w:r w:rsidRPr="0027135E">
        <w:rPr>
          <w:b/>
          <w:lang w:val="en-NZ"/>
        </w:rPr>
        <w:t>Acceptance:</w:t>
      </w:r>
      <w:r w:rsidRPr="0027135E">
        <w:rPr>
          <w:lang w:val="en-NZ"/>
        </w:rPr>
        <w:t xml:space="preserve"> The compressive strength of the concrete will be deemed to comply with the specified strength grade and hence be accepted if it complies with </w:t>
      </w:r>
      <w:r>
        <w:rPr>
          <w:lang w:val="en-NZ"/>
        </w:rPr>
        <w:t xml:space="preserve">NZS3112 &amp; NZS 3104 </w:t>
      </w:r>
      <w:r w:rsidRPr="0027135E">
        <w:rPr>
          <w:lang w:val="en-NZ"/>
        </w:rPr>
        <w:t xml:space="preserve">for Project assessment testing.  Both plastic and hardened concrete shall be liable for rejection if any of the conditions described below are </w:t>
      </w:r>
      <w:proofErr w:type="gramStart"/>
      <w:r w:rsidRPr="0027135E">
        <w:rPr>
          <w:lang w:val="en-NZ"/>
        </w:rPr>
        <w:t>present:-</w:t>
      </w:r>
      <w:proofErr w:type="gramEnd"/>
    </w:p>
    <w:p w14:paraId="4D153331" w14:textId="77777777" w:rsidR="003D35A1" w:rsidRPr="0027135E" w:rsidRDefault="003D35A1" w:rsidP="003D35A1">
      <w:pPr>
        <w:rPr>
          <w:lang w:val="en-NZ"/>
        </w:rPr>
      </w:pPr>
      <w:r w:rsidRPr="0027135E">
        <w:rPr>
          <w:lang w:val="en-NZ"/>
        </w:rPr>
        <w:t xml:space="preserve">Plastic concrete may be rejected if, after completion of mixing but prior to site </w:t>
      </w:r>
      <w:proofErr w:type="gramStart"/>
      <w:r w:rsidRPr="0027135E">
        <w:rPr>
          <w:lang w:val="en-NZ"/>
        </w:rPr>
        <w:t>handling:-</w:t>
      </w:r>
      <w:proofErr w:type="gramEnd"/>
    </w:p>
    <w:p w14:paraId="4159C30E" w14:textId="77777777" w:rsidR="003D35A1" w:rsidRDefault="003D35A1" w:rsidP="003D35A1">
      <w:pPr>
        <w:numPr>
          <w:ilvl w:val="0"/>
          <w:numId w:val="144"/>
        </w:numPr>
        <w:rPr>
          <w:lang w:val="en-NZ"/>
        </w:rPr>
      </w:pPr>
      <w:r w:rsidRPr="0027135E">
        <w:rPr>
          <w:lang w:val="en-NZ"/>
        </w:rPr>
        <w:t xml:space="preserve">the slump, differs from the specified slump by more than </w:t>
      </w:r>
      <w:r>
        <w:rPr>
          <w:lang w:val="en-NZ"/>
        </w:rPr>
        <w:t xml:space="preserve">the tolerances permitted </w:t>
      </w:r>
      <w:r w:rsidRPr="0027135E">
        <w:rPr>
          <w:lang w:val="en-NZ"/>
        </w:rPr>
        <w:t xml:space="preserve">(for a target slump of </w:t>
      </w:r>
      <w:r>
        <w:rPr>
          <w:lang w:val="en-NZ"/>
        </w:rPr>
        <w:t>110</w:t>
      </w:r>
      <w:r w:rsidRPr="0027135E">
        <w:rPr>
          <w:lang w:val="en-NZ"/>
        </w:rPr>
        <w:t xml:space="preserve">mm or less, the tolerance is + 15mm, and for a target slump greater than </w:t>
      </w:r>
      <w:r>
        <w:rPr>
          <w:lang w:val="en-NZ"/>
        </w:rPr>
        <w:t>110</w:t>
      </w:r>
    </w:p>
    <w:p w14:paraId="2B9CCB46" w14:textId="77777777" w:rsidR="003D35A1" w:rsidRPr="0027135E" w:rsidRDefault="003D35A1" w:rsidP="003D35A1">
      <w:pPr>
        <w:numPr>
          <w:ilvl w:val="0"/>
          <w:numId w:val="144"/>
        </w:numPr>
        <w:rPr>
          <w:lang w:val="en-NZ"/>
        </w:rPr>
      </w:pPr>
      <w:r w:rsidRPr="0027135E">
        <w:rPr>
          <w:lang w:val="en-NZ"/>
        </w:rPr>
        <w:t>mm, the tolerance is + 30mm); or</w:t>
      </w:r>
    </w:p>
    <w:p w14:paraId="392F1871" w14:textId="77777777" w:rsidR="003D35A1" w:rsidRPr="0027135E" w:rsidRDefault="003D35A1" w:rsidP="003D35A1">
      <w:pPr>
        <w:rPr>
          <w:lang w:val="en-NZ"/>
        </w:rPr>
      </w:pPr>
      <w:r w:rsidRPr="0027135E">
        <w:rPr>
          <w:lang w:val="en-NZ"/>
        </w:rPr>
        <w:t>b)</w:t>
      </w:r>
      <w:r w:rsidRPr="0027135E">
        <w:rPr>
          <w:lang w:val="en-NZ"/>
        </w:rPr>
        <w:tab/>
        <w:t>the time since completion of mixing is greater than 1.5 hours; or</w:t>
      </w:r>
    </w:p>
    <w:p w14:paraId="5EC982FC" w14:textId="77777777" w:rsidR="003D35A1" w:rsidRPr="0027135E" w:rsidRDefault="003D35A1" w:rsidP="003D35A1">
      <w:pPr>
        <w:ind w:left="720" w:hanging="720"/>
        <w:rPr>
          <w:lang w:val="en-NZ"/>
        </w:rPr>
      </w:pPr>
      <w:r w:rsidRPr="0027135E">
        <w:rPr>
          <w:lang w:val="en-NZ"/>
        </w:rPr>
        <w:t>c)</w:t>
      </w:r>
      <w:r w:rsidRPr="0027135E">
        <w:rPr>
          <w:lang w:val="en-NZ"/>
        </w:rPr>
        <w:tab/>
        <w:t>the appearance and cohesiveness of the particular quantity is significantly different from previously supplied quantities of the same specification.</w:t>
      </w:r>
    </w:p>
    <w:p w14:paraId="73B2F8E0" w14:textId="77777777" w:rsidR="003D35A1" w:rsidRPr="0027135E" w:rsidRDefault="003D35A1" w:rsidP="003D35A1">
      <w:pPr>
        <w:spacing w:before="120"/>
        <w:rPr>
          <w:lang w:val="en-NZ"/>
        </w:rPr>
      </w:pPr>
      <w:r w:rsidRPr="0027135E">
        <w:rPr>
          <w:lang w:val="en-NZ"/>
        </w:rPr>
        <w:t xml:space="preserve">Hardened concrete shall be liable to rejection </w:t>
      </w:r>
      <w:proofErr w:type="gramStart"/>
      <w:r w:rsidRPr="0027135E">
        <w:rPr>
          <w:lang w:val="en-NZ"/>
        </w:rPr>
        <w:t>if:-</w:t>
      </w:r>
      <w:proofErr w:type="gramEnd"/>
    </w:p>
    <w:p w14:paraId="3402A8D4" w14:textId="77777777" w:rsidR="003D35A1" w:rsidRPr="0027135E" w:rsidRDefault="003D35A1" w:rsidP="003D35A1">
      <w:pPr>
        <w:rPr>
          <w:lang w:val="en-NZ"/>
        </w:rPr>
      </w:pPr>
      <w:r w:rsidRPr="0027135E">
        <w:rPr>
          <w:lang w:val="en-NZ"/>
        </w:rPr>
        <w:t>a)</w:t>
      </w:r>
      <w:r w:rsidRPr="0027135E">
        <w:rPr>
          <w:lang w:val="en-NZ"/>
        </w:rPr>
        <w:tab/>
        <w:t>it does not satisfy the strength requirements of this specification,</w:t>
      </w:r>
    </w:p>
    <w:p w14:paraId="6513A5CE" w14:textId="77777777" w:rsidR="003D35A1" w:rsidRPr="0027135E" w:rsidRDefault="003D35A1" w:rsidP="003D35A1">
      <w:pPr>
        <w:rPr>
          <w:lang w:val="en-NZ"/>
        </w:rPr>
      </w:pPr>
      <w:r w:rsidRPr="0027135E">
        <w:rPr>
          <w:lang w:val="en-NZ"/>
        </w:rPr>
        <w:t>b)</w:t>
      </w:r>
      <w:r w:rsidRPr="0027135E">
        <w:rPr>
          <w:lang w:val="en-NZ"/>
        </w:rPr>
        <w:tab/>
        <w:t>it is porous, segregated, honey-combed, or contains surface defects; or</w:t>
      </w:r>
    </w:p>
    <w:p w14:paraId="3DCCB30B" w14:textId="77777777" w:rsidR="003D35A1" w:rsidRPr="0027135E" w:rsidRDefault="003D35A1" w:rsidP="003D35A1">
      <w:pPr>
        <w:rPr>
          <w:lang w:val="en-NZ"/>
        </w:rPr>
      </w:pPr>
      <w:r w:rsidRPr="0027135E">
        <w:rPr>
          <w:lang w:val="en-NZ"/>
        </w:rPr>
        <w:t>c)</w:t>
      </w:r>
      <w:r w:rsidRPr="0027135E">
        <w:rPr>
          <w:lang w:val="en-NZ"/>
        </w:rPr>
        <w:tab/>
        <w:t>it fails to comply with other requirements of this specification.</w:t>
      </w:r>
    </w:p>
    <w:p w14:paraId="70FD735A" w14:textId="77777777" w:rsidR="003D35A1" w:rsidRPr="0027135E" w:rsidRDefault="003D35A1" w:rsidP="003D35A1">
      <w:pPr>
        <w:rPr>
          <w:lang w:val="en-NZ"/>
        </w:rPr>
      </w:pPr>
      <w:r w:rsidRPr="0027135E">
        <w:rPr>
          <w:lang w:val="en-NZ"/>
        </w:rPr>
        <w:t xml:space="preserve">Where hardened concrete is liable to rejection, the concrete may be accepted if the conditions outlined in clause </w:t>
      </w:r>
      <w:r>
        <w:rPr>
          <w:lang w:val="en-NZ"/>
        </w:rPr>
        <w:t>17.1.7.3</w:t>
      </w:r>
      <w:r w:rsidRPr="0027135E">
        <w:rPr>
          <w:lang w:val="en-NZ"/>
        </w:rPr>
        <w:t xml:space="preserve"> of AS3600 are met.</w:t>
      </w:r>
    </w:p>
    <w:p w14:paraId="463F330A" w14:textId="55869A16" w:rsidR="003D35A1" w:rsidRDefault="003D35A1" w:rsidP="003D35A1">
      <w:pPr>
        <w:rPr>
          <w:lang w:val="en-NZ"/>
        </w:rPr>
      </w:pPr>
      <w:r w:rsidRPr="0027135E">
        <w:rPr>
          <w:lang w:val="en-NZ"/>
        </w:rPr>
        <w:t xml:space="preserve">All remedial work to bring rejected concrete to an acceptable standard shall be to the Contractor's cost and to the approval of the </w:t>
      </w:r>
      <w:r w:rsidR="00477FBD">
        <w:rPr>
          <w:lang w:val="en-NZ"/>
        </w:rPr>
        <w:t>Employer</w:t>
      </w:r>
      <w:r>
        <w:rPr>
          <w:lang w:val="en-NZ"/>
        </w:rPr>
        <w:t>.</w:t>
      </w:r>
    </w:p>
    <w:p w14:paraId="0195DD7B" w14:textId="77777777" w:rsidR="003D35A1" w:rsidRPr="0027135E" w:rsidRDefault="003D35A1" w:rsidP="003D35A1">
      <w:pPr>
        <w:rPr>
          <w:lang w:val="en-NZ"/>
        </w:rPr>
      </w:pPr>
    </w:p>
    <w:p w14:paraId="6D5E58CD" w14:textId="77777777" w:rsidR="003D35A1" w:rsidRPr="0027135E" w:rsidRDefault="003D35A1" w:rsidP="003D35A1">
      <w:pPr>
        <w:pStyle w:val="TS2"/>
      </w:pPr>
      <w:bookmarkStart w:id="841" w:name="_Toc102802306"/>
      <w:bookmarkStart w:id="842" w:name="_Toc237617470"/>
      <w:r w:rsidRPr="0027135E">
        <w:t>Concrete Testing</w:t>
      </w:r>
      <w:bookmarkEnd w:id="841"/>
      <w:bookmarkEnd w:id="842"/>
    </w:p>
    <w:p w14:paraId="57819540" w14:textId="77777777" w:rsidR="003D35A1" w:rsidRPr="0027135E" w:rsidRDefault="003D35A1" w:rsidP="003D35A1">
      <w:pPr>
        <w:rPr>
          <w:lang w:val="en-NZ"/>
        </w:rPr>
      </w:pPr>
      <w:r w:rsidRPr="0027135E">
        <w:rPr>
          <w:lang w:val="en-NZ"/>
        </w:rPr>
        <w:t>The Contractor shall provide all labour, materials and equipment, such as test cylinder moulds, the slump test apparatus, that are required to test the concrete in accordance with codes referred to in the clause above.</w:t>
      </w:r>
    </w:p>
    <w:p w14:paraId="2147A978" w14:textId="77777777" w:rsidR="003D35A1" w:rsidRDefault="003D35A1" w:rsidP="003D35A1">
      <w:pPr>
        <w:rPr>
          <w:lang w:val="en-NZ"/>
        </w:rPr>
      </w:pPr>
      <w:r w:rsidRPr="0027135E">
        <w:rPr>
          <w:lang w:val="en-NZ"/>
        </w:rPr>
        <w:t xml:space="preserve">The minimum frequency of sampling of the concrete of each type shall be in accordance with the </w:t>
      </w:r>
      <w:r>
        <w:rPr>
          <w:lang w:val="en-NZ"/>
        </w:rPr>
        <w:t>testing regime stated above.</w:t>
      </w:r>
    </w:p>
    <w:p w14:paraId="553D25AD" w14:textId="77777777" w:rsidR="003D35A1" w:rsidRPr="0027135E" w:rsidRDefault="003D35A1" w:rsidP="003D35A1">
      <w:pPr>
        <w:rPr>
          <w:lang w:val="en-NZ"/>
        </w:rPr>
      </w:pPr>
      <w:r w:rsidRPr="0027135E">
        <w:rPr>
          <w:lang w:val="en-NZ"/>
        </w:rPr>
        <w:t>The</w:t>
      </w:r>
      <w:r>
        <w:rPr>
          <w:lang w:val="en-NZ"/>
        </w:rPr>
        <w:t xml:space="preserve"> testing provisional sum is to be expended to</w:t>
      </w:r>
      <w:r w:rsidRPr="0027135E">
        <w:rPr>
          <w:lang w:val="en-NZ"/>
        </w:rPr>
        <w:t xml:space="preserve"> pay for all tests.</w:t>
      </w:r>
    </w:p>
    <w:p w14:paraId="25DB49D2" w14:textId="77777777" w:rsidR="003D35A1" w:rsidRDefault="003D35A1" w:rsidP="003D35A1">
      <w:pPr>
        <w:rPr>
          <w:lang w:val="en-NZ"/>
        </w:rPr>
      </w:pPr>
      <w:r w:rsidRPr="0027135E">
        <w:rPr>
          <w:lang w:val="en-NZ"/>
        </w:rPr>
        <w:t xml:space="preserve">Provide test result certificates for all tests specified, showing the full history of sampling and testing of all specimens.  </w:t>
      </w:r>
    </w:p>
    <w:p w14:paraId="68ABCD4F" w14:textId="77777777" w:rsidR="003D35A1" w:rsidRPr="0027135E" w:rsidRDefault="003D35A1" w:rsidP="003D35A1">
      <w:pPr>
        <w:rPr>
          <w:lang w:val="en-NZ"/>
        </w:rPr>
      </w:pPr>
    </w:p>
    <w:p w14:paraId="21F04F9B" w14:textId="77777777" w:rsidR="003D35A1" w:rsidRDefault="003D35A1" w:rsidP="003D35A1">
      <w:pPr>
        <w:rPr>
          <w:lang w:val="en-NZ"/>
        </w:rPr>
      </w:pPr>
    </w:p>
    <w:p w14:paraId="1B2AA31C" w14:textId="77777777" w:rsidR="003D35A1" w:rsidRPr="0027135E" w:rsidRDefault="003D35A1" w:rsidP="003D35A1">
      <w:pPr>
        <w:pStyle w:val="TS2"/>
      </w:pPr>
      <w:bookmarkStart w:id="843" w:name="_Toc102802309"/>
      <w:bookmarkStart w:id="844" w:name="_Toc237617471"/>
      <w:r w:rsidRPr="0027135E">
        <w:t>Supply of Concrete</w:t>
      </w:r>
      <w:bookmarkEnd w:id="843"/>
      <w:bookmarkEnd w:id="844"/>
    </w:p>
    <w:p w14:paraId="4DC02CAF" w14:textId="77777777" w:rsidR="003D35A1" w:rsidRPr="0027135E" w:rsidRDefault="003D35A1" w:rsidP="0021335B">
      <w:pPr>
        <w:pStyle w:val="TS3"/>
      </w:pPr>
      <w:bookmarkStart w:id="845" w:name="_Toc102802310"/>
      <w:r w:rsidRPr="0027135E">
        <w:lastRenderedPageBreak/>
        <w:t>Ready Mix</w:t>
      </w:r>
      <w:bookmarkEnd w:id="845"/>
    </w:p>
    <w:p w14:paraId="607F024D" w14:textId="77777777" w:rsidR="003D35A1" w:rsidRPr="0027135E" w:rsidRDefault="003D35A1" w:rsidP="003D35A1">
      <w:pPr>
        <w:rPr>
          <w:lang w:val="en-NZ"/>
        </w:rPr>
      </w:pPr>
      <w:r w:rsidRPr="0027135E">
        <w:rPr>
          <w:lang w:val="en-NZ"/>
        </w:rPr>
        <w:t>Approval of Source:</w:t>
      </w:r>
    </w:p>
    <w:p w14:paraId="03881DD1" w14:textId="77777777" w:rsidR="003D35A1" w:rsidRPr="00D6763C" w:rsidRDefault="003D35A1" w:rsidP="003D35A1">
      <w:pPr>
        <w:rPr>
          <w:strike/>
          <w:lang w:val="en-NZ"/>
        </w:rPr>
      </w:pPr>
      <w:r w:rsidRPr="0027135E">
        <w:rPr>
          <w:lang w:val="en-NZ"/>
        </w:rPr>
        <w:t xml:space="preserve">All concrete supplied for this Contract shall be ready mixed concrete.  </w:t>
      </w:r>
    </w:p>
    <w:p w14:paraId="17EC863D" w14:textId="77777777" w:rsidR="003D35A1" w:rsidRPr="0027135E" w:rsidRDefault="003D35A1" w:rsidP="0021335B">
      <w:pPr>
        <w:pStyle w:val="TS3"/>
      </w:pPr>
      <w:bookmarkStart w:id="846" w:name="_Toc102802311"/>
      <w:r w:rsidRPr="0027135E">
        <w:t>On Site Mix Concrete</w:t>
      </w:r>
      <w:bookmarkEnd w:id="846"/>
    </w:p>
    <w:p w14:paraId="67E6852F" w14:textId="77777777" w:rsidR="003D35A1" w:rsidRPr="00D71239" w:rsidRDefault="003D35A1" w:rsidP="003D35A1">
      <w:pPr>
        <w:rPr>
          <w:b/>
          <w:bCs/>
          <w:lang w:val="en-NZ"/>
        </w:rPr>
      </w:pPr>
      <w:r w:rsidRPr="00D71239">
        <w:rPr>
          <w:b/>
          <w:bCs/>
          <w:lang w:val="en-NZ"/>
        </w:rPr>
        <w:t>Site mixing is not allowed.</w:t>
      </w:r>
    </w:p>
    <w:p w14:paraId="119050AA" w14:textId="77777777" w:rsidR="003D35A1" w:rsidRDefault="003D35A1" w:rsidP="003D35A1">
      <w:pPr>
        <w:rPr>
          <w:b/>
          <w:lang w:val="en-NZ"/>
        </w:rPr>
      </w:pPr>
    </w:p>
    <w:p w14:paraId="68735582" w14:textId="77777777" w:rsidR="003D35A1" w:rsidRPr="0027135E" w:rsidRDefault="003D35A1" w:rsidP="003D35A1">
      <w:pPr>
        <w:pStyle w:val="TS2"/>
      </w:pPr>
      <w:bookmarkStart w:id="847" w:name="_Toc102802312"/>
      <w:bookmarkStart w:id="848" w:name="_Toc237617472"/>
      <w:r w:rsidRPr="0027135E">
        <w:t>Placing and Compaction</w:t>
      </w:r>
      <w:bookmarkEnd w:id="847"/>
      <w:bookmarkEnd w:id="848"/>
    </w:p>
    <w:p w14:paraId="2BA44E92" w14:textId="77777777" w:rsidR="003D35A1" w:rsidRPr="0027135E" w:rsidRDefault="003D35A1" w:rsidP="003D35A1">
      <w:pPr>
        <w:rPr>
          <w:lang w:val="en-NZ"/>
        </w:rPr>
      </w:pPr>
      <w:r w:rsidRPr="0027135E">
        <w:rPr>
          <w:lang w:val="en-NZ"/>
        </w:rPr>
        <w:t>Approvals:</w:t>
      </w:r>
    </w:p>
    <w:p w14:paraId="5966F18F" w14:textId="422B3514" w:rsidR="003D35A1" w:rsidRPr="0027135E" w:rsidRDefault="003D35A1" w:rsidP="003D35A1">
      <w:pPr>
        <w:rPr>
          <w:lang w:val="en-NZ"/>
        </w:rPr>
      </w:pPr>
      <w:r w:rsidRPr="0027135E">
        <w:rPr>
          <w:lang w:val="en-NZ"/>
        </w:rPr>
        <w:t xml:space="preserve">No concrete shall be placed without the </w:t>
      </w:r>
      <w:r w:rsidR="00477FBD">
        <w:rPr>
          <w:lang w:val="en-NZ"/>
        </w:rPr>
        <w:t>Employer</w:t>
      </w:r>
      <w:r>
        <w:rPr>
          <w:lang w:val="en-NZ"/>
        </w:rPr>
        <w:t>’s</w:t>
      </w:r>
      <w:r w:rsidRPr="0027135E">
        <w:rPr>
          <w:lang w:val="en-NZ"/>
        </w:rPr>
        <w:t xml:space="preserve"> approval.  The Contractor shall seek such approval at least 24 hours prior to the </w:t>
      </w:r>
      <w:r>
        <w:rPr>
          <w:lang w:val="en-NZ"/>
        </w:rPr>
        <w:t xml:space="preserve">footings and nib </w:t>
      </w:r>
      <w:r w:rsidRPr="0027135E">
        <w:rPr>
          <w:lang w:val="en-NZ"/>
        </w:rPr>
        <w:t xml:space="preserve">being ready for inspection and the intended time for the pour to commence.  Adequate time, </w:t>
      </w:r>
      <w:proofErr w:type="gramStart"/>
      <w:r w:rsidRPr="0027135E">
        <w:rPr>
          <w:lang w:val="en-NZ"/>
        </w:rPr>
        <w:t xml:space="preserve">but in any case </w:t>
      </w:r>
      <w:proofErr w:type="gramEnd"/>
      <w:r w:rsidRPr="0027135E">
        <w:rPr>
          <w:lang w:val="en-NZ"/>
        </w:rPr>
        <w:t xml:space="preserve">not less than 2 hours, shall be allowed by Contractor for the </w:t>
      </w:r>
      <w:r w:rsidR="00477FBD">
        <w:rPr>
          <w:lang w:val="en-NZ"/>
        </w:rPr>
        <w:t>Employer</w:t>
      </w:r>
      <w:r>
        <w:rPr>
          <w:lang w:val="en-NZ"/>
        </w:rPr>
        <w:t>’s</w:t>
      </w:r>
      <w:r w:rsidRPr="0027135E">
        <w:rPr>
          <w:lang w:val="en-NZ"/>
        </w:rPr>
        <w:t xml:space="preserve"> inspection.</w:t>
      </w:r>
    </w:p>
    <w:p w14:paraId="5D4DCF78" w14:textId="0EA0079A" w:rsidR="003D35A1" w:rsidRPr="0027135E" w:rsidRDefault="003D35A1" w:rsidP="003D35A1">
      <w:pPr>
        <w:rPr>
          <w:lang w:val="en-NZ"/>
        </w:rPr>
      </w:pPr>
      <w:r w:rsidRPr="0027135E">
        <w:rPr>
          <w:lang w:val="en-NZ"/>
        </w:rPr>
        <w:t xml:space="preserve">Concrete placement shall not commence until inspections have been carried out, outstanding work completed or corrected and approval to proceed given by the </w:t>
      </w:r>
      <w:r w:rsidR="00477FBD">
        <w:rPr>
          <w:lang w:val="en-NZ"/>
        </w:rPr>
        <w:t>Employer</w:t>
      </w:r>
      <w:r w:rsidRPr="0027135E">
        <w:rPr>
          <w:lang w:val="en-NZ"/>
        </w:rPr>
        <w:t>.</w:t>
      </w:r>
    </w:p>
    <w:p w14:paraId="0D1D043D" w14:textId="77777777" w:rsidR="003D35A1" w:rsidRPr="0027135E" w:rsidRDefault="003D35A1" w:rsidP="003D35A1">
      <w:pPr>
        <w:rPr>
          <w:lang w:val="en-NZ"/>
        </w:rPr>
      </w:pPr>
      <w:r w:rsidRPr="0027135E">
        <w:rPr>
          <w:lang w:val="en-NZ"/>
        </w:rPr>
        <w:t xml:space="preserve">All built-in </w:t>
      </w:r>
      <w:r>
        <w:rPr>
          <w:lang w:val="en-NZ"/>
        </w:rPr>
        <w:t xml:space="preserve">posts and braces </w:t>
      </w:r>
      <w:r w:rsidRPr="0027135E">
        <w:rPr>
          <w:lang w:val="en-NZ"/>
        </w:rPr>
        <w:t>shall be in position before placing is commenced.</w:t>
      </w:r>
    </w:p>
    <w:p w14:paraId="2D38633D" w14:textId="77777777" w:rsidR="003D35A1" w:rsidRPr="0027135E" w:rsidRDefault="003D35A1" w:rsidP="003D35A1">
      <w:pPr>
        <w:rPr>
          <w:lang w:val="en-NZ"/>
        </w:rPr>
      </w:pPr>
      <w:r w:rsidRPr="0027135E">
        <w:rPr>
          <w:lang w:val="en-NZ"/>
        </w:rPr>
        <w:t>Methods of Placement:</w:t>
      </w:r>
    </w:p>
    <w:p w14:paraId="6743F526" w14:textId="77777777" w:rsidR="003D35A1" w:rsidRPr="0027135E" w:rsidRDefault="003D35A1" w:rsidP="003D35A1">
      <w:pPr>
        <w:rPr>
          <w:lang w:val="en-NZ"/>
        </w:rPr>
      </w:pPr>
      <w:r w:rsidRPr="0027135E">
        <w:rPr>
          <w:lang w:val="en-NZ"/>
        </w:rPr>
        <w:t>Concrete shall be transported from the place of mixing to its final location as quickly as practicable by means which will prevent the aggregation or loss of component materials.</w:t>
      </w:r>
    </w:p>
    <w:p w14:paraId="3520926A" w14:textId="77777777" w:rsidR="003D35A1" w:rsidRPr="0027135E" w:rsidRDefault="003D35A1" w:rsidP="003D35A1">
      <w:pPr>
        <w:rPr>
          <w:lang w:val="en-NZ"/>
        </w:rPr>
      </w:pPr>
      <w:r w:rsidRPr="0027135E">
        <w:rPr>
          <w:lang w:val="en-NZ"/>
        </w:rPr>
        <w:t xml:space="preserve">Concrete shall be placed in its final position before perceptible setting takes place.  </w:t>
      </w:r>
    </w:p>
    <w:p w14:paraId="3D9DBDA8" w14:textId="77777777" w:rsidR="003D35A1" w:rsidRPr="0027135E" w:rsidRDefault="003D35A1" w:rsidP="003D35A1">
      <w:pPr>
        <w:rPr>
          <w:lang w:val="en-NZ"/>
        </w:rPr>
      </w:pPr>
      <w:r w:rsidRPr="0027135E">
        <w:rPr>
          <w:lang w:val="en-NZ"/>
        </w:rPr>
        <w:t>Placing shall be carried out at such a rate and in such a manner that placed concrete which is partially set is not subsequently disturbed.  Concrete that is partially set before placing in its final position, or concrete that is contaminated by foreign materials shall not be placed.</w:t>
      </w:r>
    </w:p>
    <w:p w14:paraId="6781A501" w14:textId="77777777" w:rsidR="003D35A1" w:rsidRPr="0027135E" w:rsidRDefault="003D35A1" w:rsidP="003D35A1">
      <w:pPr>
        <w:rPr>
          <w:lang w:val="en-NZ"/>
        </w:rPr>
      </w:pPr>
      <w:r w:rsidRPr="0027135E">
        <w:rPr>
          <w:lang w:val="en-NZ"/>
        </w:rPr>
        <w:t>Compaction:</w:t>
      </w:r>
    </w:p>
    <w:p w14:paraId="73A4026F" w14:textId="77777777" w:rsidR="003D35A1" w:rsidRDefault="003D35A1" w:rsidP="003D35A1">
      <w:pPr>
        <w:rPr>
          <w:lang w:val="en-NZ"/>
        </w:rPr>
      </w:pPr>
      <w:r w:rsidRPr="0027135E">
        <w:rPr>
          <w:lang w:val="en-NZ"/>
        </w:rPr>
        <w:t>All concrete shall be compacted using suitably sized immersion vibrators.</w:t>
      </w:r>
    </w:p>
    <w:p w14:paraId="75FE4BD1" w14:textId="77777777" w:rsidR="003D35A1" w:rsidRDefault="003D35A1" w:rsidP="003D35A1">
      <w:pPr>
        <w:rPr>
          <w:lang w:val="en-NZ"/>
        </w:rPr>
      </w:pPr>
    </w:p>
    <w:p w14:paraId="37AF758E" w14:textId="77777777" w:rsidR="003D35A1" w:rsidRPr="0027135E" w:rsidRDefault="003D35A1" w:rsidP="003D35A1">
      <w:pPr>
        <w:pStyle w:val="TS1"/>
      </w:pPr>
      <w:bookmarkStart w:id="849" w:name="_Toc237617473"/>
      <w:r>
        <w:lastRenderedPageBreak/>
        <w:t>FENCING AND GATES</w:t>
      </w:r>
      <w:bookmarkEnd w:id="849"/>
    </w:p>
    <w:p w14:paraId="613DA053" w14:textId="77777777" w:rsidR="003D35A1" w:rsidRPr="0027135E" w:rsidRDefault="003D35A1" w:rsidP="003D35A1">
      <w:pPr>
        <w:pStyle w:val="TS2"/>
      </w:pPr>
      <w:bookmarkStart w:id="850" w:name="_Toc237617474"/>
      <w:r>
        <w:t>Standards</w:t>
      </w:r>
      <w:bookmarkEnd w:id="850"/>
    </w:p>
    <w:p w14:paraId="143C84E5" w14:textId="77777777" w:rsidR="003D35A1" w:rsidRDefault="003D35A1" w:rsidP="003D35A1">
      <w:pPr>
        <w:rPr>
          <w:lang w:val="en-NZ"/>
        </w:rPr>
      </w:pPr>
    </w:p>
    <w:p w14:paraId="70C2F884" w14:textId="614E9F4D" w:rsidR="003D35A1" w:rsidRPr="00765530" w:rsidRDefault="003D35A1" w:rsidP="003D35A1">
      <w:pPr>
        <w:rPr>
          <w:lang w:val="en-NZ"/>
        </w:rPr>
      </w:pPr>
      <w:r w:rsidRPr="00765530">
        <w:rPr>
          <w:lang w:val="en-NZ"/>
        </w:rPr>
        <w:t>The Samoa Airport Authority (SAA) has formally approved the installation of a Fibreglass Reinforced Plastic (FRP) fibre mesh fence</w:t>
      </w:r>
      <w:r w:rsidR="005A0356">
        <w:rPr>
          <w:lang w:val="en-NZ"/>
        </w:rPr>
        <w:t xml:space="preserve"> and gates</w:t>
      </w:r>
      <w:r w:rsidRPr="00765530">
        <w:rPr>
          <w:lang w:val="en-NZ"/>
        </w:rPr>
        <w:t xml:space="preserve"> to replace the existing northern boundary fence at Faleolo International Airport. This decision aligns with the Authority’s commitment to enhancing perimeter security while adhering to international safety and frangibility standards.</w:t>
      </w:r>
    </w:p>
    <w:p w14:paraId="02C4CA0E" w14:textId="77777777" w:rsidR="003D35A1" w:rsidRDefault="003D35A1" w:rsidP="003D35A1">
      <w:pPr>
        <w:rPr>
          <w:lang w:val="en-NZ"/>
        </w:rPr>
      </w:pPr>
    </w:p>
    <w:p w14:paraId="5288365A" w14:textId="77777777" w:rsidR="003D35A1" w:rsidRPr="00765530" w:rsidRDefault="003D35A1" w:rsidP="003D35A1">
      <w:pPr>
        <w:rPr>
          <w:lang w:val="en-NZ"/>
        </w:rPr>
      </w:pPr>
      <w:r w:rsidRPr="00765530">
        <w:rPr>
          <w:lang w:val="en-NZ"/>
        </w:rPr>
        <w:t>The proposed fencing system must meet the following key standards and requirements:</w:t>
      </w:r>
    </w:p>
    <w:p w14:paraId="4E9A0E89" w14:textId="77777777" w:rsidR="003D35A1" w:rsidRPr="00765530" w:rsidRDefault="003D35A1" w:rsidP="003D35A1">
      <w:pPr>
        <w:numPr>
          <w:ilvl w:val="0"/>
          <w:numId w:val="145"/>
        </w:numPr>
        <w:spacing w:after="120"/>
        <w:rPr>
          <w:lang w:val="en-NZ"/>
        </w:rPr>
      </w:pPr>
      <w:r w:rsidRPr="00765530">
        <w:rPr>
          <w:b/>
          <w:bCs/>
          <w:lang w:val="en-NZ"/>
        </w:rPr>
        <w:t>ICAO Annex 14, Volume I – Aerodromes</w:t>
      </w:r>
      <w:r w:rsidRPr="00765530">
        <w:rPr>
          <w:lang w:val="en-NZ"/>
        </w:rPr>
        <w:t xml:space="preserve">, particularly </w:t>
      </w:r>
      <w:r w:rsidRPr="00765530">
        <w:rPr>
          <w:i/>
          <w:iCs/>
          <w:lang w:val="en-NZ"/>
        </w:rPr>
        <w:t>Part 6: Frangibility</w:t>
      </w:r>
      <w:r w:rsidRPr="00765530">
        <w:rPr>
          <w:lang w:val="en-NZ"/>
        </w:rPr>
        <w:t>, which mandates that structures in the vicinity of runways and taxiways be frangible to minimi</w:t>
      </w:r>
      <w:r>
        <w:rPr>
          <w:lang w:val="en-NZ"/>
        </w:rPr>
        <w:t>s</w:t>
      </w:r>
      <w:r w:rsidRPr="00765530">
        <w:rPr>
          <w:lang w:val="en-NZ"/>
        </w:rPr>
        <w:t>e damage in the event of aircraft impact.</w:t>
      </w:r>
    </w:p>
    <w:p w14:paraId="072C8792" w14:textId="77777777" w:rsidR="003D35A1" w:rsidRPr="00765530" w:rsidRDefault="003D35A1" w:rsidP="003D35A1">
      <w:pPr>
        <w:numPr>
          <w:ilvl w:val="0"/>
          <w:numId w:val="145"/>
        </w:numPr>
        <w:spacing w:after="120"/>
        <w:rPr>
          <w:lang w:val="en-NZ"/>
        </w:rPr>
      </w:pPr>
      <w:r w:rsidRPr="00765530">
        <w:rPr>
          <w:b/>
          <w:bCs/>
          <w:lang w:val="en-NZ"/>
        </w:rPr>
        <w:t>Radio Transparency Requirements</w:t>
      </w:r>
      <w:r w:rsidRPr="00765530">
        <w:rPr>
          <w:lang w:val="en-NZ"/>
        </w:rPr>
        <w:t>, as outlined by ICAO, to ensure that fencing does not interfere with navigational aids such as ILS, MLS, VOR, and radar systems.</w:t>
      </w:r>
    </w:p>
    <w:p w14:paraId="5259B1CC" w14:textId="77777777" w:rsidR="003D35A1" w:rsidRDefault="003D35A1" w:rsidP="003D35A1">
      <w:pPr>
        <w:numPr>
          <w:ilvl w:val="0"/>
          <w:numId w:val="145"/>
        </w:numPr>
        <w:spacing w:after="120"/>
        <w:rPr>
          <w:lang w:val="en-NZ"/>
        </w:rPr>
      </w:pPr>
      <w:r w:rsidRPr="00765530">
        <w:rPr>
          <w:b/>
          <w:bCs/>
          <w:lang w:val="en-NZ"/>
        </w:rPr>
        <w:t>ASTM Standards</w:t>
      </w:r>
      <w:r w:rsidRPr="00765530">
        <w:rPr>
          <w:lang w:val="en-NZ"/>
        </w:rPr>
        <w:t xml:space="preserve">, such as </w:t>
      </w:r>
      <w:r w:rsidRPr="00765530">
        <w:rPr>
          <w:i/>
          <w:iCs/>
          <w:lang w:val="en-NZ"/>
        </w:rPr>
        <w:t>ASTM F2611</w:t>
      </w:r>
      <w:r w:rsidRPr="00765530">
        <w:rPr>
          <w:lang w:val="en-NZ"/>
        </w:rPr>
        <w:t xml:space="preserve"> and </w:t>
      </w:r>
      <w:r w:rsidRPr="00765530">
        <w:rPr>
          <w:i/>
          <w:iCs/>
          <w:lang w:val="en-NZ"/>
        </w:rPr>
        <w:t>ASTM F1043</w:t>
      </w:r>
      <w:r w:rsidRPr="00765530">
        <w:rPr>
          <w:lang w:val="en-NZ"/>
        </w:rPr>
        <w:t>, which provide specifications for FRP fencing materials and structural performance in outdoor environments.</w:t>
      </w:r>
    </w:p>
    <w:p w14:paraId="5606BD12" w14:textId="77777777" w:rsidR="003D35A1" w:rsidRDefault="003D35A1" w:rsidP="003D35A1">
      <w:pPr>
        <w:rPr>
          <w:lang w:val="en-NZ"/>
        </w:rPr>
      </w:pPr>
    </w:p>
    <w:p w14:paraId="5B902CD6" w14:textId="77777777" w:rsidR="003D35A1" w:rsidRPr="0027135E" w:rsidRDefault="003D35A1" w:rsidP="003D35A1">
      <w:pPr>
        <w:pStyle w:val="TS2"/>
      </w:pPr>
      <w:bookmarkStart w:id="851" w:name="_Toc237617475"/>
      <w:r>
        <w:t>Product Specification</w:t>
      </w:r>
      <w:bookmarkEnd w:id="851"/>
    </w:p>
    <w:p w14:paraId="4514EAA7" w14:textId="77777777" w:rsidR="003D35A1" w:rsidRDefault="003D35A1" w:rsidP="003D35A1">
      <w:pPr>
        <w:rPr>
          <w:lang w:val="en-NZ"/>
        </w:rPr>
      </w:pPr>
    </w:p>
    <w:p w14:paraId="44E93DA6" w14:textId="6F178535" w:rsidR="005247CB" w:rsidRDefault="005247CB" w:rsidP="0021335B">
      <w:pPr>
        <w:pStyle w:val="TS3"/>
      </w:pPr>
      <w:r>
        <w:t>Fencing</w:t>
      </w:r>
    </w:p>
    <w:p w14:paraId="656F04C9" w14:textId="77777777" w:rsidR="005247CB" w:rsidRDefault="005247CB" w:rsidP="003D35A1">
      <w:pPr>
        <w:rPr>
          <w:lang w:val="en-NZ"/>
        </w:rPr>
      </w:pPr>
    </w:p>
    <w:p w14:paraId="4E7AEB7F" w14:textId="2C504F6D" w:rsidR="003D35A1" w:rsidRPr="00FB277C" w:rsidRDefault="003D35A1" w:rsidP="003D35A1">
      <w:pPr>
        <w:numPr>
          <w:ilvl w:val="0"/>
          <w:numId w:val="146"/>
        </w:numPr>
        <w:spacing w:after="120"/>
      </w:pPr>
      <w:r w:rsidRPr="00FB277C">
        <w:rPr>
          <w:b/>
          <w:bCs/>
        </w:rPr>
        <w:t>ME</w:t>
      </w:r>
      <w:r w:rsidRPr="00FB277C">
        <w:t xml:space="preserve"> Preformed mesh of fiber-reinforced composite material of G.F.R.P. (Glass Fiber Reinforced Polymer) type FFMESH 33X33T96 by Fibre Net or equivalent, squared monolithic mesh size 33x33mm, height above the ground 1</w:t>
      </w:r>
      <w:r w:rsidR="00EE75EA">
        <w:t>,</w:t>
      </w:r>
      <w:r w:rsidRPr="00FB277C">
        <w:t xml:space="preserve">800mm, color green RAL 6010. Made of chemical resistant glass fiber and thermosetting polyester resin, manufactured through a </w:t>
      </w:r>
      <w:proofErr w:type="spellStart"/>
      <w:r w:rsidRPr="00FB277C">
        <w:t>Textrusion</w:t>
      </w:r>
      <w:proofErr w:type="spellEnd"/>
      <w:r w:rsidRPr="00FB277C">
        <w:t xml:space="preserve"> technology, weaving with multiple twisted warp and flat weft threaded between the warp fibers. Thickness 3mm, 30 bars/m on side A and 15 bars/m on side B. Weight 820 gr/m². Average </w:t>
      </w:r>
      <w:proofErr w:type="spellStart"/>
      <w:r w:rsidRPr="00FB277C">
        <w:t>datas</w:t>
      </w:r>
      <w:proofErr w:type="spellEnd"/>
      <w:r w:rsidRPr="00FB277C">
        <w:t xml:space="preserve"> of modulus of elasticity 25 </w:t>
      </w:r>
      <w:proofErr w:type="spellStart"/>
      <w:r w:rsidRPr="00FB277C">
        <w:t>GPa</w:t>
      </w:r>
      <w:proofErr w:type="spellEnd"/>
      <w:r w:rsidRPr="00FB277C">
        <w:t xml:space="preserve"> and tensile strength 495 MPa. </w:t>
      </w:r>
    </w:p>
    <w:p w14:paraId="5CA95761" w14:textId="77777777" w:rsidR="003D35A1" w:rsidRPr="00FB277C" w:rsidRDefault="003D35A1" w:rsidP="003D35A1"/>
    <w:p w14:paraId="678A01D2" w14:textId="2003D015" w:rsidR="003D35A1" w:rsidRPr="00FB277C" w:rsidRDefault="003D35A1" w:rsidP="003D35A1">
      <w:pPr>
        <w:numPr>
          <w:ilvl w:val="0"/>
          <w:numId w:val="146"/>
        </w:numPr>
        <w:spacing w:after="120"/>
      </w:pPr>
      <w:r w:rsidRPr="00FB277C">
        <w:rPr>
          <w:b/>
          <w:bCs/>
        </w:rPr>
        <w:t xml:space="preserve">VP </w:t>
      </w:r>
      <w:r w:rsidRPr="00FB277C">
        <w:t>Vertical posts height above ground 1</w:t>
      </w:r>
      <w:r w:rsidR="00EE75EA">
        <w:t>,</w:t>
      </w:r>
      <w:r w:rsidRPr="00FB277C">
        <w:t>920 mm, made G.F.R.P. (Glass Fiber Reinforced Polymer) square profile by Fibre Net or equivalent, made of pre-tensioned roving glass fiber type “E” and thermosetting polyester resin. Section 90x90mm th.8 housing 500 mm into concrete basement, pre-drilled to house 5 parallel wires and 2 cross-wires. Plastic cap included. To be placed every 1 meter.</w:t>
      </w:r>
      <w:r w:rsidRPr="00FB277C">
        <w:rPr>
          <w:b/>
          <w:bCs/>
        </w:rPr>
        <w:t xml:space="preserve"> </w:t>
      </w:r>
      <w:r w:rsidRPr="00FB277C">
        <w:t xml:space="preserve">Color green RAL 6010. Complete with single top-guard protection arm made by G.F.R.P. (Glass Fiber Reinforced Polymer) "U" profile by Fibre Net or equivalent, made of pre-tensioned roving glass fiber type “E” and thermosetting polyester resin. Section 60x50mm, length 500 mm, inclination 45 degrees, color green RAL 6010. Pre-drilled to house 3 wires of barbed steel or plastic wire. </w:t>
      </w:r>
    </w:p>
    <w:p w14:paraId="3474D079" w14:textId="77777777" w:rsidR="003D35A1" w:rsidRPr="00FB277C" w:rsidRDefault="003D35A1" w:rsidP="003D35A1"/>
    <w:p w14:paraId="006E7D1D" w14:textId="77777777" w:rsidR="003D35A1" w:rsidRDefault="003D35A1" w:rsidP="003D35A1">
      <w:pPr>
        <w:numPr>
          <w:ilvl w:val="0"/>
          <w:numId w:val="147"/>
        </w:numPr>
        <w:spacing w:after="120"/>
      </w:pPr>
      <w:r w:rsidRPr="00FB277C">
        <w:rPr>
          <w:b/>
          <w:bCs/>
        </w:rPr>
        <w:t xml:space="preserve">PW </w:t>
      </w:r>
      <w:r w:rsidRPr="00FB277C">
        <w:t xml:space="preserve">Plastic polyamide wire by Fibre Net or equivalent, diameter 4 mm, to be installed and tightened as follows: </w:t>
      </w:r>
    </w:p>
    <w:p w14:paraId="29C27C21" w14:textId="77777777" w:rsidR="003D35A1" w:rsidRPr="00FB277C" w:rsidRDefault="003D35A1" w:rsidP="003D35A1">
      <w:pPr>
        <w:ind w:left="720"/>
      </w:pPr>
    </w:p>
    <w:p w14:paraId="2520D97B" w14:textId="77777777" w:rsidR="003D35A1" w:rsidRPr="00FB277C" w:rsidRDefault="003D35A1" w:rsidP="003D35A1">
      <w:r w:rsidRPr="00FB277C">
        <w:t xml:space="preserve">5 horizontal wires, evenly spaced, to support mesh </w:t>
      </w:r>
    </w:p>
    <w:p w14:paraId="7843FA57" w14:textId="77777777" w:rsidR="003D35A1" w:rsidRPr="00FB277C" w:rsidRDefault="003D35A1" w:rsidP="003D35A1">
      <w:r w:rsidRPr="00FB277C">
        <w:t xml:space="preserve">2 cross wires between each post, to support mesh </w:t>
      </w:r>
    </w:p>
    <w:p w14:paraId="62E7DC11" w14:textId="77777777" w:rsidR="003D35A1" w:rsidRPr="00FB277C" w:rsidRDefault="003D35A1" w:rsidP="003D35A1">
      <w:r w:rsidRPr="00FB277C">
        <w:t xml:space="preserve">3 protection wires on top guard arm outriggers, along the whole fence, to prevent intrusion </w:t>
      </w:r>
    </w:p>
    <w:p w14:paraId="73F27587" w14:textId="77777777" w:rsidR="003D35A1" w:rsidRPr="00FB277C" w:rsidRDefault="003D35A1" w:rsidP="003D35A1"/>
    <w:p w14:paraId="3793B7D3" w14:textId="77777777" w:rsidR="003D35A1" w:rsidRPr="00FB277C" w:rsidRDefault="003D35A1" w:rsidP="003D35A1">
      <w:pPr>
        <w:numPr>
          <w:ilvl w:val="0"/>
          <w:numId w:val="147"/>
        </w:numPr>
        <w:spacing w:after="120"/>
      </w:pPr>
      <w:r w:rsidRPr="00FB277C">
        <w:rPr>
          <w:b/>
          <w:bCs/>
        </w:rPr>
        <w:t xml:space="preserve">PS </w:t>
      </w:r>
      <w:r w:rsidRPr="00FB277C">
        <w:t xml:space="preserve">Plastic </w:t>
      </w:r>
      <w:proofErr w:type="spellStart"/>
      <w:r w:rsidRPr="00FB277C">
        <w:t>polyammide</w:t>
      </w:r>
      <w:proofErr w:type="spellEnd"/>
      <w:r w:rsidRPr="00FB277C">
        <w:t xml:space="preserve"> strips by Fibre Net or equivalent, black color, to fasten FRP mesh to posts and supporting wires. </w:t>
      </w:r>
    </w:p>
    <w:p w14:paraId="38FFF631" w14:textId="77777777" w:rsidR="003D35A1" w:rsidRDefault="003D35A1" w:rsidP="003D35A1">
      <w:pPr>
        <w:numPr>
          <w:ilvl w:val="0"/>
          <w:numId w:val="147"/>
        </w:numPr>
        <w:spacing w:after="120"/>
      </w:pPr>
      <w:r w:rsidRPr="00FB277C">
        <w:rPr>
          <w:b/>
          <w:bCs/>
        </w:rPr>
        <w:t xml:space="preserve">AC </w:t>
      </w:r>
      <w:proofErr w:type="spellStart"/>
      <w:r w:rsidRPr="00FB277C">
        <w:t>Aluminium</w:t>
      </w:r>
      <w:proofErr w:type="spellEnd"/>
      <w:r w:rsidRPr="00FB277C">
        <w:t xml:space="preserve"> clamps by Fibre Net or equivalent to fasten polyamide wires.</w:t>
      </w:r>
    </w:p>
    <w:p w14:paraId="4E9475CA" w14:textId="77777777" w:rsidR="003D35A1" w:rsidRDefault="003D35A1" w:rsidP="003D35A1"/>
    <w:p w14:paraId="3077A4DE" w14:textId="70D4F423" w:rsidR="003D35A1" w:rsidRDefault="005247CB" w:rsidP="0021335B">
      <w:pPr>
        <w:pStyle w:val="TS3"/>
      </w:pPr>
      <w:r>
        <w:t>Gates</w:t>
      </w:r>
    </w:p>
    <w:p w14:paraId="78FCB45C" w14:textId="77777777" w:rsidR="003D35A1" w:rsidRPr="00FB277C" w:rsidRDefault="003D35A1" w:rsidP="003D35A1"/>
    <w:p w14:paraId="7159E408" w14:textId="3EF8B461" w:rsidR="005247CB" w:rsidRPr="00FB277C" w:rsidRDefault="005247CB" w:rsidP="005247CB">
      <w:pPr>
        <w:numPr>
          <w:ilvl w:val="0"/>
          <w:numId w:val="146"/>
        </w:numPr>
        <w:spacing w:after="120"/>
      </w:pPr>
      <w:r w:rsidRPr="00FB277C">
        <w:rPr>
          <w:b/>
          <w:bCs/>
        </w:rPr>
        <w:t>ME</w:t>
      </w:r>
      <w:r w:rsidRPr="00FB277C">
        <w:t xml:space="preserve"> Preformed mesh of fiber-reinforced composite material of G.F.R.P. (Glass Fiber Reinforced Polymer) type FFMESH 33X33T96 by Fibre Net or equivalent, squared monolithic mesh size 33x33mm, </w:t>
      </w:r>
      <w:r>
        <w:t>dimensions as per the details shown on the drawings</w:t>
      </w:r>
      <w:r w:rsidRPr="00FB277C">
        <w:t xml:space="preserve">, color green RAL 6010. Made of chemical resistant glass fiber and thermosetting polyester resin, manufactured through a </w:t>
      </w:r>
      <w:proofErr w:type="spellStart"/>
      <w:r w:rsidRPr="00FB277C">
        <w:t>Textrusion</w:t>
      </w:r>
      <w:proofErr w:type="spellEnd"/>
      <w:r w:rsidRPr="00FB277C">
        <w:t xml:space="preserve"> technology, weaving with multiple twisted warp and flat weft threaded between the warp fibers. Thickness 3mm, 30 bars/m on side A and 15 bars/m on side B. Weight 820 gr/m². Average </w:t>
      </w:r>
      <w:proofErr w:type="spellStart"/>
      <w:r w:rsidRPr="00FB277C">
        <w:t>datas</w:t>
      </w:r>
      <w:proofErr w:type="spellEnd"/>
      <w:r w:rsidRPr="00FB277C">
        <w:t xml:space="preserve"> of modulus of elasticity 25 </w:t>
      </w:r>
      <w:proofErr w:type="spellStart"/>
      <w:r w:rsidRPr="00FB277C">
        <w:t>GPa</w:t>
      </w:r>
      <w:proofErr w:type="spellEnd"/>
      <w:r w:rsidRPr="00FB277C">
        <w:t xml:space="preserve"> and tensile strength 495 MPa. </w:t>
      </w:r>
    </w:p>
    <w:p w14:paraId="56295ADB" w14:textId="77777777" w:rsidR="003D35A1" w:rsidRDefault="003D35A1" w:rsidP="008912E8">
      <w:pPr>
        <w:jc w:val="both"/>
        <w:rPr>
          <w:i/>
          <w:iCs/>
        </w:rPr>
      </w:pPr>
    </w:p>
    <w:p w14:paraId="2E2D709D" w14:textId="4D52740B" w:rsidR="00A93401" w:rsidRPr="002847FA" w:rsidRDefault="00A93401" w:rsidP="002847FA">
      <w:r w:rsidRPr="00A93401">
        <w:rPr>
          <w:bCs/>
        </w:rPr>
        <w:t xml:space="preserve">Perimeter </w:t>
      </w:r>
      <w:proofErr w:type="gramStart"/>
      <w:r w:rsidRPr="00A93401">
        <w:rPr>
          <w:bCs/>
        </w:rPr>
        <w:t>Frame ,</w:t>
      </w:r>
      <w:proofErr w:type="gramEnd"/>
      <w:r w:rsidRPr="00A93401">
        <w:rPr>
          <w:bCs/>
        </w:rPr>
        <w:t xml:space="preserve"> made G.F.R.P. (Glass Fiber Reinforced Polymer) rectangular/square profiles by Fibre Net or equivalent, made G.F.R.P. (Glass Fiber Reinforced Polymer) rectangular profiles by Fibre Net or equivalent, made of pre-tensioned roving glass fiber type “E” and thermosetting polyester resin.  Section 85x50mm th.5</w:t>
      </w:r>
      <w:r>
        <w:rPr>
          <w:bCs/>
        </w:rPr>
        <w:t xml:space="preserve">. </w:t>
      </w:r>
      <w:r>
        <w:t xml:space="preserve">Diagonal </w:t>
      </w:r>
      <w:proofErr w:type="gramStart"/>
      <w:r>
        <w:t xml:space="preserve">reinforcement </w:t>
      </w:r>
      <w:r w:rsidRPr="001C4A48">
        <w:t xml:space="preserve"> Section</w:t>
      </w:r>
      <w:proofErr w:type="gramEnd"/>
      <w:r w:rsidRPr="001C4A48">
        <w:t xml:space="preserve"> </w:t>
      </w:r>
      <w:r>
        <w:t>85</w:t>
      </w:r>
      <w:r w:rsidRPr="001C4A48">
        <w:t>x50</w:t>
      </w:r>
      <w:r>
        <w:t>x5</w:t>
      </w:r>
      <w:r w:rsidRPr="001C4A48">
        <w:t>mm</w:t>
      </w:r>
      <w:r>
        <w:t>.</w:t>
      </w:r>
    </w:p>
    <w:p w14:paraId="34DB5DF0" w14:textId="6F3AAF99" w:rsidR="0063027C" w:rsidRPr="00A93401" w:rsidRDefault="005247CB" w:rsidP="002847FA">
      <w:pPr>
        <w:pStyle w:val="S6-Header1"/>
        <w:jc w:val="left"/>
        <w:rPr>
          <w:rFonts w:cs="Times New Roman"/>
        </w:rPr>
      </w:pPr>
      <w:r w:rsidRPr="002847FA">
        <w:rPr>
          <w:rFonts w:cs="Times New Roman"/>
          <w:sz w:val="24"/>
        </w:rPr>
        <w:t xml:space="preserve">VP Vertical posts height above ground </w:t>
      </w:r>
      <w:r w:rsidR="008B5AB3" w:rsidRPr="00A93401">
        <w:rPr>
          <w:rFonts w:cs="Times New Roman"/>
          <w:b w:val="0"/>
          <w:sz w:val="24"/>
        </w:rPr>
        <w:t xml:space="preserve">in accordance with </w:t>
      </w:r>
      <w:proofErr w:type="gramStart"/>
      <w:r w:rsidR="008B5AB3" w:rsidRPr="00A93401">
        <w:rPr>
          <w:rFonts w:cs="Times New Roman"/>
          <w:b w:val="0"/>
          <w:sz w:val="24"/>
        </w:rPr>
        <w:t xml:space="preserve">the </w:t>
      </w:r>
      <w:r w:rsidR="00F01F2C" w:rsidRPr="00A93401">
        <w:rPr>
          <w:rFonts w:cs="Times New Roman"/>
          <w:b w:val="0"/>
          <w:sz w:val="24"/>
        </w:rPr>
        <w:t xml:space="preserve"> dimensions</w:t>
      </w:r>
      <w:proofErr w:type="gramEnd"/>
      <w:r w:rsidR="00F01F2C" w:rsidRPr="00A93401">
        <w:rPr>
          <w:rFonts w:cs="Times New Roman"/>
          <w:b w:val="0"/>
          <w:sz w:val="24"/>
        </w:rPr>
        <w:t xml:space="preserve"> shown on drawings</w:t>
      </w:r>
      <w:r w:rsidRPr="002847FA">
        <w:rPr>
          <w:rFonts w:cs="Times New Roman"/>
          <w:sz w:val="24"/>
        </w:rPr>
        <w:t>, made G.F.R.P. (Glass Fiber Reinforced Polymer)</w:t>
      </w:r>
      <w:r w:rsidR="00F01F2C" w:rsidRPr="00A93401">
        <w:rPr>
          <w:rFonts w:cs="Times New Roman"/>
          <w:b w:val="0"/>
          <w:sz w:val="24"/>
        </w:rPr>
        <w:t xml:space="preserve"> rectangular</w:t>
      </w:r>
      <w:r w:rsidR="008B5AB3" w:rsidRPr="00A93401">
        <w:rPr>
          <w:rFonts w:cs="Times New Roman"/>
          <w:b w:val="0"/>
          <w:sz w:val="24"/>
        </w:rPr>
        <w:t>/square</w:t>
      </w:r>
      <w:r w:rsidR="00F01F2C" w:rsidRPr="00A93401">
        <w:rPr>
          <w:rFonts w:cs="Times New Roman"/>
          <w:b w:val="0"/>
          <w:sz w:val="24"/>
        </w:rPr>
        <w:t xml:space="preserve"> profiles </w:t>
      </w:r>
      <w:r w:rsidRPr="002847FA">
        <w:rPr>
          <w:rFonts w:cs="Times New Roman"/>
          <w:sz w:val="24"/>
        </w:rPr>
        <w:t xml:space="preserve">by Fibre Net or equivalent, made of pre-tensioned roving glass fiber type “E” and thermosetting polyester resin. </w:t>
      </w:r>
      <w:r w:rsidR="008B5AB3" w:rsidRPr="00A93401">
        <w:rPr>
          <w:rFonts w:cs="Times New Roman"/>
          <w:b w:val="0"/>
          <w:sz w:val="24"/>
        </w:rPr>
        <w:t xml:space="preserve"> </w:t>
      </w:r>
      <w:r w:rsidRPr="002847FA">
        <w:rPr>
          <w:rFonts w:cs="Times New Roman"/>
          <w:sz w:val="24"/>
        </w:rPr>
        <w:t>Section 90x90mm th.</w:t>
      </w:r>
      <w:proofErr w:type="gramStart"/>
      <w:r w:rsidRPr="002847FA">
        <w:rPr>
          <w:rFonts w:cs="Times New Roman"/>
          <w:sz w:val="24"/>
        </w:rPr>
        <w:t xml:space="preserve">8 </w:t>
      </w:r>
      <w:r w:rsidR="008B5AB3" w:rsidRPr="00A93401">
        <w:rPr>
          <w:rFonts w:cs="Times New Roman"/>
          <w:b w:val="0"/>
          <w:sz w:val="24"/>
        </w:rPr>
        <w:t xml:space="preserve"> (</w:t>
      </w:r>
      <w:proofErr w:type="spellStart"/>
      <w:proofErr w:type="gramEnd"/>
      <w:r w:rsidR="008B5AB3" w:rsidRPr="00A93401">
        <w:rPr>
          <w:rFonts w:cs="Times New Roman"/>
          <w:b w:val="0"/>
          <w:sz w:val="24"/>
        </w:rPr>
        <w:t>Pedesatrian</w:t>
      </w:r>
      <w:proofErr w:type="spellEnd"/>
      <w:r w:rsidR="008B5AB3" w:rsidRPr="00A93401">
        <w:rPr>
          <w:rFonts w:cs="Times New Roman"/>
          <w:b w:val="0"/>
          <w:sz w:val="24"/>
        </w:rPr>
        <w:t>) 200x200x (</w:t>
      </w:r>
      <w:proofErr w:type="spellStart"/>
      <w:r w:rsidR="008B5AB3" w:rsidRPr="00A93401">
        <w:rPr>
          <w:rFonts w:cs="Times New Roman"/>
          <w:b w:val="0"/>
          <w:sz w:val="24"/>
        </w:rPr>
        <w:t>Vehicule</w:t>
      </w:r>
      <w:proofErr w:type="spellEnd"/>
      <w:r w:rsidR="008B5AB3" w:rsidRPr="00A93401">
        <w:rPr>
          <w:rFonts w:cs="Times New Roman"/>
          <w:b w:val="0"/>
          <w:sz w:val="24"/>
        </w:rPr>
        <w:t xml:space="preserve">) </w:t>
      </w:r>
      <w:r w:rsidRPr="002847FA">
        <w:rPr>
          <w:rFonts w:cs="Times New Roman"/>
          <w:sz w:val="24"/>
        </w:rPr>
        <w:t>housing into concrete basement</w:t>
      </w:r>
      <w:r w:rsidR="008B5AB3" w:rsidRPr="00A93401">
        <w:rPr>
          <w:rFonts w:cs="Times New Roman"/>
          <w:b w:val="0"/>
          <w:sz w:val="24"/>
        </w:rPr>
        <w:t xml:space="preserve"> as per the drawing details. P</w:t>
      </w:r>
      <w:r w:rsidRPr="002847FA">
        <w:rPr>
          <w:rFonts w:cs="Times New Roman"/>
          <w:sz w:val="24"/>
        </w:rPr>
        <w:t xml:space="preserve">re-drilled to house 5 parallel wires and 2 cross-wires. Plastic cap included. To be placed </w:t>
      </w:r>
      <w:r w:rsidR="008B5AB3" w:rsidRPr="00A93401">
        <w:rPr>
          <w:rFonts w:cs="Times New Roman"/>
          <w:b w:val="0"/>
          <w:sz w:val="24"/>
        </w:rPr>
        <w:t xml:space="preserve">as per the </w:t>
      </w:r>
      <w:proofErr w:type="gramStart"/>
      <w:r w:rsidR="008B5AB3" w:rsidRPr="00A93401">
        <w:rPr>
          <w:rFonts w:cs="Times New Roman"/>
          <w:b w:val="0"/>
          <w:sz w:val="24"/>
        </w:rPr>
        <w:t>set out</w:t>
      </w:r>
      <w:proofErr w:type="gramEnd"/>
      <w:r w:rsidR="008B5AB3" w:rsidRPr="00A93401">
        <w:rPr>
          <w:rFonts w:cs="Times New Roman"/>
          <w:b w:val="0"/>
          <w:sz w:val="24"/>
        </w:rPr>
        <w:t xml:space="preserve"> dimensions shown on drawings</w:t>
      </w:r>
      <w:r w:rsidRPr="002847FA">
        <w:rPr>
          <w:rFonts w:cs="Times New Roman"/>
          <w:sz w:val="24"/>
        </w:rPr>
        <w:t>. Color green RAL 6010. Complete with single top-guard protection arm made by G.F.R.P. (Glass Fiber Reinforced Polymer) "U" profile by Fibre Net or equivalent, made of pre-tensioned roving glass fiber type “E” and thermosetting polyester resin.</w:t>
      </w:r>
      <w:r w:rsidR="008B5AB3" w:rsidRPr="00A93401">
        <w:rPr>
          <w:rFonts w:cs="Times New Roman"/>
          <w:b w:val="0"/>
          <w:sz w:val="24"/>
        </w:rPr>
        <w:t xml:space="preserve"> </w:t>
      </w:r>
      <w:r w:rsidR="0063027C" w:rsidRPr="00A93401">
        <w:rPr>
          <w:rFonts w:cs="Times New Roman"/>
        </w:rPr>
        <w:br w:type="page"/>
      </w:r>
    </w:p>
    <w:p w14:paraId="642A8EB7" w14:textId="77777777" w:rsidR="00A93401" w:rsidRDefault="00A93401" w:rsidP="00A93401">
      <w:pPr>
        <w:numPr>
          <w:ilvl w:val="0"/>
          <w:numId w:val="147"/>
        </w:numPr>
        <w:spacing w:after="120"/>
      </w:pPr>
      <w:bookmarkStart w:id="852" w:name="_Toc20232371"/>
      <w:bookmarkStart w:id="853" w:name="_Toc26780558"/>
      <w:r w:rsidRPr="00FB277C">
        <w:rPr>
          <w:b/>
          <w:bCs/>
        </w:rPr>
        <w:lastRenderedPageBreak/>
        <w:t xml:space="preserve">PW </w:t>
      </w:r>
      <w:r w:rsidRPr="00FB277C">
        <w:t xml:space="preserve">Plastic polyamide wire by Fibre Net or equivalent, diameter 4 mm, to be installed and tightened as follows: </w:t>
      </w:r>
    </w:p>
    <w:p w14:paraId="4FB1FB7D" w14:textId="77777777" w:rsidR="00A93401" w:rsidRPr="00FB277C" w:rsidRDefault="00A93401" w:rsidP="00A93401">
      <w:pPr>
        <w:ind w:left="720"/>
      </w:pPr>
    </w:p>
    <w:p w14:paraId="7A09D1A8" w14:textId="77777777" w:rsidR="00A93401" w:rsidRPr="00FB277C" w:rsidRDefault="00A93401" w:rsidP="00A93401">
      <w:r w:rsidRPr="00FB277C">
        <w:t xml:space="preserve">5 horizontal wires, evenly spaced, to support mesh </w:t>
      </w:r>
    </w:p>
    <w:p w14:paraId="65BD25C5" w14:textId="77777777" w:rsidR="00A93401" w:rsidRPr="00FB277C" w:rsidRDefault="00A93401" w:rsidP="00A93401">
      <w:r w:rsidRPr="00FB277C">
        <w:t xml:space="preserve">2 cross wires between each post, to support mesh </w:t>
      </w:r>
    </w:p>
    <w:p w14:paraId="245EEDA1" w14:textId="77777777" w:rsidR="00A93401" w:rsidRPr="00FB277C" w:rsidRDefault="00A93401" w:rsidP="00A93401">
      <w:r w:rsidRPr="00FB277C">
        <w:t xml:space="preserve">3 protection wires on top guard arm outriggers, along the whole fence, to prevent intrusion </w:t>
      </w:r>
    </w:p>
    <w:p w14:paraId="68CF0504" w14:textId="77777777" w:rsidR="00A93401" w:rsidRPr="00FB277C" w:rsidRDefault="00A93401" w:rsidP="00A93401"/>
    <w:p w14:paraId="690047E3" w14:textId="77777777" w:rsidR="00A93401" w:rsidRPr="00FB277C" w:rsidRDefault="00A93401" w:rsidP="00A93401">
      <w:pPr>
        <w:numPr>
          <w:ilvl w:val="0"/>
          <w:numId w:val="147"/>
        </w:numPr>
        <w:spacing w:after="120"/>
      </w:pPr>
      <w:r w:rsidRPr="00FB277C">
        <w:rPr>
          <w:b/>
          <w:bCs/>
        </w:rPr>
        <w:t xml:space="preserve">PS </w:t>
      </w:r>
      <w:r w:rsidRPr="00FB277C">
        <w:t xml:space="preserve">Plastic </w:t>
      </w:r>
      <w:proofErr w:type="spellStart"/>
      <w:r w:rsidRPr="00FB277C">
        <w:t>polyammide</w:t>
      </w:r>
      <w:proofErr w:type="spellEnd"/>
      <w:r w:rsidRPr="00FB277C">
        <w:t xml:space="preserve"> strips by Fibre Net or equivalent, black color, to fasten FRP mesh to posts and supporting wires. </w:t>
      </w:r>
    </w:p>
    <w:p w14:paraId="4AD2BCB6" w14:textId="77777777" w:rsidR="00A93401" w:rsidRDefault="00A93401" w:rsidP="00A93401">
      <w:pPr>
        <w:numPr>
          <w:ilvl w:val="0"/>
          <w:numId w:val="147"/>
        </w:numPr>
        <w:spacing w:after="120"/>
      </w:pPr>
      <w:r w:rsidRPr="00FB277C">
        <w:rPr>
          <w:b/>
          <w:bCs/>
        </w:rPr>
        <w:t xml:space="preserve">AC </w:t>
      </w:r>
      <w:proofErr w:type="spellStart"/>
      <w:r w:rsidRPr="00FB277C">
        <w:t>Aluminium</w:t>
      </w:r>
      <w:proofErr w:type="spellEnd"/>
      <w:r w:rsidRPr="00FB277C">
        <w:t xml:space="preserve"> clamps by Fibre Net or equivalent to fasten polyamide wires.</w:t>
      </w:r>
    </w:p>
    <w:p w14:paraId="725CD381" w14:textId="57F888DB" w:rsidR="00A93401" w:rsidRDefault="00A93401" w:rsidP="00A93401">
      <w:pPr>
        <w:numPr>
          <w:ilvl w:val="0"/>
          <w:numId w:val="147"/>
        </w:numPr>
        <w:spacing w:after="120"/>
      </w:pPr>
      <w:r w:rsidRPr="002847FA">
        <w:t>Hot dipped galvanized steel hinges</w:t>
      </w:r>
      <w:r>
        <w:t>, rail guides and locking latches.</w:t>
      </w:r>
    </w:p>
    <w:p w14:paraId="211C61EB" w14:textId="77777777" w:rsidR="00A93401" w:rsidRDefault="00A93401" w:rsidP="00DA70BE">
      <w:pPr>
        <w:pStyle w:val="S6-Header1"/>
        <w:jc w:val="left"/>
        <w:rPr>
          <w:rFonts w:cs="Times New Roman"/>
        </w:rPr>
      </w:pPr>
    </w:p>
    <w:p w14:paraId="13EE3B44" w14:textId="409DDE91" w:rsidR="00DA70BE" w:rsidRDefault="00DA70BE" w:rsidP="0021335B">
      <w:pPr>
        <w:pStyle w:val="TS3"/>
      </w:pPr>
      <w:r>
        <w:t>Special Fencing Tools</w:t>
      </w:r>
    </w:p>
    <w:p w14:paraId="66E78811" w14:textId="396F661C" w:rsidR="00A93401" w:rsidRDefault="00DA70BE" w:rsidP="00DA70BE">
      <w:r w:rsidRPr="00DA70BE">
        <w:t xml:space="preserve">Where the fencing system requires proprietary or </w:t>
      </w:r>
      <w:proofErr w:type="spellStart"/>
      <w:r w:rsidRPr="00DA70BE">
        <w:t>specialised</w:t>
      </w:r>
      <w:proofErr w:type="spellEnd"/>
      <w:r w:rsidRPr="00DA70BE">
        <w:t xml:space="preserve"> tools for installation (e.g., fenc</w:t>
      </w:r>
      <w:r>
        <w:t xml:space="preserve">e </w:t>
      </w:r>
      <w:r w:rsidRPr="00DA70BE">
        <w:t>crimping tools, or manufacturer</w:t>
      </w:r>
      <w:r w:rsidRPr="00DA70BE">
        <w:noBreakHyphen/>
        <w:t>specific tensioning equipment), the Contractor shall supply all such tools as part of t</w:t>
      </w:r>
      <w:r w:rsidR="00786910">
        <w:t xml:space="preserve">he </w:t>
      </w:r>
      <w:r>
        <w:t>scope</w:t>
      </w:r>
      <w:r w:rsidRPr="00DA70BE">
        <w:t xml:space="preserve">. Standard fencing tools normally carried by contractors are assumed to be provided as part of usual practice. Any </w:t>
      </w:r>
      <w:proofErr w:type="spellStart"/>
      <w:r w:rsidRPr="00DA70BE">
        <w:t>specialised</w:t>
      </w:r>
      <w:proofErr w:type="spellEnd"/>
      <w:r w:rsidRPr="00DA70BE">
        <w:t xml:space="preserve"> tools required for correct installation of the nominated fencing system shall be new, fit for purpose, and handed over to the Client at completion where ongoing maintenance requires their use.</w:t>
      </w:r>
    </w:p>
    <w:p w14:paraId="6D56353D" w14:textId="77777777" w:rsidR="00DA70BE" w:rsidRDefault="00DA70BE" w:rsidP="002847FA"/>
    <w:p w14:paraId="3087AFE6" w14:textId="77777777" w:rsidR="00786910" w:rsidRDefault="00786910">
      <w:pPr>
        <w:rPr>
          <w:b/>
          <w:sz w:val="32"/>
        </w:rPr>
      </w:pPr>
      <w:r>
        <w:br w:type="page"/>
      </w:r>
    </w:p>
    <w:p w14:paraId="6CA72C76" w14:textId="2236EF51" w:rsidR="00CD414F" w:rsidRPr="0097267C" w:rsidRDefault="00CD414F" w:rsidP="00CD414F">
      <w:pPr>
        <w:pStyle w:val="S6-Header1"/>
      </w:pPr>
      <w:r w:rsidRPr="0097267C">
        <w:rPr>
          <w:rFonts w:cs="Times New Roman"/>
        </w:rPr>
        <w:lastRenderedPageBreak/>
        <w:t>Key Personnel</w:t>
      </w:r>
      <w:bookmarkEnd w:id="852"/>
      <w:bookmarkEnd w:id="853"/>
    </w:p>
    <w:p w14:paraId="64619BC8" w14:textId="77777777" w:rsidR="00CD414F" w:rsidRPr="00253578" w:rsidRDefault="00CD414F" w:rsidP="00CD414F">
      <w:pPr>
        <w:spacing w:before="60" w:after="200"/>
        <w:ind w:left="270"/>
        <w:rPr>
          <w:i/>
          <w:iCs/>
        </w:rPr>
      </w:pPr>
      <w:r w:rsidRPr="00280D99">
        <w:rPr>
          <w:i/>
        </w:rPr>
        <w:t>[</w:t>
      </w:r>
      <w:r w:rsidRPr="00280D99">
        <w:rPr>
          <w:i/>
          <w:iCs/>
          <w:u w:val="single"/>
        </w:rPr>
        <w:t>Note</w:t>
      </w:r>
      <w:r w:rsidRPr="00280D99">
        <w:rPr>
          <w:i/>
          <w:iCs/>
        </w:rPr>
        <w:t xml:space="preserve">: Insert in the following table, the minimum key specialists required to execute the contract, </w:t>
      </w:r>
      <w:proofErr w:type="gramStart"/>
      <w:r w:rsidRPr="00280D99">
        <w:rPr>
          <w:i/>
          <w:iCs/>
        </w:rPr>
        <w:t>taking into account</w:t>
      </w:r>
      <w:proofErr w:type="gramEnd"/>
      <w:r w:rsidRPr="00280D99">
        <w:rPr>
          <w:i/>
          <w:iCs/>
        </w:rPr>
        <w:t xml:space="preserve"> the nature, scope, complexity and risks of the contract.]</w:t>
      </w:r>
    </w:p>
    <w:p w14:paraId="0FA23DAC" w14:textId="494E8251" w:rsidR="00CD414F" w:rsidRDefault="00CD414F" w:rsidP="00CD414F">
      <w:pPr>
        <w:keepNext/>
        <w:tabs>
          <w:tab w:val="left" w:pos="432"/>
          <w:tab w:val="left" w:pos="2952"/>
          <w:tab w:val="left" w:pos="5832"/>
        </w:tabs>
        <w:spacing w:after="120"/>
        <w:jc w:val="center"/>
        <w:rPr>
          <w:b/>
          <w:iCs/>
        </w:rPr>
      </w:pPr>
      <w:r w:rsidRPr="00F70AC0">
        <w:rPr>
          <w:b/>
          <w:iCs/>
        </w:rPr>
        <w:t>Key Personnel</w:t>
      </w:r>
    </w:p>
    <w:p w14:paraId="5E24A62E" w14:textId="77777777" w:rsidR="00CD414F" w:rsidRPr="00F70AC0" w:rsidRDefault="00CD414F" w:rsidP="00CD414F">
      <w:pPr>
        <w:keepNext/>
        <w:tabs>
          <w:tab w:val="left" w:pos="432"/>
          <w:tab w:val="left" w:pos="2952"/>
          <w:tab w:val="left" w:pos="5832"/>
        </w:tabs>
        <w:spacing w:after="120"/>
        <w:jc w:val="center"/>
        <w:rPr>
          <w:b/>
          <w:iCs/>
        </w:rPr>
      </w:pPr>
    </w:p>
    <w:tbl>
      <w:tblPr>
        <w:tblW w:w="92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058"/>
        <w:gridCol w:w="2744"/>
        <w:gridCol w:w="2563"/>
      </w:tblGrid>
      <w:tr w:rsidR="00CD414F" w:rsidRPr="006C2FAF" w14:paraId="4F54B7B9" w14:textId="77777777" w:rsidTr="006C2FAF">
        <w:trPr>
          <w:cantSplit/>
        </w:trPr>
        <w:tc>
          <w:tcPr>
            <w:tcW w:w="900" w:type="dxa"/>
          </w:tcPr>
          <w:p w14:paraId="3F08237A" w14:textId="77777777" w:rsidR="00CD414F" w:rsidRPr="006C2FAF" w:rsidRDefault="00CD414F" w:rsidP="00CD414F">
            <w:pPr>
              <w:suppressAutoHyphens/>
              <w:ind w:right="-72"/>
              <w:jc w:val="center"/>
              <w:rPr>
                <w:b/>
                <w:sz w:val="22"/>
                <w:szCs w:val="22"/>
              </w:rPr>
            </w:pPr>
            <w:r w:rsidRPr="006C2FAF">
              <w:rPr>
                <w:b/>
                <w:sz w:val="22"/>
                <w:szCs w:val="22"/>
              </w:rPr>
              <w:t>Item No.</w:t>
            </w:r>
          </w:p>
        </w:tc>
        <w:tc>
          <w:tcPr>
            <w:tcW w:w="3058" w:type="dxa"/>
            <w:vAlign w:val="center"/>
          </w:tcPr>
          <w:p w14:paraId="3645E752" w14:textId="77777777" w:rsidR="00CD414F" w:rsidRPr="006C2FAF" w:rsidRDefault="00CD414F" w:rsidP="00CD414F">
            <w:pPr>
              <w:suppressAutoHyphens/>
              <w:ind w:right="-72"/>
              <w:jc w:val="center"/>
              <w:rPr>
                <w:b/>
                <w:sz w:val="22"/>
                <w:szCs w:val="22"/>
              </w:rPr>
            </w:pPr>
            <w:r w:rsidRPr="006C2FAF">
              <w:rPr>
                <w:b/>
                <w:sz w:val="22"/>
                <w:szCs w:val="22"/>
              </w:rPr>
              <w:t>Position/specialization</w:t>
            </w:r>
          </w:p>
        </w:tc>
        <w:tc>
          <w:tcPr>
            <w:tcW w:w="2744" w:type="dxa"/>
            <w:vAlign w:val="center"/>
          </w:tcPr>
          <w:p w14:paraId="32C81320" w14:textId="77777777" w:rsidR="00CD414F" w:rsidRPr="006C2FAF" w:rsidRDefault="00CD414F" w:rsidP="00CD414F">
            <w:pPr>
              <w:suppressAutoHyphens/>
              <w:ind w:right="-72"/>
              <w:jc w:val="center"/>
              <w:rPr>
                <w:b/>
                <w:sz w:val="22"/>
                <w:szCs w:val="22"/>
              </w:rPr>
            </w:pPr>
            <w:r w:rsidRPr="006C2FAF">
              <w:rPr>
                <w:b/>
                <w:sz w:val="22"/>
                <w:szCs w:val="22"/>
              </w:rPr>
              <w:t>Relevant academic qualifications</w:t>
            </w:r>
          </w:p>
        </w:tc>
        <w:tc>
          <w:tcPr>
            <w:tcW w:w="2563" w:type="dxa"/>
          </w:tcPr>
          <w:p w14:paraId="40928067" w14:textId="77777777" w:rsidR="00CD414F" w:rsidRPr="006C2FAF" w:rsidRDefault="00CD414F" w:rsidP="00CD414F">
            <w:pPr>
              <w:suppressAutoHyphens/>
              <w:ind w:right="-72"/>
              <w:jc w:val="center"/>
              <w:rPr>
                <w:b/>
                <w:sz w:val="22"/>
                <w:szCs w:val="22"/>
              </w:rPr>
            </w:pPr>
            <w:r w:rsidRPr="006C2FAF">
              <w:rPr>
                <w:b/>
                <w:sz w:val="22"/>
                <w:szCs w:val="22"/>
              </w:rPr>
              <w:t>Minimum years of relevant work experience</w:t>
            </w:r>
          </w:p>
        </w:tc>
      </w:tr>
      <w:tr w:rsidR="00CD414F" w:rsidRPr="006C2FAF" w14:paraId="7414BF75" w14:textId="77777777" w:rsidTr="006C2FAF">
        <w:trPr>
          <w:cantSplit/>
        </w:trPr>
        <w:tc>
          <w:tcPr>
            <w:tcW w:w="900" w:type="dxa"/>
          </w:tcPr>
          <w:p w14:paraId="001918EA" w14:textId="77777777" w:rsidR="00CD414F" w:rsidRPr="006C2FAF" w:rsidRDefault="00CD414F" w:rsidP="00CD414F">
            <w:pPr>
              <w:suppressAutoHyphens/>
              <w:ind w:right="-72"/>
              <w:jc w:val="center"/>
              <w:rPr>
                <w:bCs/>
                <w:spacing w:val="-2"/>
                <w:sz w:val="22"/>
                <w:szCs w:val="22"/>
              </w:rPr>
            </w:pPr>
            <w:r w:rsidRPr="006C2FAF">
              <w:rPr>
                <w:iCs/>
                <w:sz w:val="22"/>
                <w:szCs w:val="22"/>
              </w:rPr>
              <w:t>1</w:t>
            </w:r>
          </w:p>
        </w:tc>
        <w:tc>
          <w:tcPr>
            <w:tcW w:w="3058" w:type="dxa"/>
          </w:tcPr>
          <w:p w14:paraId="5DDD8147" w14:textId="6558C384" w:rsidR="00CD414F" w:rsidRPr="006C2FAF" w:rsidRDefault="001A5C17" w:rsidP="00CD414F">
            <w:pPr>
              <w:suppressAutoHyphens/>
              <w:ind w:right="-72" w:firstLine="3"/>
              <w:rPr>
                <w:bCs/>
                <w:spacing w:val="-2"/>
                <w:sz w:val="22"/>
                <w:szCs w:val="22"/>
              </w:rPr>
            </w:pPr>
            <w:r w:rsidRPr="006C2FAF">
              <w:rPr>
                <w:sz w:val="22"/>
                <w:szCs w:val="22"/>
              </w:rPr>
              <w:t>Construction Manager</w:t>
            </w:r>
          </w:p>
        </w:tc>
        <w:tc>
          <w:tcPr>
            <w:tcW w:w="2744" w:type="dxa"/>
          </w:tcPr>
          <w:p w14:paraId="15B56A72" w14:textId="7E08B06C" w:rsidR="00CD414F" w:rsidRPr="006C2FAF" w:rsidRDefault="001A5C17" w:rsidP="00A822B3">
            <w:pPr>
              <w:suppressAutoHyphens/>
              <w:ind w:right="-72"/>
              <w:rPr>
                <w:bCs/>
                <w:spacing w:val="-2"/>
                <w:sz w:val="22"/>
                <w:szCs w:val="22"/>
              </w:rPr>
            </w:pPr>
            <w:r w:rsidRPr="006C2FAF">
              <w:rPr>
                <w:bCs/>
                <w:spacing w:val="-2"/>
                <w:sz w:val="22"/>
                <w:szCs w:val="22"/>
              </w:rPr>
              <w:t xml:space="preserve"> Minimum Diploma in Construction related field</w:t>
            </w:r>
          </w:p>
        </w:tc>
        <w:tc>
          <w:tcPr>
            <w:tcW w:w="2563" w:type="dxa"/>
          </w:tcPr>
          <w:p w14:paraId="60C3F695" w14:textId="1F97550C" w:rsidR="001A5C17" w:rsidRPr="006C2FAF" w:rsidRDefault="001A5C17" w:rsidP="001A5C17">
            <w:pPr>
              <w:pStyle w:val="TableParagraph"/>
            </w:pPr>
            <w:r w:rsidRPr="006C2FAF">
              <w:rPr>
                <w:bCs/>
                <w:spacing w:val="-2"/>
              </w:rPr>
              <w:t xml:space="preserve">10 years </w:t>
            </w:r>
            <w:r w:rsidR="006C2FAF" w:rsidRPr="006C2FAF">
              <w:rPr>
                <w:bCs/>
                <w:spacing w:val="-2"/>
              </w:rPr>
              <w:t>c</w:t>
            </w:r>
            <w:r w:rsidR="006C2FAF" w:rsidRPr="006C2FAF">
              <w:t>onstruction management</w:t>
            </w:r>
            <w:r w:rsidRPr="006C2FAF">
              <w:t xml:space="preserve"> experience on construction projects of similar scale with demonstrated ability to coordinate key personnel, manage schedules, and liaise with clients.</w:t>
            </w:r>
          </w:p>
          <w:p w14:paraId="58D798A1" w14:textId="77777777" w:rsidR="001A5C17" w:rsidRPr="006C2FAF" w:rsidRDefault="001A5C17" w:rsidP="001A5C17">
            <w:pPr>
              <w:pStyle w:val="TableParagraph"/>
            </w:pPr>
          </w:p>
          <w:p w14:paraId="6BC15CDF" w14:textId="620744E8" w:rsidR="00CD414F" w:rsidRPr="006C2FAF" w:rsidRDefault="001A5C17" w:rsidP="001A5C17">
            <w:pPr>
              <w:suppressAutoHyphens/>
              <w:ind w:left="40" w:right="-72"/>
              <w:rPr>
                <w:bCs/>
                <w:spacing w:val="-2"/>
                <w:sz w:val="22"/>
                <w:szCs w:val="22"/>
              </w:rPr>
            </w:pPr>
            <w:r w:rsidRPr="006C2FAF">
              <w:rPr>
                <w:sz w:val="22"/>
                <w:szCs w:val="22"/>
              </w:rPr>
              <w:t>Language: Must be fluent in spoken and written English to ensure effective communication with Client and consultants.</w:t>
            </w:r>
          </w:p>
        </w:tc>
      </w:tr>
      <w:tr w:rsidR="00CD414F" w:rsidRPr="006C2FAF" w14:paraId="4B087C43" w14:textId="77777777" w:rsidTr="006C2FAF">
        <w:trPr>
          <w:cantSplit/>
        </w:trPr>
        <w:tc>
          <w:tcPr>
            <w:tcW w:w="900" w:type="dxa"/>
          </w:tcPr>
          <w:p w14:paraId="5B01F3CC" w14:textId="77777777" w:rsidR="00CD414F" w:rsidRPr="006C2FAF" w:rsidRDefault="00CD414F" w:rsidP="00CD414F">
            <w:pPr>
              <w:suppressAutoHyphens/>
              <w:ind w:right="-72"/>
              <w:jc w:val="center"/>
              <w:rPr>
                <w:iCs/>
                <w:sz w:val="22"/>
                <w:szCs w:val="22"/>
              </w:rPr>
            </w:pPr>
            <w:r w:rsidRPr="006C2FAF">
              <w:rPr>
                <w:iCs/>
                <w:sz w:val="22"/>
                <w:szCs w:val="22"/>
              </w:rPr>
              <w:t>2</w:t>
            </w:r>
          </w:p>
        </w:tc>
        <w:tc>
          <w:tcPr>
            <w:tcW w:w="3058" w:type="dxa"/>
          </w:tcPr>
          <w:p w14:paraId="74F2C288" w14:textId="01AD1ECF" w:rsidR="00CD414F" w:rsidRPr="006C2FAF" w:rsidRDefault="006C2FAF" w:rsidP="00CD414F">
            <w:pPr>
              <w:suppressAutoHyphens/>
              <w:ind w:right="-72" w:firstLine="3"/>
              <w:rPr>
                <w:bCs/>
                <w:spacing w:val="-2"/>
                <w:sz w:val="22"/>
                <w:szCs w:val="22"/>
              </w:rPr>
            </w:pPr>
            <w:r w:rsidRPr="006C2FAF">
              <w:rPr>
                <w:sz w:val="22"/>
                <w:szCs w:val="22"/>
              </w:rPr>
              <w:t>E</w:t>
            </w:r>
            <w:r w:rsidR="00786910">
              <w:rPr>
                <w:sz w:val="22"/>
                <w:szCs w:val="22"/>
              </w:rPr>
              <w:t>SHS</w:t>
            </w:r>
            <w:r w:rsidRPr="006C2FAF">
              <w:rPr>
                <w:sz w:val="22"/>
                <w:szCs w:val="22"/>
              </w:rPr>
              <w:t xml:space="preserve"> Specialist</w:t>
            </w:r>
            <w:r w:rsidR="00CD414F" w:rsidRPr="006C2FAF">
              <w:rPr>
                <w:sz w:val="22"/>
                <w:szCs w:val="22"/>
              </w:rPr>
              <w:t xml:space="preserve"> </w:t>
            </w:r>
          </w:p>
        </w:tc>
        <w:tc>
          <w:tcPr>
            <w:tcW w:w="2744" w:type="dxa"/>
          </w:tcPr>
          <w:p w14:paraId="201DCB0D" w14:textId="17D263DE" w:rsidR="00CD414F" w:rsidRPr="006C2FAF" w:rsidRDefault="006C2FAF" w:rsidP="00CD414F">
            <w:pPr>
              <w:suppressAutoHyphens/>
              <w:ind w:right="-72" w:firstLine="3"/>
              <w:rPr>
                <w:sz w:val="22"/>
                <w:szCs w:val="22"/>
              </w:rPr>
            </w:pPr>
            <w:r w:rsidRPr="006C2FAF">
              <w:rPr>
                <w:sz w:val="22"/>
                <w:szCs w:val="22"/>
              </w:rPr>
              <w:t>Minimum Bachelor in Environmental Science or Social Sciences or related fields in E&amp;S</w:t>
            </w:r>
          </w:p>
        </w:tc>
        <w:tc>
          <w:tcPr>
            <w:tcW w:w="2563" w:type="dxa"/>
          </w:tcPr>
          <w:p w14:paraId="32037E13" w14:textId="36AC044E" w:rsidR="00CD414F" w:rsidRPr="006C2FAF" w:rsidRDefault="006C2FAF" w:rsidP="00CD414F">
            <w:pPr>
              <w:suppressAutoHyphens/>
              <w:ind w:right="-72" w:firstLine="3"/>
              <w:rPr>
                <w:sz w:val="22"/>
                <w:szCs w:val="22"/>
              </w:rPr>
            </w:pPr>
            <w:r>
              <w:rPr>
                <w:sz w:val="22"/>
                <w:szCs w:val="22"/>
              </w:rPr>
              <w:t>5 years</w:t>
            </w:r>
            <w:r w:rsidR="00CD414F" w:rsidRPr="006C2FAF">
              <w:rPr>
                <w:sz w:val="22"/>
                <w:szCs w:val="22"/>
              </w:rPr>
              <w:t xml:space="preserve"> working </w:t>
            </w:r>
            <w:r>
              <w:rPr>
                <w:sz w:val="22"/>
                <w:szCs w:val="22"/>
              </w:rPr>
              <w:t xml:space="preserve">in civil construction projects </w:t>
            </w:r>
          </w:p>
        </w:tc>
      </w:tr>
      <w:tr w:rsidR="00CD414F" w:rsidRPr="006C2FAF" w14:paraId="692E23E6" w14:textId="77777777" w:rsidTr="006C2FAF">
        <w:trPr>
          <w:cantSplit/>
        </w:trPr>
        <w:tc>
          <w:tcPr>
            <w:tcW w:w="900" w:type="dxa"/>
          </w:tcPr>
          <w:p w14:paraId="0BCD6421" w14:textId="6055A6B8" w:rsidR="00CD414F" w:rsidRPr="006C2FAF" w:rsidRDefault="006C2FAF" w:rsidP="00CD414F">
            <w:pPr>
              <w:suppressAutoHyphens/>
              <w:ind w:right="-72"/>
              <w:jc w:val="center"/>
              <w:rPr>
                <w:bCs/>
                <w:spacing w:val="-2"/>
                <w:sz w:val="22"/>
                <w:szCs w:val="22"/>
              </w:rPr>
            </w:pPr>
            <w:r>
              <w:rPr>
                <w:sz w:val="22"/>
                <w:szCs w:val="22"/>
              </w:rPr>
              <w:t>3</w:t>
            </w:r>
          </w:p>
        </w:tc>
        <w:tc>
          <w:tcPr>
            <w:tcW w:w="3058" w:type="dxa"/>
          </w:tcPr>
          <w:p w14:paraId="6186EE00" w14:textId="19517B6B" w:rsidR="00CD414F" w:rsidRPr="006C2FAF" w:rsidRDefault="001A5C17" w:rsidP="00CD414F">
            <w:pPr>
              <w:suppressAutoHyphens/>
              <w:ind w:right="-72" w:firstLine="3"/>
              <w:rPr>
                <w:bCs/>
                <w:spacing w:val="-2"/>
                <w:sz w:val="22"/>
                <w:szCs w:val="22"/>
              </w:rPr>
            </w:pPr>
            <w:r w:rsidRPr="006C2FAF">
              <w:rPr>
                <w:bCs/>
                <w:spacing w:val="-2"/>
                <w:sz w:val="22"/>
                <w:szCs w:val="22"/>
              </w:rPr>
              <w:t xml:space="preserve">Site Foreman </w:t>
            </w:r>
          </w:p>
        </w:tc>
        <w:tc>
          <w:tcPr>
            <w:tcW w:w="2744" w:type="dxa"/>
          </w:tcPr>
          <w:p w14:paraId="10654FB1" w14:textId="2B0EC04C" w:rsidR="00CD414F" w:rsidRPr="006C2FAF" w:rsidRDefault="001A5C17" w:rsidP="006C2FAF">
            <w:pPr>
              <w:suppressAutoHyphens/>
              <w:ind w:right="-72" w:firstLine="3"/>
              <w:rPr>
                <w:sz w:val="22"/>
                <w:szCs w:val="22"/>
              </w:rPr>
            </w:pPr>
            <w:proofErr w:type="spellStart"/>
            <w:r w:rsidRPr="006C2FAF">
              <w:rPr>
                <w:sz w:val="22"/>
                <w:szCs w:val="22"/>
              </w:rPr>
              <w:t>Recognised</w:t>
            </w:r>
            <w:proofErr w:type="spellEnd"/>
            <w:r w:rsidRPr="006C2FAF">
              <w:rPr>
                <w:sz w:val="22"/>
                <w:szCs w:val="22"/>
              </w:rPr>
              <w:t xml:space="preserve"> trade certificate or diploma in building/construction or equivalent experience</w:t>
            </w:r>
          </w:p>
        </w:tc>
        <w:tc>
          <w:tcPr>
            <w:tcW w:w="2563" w:type="dxa"/>
          </w:tcPr>
          <w:p w14:paraId="19AEFD0A" w14:textId="55555226" w:rsidR="00CD414F" w:rsidRPr="006C2FAF" w:rsidRDefault="001A5C17" w:rsidP="00A822B3">
            <w:pPr>
              <w:suppressAutoHyphens/>
              <w:ind w:right="-72"/>
              <w:rPr>
                <w:sz w:val="22"/>
                <w:szCs w:val="22"/>
              </w:rPr>
            </w:pPr>
            <w:r w:rsidRPr="006C2FAF">
              <w:rPr>
                <w:sz w:val="22"/>
                <w:szCs w:val="22"/>
              </w:rPr>
              <w:t xml:space="preserve">Minimum 5 </w:t>
            </w:r>
            <w:r w:rsidR="006C2FAF" w:rsidRPr="006C2FAF">
              <w:rPr>
                <w:sz w:val="22"/>
                <w:szCs w:val="22"/>
              </w:rPr>
              <w:t>years’ experience</w:t>
            </w:r>
            <w:r w:rsidRPr="006C2FAF">
              <w:rPr>
                <w:sz w:val="22"/>
                <w:szCs w:val="22"/>
              </w:rPr>
              <w:t xml:space="preserve"> supervising trades and labour on construction projects of similar scale and complexity</w:t>
            </w:r>
          </w:p>
        </w:tc>
      </w:tr>
    </w:tbl>
    <w:p w14:paraId="2A242265" w14:textId="7248155E" w:rsidR="00CD414F" w:rsidRDefault="00CD414F" w:rsidP="00CD414F">
      <w:pPr>
        <w:rPr>
          <w:b/>
          <w:sz w:val="32"/>
        </w:rPr>
      </w:pPr>
      <w:r>
        <w:rPr>
          <w:b/>
          <w:sz w:val="32"/>
        </w:rPr>
        <w:br w:type="page"/>
      </w:r>
    </w:p>
    <w:p w14:paraId="0DFDBE09" w14:textId="77777777" w:rsidR="00607BA0" w:rsidRDefault="00607BA0" w:rsidP="00CD414F">
      <w:pPr>
        <w:rPr>
          <w:b/>
          <w:sz w:val="32"/>
        </w:rPr>
        <w:sectPr w:rsidR="00607BA0" w:rsidSect="0069484E">
          <w:headerReference w:type="even" r:id="rId62"/>
          <w:headerReference w:type="default" r:id="rId63"/>
          <w:headerReference w:type="first" r:id="rId64"/>
          <w:type w:val="oddPage"/>
          <w:pgSz w:w="12240" w:h="15840" w:code="1"/>
          <w:pgMar w:top="1440" w:right="1440" w:bottom="1440" w:left="1800" w:header="720" w:footer="720" w:gutter="0"/>
          <w:cols w:space="720"/>
          <w:titlePg/>
        </w:sectPr>
      </w:pPr>
    </w:p>
    <w:p w14:paraId="47484F7D" w14:textId="5FF0FBE4" w:rsidR="007B586E" w:rsidRDefault="007B586E" w:rsidP="00CD414F">
      <w:pPr>
        <w:pStyle w:val="S6-Header1"/>
        <w:rPr>
          <w:rFonts w:cs="Times New Roman"/>
        </w:rPr>
      </w:pPr>
      <w:bookmarkStart w:id="854" w:name="_Toc23233013"/>
      <w:bookmarkStart w:id="855" w:name="_Toc23238062"/>
      <w:bookmarkStart w:id="856" w:name="_Toc41971553"/>
      <w:bookmarkStart w:id="857" w:name="_Toc73867682"/>
      <w:bookmarkStart w:id="858" w:name="_Toc78273064"/>
      <w:bookmarkStart w:id="859" w:name="_Toc26780559"/>
      <w:r w:rsidRPr="00CD414F">
        <w:rPr>
          <w:rFonts w:cs="Times New Roman"/>
        </w:rPr>
        <w:lastRenderedPageBreak/>
        <w:t>Drawings</w:t>
      </w:r>
      <w:bookmarkEnd w:id="854"/>
      <w:bookmarkEnd w:id="855"/>
      <w:bookmarkEnd w:id="856"/>
      <w:bookmarkEnd w:id="857"/>
      <w:bookmarkEnd w:id="858"/>
      <w:bookmarkEnd w:id="859"/>
    </w:p>
    <w:p w14:paraId="3AFC3338" w14:textId="04250385" w:rsidR="003448B9" w:rsidRPr="002847FA" w:rsidRDefault="003448B9" w:rsidP="002847FA">
      <w:pPr>
        <w:jc w:val="center"/>
        <w:rPr>
          <w:i/>
        </w:rPr>
      </w:pPr>
      <w:r w:rsidRPr="002847FA">
        <w:rPr>
          <w:b/>
          <w:i/>
          <w:sz w:val="32"/>
        </w:rPr>
        <w:t>(Attached Separately)</w:t>
      </w:r>
    </w:p>
    <w:p w14:paraId="2B814449" w14:textId="0A66BB92" w:rsidR="008A3309" w:rsidRDefault="008A3309" w:rsidP="00607BA0">
      <w:bookmarkStart w:id="860" w:name="_Toc23233014"/>
      <w:bookmarkStart w:id="861" w:name="_Toc23238063"/>
      <w:bookmarkStart w:id="862" w:name="_Toc41971554"/>
      <w:bookmarkStart w:id="863" w:name="_Toc73867683"/>
      <w:bookmarkStart w:id="864" w:name="_Toc78273065"/>
      <w:bookmarkStart w:id="865" w:name="_Toc26780560"/>
    </w:p>
    <w:p w14:paraId="2FED14DE" w14:textId="22368684" w:rsidR="008A3309" w:rsidRDefault="008A3309" w:rsidP="00607BA0"/>
    <w:p w14:paraId="57727D67" w14:textId="20D32B74" w:rsidR="008A3309" w:rsidRDefault="00491582" w:rsidP="00607BA0">
      <w:pPr>
        <w:rPr>
          <w:b/>
        </w:rPr>
      </w:pPr>
      <w:r>
        <w:rPr>
          <w:b/>
        </w:rPr>
        <w:t xml:space="preserve">   </w:t>
      </w:r>
    </w:p>
    <w:p w14:paraId="0EC4E6A4" w14:textId="6036CF24" w:rsidR="008A3309" w:rsidRDefault="008A3309" w:rsidP="00607BA0">
      <w:pPr>
        <w:rPr>
          <w:b/>
        </w:rPr>
      </w:pPr>
    </w:p>
    <w:p w14:paraId="65B644CF" w14:textId="31B5754A" w:rsidR="008A3309" w:rsidRDefault="008A3309" w:rsidP="00607BA0">
      <w:pPr>
        <w:rPr>
          <w:b/>
        </w:rPr>
      </w:pPr>
    </w:p>
    <w:p w14:paraId="41B581DD" w14:textId="1961703A" w:rsidR="008A3309" w:rsidRDefault="008A3309" w:rsidP="00607BA0">
      <w:pPr>
        <w:rPr>
          <w:b/>
        </w:rPr>
      </w:pPr>
    </w:p>
    <w:p w14:paraId="1F1DD31A" w14:textId="77777777" w:rsidR="008A3309" w:rsidRDefault="008A3309">
      <w:pPr>
        <w:pStyle w:val="S6-Header1"/>
        <w:rPr>
          <w:rFonts w:cs="Times New Roman"/>
        </w:rPr>
        <w:sectPr w:rsidR="008A3309" w:rsidSect="002847FA">
          <w:pgSz w:w="12240" w:h="15840" w:code="1"/>
          <w:pgMar w:top="1440" w:right="1440" w:bottom="1440" w:left="1797" w:header="720" w:footer="720" w:gutter="0"/>
          <w:cols w:space="720"/>
          <w:titlePg/>
          <w:docGrid w:linePitch="326"/>
        </w:sectPr>
      </w:pPr>
    </w:p>
    <w:p w14:paraId="53249731" w14:textId="1F37968D" w:rsidR="007B586E" w:rsidRPr="00B637AF" w:rsidRDefault="007B586E">
      <w:pPr>
        <w:pStyle w:val="S6-Header1"/>
        <w:rPr>
          <w:rFonts w:cs="Times New Roman"/>
        </w:rPr>
      </w:pPr>
      <w:r w:rsidRPr="00B637AF">
        <w:rPr>
          <w:rFonts w:cs="Times New Roman"/>
        </w:rPr>
        <w:lastRenderedPageBreak/>
        <w:t>Supplementary Information</w:t>
      </w:r>
      <w:bookmarkEnd w:id="860"/>
      <w:bookmarkEnd w:id="861"/>
      <w:bookmarkEnd w:id="862"/>
      <w:bookmarkEnd w:id="863"/>
      <w:bookmarkEnd w:id="864"/>
      <w:bookmarkEnd w:id="865"/>
    </w:p>
    <w:p w14:paraId="3DC91F72" w14:textId="77777777" w:rsidR="007B586E" w:rsidRPr="00B637AF" w:rsidRDefault="007B586E"/>
    <w:p w14:paraId="18658B1B" w14:textId="77777777" w:rsidR="003448B9" w:rsidRPr="00041EF2" w:rsidRDefault="003448B9" w:rsidP="003448B9">
      <w:pPr>
        <w:jc w:val="center"/>
        <w:rPr>
          <w:b/>
          <w:i/>
          <w:sz w:val="32"/>
        </w:rPr>
      </w:pPr>
      <w:r w:rsidRPr="00041EF2">
        <w:rPr>
          <w:b/>
          <w:i/>
          <w:sz w:val="32"/>
        </w:rPr>
        <w:t>(Attached Separately)</w:t>
      </w:r>
    </w:p>
    <w:p w14:paraId="67C840C9" w14:textId="77777777" w:rsidR="007B586E" w:rsidRPr="00B637AF" w:rsidRDefault="007B586E">
      <w:pPr>
        <w:sectPr w:rsidR="007B586E" w:rsidRPr="00B637AF" w:rsidSect="008A3309">
          <w:pgSz w:w="12240" w:h="15840" w:code="1"/>
          <w:pgMar w:top="1440" w:right="1440" w:bottom="1440" w:left="1797" w:header="720" w:footer="720" w:gutter="0"/>
          <w:cols w:space="720"/>
          <w:titlePg/>
        </w:sectPr>
      </w:pPr>
    </w:p>
    <w:p w14:paraId="086A6033" w14:textId="77777777" w:rsidR="00532B7A" w:rsidRPr="00B637AF" w:rsidRDefault="00532B7A">
      <w:pPr>
        <w:pStyle w:val="Part"/>
      </w:pPr>
    </w:p>
    <w:p w14:paraId="73F93DB2" w14:textId="77777777" w:rsidR="007B586E" w:rsidRPr="00B637AF" w:rsidRDefault="007B586E">
      <w:pPr>
        <w:pStyle w:val="Part"/>
      </w:pPr>
      <w:bookmarkStart w:id="866" w:name="_Toc236409473"/>
      <w:r w:rsidRPr="00B637AF">
        <w:t>PART 3 – Conditions of Contract and Contract Forms</w:t>
      </w:r>
      <w:bookmarkEnd w:id="866"/>
    </w:p>
    <w:p w14:paraId="3BC0C635" w14:textId="77777777" w:rsidR="00D22F63" w:rsidRPr="00B637AF" w:rsidRDefault="00D22F63">
      <w:pPr>
        <w:pStyle w:val="Subtitle"/>
        <w:sectPr w:rsidR="00D22F63" w:rsidRPr="00B637AF" w:rsidSect="008A3309">
          <w:headerReference w:type="default" r:id="rId65"/>
          <w:headerReference w:type="first" r:id="rId66"/>
          <w:type w:val="oddPage"/>
          <w:pgSz w:w="12240" w:h="15840" w:code="1"/>
          <w:pgMar w:top="1440" w:right="1440" w:bottom="1440" w:left="1797" w:header="720" w:footer="720" w:gutter="0"/>
          <w:cols w:space="720"/>
          <w:titlePg/>
        </w:sectPr>
      </w:pPr>
    </w:p>
    <w:p w14:paraId="6D80B27F" w14:textId="77777777" w:rsidR="007B586E" w:rsidRPr="00B637AF" w:rsidRDefault="007B586E">
      <w:pPr>
        <w:pStyle w:val="Subtitle"/>
      </w:pPr>
      <w:bookmarkStart w:id="867" w:name="_Toc87070116"/>
      <w:bookmarkStart w:id="868" w:name="_Toc236409474"/>
      <w:r w:rsidRPr="00B637AF">
        <w:lastRenderedPageBreak/>
        <w:t>Section VII</w:t>
      </w:r>
      <w:r w:rsidR="001A418F" w:rsidRPr="00B637AF">
        <w:t>I</w:t>
      </w:r>
      <w:r w:rsidR="0018241D" w:rsidRPr="00B637AF">
        <w:t xml:space="preserve"> -</w:t>
      </w:r>
      <w:r w:rsidRPr="00B637AF">
        <w:t xml:space="preserve"> General Conditions of Contract</w:t>
      </w:r>
      <w:bookmarkEnd w:id="867"/>
      <w:bookmarkEnd w:id="868"/>
    </w:p>
    <w:p w14:paraId="7D4CAAC5" w14:textId="77777777" w:rsidR="007B586E" w:rsidRPr="00B637AF" w:rsidRDefault="007B586E"/>
    <w:p w14:paraId="0140327E" w14:textId="77777777" w:rsidR="007B586E" w:rsidRPr="00B637AF" w:rsidRDefault="007B586E"/>
    <w:p w14:paraId="16DDC70B" w14:textId="77777777" w:rsidR="007B586E" w:rsidRPr="00B637AF" w:rsidRDefault="007B586E">
      <w:pPr>
        <w:jc w:val="both"/>
      </w:pPr>
      <w:r w:rsidRPr="00B637AF">
        <w:t>These General Conditions of Contract (GCC), read in conjunction with the Particular Conditions of Contract</w:t>
      </w:r>
      <w:r w:rsidRPr="00B637AF">
        <w:rPr>
          <w:i/>
        </w:rPr>
        <w:t xml:space="preserve"> </w:t>
      </w:r>
      <w:r w:rsidRPr="00B637AF">
        <w:t>(PCC) and other documents listed therein, should be a complete document expressing fairly the rights and obligations of both parties.</w:t>
      </w:r>
    </w:p>
    <w:p w14:paraId="5529BE79" w14:textId="77777777" w:rsidR="007B586E" w:rsidRPr="00B637AF" w:rsidRDefault="007B586E">
      <w:pPr>
        <w:jc w:val="both"/>
      </w:pPr>
    </w:p>
    <w:p w14:paraId="3D7D0641" w14:textId="77777777" w:rsidR="007B586E" w:rsidRPr="00B637AF" w:rsidRDefault="007B586E">
      <w:pPr>
        <w:jc w:val="both"/>
      </w:pPr>
      <w:r w:rsidRPr="00B637AF">
        <w:t>These General Conditions of Contract have been developed on the basis of considerable international experience in the drafting and management of contracts, bearing in mind a trend in the construction industry towards simpler, more straightforward language.</w:t>
      </w:r>
    </w:p>
    <w:p w14:paraId="0065C921" w14:textId="77777777" w:rsidR="007B586E" w:rsidRPr="00B637AF" w:rsidRDefault="007B586E">
      <w:pPr>
        <w:jc w:val="both"/>
      </w:pPr>
    </w:p>
    <w:p w14:paraId="5BE19E79" w14:textId="77777777" w:rsidR="007B586E" w:rsidRPr="00B637AF" w:rsidRDefault="007B586E">
      <w:pPr>
        <w:jc w:val="both"/>
      </w:pPr>
      <w:r w:rsidRPr="00B637AF">
        <w:t>The GCC can be used for both smaller admeasurement contracts and lump sum contracts.</w:t>
      </w:r>
    </w:p>
    <w:p w14:paraId="79897D98" w14:textId="77777777" w:rsidR="007B586E" w:rsidRPr="00B637AF" w:rsidRDefault="007B586E"/>
    <w:p w14:paraId="2AA41F30" w14:textId="77777777" w:rsidR="007B586E" w:rsidRPr="00B637AF" w:rsidRDefault="007B586E"/>
    <w:p w14:paraId="754D4EB9" w14:textId="77777777" w:rsidR="007B586E" w:rsidRPr="00B637AF" w:rsidRDefault="007B586E"/>
    <w:p w14:paraId="31D20AB1" w14:textId="77777777" w:rsidR="007B586E" w:rsidRPr="00B637AF" w:rsidRDefault="007B586E">
      <w:pPr>
        <w:pStyle w:val="Heading2"/>
        <w:rPr>
          <w:rFonts w:ascii="Times New Roman" w:hAnsi="Times New Roman" w:cs="Times New Roman"/>
        </w:rPr>
      </w:pPr>
      <w:r w:rsidRPr="00B637AF">
        <w:rPr>
          <w:rFonts w:ascii="Times New Roman" w:hAnsi="Times New Roman" w:cs="Times New Roman"/>
        </w:rPr>
        <w:br w:type="page"/>
      </w:r>
      <w:bookmarkStart w:id="869" w:name="_Toc87070117"/>
      <w:bookmarkStart w:id="870" w:name="_Toc432229765"/>
      <w:bookmarkStart w:id="871" w:name="_Toc432663763"/>
      <w:bookmarkStart w:id="872" w:name="_Toc433224194"/>
      <w:bookmarkStart w:id="873" w:name="_Toc435519301"/>
      <w:bookmarkStart w:id="874" w:name="_Toc435624936"/>
      <w:bookmarkStart w:id="875" w:name="_Toc440526110"/>
      <w:bookmarkStart w:id="876" w:name="_Toc448224319"/>
      <w:r w:rsidRPr="00B637AF">
        <w:rPr>
          <w:rFonts w:ascii="Times New Roman" w:hAnsi="Times New Roman" w:cs="Times New Roman"/>
        </w:rPr>
        <w:lastRenderedPageBreak/>
        <w:t>Table of Clauses</w:t>
      </w:r>
      <w:bookmarkEnd w:id="869"/>
      <w:bookmarkEnd w:id="870"/>
      <w:bookmarkEnd w:id="871"/>
      <w:bookmarkEnd w:id="872"/>
      <w:bookmarkEnd w:id="873"/>
      <w:bookmarkEnd w:id="874"/>
      <w:bookmarkEnd w:id="875"/>
      <w:bookmarkEnd w:id="876"/>
    </w:p>
    <w:p w14:paraId="3814E2D0" w14:textId="2E7D8AB2" w:rsidR="0022669B" w:rsidRDefault="00A41902">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instrText xml:space="preserve"> TOC \h \z \t "Section 8 - Section,1,Section 8 - Clauses,2" </w:instrText>
      </w:r>
      <w:r w:rsidRPr="00B637AF">
        <w:rPr>
          <w:b w:val="0"/>
        </w:rPr>
        <w:fldChar w:fldCharType="separate"/>
      </w:r>
      <w:hyperlink w:anchor="_Toc25317338" w:history="1">
        <w:r w:rsidR="0022669B" w:rsidRPr="00A07D7B">
          <w:rPr>
            <w:rStyle w:val="Hyperlink"/>
            <w:noProof/>
          </w:rPr>
          <w:t>A.  General</w:t>
        </w:r>
        <w:r w:rsidR="0022669B">
          <w:rPr>
            <w:noProof/>
            <w:webHidden/>
          </w:rPr>
          <w:tab/>
        </w:r>
        <w:r w:rsidR="0022669B">
          <w:rPr>
            <w:noProof/>
            <w:webHidden/>
          </w:rPr>
          <w:fldChar w:fldCharType="begin"/>
        </w:r>
        <w:r w:rsidR="0022669B">
          <w:rPr>
            <w:noProof/>
            <w:webHidden/>
          </w:rPr>
          <w:instrText xml:space="preserve"> PAGEREF _Toc25317338 \h </w:instrText>
        </w:r>
        <w:r w:rsidR="0022669B">
          <w:rPr>
            <w:noProof/>
            <w:webHidden/>
          </w:rPr>
        </w:r>
        <w:r w:rsidR="0022669B">
          <w:rPr>
            <w:noProof/>
            <w:webHidden/>
          </w:rPr>
          <w:fldChar w:fldCharType="separate"/>
        </w:r>
        <w:r w:rsidR="008A3CA0">
          <w:rPr>
            <w:noProof/>
            <w:webHidden/>
          </w:rPr>
          <w:t>129</w:t>
        </w:r>
        <w:r w:rsidR="0022669B">
          <w:rPr>
            <w:noProof/>
            <w:webHidden/>
          </w:rPr>
          <w:fldChar w:fldCharType="end"/>
        </w:r>
      </w:hyperlink>
    </w:p>
    <w:p w14:paraId="144E2360" w14:textId="7A775E2E" w:rsidR="0022669B" w:rsidRDefault="008A3CA0">
      <w:pPr>
        <w:pStyle w:val="TOC2"/>
        <w:rPr>
          <w:rFonts w:asciiTheme="minorHAnsi" w:eastAsiaTheme="minorEastAsia" w:hAnsiTheme="minorHAnsi" w:cstheme="minorBidi"/>
          <w:sz w:val="22"/>
          <w:szCs w:val="22"/>
        </w:rPr>
      </w:pPr>
      <w:hyperlink w:anchor="_Toc25317339" w:history="1">
        <w:r w:rsidR="0022669B" w:rsidRPr="00A07D7B">
          <w:rPr>
            <w:rStyle w:val="Hyperlink"/>
          </w:rPr>
          <w:t>1.</w:t>
        </w:r>
        <w:r w:rsidR="0022669B">
          <w:rPr>
            <w:rFonts w:asciiTheme="minorHAnsi" w:eastAsiaTheme="minorEastAsia" w:hAnsiTheme="minorHAnsi" w:cstheme="minorBidi"/>
            <w:sz w:val="22"/>
            <w:szCs w:val="22"/>
          </w:rPr>
          <w:tab/>
        </w:r>
        <w:r w:rsidR="0022669B" w:rsidRPr="00A07D7B">
          <w:rPr>
            <w:rStyle w:val="Hyperlink"/>
          </w:rPr>
          <w:t>Definitions</w:t>
        </w:r>
        <w:r w:rsidR="0022669B">
          <w:rPr>
            <w:webHidden/>
          </w:rPr>
          <w:tab/>
        </w:r>
        <w:r w:rsidR="0022669B">
          <w:rPr>
            <w:webHidden/>
          </w:rPr>
          <w:fldChar w:fldCharType="begin"/>
        </w:r>
        <w:r w:rsidR="0022669B">
          <w:rPr>
            <w:webHidden/>
          </w:rPr>
          <w:instrText xml:space="preserve"> PAGEREF _Toc25317339 \h </w:instrText>
        </w:r>
        <w:r w:rsidR="0022669B">
          <w:rPr>
            <w:webHidden/>
          </w:rPr>
        </w:r>
        <w:r w:rsidR="0022669B">
          <w:rPr>
            <w:webHidden/>
          </w:rPr>
          <w:fldChar w:fldCharType="separate"/>
        </w:r>
        <w:r>
          <w:rPr>
            <w:webHidden/>
          </w:rPr>
          <w:t>129</w:t>
        </w:r>
        <w:r w:rsidR="0022669B">
          <w:rPr>
            <w:webHidden/>
          </w:rPr>
          <w:fldChar w:fldCharType="end"/>
        </w:r>
      </w:hyperlink>
    </w:p>
    <w:p w14:paraId="14AFDD3D" w14:textId="4F4C6596" w:rsidR="0022669B" w:rsidRDefault="008A3CA0">
      <w:pPr>
        <w:pStyle w:val="TOC2"/>
        <w:rPr>
          <w:rFonts w:asciiTheme="minorHAnsi" w:eastAsiaTheme="minorEastAsia" w:hAnsiTheme="minorHAnsi" w:cstheme="minorBidi"/>
          <w:sz w:val="22"/>
          <w:szCs w:val="22"/>
        </w:rPr>
      </w:pPr>
      <w:hyperlink w:anchor="_Toc25317340" w:history="1">
        <w:r w:rsidR="0022669B" w:rsidRPr="00A07D7B">
          <w:rPr>
            <w:rStyle w:val="Hyperlink"/>
          </w:rPr>
          <w:t>2.</w:t>
        </w:r>
        <w:r w:rsidR="0022669B">
          <w:rPr>
            <w:rFonts w:asciiTheme="minorHAnsi" w:eastAsiaTheme="minorEastAsia" w:hAnsiTheme="minorHAnsi" w:cstheme="minorBidi"/>
            <w:sz w:val="22"/>
            <w:szCs w:val="22"/>
          </w:rPr>
          <w:tab/>
        </w:r>
        <w:r w:rsidR="0022669B" w:rsidRPr="00A07D7B">
          <w:rPr>
            <w:rStyle w:val="Hyperlink"/>
          </w:rPr>
          <w:t>Interpretation</w:t>
        </w:r>
        <w:r w:rsidR="0022669B">
          <w:rPr>
            <w:webHidden/>
          </w:rPr>
          <w:tab/>
        </w:r>
        <w:r w:rsidR="0022669B">
          <w:rPr>
            <w:webHidden/>
          </w:rPr>
          <w:fldChar w:fldCharType="begin"/>
        </w:r>
        <w:r w:rsidR="0022669B">
          <w:rPr>
            <w:webHidden/>
          </w:rPr>
          <w:instrText xml:space="preserve"> PAGEREF _Toc25317340 \h </w:instrText>
        </w:r>
        <w:r w:rsidR="0022669B">
          <w:rPr>
            <w:webHidden/>
          </w:rPr>
        </w:r>
        <w:r w:rsidR="0022669B">
          <w:rPr>
            <w:webHidden/>
          </w:rPr>
          <w:fldChar w:fldCharType="separate"/>
        </w:r>
        <w:r>
          <w:rPr>
            <w:webHidden/>
          </w:rPr>
          <w:t>132</w:t>
        </w:r>
        <w:r w:rsidR="0022669B">
          <w:rPr>
            <w:webHidden/>
          </w:rPr>
          <w:fldChar w:fldCharType="end"/>
        </w:r>
      </w:hyperlink>
    </w:p>
    <w:p w14:paraId="39C72BF3" w14:textId="387510C0" w:rsidR="0022669B" w:rsidRDefault="008A3CA0">
      <w:pPr>
        <w:pStyle w:val="TOC2"/>
        <w:rPr>
          <w:rFonts w:asciiTheme="minorHAnsi" w:eastAsiaTheme="minorEastAsia" w:hAnsiTheme="minorHAnsi" w:cstheme="minorBidi"/>
          <w:sz w:val="22"/>
          <w:szCs w:val="22"/>
        </w:rPr>
      </w:pPr>
      <w:hyperlink w:anchor="_Toc25317341" w:history="1">
        <w:r w:rsidR="0022669B" w:rsidRPr="00A07D7B">
          <w:rPr>
            <w:rStyle w:val="Hyperlink"/>
          </w:rPr>
          <w:t>3.</w:t>
        </w:r>
        <w:r w:rsidR="0022669B">
          <w:rPr>
            <w:rFonts w:asciiTheme="minorHAnsi" w:eastAsiaTheme="minorEastAsia" w:hAnsiTheme="minorHAnsi" w:cstheme="minorBidi"/>
            <w:sz w:val="22"/>
            <w:szCs w:val="22"/>
          </w:rPr>
          <w:tab/>
        </w:r>
        <w:r w:rsidR="0022669B" w:rsidRPr="00A07D7B">
          <w:rPr>
            <w:rStyle w:val="Hyperlink"/>
          </w:rPr>
          <w:t>Language and Law</w:t>
        </w:r>
        <w:r w:rsidR="0022669B">
          <w:rPr>
            <w:webHidden/>
          </w:rPr>
          <w:tab/>
        </w:r>
        <w:r w:rsidR="0022669B">
          <w:rPr>
            <w:webHidden/>
          </w:rPr>
          <w:fldChar w:fldCharType="begin"/>
        </w:r>
        <w:r w:rsidR="0022669B">
          <w:rPr>
            <w:webHidden/>
          </w:rPr>
          <w:instrText xml:space="preserve"> PAGEREF _Toc25317341 \h </w:instrText>
        </w:r>
        <w:r w:rsidR="0022669B">
          <w:rPr>
            <w:webHidden/>
          </w:rPr>
        </w:r>
        <w:r w:rsidR="0022669B">
          <w:rPr>
            <w:webHidden/>
          </w:rPr>
          <w:fldChar w:fldCharType="separate"/>
        </w:r>
        <w:r>
          <w:rPr>
            <w:webHidden/>
          </w:rPr>
          <w:t>133</w:t>
        </w:r>
        <w:r w:rsidR="0022669B">
          <w:rPr>
            <w:webHidden/>
          </w:rPr>
          <w:fldChar w:fldCharType="end"/>
        </w:r>
      </w:hyperlink>
    </w:p>
    <w:p w14:paraId="28EDEB5C" w14:textId="592B134B" w:rsidR="0022669B" w:rsidRDefault="008A3CA0">
      <w:pPr>
        <w:pStyle w:val="TOC2"/>
        <w:rPr>
          <w:rFonts w:asciiTheme="minorHAnsi" w:eastAsiaTheme="minorEastAsia" w:hAnsiTheme="minorHAnsi" w:cstheme="minorBidi"/>
          <w:sz w:val="22"/>
          <w:szCs w:val="22"/>
        </w:rPr>
      </w:pPr>
      <w:hyperlink w:anchor="_Toc25317342" w:history="1">
        <w:r w:rsidR="0022669B" w:rsidRPr="00A07D7B">
          <w:rPr>
            <w:rStyle w:val="Hyperlink"/>
          </w:rPr>
          <w:t>4.</w:t>
        </w:r>
        <w:r w:rsidR="0022669B">
          <w:rPr>
            <w:rFonts w:asciiTheme="minorHAnsi" w:eastAsiaTheme="minorEastAsia" w:hAnsiTheme="minorHAnsi" w:cstheme="minorBidi"/>
            <w:sz w:val="22"/>
            <w:szCs w:val="22"/>
          </w:rPr>
          <w:tab/>
        </w:r>
        <w:r w:rsidR="0022669B" w:rsidRPr="00A07D7B">
          <w:rPr>
            <w:rStyle w:val="Hyperlink"/>
          </w:rPr>
          <w:t>Project Manager’s Decisions</w:t>
        </w:r>
        <w:r w:rsidR="0022669B">
          <w:rPr>
            <w:webHidden/>
          </w:rPr>
          <w:tab/>
        </w:r>
        <w:r w:rsidR="0022669B">
          <w:rPr>
            <w:webHidden/>
          </w:rPr>
          <w:fldChar w:fldCharType="begin"/>
        </w:r>
        <w:r w:rsidR="0022669B">
          <w:rPr>
            <w:webHidden/>
          </w:rPr>
          <w:instrText xml:space="preserve"> PAGEREF _Toc25317342 \h </w:instrText>
        </w:r>
        <w:r w:rsidR="0022669B">
          <w:rPr>
            <w:webHidden/>
          </w:rPr>
        </w:r>
        <w:r w:rsidR="0022669B">
          <w:rPr>
            <w:webHidden/>
          </w:rPr>
          <w:fldChar w:fldCharType="separate"/>
        </w:r>
        <w:r>
          <w:rPr>
            <w:webHidden/>
          </w:rPr>
          <w:t>133</w:t>
        </w:r>
        <w:r w:rsidR="0022669B">
          <w:rPr>
            <w:webHidden/>
          </w:rPr>
          <w:fldChar w:fldCharType="end"/>
        </w:r>
      </w:hyperlink>
    </w:p>
    <w:p w14:paraId="4A6AF958" w14:textId="022D6E04" w:rsidR="0022669B" w:rsidRDefault="008A3CA0">
      <w:pPr>
        <w:pStyle w:val="TOC2"/>
        <w:rPr>
          <w:rFonts w:asciiTheme="minorHAnsi" w:eastAsiaTheme="minorEastAsia" w:hAnsiTheme="minorHAnsi" w:cstheme="minorBidi"/>
          <w:sz w:val="22"/>
          <w:szCs w:val="22"/>
        </w:rPr>
      </w:pPr>
      <w:hyperlink w:anchor="_Toc25317343" w:history="1">
        <w:r w:rsidR="0022669B" w:rsidRPr="00A07D7B">
          <w:rPr>
            <w:rStyle w:val="Hyperlink"/>
          </w:rPr>
          <w:t>5.</w:t>
        </w:r>
        <w:r w:rsidR="0022669B">
          <w:rPr>
            <w:rFonts w:asciiTheme="minorHAnsi" w:eastAsiaTheme="minorEastAsia" w:hAnsiTheme="minorHAnsi" w:cstheme="minorBidi"/>
            <w:sz w:val="22"/>
            <w:szCs w:val="22"/>
          </w:rPr>
          <w:tab/>
        </w:r>
        <w:r w:rsidR="0022669B" w:rsidRPr="00A07D7B">
          <w:rPr>
            <w:rStyle w:val="Hyperlink"/>
          </w:rPr>
          <w:t>Delegation</w:t>
        </w:r>
        <w:r w:rsidR="0022669B">
          <w:rPr>
            <w:webHidden/>
          </w:rPr>
          <w:tab/>
        </w:r>
        <w:r w:rsidR="0022669B">
          <w:rPr>
            <w:webHidden/>
          </w:rPr>
          <w:fldChar w:fldCharType="begin"/>
        </w:r>
        <w:r w:rsidR="0022669B">
          <w:rPr>
            <w:webHidden/>
          </w:rPr>
          <w:instrText xml:space="preserve"> PAGEREF _Toc25317343 \h </w:instrText>
        </w:r>
        <w:r w:rsidR="0022669B">
          <w:rPr>
            <w:webHidden/>
          </w:rPr>
        </w:r>
        <w:r w:rsidR="0022669B">
          <w:rPr>
            <w:webHidden/>
          </w:rPr>
          <w:fldChar w:fldCharType="separate"/>
        </w:r>
        <w:r>
          <w:rPr>
            <w:webHidden/>
          </w:rPr>
          <w:t>133</w:t>
        </w:r>
        <w:r w:rsidR="0022669B">
          <w:rPr>
            <w:webHidden/>
          </w:rPr>
          <w:fldChar w:fldCharType="end"/>
        </w:r>
      </w:hyperlink>
    </w:p>
    <w:p w14:paraId="04EC8568" w14:textId="37C751D0" w:rsidR="0022669B" w:rsidRDefault="008A3CA0">
      <w:pPr>
        <w:pStyle w:val="TOC2"/>
        <w:rPr>
          <w:rFonts w:asciiTheme="minorHAnsi" w:eastAsiaTheme="minorEastAsia" w:hAnsiTheme="minorHAnsi" w:cstheme="minorBidi"/>
          <w:sz w:val="22"/>
          <w:szCs w:val="22"/>
        </w:rPr>
      </w:pPr>
      <w:hyperlink w:anchor="_Toc25317344" w:history="1">
        <w:r w:rsidR="0022669B" w:rsidRPr="00A07D7B">
          <w:rPr>
            <w:rStyle w:val="Hyperlink"/>
          </w:rPr>
          <w:t>6.</w:t>
        </w:r>
        <w:r w:rsidR="0022669B">
          <w:rPr>
            <w:rFonts w:asciiTheme="minorHAnsi" w:eastAsiaTheme="minorEastAsia" w:hAnsiTheme="minorHAnsi" w:cstheme="minorBidi"/>
            <w:sz w:val="22"/>
            <w:szCs w:val="22"/>
          </w:rPr>
          <w:tab/>
        </w:r>
        <w:r w:rsidR="0022669B" w:rsidRPr="00A07D7B">
          <w:rPr>
            <w:rStyle w:val="Hyperlink"/>
          </w:rPr>
          <w:t>Communications</w:t>
        </w:r>
        <w:r w:rsidR="0022669B">
          <w:rPr>
            <w:webHidden/>
          </w:rPr>
          <w:tab/>
        </w:r>
        <w:r w:rsidR="0022669B">
          <w:rPr>
            <w:webHidden/>
          </w:rPr>
          <w:fldChar w:fldCharType="begin"/>
        </w:r>
        <w:r w:rsidR="0022669B">
          <w:rPr>
            <w:webHidden/>
          </w:rPr>
          <w:instrText xml:space="preserve"> PAGEREF _Toc25317344 \h </w:instrText>
        </w:r>
        <w:r w:rsidR="0022669B">
          <w:rPr>
            <w:webHidden/>
          </w:rPr>
        </w:r>
        <w:r w:rsidR="0022669B">
          <w:rPr>
            <w:webHidden/>
          </w:rPr>
          <w:fldChar w:fldCharType="separate"/>
        </w:r>
        <w:r>
          <w:rPr>
            <w:webHidden/>
          </w:rPr>
          <w:t>133</w:t>
        </w:r>
        <w:r w:rsidR="0022669B">
          <w:rPr>
            <w:webHidden/>
          </w:rPr>
          <w:fldChar w:fldCharType="end"/>
        </w:r>
      </w:hyperlink>
    </w:p>
    <w:p w14:paraId="00C6917F" w14:textId="61B3E727" w:rsidR="0022669B" w:rsidRDefault="008A3CA0">
      <w:pPr>
        <w:pStyle w:val="TOC2"/>
        <w:rPr>
          <w:rFonts w:asciiTheme="minorHAnsi" w:eastAsiaTheme="minorEastAsia" w:hAnsiTheme="minorHAnsi" w:cstheme="minorBidi"/>
          <w:sz w:val="22"/>
          <w:szCs w:val="22"/>
        </w:rPr>
      </w:pPr>
      <w:hyperlink w:anchor="_Toc25317345" w:history="1">
        <w:r w:rsidR="0022669B" w:rsidRPr="00A07D7B">
          <w:rPr>
            <w:rStyle w:val="Hyperlink"/>
          </w:rPr>
          <w:t>7.</w:t>
        </w:r>
        <w:r w:rsidR="0022669B">
          <w:rPr>
            <w:rFonts w:asciiTheme="minorHAnsi" w:eastAsiaTheme="minorEastAsia" w:hAnsiTheme="minorHAnsi" w:cstheme="minorBidi"/>
            <w:sz w:val="22"/>
            <w:szCs w:val="22"/>
          </w:rPr>
          <w:tab/>
        </w:r>
        <w:r w:rsidR="0022669B" w:rsidRPr="00A07D7B">
          <w:rPr>
            <w:rStyle w:val="Hyperlink"/>
          </w:rPr>
          <w:t>Subcontracting</w:t>
        </w:r>
        <w:r w:rsidR="0022669B">
          <w:rPr>
            <w:webHidden/>
          </w:rPr>
          <w:tab/>
        </w:r>
        <w:r w:rsidR="0022669B">
          <w:rPr>
            <w:webHidden/>
          </w:rPr>
          <w:fldChar w:fldCharType="begin"/>
        </w:r>
        <w:r w:rsidR="0022669B">
          <w:rPr>
            <w:webHidden/>
          </w:rPr>
          <w:instrText xml:space="preserve"> PAGEREF _Toc25317345 \h </w:instrText>
        </w:r>
        <w:r w:rsidR="0022669B">
          <w:rPr>
            <w:webHidden/>
          </w:rPr>
        </w:r>
        <w:r w:rsidR="0022669B">
          <w:rPr>
            <w:webHidden/>
          </w:rPr>
          <w:fldChar w:fldCharType="separate"/>
        </w:r>
        <w:r>
          <w:rPr>
            <w:webHidden/>
          </w:rPr>
          <w:t>133</w:t>
        </w:r>
        <w:r w:rsidR="0022669B">
          <w:rPr>
            <w:webHidden/>
          </w:rPr>
          <w:fldChar w:fldCharType="end"/>
        </w:r>
      </w:hyperlink>
    </w:p>
    <w:p w14:paraId="5CC856C7" w14:textId="19C9D37C" w:rsidR="0022669B" w:rsidRDefault="008A3CA0">
      <w:pPr>
        <w:pStyle w:val="TOC2"/>
        <w:rPr>
          <w:rFonts w:asciiTheme="minorHAnsi" w:eastAsiaTheme="minorEastAsia" w:hAnsiTheme="minorHAnsi" w:cstheme="minorBidi"/>
          <w:sz w:val="22"/>
          <w:szCs w:val="22"/>
        </w:rPr>
      </w:pPr>
      <w:hyperlink w:anchor="_Toc25317346" w:history="1">
        <w:r w:rsidR="0022669B" w:rsidRPr="00A07D7B">
          <w:rPr>
            <w:rStyle w:val="Hyperlink"/>
          </w:rPr>
          <w:t>8.</w:t>
        </w:r>
        <w:r w:rsidR="0022669B">
          <w:rPr>
            <w:rFonts w:asciiTheme="minorHAnsi" w:eastAsiaTheme="minorEastAsia" w:hAnsiTheme="minorHAnsi" w:cstheme="minorBidi"/>
            <w:sz w:val="22"/>
            <w:szCs w:val="22"/>
          </w:rPr>
          <w:tab/>
        </w:r>
        <w:r w:rsidR="0022669B" w:rsidRPr="00A07D7B">
          <w:rPr>
            <w:rStyle w:val="Hyperlink"/>
          </w:rPr>
          <w:t>Other Contractors</w:t>
        </w:r>
        <w:r w:rsidR="0022669B">
          <w:rPr>
            <w:webHidden/>
          </w:rPr>
          <w:tab/>
        </w:r>
        <w:r w:rsidR="0022669B">
          <w:rPr>
            <w:webHidden/>
          </w:rPr>
          <w:fldChar w:fldCharType="begin"/>
        </w:r>
        <w:r w:rsidR="0022669B">
          <w:rPr>
            <w:webHidden/>
          </w:rPr>
          <w:instrText xml:space="preserve"> PAGEREF _Toc25317346 \h </w:instrText>
        </w:r>
        <w:r w:rsidR="0022669B">
          <w:rPr>
            <w:webHidden/>
          </w:rPr>
        </w:r>
        <w:r w:rsidR="0022669B">
          <w:rPr>
            <w:webHidden/>
          </w:rPr>
          <w:fldChar w:fldCharType="separate"/>
        </w:r>
        <w:r>
          <w:rPr>
            <w:webHidden/>
          </w:rPr>
          <w:t>134</w:t>
        </w:r>
        <w:r w:rsidR="0022669B">
          <w:rPr>
            <w:webHidden/>
          </w:rPr>
          <w:fldChar w:fldCharType="end"/>
        </w:r>
      </w:hyperlink>
    </w:p>
    <w:p w14:paraId="0CB5FF7E" w14:textId="49FB1BDD" w:rsidR="0022669B" w:rsidRDefault="008A3CA0">
      <w:pPr>
        <w:pStyle w:val="TOC2"/>
        <w:rPr>
          <w:rFonts w:asciiTheme="minorHAnsi" w:eastAsiaTheme="minorEastAsia" w:hAnsiTheme="minorHAnsi" w:cstheme="minorBidi"/>
          <w:sz w:val="22"/>
          <w:szCs w:val="22"/>
        </w:rPr>
      </w:pPr>
      <w:hyperlink w:anchor="_Toc25317347" w:history="1">
        <w:r w:rsidR="0022669B" w:rsidRPr="00A07D7B">
          <w:rPr>
            <w:rStyle w:val="Hyperlink"/>
          </w:rPr>
          <w:t>9.</w:t>
        </w:r>
        <w:r w:rsidR="0022669B">
          <w:rPr>
            <w:rFonts w:asciiTheme="minorHAnsi" w:eastAsiaTheme="minorEastAsia" w:hAnsiTheme="minorHAnsi" w:cstheme="minorBidi"/>
            <w:sz w:val="22"/>
            <w:szCs w:val="22"/>
          </w:rPr>
          <w:tab/>
        </w:r>
        <w:r w:rsidR="0022669B" w:rsidRPr="00A07D7B">
          <w:rPr>
            <w:rStyle w:val="Hyperlink"/>
          </w:rPr>
          <w:t>Personnel and Equipment</w:t>
        </w:r>
        <w:r w:rsidR="0022669B">
          <w:rPr>
            <w:webHidden/>
          </w:rPr>
          <w:tab/>
        </w:r>
        <w:r w:rsidR="0022669B">
          <w:rPr>
            <w:webHidden/>
          </w:rPr>
          <w:fldChar w:fldCharType="begin"/>
        </w:r>
        <w:r w:rsidR="0022669B">
          <w:rPr>
            <w:webHidden/>
          </w:rPr>
          <w:instrText xml:space="preserve"> PAGEREF _Toc25317347 \h </w:instrText>
        </w:r>
        <w:r w:rsidR="0022669B">
          <w:rPr>
            <w:webHidden/>
          </w:rPr>
        </w:r>
        <w:r w:rsidR="0022669B">
          <w:rPr>
            <w:webHidden/>
          </w:rPr>
          <w:fldChar w:fldCharType="separate"/>
        </w:r>
        <w:r>
          <w:rPr>
            <w:webHidden/>
          </w:rPr>
          <w:t>135</w:t>
        </w:r>
        <w:r w:rsidR="0022669B">
          <w:rPr>
            <w:webHidden/>
          </w:rPr>
          <w:fldChar w:fldCharType="end"/>
        </w:r>
      </w:hyperlink>
    </w:p>
    <w:p w14:paraId="3D1732A1" w14:textId="6E8BC730" w:rsidR="0022669B" w:rsidRDefault="008A3CA0">
      <w:pPr>
        <w:pStyle w:val="TOC2"/>
        <w:rPr>
          <w:rFonts w:asciiTheme="minorHAnsi" w:eastAsiaTheme="minorEastAsia" w:hAnsiTheme="minorHAnsi" w:cstheme="minorBidi"/>
          <w:sz w:val="22"/>
          <w:szCs w:val="22"/>
        </w:rPr>
      </w:pPr>
      <w:hyperlink w:anchor="_Toc25317348" w:history="1">
        <w:r w:rsidR="0022669B" w:rsidRPr="00A07D7B">
          <w:rPr>
            <w:rStyle w:val="Hyperlink"/>
          </w:rPr>
          <w:t>10.</w:t>
        </w:r>
        <w:r w:rsidR="0022669B">
          <w:rPr>
            <w:rFonts w:asciiTheme="minorHAnsi" w:eastAsiaTheme="minorEastAsia" w:hAnsiTheme="minorHAnsi" w:cstheme="minorBidi"/>
            <w:sz w:val="22"/>
            <w:szCs w:val="22"/>
          </w:rPr>
          <w:tab/>
        </w:r>
        <w:r w:rsidR="0022669B" w:rsidRPr="00A07D7B">
          <w:rPr>
            <w:rStyle w:val="Hyperlink"/>
          </w:rPr>
          <w:t>Employer’s and Contractor’s Risks</w:t>
        </w:r>
        <w:r w:rsidR="0022669B">
          <w:rPr>
            <w:webHidden/>
          </w:rPr>
          <w:tab/>
        </w:r>
        <w:r w:rsidR="0022669B">
          <w:rPr>
            <w:webHidden/>
          </w:rPr>
          <w:fldChar w:fldCharType="begin"/>
        </w:r>
        <w:r w:rsidR="0022669B">
          <w:rPr>
            <w:webHidden/>
          </w:rPr>
          <w:instrText xml:space="preserve"> PAGEREF _Toc25317348 \h </w:instrText>
        </w:r>
        <w:r w:rsidR="0022669B">
          <w:rPr>
            <w:webHidden/>
          </w:rPr>
        </w:r>
        <w:r w:rsidR="0022669B">
          <w:rPr>
            <w:webHidden/>
          </w:rPr>
          <w:fldChar w:fldCharType="separate"/>
        </w:r>
        <w:r>
          <w:rPr>
            <w:webHidden/>
          </w:rPr>
          <w:t>141</w:t>
        </w:r>
        <w:r w:rsidR="0022669B">
          <w:rPr>
            <w:webHidden/>
          </w:rPr>
          <w:fldChar w:fldCharType="end"/>
        </w:r>
      </w:hyperlink>
    </w:p>
    <w:p w14:paraId="3DFE2A9F" w14:textId="647A5335" w:rsidR="0022669B" w:rsidRDefault="008A3CA0">
      <w:pPr>
        <w:pStyle w:val="TOC2"/>
        <w:rPr>
          <w:rFonts w:asciiTheme="minorHAnsi" w:eastAsiaTheme="minorEastAsia" w:hAnsiTheme="minorHAnsi" w:cstheme="minorBidi"/>
          <w:sz w:val="22"/>
          <w:szCs w:val="22"/>
        </w:rPr>
      </w:pPr>
      <w:hyperlink w:anchor="_Toc25317349" w:history="1">
        <w:r w:rsidR="0022669B" w:rsidRPr="00A07D7B">
          <w:rPr>
            <w:rStyle w:val="Hyperlink"/>
          </w:rPr>
          <w:t>11.</w:t>
        </w:r>
        <w:r w:rsidR="0022669B">
          <w:rPr>
            <w:rFonts w:asciiTheme="minorHAnsi" w:eastAsiaTheme="minorEastAsia" w:hAnsiTheme="minorHAnsi" w:cstheme="minorBidi"/>
            <w:sz w:val="22"/>
            <w:szCs w:val="22"/>
          </w:rPr>
          <w:tab/>
        </w:r>
        <w:r w:rsidR="0022669B" w:rsidRPr="00A07D7B">
          <w:rPr>
            <w:rStyle w:val="Hyperlink"/>
          </w:rPr>
          <w:t>Employer’s Risks</w:t>
        </w:r>
        <w:r w:rsidR="0022669B">
          <w:rPr>
            <w:webHidden/>
          </w:rPr>
          <w:tab/>
        </w:r>
        <w:r w:rsidR="0022669B">
          <w:rPr>
            <w:webHidden/>
          </w:rPr>
          <w:fldChar w:fldCharType="begin"/>
        </w:r>
        <w:r w:rsidR="0022669B">
          <w:rPr>
            <w:webHidden/>
          </w:rPr>
          <w:instrText xml:space="preserve"> PAGEREF _Toc25317349 \h </w:instrText>
        </w:r>
        <w:r w:rsidR="0022669B">
          <w:rPr>
            <w:webHidden/>
          </w:rPr>
        </w:r>
        <w:r w:rsidR="0022669B">
          <w:rPr>
            <w:webHidden/>
          </w:rPr>
          <w:fldChar w:fldCharType="separate"/>
        </w:r>
        <w:r>
          <w:rPr>
            <w:webHidden/>
          </w:rPr>
          <w:t>141</w:t>
        </w:r>
        <w:r w:rsidR="0022669B">
          <w:rPr>
            <w:webHidden/>
          </w:rPr>
          <w:fldChar w:fldCharType="end"/>
        </w:r>
      </w:hyperlink>
    </w:p>
    <w:p w14:paraId="5AB5F153" w14:textId="29E11F92" w:rsidR="0022669B" w:rsidRDefault="008A3CA0">
      <w:pPr>
        <w:pStyle w:val="TOC2"/>
        <w:rPr>
          <w:rFonts w:asciiTheme="minorHAnsi" w:eastAsiaTheme="minorEastAsia" w:hAnsiTheme="minorHAnsi" w:cstheme="minorBidi"/>
          <w:sz w:val="22"/>
          <w:szCs w:val="22"/>
        </w:rPr>
      </w:pPr>
      <w:hyperlink w:anchor="_Toc25317350" w:history="1">
        <w:r w:rsidR="0022669B" w:rsidRPr="00A07D7B">
          <w:rPr>
            <w:rStyle w:val="Hyperlink"/>
          </w:rPr>
          <w:t>12.</w:t>
        </w:r>
        <w:r w:rsidR="0022669B">
          <w:rPr>
            <w:rFonts w:asciiTheme="minorHAnsi" w:eastAsiaTheme="minorEastAsia" w:hAnsiTheme="minorHAnsi" w:cstheme="minorBidi"/>
            <w:sz w:val="22"/>
            <w:szCs w:val="22"/>
          </w:rPr>
          <w:tab/>
        </w:r>
        <w:r w:rsidR="0022669B" w:rsidRPr="00A07D7B">
          <w:rPr>
            <w:rStyle w:val="Hyperlink"/>
          </w:rPr>
          <w:t>Contractor’s Risks</w:t>
        </w:r>
        <w:r w:rsidR="0022669B">
          <w:rPr>
            <w:webHidden/>
          </w:rPr>
          <w:tab/>
        </w:r>
        <w:r w:rsidR="0022669B">
          <w:rPr>
            <w:webHidden/>
          </w:rPr>
          <w:fldChar w:fldCharType="begin"/>
        </w:r>
        <w:r w:rsidR="0022669B">
          <w:rPr>
            <w:webHidden/>
          </w:rPr>
          <w:instrText xml:space="preserve"> PAGEREF _Toc25317350 \h </w:instrText>
        </w:r>
        <w:r w:rsidR="0022669B">
          <w:rPr>
            <w:webHidden/>
          </w:rPr>
        </w:r>
        <w:r w:rsidR="0022669B">
          <w:rPr>
            <w:webHidden/>
          </w:rPr>
          <w:fldChar w:fldCharType="separate"/>
        </w:r>
        <w:r>
          <w:rPr>
            <w:webHidden/>
          </w:rPr>
          <w:t>142</w:t>
        </w:r>
        <w:r w:rsidR="0022669B">
          <w:rPr>
            <w:webHidden/>
          </w:rPr>
          <w:fldChar w:fldCharType="end"/>
        </w:r>
      </w:hyperlink>
    </w:p>
    <w:p w14:paraId="10F7D5A5" w14:textId="534926B7" w:rsidR="0022669B" w:rsidRDefault="008A3CA0">
      <w:pPr>
        <w:pStyle w:val="TOC2"/>
        <w:rPr>
          <w:rFonts w:asciiTheme="minorHAnsi" w:eastAsiaTheme="minorEastAsia" w:hAnsiTheme="minorHAnsi" w:cstheme="minorBidi"/>
          <w:sz w:val="22"/>
          <w:szCs w:val="22"/>
        </w:rPr>
      </w:pPr>
      <w:hyperlink w:anchor="_Toc25317351" w:history="1">
        <w:r w:rsidR="0022669B" w:rsidRPr="00A07D7B">
          <w:rPr>
            <w:rStyle w:val="Hyperlink"/>
          </w:rPr>
          <w:t>13.</w:t>
        </w:r>
        <w:r w:rsidR="0022669B">
          <w:rPr>
            <w:rFonts w:asciiTheme="minorHAnsi" w:eastAsiaTheme="minorEastAsia" w:hAnsiTheme="minorHAnsi" w:cstheme="minorBidi"/>
            <w:sz w:val="22"/>
            <w:szCs w:val="22"/>
          </w:rPr>
          <w:tab/>
        </w:r>
        <w:r w:rsidR="0022669B" w:rsidRPr="00A07D7B">
          <w:rPr>
            <w:rStyle w:val="Hyperlink"/>
          </w:rPr>
          <w:t>Insurance</w:t>
        </w:r>
        <w:r w:rsidR="0022669B">
          <w:rPr>
            <w:webHidden/>
          </w:rPr>
          <w:tab/>
        </w:r>
        <w:r w:rsidR="0022669B">
          <w:rPr>
            <w:webHidden/>
          </w:rPr>
          <w:fldChar w:fldCharType="begin"/>
        </w:r>
        <w:r w:rsidR="0022669B">
          <w:rPr>
            <w:webHidden/>
          </w:rPr>
          <w:instrText xml:space="preserve"> PAGEREF _Toc25317351 \h </w:instrText>
        </w:r>
        <w:r w:rsidR="0022669B">
          <w:rPr>
            <w:webHidden/>
          </w:rPr>
        </w:r>
        <w:r w:rsidR="0022669B">
          <w:rPr>
            <w:webHidden/>
          </w:rPr>
          <w:fldChar w:fldCharType="separate"/>
        </w:r>
        <w:r>
          <w:rPr>
            <w:webHidden/>
          </w:rPr>
          <w:t>142</w:t>
        </w:r>
        <w:r w:rsidR="0022669B">
          <w:rPr>
            <w:webHidden/>
          </w:rPr>
          <w:fldChar w:fldCharType="end"/>
        </w:r>
      </w:hyperlink>
    </w:p>
    <w:p w14:paraId="0ECBE247" w14:textId="31C3C929" w:rsidR="0022669B" w:rsidRDefault="008A3CA0">
      <w:pPr>
        <w:pStyle w:val="TOC2"/>
        <w:rPr>
          <w:rFonts w:asciiTheme="minorHAnsi" w:eastAsiaTheme="minorEastAsia" w:hAnsiTheme="minorHAnsi" w:cstheme="minorBidi"/>
          <w:sz w:val="22"/>
          <w:szCs w:val="22"/>
        </w:rPr>
      </w:pPr>
      <w:hyperlink w:anchor="_Toc25317352" w:history="1">
        <w:r w:rsidR="0022669B" w:rsidRPr="00A07D7B">
          <w:rPr>
            <w:rStyle w:val="Hyperlink"/>
          </w:rPr>
          <w:t>14.</w:t>
        </w:r>
        <w:r w:rsidR="0022669B">
          <w:rPr>
            <w:rFonts w:asciiTheme="minorHAnsi" w:eastAsiaTheme="minorEastAsia" w:hAnsiTheme="minorHAnsi" w:cstheme="minorBidi"/>
            <w:sz w:val="22"/>
            <w:szCs w:val="22"/>
          </w:rPr>
          <w:tab/>
        </w:r>
        <w:r w:rsidR="0022669B" w:rsidRPr="00A07D7B">
          <w:rPr>
            <w:rStyle w:val="Hyperlink"/>
          </w:rPr>
          <w:t>Site Data</w:t>
        </w:r>
        <w:r w:rsidR="0022669B">
          <w:rPr>
            <w:webHidden/>
          </w:rPr>
          <w:tab/>
        </w:r>
        <w:r w:rsidR="0022669B">
          <w:rPr>
            <w:webHidden/>
          </w:rPr>
          <w:fldChar w:fldCharType="begin"/>
        </w:r>
        <w:r w:rsidR="0022669B">
          <w:rPr>
            <w:webHidden/>
          </w:rPr>
          <w:instrText xml:space="preserve"> PAGEREF _Toc25317352 \h </w:instrText>
        </w:r>
        <w:r w:rsidR="0022669B">
          <w:rPr>
            <w:webHidden/>
          </w:rPr>
        </w:r>
        <w:r w:rsidR="0022669B">
          <w:rPr>
            <w:webHidden/>
          </w:rPr>
          <w:fldChar w:fldCharType="separate"/>
        </w:r>
        <w:r>
          <w:rPr>
            <w:webHidden/>
          </w:rPr>
          <w:t>143</w:t>
        </w:r>
        <w:r w:rsidR="0022669B">
          <w:rPr>
            <w:webHidden/>
          </w:rPr>
          <w:fldChar w:fldCharType="end"/>
        </w:r>
      </w:hyperlink>
    </w:p>
    <w:p w14:paraId="3EB46E46" w14:textId="582331FE" w:rsidR="0022669B" w:rsidRDefault="008A3CA0">
      <w:pPr>
        <w:pStyle w:val="TOC2"/>
        <w:rPr>
          <w:rFonts w:asciiTheme="minorHAnsi" w:eastAsiaTheme="minorEastAsia" w:hAnsiTheme="minorHAnsi" w:cstheme="minorBidi"/>
          <w:sz w:val="22"/>
          <w:szCs w:val="22"/>
        </w:rPr>
      </w:pPr>
      <w:hyperlink w:anchor="_Toc25317353" w:history="1">
        <w:r w:rsidR="0022669B" w:rsidRPr="00A07D7B">
          <w:rPr>
            <w:rStyle w:val="Hyperlink"/>
          </w:rPr>
          <w:t>15.</w:t>
        </w:r>
        <w:r w:rsidR="0022669B">
          <w:rPr>
            <w:rFonts w:asciiTheme="minorHAnsi" w:eastAsiaTheme="minorEastAsia" w:hAnsiTheme="minorHAnsi" w:cstheme="minorBidi"/>
            <w:sz w:val="22"/>
            <w:szCs w:val="22"/>
          </w:rPr>
          <w:tab/>
        </w:r>
        <w:r w:rsidR="0022669B" w:rsidRPr="00A07D7B">
          <w:rPr>
            <w:rStyle w:val="Hyperlink"/>
          </w:rPr>
          <w:t>Contractor to Construct the Works</w:t>
        </w:r>
        <w:r w:rsidR="0022669B">
          <w:rPr>
            <w:webHidden/>
          </w:rPr>
          <w:tab/>
        </w:r>
        <w:r w:rsidR="0022669B">
          <w:rPr>
            <w:webHidden/>
          </w:rPr>
          <w:fldChar w:fldCharType="begin"/>
        </w:r>
        <w:r w:rsidR="0022669B">
          <w:rPr>
            <w:webHidden/>
          </w:rPr>
          <w:instrText xml:space="preserve"> PAGEREF _Toc25317353 \h </w:instrText>
        </w:r>
        <w:r w:rsidR="0022669B">
          <w:rPr>
            <w:webHidden/>
          </w:rPr>
        </w:r>
        <w:r w:rsidR="0022669B">
          <w:rPr>
            <w:webHidden/>
          </w:rPr>
          <w:fldChar w:fldCharType="separate"/>
        </w:r>
        <w:r>
          <w:rPr>
            <w:webHidden/>
          </w:rPr>
          <w:t>143</w:t>
        </w:r>
        <w:r w:rsidR="0022669B">
          <w:rPr>
            <w:webHidden/>
          </w:rPr>
          <w:fldChar w:fldCharType="end"/>
        </w:r>
      </w:hyperlink>
    </w:p>
    <w:p w14:paraId="2AF73AEA" w14:textId="4C1462EF" w:rsidR="0022669B" w:rsidRDefault="008A3CA0">
      <w:pPr>
        <w:pStyle w:val="TOC2"/>
        <w:rPr>
          <w:rFonts w:asciiTheme="minorHAnsi" w:eastAsiaTheme="minorEastAsia" w:hAnsiTheme="minorHAnsi" w:cstheme="minorBidi"/>
          <w:sz w:val="22"/>
          <w:szCs w:val="22"/>
        </w:rPr>
      </w:pPr>
      <w:hyperlink w:anchor="_Toc25317354" w:history="1">
        <w:r w:rsidR="0022669B" w:rsidRPr="00A07D7B">
          <w:rPr>
            <w:rStyle w:val="Hyperlink"/>
          </w:rPr>
          <w:t>16.</w:t>
        </w:r>
        <w:r w:rsidR="0022669B">
          <w:rPr>
            <w:rFonts w:asciiTheme="minorHAnsi" w:eastAsiaTheme="minorEastAsia" w:hAnsiTheme="minorHAnsi" w:cstheme="minorBidi"/>
            <w:sz w:val="22"/>
            <w:szCs w:val="22"/>
          </w:rPr>
          <w:tab/>
        </w:r>
        <w:r w:rsidR="0022669B" w:rsidRPr="00A07D7B">
          <w:rPr>
            <w:rStyle w:val="Hyperlink"/>
          </w:rPr>
          <w:t>The Works to Be Completed by the Intended Completion Date</w:t>
        </w:r>
        <w:r w:rsidR="0022669B">
          <w:rPr>
            <w:webHidden/>
          </w:rPr>
          <w:tab/>
        </w:r>
        <w:r w:rsidR="0022669B">
          <w:rPr>
            <w:webHidden/>
          </w:rPr>
          <w:fldChar w:fldCharType="begin"/>
        </w:r>
        <w:r w:rsidR="0022669B">
          <w:rPr>
            <w:webHidden/>
          </w:rPr>
          <w:instrText xml:space="preserve"> PAGEREF _Toc25317354 \h </w:instrText>
        </w:r>
        <w:r w:rsidR="0022669B">
          <w:rPr>
            <w:webHidden/>
          </w:rPr>
        </w:r>
        <w:r w:rsidR="0022669B">
          <w:rPr>
            <w:webHidden/>
          </w:rPr>
          <w:fldChar w:fldCharType="separate"/>
        </w:r>
        <w:r>
          <w:rPr>
            <w:webHidden/>
          </w:rPr>
          <w:t>143</w:t>
        </w:r>
        <w:r w:rsidR="0022669B">
          <w:rPr>
            <w:webHidden/>
          </w:rPr>
          <w:fldChar w:fldCharType="end"/>
        </w:r>
      </w:hyperlink>
    </w:p>
    <w:p w14:paraId="699BE16C" w14:textId="1E6A7CE7" w:rsidR="0022669B" w:rsidRDefault="008A3CA0">
      <w:pPr>
        <w:pStyle w:val="TOC2"/>
        <w:rPr>
          <w:rFonts w:asciiTheme="minorHAnsi" w:eastAsiaTheme="minorEastAsia" w:hAnsiTheme="minorHAnsi" w:cstheme="minorBidi"/>
          <w:sz w:val="22"/>
          <w:szCs w:val="22"/>
        </w:rPr>
      </w:pPr>
      <w:hyperlink w:anchor="_Toc25317355" w:history="1">
        <w:r w:rsidR="0022669B" w:rsidRPr="00A07D7B">
          <w:rPr>
            <w:rStyle w:val="Hyperlink"/>
          </w:rPr>
          <w:t>17.</w:t>
        </w:r>
        <w:r w:rsidR="0022669B">
          <w:rPr>
            <w:rFonts w:asciiTheme="minorHAnsi" w:eastAsiaTheme="minorEastAsia" w:hAnsiTheme="minorHAnsi" w:cstheme="minorBidi"/>
            <w:sz w:val="22"/>
            <w:szCs w:val="22"/>
          </w:rPr>
          <w:tab/>
        </w:r>
        <w:r w:rsidR="0022669B" w:rsidRPr="00A07D7B">
          <w:rPr>
            <w:rStyle w:val="Hyperlink"/>
          </w:rPr>
          <w:t>Approval by the Project Manager</w:t>
        </w:r>
        <w:r w:rsidR="0022669B">
          <w:rPr>
            <w:webHidden/>
          </w:rPr>
          <w:tab/>
        </w:r>
        <w:r w:rsidR="0022669B">
          <w:rPr>
            <w:webHidden/>
          </w:rPr>
          <w:fldChar w:fldCharType="begin"/>
        </w:r>
        <w:r w:rsidR="0022669B">
          <w:rPr>
            <w:webHidden/>
          </w:rPr>
          <w:instrText xml:space="preserve"> PAGEREF _Toc25317355 \h </w:instrText>
        </w:r>
        <w:r w:rsidR="0022669B">
          <w:rPr>
            <w:webHidden/>
          </w:rPr>
        </w:r>
        <w:r w:rsidR="0022669B">
          <w:rPr>
            <w:webHidden/>
          </w:rPr>
          <w:fldChar w:fldCharType="separate"/>
        </w:r>
        <w:r>
          <w:rPr>
            <w:webHidden/>
          </w:rPr>
          <w:t>144</w:t>
        </w:r>
        <w:r w:rsidR="0022669B">
          <w:rPr>
            <w:webHidden/>
          </w:rPr>
          <w:fldChar w:fldCharType="end"/>
        </w:r>
      </w:hyperlink>
    </w:p>
    <w:p w14:paraId="1C23D1D7" w14:textId="063D0910" w:rsidR="0022669B" w:rsidRDefault="008A3CA0">
      <w:pPr>
        <w:pStyle w:val="TOC2"/>
        <w:rPr>
          <w:rFonts w:asciiTheme="minorHAnsi" w:eastAsiaTheme="minorEastAsia" w:hAnsiTheme="minorHAnsi" w:cstheme="minorBidi"/>
          <w:sz w:val="22"/>
          <w:szCs w:val="22"/>
        </w:rPr>
      </w:pPr>
      <w:hyperlink w:anchor="_Toc25317356" w:history="1">
        <w:r w:rsidR="0022669B" w:rsidRPr="00A07D7B">
          <w:rPr>
            <w:rStyle w:val="Hyperlink"/>
          </w:rPr>
          <w:t>18.</w:t>
        </w:r>
        <w:r w:rsidR="0022669B">
          <w:rPr>
            <w:rFonts w:asciiTheme="minorHAnsi" w:eastAsiaTheme="minorEastAsia" w:hAnsiTheme="minorHAnsi" w:cstheme="minorBidi"/>
            <w:sz w:val="22"/>
            <w:szCs w:val="22"/>
          </w:rPr>
          <w:tab/>
        </w:r>
        <w:r w:rsidR="0022669B" w:rsidRPr="00A07D7B">
          <w:rPr>
            <w:rStyle w:val="Hyperlink"/>
          </w:rPr>
          <w:t>Health, Safety and Protection of the Environment</w:t>
        </w:r>
        <w:r w:rsidR="0022669B">
          <w:rPr>
            <w:webHidden/>
          </w:rPr>
          <w:tab/>
        </w:r>
        <w:r w:rsidR="0022669B">
          <w:rPr>
            <w:webHidden/>
          </w:rPr>
          <w:fldChar w:fldCharType="begin"/>
        </w:r>
        <w:r w:rsidR="0022669B">
          <w:rPr>
            <w:webHidden/>
          </w:rPr>
          <w:instrText xml:space="preserve"> PAGEREF _Toc25317356 \h </w:instrText>
        </w:r>
        <w:r w:rsidR="0022669B">
          <w:rPr>
            <w:webHidden/>
          </w:rPr>
        </w:r>
        <w:r w:rsidR="0022669B">
          <w:rPr>
            <w:webHidden/>
          </w:rPr>
          <w:fldChar w:fldCharType="separate"/>
        </w:r>
        <w:r>
          <w:rPr>
            <w:webHidden/>
          </w:rPr>
          <w:t>144</w:t>
        </w:r>
        <w:r w:rsidR="0022669B">
          <w:rPr>
            <w:webHidden/>
          </w:rPr>
          <w:fldChar w:fldCharType="end"/>
        </w:r>
      </w:hyperlink>
    </w:p>
    <w:p w14:paraId="2535E446" w14:textId="5A930647" w:rsidR="0022669B" w:rsidRDefault="008A3CA0">
      <w:pPr>
        <w:pStyle w:val="TOC2"/>
        <w:rPr>
          <w:rFonts w:asciiTheme="minorHAnsi" w:eastAsiaTheme="minorEastAsia" w:hAnsiTheme="minorHAnsi" w:cstheme="minorBidi"/>
          <w:sz w:val="22"/>
          <w:szCs w:val="22"/>
        </w:rPr>
      </w:pPr>
      <w:hyperlink w:anchor="_Toc25317357" w:history="1">
        <w:r w:rsidR="0022669B" w:rsidRPr="00A07D7B">
          <w:rPr>
            <w:rStyle w:val="Hyperlink"/>
          </w:rPr>
          <w:t>19.</w:t>
        </w:r>
        <w:r w:rsidR="0022669B">
          <w:rPr>
            <w:rFonts w:asciiTheme="minorHAnsi" w:eastAsiaTheme="minorEastAsia" w:hAnsiTheme="minorHAnsi" w:cstheme="minorBidi"/>
            <w:sz w:val="22"/>
            <w:szCs w:val="22"/>
          </w:rPr>
          <w:tab/>
        </w:r>
        <w:r w:rsidR="0022669B" w:rsidRPr="00A07D7B">
          <w:rPr>
            <w:rStyle w:val="Hyperlink"/>
          </w:rPr>
          <w:t>Archaeological and Geological Findings</w:t>
        </w:r>
        <w:r w:rsidR="0022669B">
          <w:rPr>
            <w:webHidden/>
          </w:rPr>
          <w:tab/>
        </w:r>
        <w:r w:rsidR="0022669B">
          <w:rPr>
            <w:webHidden/>
          </w:rPr>
          <w:fldChar w:fldCharType="begin"/>
        </w:r>
        <w:r w:rsidR="0022669B">
          <w:rPr>
            <w:webHidden/>
          </w:rPr>
          <w:instrText xml:space="preserve"> PAGEREF _Toc25317357 \h </w:instrText>
        </w:r>
        <w:r w:rsidR="0022669B">
          <w:rPr>
            <w:webHidden/>
          </w:rPr>
        </w:r>
        <w:r w:rsidR="0022669B">
          <w:rPr>
            <w:webHidden/>
          </w:rPr>
          <w:fldChar w:fldCharType="separate"/>
        </w:r>
        <w:r>
          <w:rPr>
            <w:webHidden/>
          </w:rPr>
          <w:t>147</w:t>
        </w:r>
        <w:r w:rsidR="0022669B">
          <w:rPr>
            <w:webHidden/>
          </w:rPr>
          <w:fldChar w:fldCharType="end"/>
        </w:r>
      </w:hyperlink>
    </w:p>
    <w:p w14:paraId="1F8309A1" w14:textId="12C5AFC4" w:rsidR="0022669B" w:rsidRDefault="008A3CA0">
      <w:pPr>
        <w:pStyle w:val="TOC2"/>
        <w:rPr>
          <w:rFonts w:asciiTheme="minorHAnsi" w:eastAsiaTheme="minorEastAsia" w:hAnsiTheme="minorHAnsi" w:cstheme="minorBidi"/>
          <w:sz w:val="22"/>
          <w:szCs w:val="22"/>
        </w:rPr>
      </w:pPr>
      <w:hyperlink w:anchor="_Toc25317358" w:history="1">
        <w:r w:rsidR="0022669B" w:rsidRPr="00A07D7B">
          <w:rPr>
            <w:rStyle w:val="Hyperlink"/>
          </w:rPr>
          <w:t>20.</w:t>
        </w:r>
        <w:r w:rsidR="0022669B">
          <w:rPr>
            <w:rFonts w:asciiTheme="minorHAnsi" w:eastAsiaTheme="minorEastAsia" w:hAnsiTheme="minorHAnsi" w:cstheme="minorBidi"/>
            <w:sz w:val="22"/>
            <w:szCs w:val="22"/>
          </w:rPr>
          <w:tab/>
        </w:r>
        <w:r w:rsidR="0022669B" w:rsidRPr="00A07D7B">
          <w:rPr>
            <w:rStyle w:val="Hyperlink"/>
          </w:rPr>
          <w:t>Possession of the Site</w:t>
        </w:r>
        <w:r w:rsidR="0022669B">
          <w:rPr>
            <w:webHidden/>
          </w:rPr>
          <w:tab/>
        </w:r>
        <w:r w:rsidR="0022669B">
          <w:rPr>
            <w:webHidden/>
          </w:rPr>
          <w:fldChar w:fldCharType="begin"/>
        </w:r>
        <w:r w:rsidR="0022669B">
          <w:rPr>
            <w:webHidden/>
          </w:rPr>
          <w:instrText xml:space="preserve"> PAGEREF _Toc25317358 \h </w:instrText>
        </w:r>
        <w:r w:rsidR="0022669B">
          <w:rPr>
            <w:webHidden/>
          </w:rPr>
        </w:r>
        <w:r w:rsidR="0022669B">
          <w:rPr>
            <w:webHidden/>
          </w:rPr>
          <w:fldChar w:fldCharType="separate"/>
        </w:r>
        <w:r>
          <w:rPr>
            <w:webHidden/>
          </w:rPr>
          <w:t>147</w:t>
        </w:r>
        <w:r w:rsidR="0022669B">
          <w:rPr>
            <w:webHidden/>
          </w:rPr>
          <w:fldChar w:fldCharType="end"/>
        </w:r>
      </w:hyperlink>
    </w:p>
    <w:p w14:paraId="011521CF" w14:textId="7BA3F1ED" w:rsidR="0022669B" w:rsidRDefault="008A3CA0">
      <w:pPr>
        <w:pStyle w:val="TOC2"/>
        <w:rPr>
          <w:rFonts w:asciiTheme="minorHAnsi" w:eastAsiaTheme="minorEastAsia" w:hAnsiTheme="minorHAnsi" w:cstheme="minorBidi"/>
          <w:sz w:val="22"/>
          <w:szCs w:val="22"/>
        </w:rPr>
      </w:pPr>
      <w:hyperlink w:anchor="_Toc25317359" w:history="1">
        <w:r w:rsidR="0022669B" w:rsidRPr="00A07D7B">
          <w:rPr>
            <w:rStyle w:val="Hyperlink"/>
          </w:rPr>
          <w:t>21.</w:t>
        </w:r>
        <w:r w:rsidR="0022669B">
          <w:rPr>
            <w:rFonts w:asciiTheme="minorHAnsi" w:eastAsiaTheme="minorEastAsia" w:hAnsiTheme="minorHAnsi" w:cstheme="minorBidi"/>
            <w:sz w:val="22"/>
            <w:szCs w:val="22"/>
          </w:rPr>
          <w:tab/>
        </w:r>
        <w:r w:rsidR="0022669B" w:rsidRPr="00A07D7B">
          <w:rPr>
            <w:rStyle w:val="Hyperlink"/>
          </w:rPr>
          <w:t>Access to the Site</w:t>
        </w:r>
        <w:r w:rsidR="0022669B">
          <w:rPr>
            <w:webHidden/>
          </w:rPr>
          <w:tab/>
        </w:r>
        <w:r w:rsidR="0022669B">
          <w:rPr>
            <w:webHidden/>
          </w:rPr>
          <w:fldChar w:fldCharType="begin"/>
        </w:r>
        <w:r w:rsidR="0022669B">
          <w:rPr>
            <w:webHidden/>
          </w:rPr>
          <w:instrText xml:space="preserve"> PAGEREF _Toc25317359 \h </w:instrText>
        </w:r>
        <w:r w:rsidR="0022669B">
          <w:rPr>
            <w:webHidden/>
          </w:rPr>
        </w:r>
        <w:r w:rsidR="0022669B">
          <w:rPr>
            <w:webHidden/>
          </w:rPr>
          <w:fldChar w:fldCharType="separate"/>
        </w:r>
        <w:r>
          <w:rPr>
            <w:webHidden/>
          </w:rPr>
          <w:t>147</w:t>
        </w:r>
        <w:r w:rsidR="0022669B">
          <w:rPr>
            <w:webHidden/>
          </w:rPr>
          <w:fldChar w:fldCharType="end"/>
        </w:r>
      </w:hyperlink>
    </w:p>
    <w:p w14:paraId="22BEBE25" w14:textId="1BAD8072" w:rsidR="0022669B" w:rsidRDefault="008A3CA0">
      <w:pPr>
        <w:pStyle w:val="TOC2"/>
        <w:rPr>
          <w:rFonts w:asciiTheme="minorHAnsi" w:eastAsiaTheme="minorEastAsia" w:hAnsiTheme="minorHAnsi" w:cstheme="minorBidi"/>
          <w:sz w:val="22"/>
          <w:szCs w:val="22"/>
        </w:rPr>
      </w:pPr>
      <w:hyperlink w:anchor="_Toc25317360" w:history="1">
        <w:r w:rsidR="0022669B" w:rsidRPr="00A07D7B">
          <w:rPr>
            <w:rStyle w:val="Hyperlink"/>
          </w:rPr>
          <w:t>22.</w:t>
        </w:r>
        <w:r w:rsidR="0022669B">
          <w:rPr>
            <w:rFonts w:asciiTheme="minorHAnsi" w:eastAsiaTheme="minorEastAsia" w:hAnsiTheme="minorHAnsi" w:cstheme="minorBidi"/>
            <w:sz w:val="22"/>
            <w:szCs w:val="22"/>
          </w:rPr>
          <w:tab/>
        </w:r>
        <w:r w:rsidR="0022669B" w:rsidRPr="00A07D7B">
          <w:rPr>
            <w:rStyle w:val="Hyperlink"/>
          </w:rPr>
          <w:t>Instructions, Inspections and Audits</w:t>
        </w:r>
        <w:r w:rsidR="0022669B">
          <w:rPr>
            <w:webHidden/>
          </w:rPr>
          <w:tab/>
        </w:r>
        <w:r w:rsidR="0022669B">
          <w:rPr>
            <w:webHidden/>
          </w:rPr>
          <w:fldChar w:fldCharType="begin"/>
        </w:r>
        <w:r w:rsidR="0022669B">
          <w:rPr>
            <w:webHidden/>
          </w:rPr>
          <w:instrText xml:space="preserve"> PAGEREF _Toc25317360 \h </w:instrText>
        </w:r>
        <w:r w:rsidR="0022669B">
          <w:rPr>
            <w:webHidden/>
          </w:rPr>
        </w:r>
        <w:r w:rsidR="0022669B">
          <w:rPr>
            <w:webHidden/>
          </w:rPr>
          <w:fldChar w:fldCharType="separate"/>
        </w:r>
        <w:r>
          <w:rPr>
            <w:webHidden/>
          </w:rPr>
          <w:t>148</w:t>
        </w:r>
        <w:r w:rsidR="0022669B">
          <w:rPr>
            <w:webHidden/>
          </w:rPr>
          <w:fldChar w:fldCharType="end"/>
        </w:r>
      </w:hyperlink>
    </w:p>
    <w:p w14:paraId="0A9150E9" w14:textId="351C30F9" w:rsidR="0022669B" w:rsidRDefault="008A3CA0">
      <w:pPr>
        <w:pStyle w:val="TOC2"/>
        <w:rPr>
          <w:rFonts w:asciiTheme="minorHAnsi" w:eastAsiaTheme="minorEastAsia" w:hAnsiTheme="minorHAnsi" w:cstheme="minorBidi"/>
          <w:sz w:val="22"/>
          <w:szCs w:val="22"/>
        </w:rPr>
      </w:pPr>
      <w:hyperlink w:anchor="_Toc25317361" w:history="1">
        <w:r w:rsidR="0022669B" w:rsidRPr="00A07D7B">
          <w:rPr>
            <w:rStyle w:val="Hyperlink"/>
          </w:rPr>
          <w:t>23.</w:t>
        </w:r>
        <w:r w:rsidR="0022669B">
          <w:rPr>
            <w:rFonts w:asciiTheme="minorHAnsi" w:eastAsiaTheme="minorEastAsia" w:hAnsiTheme="minorHAnsi" w:cstheme="minorBidi"/>
            <w:sz w:val="22"/>
            <w:szCs w:val="22"/>
          </w:rPr>
          <w:tab/>
        </w:r>
        <w:r w:rsidR="0022669B" w:rsidRPr="00A07D7B">
          <w:rPr>
            <w:rStyle w:val="Hyperlink"/>
          </w:rPr>
          <w:t>Appointment of the Adjudicator</w:t>
        </w:r>
        <w:r w:rsidR="0022669B">
          <w:rPr>
            <w:webHidden/>
          </w:rPr>
          <w:tab/>
        </w:r>
        <w:r w:rsidR="0022669B">
          <w:rPr>
            <w:webHidden/>
          </w:rPr>
          <w:fldChar w:fldCharType="begin"/>
        </w:r>
        <w:r w:rsidR="0022669B">
          <w:rPr>
            <w:webHidden/>
          </w:rPr>
          <w:instrText xml:space="preserve"> PAGEREF _Toc25317361 \h </w:instrText>
        </w:r>
        <w:r w:rsidR="0022669B">
          <w:rPr>
            <w:webHidden/>
          </w:rPr>
        </w:r>
        <w:r w:rsidR="0022669B">
          <w:rPr>
            <w:webHidden/>
          </w:rPr>
          <w:fldChar w:fldCharType="separate"/>
        </w:r>
        <w:r>
          <w:rPr>
            <w:webHidden/>
          </w:rPr>
          <w:t>148</w:t>
        </w:r>
        <w:r w:rsidR="0022669B">
          <w:rPr>
            <w:webHidden/>
          </w:rPr>
          <w:fldChar w:fldCharType="end"/>
        </w:r>
      </w:hyperlink>
    </w:p>
    <w:p w14:paraId="03D9B3DB" w14:textId="3FC916AC" w:rsidR="0022669B" w:rsidRDefault="008A3CA0">
      <w:pPr>
        <w:pStyle w:val="TOC2"/>
        <w:rPr>
          <w:rFonts w:asciiTheme="minorHAnsi" w:eastAsiaTheme="minorEastAsia" w:hAnsiTheme="minorHAnsi" w:cstheme="minorBidi"/>
          <w:sz w:val="22"/>
          <w:szCs w:val="22"/>
        </w:rPr>
      </w:pPr>
      <w:hyperlink w:anchor="_Toc25317362" w:history="1">
        <w:r w:rsidR="0022669B" w:rsidRPr="00A07D7B">
          <w:rPr>
            <w:rStyle w:val="Hyperlink"/>
          </w:rPr>
          <w:t>24.</w:t>
        </w:r>
        <w:r w:rsidR="0022669B">
          <w:rPr>
            <w:rFonts w:asciiTheme="minorHAnsi" w:eastAsiaTheme="minorEastAsia" w:hAnsiTheme="minorHAnsi" w:cstheme="minorBidi"/>
            <w:sz w:val="22"/>
            <w:szCs w:val="22"/>
          </w:rPr>
          <w:tab/>
        </w:r>
        <w:r w:rsidR="0022669B" w:rsidRPr="00A07D7B">
          <w:rPr>
            <w:rStyle w:val="Hyperlink"/>
          </w:rPr>
          <w:t>Procedure for Disputes</w:t>
        </w:r>
        <w:r w:rsidR="0022669B">
          <w:rPr>
            <w:webHidden/>
          </w:rPr>
          <w:tab/>
        </w:r>
        <w:r w:rsidR="0022669B">
          <w:rPr>
            <w:webHidden/>
          </w:rPr>
          <w:fldChar w:fldCharType="begin"/>
        </w:r>
        <w:r w:rsidR="0022669B">
          <w:rPr>
            <w:webHidden/>
          </w:rPr>
          <w:instrText xml:space="preserve"> PAGEREF _Toc25317362 \h </w:instrText>
        </w:r>
        <w:r w:rsidR="0022669B">
          <w:rPr>
            <w:webHidden/>
          </w:rPr>
        </w:r>
        <w:r w:rsidR="0022669B">
          <w:rPr>
            <w:webHidden/>
          </w:rPr>
          <w:fldChar w:fldCharType="separate"/>
        </w:r>
        <w:r>
          <w:rPr>
            <w:webHidden/>
          </w:rPr>
          <w:t>149</w:t>
        </w:r>
        <w:r w:rsidR="0022669B">
          <w:rPr>
            <w:webHidden/>
          </w:rPr>
          <w:fldChar w:fldCharType="end"/>
        </w:r>
      </w:hyperlink>
    </w:p>
    <w:p w14:paraId="51D5930A" w14:textId="26B156F5" w:rsidR="0022669B" w:rsidRDefault="008A3CA0">
      <w:pPr>
        <w:pStyle w:val="TOC2"/>
        <w:rPr>
          <w:rFonts w:asciiTheme="minorHAnsi" w:eastAsiaTheme="minorEastAsia" w:hAnsiTheme="minorHAnsi" w:cstheme="minorBidi"/>
          <w:sz w:val="22"/>
          <w:szCs w:val="22"/>
        </w:rPr>
      </w:pPr>
      <w:hyperlink w:anchor="_Toc25317363" w:history="1">
        <w:r w:rsidR="0022669B" w:rsidRPr="00A07D7B">
          <w:rPr>
            <w:rStyle w:val="Hyperlink"/>
          </w:rPr>
          <w:t>25.</w:t>
        </w:r>
        <w:r w:rsidR="0022669B">
          <w:rPr>
            <w:rFonts w:asciiTheme="minorHAnsi" w:eastAsiaTheme="minorEastAsia" w:hAnsiTheme="minorHAnsi" w:cstheme="minorBidi"/>
            <w:sz w:val="22"/>
            <w:szCs w:val="22"/>
          </w:rPr>
          <w:tab/>
        </w:r>
        <w:r w:rsidR="0022669B" w:rsidRPr="00A07D7B">
          <w:rPr>
            <w:rStyle w:val="Hyperlink"/>
          </w:rPr>
          <w:t>Fraud and Corruption</w:t>
        </w:r>
        <w:r w:rsidR="0022669B">
          <w:rPr>
            <w:webHidden/>
          </w:rPr>
          <w:tab/>
        </w:r>
        <w:r w:rsidR="0022669B">
          <w:rPr>
            <w:webHidden/>
          </w:rPr>
          <w:fldChar w:fldCharType="begin"/>
        </w:r>
        <w:r w:rsidR="0022669B">
          <w:rPr>
            <w:webHidden/>
          </w:rPr>
          <w:instrText xml:space="preserve"> PAGEREF _Toc25317363 \h </w:instrText>
        </w:r>
        <w:r w:rsidR="0022669B">
          <w:rPr>
            <w:webHidden/>
          </w:rPr>
        </w:r>
        <w:r w:rsidR="0022669B">
          <w:rPr>
            <w:webHidden/>
          </w:rPr>
          <w:fldChar w:fldCharType="separate"/>
        </w:r>
        <w:r>
          <w:rPr>
            <w:webHidden/>
          </w:rPr>
          <w:t>149</w:t>
        </w:r>
        <w:r w:rsidR="0022669B">
          <w:rPr>
            <w:webHidden/>
          </w:rPr>
          <w:fldChar w:fldCharType="end"/>
        </w:r>
      </w:hyperlink>
    </w:p>
    <w:p w14:paraId="0976CADA" w14:textId="4CBC837F" w:rsidR="0022669B" w:rsidRDefault="008A3CA0">
      <w:pPr>
        <w:pStyle w:val="TOC2"/>
        <w:rPr>
          <w:rFonts w:asciiTheme="minorHAnsi" w:eastAsiaTheme="minorEastAsia" w:hAnsiTheme="minorHAnsi" w:cstheme="minorBidi"/>
          <w:sz w:val="22"/>
          <w:szCs w:val="22"/>
        </w:rPr>
      </w:pPr>
      <w:hyperlink w:anchor="_Toc25317364" w:history="1">
        <w:r w:rsidR="0022669B" w:rsidRPr="00A07D7B">
          <w:rPr>
            <w:rStyle w:val="Hyperlink"/>
          </w:rPr>
          <w:t>26.</w:t>
        </w:r>
        <w:r w:rsidR="0022669B">
          <w:rPr>
            <w:rFonts w:asciiTheme="minorHAnsi" w:eastAsiaTheme="minorEastAsia" w:hAnsiTheme="minorHAnsi" w:cstheme="minorBidi"/>
            <w:sz w:val="22"/>
            <w:szCs w:val="22"/>
          </w:rPr>
          <w:tab/>
        </w:r>
        <w:r w:rsidR="0022669B" w:rsidRPr="00A07D7B">
          <w:rPr>
            <w:rStyle w:val="Hyperlink"/>
          </w:rPr>
          <w:t>Stakeholder Engagement</w:t>
        </w:r>
        <w:r w:rsidR="0022669B">
          <w:rPr>
            <w:webHidden/>
          </w:rPr>
          <w:tab/>
        </w:r>
        <w:r w:rsidR="0022669B">
          <w:rPr>
            <w:webHidden/>
          </w:rPr>
          <w:fldChar w:fldCharType="begin"/>
        </w:r>
        <w:r w:rsidR="0022669B">
          <w:rPr>
            <w:webHidden/>
          </w:rPr>
          <w:instrText xml:space="preserve"> PAGEREF _Toc25317364 \h </w:instrText>
        </w:r>
        <w:r w:rsidR="0022669B">
          <w:rPr>
            <w:webHidden/>
          </w:rPr>
        </w:r>
        <w:r w:rsidR="0022669B">
          <w:rPr>
            <w:webHidden/>
          </w:rPr>
          <w:fldChar w:fldCharType="separate"/>
        </w:r>
        <w:r>
          <w:rPr>
            <w:webHidden/>
          </w:rPr>
          <w:t>149</w:t>
        </w:r>
        <w:r w:rsidR="0022669B">
          <w:rPr>
            <w:webHidden/>
          </w:rPr>
          <w:fldChar w:fldCharType="end"/>
        </w:r>
      </w:hyperlink>
    </w:p>
    <w:p w14:paraId="2D50D1AE" w14:textId="5D0EC7A9" w:rsidR="0022669B" w:rsidRDefault="008A3CA0">
      <w:pPr>
        <w:pStyle w:val="TOC2"/>
        <w:rPr>
          <w:rFonts w:asciiTheme="minorHAnsi" w:eastAsiaTheme="minorEastAsia" w:hAnsiTheme="minorHAnsi" w:cstheme="minorBidi"/>
          <w:sz w:val="22"/>
          <w:szCs w:val="22"/>
        </w:rPr>
      </w:pPr>
      <w:hyperlink w:anchor="_Toc25317365" w:history="1">
        <w:r w:rsidR="0022669B" w:rsidRPr="00A07D7B">
          <w:rPr>
            <w:rStyle w:val="Hyperlink"/>
          </w:rPr>
          <w:t>27.</w:t>
        </w:r>
        <w:r w:rsidR="0022669B">
          <w:rPr>
            <w:rFonts w:asciiTheme="minorHAnsi" w:eastAsiaTheme="minorEastAsia" w:hAnsiTheme="minorHAnsi" w:cstheme="minorBidi"/>
            <w:sz w:val="22"/>
            <w:szCs w:val="22"/>
          </w:rPr>
          <w:tab/>
        </w:r>
        <w:r w:rsidR="0022669B" w:rsidRPr="00A07D7B">
          <w:rPr>
            <w:rStyle w:val="Hyperlink"/>
          </w:rPr>
          <w:t>Suppliers (other than Subcontractors)</w:t>
        </w:r>
        <w:r w:rsidR="0022669B">
          <w:rPr>
            <w:webHidden/>
          </w:rPr>
          <w:tab/>
        </w:r>
        <w:r w:rsidR="0022669B">
          <w:rPr>
            <w:webHidden/>
          </w:rPr>
          <w:fldChar w:fldCharType="begin"/>
        </w:r>
        <w:r w:rsidR="0022669B">
          <w:rPr>
            <w:webHidden/>
          </w:rPr>
          <w:instrText xml:space="preserve"> PAGEREF _Toc25317365 \h </w:instrText>
        </w:r>
        <w:r w:rsidR="0022669B">
          <w:rPr>
            <w:webHidden/>
          </w:rPr>
        </w:r>
        <w:r w:rsidR="0022669B">
          <w:rPr>
            <w:webHidden/>
          </w:rPr>
          <w:fldChar w:fldCharType="separate"/>
        </w:r>
        <w:r>
          <w:rPr>
            <w:webHidden/>
          </w:rPr>
          <w:t>150</w:t>
        </w:r>
        <w:r w:rsidR="0022669B">
          <w:rPr>
            <w:webHidden/>
          </w:rPr>
          <w:fldChar w:fldCharType="end"/>
        </w:r>
      </w:hyperlink>
    </w:p>
    <w:p w14:paraId="1088DACD" w14:textId="1743CF29" w:rsidR="0022669B" w:rsidRDefault="008A3CA0">
      <w:pPr>
        <w:pStyle w:val="TOC2"/>
        <w:rPr>
          <w:rFonts w:asciiTheme="minorHAnsi" w:eastAsiaTheme="minorEastAsia" w:hAnsiTheme="minorHAnsi" w:cstheme="minorBidi"/>
          <w:sz w:val="22"/>
          <w:szCs w:val="22"/>
        </w:rPr>
      </w:pPr>
      <w:hyperlink w:anchor="_Toc25317366" w:history="1">
        <w:r w:rsidR="0022669B" w:rsidRPr="00A07D7B">
          <w:rPr>
            <w:rStyle w:val="Hyperlink"/>
          </w:rPr>
          <w:t>28.</w:t>
        </w:r>
        <w:r w:rsidR="0022669B">
          <w:rPr>
            <w:rFonts w:asciiTheme="minorHAnsi" w:eastAsiaTheme="minorEastAsia" w:hAnsiTheme="minorHAnsi" w:cstheme="minorBidi"/>
            <w:sz w:val="22"/>
            <w:szCs w:val="22"/>
          </w:rPr>
          <w:tab/>
        </w:r>
        <w:r w:rsidR="0022669B" w:rsidRPr="00A07D7B">
          <w:rPr>
            <w:rStyle w:val="Hyperlink"/>
          </w:rPr>
          <w:t>Code of Conduct</w:t>
        </w:r>
        <w:r w:rsidR="0022669B">
          <w:rPr>
            <w:webHidden/>
          </w:rPr>
          <w:tab/>
        </w:r>
        <w:r w:rsidR="0022669B">
          <w:rPr>
            <w:webHidden/>
          </w:rPr>
          <w:fldChar w:fldCharType="begin"/>
        </w:r>
        <w:r w:rsidR="0022669B">
          <w:rPr>
            <w:webHidden/>
          </w:rPr>
          <w:instrText xml:space="preserve"> PAGEREF _Toc25317366 \h </w:instrText>
        </w:r>
        <w:r w:rsidR="0022669B">
          <w:rPr>
            <w:webHidden/>
          </w:rPr>
        </w:r>
        <w:r w:rsidR="0022669B">
          <w:rPr>
            <w:webHidden/>
          </w:rPr>
          <w:fldChar w:fldCharType="separate"/>
        </w:r>
        <w:r>
          <w:rPr>
            <w:webHidden/>
          </w:rPr>
          <w:t>151</w:t>
        </w:r>
        <w:r w:rsidR="0022669B">
          <w:rPr>
            <w:webHidden/>
          </w:rPr>
          <w:fldChar w:fldCharType="end"/>
        </w:r>
      </w:hyperlink>
    </w:p>
    <w:p w14:paraId="6D3EB519" w14:textId="00E35AE5" w:rsidR="0022669B" w:rsidRDefault="008A3CA0">
      <w:pPr>
        <w:pStyle w:val="TOC2"/>
        <w:rPr>
          <w:rFonts w:asciiTheme="minorHAnsi" w:eastAsiaTheme="minorEastAsia" w:hAnsiTheme="minorHAnsi" w:cstheme="minorBidi"/>
          <w:sz w:val="22"/>
          <w:szCs w:val="22"/>
        </w:rPr>
      </w:pPr>
      <w:hyperlink w:anchor="_Toc25317367" w:history="1">
        <w:r w:rsidR="0022669B" w:rsidRPr="00A07D7B">
          <w:rPr>
            <w:rStyle w:val="Hyperlink"/>
          </w:rPr>
          <w:t>29.</w:t>
        </w:r>
        <w:r w:rsidR="0022669B">
          <w:rPr>
            <w:rFonts w:asciiTheme="minorHAnsi" w:eastAsiaTheme="minorEastAsia" w:hAnsiTheme="minorHAnsi" w:cstheme="minorBidi"/>
            <w:sz w:val="22"/>
            <w:szCs w:val="22"/>
          </w:rPr>
          <w:tab/>
        </w:r>
        <w:r w:rsidR="0022669B" w:rsidRPr="00A07D7B">
          <w:rPr>
            <w:rStyle w:val="Hyperlink"/>
          </w:rPr>
          <w:t>Security of the Site</w:t>
        </w:r>
        <w:r w:rsidR="0022669B">
          <w:rPr>
            <w:webHidden/>
          </w:rPr>
          <w:tab/>
        </w:r>
        <w:r w:rsidR="0022669B">
          <w:rPr>
            <w:webHidden/>
          </w:rPr>
          <w:fldChar w:fldCharType="begin"/>
        </w:r>
        <w:r w:rsidR="0022669B">
          <w:rPr>
            <w:webHidden/>
          </w:rPr>
          <w:instrText xml:space="preserve"> PAGEREF _Toc25317367 \h </w:instrText>
        </w:r>
        <w:r w:rsidR="0022669B">
          <w:rPr>
            <w:webHidden/>
          </w:rPr>
        </w:r>
        <w:r w:rsidR="0022669B">
          <w:rPr>
            <w:webHidden/>
          </w:rPr>
          <w:fldChar w:fldCharType="separate"/>
        </w:r>
        <w:r>
          <w:rPr>
            <w:webHidden/>
          </w:rPr>
          <w:t>151</w:t>
        </w:r>
        <w:r w:rsidR="0022669B">
          <w:rPr>
            <w:webHidden/>
          </w:rPr>
          <w:fldChar w:fldCharType="end"/>
        </w:r>
      </w:hyperlink>
    </w:p>
    <w:p w14:paraId="19B67CFD" w14:textId="29EE76F7" w:rsidR="0022669B" w:rsidRDefault="008A3CA0">
      <w:pPr>
        <w:pStyle w:val="TOC1"/>
        <w:tabs>
          <w:tab w:val="right" w:leader="dot" w:pos="8990"/>
        </w:tabs>
        <w:rPr>
          <w:rFonts w:asciiTheme="minorHAnsi" w:eastAsiaTheme="minorEastAsia" w:hAnsiTheme="minorHAnsi" w:cstheme="minorBidi"/>
          <w:b w:val="0"/>
          <w:noProof/>
          <w:sz w:val="22"/>
          <w:szCs w:val="22"/>
        </w:rPr>
      </w:pPr>
      <w:hyperlink w:anchor="_Toc25317368" w:history="1">
        <w:r w:rsidR="0022669B" w:rsidRPr="00A07D7B">
          <w:rPr>
            <w:rStyle w:val="Hyperlink"/>
            <w:noProof/>
          </w:rPr>
          <w:t>B.  Time Control</w:t>
        </w:r>
        <w:r w:rsidR="0022669B">
          <w:rPr>
            <w:noProof/>
            <w:webHidden/>
          </w:rPr>
          <w:tab/>
        </w:r>
        <w:r w:rsidR="0022669B">
          <w:rPr>
            <w:noProof/>
            <w:webHidden/>
          </w:rPr>
          <w:fldChar w:fldCharType="begin"/>
        </w:r>
        <w:r w:rsidR="0022669B">
          <w:rPr>
            <w:noProof/>
            <w:webHidden/>
          </w:rPr>
          <w:instrText xml:space="preserve"> PAGEREF _Toc25317368 \h </w:instrText>
        </w:r>
        <w:r w:rsidR="0022669B">
          <w:rPr>
            <w:noProof/>
            <w:webHidden/>
          </w:rPr>
        </w:r>
        <w:r w:rsidR="0022669B">
          <w:rPr>
            <w:noProof/>
            <w:webHidden/>
          </w:rPr>
          <w:fldChar w:fldCharType="separate"/>
        </w:r>
        <w:r>
          <w:rPr>
            <w:noProof/>
            <w:webHidden/>
          </w:rPr>
          <w:t>152</w:t>
        </w:r>
        <w:r w:rsidR="0022669B">
          <w:rPr>
            <w:noProof/>
            <w:webHidden/>
          </w:rPr>
          <w:fldChar w:fldCharType="end"/>
        </w:r>
      </w:hyperlink>
    </w:p>
    <w:p w14:paraId="08E5C7F6" w14:textId="6476C805" w:rsidR="0022669B" w:rsidRDefault="008A3CA0">
      <w:pPr>
        <w:pStyle w:val="TOC2"/>
        <w:rPr>
          <w:rFonts w:asciiTheme="minorHAnsi" w:eastAsiaTheme="minorEastAsia" w:hAnsiTheme="minorHAnsi" w:cstheme="minorBidi"/>
          <w:sz w:val="22"/>
          <w:szCs w:val="22"/>
        </w:rPr>
      </w:pPr>
      <w:hyperlink w:anchor="_Toc25317369" w:history="1">
        <w:r w:rsidR="0022669B" w:rsidRPr="00A07D7B">
          <w:rPr>
            <w:rStyle w:val="Hyperlink"/>
          </w:rPr>
          <w:t>30.</w:t>
        </w:r>
        <w:r w:rsidR="0022669B">
          <w:rPr>
            <w:rFonts w:asciiTheme="minorHAnsi" w:eastAsiaTheme="minorEastAsia" w:hAnsiTheme="minorHAnsi" w:cstheme="minorBidi"/>
            <w:sz w:val="22"/>
            <w:szCs w:val="22"/>
          </w:rPr>
          <w:tab/>
        </w:r>
        <w:r w:rsidR="0022669B" w:rsidRPr="00A07D7B">
          <w:rPr>
            <w:rStyle w:val="Hyperlink"/>
          </w:rPr>
          <w:t>Program and Progress Reports</w:t>
        </w:r>
        <w:r w:rsidR="0022669B">
          <w:rPr>
            <w:webHidden/>
          </w:rPr>
          <w:tab/>
        </w:r>
        <w:r w:rsidR="0022669B">
          <w:rPr>
            <w:webHidden/>
          </w:rPr>
          <w:fldChar w:fldCharType="begin"/>
        </w:r>
        <w:r w:rsidR="0022669B">
          <w:rPr>
            <w:webHidden/>
          </w:rPr>
          <w:instrText xml:space="preserve"> PAGEREF _Toc25317369 \h </w:instrText>
        </w:r>
        <w:r w:rsidR="0022669B">
          <w:rPr>
            <w:webHidden/>
          </w:rPr>
        </w:r>
        <w:r w:rsidR="0022669B">
          <w:rPr>
            <w:webHidden/>
          </w:rPr>
          <w:fldChar w:fldCharType="separate"/>
        </w:r>
        <w:r>
          <w:rPr>
            <w:webHidden/>
          </w:rPr>
          <w:t>152</w:t>
        </w:r>
        <w:r w:rsidR="0022669B">
          <w:rPr>
            <w:webHidden/>
          </w:rPr>
          <w:fldChar w:fldCharType="end"/>
        </w:r>
      </w:hyperlink>
    </w:p>
    <w:p w14:paraId="7234D7DE" w14:textId="3ED17A8A" w:rsidR="0022669B" w:rsidRDefault="008A3CA0">
      <w:pPr>
        <w:pStyle w:val="TOC2"/>
        <w:rPr>
          <w:rFonts w:asciiTheme="minorHAnsi" w:eastAsiaTheme="minorEastAsia" w:hAnsiTheme="minorHAnsi" w:cstheme="minorBidi"/>
          <w:sz w:val="22"/>
          <w:szCs w:val="22"/>
        </w:rPr>
      </w:pPr>
      <w:hyperlink w:anchor="_Toc25317370" w:history="1">
        <w:r w:rsidR="0022669B" w:rsidRPr="00A07D7B">
          <w:rPr>
            <w:rStyle w:val="Hyperlink"/>
          </w:rPr>
          <w:t>31.</w:t>
        </w:r>
        <w:r w:rsidR="0022669B">
          <w:rPr>
            <w:rFonts w:asciiTheme="minorHAnsi" w:eastAsiaTheme="minorEastAsia" w:hAnsiTheme="minorHAnsi" w:cstheme="minorBidi"/>
            <w:sz w:val="22"/>
            <w:szCs w:val="22"/>
          </w:rPr>
          <w:tab/>
        </w:r>
        <w:r w:rsidR="0022669B" w:rsidRPr="00A07D7B">
          <w:rPr>
            <w:rStyle w:val="Hyperlink"/>
          </w:rPr>
          <w:t>Extension of the Intended Completion Date</w:t>
        </w:r>
        <w:r w:rsidR="0022669B">
          <w:rPr>
            <w:webHidden/>
          </w:rPr>
          <w:tab/>
        </w:r>
        <w:r w:rsidR="0022669B">
          <w:rPr>
            <w:webHidden/>
          </w:rPr>
          <w:fldChar w:fldCharType="begin"/>
        </w:r>
        <w:r w:rsidR="0022669B">
          <w:rPr>
            <w:webHidden/>
          </w:rPr>
          <w:instrText xml:space="preserve"> PAGEREF _Toc25317370 \h </w:instrText>
        </w:r>
        <w:r w:rsidR="0022669B">
          <w:rPr>
            <w:webHidden/>
          </w:rPr>
        </w:r>
        <w:r w:rsidR="0022669B">
          <w:rPr>
            <w:webHidden/>
          </w:rPr>
          <w:fldChar w:fldCharType="separate"/>
        </w:r>
        <w:r>
          <w:rPr>
            <w:webHidden/>
          </w:rPr>
          <w:t>153</w:t>
        </w:r>
        <w:r w:rsidR="0022669B">
          <w:rPr>
            <w:webHidden/>
          </w:rPr>
          <w:fldChar w:fldCharType="end"/>
        </w:r>
      </w:hyperlink>
    </w:p>
    <w:p w14:paraId="704A65FE" w14:textId="701495B4" w:rsidR="0022669B" w:rsidRDefault="008A3CA0">
      <w:pPr>
        <w:pStyle w:val="TOC2"/>
        <w:rPr>
          <w:rFonts w:asciiTheme="minorHAnsi" w:eastAsiaTheme="minorEastAsia" w:hAnsiTheme="minorHAnsi" w:cstheme="minorBidi"/>
          <w:sz w:val="22"/>
          <w:szCs w:val="22"/>
        </w:rPr>
      </w:pPr>
      <w:hyperlink w:anchor="_Toc25317371" w:history="1">
        <w:r w:rsidR="0022669B" w:rsidRPr="00A07D7B">
          <w:rPr>
            <w:rStyle w:val="Hyperlink"/>
          </w:rPr>
          <w:t>32.</w:t>
        </w:r>
        <w:r w:rsidR="0022669B">
          <w:rPr>
            <w:rFonts w:asciiTheme="minorHAnsi" w:eastAsiaTheme="minorEastAsia" w:hAnsiTheme="minorHAnsi" w:cstheme="minorBidi"/>
            <w:sz w:val="22"/>
            <w:szCs w:val="22"/>
          </w:rPr>
          <w:tab/>
        </w:r>
        <w:r w:rsidR="0022669B" w:rsidRPr="00A07D7B">
          <w:rPr>
            <w:rStyle w:val="Hyperlink"/>
          </w:rPr>
          <w:t>Acceleration</w:t>
        </w:r>
        <w:r w:rsidR="0022669B">
          <w:rPr>
            <w:webHidden/>
          </w:rPr>
          <w:tab/>
        </w:r>
        <w:r w:rsidR="0022669B">
          <w:rPr>
            <w:webHidden/>
          </w:rPr>
          <w:fldChar w:fldCharType="begin"/>
        </w:r>
        <w:r w:rsidR="0022669B">
          <w:rPr>
            <w:webHidden/>
          </w:rPr>
          <w:instrText xml:space="preserve"> PAGEREF _Toc25317371 \h </w:instrText>
        </w:r>
        <w:r w:rsidR="0022669B">
          <w:rPr>
            <w:webHidden/>
          </w:rPr>
        </w:r>
        <w:r w:rsidR="0022669B">
          <w:rPr>
            <w:webHidden/>
          </w:rPr>
          <w:fldChar w:fldCharType="separate"/>
        </w:r>
        <w:r>
          <w:rPr>
            <w:webHidden/>
          </w:rPr>
          <w:t>154</w:t>
        </w:r>
        <w:r w:rsidR="0022669B">
          <w:rPr>
            <w:webHidden/>
          </w:rPr>
          <w:fldChar w:fldCharType="end"/>
        </w:r>
      </w:hyperlink>
    </w:p>
    <w:p w14:paraId="7137B556" w14:textId="43AC77B2" w:rsidR="0022669B" w:rsidRDefault="008A3CA0">
      <w:pPr>
        <w:pStyle w:val="TOC2"/>
        <w:rPr>
          <w:rFonts w:asciiTheme="minorHAnsi" w:eastAsiaTheme="minorEastAsia" w:hAnsiTheme="minorHAnsi" w:cstheme="minorBidi"/>
          <w:sz w:val="22"/>
          <w:szCs w:val="22"/>
        </w:rPr>
      </w:pPr>
      <w:hyperlink w:anchor="_Toc25317372" w:history="1">
        <w:r w:rsidR="0022669B" w:rsidRPr="00A07D7B">
          <w:rPr>
            <w:rStyle w:val="Hyperlink"/>
          </w:rPr>
          <w:t>33.</w:t>
        </w:r>
        <w:r w:rsidR="0022669B">
          <w:rPr>
            <w:rFonts w:asciiTheme="minorHAnsi" w:eastAsiaTheme="minorEastAsia" w:hAnsiTheme="minorHAnsi" w:cstheme="minorBidi"/>
            <w:sz w:val="22"/>
            <w:szCs w:val="22"/>
          </w:rPr>
          <w:tab/>
        </w:r>
        <w:r w:rsidR="0022669B" w:rsidRPr="00A07D7B">
          <w:rPr>
            <w:rStyle w:val="Hyperlink"/>
          </w:rPr>
          <w:t>Delays Ordered by the Project Manager</w:t>
        </w:r>
        <w:r w:rsidR="0022669B">
          <w:rPr>
            <w:webHidden/>
          </w:rPr>
          <w:tab/>
        </w:r>
        <w:r w:rsidR="0022669B">
          <w:rPr>
            <w:webHidden/>
          </w:rPr>
          <w:fldChar w:fldCharType="begin"/>
        </w:r>
        <w:r w:rsidR="0022669B">
          <w:rPr>
            <w:webHidden/>
          </w:rPr>
          <w:instrText xml:space="preserve"> PAGEREF _Toc25317372 \h </w:instrText>
        </w:r>
        <w:r w:rsidR="0022669B">
          <w:rPr>
            <w:webHidden/>
          </w:rPr>
        </w:r>
        <w:r w:rsidR="0022669B">
          <w:rPr>
            <w:webHidden/>
          </w:rPr>
          <w:fldChar w:fldCharType="separate"/>
        </w:r>
        <w:r>
          <w:rPr>
            <w:webHidden/>
          </w:rPr>
          <w:t>154</w:t>
        </w:r>
        <w:r w:rsidR="0022669B">
          <w:rPr>
            <w:webHidden/>
          </w:rPr>
          <w:fldChar w:fldCharType="end"/>
        </w:r>
      </w:hyperlink>
    </w:p>
    <w:p w14:paraId="01348C06" w14:textId="13797C80" w:rsidR="0022669B" w:rsidRDefault="008A3CA0">
      <w:pPr>
        <w:pStyle w:val="TOC2"/>
        <w:rPr>
          <w:rFonts w:asciiTheme="minorHAnsi" w:eastAsiaTheme="minorEastAsia" w:hAnsiTheme="minorHAnsi" w:cstheme="minorBidi"/>
          <w:sz w:val="22"/>
          <w:szCs w:val="22"/>
        </w:rPr>
      </w:pPr>
      <w:hyperlink w:anchor="_Toc25317373" w:history="1">
        <w:r w:rsidR="0022669B" w:rsidRPr="00A07D7B">
          <w:rPr>
            <w:rStyle w:val="Hyperlink"/>
          </w:rPr>
          <w:t>34.</w:t>
        </w:r>
        <w:r w:rsidR="0022669B">
          <w:rPr>
            <w:rFonts w:asciiTheme="minorHAnsi" w:eastAsiaTheme="minorEastAsia" w:hAnsiTheme="minorHAnsi" w:cstheme="minorBidi"/>
            <w:sz w:val="22"/>
            <w:szCs w:val="22"/>
          </w:rPr>
          <w:tab/>
        </w:r>
        <w:r w:rsidR="0022669B" w:rsidRPr="00A07D7B">
          <w:rPr>
            <w:rStyle w:val="Hyperlink"/>
          </w:rPr>
          <w:t>Management Meetings</w:t>
        </w:r>
        <w:r w:rsidR="0022669B">
          <w:rPr>
            <w:webHidden/>
          </w:rPr>
          <w:tab/>
        </w:r>
        <w:r w:rsidR="0022669B">
          <w:rPr>
            <w:webHidden/>
          </w:rPr>
          <w:fldChar w:fldCharType="begin"/>
        </w:r>
        <w:r w:rsidR="0022669B">
          <w:rPr>
            <w:webHidden/>
          </w:rPr>
          <w:instrText xml:space="preserve"> PAGEREF _Toc25317373 \h </w:instrText>
        </w:r>
        <w:r w:rsidR="0022669B">
          <w:rPr>
            <w:webHidden/>
          </w:rPr>
        </w:r>
        <w:r w:rsidR="0022669B">
          <w:rPr>
            <w:webHidden/>
          </w:rPr>
          <w:fldChar w:fldCharType="separate"/>
        </w:r>
        <w:r>
          <w:rPr>
            <w:webHidden/>
          </w:rPr>
          <w:t>154</w:t>
        </w:r>
        <w:r w:rsidR="0022669B">
          <w:rPr>
            <w:webHidden/>
          </w:rPr>
          <w:fldChar w:fldCharType="end"/>
        </w:r>
      </w:hyperlink>
    </w:p>
    <w:p w14:paraId="57EC6552" w14:textId="2E8053FD" w:rsidR="0022669B" w:rsidRDefault="008A3CA0">
      <w:pPr>
        <w:pStyle w:val="TOC2"/>
        <w:rPr>
          <w:rFonts w:asciiTheme="minorHAnsi" w:eastAsiaTheme="minorEastAsia" w:hAnsiTheme="minorHAnsi" w:cstheme="minorBidi"/>
          <w:sz w:val="22"/>
          <w:szCs w:val="22"/>
        </w:rPr>
      </w:pPr>
      <w:hyperlink w:anchor="_Toc25317374" w:history="1">
        <w:r w:rsidR="0022669B" w:rsidRPr="00A07D7B">
          <w:rPr>
            <w:rStyle w:val="Hyperlink"/>
          </w:rPr>
          <w:t>35.</w:t>
        </w:r>
        <w:r w:rsidR="0022669B">
          <w:rPr>
            <w:rFonts w:asciiTheme="minorHAnsi" w:eastAsiaTheme="minorEastAsia" w:hAnsiTheme="minorHAnsi" w:cstheme="minorBidi"/>
            <w:sz w:val="22"/>
            <w:szCs w:val="22"/>
          </w:rPr>
          <w:tab/>
        </w:r>
        <w:r w:rsidR="0022669B" w:rsidRPr="00A07D7B">
          <w:rPr>
            <w:rStyle w:val="Hyperlink"/>
          </w:rPr>
          <w:t>Early Warning</w:t>
        </w:r>
        <w:r w:rsidR="0022669B">
          <w:rPr>
            <w:webHidden/>
          </w:rPr>
          <w:tab/>
        </w:r>
        <w:r w:rsidR="0022669B">
          <w:rPr>
            <w:webHidden/>
          </w:rPr>
          <w:fldChar w:fldCharType="begin"/>
        </w:r>
        <w:r w:rsidR="0022669B">
          <w:rPr>
            <w:webHidden/>
          </w:rPr>
          <w:instrText xml:space="preserve"> PAGEREF _Toc25317374 \h </w:instrText>
        </w:r>
        <w:r w:rsidR="0022669B">
          <w:rPr>
            <w:webHidden/>
          </w:rPr>
        </w:r>
        <w:r w:rsidR="0022669B">
          <w:rPr>
            <w:webHidden/>
          </w:rPr>
          <w:fldChar w:fldCharType="separate"/>
        </w:r>
        <w:r>
          <w:rPr>
            <w:webHidden/>
          </w:rPr>
          <w:t>154</w:t>
        </w:r>
        <w:r w:rsidR="0022669B">
          <w:rPr>
            <w:webHidden/>
          </w:rPr>
          <w:fldChar w:fldCharType="end"/>
        </w:r>
      </w:hyperlink>
    </w:p>
    <w:p w14:paraId="22F7DBE6" w14:textId="2ED7647D" w:rsidR="0022669B" w:rsidRDefault="008A3CA0">
      <w:pPr>
        <w:pStyle w:val="TOC1"/>
        <w:tabs>
          <w:tab w:val="right" w:leader="dot" w:pos="8990"/>
        </w:tabs>
        <w:rPr>
          <w:rFonts w:asciiTheme="minorHAnsi" w:eastAsiaTheme="minorEastAsia" w:hAnsiTheme="minorHAnsi" w:cstheme="minorBidi"/>
          <w:b w:val="0"/>
          <w:noProof/>
          <w:sz w:val="22"/>
          <w:szCs w:val="22"/>
        </w:rPr>
      </w:pPr>
      <w:hyperlink w:anchor="_Toc25317375" w:history="1">
        <w:r w:rsidR="0022669B" w:rsidRPr="00A07D7B">
          <w:rPr>
            <w:rStyle w:val="Hyperlink"/>
            <w:noProof/>
          </w:rPr>
          <w:t>C.  Quality Control</w:t>
        </w:r>
        <w:r w:rsidR="0022669B">
          <w:rPr>
            <w:noProof/>
            <w:webHidden/>
          </w:rPr>
          <w:tab/>
        </w:r>
        <w:r w:rsidR="0022669B">
          <w:rPr>
            <w:noProof/>
            <w:webHidden/>
          </w:rPr>
          <w:fldChar w:fldCharType="begin"/>
        </w:r>
        <w:r w:rsidR="0022669B">
          <w:rPr>
            <w:noProof/>
            <w:webHidden/>
          </w:rPr>
          <w:instrText xml:space="preserve"> PAGEREF _Toc25317375 \h </w:instrText>
        </w:r>
        <w:r w:rsidR="0022669B">
          <w:rPr>
            <w:noProof/>
            <w:webHidden/>
          </w:rPr>
        </w:r>
        <w:r w:rsidR="0022669B">
          <w:rPr>
            <w:noProof/>
            <w:webHidden/>
          </w:rPr>
          <w:fldChar w:fldCharType="separate"/>
        </w:r>
        <w:r>
          <w:rPr>
            <w:noProof/>
            <w:webHidden/>
          </w:rPr>
          <w:t>154</w:t>
        </w:r>
        <w:r w:rsidR="0022669B">
          <w:rPr>
            <w:noProof/>
            <w:webHidden/>
          </w:rPr>
          <w:fldChar w:fldCharType="end"/>
        </w:r>
      </w:hyperlink>
    </w:p>
    <w:p w14:paraId="19BBD515" w14:textId="0C3D7DD5" w:rsidR="0022669B" w:rsidRDefault="008A3CA0">
      <w:pPr>
        <w:pStyle w:val="TOC2"/>
        <w:rPr>
          <w:rFonts w:asciiTheme="minorHAnsi" w:eastAsiaTheme="minorEastAsia" w:hAnsiTheme="minorHAnsi" w:cstheme="minorBidi"/>
          <w:sz w:val="22"/>
          <w:szCs w:val="22"/>
        </w:rPr>
      </w:pPr>
      <w:hyperlink w:anchor="_Toc25317376" w:history="1">
        <w:r w:rsidR="0022669B" w:rsidRPr="00A07D7B">
          <w:rPr>
            <w:rStyle w:val="Hyperlink"/>
          </w:rPr>
          <w:t>36.</w:t>
        </w:r>
        <w:r w:rsidR="0022669B">
          <w:rPr>
            <w:rFonts w:asciiTheme="minorHAnsi" w:eastAsiaTheme="minorEastAsia" w:hAnsiTheme="minorHAnsi" w:cstheme="minorBidi"/>
            <w:sz w:val="22"/>
            <w:szCs w:val="22"/>
          </w:rPr>
          <w:tab/>
        </w:r>
        <w:r w:rsidR="0022669B" w:rsidRPr="00A07D7B">
          <w:rPr>
            <w:rStyle w:val="Hyperlink"/>
          </w:rPr>
          <w:t>Identifying Defects</w:t>
        </w:r>
        <w:r w:rsidR="0022669B">
          <w:rPr>
            <w:webHidden/>
          </w:rPr>
          <w:tab/>
        </w:r>
        <w:r w:rsidR="0022669B">
          <w:rPr>
            <w:webHidden/>
          </w:rPr>
          <w:fldChar w:fldCharType="begin"/>
        </w:r>
        <w:r w:rsidR="0022669B">
          <w:rPr>
            <w:webHidden/>
          </w:rPr>
          <w:instrText xml:space="preserve"> PAGEREF _Toc25317376 \h </w:instrText>
        </w:r>
        <w:r w:rsidR="0022669B">
          <w:rPr>
            <w:webHidden/>
          </w:rPr>
        </w:r>
        <w:r w:rsidR="0022669B">
          <w:rPr>
            <w:webHidden/>
          </w:rPr>
          <w:fldChar w:fldCharType="separate"/>
        </w:r>
        <w:r>
          <w:rPr>
            <w:webHidden/>
          </w:rPr>
          <w:t>154</w:t>
        </w:r>
        <w:r w:rsidR="0022669B">
          <w:rPr>
            <w:webHidden/>
          </w:rPr>
          <w:fldChar w:fldCharType="end"/>
        </w:r>
      </w:hyperlink>
    </w:p>
    <w:p w14:paraId="55EA47E4" w14:textId="5F8F40E9" w:rsidR="0022669B" w:rsidRDefault="008A3CA0">
      <w:pPr>
        <w:pStyle w:val="TOC2"/>
        <w:rPr>
          <w:rFonts w:asciiTheme="minorHAnsi" w:eastAsiaTheme="minorEastAsia" w:hAnsiTheme="minorHAnsi" w:cstheme="minorBidi"/>
          <w:sz w:val="22"/>
          <w:szCs w:val="22"/>
        </w:rPr>
      </w:pPr>
      <w:hyperlink w:anchor="_Toc25317377" w:history="1">
        <w:r w:rsidR="0022669B" w:rsidRPr="00A07D7B">
          <w:rPr>
            <w:rStyle w:val="Hyperlink"/>
          </w:rPr>
          <w:t>37.</w:t>
        </w:r>
        <w:r w:rsidR="0022669B">
          <w:rPr>
            <w:rFonts w:asciiTheme="minorHAnsi" w:eastAsiaTheme="minorEastAsia" w:hAnsiTheme="minorHAnsi" w:cstheme="minorBidi"/>
            <w:sz w:val="22"/>
            <w:szCs w:val="22"/>
          </w:rPr>
          <w:tab/>
        </w:r>
        <w:r w:rsidR="0022669B" w:rsidRPr="00A07D7B">
          <w:rPr>
            <w:rStyle w:val="Hyperlink"/>
          </w:rPr>
          <w:t>Tests</w:t>
        </w:r>
        <w:r w:rsidR="0022669B">
          <w:rPr>
            <w:webHidden/>
          </w:rPr>
          <w:tab/>
        </w:r>
        <w:r w:rsidR="0022669B">
          <w:rPr>
            <w:webHidden/>
          </w:rPr>
          <w:fldChar w:fldCharType="begin"/>
        </w:r>
        <w:r w:rsidR="0022669B">
          <w:rPr>
            <w:webHidden/>
          </w:rPr>
          <w:instrText xml:space="preserve"> PAGEREF _Toc25317377 \h </w:instrText>
        </w:r>
        <w:r w:rsidR="0022669B">
          <w:rPr>
            <w:webHidden/>
          </w:rPr>
        </w:r>
        <w:r w:rsidR="0022669B">
          <w:rPr>
            <w:webHidden/>
          </w:rPr>
          <w:fldChar w:fldCharType="separate"/>
        </w:r>
        <w:r>
          <w:rPr>
            <w:webHidden/>
          </w:rPr>
          <w:t>155</w:t>
        </w:r>
        <w:r w:rsidR="0022669B">
          <w:rPr>
            <w:webHidden/>
          </w:rPr>
          <w:fldChar w:fldCharType="end"/>
        </w:r>
      </w:hyperlink>
    </w:p>
    <w:p w14:paraId="17D4D7B0" w14:textId="1BDABFC4" w:rsidR="0022669B" w:rsidRDefault="008A3CA0">
      <w:pPr>
        <w:pStyle w:val="TOC2"/>
        <w:rPr>
          <w:rFonts w:asciiTheme="minorHAnsi" w:eastAsiaTheme="minorEastAsia" w:hAnsiTheme="minorHAnsi" w:cstheme="minorBidi"/>
          <w:sz w:val="22"/>
          <w:szCs w:val="22"/>
        </w:rPr>
      </w:pPr>
      <w:hyperlink w:anchor="_Toc25317378" w:history="1">
        <w:r w:rsidR="0022669B" w:rsidRPr="00A07D7B">
          <w:rPr>
            <w:rStyle w:val="Hyperlink"/>
          </w:rPr>
          <w:t>38.</w:t>
        </w:r>
        <w:r w:rsidR="0022669B">
          <w:rPr>
            <w:rFonts w:asciiTheme="minorHAnsi" w:eastAsiaTheme="minorEastAsia" w:hAnsiTheme="minorHAnsi" w:cstheme="minorBidi"/>
            <w:sz w:val="22"/>
            <w:szCs w:val="22"/>
          </w:rPr>
          <w:tab/>
        </w:r>
        <w:r w:rsidR="0022669B" w:rsidRPr="00A07D7B">
          <w:rPr>
            <w:rStyle w:val="Hyperlink"/>
          </w:rPr>
          <w:t>Correction of Defects</w:t>
        </w:r>
        <w:r w:rsidR="0022669B">
          <w:rPr>
            <w:webHidden/>
          </w:rPr>
          <w:tab/>
        </w:r>
        <w:r w:rsidR="0022669B">
          <w:rPr>
            <w:webHidden/>
          </w:rPr>
          <w:fldChar w:fldCharType="begin"/>
        </w:r>
        <w:r w:rsidR="0022669B">
          <w:rPr>
            <w:webHidden/>
          </w:rPr>
          <w:instrText xml:space="preserve"> PAGEREF _Toc25317378 \h </w:instrText>
        </w:r>
        <w:r w:rsidR="0022669B">
          <w:rPr>
            <w:webHidden/>
          </w:rPr>
        </w:r>
        <w:r w:rsidR="0022669B">
          <w:rPr>
            <w:webHidden/>
          </w:rPr>
          <w:fldChar w:fldCharType="separate"/>
        </w:r>
        <w:r>
          <w:rPr>
            <w:webHidden/>
          </w:rPr>
          <w:t>155</w:t>
        </w:r>
        <w:r w:rsidR="0022669B">
          <w:rPr>
            <w:webHidden/>
          </w:rPr>
          <w:fldChar w:fldCharType="end"/>
        </w:r>
      </w:hyperlink>
    </w:p>
    <w:p w14:paraId="5B6336F4" w14:textId="17E3FA1E" w:rsidR="0022669B" w:rsidRDefault="008A3CA0">
      <w:pPr>
        <w:pStyle w:val="TOC2"/>
        <w:rPr>
          <w:rFonts w:asciiTheme="minorHAnsi" w:eastAsiaTheme="minorEastAsia" w:hAnsiTheme="minorHAnsi" w:cstheme="minorBidi"/>
          <w:sz w:val="22"/>
          <w:szCs w:val="22"/>
        </w:rPr>
      </w:pPr>
      <w:hyperlink w:anchor="_Toc25317379" w:history="1">
        <w:r w:rsidR="0022669B" w:rsidRPr="00A07D7B">
          <w:rPr>
            <w:rStyle w:val="Hyperlink"/>
          </w:rPr>
          <w:t>39.</w:t>
        </w:r>
        <w:r w:rsidR="0022669B">
          <w:rPr>
            <w:rFonts w:asciiTheme="minorHAnsi" w:eastAsiaTheme="minorEastAsia" w:hAnsiTheme="minorHAnsi" w:cstheme="minorBidi"/>
            <w:sz w:val="22"/>
            <w:szCs w:val="22"/>
          </w:rPr>
          <w:tab/>
        </w:r>
        <w:r w:rsidR="0022669B" w:rsidRPr="00A07D7B">
          <w:rPr>
            <w:rStyle w:val="Hyperlink"/>
          </w:rPr>
          <w:t>Uncorrected Defects</w:t>
        </w:r>
        <w:r w:rsidR="0022669B">
          <w:rPr>
            <w:webHidden/>
          </w:rPr>
          <w:tab/>
        </w:r>
        <w:r w:rsidR="0022669B">
          <w:rPr>
            <w:webHidden/>
          </w:rPr>
          <w:fldChar w:fldCharType="begin"/>
        </w:r>
        <w:r w:rsidR="0022669B">
          <w:rPr>
            <w:webHidden/>
          </w:rPr>
          <w:instrText xml:space="preserve"> PAGEREF _Toc25317379 \h </w:instrText>
        </w:r>
        <w:r w:rsidR="0022669B">
          <w:rPr>
            <w:webHidden/>
          </w:rPr>
        </w:r>
        <w:r w:rsidR="0022669B">
          <w:rPr>
            <w:webHidden/>
          </w:rPr>
          <w:fldChar w:fldCharType="separate"/>
        </w:r>
        <w:r>
          <w:rPr>
            <w:webHidden/>
          </w:rPr>
          <w:t>155</w:t>
        </w:r>
        <w:r w:rsidR="0022669B">
          <w:rPr>
            <w:webHidden/>
          </w:rPr>
          <w:fldChar w:fldCharType="end"/>
        </w:r>
      </w:hyperlink>
    </w:p>
    <w:p w14:paraId="08401B71" w14:textId="1690FA74" w:rsidR="0022669B" w:rsidRDefault="008A3CA0">
      <w:pPr>
        <w:pStyle w:val="TOC1"/>
        <w:tabs>
          <w:tab w:val="right" w:leader="dot" w:pos="8990"/>
        </w:tabs>
        <w:rPr>
          <w:rFonts w:asciiTheme="minorHAnsi" w:eastAsiaTheme="minorEastAsia" w:hAnsiTheme="minorHAnsi" w:cstheme="minorBidi"/>
          <w:b w:val="0"/>
          <w:noProof/>
          <w:sz w:val="22"/>
          <w:szCs w:val="22"/>
        </w:rPr>
      </w:pPr>
      <w:hyperlink w:anchor="_Toc25317380" w:history="1">
        <w:r w:rsidR="0022669B" w:rsidRPr="00A07D7B">
          <w:rPr>
            <w:rStyle w:val="Hyperlink"/>
            <w:noProof/>
          </w:rPr>
          <w:t>D.  Cost Control</w:t>
        </w:r>
        <w:r w:rsidR="0022669B">
          <w:rPr>
            <w:noProof/>
            <w:webHidden/>
          </w:rPr>
          <w:tab/>
        </w:r>
        <w:r w:rsidR="0022669B">
          <w:rPr>
            <w:noProof/>
            <w:webHidden/>
          </w:rPr>
          <w:fldChar w:fldCharType="begin"/>
        </w:r>
        <w:r w:rsidR="0022669B">
          <w:rPr>
            <w:noProof/>
            <w:webHidden/>
          </w:rPr>
          <w:instrText xml:space="preserve"> PAGEREF _Toc25317380 \h </w:instrText>
        </w:r>
        <w:r w:rsidR="0022669B">
          <w:rPr>
            <w:noProof/>
            <w:webHidden/>
          </w:rPr>
        </w:r>
        <w:r w:rsidR="0022669B">
          <w:rPr>
            <w:noProof/>
            <w:webHidden/>
          </w:rPr>
          <w:fldChar w:fldCharType="separate"/>
        </w:r>
        <w:r>
          <w:rPr>
            <w:noProof/>
            <w:webHidden/>
          </w:rPr>
          <w:t>155</w:t>
        </w:r>
        <w:r w:rsidR="0022669B">
          <w:rPr>
            <w:noProof/>
            <w:webHidden/>
          </w:rPr>
          <w:fldChar w:fldCharType="end"/>
        </w:r>
      </w:hyperlink>
    </w:p>
    <w:p w14:paraId="1E6967A3" w14:textId="34317794" w:rsidR="0022669B" w:rsidRDefault="008A3CA0">
      <w:pPr>
        <w:pStyle w:val="TOC2"/>
        <w:rPr>
          <w:rFonts w:asciiTheme="minorHAnsi" w:eastAsiaTheme="minorEastAsia" w:hAnsiTheme="minorHAnsi" w:cstheme="minorBidi"/>
          <w:sz w:val="22"/>
          <w:szCs w:val="22"/>
        </w:rPr>
      </w:pPr>
      <w:hyperlink w:anchor="_Toc25317381" w:history="1">
        <w:r w:rsidR="0022669B" w:rsidRPr="00A07D7B">
          <w:rPr>
            <w:rStyle w:val="Hyperlink"/>
          </w:rPr>
          <w:t>40.</w:t>
        </w:r>
        <w:r w:rsidR="0022669B">
          <w:rPr>
            <w:rFonts w:asciiTheme="minorHAnsi" w:eastAsiaTheme="minorEastAsia" w:hAnsiTheme="minorHAnsi" w:cstheme="minorBidi"/>
            <w:sz w:val="22"/>
            <w:szCs w:val="22"/>
          </w:rPr>
          <w:tab/>
        </w:r>
        <w:r w:rsidR="0022669B" w:rsidRPr="00A07D7B">
          <w:rPr>
            <w:rStyle w:val="Hyperlink"/>
          </w:rPr>
          <w:t>Contract Price</w:t>
        </w:r>
        <w:r w:rsidR="0022669B">
          <w:rPr>
            <w:webHidden/>
          </w:rPr>
          <w:tab/>
        </w:r>
        <w:r w:rsidR="0022669B">
          <w:rPr>
            <w:webHidden/>
          </w:rPr>
          <w:fldChar w:fldCharType="begin"/>
        </w:r>
        <w:r w:rsidR="0022669B">
          <w:rPr>
            <w:webHidden/>
          </w:rPr>
          <w:instrText xml:space="preserve"> PAGEREF _Toc25317381 \h </w:instrText>
        </w:r>
        <w:r w:rsidR="0022669B">
          <w:rPr>
            <w:webHidden/>
          </w:rPr>
        </w:r>
        <w:r w:rsidR="0022669B">
          <w:rPr>
            <w:webHidden/>
          </w:rPr>
          <w:fldChar w:fldCharType="separate"/>
        </w:r>
        <w:r>
          <w:rPr>
            <w:webHidden/>
          </w:rPr>
          <w:t>155</w:t>
        </w:r>
        <w:r w:rsidR="0022669B">
          <w:rPr>
            <w:webHidden/>
          </w:rPr>
          <w:fldChar w:fldCharType="end"/>
        </w:r>
      </w:hyperlink>
    </w:p>
    <w:p w14:paraId="4CB9AAC9" w14:textId="7073FEAE" w:rsidR="0022669B" w:rsidRDefault="008A3CA0">
      <w:pPr>
        <w:pStyle w:val="TOC2"/>
        <w:rPr>
          <w:rFonts w:asciiTheme="minorHAnsi" w:eastAsiaTheme="minorEastAsia" w:hAnsiTheme="minorHAnsi" w:cstheme="minorBidi"/>
          <w:sz w:val="22"/>
          <w:szCs w:val="22"/>
        </w:rPr>
      </w:pPr>
      <w:hyperlink w:anchor="_Toc25317382" w:history="1">
        <w:r w:rsidR="0022669B" w:rsidRPr="00A07D7B">
          <w:rPr>
            <w:rStyle w:val="Hyperlink"/>
          </w:rPr>
          <w:t>41.</w:t>
        </w:r>
        <w:r w:rsidR="0022669B">
          <w:rPr>
            <w:rFonts w:asciiTheme="minorHAnsi" w:eastAsiaTheme="minorEastAsia" w:hAnsiTheme="minorHAnsi" w:cstheme="minorBidi"/>
            <w:sz w:val="22"/>
            <w:szCs w:val="22"/>
          </w:rPr>
          <w:tab/>
        </w:r>
        <w:r w:rsidR="0022669B" w:rsidRPr="00A07D7B">
          <w:rPr>
            <w:rStyle w:val="Hyperlink"/>
          </w:rPr>
          <w:t>Changes in the Contract Price</w:t>
        </w:r>
        <w:r w:rsidR="0022669B">
          <w:rPr>
            <w:webHidden/>
          </w:rPr>
          <w:tab/>
        </w:r>
        <w:r w:rsidR="0022669B">
          <w:rPr>
            <w:webHidden/>
          </w:rPr>
          <w:fldChar w:fldCharType="begin"/>
        </w:r>
        <w:r w:rsidR="0022669B">
          <w:rPr>
            <w:webHidden/>
          </w:rPr>
          <w:instrText xml:space="preserve"> PAGEREF _Toc25317382 \h </w:instrText>
        </w:r>
        <w:r w:rsidR="0022669B">
          <w:rPr>
            <w:webHidden/>
          </w:rPr>
        </w:r>
        <w:r w:rsidR="0022669B">
          <w:rPr>
            <w:webHidden/>
          </w:rPr>
          <w:fldChar w:fldCharType="separate"/>
        </w:r>
        <w:r>
          <w:rPr>
            <w:webHidden/>
          </w:rPr>
          <w:t>155</w:t>
        </w:r>
        <w:r w:rsidR="0022669B">
          <w:rPr>
            <w:webHidden/>
          </w:rPr>
          <w:fldChar w:fldCharType="end"/>
        </w:r>
      </w:hyperlink>
    </w:p>
    <w:p w14:paraId="09D9C14E" w14:textId="31E1CA0D" w:rsidR="0022669B" w:rsidRDefault="008A3CA0">
      <w:pPr>
        <w:pStyle w:val="TOC2"/>
        <w:rPr>
          <w:rFonts w:asciiTheme="minorHAnsi" w:eastAsiaTheme="minorEastAsia" w:hAnsiTheme="minorHAnsi" w:cstheme="minorBidi"/>
          <w:sz w:val="22"/>
          <w:szCs w:val="22"/>
        </w:rPr>
      </w:pPr>
      <w:hyperlink w:anchor="_Toc25317383" w:history="1">
        <w:r w:rsidR="0022669B" w:rsidRPr="00A07D7B">
          <w:rPr>
            <w:rStyle w:val="Hyperlink"/>
          </w:rPr>
          <w:t>42.</w:t>
        </w:r>
        <w:r w:rsidR="0022669B">
          <w:rPr>
            <w:rFonts w:asciiTheme="minorHAnsi" w:eastAsiaTheme="minorEastAsia" w:hAnsiTheme="minorHAnsi" w:cstheme="minorBidi"/>
            <w:sz w:val="22"/>
            <w:szCs w:val="22"/>
          </w:rPr>
          <w:tab/>
        </w:r>
        <w:r w:rsidR="0022669B" w:rsidRPr="00A07D7B">
          <w:rPr>
            <w:rStyle w:val="Hyperlink"/>
          </w:rPr>
          <w:t>Variations</w:t>
        </w:r>
        <w:r w:rsidR="0022669B">
          <w:rPr>
            <w:webHidden/>
          </w:rPr>
          <w:tab/>
        </w:r>
        <w:r w:rsidR="0022669B">
          <w:rPr>
            <w:webHidden/>
          </w:rPr>
          <w:fldChar w:fldCharType="begin"/>
        </w:r>
        <w:r w:rsidR="0022669B">
          <w:rPr>
            <w:webHidden/>
          </w:rPr>
          <w:instrText xml:space="preserve"> PAGEREF _Toc25317383 \h </w:instrText>
        </w:r>
        <w:r w:rsidR="0022669B">
          <w:rPr>
            <w:webHidden/>
          </w:rPr>
        </w:r>
        <w:r w:rsidR="0022669B">
          <w:rPr>
            <w:webHidden/>
          </w:rPr>
          <w:fldChar w:fldCharType="separate"/>
        </w:r>
        <w:r>
          <w:rPr>
            <w:webHidden/>
          </w:rPr>
          <w:t>155</w:t>
        </w:r>
        <w:r w:rsidR="0022669B">
          <w:rPr>
            <w:webHidden/>
          </w:rPr>
          <w:fldChar w:fldCharType="end"/>
        </w:r>
      </w:hyperlink>
    </w:p>
    <w:p w14:paraId="01D9907A" w14:textId="317F5B27" w:rsidR="0022669B" w:rsidRDefault="008A3CA0">
      <w:pPr>
        <w:pStyle w:val="TOC2"/>
        <w:rPr>
          <w:rFonts w:asciiTheme="minorHAnsi" w:eastAsiaTheme="minorEastAsia" w:hAnsiTheme="minorHAnsi" w:cstheme="minorBidi"/>
          <w:sz w:val="22"/>
          <w:szCs w:val="22"/>
        </w:rPr>
      </w:pPr>
      <w:hyperlink w:anchor="_Toc25317384" w:history="1">
        <w:r w:rsidR="0022669B" w:rsidRPr="00A07D7B">
          <w:rPr>
            <w:rStyle w:val="Hyperlink"/>
          </w:rPr>
          <w:t>43.</w:t>
        </w:r>
        <w:r w:rsidR="0022669B">
          <w:rPr>
            <w:rFonts w:asciiTheme="minorHAnsi" w:eastAsiaTheme="minorEastAsia" w:hAnsiTheme="minorHAnsi" w:cstheme="minorBidi"/>
            <w:sz w:val="22"/>
            <w:szCs w:val="22"/>
          </w:rPr>
          <w:tab/>
        </w:r>
        <w:r w:rsidR="0022669B" w:rsidRPr="00A07D7B">
          <w:rPr>
            <w:rStyle w:val="Hyperlink"/>
          </w:rPr>
          <w:t>Cash Flow Forecasts</w:t>
        </w:r>
        <w:r w:rsidR="0022669B">
          <w:rPr>
            <w:webHidden/>
          </w:rPr>
          <w:tab/>
        </w:r>
        <w:r w:rsidR="0022669B">
          <w:rPr>
            <w:webHidden/>
          </w:rPr>
          <w:fldChar w:fldCharType="begin"/>
        </w:r>
        <w:r w:rsidR="0022669B">
          <w:rPr>
            <w:webHidden/>
          </w:rPr>
          <w:instrText xml:space="preserve"> PAGEREF _Toc25317384 \h </w:instrText>
        </w:r>
        <w:r w:rsidR="0022669B">
          <w:rPr>
            <w:webHidden/>
          </w:rPr>
        </w:r>
        <w:r w:rsidR="0022669B">
          <w:rPr>
            <w:webHidden/>
          </w:rPr>
          <w:fldChar w:fldCharType="separate"/>
        </w:r>
        <w:r>
          <w:rPr>
            <w:webHidden/>
          </w:rPr>
          <w:t>157</w:t>
        </w:r>
        <w:r w:rsidR="0022669B">
          <w:rPr>
            <w:webHidden/>
          </w:rPr>
          <w:fldChar w:fldCharType="end"/>
        </w:r>
      </w:hyperlink>
    </w:p>
    <w:p w14:paraId="12884235" w14:textId="7EBC238B" w:rsidR="0022669B" w:rsidRDefault="008A3CA0">
      <w:pPr>
        <w:pStyle w:val="TOC2"/>
        <w:rPr>
          <w:rFonts w:asciiTheme="minorHAnsi" w:eastAsiaTheme="minorEastAsia" w:hAnsiTheme="minorHAnsi" w:cstheme="minorBidi"/>
          <w:sz w:val="22"/>
          <w:szCs w:val="22"/>
        </w:rPr>
      </w:pPr>
      <w:hyperlink w:anchor="_Toc25317385" w:history="1">
        <w:r w:rsidR="0022669B" w:rsidRPr="00A07D7B">
          <w:rPr>
            <w:rStyle w:val="Hyperlink"/>
          </w:rPr>
          <w:t>44.</w:t>
        </w:r>
        <w:r w:rsidR="0022669B">
          <w:rPr>
            <w:rFonts w:asciiTheme="minorHAnsi" w:eastAsiaTheme="minorEastAsia" w:hAnsiTheme="minorHAnsi" w:cstheme="minorBidi"/>
            <w:sz w:val="22"/>
            <w:szCs w:val="22"/>
          </w:rPr>
          <w:tab/>
        </w:r>
        <w:r w:rsidR="0022669B" w:rsidRPr="00A07D7B">
          <w:rPr>
            <w:rStyle w:val="Hyperlink"/>
          </w:rPr>
          <w:t>Payment Certificates</w:t>
        </w:r>
        <w:r w:rsidR="0022669B">
          <w:rPr>
            <w:webHidden/>
          </w:rPr>
          <w:tab/>
        </w:r>
        <w:r w:rsidR="0022669B">
          <w:rPr>
            <w:webHidden/>
          </w:rPr>
          <w:fldChar w:fldCharType="begin"/>
        </w:r>
        <w:r w:rsidR="0022669B">
          <w:rPr>
            <w:webHidden/>
          </w:rPr>
          <w:instrText xml:space="preserve"> PAGEREF _Toc25317385 \h </w:instrText>
        </w:r>
        <w:r w:rsidR="0022669B">
          <w:rPr>
            <w:webHidden/>
          </w:rPr>
        </w:r>
        <w:r w:rsidR="0022669B">
          <w:rPr>
            <w:webHidden/>
          </w:rPr>
          <w:fldChar w:fldCharType="separate"/>
        </w:r>
        <w:r>
          <w:rPr>
            <w:webHidden/>
          </w:rPr>
          <w:t>157</w:t>
        </w:r>
        <w:r w:rsidR="0022669B">
          <w:rPr>
            <w:webHidden/>
          </w:rPr>
          <w:fldChar w:fldCharType="end"/>
        </w:r>
      </w:hyperlink>
    </w:p>
    <w:p w14:paraId="1060B357" w14:textId="7F13B3CF" w:rsidR="0022669B" w:rsidRDefault="008A3CA0">
      <w:pPr>
        <w:pStyle w:val="TOC2"/>
        <w:rPr>
          <w:rFonts w:asciiTheme="minorHAnsi" w:eastAsiaTheme="minorEastAsia" w:hAnsiTheme="minorHAnsi" w:cstheme="minorBidi"/>
          <w:sz w:val="22"/>
          <w:szCs w:val="22"/>
        </w:rPr>
      </w:pPr>
      <w:hyperlink w:anchor="_Toc25317386" w:history="1">
        <w:r w:rsidR="0022669B" w:rsidRPr="00A07D7B">
          <w:rPr>
            <w:rStyle w:val="Hyperlink"/>
          </w:rPr>
          <w:t>45.</w:t>
        </w:r>
        <w:r w:rsidR="0022669B">
          <w:rPr>
            <w:rFonts w:asciiTheme="minorHAnsi" w:eastAsiaTheme="minorEastAsia" w:hAnsiTheme="minorHAnsi" w:cstheme="minorBidi"/>
            <w:sz w:val="22"/>
            <w:szCs w:val="22"/>
          </w:rPr>
          <w:tab/>
        </w:r>
        <w:r w:rsidR="0022669B" w:rsidRPr="00A07D7B">
          <w:rPr>
            <w:rStyle w:val="Hyperlink"/>
          </w:rPr>
          <w:t>Payments</w:t>
        </w:r>
        <w:r w:rsidR="0022669B">
          <w:rPr>
            <w:webHidden/>
          </w:rPr>
          <w:tab/>
        </w:r>
        <w:r w:rsidR="0022669B">
          <w:rPr>
            <w:webHidden/>
          </w:rPr>
          <w:fldChar w:fldCharType="begin"/>
        </w:r>
        <w:r w:rsidR="0022669B">
          <w:rPr>
            <w:webHidden/>
          </w:rPr>
          <w:instrText xml:space="preserve"> PAGEREF _Toc25317386 \h </w:instrText>
        </w:r>
        <w:r w:rsidR="0022669B">
          <w:rPr>
            <w:webHidden/>
          </w:rPr>
        </w:r>
        <w:r w:rsidR="0022669B">
          <w:rPr>
            <w:webHidden/>
          </w:rPr>
          <w:fldChar w:fldCharType="separate"/>
        </w:r>
        <w:r>
          <w:rPr>
            <w:webHidden/>
          </w:rPr>
          <w:t>158</w:t>
        </w:r>
        <w:r w:rsidR="0022669B">
          <w:rPr>
            <w:webHidden/>
          </w:rPr>
          <w:fldChar w:fldCharType="end"/>
        </w:r>
      </w:hyperlink>
    </w:p>
    <w:p w14:paraId="68CCD10B" w14:textId="5E885EFE" w:rsidR="0022669B" w:rsidRDefault="008A3CA0">
      <w:pPr>
        <w:pStyle w:val="TOC2"/>
        <w:rPr>
          <w:rFonts w:asciiTheme="minorHAnsi" w:eastAsiaTheme="minorEastAsia" w:hAnsiTheme="minorHAnsi" w:cstheme="minorBidi"/>
          <w:sz w:val="22"/>
          <w:szCs w:val="22"/>
        </w:rPr>
      </w:pPr>
      <w:hyperlink w:anchor="_Toc25317387" w:history="1">
        <w:r w:rsidR="0022669B" w:rsidRPr="00A07D7B">
          <w:rPr>
            <w:rStyle w:val="Hyperlink"/>
          </w:rPr>
          <w:t>46.</w:t>
        </w:r>
        <w:r w:rsidR="0022669B">
          <w:rPr>
            <w:rFonts w:asciiTheme="minorHAnsi" w:eastAsiaTheme="minorEastAsia" w:hAnsiTheme="minorHAnsi" w:cstheme="minorBidi"/>
            <w:sz w:val="22"/>
            <w:szCs w:val="22"/>
          </w:rPr>
          <w:tab/>
        </w:r>
        <w:r w:rsidR="0022669B" w:rsidRPr="00A07D7B">
          <w:rPr>
            <w:rStyle w:val="Hyperlink"/>
          </w:rPr>
          <w:t>Compensation Events</w:t>
        </w:r>
        <w:r w:rsidR="0022669B">
          <w:rPr>
            <w:webHidden/>
          </w:rPr>
          <w:tab/>
        </w:r>
        <w:r w:rsidR="0022669B">
          <w:rPr>
            <w:webHidden/>
          </w:rPr>
          <w:fldChar w:fldCharType="begin"/>
        </w:r>
        <w:r w:rsidR="0022669B">
          <w:rPr>
            <w:webHidden/>
          </w:rPr>
          <w:instrText xml:space="preserve"> PAGEREF _Toc25317387 \h </w:instrText>
        </w:r>
        <w:r w:rsidR="0022669B">
          <w:rPr>
            <w:webHidden/>
          </w:rPr>
        </w:r>
        <w:r w:rsidR="0022669B">
          <w:rPr>
            <w:webHidden/>
          </w:rPr>
          <w:fldChar w:fldCharType="separate"/>
        </w:r>
        <w:r>
          <w:rPr>
            <w:webHidden/>
          </w:rPr>
          <w:t>159</w:t>
        </w:r>
        <w:r w:rsidR="0022669B">
          <w:rPr>
            <w:webHidden/>
          </w:rPr>
          <w:fldChar w:fldCharType="end"/>
        </w:r>
      </w:hyperlink>
    </w:p>
    <w:p w14:paraId="147C74EE" w14:textId="16000079" w:rsidR="0022669B" w:rsidRDefault="008A3CA0">
      <w:pPr>
        <w:pStyle w:val="TOC2"/>
        <w:rPr>
          <w:rFonts w:asciiTheme="minorHAnsi" w:eastAsiaTheme="minorEastAsia" w:hAnsiTheme="minorHAnsi" w:cstheme="minorBidi"/>
          <w:sz w:val="22"/>
          <w:szCs w:val="22"/>
        </w:rPr>
      </w:pPr>
      <w:hyperlink w:anchor="_Toc25317388" w:history="1">
        <w:r w:rsidR="0022669B" w:rsidRPr="00A07D7B">
          <w:rPr>
            <w:rStyle w:val="Hyperlink"/>
          </w:rPr>
          <w:t>47.</w:t>
        </w:r>
        <w:r w:rsidR="0022669B">
          <w:rPr>
            <w:rFonts w:asciiTheme="minorHAnsi" w:eastAsiaTheme="minorEastAsia" w:hAnsiTheme="minorHAnsi" w:cstheme="minorBidi"/>
            <w:sz w:val="22"/>
            <w:szCs w:val="22"/>
          </w:rPr>
          <w:tab/>
        </w:r>
        <w:r w:rsidR="0022669B" w:rsidRPr="00A07D7B">
          <w:rPr>
            <w:rStyle w:val="Hyperlink"/>
          </w:rPr>
          <w:t>Tax</w:t>
        </w:r>
        <w:r w:rsidR="0022669B">
          <w:rPr>
            <w:webHidden/>
          </w:rPr>
          <w:tab/>
        </w:r>
        <w:r w:rsidR="0022669B">
          <w:rPr>
            <w:webHidden/>
          </w:rPr>
          <w:fldChar w:fldCharType="begin"/>
        </w:r>
        <w:r w:rsidR="0022669B">
          <w:rPr>
            <w:webHidden/>
          </w:rPr>
          <w:instrText xml:space="preserve"> PAGEREF _Toc25317388 \h </w:instrText>
        </w:r>
        <w:r w:rsidR="0022669B">
          <w:rPr>
            <w:webHidden/>
          </w:rPr>
        </w:r>
        <w:r w:rsidR="0022669B">
          <w:rPr>
            <w:webHidden/>
          </w:rPr>
          <w:fldChar w:fldCharType="separate"/>
        </w:r>
        <w:r>
          <w:rPr>
            <w:webHidden/>
          </w:rPr>
          <w:t>160</w:t>
        </w:r>
        <w:r w:rsidR="0022669B">
          <w:rPr>
            <w:webHidden/>
          </w:rPr>
          <w:fldChar w:fldCharType="end"/>
        </w:r>
      </w:hyperlink>
    </w:p>
    <w:p w14:paraId="059E9173" w14:textId="52728C84" w:rsidR="0022669B" w:rsidRDefault="008A3CA0">
      <w:pPr>
        <w:pStyle w:val="TOC2"/>
        <w:rPr>
          <w:rFonts w:asciiTheme="minorHAnsi" w:eastAsiaTheme="minorEastAsia" w:hAnsiTheme="minorHAnsi" w:cstheme="minorBidi"/>
          <w:sz w:val="22"/>
          <w:szCs w:val="22"/>
        </w:rPr>
      </w:pPr>
      <w:hyperlink w:anchor="_Toc25317389" w:history="1">
        <w:r w:rsidR="0022669B" w:rsidRPr="00A07D7B">
          <w:rPr>
            <w:rStyle w:val="Hyperlink"/>
          </w:rPr>
          <w:t>48.</w:t>
        </w:r>
        <w:r w:rsidR="0022669B">
          <w:rPr>
            <w:rFonts w:asciiTheme="minorHAnsi" w:eastAsiaTheme="minorEastAsia" w:hAnsiTheme="minorHAnsi" w:cstheme="minorBidi"/>
            <w:sz w:val="22"/>
            <w:szCs w:val="22"/>
          </w:rPr>
          <w:tab/>
        </w:r>
        <w:r w:rsidR="0022669B" w:rsidRPr="00A07D7B">
          <w:rPr>
            <w:rStyle w:val="Hyperlink"/>
          </w:rPr>
          <w:t>Currencies</w:t>
        </w:r>
        <w:r w:rsidR="0022669B">
          <w:rPr>
            <w:webHidden/>
          </w:rPr>
          <w:tab/>
        </w:r>
        <w:r w:rsidR="0022669B">
          <w:rPr>
            <w:webHidden/>
          </w:rPr>
          <w:fldChar w:fldCharType="begin"/>
        </w:r>
        <w:r w:rsidR="0022669B">
          <w:rPr>
            <w:webHidden/>
          </w:rPr>
          <w:instrText xml:space="preserve"> PAGEREF _Toc25317389 \h </w:instrText>
        </w:r>
        <w:r w:rsidR="0022669B">
          <w:rPr>
            <w:webHidden/>
          </w:rPr>
        </w:r>
        <w:r w:rsidR="0022669B">
          <w:rPr>
            <w:webHidden/>
          </w:rPr>
          <w:fldChar w:fldCharType="separate"/>
        </w:r>
        <w:r>
          <w:rPr>
            <w:webHidden/>
          </w:rPr>
          <w:t>160</w:t>
        </w:r>
        <w:r w:rsidR="0022669B">
          <w:rPr>
            <w:webHidden/>
          </w:rPr>
          <w:fldChar w:fldCharType="end"/>
        </w:r>
      </w:hyperlink>
    </w:p>
    <w:p w14:paraId="2F3EAB17" w14:textId="11512E3D" w:rsidR="0022669B" w:rsidRDefault="008A3CA0">
      <w:pPr>
        <w:pStyle w:val="TOC2"/>
        <w:rPr>
          <w:rFonts w:asciiTheme="minorHAnsi" w:eastAsiaTheme="minorEastAsia" w:hAnsiTheme="minorHAnsi" w:cstheme="minorBidi"/>
          <w:sz w:val="22"/>
          <w:szCs w:val="22"/>
        </w:rPr>
      </w:pPr>
      <w:hyperlink w:anchor="_Toc25317390" w:history="1">
        <w:r w:rsidR="0022669B" w:rsidRPr="00A07D7B">
          <w:rPr>
            <w:rStyle w:val="Hyperlink"/>
          </w:rPr>
          <w:t>49.</w:t>
        </w:r>
        <w:r w:rsidR="0022669B">
          <w:rPr>
            <w:rFonts w:asciiTheme="minorHAnsi" w:eastAsiaTheme="minorEastAsia" w:hAnsiTheme="minorHAnsi" w:cstheme="minorBidi"/>
            <w:sz w:val="22"/>
            <w:szCs w:val="22"/>
          </w:rPr>
          <w:tab/>
        </w:r>
        <w:r w:rsidR="0022669B" w:rsidRPr="00A07D7B">
          <w:rPr>
            <w:rStyle w:val="Hyperlink"/>
          </w:rPr>
          <w:t>Price Adjustment</w:t>
        </w:r>
        <w:r w:rsidR="0022669B">
          <w:rPr>
            <w:webHidden/>
          </w:rPr>
          <w:tab/>
        </w:r>
        <w:r w:rsidR="0022669B">
          <w:rPr>
            <w:webHidden/>
          </w:rPr>
          <w:fldChar w:fldCharType="begin"/>
        </w:r>
        <w:r w:rsidR="0022669B">
          <w:rPr>
            <w:webHidden/>
          </w:rPr>
          <w:instrText xml:space="preserve"> PAGEREF _Toc25317390 \h </w:instrText>
        </w:r>
        <w:r w:rsidR="0022669B">
          <w:rPr>
            <w:webHidden/>
          </w:rPr>
        </w:r>
        <w:r w:rsidR="0022669B">
          <w:rPr>
            <w:webHidden/>
          </w:rPr>
          <w:fldChar w:fldCharType="separate"/>
        </w:r>
        <w:r>
          <w:rPr>
            <w:webHidden/>
          </w:rPr>
          <w:t>160</w:t>
        </w:r>
        <w:r w:rsidR="0022669B">
          <w:rPr>
            <w:webHidden/>
          </w:rPr>
          <w:fldChar w:fldCharType="end"/>
        </w:r>
      </w:hyperlink>
    </w:p>
    <w:p w14:paraId="123661AF" w14:textId="091EDE7C" w:rsidR="0022669B" w:rsidRDefault="008A3CA0">
      <w:pPr>
        <w:pStyle w:val="TOC2"/>
        <w:rPr>
          <w:rFonts w:asciiTheme="minorHAnsi" w:eastAsiaTheme="minorEastAsia" w:hAnsiTheme="minorHAnsi" w:cstheme="minorBidi"/>
          <w:sz w:val="22"/>
          <w:szCs w:val="22"/>
        </w:rPr>
      </w:pPr>
      <w:hyperlink w:anchor="_Toc25317391" w:history="1">
        <w:r w:rsidR="0022669B" w:rsidRPr="00A07D7B">
          <w:rPr>
            <w:rStyle w:val="Hyperlink"/>
          </w:rPr>
          <w:t>50.</w:t>
        </w:r>
        <w:r w:rsidR="0022669B">
          <w:rPr>
            <w:rFonts w:asciiTheme="minorHAnsi" w:eastAsiaTheme="minorEastAsia" w:hAnsiTheme="minorHAnsi" w:cstheme="minorBidi"/>
            <w:sz w:val="22"/>
            <w:szCs w:val="22"/>
          </w:rPr>
          <w:tab/>
        </w:r>
        <w:r w:rsidR="0022669B" w:rsidRPr="00A07D7B">
          <w:rPr>
            <w:rStyle w:val="Hyperlink"/>
          </w:rPr>
          <w:t>Retention</w:t>
        </w:r>
        <w:r w:rsidR="0022669B">
          <w:rPr>
            <w:webHidden/>
          </w:rPr>
          <w:tab/>
        </w:r>
        <w:r w:rsidR="0022669B">
          <w:rPr>
            <w:webHidden/>
          </w:rPr>
          <w:fldChar w:fldCharType="begin"/>
        </w:r>
        <w:r w:rsidR="0022669B">
          <w:rPr>
            <w:webHidden/>
          </w:rPr>
          <w:instrText xml:space="preserve"> PAGEREF _Toc25317391 \h </w:instrText>
        </w:r>
        <w:r w:rsidR="0022669B">
          <w:rPr>
            <w:webHidden/>
          </w:rPr>
        </w:r>
        <w:r w:rsidR="0022669B">
          <w:rPr>
            <w:webHidden/>
          </w:rPr>
          <w:fldChar w:fldCharType="separate"/>
        </w:r>
        <w:r>
          <w:rPr>
            <w:webHidden/>
          </w:rPr>
          <w:t>161</w:t>
        </w:r>
        <w:r w:rsidR="0022669B">
          <w:rPr>
            <w:webHidden/>
          </w:rPr>
          <w:fldChar w:fldCharType="end"/>
        </w:r>
      </w:hyperlink>
    </w:p>
    <w:p w14:paraId="4B4E1F43" w14:textId="32023D51" w:rsidR="0022669B" w:rsidRDefault="008A3CA0">
      <w:pPr>
        <w:pStyle w:val="TOC2"/>
        <w:rPr>
          <w:rFonts w:asciiTheme="minorHAnsi" w:eastAsiaTheme="minorEastAsia" w:hAnsiTheme="minorHAnsi" w:cstheme="minorBidi"/>
          <w:sz w:val="22"/>
          <w:szCs w:val="22"/>
        </w:rPr>
      </w:pPr>
      <w:hyperlink w:anchor="_Toc25317392" w:history="1">
        <w:r w:rsidR="0022669B" w:rsidRPr="00A07D7B">
          <w:rPr>
            <w:rStyle w:val="Hyperlink"/>
          </w:rPr>
          <w:t>51.</w:t>
        </w:r>
        <w:r w:rsidR="0022669B">
          <w:rPr>
            <w:rFonts w:asciiTheme="minorHAnsi" w:eastAsiaTheme="minorEastAsia" w:hAnsiTheme="minorHAnsi" w:cstheme="minorBidi"/>
            <w:sz w:val="22"/>
            <w:szCs w:val="22"/>
          </w:rPr>
          <w:tab/>
        </w:r>
        <w:r w:rsidR="0022669B" w:rsidRPr="00A07D7B">
          <w:rPr>
            <w:rStyle w:val="Hyperlink"/>
          </w:rPr>
          <w:t>Liquidated Damages</w:t>
        </w:r>
        <w:r w:rsidR="0022669B">
          <w:rPr>
            <w:webHidden/>
          </w:rPr>
          <w:tab/>
        </w:r>
        <w:r w:rsidR="0022669B">
          <w:rPr>
            <w:webHidden/>
          </w:rPr>
          <w:fldChar w:fldCharType="begin"/>
        </w:r>
        <w:r w:rsidR="0022669B">
          <w:rPr>
            <w:webHidden/>
          </w:rPr>
          <w:instrText xml:space="preserve"> PAGEREF _Toc25317392 \h </w:instrText>
        </w:r>
        <w:r w:rsidR="0022669B">
          <w:rPr>
            <w:webHidden/>
          </w:rPr>
        </w:r>
        <w:r w:rsidR="0022669B">
          <w:rPr>
            <w:webHidden/>
          </w:rPr>
          <w:fldChar w:fldCharType="separate"/>
        </w:r>
        <w:r>
          <w:rPr>
            <w:webHidden/>
          </w:rPr>
          <w:t>161</w:t>
        </w:r>
        <w:r w:rsidR="0022669B">
          <w:rPr>
            <w:webHidden/>
          </w:rPr>
          <w:fldChar w:fldCharType="end"/>
        </w:r>
      </w:hyperlink>
    </w:p>
    <w:p w14:paraId="0F121905" w14:textId="11F4D345" w:rsidR="0022669B" w:rsidRDefault="008A3CA0">
      <w:pPr>
        <w:pStyle w:val="TOC2"/>
        <w:rPr>
          <w:rFonts w:asciiTheme="minorHAnsi" w:eastAsiaTheme="minorEastAsia" w:hAnsiTheme="minorHAnsi" w:cstheme="minorBidi"/>
          <w:sz w:val="22"/>
          <w:szCs w:val="22"/>
        </w:rPr>
      </w:pPr>
      <w:hyperlink w:anchor="_Toc25317393" w:history="1">
        <w:r w:rsidR="0022669B" w:rsidRPr="00A07D7B">
          <w:rPr>
            <w:rStyle w:val="Hyperlink"/>
          </w:rPr>
          <w:t>52.</w:t>
        </w:r>
        <w:r w:rsidR="0022669B">
          <w:rPr>
            <w:rFonts w:asciiTheme="minorHAnsi" w:eastAsiaTheme="minorEastAsia" w:hAnsiTheme="minorHAnsi" w:cstheme="minorBidi"/>
            <w:sz w:val="22"/>
            <w:szCs w:val="22"/>
          </w:rPr>
          <w:tab/>
        </w:r>
        <w:r w:rsidR="0022669B" w:rsidRPr="00A07D7B">
          <w:rPr>
            <w:rStyle w:val="Hyperlink"/>
          </w:rPr>
          <w:t>Bonus</w:t>
        </w:r>
        <w:r w:rsidR="0022669B">
          <w:rPr>
            <w:webHidden/>
          </w:rPr>
          <w:tab/>
        </w:r>
        <w:r w:rsidR="0022669B">
          <w:rPr>
            <w:webHidden/>
          </w:rPr>
          <w:fldChar w:fldCharType="begin"/>
        </w:r>
        <w:r w:rsidR="0022669B">
          <w:rPr>
            <w:webHidden/>
          </w:rPr>
          <w:instrText xml:space="preserve"> PAGEREF _Toc25317393 \h </w:instrText>
        </w:r>
        <w:r w:rsidR="0022669B">
          <w:rPr>
            <w:webHidden/>
          </w:rPr>
        </w:r>
        <w:r w:rsidR="0022669B">
          <w:rPr>
            <w:webHidden/>
          </w:rPr>
          <w:fldChar w:fldCharType="separate"/>
        </w:r>
        <w:r>
          <w:rPr>
            <w:webHidden/>
          </w:rPr>
          <w:t>161</w:t>
        </w:r>
        <w:r w:rsidR="0022669B">
          <w:rPr>
            <w:webHidden/>
          </w:rPr>
          <w:fldChar w:fldCharType="end"/>
        </w:r>
      </w:hyperlink>
    </w:p>
    <w:p w14:paraId="445699D3" w14:textId="26BA539D" w:rsidR="0022669B" w:rsidRDefault="008A3CA0">
      <w:pPr>
        <w:pStyle w:val="TOC2"/>
        <w:rPr>
          <w:rFonts w:asciiTheme="minorHAnsi" w:eastAsiaTheme="minorEastAsia" w:hAnsiTheme="minorHAnsi" w:cstheme="minorBidi"/>
          <w:sz w:val="22"/>
          <w:szCs w:val="22"/>
        </w:rPr>
      </w:pPr>
      <w:hyperlink w:anchor="_Toc25317394" w:history="1">
        <w:r w:rsidR="0022669B" w:rsidRPr="00A07D7B">
          <w:rPr>
            <w:rStyle w:val="Hyperlink"/>
          </w:rPr>
          <w:t>53.</w:t>
        </w:r>
        <w:r w:rsidR="0022669B">
          <w:rPr>
            <w:rFonts w:asciiTheme="minorHAnsi" w:eastAsiaTheme="minorEastAsia" w:hAnsiTheme="minorHAnsi" w:cstheme="minorBidi"/>
            <w:sz w:val="22"/>
            <w:szCs w:val="22"/>
          </w:rPr>
          <w:tab/>
        </w:r>
        <w:r w:rsidR="0022669B" w:rsidRPr="00A07D7B">
          <w:rPr>
            <w:rStyle w:val="Hyperlink"/>
          </w:rPr>
          <w:t>Advance Payment</w:t>
        </w:r>
        <w:r w:rsidR="0022669B">
          <w:rPr>
            <w:webHidden/>
          </w:rPr>
          <w:tab/>
        </w:r>
        <w:r w:rsidR="0022669B">
          <w:rPr>
            <w:webHidden/>
          </w:rPr>
          <w:fldChar w:fldCharType="begin"/>
        </w:r>
        <w:r w:rsidR="0022669B">
          <w:rPr>
            <w:webHidden/>
          </w:rPr>
          <w:instrText xml:space="preserve"> PAGEREF _Toc25317394 \h </w:instrText>
        </w:r>
        <w:r w:rsidR="0022669B">
          <w:rPr>
            <w:webHidden/>
          </w:rPr>
        </w:r>
        <w:r w:rsidR="0022669B">
          <w:rPr>
            <w:webHidden/>
          </w:rPr>
          <w:fldChar w:fldCharType="separate"/>
        </w:r>
        <w:r>
          <w:rPr>
            <w:webHidden/>
          </w:rPr>
          <w:t>162</w:t>
        </w:r>
        <w:r w:rsidR="0022669B">
          <w:rPr>
            <w:webHidden/>
          </w:rPr>
          <w:fldChar w:fldCharType="end"/>
        </w:r>
      </w:hyperlink>
    </w:p>
    <w:p w14:paraId="495818A8" w14:textId="40F57C88" w:rsidR="0022669B" w:rsidRDefault="008A3CA0">
      <w:pPr>
        <w:pStyle w:val="TOC2"/>
        <w:rPr>
          <w:rFonts w:asciiTheme="minorHAnsi" w:eastAsiaTheme="minorEastAsia" w:hAnsiTheme="minorHAnsi" w:cstheme="minorBidi"/>
          <w:sz w:val="22"/>
          <w:szCs w:val="22"/>
        </w:rPr>
      </w:pPr>
      <w:hyperlink w:anchor="_Toc25317395" w:history="1">
        <w:r w:rsidR="0022669B" w:rsidRPr="00A07D7B">
          <w:rPr>
            <w:rStyle w:val="Hyperlink"/>
          </w:rPr>
          <w:t>54.</w:t>
        </w:r>
        <w:r w:rsidR="0022669B">
          <w:rPr>
            <w:rFonts w:asciiTheme="minorHAnsi" w:eastAsiaTheme="minorEastAsia" w:hAnsiTheme="minorHAnsi" w:cstheme="minorBidi"/>
            <w:sz w:val="22"/>
            <w:szCs w:val="22"/>
          </w:rPr>
          <w:tab/>
        </w:r>
        <w:r w:rsidR="0022669B" w:rsidRPr="00A07D7B">
          <w:rPr>
            <w:rStyle w:val="Hyperlink"/>
          </w:rPr>
          <w:t>Securities</w:t>
        </w:r>
        <w:r w:rsidR="0022669B">
          <w:rPr>
            <w:webHidden/>
          </w:rPr>
          <w:tab/>
        </w:r>
        <w:r w:rsidR="0022669B">
          <w:rPr>
            <w:webHidden/>
          </w:rPr>
          <w:fldChar w:fldCharType="begin"/>
        </w:r>
        <w:r w:rsidR="0022669B">
          <w:rPr>
            <w:webHidden/>
          </w:rPr>
          <w:instrText xml:space="preserve"> PAGEREF _Toc25317395 \h </w:instrText>
        </w:r>
        <w:r w:rsidR="0022669B">
          <w:rPr>
            <w:webHidden/>
          </w:rPr>
        </w:r>
        <w:r w:rsidR="0022669B">
          <w:rPr>
            <w:webHidden/>
          </w:rPr>
          <w:fldChar w:fldCharType="separate"/>
        </w:r>
        <w:r>
          <w:rPr>
            <w:webHidden/>
          </w:rPr>
          <w:t>162</w:t>
        </w:r>
        <w:r w:rsidR="0022669B">
          <w:rPr>
            <w:webHidden/>
          </w:rPr>
          <w:fldChar w:fldCharType="end"/>
        </w:r>
      </w:hyperlink>
    </w:p>
    <w:p w14:paraId="53B6B92D" w14:textId="2651CC44" w:rsidR="0022669B" w:rsidRDefault="008A3CA0">
      <w:pPr>
        <w:pStyle w:val="TOC2"/>
        <w:rPr>
          <w:rFonts w:asciiTheme="minorHAnsi" w:eastAsiaTheme="minorEastAsia" w:hAnsiTheme="minorHAnsi" w:cstheme="minorBidi"/>
          <w:sz w:val="22"/>
          <w:szCs w:val="22"/>
        </w:rPr>
      </w:pPr>
      <w:hyperlink w:anchor="_Toc25317396" w:history="1">
        <w:r w:rsidR="0022669B" w:rsidRPr="00A07D7B">
          <w:rPr>
            <w:rStyle w:val="Hyperlink"/>
          </w:rPr>
          <w:t>55.</w:t>
        </w:r>
        <w:r w:rsidR="0022669B">
          <w:rPr>
            <w:rFonts w:asciiTheme="minorHAnsi" w:eastAsiaTheme="minorEastAsia" w:hAnsiTheme="minorHAnsi" w:cstheme="minorBidi"/>
            <w:sz w:val="22"/>
            <w:szCs w:val="22"/>
          </w:rPr>
          <w:tab/>
        </w:r>
        <w:r w:rsidR="0022669B" w:rsidRPr="00A07D7B">
          <w:rPr>
            <w:rStyle w:val="Hyperlink"/>
          </w:rPr>
          <w:t>Dayworks</w:t>
        </w:r>
        <w:r w:rsidR="0022669B">
          <w:rPr>
            <w:webHidden/>
          </w:rPr>
          <w:tab/>
        </w:r>
        <w:r w:rsidR="0022669B">
          <w:rPr>
            <w:webHidden/>
          </w:rPr>
          <w:fldChar w:fldCharType="begin"/>
        </w:r>
        <w:r w:rsidR="0022669B">
          <w:rPr>
            <w:webHidden/>
          </w:rPr>
          <w:instrText xml:space="preserve"> PAGEREF _Toc25317396 \h </w:instrText>
        </w:r>
        <w:r w:rsidR="0022669B">
          <w:rPr>
            <w:webHidden/>
          </w:rPr>
        </w:r>
        <w:r w:rsidR="0022669B">
          <w:rPr>
            <w:webHidden/>
          </w:rPr>
          <w:fldChar w:fldCharType="separate"/>
        </w:r>
        <w:r>
          <w:rPr>
            <w:webHidden/>
          </w:rPr>
          <w:t>162</w:t>
        </w:r>
        <w:r w:rsidR="0022669B">
          <w:rPr>
            <w:webHidden/>
          </w:rPr>
          <w:fldChar w:fldCharType="end"/>
        </w:r>
      </w:hyperlink>
    </w:p>
    <w:p w14:paraId="23EACC84" w14:textId="0B52F9DD" w:rsidR="0022669B" w:rsidRDefault="008A3CA0">
      <w:pPr>
        <w:pStyle w:val="TOC2"/>
        <w:rPr>
          <w:rFonts w:asciiTheme="minorHAnsi" w:eastAsiaTheme="minorEastAsia" w:hAnsiTheme="minorHAnsi" w:cstheme="minorBidi"/>
          <w:sz w:val="22"/>
          <w:szCs w:val="22"/>
        </w:rPr>
      </w:pPr>
      <w:hyperlink w:anchor="_Toc25317397" w:history="1">
        <w:r w:rsidR="0022669B" w:rsidRPr="00A07D7B">
          <w:rPr>
            <w:rStyle w:val="Hyperlink"/>
          </w:rPr>
          <w:t>56.</w:t>
        </w:r>
        <w:r w:rsidR="0022669B">
          <w:rPr>
            <w:rFonts w:asciiTheme="minorHAnsi" w:eastAsiaTheme="minorEastAsia" w:hAnsiTheme="minorHAnsi" w:cstheme="minorBidi"/>
            <w:sz w:val="22"/>
            <w:szCs w:val="22"/>
          </w:rPr>
          <w:tab/>
        </w:r>
        <w:r w:rsidR="0022669B" w:rsidRPr="00A07D7B">
          <w:rPr>
            <w:rStyle w:val="Hyperlink"/>
          </w:rPr>
          <w:t>Cost of Repairs</w:t>
        </w:r>
        <w:r w:rsidR="0022669B">
          <w:rPr>
            <w:webHidden/>
          </w:rPr>
          <w:tab/>
        </w:r>
        <w:r w:rsidR="0022669B">
          <w:rPr>
            <w:webHidden/>
          </w:rPr>
          <w:fldChar w:fldCharType="begin"/>
        </w:r>
        <w:r w:rsidR="0022669B">
          <w:rPr>
            <w:webHidden/>
          </w:rPr>
          <w:instrText xml:space="preserve"> PAGEREF _Toc25317397 \h </w:instrText>
        </w:r>
        <w:r w:rsidR="0022669B">
          <w:rPr>
            <w:webHidden/>
          </w:rPr>
        </w:r>
        <w:r w:rsidR="0022669B">
          <w:rPr>
            <w:webHidden/>
          </w:rPr>
          <w:fldChar w:fldCharType="separate"/>
        </w:r>
        <w:r>
          <w:rPr>
            <w:webHidden/>
          </w:rPr>
          <w:t>163</w:t>
        </w:r>
        <w:r w:rsidR="0022669B">
          <w:rPr>
            <w:webHidden/>
          </w:rPr>
          <w:fldChar w:fldCharType="end"/>
        </w:r>
      </w:hyperlink>
    </w:p>
    <w:p w14:paraId="01B49D47" w14:textId="332BCB65" w:rsidR="0022669B" w:rsidRDefault="008A3CA0">
      <w:pPr>
        <w:pStyle w:val="TOC1"/>
        <w:tabs>
          <w:tab w:val="right" w:leader="dot" w:pos="8990"/>
        </w:tabs>
        <w:rPr>
          <w:rFonts w:asciiTheme="minorHAnsi" w:eastAsiaTheme="minorEastAsia" w:hAnsiTheme="minorHAnsi" w:cstheme="minorBidi"/>
          <w:b w:val="0"/>
          <w:noProof/>
          <w:sz w:val="22"/>
          <w:szCs w:val="22"/>
        </w:rPr>
      </w:pPr>
      <w:hyperlink w:anchor="_Toc25317398" w:history="1">
        <w:r w:rsidR="0022669B" w:rsidRPr="00A07D7B">
          <w:rPr>
            <w:rStyle w:val="Hyperlink"/>
            <w:noProof/>
          </w:rPr>
          <w:t>E.  Finishing the Contract</w:t>
        </w:r>
        <w:r w:rsidR="0022669B">
          <w:rPr>
            <w:noProof/>
            <w:webHidden/>
          </w:rPr>
          <w:tab/>
        </w:r>
        <w:r w:rsidR="0022669B">
          <w:rPr>
            <w:noProof/>
            <w:webHidden/>
          </w:rPr>
          <w:fldChar w:fldCharType="begin"/>
        </w:r>
        <w:r w:rsidR="0022669B">
          <w:rPr>
            <w:noProof/>
            <w:webHidden/>
          </w:rPr>
          <w:instrText xml:space="preserve"> PAGEREF _Toc25317398 \h </w:instrText>
        </w:r>
        <w:r w:rsidR="0022669B">
          <w:rPr>
            <w:noProof/>
            <w:webHidden/>
          </w:rPr>
        </w:r>
        <w:r w:rsidR="0022669B">
          <w:rPr>
            <w:noProof/>
            <w:webHidden/>
          </w:rPr>
          <w:fldChar w:fldCharType="separate"/>
        </w:r>
        <w:r>
          <w:rPr>
            <w:noProof/>
            <w:webHidden/>
          </w:rPr>
          <w:t>163</w:t>
        </w:r>
        <w:r w:rsidR="0022669B">
          <w:rPr>
            <w:noProof/>
            <w:webHidden/>
          </w:rPr>
          <w:fldChar w:fldCharType="end"/>
        </w:r>
      </w:hyperlink>
    </w:p>
    <w:p w14:paraId="09025E8D" w14:textId="111237CF" w:rsidR="0022669B" w:rsidRDefault="008A3CA0">
      <w:pPr>
        <w:pStyle w:val="TOC2"/>
        <w:rPr>
          <w:rFonts w:asciiTheme="minorHAnsi" w:eastAsiaTheme="minorEastAsia" w:hAnsiTheme="minorHAnsi" w:cstheme="minorBidi"/>
          <w:sz w:val="22"/>
          <w:szCs w:val="22"/>
        </w:rPr>
      </w:pPr>
      <w:hyperlink w:anchor="_Toc25317399" w:history="1">
        <w:r w:rsidR="0022669B" w:rsidRPr="00A07D7B">
          <w:rPr>
            <w:rStyle w:val="Hyperlink"/>
          </w:rPr>
          <w:t>57.</w:t>
        </w:r>
        <w:r w:rsidR="0022669B">
          <w:rPr>
            <w:rFonts w:asciiTheme="minorHAnsi" w:eastAsiaTheme="minorEastAsia" w:hAnsiTheme="minorHAnsi" w:cstheme="minorBidi"/>
            <w:sz w:val="22"/>
            <w:szCs w:val="22"/>
          </w:rPr>
          <w:tab/>
        </w:r>
        <w:r w:rsidR="0022669B" w:rsidRPr="00A07D7B">
          <w:rPr>
            <w:rStyle w:val="Hyperlink"/>
          </w:rPr>
          <w:t>Completion</w:t>
        </w:r>
        <w:r w:rsidR="0022669B">
          <w:rPr>
            <w:webHidden/>
          </w:rPr>
          <w:tab/>
        </w:r>
        <w:r w:rsidR="0022669B">
          <w:rPr>
            <w:webHidden/>
          </w:rPr>
          <w:fldChar w:fldCharType="begin"/>
        </w:r>
        <w:r w:rsidR="0022669B">
          <w:rPr>
            <w:webHidden/>
          </w:rPr>
          <w:instrText xml:space="preserve"> PAGEREF _Toc25317399 \h </w:instrText>
        </w:r>
        <w:r w:rsidR="0022669B">
          <w:rPr>
            <w:webHidden/>
          </w:rPr>
        </w:r>
        <w:r w:rsidR="0022669B">
          <w:rPr>
            <w:webHidden/>
          </w:rPr>
          <w:fldChar w:fldCharType="separate"/>
        </w:r>
        <w:r>
          <w:rPr>
            <w:webHidden/>
          </w:rPr>
          <w:t>163</w:t>
        </w:r>
        <w:r w:rsidR="0022669B">
          <w:rPr>
            <w:webHidden/>
          </w:rPr>
          <w:fldChar w:fldCharType="end"/>
        </w:r>
      </w:hyperlink>
    </w:p>
    <w:p w14:paraId="3AF1EBB7" w14:textId="5A748331" w:rsidR="0022669B" w:rsidRDefault="008A3CA0">
      <w:pPr>
        <w:pStyle w:val="TOC2"/>
        <w:rPr>
          <w:rFonts w:asciiTheme="minorHAnsi" w:eastAsiaTheme="minorEastAsia" w:hAnsiTheme="minorHAnsi" w:cstheme="minorBidi"/>
          <w:sz w:val="22"/>
          <w:szCs w:val="22"/>
        </w:rPr>
      </w:pPr>
      <w:hyperlink w:anchor="_Toc25317400" w:history="1">
        <w:r w:rsidR="0022669B" w:rsidRPr="00A07D7B">
          <w:rPr>
            <w:rStyle w:val="Hyperlink"/>
          </w:rPr>
          <w:t>58.</w:t>
        </w:r>
        <w:r w:rsidR="0022669B">
          <w:rPr>
            <w:rFonts w:asciiTheme="minorHAnsi" w:eastAsiaTheme="minorEastAsia" w:hAnsiTheme="minorHAnsi" w:cstheme="minorBidi"/>
            <w:sz w:val="22"/>
            <w:szCs w:val="22"/>
          </w:rPr>
          <w:tab/>
        </w:r>
        <w:r w:rsidR="0022669B" w:rsidRPr="00A07D7B">
          <w:rPr>
            <w:rStyle w:val="Hyperlink"/>
          </w:rPr>
          <w:t>Taking Over</w:t>
        </w:r>
        <w:r w:rsidR="0022669B">
          <w:rPr>
            <w:webHidden/>
          </w:rPr>
          <w:tab/>
        </w:r>
        <w:r w:rsidR="0022669B">
          <w:rPr>
            <w:webHidden/>
          </w:rPr>
          <w:fldChar w:fldCharType="begin"/>
        </w:r>
        <w:r w:rsidR="0022669B">
          <w:rPr>
            <w:webHidden/>
          </w:rPr>
          <w:instrText xml:space="preserve"> PAGEREF _Toc25317400 \h </w:instrText>
        </w:r>
        <w:r w:rsidR="0022669B">
          <w:rPr>
            <w:webHidden/>
          </w:rPr>
        </w:r>
        <w:r w:rsidR="0022669B">
          <w:rPr>
            <w:webHidden/>
          </w:rPr>
          <w:fldChar w:fldCharType="separate"/>
        </w:r>
        <w:r>
          <w:rPr>
            <w:webHidden/>
          </w:rPr>
          <w:t>163</w:t>
        </w:r>
        <w:r w:rsidR="0022669B">
          <w:rPr>
            <w:webHidden/>
          </w:rPr>
          <w:fldChar w:fldCharType="end"/>
        </w:r>
      </w:hyperlink>
    </w:p>
    <w:p w14:paraId="6DECA78E" w14:textId="3843A0A2" w:rsidR="0022669B" w:rsidRDefault="008A3CA0">
      <w:pPr>
        <w:pStyle w:val="TOC2"/>
        <w:rPr>
          <w:rFonts w:asciiTheme="minorHAnsi" w:eastAsiaTheme="minorEastAsia" w:hAnsiTheme="minorHAnsi" w:cstheme="minorBidi"/>
          <w:sz w:val="22"/>
          <w:szCs w:val="22"/>
        </w:rPr>
      </w:pPr>
      <w:hyperlink w:anchor="_Toc25317401" w:history="1">
        <w:r w:rsidR="0022669B" w:rsidRPr="00A07D7B">
          <w:rPr>
            <w:rStyle w:val="Hyperlink"/>
          </w:rPr>
          <w:t>59.</w:t>
        </w:r>
        <w:r w:rsidR="0022669B">
          <w:rPr>
            <w:rFonts w:asciiTheme="minorHAnsi" w:eastAsiaTheme="minorEastAsia" w:hAnsiTheme="minorHAnsi" w:cstheme="minorBidi"/>
            <w:sz w:val="22"/>
            <w:szCs w:val="22"/>
          </w:rPr>
          <w:tab/>
        </w:r>
        <w:r w:rsidR="0022669B" w:rsidRPr="00A07D7B">
          <w:rPr>
            <w:rStyle w:val="Hyperlink"/>
          </w:rPr>
          <w:t>Final Account</w:t>
        </w:r>
        <w:r w:rsidR="0022669B">
          <w:rPr>
            <w:webHidden/>
          </w:rPr>
          <w:tab/>
        </w:r>
        <w:r w:rsidR="0022669B">
          <w:rPr>
            <w:webHidden/>
          </w:rPr>
          <w:fldChar w:fldCharType="begin"/>
        </w:r>
        <w:r w:rsidR="0022669B">
          <w:rPr>
            <w:webHidden/>
          </w:rPr>
          <w:instrText xml:space="preserve"> PAGEREF _Toc25317401 \h </w:instrText>
        </w:r>
        <w:r w:rsidR="0022669B">
          <w:rPr>
            <w:webHidden/>
          </w:rPr>
        </w:r>
        <w:r w:rsidR="0022669B">
          <w:rPr>
            <w:webHidden/>
          </w:rPr>
          <w:fldChar w:fldCharType="separate"/>
        </w:r>
        <w:r>
          <w:rPr>
            <w:webHidden/>
          </w:rPr>
          <w:t>163</w:t>
        </w:r>
        <w:r w:rsidR="0022669B">
          <w:rPr>
            <w:webHidden/>
          </w:rPr>
          <w:fldChar w:fldCharType="end"/>
        </w:r>
      </w:hyperlink>
    </w:p>
    <w:p w14:paraId="2AE4EC92" w14:textId="732408E9" w:rsidR="0022669B" w:rsidRDefault="008A3CA0">
      <w:pPr>
        <w:pStyle w:val="TOC2"/>
        <w:rPr>
          <w:rFonts w:asciiTheme="minorHAnsi" w:eastAsiaTheme="minorEastAsia" w:hAnsiTheme="minorHAnsi" w:cstheme="minorBidi"/>
          <w:sz w:val="22"/>
          <w:szCs w:val="22"/>
        </w:rPr>
      </w:pPr>
      <w:hyperlink w:anchor="_Toc25317402" w:history="1">
        <w:r w:rsidR="0022669B" w:rsidRPr="00A07D7B">
          <w:rPr>
            <w:rStyle w:val="Hyperlink"/>
          </w:rPr>
          <w:t>60.</w:t>
        </w:r>
        <w:r w:rsidR="0022669B">
          <w:rPr>
            <w:rFonts w:asciiTheme="minorHAnsi" w:eastAsiaTheme="minorEastAsia" w:hAnsiTheme="minorHAnsi" w:cstheme="minorBidi"/>
            <w:sz w:val="22"/>
            <w:szCs w:val="22"/>
          </w:rPr>
          <w:tab/>
        </w:r>
        <w:r w:rsidR="0022669B" w:rsidRPr="00A07D7B">
          <w:rPr>
            <w:rStyle w:val="Hyperlink"/>
          </w:rPr>
          <w:t>Operating and Maintenance Manuals</w:t>
        </w:r>
        <w:r w:rsidR="0022669B">
          <w:rPr>
            <w:webHidden/>
          </w:rPr>
          <w:tab/>
        </w:r>
        <w:r w:rsidR="0022669B">
          <w:rPr>
            <w:webHidden/>
          </w:rPr>
          <w:fldChar w:fldCharType="begin"/>
        </w:r>
        <w:r w:rsidR="0022669B">
          <w:rPr>
            <w:webHidden/>
          </w:rPr>
          <w:instrText xml:space="preserve"> PAGEREF _Toc25317402 \h </w:instrText>
        </w:r>
        <w:r w:rsidR="0022669B">
          <w:rPr>
            <w:webHidden/>
          </w:rPr>
        </w:r>
        <w:r w:rsidR="0022669B">
          <w:rPr>
            <w:webHidden/>
          </w:rPr>
          <w:fldChar w:fldCharType="separate"/>
        </w:r>
        <w:r>
          <w:rPr>
            <w:webHidden/>
          </w:rPr>
          <w:t>163</w:t>
        </w:r>
        <w:r w:rsidR="0022669B">
          <w:rPr>
            <w:webHidden/>
          </w:rPr>
          <w:fldChar w:fldCharType="end"/>
        </w:r>
      </w:hyperlink>
    </w:p>
    <w:p w14:paraId="2B546BCA" w14:textId="11DCBCA6" w:rsidR="0022669B" w:rsidRDefault="008A3CA0">
      <w:pPr>
        <w:pStyle w:val="TOC2"/>
        <w:rPr>
          <w:rFonts w:asciiTheme="minorHAnsi" w:eastAsiaTheme="minorEastAsia" w:hAnsiTheme="minorHAnsi" w:cstheme="minorBidi"/>
          <w:sz w:val="22"/>
          <w:szCs w:val="22"/>
        </w:rPr>
      </w:pPr>
      <w:hyperlink w:anchor="_Toc25317403" w:history="1">
        <w:r w:rsidR="0022669B" w:rsidRPr="00A07D7B">
          <w:rPr>
            <w:rStyle w:val="Hyperlink"/>
          </w:rPr>
          <w:t>61.</w:t>
        </w:r>
        <w:r w:rsidR="0022669B">
          <w:rPr>
            <w:rFonts w:asciiTheme="minorHAnsi" w:eastAsiaTheme="minorEastAsia" w:hAnsiTheme="minorHAnsi" w:cstheme="minorBidi"/>
            <w:sz w:val="22"/>
            <w:szCs w:val="22"/>
          </w:rPr>
          <w:tab/>
        </w:r>
        <w:r w:rsidR="0022669B" w:rsidRPr="00A07D7B">
          <w:rPr>
            <w:rStyle w:val="Hyperlink"/>
          </w:rPr>
          <w:t>Termination</w:t>
        </w:r>
        <w:r w:rsidR="0022669B">
          <w:rPr>
            <w:webHidden/>
          </w:rPr>
          <w:tab/>
        </w:r>
        <w:r w:rsidR="0022669B">
          <w:rPr>
            <w:webHidden/>
          </w:rPr>
          <w:fldChar w:fldCharType="begin"/>
        </w:r>
        <w:r w:rsidR="0022669B">
          <w:rPr>
            <w:webHidden/>
          </w:rPr>
          <w:instrText xml:space="preserve"> PAGEREF _Toc25317403 \h </w:instrText>
        </w:r>
        <w:r w:rsidR="0022669B">
          <w:rPr>
            <w:webHidden/>
          </w:rPr>
        </w:r>
        <w:r w:rsidR="0022669B">
          <w:rPr>
            <w:webHidden/>
          </w:rPr>
          <w:fldChar w:fldCharType="separate"/>
        </w:r>
        <w:r>
          <w:rPr>
            <w:webHidden/>
          </w:rPr>
          <w:t>163</w:t>
        </w:r>
        <w:r w:rsidR="0022669B">
          <w:rPr>
            <w:webHidden/>
          </w:rPr>
          <w:fldChar w:fldCharType="end"/>
        </w:r>
      </w:hyperlink>
    </w:p>
    <w:p w14:paraId="60B7FA8C" w14:textId="4CDE6BE8" w:rsidR="0022669B" w:rsidRDefault="008A3CA0">
      <w:pPr>
        <w:pStyle w:val="TOC2"/>
        <w:rPr>
          <w:rFonts w:asciiTheme="minorHAnsi" w:eastAsiaTheme="minorEastAsia" w:hAnsiTheme="minorHAnsi" w:cstheme="minorBidi"/>
          <w:sz w:val="22"/>
          <w:szCs w:val="22"/>
        </w:rPr>
      </w:pPr>
      <w:hyperlink w:anchor="_Toc25317404" w:history="1">
        <w:r w:rsidR="0022669B" w:rsidRPr="00A07D7B">
          <w:rPr>
            <w:rStyle w:val="Hyperlink"/>
          </w:rPr>
          <w:t>62.</w:t>
        </w:r>
        <w:r w:rsidR="0022669B">
          <w:rPr>
            <w:rFonts w:asciiTheme="minorHAnsi" w:eastAsiaTheme="minorEastAsia" w:hAnsiTheme="minorHAnsi" w:cstheme="minorBidi"/>
            <w:sz w:val="22"/>
            <w:szCs w:val="22"/>
          </w:rPr>
          <w:tab/>
        </w:r>
        <w:r w:rsidR="0022669B" w:rsidRPr="00A07D7B">
          <w:rPr>
            <w:rStyle w:val="Hyperlink"/>
          </w:rPr>
          <w:t>Payment upon Termination</w:t>
        </w:r>
        <w:r w:rsidR="0022669B">
          <w:rPr>
            <w:webHidden/>
          </w:rPr>
          <w:tab/>
        </w:r>
        <w:r w:rsidR="0022669B">
          <w:rPr>
            <w:webHidden/>
          </w:rPr>
          <w:fldChar w:fldCharType="begin"/>
        </w:r>
        <w:r w:rsidR="0022669B">
          <w:rPr>
            <w:webHidden/>
          </w:rPr>
          <w:instrText xml:space="preserve"> PAGEREF _Toc25317404 \h </w:instrText>
        </w:r>
        <w:r w:rsidR="0022669B">
          <w:rPr>
            <w:webHidden/>
          </w:rPr>
        </w:r>
        <w:r w:rsidR="0022669B">
          <w:rPr>
            <w:webHidden/>
          </w:rPr>
          <w:fldChar w:fldCharType="separate"/>
        </w:r>
        <w:r>
          <w:rPr>
            <w:webHidden/>
          </w:rPr>
          <w:t>165</w:t>
        </w:r>
        <w:r w:rsidR="0022669B">
          <w:rPr>
            <w:webHidden/>
          </w:rPr>
          <w:fldChar w:fldCharType="end"/>
        </w:r>
      </w:hyperlink>
    </w:p>
    <w:p w14:paraId="0D13C8B8" w14:textId="70564CBC" w:rsidR="0022669B" w:rsidRDefault="008A3CA0">
      <w:pPr>
        <w:pStyle w:val="TOC2"/>
        <w:rPr>
          <w:rFonts w:asciiTheme="minorHAnsi" w:eastAsiaTheme="minorEastAsia" w:hAnsiTheme="minorHAnsi" w:cstheme="minorBidi"/>
          <w:sz w:val="22"/>
          <w:szCs w:val="22"/>
        </w:rPr>
      </w:pPr>
      <w:hyperlink w:anchor="_Toc25317405" w:history="1">
        <w:r w:rsidR="0022669B" w:rsidRPr="00A07D7B">
          <w:rPr>
            <w:rStyle w:val="Hyperlink"/>
          </w:rPr>
          <w:t>63.</w:t>
        </w:r>
        <w:r w:rsidR="0022669B">
          <w:rPr>
            <w:rFonts w:asciiTheme="minorHAnsi" w:eastAsiaTheme="minorEastAsia" w:hAnsiTheme="minorHAnsi" w:cstheme="minorBidi"/>
            <w:sz w:val="22"/>
            <w:szCs w:val="22"/>
          </w:rPr>
          <w:tab/>
        </w:r>
        <w:r w:rsidR="0022669B" w:rsidRPr="00A07D7B">
          <w:rPr>
            <w:rStyle w:val="Hyperlink"/>
          </w:rPr>
          <w:t>Property</w:t>
        </w:r>
        <w:r w:rsidR="0022669B">
          <w:rPr>
            <w:webHidden/>
          </w:rPr>
          <w:tab/>
        </w:r>
        <w:r w:rsidR="0022669B">
          <w:rPr>
            <w:webHidden/>
          </w:rPr>
          <w:fldChar w:fldCharType="begin"/>
        </w:r>
        <w:r w:rsidR="0022669B">
          <w:rPr>
            <w:webHidden/>
          </w:rPr>
          <w:instrText xml:space="preserve"> PAGEREF _Toc25317405 \h </w:instrText>
        </w:r>
        <w:r w:rsidR="0022669B">
          <w:rPr>
            <w:webHidden/>
          </w:rPr>
        </w:r>
        <w:r w:rsidR="0022669B">
          <w:rPr>
            <w:webHidden/>
          </w:rPr>
          <w:fldChar w:fldCharType="separate"/>
        </w:r>
        <w:r>
          <w:rPr>
            <w:webHidden/>
          </w:rPr>
          <w:t>165</w:t>
        </w:r>
        <w:r w:rsidR="0022669B">
          <w:rPr>
            <w:webHidden/>
          </w:rPr>
          <w:fldChar w:fldCharType="end"/>
        </w:r>
      </w:hyperlink>
    </w:p>
    <w:p w14:paraId="4B07F7FC" w14:textId="314FE148" w:rsidR="0022669B" w:rsidRDefault="008A3CA0">
      <w:pPr>
        <w:pStyle w:val="TOC2"/>
        <w:rPr>
          <w:rFonts w:asciiTheme="minorHAnsi" w:eastAsiaTheme="minorEastAsia" w:hAnsiTheme="minorHAnsi" w:cstheme="minorBidi"/>
          <w:sz w:val="22"/>
          <w:szCs w:val="22"/>
        </w:rPr>
      </w:pPr>
      <w:hyperlink w:anchor="_Toc25317406" w:history="1">
        <w:r w:rsidR="0022669B" w:rsidRPr="00A07D7B">
          <w:rPr>
            <w:rStyle w:val="Hyperlink"/>
          </w:rPr>
          <w:t>64.</w:t>
        </w:r>
        <w:r w:rsidR="0022669B">
          <w:rPr>
            <w:rFonts w:asciiTheme="minorHAnsi" w:eastAsiaTheme="minorEastAsia" w:hAnsiTheme="minorHAnsi" w:cstheme="minorBidi"/>
            <w:sz w:val="22"/>
            <w:szCs w:val="22"/>
          </w:rPr>
          <w:tab/>
        </w:r>
        <w:r w:rsidR="0022669B" w:rsidRPr="00A07D7B">
          <w:rPr>
            <w:rStyle w:val="Hyperlink"/>
          </w:rPr>
          <w:t>Release from Performance</w:t>
        </w:r>
        <w:r w:rsidR="0022669B">
          <w:rPr>
            <w:webHidden/>
          </w:rPr>
          <w:tab/>
        </w:r>
        <w:r w:rsidR="0022669B">
          <w:rPr>
            <w:webHidden/>
          </w:rPr>
          <w:fldChar w:fldCharType="begin"/>
        </w:r>
        <w:r w:rsidR="0022669B">
          <w:rPr>
            <w:webHidden/>
          </w:rPr>
          <w:instrText xml:space="preserve"> PAGEREF _Toc25317406 \h </w:instrText>
        </w:r>
        <w:r w:rsidR="0022669B">
          <w:rPr>
            <w:webHidden/>
          </w:rPr>
        </w:r>
        <w:r w:rsidR="0022669B">
          <w:rPr>
            <w:webHidden/>
          </w:rPr>
          <w:fldChar w:fldCharType="separate"/>
        </w:r>
        <w:r>
          <w:rPr>
            <w:webHidden/>
          </w:rPr>
          <w:t>165</w:t>
        </w:r>
        <w:r w:rsidR="0022669B">
          <w:rPr>
            <w:webHidden/>
          </w:rPr>
          <w:fldChar w:fldCharType="end"/>
        </w:r>
      </w:hyperlink>
    </w:p>
    <w:p w14:paraId="0BC160C8" w14:textId="054B82C0" w:rsidR="0022669B" w:rsidRDefault="008A3CA0">
      <w:pPr>
        <w:pStyle w:val="TOC2"/>
        <w:rPr>
          <w:rFonts w:asciiTheme="minorHAnsi" w:eastAsiaTheme="minorEastAsia" w:hAnsiTheme="minorHAnsi" w:cstheme="minorBidi"/>
          <w:sz w:val="22"/>
          <w:szCs w:val="22"/>
        </w:rPr>
      </w:pPr>
      <w:hyperlink w:anchor="_Toc25317407" w:history="1">
        <w:r w:rsidR="0022669B" w:rsidRPr="00A07D7B">
          <w:rPr>
            <w:rStyle w:val="Hyperlink"/>
          </w:rPr>
          <w:t>65.</w:t>
        </w:r>
        <w:r w:rsidR="0022669B">
          <w:rPr>
            <w:rFonts w:asciiTheme="minorHAnsi" w:eastAsiaTheme="minorEastAsia" w:hAnsiTheme="minorHAnsi" w:cstheme="minorBidi"/>
            <w:sz w:val="22"/>
            <w:szCs w:val="22"/>
          </w:rPr>
          <w:tab/>
        </w:r>
        <w:r w:rsidR="0022669B" w:rsidRPr="00A07D7B">
          <w:rPr>
            <w:rStyle w:val="Hyperlink"/>
          </w:rPr>
          <w:t>Suspension of Bank Loan or Credit</w:t>
        </w:r>
        <w:r w:rsidR="0022669B">
          <w:rPr>
            <w:webHidden/>
          </w:rPr>
          <w:tab/>
        </w:r>
        <w:r w:rsidR="0022669B">
          <w:rPr>
            <w:webHidden/>
          </w:rPr>
          <w:fldChar w:fldCharType="begin"/>
        </w:r>
        <w:r w:rsidR="0022669B">
          <w:rPr>
            <w:webHidden/>
          </w:rPr>
          <w:instrText xml:space="preserve"> PAGEREF _Toc25317407 \h </w:instrText>
        </w:r>
        <w:r w:rsidR="0022669B">
          <w:rPr>
            <w:webHidden/>
          </w:rPr>
        </w:r>
        <w:r w:rsidR="0022669B">
          <w:rPr>
            <w:webHidden/>
          </w:rPr>
          <w:fldChar w:fldCharType="separate"/>
        </w:r>
        <w:r>
          <w:rPr>
            <w:webHidden/>
          </w:rPr>
          <w:t>166</w:t>
        </w:r>
        <w:r w:rsidR="0022669B">
          <w:rPr>
            <w:webHidden/>
          </w:rPr>
          <w:fldChar w:fldCharType="end"/>
        </w:r>
      </w:hyperlink>
    </w:p>
    <w:p w14:paraId="46C36BE7" w14:textId="16D30288" w:rsidR="00A41902" w:rsidRPr="00B637AF" w:rsidRDefault="00A41902">
      <w:r w:rsidRPr="00B637AF">
        <w:fldChar w:fldCharType="end"/>
      </w:r>
    </w:p>
    <w:p w14:paraId="520F4CCA" w14:textId="77777777" w:rsidR="00ED5291" w:rsidRDefault="007B586E">
      <w:pPr>
        <w:jc w:val="center"/>
      </w:pPr>
      <w:r w:rsidRPr="00B637AF">
        <w:br w:type="page"/>
      </w:r>
    </w:p>
    <w:p w14:paraId="3001D35A" w14:textId="77777777" w:rsidR="00ED5291" w:rsidRPr="00753F5C" w:rsidRDefault="00ED5291" w:rsidP="00ED5291">
      <w:pPr>
        <w:jc w:val="center"/>
        <w:rPr>
          <w:b/>
          <w:sz w:val="28"/>
        </w:rPr>
      </w:pPr>
      <w:r w:rsidRPr="00753F5C">
        <w:rPr>
          <w:b/>
          <w:sz w:val="28"/>
        </w:rPr>
        <w:lastRenderedPageBreak/>
        <w:t>General Conditions of Contract</w:t>
      </w:r>
    </w:p>
    <w:p w14:paraId="5115E1BC" w14:textId="77777777" w:rsidR="00ED5291" w:rsidRPr="0022669B" w:rsidRDefault="00ED5291" w:rsidP="0022669B">
      <w:pPr>
        <w:pStyle w:val="Section8-Section"/>
        <w:spacing w:after="120"/>
      </w:pPr>
      <w:bookmarkStart w:id="877" w:name="_Toc333923223"/>
      <w:bookmarkStart w:id="878" w:name="_Toc497228207"/>
      <w:bookmarkStart w:id="879" w:name="_Toc25317338"/>
      <w:r w:rsidRPr="0022669B">
        <w:t>A.  General</w:t>
      </w:r>
      <w:bookmarkEnd w:id="877"/>
      <w:bookmarkEnd w:id="878"/>
      <w:bookmarkEnd w:id="879"/>
    </w:p>
    <w:p w14:paraId="4F81D26C" w14:textId="77777777" w:rsidR="00ED5291" w:rsidRPr="0038746A" w:rsidRDefault="00ED5291" w:rsidP="00085BA4">
      <w:pPr>
        <w:jc w:val="center"/>
      </w:pPr>
    </w:p>
    <w:tbl>
      <w:tblPr>
        <w:tblW w:w="9149" w:type="dxa"/>
        <w:tblInd w:w="-5" w:type="dxa"/>
        <w:tblLayout w:type="fixed"/>
        <w:tblLook w:val="0000" w:firstRow="0" w:lastRow="0" w:firstColumn="0" w:lastColumn="0" w:noHBand="0" w:noVBand="0"/>
      </w:tblPr>
      <w:tblGrid>
        <w:gridCol w:w="2255"/>
        <w:gridCol w:w="6"/>
        <w:gridCol w:w="6748"/>
        <w:gridCol w:w="140"/>
      </w:tblGrid>
      <w:tr w:rsidR="00ED5291" w:rsidRPr="00753F5C" w14:paraId="70E5F074" w14:textId="77777777" w:rsidTr="16DCC97D">
        <w:tc>
          <w:tcPr>
            <w:tcW w:w="2255" w:type="dxa"/>
            <w:tcBorders>
              <w:top w:val="nil"/>
              <w:left w:val="nil"/>
              <w:bottom w:val="nil"/>
              <w:right w:val="nil"/>
            </w:tcBorders>
          </w:tcPr>
          <w:p w14:paraId="42724D01"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0" w:name="_Toc333923224"/>
            <w:bookmarkStart w:id="881" w:name="_Toc497228208"/>
            <w:bookmarkStart w:id="882" w:name="_Toc25317339"/>
            <w:r w:rsidRPr="00753F5C">
              <w:t>Definitions</w:t>
            </w:r>
            <w:bookmarkEnd w:id="880"/>
            <w:bookmarkEnd w:id="881"/>
            <w:bookmarkEnd w:id="882"/>
          </w:p>
        </w:tc>
        <w:tc>
          <w:tcPr>
            <w:tcW w:w="6894" w:type="dxa"/>
            <w:gridSpan w:val="3"/>
            <w:tcBorders>
              <w:top w:val="nil"/>
              <w:left w:val="nil"/>
              <w:bottom w:val="nil"/>
              <w:right w:val="nil"/>
            </w:tcBorders>
          </w:tcPr>
          <w:p w14:paraId="3600FC0D" w14:textId="77777777" w:rsidR="00ED5291" w:rsidRPr="002B2BE6" w:rsidRDefault="00ED5291" w:rsidP="000E1065">
            <w:pPr>
              <w:suppressAutoHyphens/>
              <w:overflowPunct w:val="0"/>
              <w:autoSpaceDE w:val="0"/>
              <w:autoSpaceDN w:val="0"/>
              <w:adjustRightInd w:val="0"/>
              <w:spacing w:before="120" w:after="120"/>
              <w:ind w:right="36"/>
              <w:jc w:val="both"/>
              <w:textAlignment w:val="baseline"/>
            </w:pPr>
            <w:r w:rsidRPr="002B2BE6">
              <w:t>Boldface type is used to identify defined terms.</w:t>
            </w:r>
          </w:p>
          <w:p w14:paraId="5ED24CA6"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Accepted Contract Amount </w:t>
            </w:r>
            <w:r w:rsidRPr="00753F5C">
              <w:t>means the amount accepted in the Letter of Acceptance for the execution and completion of the Works and the remedying of any defects.</w:t>
            </w:r>
          </w:p>
          <w:p w14:paraId="44D3528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Activity Schedule </w:t>
            </w:r>
            <w:r w:rsidRPr="00F75136">
              <w:t>is a</w:t>
            </w:r>
            <w:r w:rsidRPr="00753F5C">
              <w:t xml:space="preserve">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7A12A151" w14:textId="18B96B9D"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Adjudicator</w:t>
            </w:r>
            <w:r w:rsidRPr="00753F5C">
              <w:t xml:space="preserve"> is the person appointed jointly by the Employer and the Contractor to resolve disputes in the first instance, as provided for in GCC 23.</w:t>
            </w:r>
          </w:p>
          <w:p w14:paraId="37C3A62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Bank</w:t>
            </w:r>
            <w:r w:rsidRPr="00753F5C">
              <w:t xml:space="preserve"> means the financing institution </w:t>
            </w:r>
            <w:r w:rsidRPr="00753F5C">
              <w:rPr>
                <w:b/>
              </w:rPr>
              <w:t>named in the PCC</w:t>
            </w:r>
            <w:r w:rsidRPr="00753F5C">
              <w:t>.</w:t>
            </w:r>
          </w:p>
          <w:p w14:paraId="67CAC8AA" w14:textId="77777777" w:rsidR="00ED5291"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Bill of Quantities</w:t>
            </w:r>
            <w:r w:rsidRPr="00753F5C">
              <w:t xml:space="preserve"> means the priced and completed Bill of Quantities forming part of the Bid.</w:t>
            </w:r>
          </w:p>
          <w:p w14:paraId="69810410"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Compensation Events</w:t>
            </w:r>
            <w:r w:rsidRPr="00753F5C">
              <w:t xml:space="preserve"> are those defined in GCC Clause 42 hereunder.</w:t>
            </w:r>
          </w:p>
          <w:p w14:paraId="1585BFA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Completion Date</w:t>
            </w:r>
            <w:r w:rsidRPr="00753F5C">
              <w:t xml:space="preserve"> is the date of completion of the Works as certified by the Project Manager, in accordance with GCC Sub-Clause 5</w:t>
            </w:r>
            <w:r>
              <w:t>7</w:t>
            </w:r>
            <w:r w:rsidRPr="00753F5C">
              <w:t>.1.</w:t>
            </w:r>
          </w:p>
          <w:p w14:paraId="4715CAA6"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w:t>
            </w:r>
            <w:r w:rsidRPr="00753F5C">
              <w:t xml:space="preserve"> is the Contract between the Employer and the Contractor to execute, complete, and maintain the Works. It consists of the documents listed in GCC Sub-Clause 2.3 below.</w:t>
            </w:r>
          </w:p>
          <w:p w14:paraId="2A0C148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Contractor </w:t>
            </w:r>
            <w:r w:rsidRPr="00753F5C">
              <w:t>is the party whose Bid to carry out the Works has been accepted by the Employer.</w:t>
            </w:r>
          </w:p>
          <w:p w14:paraId="2C7B564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Contractor’s Bid </w:t>
            </w:r>
            <w:r w:rsidRPr="00753F5C">
              <w:t>is the completed bidding document submitted by the Contractor to the Employer.</w:t>
            </w:r>
          </w:p>
          <w:p w14:paraId="12AAC614"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Contract Price</w:t>
            </w:r>
            <w:r w:rsidRPr="00753F5C">
              <w:t xml:space="preserve"> is the Accepted Contract Amount stated in the Letter of Acceptance and thereafter as adjusted in accordance with the Contract.</w:t>
            </w:r>
          </w:p>
          <w:p w14:paraId="3C7DBBA4"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Days</w:t>
            </w:r>
            <w:r w:rsidRPr="00753F5C">
              <w:t xml:space="preserve"> are calendar days; months are calendar months.</w:t>
            </w:r>
          </w:p>
          <w:p w14:paraId="3E945C4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lastRenderedPageBreak/>
              <w:t xml:space="preserve">Dayworks </w:t>
            </w:r>
            <w:r w:rsidRPr="00753F5C">
              <w:t>are varied work inputs subject to payment on a time basis for the Contractor’s employees and Equipment, in addition to payments for associated Materials and Plant.</w:t>
            </w:r>
          </w:p>
          <w:p w14:paraId="5CA486C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Defect</w:t>
            </w:r>
            <w:r w:rsidRPr="00753F5C">
              <w:t xml:space="preserve"> is any part of the Works not completed in accordance with the Contract.</w:t>
            </w:r>
          </w:p>
          <w:p w14:paraId="2ED4481B"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Certificate</w:t>
            </w:r>
            <w:r w:rsidRPr="00753F5C">
              <w:t xml:space="preserve"> is the certificate issued by Project Manager upon correction of defects by the Contractor.</w:t>
            </w:r>
          </w:p>
          <w:p w14:paraId="20DF0149" w14:textId="383F9C26"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Period</w:t>
            </w:r>
            <w:r w:rsidRPr="00753F5C">
              <w:t xml:space="preserve"> is the period </w:t>
            </w:r>
            <w:r w:rsidRPr="00753F5C">
              <w:rPr>
                <w:b/>
              </w:rPr>
              <w:t xml:space="preserve">named in the PCC </w:t>
            </w:r>
            <w:r w:rsidRPr="00753F5C">
              <w:t xml:space="preserve">pursuant to </w:t>
            </w:r>
            <w:r w:rsidR="00EE294C">
              <w:t xml:space="preserve">GCC </w:t>
            </w:r>
            <w:r w:rsidRPr="00753F5C">
              <w:t>Sub-Clause 3</w:t>
            </w:r>
            <w:r>
              <w:t>8</w:t>
            </w:r>
            <w:r w:rsidRPr="00753F5C">
              <w:t>.1 and calculated from the Completion Date.</w:t>
            </w:r>
          </w:p>
          <w:p w14:paraId="2641205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Drawings </w:t>
            </w:r>
            <w:r w:rsidRPr="00753F5C">
              <w:t xml:space="preserve">means the drawings of the Works, as included in the Contract, and any additional and modified drawings issued by (or on behalf of) the </w:t>
            </w:r>
            <w:r w:rsidRPr="00753F5C">
              <w:rPr>
                <w:iCs/>
              </w:rPr>
              <w:t>Employer</w:t>
            </w:r>
            <w:r w:rsidRPr="00753F5C">
              <w:t xml:space="preserve"> in accordance with the Contract, include calculations and other information provided or approved by the Project Manager for the execution of the Contract.</w:t>
            </w:r>
          </w:p>
          <w:p w14:paraId="2B819240"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Employer</w:t>
            </w:r>
            <w:r w:rsidRPr="00753F5C">
              <w:t xml:space="preserve"> is the party who employs the Contractor to carry out the Works, </w:t>
            </w:r>
            <w:r w:rsidRPr="00753F5C">
              <w:rPr>
                <w:b/>
              </w:rPr>
              <w:t>as specified in the PCC</w:t>
            </w:r>
            <w:r w:rsidRPr="00753F5C">
              <w:t>.</w:t>
            </w:r>
          </w:p>
          <w:p w14:paraId="24D47E63"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Equipment</w:t>
            </w:r>
            <w:r w:rsidRPr="00753F5C">
              <w:t xml:space="preserve"> is the Contractor’s machinery and vehicles brought temporarily to the Site to construct the Works.</w:t>
            </w:r>
          </w:p>
          <w:p w14:paraId="07016D57"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w:t>
            </w:r>
            <w:r w:rsidRPr="00085BA4">
              <w:rPr>
                <w:b/>
              </w:rPr>
              <w:t>In writing”</w:t>
            </w:r>
            <w:r w:rsidRPr="00753F5C">
              <w:t xml:space="preserve"> or “</w:t>
            </w:r>
            <w:r w:rsidRPr="00085BA4">
              <w:rPr>
                <w:b/>
              </w:rPr>
              <w:t>written”</w:t>
            </w:r>
            <w:r w:rsidRPr="00753F5C">
              <w:t xml:space="preserve"> means hand-written, type-written, printed or electronically made, and resulting in a permanent record;</w:t>
            </w:r>
          </w:p>
          <w:p w14:paraId="5CCC601F"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Initial Contract Price</w:t>
            </w:r>
            <w:r w:rsidRPr="00753F5C">
              <w:t xml:space="preserve"> is the Contract Price listed in the Employer’s Letter of Acceptance.</w:t>
            </w:r>
          </w:p>
          <w:p w14:paraId="279063F9"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Intended Completion Date</w:t>
            </w:r>
            <w:r w:rsidRPr="00753F5C">
              <w:t xml:space="preserve"> is the date on which it is intended that the Contractor shall complete the Works.  The </w:t>
            </w:r>
            <w:r w:rsidRPr="00085BA4">
              <w:rPr>
                <w:b/>
              </w:rPr>
              <w:t>Intended Completion Date</w:t>
            </w:r>
            <w:r w:rsidRPr="00753F5C">
              <w:t xml:space="preserve"> is </w:t>
            </w:r>
            <w:r w:rsidRPr="00085BA4">
              <w:t>specified in the PCC.</w:t>
            </w:r>
            <w:r w:rsidRPr="00753F5C">
              <w:t xml:space="preserve">  The </w:t>
            </w:r>
            <w:r w:rsidRPr="00085BA4">
              <w:rPr>
                <w:b/>
              </w:rPr>
              <w:t>Intended Completion Date</w:t>
            </w:r>
            <w:r w:rsidRPr="00753F5C">
              <w:t xml:space="preserve"> may be revised only by the Project Manager by issuing an extension of time or an acceleration order.</w:t>
            </w:r>
          </w:p>
          <w:p w14:paraId="695811B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Materials </w:t>
            </w:r>
            <w:r w:rsidRPr="00753F5C">
              <w:t>are all supplies, including consumables, used by the Contractor for incorporation in the Works.</w:t>
            </w:r>
          </w:p>
          <w:p w14:paraId="72AC4D2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Plant</w:t>
            </w:r>
            <w:r w:rsidRPr="00753F5C">
              <w:t xml:space="preserve"> is any integral part of the Works that shall have a mechanical, electrical, chemical, or biological function.</w:t>
            </w:r>
          </w:p>
          <w:p w14:paraId="5719C449" w14:textId="77777777" w:rsidR="00ED5291" w:rsidRPr="00753F5C"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753F5C">
              <w:t xml:space="preserve">The </w:t>
            </w:r>
            <w:r w:rsidRPr="00085BA4">
              <w:rPr>
                <w:b/>
              </w:rPr>
              <w:t>Project Manager</w:t>
            </w:r>
            <w:r w:rsidRPr="00753F5C">
              <w:t xml:space="preserve"> is the person </w:t>
            </w:r>
            <w:r w:rsidRPr="00085BA4">
              <w:t>named in the PCC</w:t>
            </w:r>
            <w:r w:rsidRPr="00753F5C">
              <w:t xml:space="preserve"> (or any other competent person appointed by the Employer and notified to the Contractor, to act in replacement of the Project Manager) who is responsible </w:t>
            </w:r>
            <w:r w:rsidRPr="00753F5C">
              <w:lastRenderedPageBreak/>
              <w:t>for supervising the execution of the Works and administering the Contract.</w:t>
            </w:r>
          </w:p>
          <w:p w14:paraId="128C17F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PCC</w:t>
            </w:r>
            <w:r w:rsidRPr="00753F5C">
              <w:t xml:space="preserve"> means Particular Conditions of Contract. </w:t>
            </w:r>
          </w:p>
          <w:p w14:paraId="2380F4D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Site </w:t>
            </w:r>
            <w:r w:rsidRPr="00753F5C">
              <w:t xml:space="preserve">is the area </w:t>
            </w:r>
            <w:r w:rsidRPr="00085BA4">
              <w:t>defined as such in the PCC.</w:t>
            </w:r>
          </w:p>
          <w:p w14:paraId="253EA5B8"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Site Investigation Reports</w:t>
            </w:r>
            <w:r w:rsidRPr="00753F5C">
              <w:t xml:space="preserve"> are those that were included in the bidding document and are factual and interpretative reports about the surface and subsurface conditions at the Site.</w:t>
            </w:r>
          </w:p>
          <w:p w14:paraId="6F6838BE" w14:textId="0474D184"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Specification </w:t>
            </w:r>
            <w:r w:rsidRPr="00753F5C">
              <w:t>means the Specification of the Works included in the Contract and any modification or addition made or approved by the Project Manager.</w:t>
            </w:r>
          </w:p>
          <w:p w14:paraId="0C55B402"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Start Date</w:t>
            </w:r>
            <w:r w:rsidRPr="00753F5C">
              <w:t xml:space="preserve"> is </w:t>
            </w:r>
            <w:r w:rsidRPr="00753F5C">
              <w:rPr>
                <w:b/>
              </w:rPr>
              <w:t>given in the PCC</w:t>
            </w:r>
            <w:r w:rsidRPr="00753F5C">
              <w:t>. It is the latest date when the Contractor shall commence execution of the Works.  It does not necessarily coincide with any of the Site Possession Dates.</w:t>
            </w:r>
          </w:p>
          <w:p w14:paraId="4EE7624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 xml:space="preserve">Subcontractor </w:t>
            </w:r>
            <w:r w:rsidRPr="00753F5C">
              <w:t>is a person or corporate body who has a Contract with the Contractor to carry out a part of the work in the Contract, which includes work on the Site.</w:t>
            </w:r>
          </w:p>
          <w:p w14:paraId="1DB133E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Temporary Works</w:t>
            </w:r>
            <w:r w:rsidRPr="00753F5C">
              <w:t xml:space="preserve"> are works designed, constructed, installed, and removed by the Contractor that are needed for construction or installation of the Works.</w:t>
            </w:r>
          </w:p>
          <w:p w14:paraId="3221DC8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Variation</w:t>
            </w:r>
            <w:r w:rsidRPr="00753F5C">
              <w:t xml:space="preserve"> is an instruction given by the Project Manager which varies the Works.</w:t>
            </w:r>
          </w:p>
          <w:p w14:paraId="5816AB58" w14:textId="77777777" w:rsidR="00ED5291"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Works</w:t>
            </w:r>
            <w:r w:rsidRPr="00753F5C">
              <w:t xml:space="preserve"> are what the Contract requires the Contractor to construct, install, and tu</w:t>
            </w:r>
            <w:r w:rsidRPr="00085BA4">
              <w:t>rn over to the Employer, as defined in the PCC.</w:t>
            </w:r>
          </w:p>
          <w:p w14:paraId="78B8298E" w14:textId="77777777" w:rsidR="00ED5291"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97267C">
              <w:t>“</w:t>
            </w:r>
            <w:r w:rsidRPr="00CF4207">
              <w:rPr>
                <w:b/>
              </w:rPr>
              <w:t>Contractor’s Personnel</w:t>
            </w:r>
            <w:r w:rsidRPr="0097267C">
              <w:t xml:space="preserve">” </w:t>
            </w:r>
            <w:r>
              <w:t xml:space="preserve">refers to </w:t>
            </w:r>
            <w:r w:rsidRPr="0097267C">
              <w:t xml:space="preserve">all personnel whom the </w:t>
            </w:r>
            <w:r w:rsidRPr="009F6EBE">
              <w:t>Contractor</w:t>
            </w:r>
            <w:r w:rsidRPr="0097267C">
              <w:t xml:space="preserve"> utilizes on the </w:t>
            </w:r>
            <w:r>
              <w:t>Site</w:t>
            </w:r>
            <w:r w:rsidRPr="0097267C">
              <w:t xml:space="preserve"> or other places </w:t>
            </w:r>
            <w:r>
              <w:t xml:space="preserve">where the </w:t>
            </w:r>
            <w:r w:rsidRPr="0097267C">
              <w:t xml:space="preserve">Works are carried out, including the staff, </w:t>
            </w:r>
            <w:r w:rsidRPr="009F6EBE">
              <w:t>labor</w:t>
            </w:r>
            <w:r w:rsidRPr="0097267C">
              <w:t xml:space="preserve"> and other employees of each </w:t>
            </w:r>
            <w:r w:rsidRPr="009F6EBE">
              <w:t>Subcontractor</w:t>
            </w:r>
            <w:r w:rsidRPr="0097267C">
              <w:t>.</w:t>
            </w:r>
          </w:p>
          <w:p w14:paraId="4C1F1D94" w14:textId="10965939" w:rsidR="00ED5291"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085BA4">
              <w:rPr>
                <w:b/>
              </w:rPr>
              <w:t>“Key Personnel”</w:t>
            </w:r>
            <w:r>
              <w:t xml:space="preserve"> means the positions (if any) of the Contractor’s personnel that are stated in the Specification. </w:t>
            </w:r>
          </w:p>
          <w:p w14:paraId="60BE8D4E" w14:textId="1CE158B1" w:rsidR="00ED5291" w:rsidRPr="00147777" w:rsidRDefault="00ED5291" w:rsidP="000E1065">
            <w:pPr>
              <w:numPr>
                <w:ilvl w:val="0"/>
                <w:numId w:val="19"/>
              </w:numPr>
              <w:suppressAutoHyphens/>
              <w:overflowPunct w:val="0"/>
              <w:autoSpaceDE w:val="0"/>
              <w:autoSpaceDN w:val="0"/>
              <w:adjustRightInd w:val="0"/>
              <w:spacing w:before="120" w:after="120"/>
              <w:ind w:right="36"/>
              <w:jc w:val="both"/>
              <w:textAlignment w:val="baseline"/>
              <w:rPr>
                <w:noProof/>
                <w:szCs w:val="20"/>
              </w:rPr>
            </w:pPr>
            <w:r w:rsidRPr="00085BA4">
              <w:rPr>
                <w:b/>
                <w:szCs w:val="20"/>
              </w:rPr>
              <w:t>“ES”</w:t>
            </w:r>
            <w:r w:rsidRPr="0097267C">
              <w:rPr>
                <w:szCs w:val="20"/>
              </w:rPr>
              <w:t xml:space="preserve"> means Environmental and Social (including Sexual Exploitation and </w:t>
            </w:r>
            <w:r w:rsidR="00AC6E6A">
              <w:rPr>
                <w:color w:val="000000" w:themeColor="text1"/>
              </w:rPr>
              <w:t>Abuse</w:t>
            </w:r>
            <w:r w:rsidR="00AC6E6A" w:rsidRPr="00F273D1">
              <w:rPr>
                <w:color w:val="000000" w:themeColor="text1"/>
              </w:rPr>
              <w:t xml:space="preserve"> (SEA)</w:t>
            </w:r>
            <w:r w:rsidR="007E101A">
              <w:rPr>
                <w:color w:val="000000" w:themeColor="text1"/>
              </w:rPr>
              <w:t xml:space="preserve">, </w:t>
            </w:r>
            <w:r w:rsidR="00AC6E6A">
              <w:rPr>
                <w:color w:val="000000" w:themeColor="text1"/>
              </w:rPr>
              <w:t>and Sexual Harassment (SH)</w:t>
            </w:r>
            <w:r w:rsidRPr="0097267C">
              <w:rPr>
                <w:szCs w:val="20"/>
              </w:rPr>
              <w:t>);</w:t>
            </w:r>
          </w:p>
          <w:p w14:paraId="093FE1AD" w14:textId="4CF3EE80" w:rsidR="00E019EE" w:rsidRPr="00F273D1" w:rsidRDefault="00E019EE" w:rsidP="002C5C24">
            <w:pPr>
              <w:numPr>
                <w:ilvl w:val="0"/>
                <w:numId w:val="19"/>
              </w:numPr>
              <w:suppressAutoHyphens/>
              <w:overflowPunct w:val="0"/>
              <w:autoSpaceDE w:val="0"/>
              <w:autoSpaceDN w:val="0"/>
              <w:adjustRightInd w:val="0"/>
              <w:spacing w:before="120" w:after="120"/>
              <w:ind w:left="1245" w:right="36"/>
              <w:jc w:val="both"/>
              <w:textAlignment w:val="baseline"/>
              <w:rPr>
                <w:color w:val="000000" w:themeColor="text1"/>
              </w:rPr>
            </w:pPr>
            <w:r w:rsidRPr="007636D9">
              <w:rPr>
                <w:b/>
                <w:color w:val="000000" w:themeColor="text1"/>
              </w:rPr>
              <w:t>“Sexual Exploitation and Abuse” “(SEA)”</w:t>
            </w:r>
            <w:r w:rsidRPr="00F273D1">
              <w:rPr>
                <w:color w:val="000000" w:themeColor="text1"/>
              </w:rPr>
              <w:t xml:space="preserve"> </w:t>
            </w:r>
            <w:r w:rsidR="00015880">
              <w:rPr>
                <w:color w:val="000000" w:themeColor="text1"/>
              </w:rPr>
              <w:t>means</w:t>
            </w:r>
            <w:r w:rsidRPr="00F273D1">
              <w:rPr>
                <w:color w:val="000000" w:themeColor="text1"/>
              </w:rPr>
              <w:t xml:space="preserve"> the following:</w:t>
            </w:r>
          </w:p>
          <w:p w14:paraId="72C15262" w14:textId="77777777" w:rsidR="00E019EE" w:rsidRDefault="00E019EE" w:rsidP="000E1065">
            <w:pPr>
              <w:autoSpaceDE w:val="0"/>
              <w:autoSpaceDN w:val="0"/>
              <w:spacing w:before="120" w:after="120"/>
              <w:ind w:left="1152" w:firstLine="18"/>
              <w:jc w:val="both"/>
            </w:pPr>
            <w:r w:rsidRPr="007636D9">
              <w:rPr>
                <w:b/>
                <w:color w:val="000000" w:themeColor="text1"/>
              </w:rPr>
              <w:t>Sexual Exploitation</w:t>
            </w:r>
            <w:r w:rsidRPr="00A77A67">
              <w:rPr>
                <w:color w:val="000000" w:themeColor="text1"/>
              </w:rPr>
              <w:t xml:space="preserve"> is defined as any actual or attempted abuse of position of vulnerability, differential power or </w:t>
            </w:r>
            <w:r w:rsidRPr="00A77A67">
              <w:rPr>
                <w:color w:val="000000" w:themeColor="text1"/>
              </w:rPr>
              <w:lastRenderedPageBreak/>
              <w:t>trust, for sexual purposes, including, but not limited to, profiting monetarily, socially or politically from the sexual exploitation of another. In Bank financed operations</w:t>
            </w:r>
            <w:r>
              <w:rPr>
                <w:color w:val="000000" w:themeColor="text1"/>
              </w:rPr>
              <w:t>/projects</w:t>
            </w:r>
            <w:r w:rsidRPr="00A77A67">
              <w:rPr>
                <w:color w:val="000000" w:themeColor="text1"/>
              </w:rPr>
              <w:t xml:space="preserve">, sexual exploitation occurs when access to </w:t>
            </w:r>
            <w:r w:rsidRPr="00B009D3">
              <w:t>or benefit from a Bank financed Goods, Works, Non-consulting Services or Consulting Services is used to extract sexual gain</w:t>
            </w:r>
            <w:r>
              <w:t>;</w:t>
            </w:r>
            <w:r w:rsidRPr="00B009D3">
              <w:t xml:space="preserve"> </w:t>
            </w:r>
          </w:p>
          <w:p w14:paraId="7D825DB4" w14:textId="77777777" w:rsidR="00E019EE" w:rsidRDefault="00E019EE" w:rsidP="000E1065">
            <w:pPr>
              <w:autoSpaceDE w:val="0"/>
              <w:autoSpaceDN w:val="0"/>
              <w:spacing w:before="120" w:after="120"/>
              <w:ind w:left="1152" w:firstLine="18"/>
              <w:jc w:val="both"/>
              <w:rPr>
                <w:color w:val="000000" w:themeColor="text1"/>
              </w:rPr>
            </w:pPr>
            <w:r w:rsidRPr="007636D9">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Pr>
                <w:color w:val="000000" w:themeColor="text1"/>
              </w:rPr>
              <w:t xml:space="preserve">; </w:t>
            </w:r>
            <w:r w:rsidRPr="00A77A67">
              <w:rPr>
                <w:color w:val="000000" w:themeColor="text1"/>
              </w:rPr>
              <w:t xml:space="preserve"> </w:t>
            </w:r>
          </w:p>
          <w:p w14:paraId="0D51B602" w14:textId="77777777" w:rsidR="00E019EE" w:rsidRPr="00413D8A" w:rsidRDefault="00E019EE" w:rsidP="000E1065">
            <w:pPr>
              <w:numPr>
                <w:ilvl w:val="0"/>
                <w:numId w:val="19"/>
              </w:numPr>
              <w:suppressAutoHyphens/>
              <w:overflowPunct w:val="0"/>
              <w:autoSpaceDE w:val="0"/>
              <w:autoSpaceDN w:val="0"/>
              <w:adjustRightInd w:val="0"/>
              <w:spacing w:before="120" w:after="120"/>
              <w:ind w:right="36"/>
              <w:jc w:val="both"/>
              <w:textAlignment w:val="baseline"/>
            </w:pPr>
            <w:r w:rsidRPr="007636D9">
              <w:rPr>
                <w:b/>
                <w:color w:val="000000" w:themeColor="text1"/>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w:t>
            </w:r>
            <w:r>
              <w:t xml:space="preserve"> </w:t>
            </w:r>
            <w:r w:rsidRPr="00B60783">
              <w:t>Contractor’s</w:t>
            </w:r>
            <w:r>
              <w:t xml:space="preserve"> or </w:t>
            </w:r>
            <w:r w:rsidRPr="00B60783">
              <w:t>Employer’s Personnel</w:t>
            </w:r>
            <w:r w:rsidR="00AC6E6A">
              <w:t xml:space="preserve">; and </w:t>
            </w:r>
          </w:p>
          <w:p w14:paraId="12C028B2" w14:textId="0A9626D5" w:rsidR="00D13B22" w:rsidRPr="002B2BE6" w:rsidRDefault="002B3E67" w:rsidP="000E1065">
            <w:pPr>
              <w:numPr>
                <w:ilvl w:val="0"/>
                <w:numId w:val="19"/>
              </w:numPr>
              <w:suppressAutoHyphens/>
              <w:overflowPunct w:val="0"/>
              <w:autoSpaceDE w:val="0"/>
              <w:autoSpaceDN w:val="0"/>
              <w:adjustRightInd w:val="0"/>
              <w:spacing w:before="120" w:after="120"/>
              <w:ind w:right="36"/>
              <w:jc w:val="both"/>
              <w:textAlignment w:val="baseline"/>
              <w:rPr>
                <w:color w:val="000000" w:themeColor="text1"/>
              </w:rPr>
            </w:pPr>
            <w:r w:rsidRPr="002B2BE6">
              <w:rPr>
                <w:b/>
                <w:color w:val="000000" w:themeColor="text1"/>
              </w:rPr>
              <w:t>“</w:t>
            </w:r>
            <w:r w:rsidR="00D13B22" w:rsidRPr="002B2BE6">
              <w:rPr>
                <w:b/>
                <w:color w:val="000000" w:themeColor="text1"/>
              </w:rPr>
              <w:t>Employer’s Personnel”</w:t>
            </w:r>
            <w:r w:rsidR="00D13B22">
              <w:rPr>
                <w:color w:val="000000" w:themeColor="text1"/>
              </w:rPr>
              <w:t xml:space="preserve"> refers to the Project Manager and all other staff, labor and other employees </w:t>
            </w:r>
            <w:r w:rsidR="00AC6E6A">
              <w:rPr>
                <w:color w:val="000000" w:themeColor="text1"/>
              </w:rPr>
              <w:t xml:space="preserve">(if any) </w:t>
            </w:r>
            <w:r w:rsidR="00D13B22">
              <w:rPr>
                <w:color w:val="000000" w:themeColor="text1"/>
              </w:rPr>
              <w:t xml:space="preserve">of the Project </w:t>
            </w:r>
            <w:r w:rsidR="00E019EE">
              <w:rPr>
                <w:color w:val="000000" w:themeColor="text1"/>
              </w:rPr>
              <w:t>M</w:t>
            </w:r>
            <w:r w:rsidR="00D13B22">
              <w:rPr>
                <w:color w:val="000000" w:themeColor="text1"/>
              </w:rPr>
              <w:t>anager</w:t>
            </w:r>
            <w:r w:rsidR="00E019EE">
              <w:rPr>
                <w:color w:val="000000" w:themeColor="text1"/>
              </w:rPr>
              <w:t xml:space="preserve"> and of the Employer engaged in fulfilling the Employer’s obligations under the Cont</w:t>
            </w:r>
            <w:r w:rsidR="00AC6E6A">
              <w:rPr>
                <w:color w:val="000000" w:themeColor="text1"/>
              </w:rPr>
              <w:t>ra</w:t>
            </w:r>
            <w:r w:rsidR="00E019EE">
              <w:rPr>
                <w:color w:val="000000" w:themeColor="text1"/>
              </w:rPr>
              <w:t>ct; and any other personnel identified as</w:t>
            </w:r>
            <w:r w:rsidR="00AC6E6A">
              <w:rPr>
                <w:color w:val="000000" w:themeColor="text1"/>
              </w:rPr>
              <w:t xml:space="preserve"> </w:t>
            </w:r>
            <w:r w:rsidR="00E019EE">
              <w:rPr>
                <w:color w:val="000000" w:themeColor="text1"/>
              </w:rPr>
              <w:t>Employer</w:t>
            </w:r>
            <w:r w:rsidR="00AC6E6A">
              <w:rPr>
                <w:color w:val="000000" w:themeColor="text1"/>
              </w:rPr>
              <w:t>’</w:t>
            </w:r>
            <w:r w:rsidR="00E019EE">
              <w:rPr>
                <w:color w:val="000000" w:themeColor="text1"/>
              </w:rPr>
              <w:t>s</w:t>
            </w:r>
            <w:r w:rsidR="00AC6E6A">
              <w:rPr>
                <w:color w:val="000000" w:themeColor="text1"/>
              </w:rPr>
              <w:t xml:space="preserve"> </w:t>
            </w:r>
            <w:r w:rsidR="00E019EE">
              <w:rPr>
                <w:color w:val="000000" w:themeColor="text1"/>
              </w:rPr>
              <w:t>Personnel, by a notice from the Employer or the Project Man</w:t>
            </w:r>
            <w:r w:rsidR="00AC6E6A">
              <w:rPr>
                <w:color w:val="000000" w:themeColor="text1"/>
              </w:rPr>
              <w:t>a</w:t>
            </w:r>
            <w:r w:rsidR="00E019EE">
              <w:rPr>
                <w:color w:val="000000" w:themeColor="text1"/>
              </w:rPr>
              <w:t>ger to the Cont</w:t>
            </w:r>
            <w:r w:rsidR="00AC6E6A">
              <w:rPr>
                <w:color w:val="000000" w:themeColor="text1"/>
              </w:rPr>
              <w:t>ra</w:t>
            </w:r>
            <w:r w:rsidR="00E019EE">
              <w:rPr>
                <w:color w:val="000000" w:themeColor="text1"/>
              </w:rPr>
              <w:t>ctor.</w:t>
            </w:r>
          </w:p>
        </w:tc>
      </w:tr>
      <w:tr w:rsidR="00ED5291" w:rsidRPr="00753F5C" w14:paraId="32039B3A" w14:textId="77777777" w:rsidTr="16DCC97D">
        <w:tc>
          <w:tcPr>
            <w:tcW w:w="2255" w:type="dxa"/>
            <w:tcBorders>
              <w:top w:val="nil"/>
              <w:left w:val="nil"/>
              <w:bottom w:val="nil"/>
              <w:right w:val="nil"/>
            </w:tcBorders>
          </w:tcPr>
          <w:p w14:paraId="40469065" w14:textId="53454D0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3" w:name="_Toc333923225"/>
            <w:bookmarkStart w:id="884" w:name="_Toc497228209"/>
            <w:bookmarkStart w:id="885" w:name="_Toc25317340"/>
            <w:r w:rsidRPr="00753F5C">
              <w:lastRenderedPageBreak/>
              <w:t>Interpretation</w:t>
            </w:r>
            <w:bookmarkEnd w:id="883"/>
            <w:bookmarkEnd w:id="884"/>
            <w:bookmarkEnd w:id="885"/>
          </w:p>
        </w:tc>
        <w:tc>
          <w:tcPr>
            <w:tcW w:w="6894" w:type="dxa"/>
            <w:gridSpan w:val="3"/>
            <w:tcBorders>
              <w:top w:val="nil"/>
              <w:left w:val="nil"/>
              <w:bottom w:val="nil"/>
              <w:right w:val="nil"/>
            </w:tcBorders>
          </w:tcPr>
          <w:p w14:paraId="6E1E4F13"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BCC8AAF"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 xml:space="preserve">If sectional completion is </w:t>
            </w:r>
            <w:r w:rsidRPr="00753F5C">
              <w:rPr>
                <w:b/>
              </w:rPr>
              <w:t>specified in the PCC</w:t>
            </w:r>
            <w:r w:rsidRPr="00753F5C">
              <w:t>, references in the GCC to the Works, the Completion Date, and the Intended Completion Date apply to any Section of the Works (other than references to the Completion Date and Intended Completion Date for the whole of the Works).</w:t>
            </w:r>
          </w:p>
          <w:p w14:paraId="10F11BF1"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The documents forming the Contract shall be interpreted in the following order of priority:</w:t>
            </w:r>
          </w:p>
          <w:p w14:paraId="0CC9A127"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Agreement,</w:t>
            </w:r>
          </w:p>
          <w:p w14:paraId="2E381C47"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Letter of Acceptance,</w:t>
            </w:r>
          </w:p>
          <w:p w14:paraId="39A191BB"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Contractor’s Bid,</w:t>
            </w:r>
          </w:p>
          <w:p w14:paraId="066086C8"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Particular Conditions of Contract,</w:t>
            </w:r>
          </w:p>
          <w:p w14:paraId="401F63F3" w14:textId="77777777" w:rsidR="00ED5291" w:rsidRPr="00753F5C" w:rsidRDefault="00ED5291" w:rsidP="000E1065">
            <w:pPr>
              <w:numPr>
                <w:ilvl w:val="0"/>
                <w:numId w:val="24"/>
              </w:numPr>
              <w:suppressAutoHyphens/>
              <w:overflowPunct w:val="0"/>
              <w:autoSpaceDE w:val="0"/>
              <w:autoSpaceDN w:val="0"/>
              <w:adjustRightInd w:val="0"/>
              <w:spacing w:before="120" w:after="120"/>
              <w:ind w:right="36"/>
              <w:jc w:val="both"/>
              <w:textAlignment w:val="baseline"/>
            </w:pPr>
            <w:r w:rsidRPr="00753F5C">
              <w:t>General Conditions of Contract, including Appendices,</w:t>
            </w:r>
          </w:p>
          <w:p w14:paraId="0F4A2B16" w14:textId="72E98FE2"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lastRenderedPageBreak/>
              <w:t>Specification,</w:t>
            </w:r>
          </w:p>
          <w:p w14:paraId="2B639B3F"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Drawings,</w:t>
            </w:r>
          </w:p>
          <w:p w14:paraId="274798D4" w14:textId="4CFD52D9" w:rsidR="00ED5291" w:rsidRPr="00753F5C" w:rsidRDefault="00DC3995"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DC3995">
              <w:t>Activity Schedule</w:t>
            </w:r>
            <w:r w:rsidR="00ED5291" w:rsidRPr="00753F5C">
              <w:t>,</w:t>
            </w:r>
            <w:r w:rsidR="00ED5291" w:rsidRPr="00753F5C">
              <w:rPr>
                <w:vertAlign w:val="superscript"/>
              </w:rPr>
              <w:footnoteReference w:id="18"/>
            </w:r>
            <w:r w:rsidR="00ED5291" w:rsidRPr="00753F5C">
              <w:t xml:space="preserve"> and</w:t>
            </w:r>
          </w:p>
          <w:p w14:paraId="00BEC7CC" w14:textId="77777777" w:rsidR="00ED5291" w:rsidRPr="00753F5C" w:rsidRDefault="00ED5291" w:rsidP="000E1065">
            <w:pPr>
              <w:numPr>
                <w:ilvl w:val="0"/>
                <w:numId w:val="24"/>
              </w:numPr>
              <w:suppressAutoHyphens/>
              <w:overflowPunct w:val="0"/>
              <w:autoSpaceDE w:val="0"/>
              <w:autoSpaceDN w:val="0"/>
              <w:adjustRightInd w:val="0"/>
              <w:spacing w:before="120" w:after="120"/>
              <w:ind w:right="36"/>
              <w:jc w:val="both"/>
              <w:textAlignment w:val="baseline"/>
            </w:pPr>
            <w:r w:rsidRPr="00753F5C">
              <w:t xml:space="preserve">any other document </w:t>
            </w:r>
            <w:r w:rsidRPr="00753F5C">
              <w:rPr>
                <w:b/>
              </w:rPr>
              <w:t>listed in the PCC</w:t>
            </w:r>
            <w:r w:rsidRPr="00753F5C">
              <w:t xml:space="preserve"> as forming part of the Contract.</w:t>
            </w:r>
          </w:p>
        </w:tc>
      </w:tr>
      <w:tr w:rsidR="00ED5291" w:rsidRPr="00753F5C" w14:paraId="1A2DE812" w14:textId="77777777" w:rsidTr="16DCC97D">
        <w:tc>
          <w:tcPr>
            <w:tcW w:w="2255" w:type="dxa"/>
            <w:tcBorders>
              <w:top w:val="nil"/>
              <w:left w:val="nil"/>
              <w:bottom w:val="nil"/>
              <w:right w:val="nil"/>
            </w:tcBorders>
          </w:tcPr>
          <w:p w14:paraId="4F66C9CD" w14:textId="3AB3B72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6" w:name="_Toc333923226"/>
            <w:bookmarkStart w:id="887" w:name="_Toc497228210"/>
            <w:bookmarkStart w:id="888" w:name="_Toc25317341"/>
            <w:r w:rsidRPr="00753F5C">
              <w:lastRenderedPageBreak/>
              <w:t>Language and Law</w:t>
            </w:r>
            <w:bookmarkEnd w:id="886"/>
            <w:bookmarkEnd w:id="887"/>
            <w:bookmarkEnd w:id="888"/>
          </w:p>
        </w:tc>
        <w:tc>
          <w:tcPr>
            <w:tcW w:w="6894" w:type="dxa"/>
            <w:gridSpan w:val="3"/>
            <w:tcBorders>
              <w:top w:val="nil"/>
              <w:left w:val="nil"/>
              <w:bottom w:val="nil"/>
              <w:right w:val="nil"/>
            </w:tcBorders>
          </w:tcPr>
          <w:p w14:paraId="355898A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language of the Contract and the law governing the Contract are </w:t>
            </w:r>
            <w:r w:rsidRPr="00753F5C">
              <w:rPr>
                <w:b/>
              </w:rPr>
              <w:t>stated in the PCC</w:t>
            </w:r>
            <w:r w:rsidRPr="00753F5C">
              <w:t>.</w:t>
            </w:r>
          </w:p>
          <w:p w14:paraId="22E3F78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Throughout the execution of the Contract, the Contractor shall comply with the import of goods and services prohibitions in the Employer’s country when</w:t>
            </w:r>
          </w:p>
          <w:p w14:paraId="1E9B17B6" w14:textId="5F2516E1" w:rsidR="00ED5291" w:rsidRPr="00753F5C" w:rsidRDefault="00ED5291" w:rsidP="00E10121">
            <w:pPr>
              <w:pStyle w:val="P3Header1-Clauses"/>
              <w:numPr>
                <w:ilvl w:val="0"/>
                <w:numId w:val="112"/>
              </w:numPr>
            </w:pPr>
            <w:r w:rsidRPr="00753F5C">
              <w:t xml:space="preserve">as a matter of law or official regulations, the Borrower’s country prohibits commercial relations with that country; or </w:t>
            </w:r>
          </w:p>
          <w:p w14:paraId="3EE960A8" w14:textId="5902B677" w:rsidR="00ED5291" w:rsidRPr="00753F5C" w:rsidRDefault="00ED5291" w:rsidP="00E10121">
            <w:pPr>
              <w:pStyle w:val="P3Header1-Clauses"/>
              <w:numPr>
                <w:ilvl w:val="0"/>
                <w:numId w:val="112"/>
              </w:numPr>
            </w:pPr>
            <w:r w:rsidRPr="00753F5C">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ED5291" w:rsidRPr="00753F5C" w14:paraId="2802F947" w14:textId="77777777" w:rsidTr="16DCC97D">
        <w:tc>
          <w:tcPr>
            <w:tcW w:w="2255" w:type="dxa"/>
            <w:tcBorders>
              <w:top w:val="nil"/>
              <w:left w:val="nil"/>
              <w:bottom w:val="nil"/>
              <w:right w:val="nil"/>
            </w:tcBorders>
          </w:tcPr>
          <w:p w14:paraId="6E2CC89D" w14:textId="4CADDE5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89" w:name="_Toc333923227"/>
            <w:bookmarkStart w:id="890" w:name="_Toc497228211"/>
            <w:bookmarkStart w:id="891" w:name="_Toc25317342"/>
            <w:r w:rsidRPr="00753F5C">
              <w:t>Project Manager’s Decisions</w:t>
            </w:r>
            <w:bookmarkEnd w:id="889"/>
            <w:bookmarkEnd w:id="890"/>
            <w:bookmarkEnd w:id="891"/>
          </w:p>
        </w:tc>
        <w:tc>
          <w:tcPr>
            <w:tcW w:w="6894" w:type="dxa"/>
            <w:gridSpan w:val="3"/>
            <w:tcBorders>
              <w:top w:val="nil"/>
              <w:left w:val="nil"/>
              <w:bottom w:val="nil"/>
              <w:right w:val="nil"/>
            </w:tcBorders>
          </w:tcPr>
          <w:p w14:paraId="47191337"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Except where otherwise specifically stated, the Project Manager shall decide contractual matters between the Employer and the Contractor in the role representing the Employer.</w:t>
            </w:r>
          </w:p>
        </w:tc>
      </w:tr>
      <w:tr w:rsidR="00ED5291" w:rsidRPr="00753F5C" w14:paraId="605716B2" w14:textId="77777777" w:rsidTr="16DCC97D">
        <w:tc>
          <w:tcPr>
            <w:tcW w:w="2255" w:type="dxa"/>
            <w:tcBorders>
              <w:top w:val="nil"/>
              <w:left w:val="nil"/>
              <w:bottom w:val="nil"/>
              <w:right w:val="nil"/>
            </w:tcBorders>
          </w:tcPr>
          <w:p w14:paraId="1521D989" w14:textId="4644F38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2" w:name="_Toc333923228"/>
            <w:bookmarkStart w:id="893" w:name="_Toc497228212"/>
            <w:bookmarkStart w:id="894" w:name="_Toc25317343"/>
            <w:r w:rsidRPr="00753F5C">
              <w:t>Delegation</w:t>
            </w:r>
            <w:bookmarkEnd w:id="892"/>
            <w:bookmarkEnd w:id="893"/>
            <w:bookmarkEnd w:id="894"/>
          </w:p>
        </w:tc>
        <w:tc>
          <w:tcPr>
            <w:tcW w:w="6894" w:type="dxa"/>
            <w:gridSpan w:val="3"/>
            <w:tcBorders>
              <w:top w:val="nil"/>
              <w:left w:val="nil"/>
              <w:bottom w:val="nil"/>
              <w:right w:val="nil"/>
            </w:tcBorders>
          </w:tcPr>
          <w:p w14:paraId="4EA30DD9" w14:textId="7A684909" w:rsidR="00ED5291" w:rsidRPr="00753F5C" w:rsidRDefault="001C06E9"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Unless o</w:t>
            </w:r>
            <w:r w:rsidR="00ED5291" w:rsidRPr="00753F5C">
              <w:t xml:space="preserve">therwise </w:t>
            </w:r>
            <w:r w:rsidR="00ED5291" w:rsidRPr="00753F5C">
              <w:rPr>
                <w:b/>
              </w:rPr>
              <w:t>specified in the PCC,</w:t>
            </w:r>
            <w:r w:rsidR="00ED5291" w:rsidRPr="00753F5C">
              <w:t xml:space="preserve"> the Project Manager may delegate any of his duties and responsibilities to other people, except to the Adjudicator, after notifying the Contractor, and may revoke any delegation after notifying the Contractor.</w:t>
            </w:r>
          </w:p>
        </w:tc>
      </w:tr>
      <w:tr w:rsidR="00ED5291" w:rsidRPr="00753F5C" w14:paraId="2A42FF53" w14:textId="77777777" w:rsidTr="16DCC97D">
        <w:tc>
          <w:tcPr>
            <w:tcW w:w="2255" w:type="dxa"/>
            <w:tcBorders>
              <w:top w:val="nil"/>
              <w:left w:val="nil"/>
              <w:bottom w:val="nil"/>
              <w:right w:val="nil"/>
            </w:tcBorders>
          </w:tcPr>
          <w:p w14:paraId="080E94D7" w14:textId="40018111"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5" w:name="_Toc333923229"/>
            <w:bookmarkStart w:id="896" w:name="_Toc497228213"/>
            <w:bookmarkStart w:id="897" w:name="_Toc25317344"/>
            <w:r w:rsidRPr="00753F5C">
              <w:t>Communica</w:t>
            </w:r>
            <w:r w:rsidRPr="00753F5C">
              <w:softHyphen/>
              <w:t>tions</w:t>
            </w:r>
            <w:bookmarkEnd w:id="895"/>
            <w:bookmarkEnd w:id="896"/>
            <w:bookmarkEnd w:id="897"/>
          </w:p>
        </w:tc>
        <w:tc>
          <w:tcPr>
            <w:tcW w:w="6894" w:type="dxa"/>
            <w:gridSpan w:val="3"/>
            <w:tcBorders>
              <w:top w:val="nil"/>
              <w:left w:val="nil"/>
              <w:bottom w:val="nil"/>
              <w:right w:val="nil"/>
            </w:tcBorders>
          </w:tcPr>
          <w:p w14:paraId="3270BE5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Communications between parties that are referred to in the Conditions shall be effective only when in writing. A notice shall be effective only when it is delivered.</w:t>
            </w:r>
          </w:p>
        </w:tc>
      </w:tr>
      <w:tr w:rsidR="00ED5291" w:rsidRPr="00753F5C" w14:paraId="73DE5608" w14:textId="77777777" w:rsidTr="16DCC97D">
        <w:tc>
          <w:tcPr>
            <w:tcW w:w="2255" w:type="dxa"/>
            <w:tcBorders>
              <w:top w:val="nil"/>
              <w:left w:val="nil"/>
              <w:bottom w:val="nil"/>
              <w:right w:val="nil"/>
            </w:tcBorders>
          </w:tcPr>
          <w:p w14:paraId="6749E652" w14:textId="58373A2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8" w:name="_Toc333923230"/>
            <w:bookmarkStart w:id="899" w:name="_Toc497228214"/>
            <w:bookmarkStart w:id="900" w:name="_Toc25317345"/>
            <w:r w:rsidRPr="00753F5C">
              <w:t>Subcontracting</w:t>
            </w:r>
            <w:bookmarkEnd w:id="898"/>
            <w:bookmarkEnd w:id="899"/>
            <w:bookmarkEnd w:id="900"/>
          </w:p>
        </w:tc>
        <w:tc>
          <w:tcPr>
            <w:tcW w:w="6894" w:type="dxa"/>
            <w:gridSpan w:val="3"/>
            <w:tcBorders>
              <w:top w:val="nil"/>
              <w:left w:val="nil"/>
              <w:bottom w:val="nil"/>
              <w:right w:val="nil"/>
            </w:tcBorders>
          </w:tcPr>
          <w:p w14:paraId="03A51158" w14:textId="77777777" w:rsidR="00ED5291" w:rsidRPr="00A85126"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may subcontract with the approval of the Project Manager but may not assign the Contract without the approval of the Employer in writing. Subcontracting shall not alter the Contractor’s obligations.</w:t>
            </w:r>
            <w:r w:rsidR="00D70B5F">
              <w:t xml:space="preserve"> </w:t>
            </w:r>
            <w:r w:rsidR="00D70B5F" w:rsidRPr="00104E77">
              <w:rPr>
                <w:rFonts w:eastAsia="Arial Narrow"/>
              </w:rPr>
              <w:t>The Contractor shall require that its Subcontractors execute the Works in accordance with the Contract, including complying with the relevant ES requirements</w:t>
            </w:r>
            <w:r w:rsidR="00A42622">
              <w:rPr>
                <w:rFonts w:eastAsia="Arial Narrow"/>
              </w:rPr>
              <w:t xml:space="preserve"> </w:t>
            </w:r>
            <w:r w:rsidR="00A42622" w:rsidRPr="00153051">
              <w:rPr>
                <w:rFonts w:eastAsia="Arial Narrow"/>
              </w:rPr>
              <w:t xml:space="preserve">and the obligations set out in Sub-Clause </w:t>
            </w:r>
            <w:r w:rsidR="007A52D8">
              <w:rPr>
                <w:rFonts w:eastAsia="Arial Narrow"/>
              </w:rPr>
              <w:t>28.1</w:t>
            </w:r>
            <w:r w:rsidR="003F3736">
              <w:rPr>
                <w:rFonts w:eastAsia="Arial Narrow"/>
              </w:rPr>
              <w:t>.</w:t>
            </w:r>
          </w:p>
          <w:p w14:paraId="1915C975" w14:textId="025ECA58" w:rsidR="00AB77F4" w:rsidRPr="00753F5C" w:rsidRDefault="006201DF"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Pr>
                <w:noProof/>
              </w:rPr>
              <w:t>S</w:t>
            </w:r>
            <w:r w:rsidR="00AB77F4">
              <w:rPr>
                <w:noProof/>
              </w:rPr>
              <w:t>ubmision by the Contractor</w:t>
            </w:r>
            <w:r>
              <w:rPr>
                <w:noProof/>
              </w:rPr>
              <w:t xml:space="preserve"> for approval of the Project Manager</w:t>
            </w:r>
            <w:r w:rsidR="00AB77F4">
              <w:rPr>
                <w:noProof/>
              </w:rPr>
              <w:t xml:space="preserve">, addition of any Subcontractor not named in the </w:t>
            </w:r>
            <w:r w:rsidR="00AB77F4">
              <w:rPr>
                <w:noProof/>
              </w:rPr>
              <w:lastRenderedPageBreak/>
              <w:t>Contract, shall also include the Subcontractor’s declaration in accordance with Appendix C- Sexual exploitation and Abuse (SEA) and/or Sexual Harassment (SH) Performance Declaration</w:t>
            </w:r>
          </w:p>
        </w:tc>
      </w:tr>
      <w:tr w:rsidR="00ED5291" w:rsidRPr="00753F5C" w14:paraId="7E9F2931" w14:textId="77777777" w:rsidTr="16DCC97D">
        <w:tc>
          <w:tcPr>
            <w:tcW w:w="2255" w:type="dxa"/>
            <w:tcBorders>
              <w:top w:val="nil"/>
              <w:left w:val="nil"/>
              <w:bottom w:val="nil"/>
              <w:right w:val="nil"/>
            </w:tcBorders>
          </w:tcPr>
          <w:p w14:paraId="33976A84" w14:textId="0712953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1" w:name="_Toc333923231"/>
            <w:bookmarkStart w:id="902" w:name="_Toc497228215"/>
            <w:bookmarkStart w:id="903" w:name="_Toc25317346"/>
            <w:r w:rsidRPr="00753F5C">
              <w:lastRenderedPageBreak/>
              <w:t>Other Contractors</w:t>
            </w:r>
            <w:bookmarkEnd w:id="901"/>
            <w:bookmarkEnd w:id="902"/>
            <w:bookmarkEnd w:id="903"/>
          </w:p>
        </w:tc>
        <w:tc>
          <w:tcPr>
            <w:tcW w:w="6894" w:type="dxa"/>
            <w:gridSpan w:val="3"/>
            <w:tcBorders>
              <w:top w:val="nil"/>
              <w:left w:val="nil"/>
              <w:bottom w:val="nil"/>
              <w:right w:val="nil"/>
            </w:tcBorders>
          </w:tcPr>
          <w:p w14:paraId="52DE1C4C"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cooperate and share the Site with other contractors, public authorities, utilities, and the Employer between the dates given in the Schedule of Other Contractors, as </w:t>
            </w:r>
            <w:r w:rsidRPr="00753F5C">
              <w:rPr>
                <w:b/>
              </w:rPr>
              <w:t>referred to in the PCC.</w:t>
            </w:r>
            <w:r w:rsidRPr="00753F5C">
              <w:t xml:space="preserve"> The Contractor shall also provide facilities and services for them as described in the Schedule. The Employer may modify the Schedule of Other Contractors, and shall notify the Contractor of any such modification.</w:t>
            </w:r>
          </w:p>
          <w:p w14:paraId="2DF0815A" w14:textId="0985309E"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bookmarkStart w:id="904" w:name="_Toc14461998"/>
            <w:bookmarkStart w:id="905" w:name="_Toc14463718"/>
            <w:r w:rsidRPr="0097267C">
              <w:t xml:space="preserve">The Contractor shall also, as stated in the Specification or as instructed by the </w:t>
            </w:r>
            <w:r>
              <w:t>Project Manager</w:t>
            </w:r>
            <w:r w:rsidRPr="0097267C">
              <w:t xml:space="preserve">, cooperate with and allow appropriate opportunities for the Employer’s or any other personnel, notified to the Contractor by the Employer or </w:t>
            </w:r>
            <w:r>
              <w:t>Project Manager</w:t>
            </w:r>
            <w:r w:rsidRPr="0097267C">
              <w:t>, to conduct any environmental and social assessment.</w:t>
            </w:r>
            <w:bookmarkEnd w:id="904"/>
            <w:bookmarkEnd w:id="905"/>
          </w:p>
        </w:tc>
      </w:tr>
      <w:tr w:rsidR="00ED5291" w:rsidRPr="00753F5C" w14:paraId="61BE4A0B" w14:textId="77777777" w:rsidTr="16DCC97D">
        <w:trPr>
          <w:cantSplit/>
        </w:trPr>
        <w:tc>
          <w:tcPr>
            <w:tcW w:w="2255" w:type="dxa"/>
            <w:tcBorders>
              <w:top w:val="nil"/>
              <w:left w:val="nil"/>
              <w:bottom w:val="nil"/>
              <w:right w:val="nil"/>
            </w:tcBorders>
          </w:tcPr>
          <w:p w14:paraId="3AFC324A" w14:textId="6B00C14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6" w:name="_Toc333923232"/>
            <w:bookmarkStart w:id="907" w:name="_Toc497228216"/>
            <w:bookmarkStart w:id="908" w:name="_Toc25317347"/>
            <w:r w:rsidRPr="00753F5C">
              <w:lastRenderedPageBreak/>
              <w:t>Personnel and Equipment</w:t>
            </w:r>
            <w:bookmarkEnd w:id="906"/>
            <w:bookmarkEnd w:id="907"/>
            <w:bookmarkEnd w:id="908"/>
          </w:p>
        </w:tc>
        <w:tc>
          <w:tcPr>
            <w:tcW w:w="6894" w:type="dxa"/>
            <w:gridSpan w:val="3"/>
            <w:tcBorders>
              <w:top w:val="nil"/>
              <w:left w:val="nil"/>
              <w:bottom w:val="nil"/>
              <w:right w:val="nil"/>
            </w:tcBorders>
          </w:tcPr>
          <w:p w14:paraId="78221387" w14:textId="77777777"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noProof/>
                <w:szCs w:val="20"/>
              </w:rPr>
            </w:pPr>
            <w:r w:rsidRPr="00901B92">
              <w:t>The</w:t>
            </w:r>
            <w:r w:rsidRPr="00147777">
              <w:rPr>
                <w:noProof/>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4094B" w14:textId="77777777" w:rsidR="00ED5291" w:rsidRPr="00F55D4A"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901B92">
              <w:rPr>
                <w:szCs w:val="20"/>
              </w:rPr>
              <w:t>The Project Manager may require the Contractor to remove (or cause to be removed) any person employed on the Site or Works, including the Key Personnel (if any), who:</w:t>
            </w:r>
          </w:p>
          <w:p w14:paraId="08F567C7" w14:textId="77777777" w:rsidR="00ED5291" w:rsidRPr="0097267C" w:rsidRDefault="00ED5291" w:rsidP="00E10121">
            <w:pPr>
              <w:pStyle w:val="ListParagraph"/>
              <w:numPr>
                <w:ilvl w:val="0"/>
                <w:numId w:val="77"/>
              </w:numPr>
              <w:spacing w:before="120" w:after="120"/>
              <w:ind w:left="884"/>
              <w:contextualSpacing w:val="0"/>
              <w:jc w:val="both"/>
            </w:pPr>
            <w:r w:rsidRPr="0097267C">
              <w:t>persists in any misconduct or lack of care;</w:t>
            </w:r>
          </w:p>
          <w:p w14:paraId="499AF57D" w14:textId="77777777" w:rsidR="00ED5291" w:rsidRPr="0097267C" w:rsidRDefault="00ED5291" w:rsidP="00E10121">
            <w:pPr>
              <w:pStyle w:val="ListParagraph"/>
              <w:numPr>
                <w:ilvl w:val="0"/>
                <w:numId w:val="77"/>
              </w:numPr>
              <w:spacing w:before="120" w:after="120"/>
              <w:ind w:left="884"/>
              <w:contextualSpacing w:val="0"/>
              <w:jc w:val="both"/>
            </w:pPr>
            <w:r w:rsidRPr="0097267C">
              <w:t>carries out duties incompetently or negligently;</w:t>
            </w:r>
          </w:p>
          <w:p w14:paraId="58C89F17" w14:textId="77777777" w:rsidR="00ED5291" w:rsidRPr="0097267C" w:rsidRDefault="00ED5291" w:rsidP="00E10121">
            <w:pPr>
              <w:pStyle w:val="ListParagraph"/>
              <w:numPr>
                <w:ilvl w:val="0"/>
                <w:numId w:val="77"/>
              </w:numPr>
              <w:spacing w:before="120" w:after="120"/>
              <w:ind w:left="884"/>
              <w:contextualSpacing w:val="0"/>
              <w:jc w:val="both"/>
            </w:pPr>
            <w:r w:rsidRPr="0097267C">
              <w:t>fails to comply with any provision of the Contract;</w:t>
            </w:r>
          </w:p>
          <w:p w14:paraId="238C17AA" w14:textId="77777777" w:rsidR="00ED5291" w:rsidRPr="0097267C" w:rsidRDefault="00ED5291" w:rsidP="00E10121">
            <w:pPr>
              <w:pStyle w:val="ListParagraph"/>
              <w:numPr>
                <w:ilvl w:val="0"/>
                <w:numId w:val="77"/>
              </w:numPr>
              <w:spacing w:before="120" w:after="120"/>
              <w:ind w:left="884"/>
              <w:contextualSpacing w:val="0"/>
              <w:jc w:val="both"/>
            </w:pPr>
            <w:r w:rsidRPr="0097267C">
              <w:t>persists in any conduct which is prejudicial to safety, health, or the protection of the environment;</w:t>
            </w:r>
          </w:p>
          <w:p w14:paraId="50749439" w14:textId="77777777" w:rsidR="00ED5291" w:rsidRPr="0097267C" w:rsidRDefault="00ED5291" w:rsidP="00E10121">
            <w:pPr>
              <w:pStyle w:val="ListParagraph"/>
              <w:numPr>
                <w:ilvl w:val="0"/>
                <w:numId w:val="77"/>
              </w:numPr>
              <w:spacing w:before="120" w:after="120"/>
              <w:ind w:left="884"/>
              <w:contextualSpacing w:val="0"/>
              <w:jc w:val="both"/>
            </w:pPr>
            <w:r w:rsidRPr="0097267C">
              <w:t xml:space="preserve">based on reasonable evidence, is determined to have engaged in Fraud and Corruption during the execution of the Works; </w:t>
            </w:r>
          </w:p>
          <w:p w14:paraId="236722C7" w14:textId="04D49FBD" w:rsidR="00ED5291" w:rsidRPr="0097267C" w:rsidRDefault="00ED5291" w:rsidP="00E10121">
            <w:pPr>
              <w:pStyle w:val="ListParagraph"/>
              <w:numPr>
                <w:ilvl w:val="0"/>
                <w:numId w:val="77"/>
              </w:numPr>
              <w:spacing w:before="120" w:after="120"/>
              <w:ind w:left="884"/>
              <w:contextualSpacing w:val="0"/>
              <w:jc w:val="both"/>
            </w:pPr>
            <w:r w:rsidRPr="0097267C">
              <w:t xml:space="preserve">has been recruited from the Employer’s </w:t>
            </w:r>
            <w:r w:rsidR="00AC6E6A">
              <w:t>P</w:t>
            </w:r>
            <w:r w:rsidR="00AC6E6A" w:rsidRPr="0097267C">
              <w:t>ersonnel</w:t>
            </w:r>
            <w:r w:rsidRPr="0097267C">
              <w:t>;</w:t>
            </w:r>
          </w:p>
          <w:p w14:paraId="46ADFE7D" w14:textId="77777777" w:rsidR="00ED5291" w:rsidRPr="0097267C" w:rsidRDefault="00ED5291" w:rsidP="00E10121">
            <w:pPr>
              <w:pStyle w:val="ListParagraph"/>
              <w:numPr>
                <w:ilvl w:val="0"/>
                <w:numId w:val="77"/>
              </w:numPr>
              <w:spacing w:before="120" w:after="120"/>
              <w:ind w:left="884"/>
              <w:contextualSpacing w:val="0"/>
              <w:jc w:val="both"/>
            </w:pPr>
            <w:r w:rsidRPr="0097267C">
              <w:t>undertakes behavior which breaches the Code of Conduct for Contractor’s Personnel (ES).</w:t>
            </w:r>
          </w:p>
          <w:p w14:paraId="1C08E538" w14:textId="77777777" w:rsidR="00ED5291" w:rsidRPr="0097267C" w:rsidRDefault="00ED5291" w:rsidP="000E1065">
            <w:pPr>
              <w:spacing w:before="120" w:after="120"/>
              <w:ind w:left="530"/>
              <w:jc w:val="both"/>
              <w:rPr>
                <w:szCs w:val="20"/>
              </w:rPr>
            </w:pPr>
            <w:r w:rsidRPr="0097267C">
              <w:rPr>
                <w:szCs w:val="20"/>
              </w:rPr>
              <w:t xml:space="preserve">If appropriate, the Contractor shall then promptly appoint (or cause to be appointed) a suitable replacement with equivalent skills and experience. </w:t>
            </w:r>
          </w:p>
          <w:p w14:paraId="1C4E46B9" w14:textId="55A6DC0A" w:rsidR="00ED5291" w:rsidRPr="00147777" w:rsidRDefault="00ED5291" w:rsidP="000E1065">
            <w:pPr>
              <w:suppressAutoHyphens/>
              <w:overflowPunct w:val="0"/>
              <w:autoSpaceDE w:val="0"/>
              <w:autoSpaceDN w:val="0"/>
              <w:adjustRightInd w:val="0"/>
              <w:spacing w:before="120" w:after="120"/>
              <w:ind w:left="530" w:right="36"/>
              <w:jc w:val="both"/>
              <w:textAlignment w:val="baseline"/>
              <w:rPr>
                <w:noProof/>
                <w:szCs w:val="20"/>
              </w:rPr>
            </w:pPr>
            <w:r w:rsidRPr="0097267C">
              <w:rPr>
                <w:szCs w:val="20"/>
              </w:rPr>
              <w:t>Notwithstanding any requirement from the</w:t>
            </w:r>
            <w:r>
              <w:rPr>
                <w:szCs w:val="20"/>
              </w:rPr>
              <w:t xml:space="preserve"> Project Manager </w:t>
            </w:r>
            <w:r w:rsidRPr="0097267C">
              <w:rPr>
                <w:szCs w:val="20"/>
              </w:rPr>
              <w:t xml:space="preserve">to remove or cause to remove any person, the Contractor shall take immediate action as appropriate in response to any violation of (a) through (g) above. Such immediate action shall include removing (or causing to be removed) from the </w:t>
            </w:r>
            <w:r>
              <w:rPr>
                <w:szCs w:val="20"/>
              </w:rPr>
              <w:t xml:space="preserve">Site </w:t>
            </w:r>
            <w:r w:rsidRPr="0097267C">
              <w:rPr>
                <w:szCs w:val="20"/>
              </w:rPr>
              <w:t>or other places where the Works</w:t>
            </w:r>
            <w:r>
              <w:rPr>
                <w:szCs w:val="20"/>
              </w:rPr>
              <w:t xml:space="preserve"> </w:t>
            </w:r>
            <w:r w:rsidRPr="0097267C">
              <w:rPr>
                <w:szCs w:val="20"/>
              </w:rPr>
              <w:t>are being carried out, any Contractor’s Personnel who engages in (a), (b), (c), (d), (e) or (g) above or has been recruited as stated in (f) above.</w:t>
            </w:r>
          </w:p>
          <w:p w14:paraId="01FBF596" w14:textId="6C00C550"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szCs w:val="20"/>
              </w:rPr>
            </w:pPr>
            <w:r w:rsidRPr="00147777">
              <w:rPr>
                <w:szCs w:val="20"/>
              </w:rPr>
              <w:t>The Contractor shall take all necessary safety measures to avoid the occurrence of incidents and injuries to any third party</w:t>
            </w:r>
            <w:r w:rsidR="00844717">
              <w:rPr>
                <w:szCs w:val="20"/>
              </w:rPr>
              <w:t>,</w:t>
            </w:r>
            <w:r w:rsidRPr="00147777">
              <w:rPr>
                <w:szCs w:val="20"/>
              </w:rPr>
              <w:t xml:space="preserve"> associated with the use of</w:t>
            </w:r>
            <w:r w:rsidR="00844717">
              <w:rPr>
                <w:szCs w:val="20"/>
              </w:rPr>
              <w:t xml:space="preserve">, if any, </w:t>
            </w:r>
            <w:r w:rsidRPr="00147777">
              <w:rPr>
                <w:szCs w:val="20"/>
              </w:rPr>
              <w:t>Equipment on public roads or other public infrastructure. The Contractor shall monitor road safety incidents and accidents to identify negative safety issues, and establish and implement necessary measures to resolve them.</w:t>
            </w:r>
          </w:p>
          <w:p w14:paraId="3A092ED2" w14:textId="77777777" w:rsidR="00ED5291" w:rsidRPr="001E09EE" w:rsidRDefault="16DCC97D"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E09EE">
              <w:t>Labor</w:t>
            </w:r>
          </w:p>
          <w:p w14:paraId="3532C8D1" w14:textId="77777777" w:rsidR="00ED5291" w:rsidRDefault="00ED5291" w:rsidP="00E10121">
            <w:pPr>
              <w:pStyle w:val="ListParagraph"/>
              <w:numPr>
                <w:ilvl w:val="2"/>
                <w:numId w:val="76"/>
              </w:numPr>
              <w:spacing w:before="120" w:after="120"/>
              <w:ind w:right="-72"/>
              <w:contextualSpacing w:val="0"/>
              <w:jc w:val="both"/>
            </w:pPr>
            <w:r w:rsidRPr="00901B92">
              <w:rPr>
                <w:i/>
              </w:rPr>
              <w:lastRenderedPageBreak/>
              <w:t>Engagement of Staff and Labor</w:t>
            </w:r>
            <w:r w:rsidRPr="00147777">
              <w:rPr>
                <w:i/>
              </w:rPr>
              <w:t>.</w:t>
            </w:r>
            <w:r w:rsidRPr="00901B92">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7FE8BCDC" w14:textId="7F073800" w:rsidR="00ED5291" w:rsidRPr="00901B92" w:rsidRDefault="00ED5291" w:rsidP="000E1065">
            <w:pPr>
              <w:pStyle w:val="ListParagraph"/>
              <w:spacing w:before="120" w:after="120"/>
              <w:ind w:right="-72"/>
              <w:contextualSpacing w:val="0"/>
              <w:jc w:val="both"/>
            </w:pPr>
            <w:r w:rsidRPr="0097267C">
              <w:t xml:space="preserve">Unless otherwise provided in the Contract, the Contractor shall be responsible for the recruitment, transportation, accommodation </w:t>
            </w:r>
            <w:r w:rsidR="006A52BE">
              <w:t xml:space="preserve">and </w:t>
            </w:r>
            <w:r w:rsidR="00BE22AB">
              <w:t xml:space="preserve">welfare facilities in accordance with </w:t>
            </w:r>
            <w:r w:rsidR="00D64E4E">
              <w:t xml:space="preserve">GCC </w:t>
            </w:r>
            <w:r w:rsidR="00BE22AB">
              <w:t>Sub-Clause 9.4</w:t>
            </w:r>
            <w:r w:rsidR="00367DEE">
              <w:t>.</w:t>
            </w:r>
            <w:r w:rsidR="00BE22AB">
              <w:t>6, of the Contractor’s Personnel</w:t>
            </w:r>
            <w:r w:rsidR="006A52BE">
              <w:t>,</w:t>
            </w:r>
            <w:r w:rsidRPr="0097267C">
              <w:t xml:space="preserve"> and for all payments in connection therewith.</w:t>
            </w:r>
          </w:p>
          <w:p w14:paraId="1EA2390A" w14:textId="7D5456C4" w:rsidR="00ED5291" w:rsidRDefault="00ED5291" w:rsidP="000E1065">
            <w:pPr>
              <w:spacing w:before="120" w:after="120"/>
              <w:ind w:left="720" w:right="-72"/>
              <w:jc w:val="both"/>
              <w:rPr>
                <w:szCs w:val="20"/>
              </w:rPr>
            </w:pPr>
            <w:r w:rsidRPr="00F2533A">
              <w:rPr>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 The Contractor’s Personnel shall be informed when any material changes to their terms or conditions of employment occur.</w:t>
            </w:r>
          </w:p>
          <w:p w14:paraId="5072E483" w14:textId="77777777" w:rsidR="00ED5291" w:rsidRPr="00F2533A" w:rsidRDefault="00ED5291" w:rsidP="00E10121">
            <w:pPr>
              <w:pStyle w:val="ListParagraph"/>
              <w:numPr>
                <w:ilvl w:val="2"/>
                <w:numId w:val="76"/>
              </w:numPr>
              <w:spacing w:before="120" w:after="120"/>
              <w:ind w:right="-72"/>
              <w:contextualSpacing w:val="0"/>
              <w:jc w:val="both"/>
            </w:pPr>
            <w:r w:rsidRPr="00147777">
              <w:rPr>
                <w:i/>
              </w:rPr>
              <w:t>Conditions of Labor.</w:t>
            </w:r>
            <w:r w:rsidRPr="00F2533A">
              <w:t xml:space="preserve"> The Contractor shall inform the Contractor’s Personnel about:</w:t>
            </w:r>
          </w:p>
          <w:p w14:paraId="62B5520D" w14:textId="2791AABF" w:rsidR="00ED5291" w:rsidRPr="00F55D4A" w:rsidRDefault="00ED5291" w:rsidP="00E10121">
            <w:pPr>
              <w:pStyle w:val="ListParagraph"/>
              <w:numPr>
                <w:ilvl w:val="2"/>
                <w:numId w:val="72"/>
              </w:numPr>
              <w:tabs>
                <w:tab w:val="clear" w:pos="864"/>
              </w:tabs>
              <w:spacing w:before="120" w:after="120"/>
              <w:ind w:left="1066"/>
              <w:contextualSpacing w:val="0"/>
              <w:jc w:val="both"/>
            </w:pPr>
            <w:r w:rsidRPr="00F55D4A">
              <w:t xml:space="preserve">any deduction to their payment and the conditions of such deductions in accordance with the applicable </w:t>
            </w:r>
            <w:r w:rsidRPr="00147777">
              <w:t>l</w:t>
            </w:r>
            <w:r w:rsidRPr="00F55D4A">
              <w:t>aws or as stated in the Specification; and</w:t>
            </w:r>
          </w:p>
          <w:p w14:paraId="61199C1B" w14:textId="77777777" w:rsidR="00ED5291" w:rsidRPr="00F55D4A" w:rsidRDefault="00ED5291" w:rsidP="00E10121">
            <w:pPr>
              <w:pStyle w:val="ListParagraph"/>
              <w:numPr>
                <w:ilvl w:val="2"/>
                <w:numId w:val="72"/>
              </w:numPr>
              <w:tabs>
                <w:tab w:val="clear" w:pos="864"/>
              </w:tabs>
              <w:spacing w:before="120" w:after="120"/>
              <w:ind w:left="1066"/>
              <w:contextualSpacing w:val="0"/>
              <w:jc w:val="both"/>
            </w:pPr>
            <w:r w:rsidRPr="006C709B">
              <w:t xml:space="preserve">their liability to pay personal income taxes in the Country in respect of such of their salaries, wages, allowances and any benefits as are subject to tax under the </w:t>
            </w:r>
            <w:r w:rsidRPr="00147777">
              <w:t>l</w:t>
            </w:r>
            <w:r w:rsidRPr="00F55D4A">
              <w:t xml:space="preserve">aws of the Country for the time being in force. </w:t>
            </w:r>
          </w:p>
          <w:p w14:paraId="2E869A6A" w14:textId="77777777" w:rsidR="00ED5291" w:rsidRPr="00F2533A" w:rsidRDefault="00ED5291" w:rsidP="000E1065">
            <w:pPr>
              <w:spacing w:before="120" w:after="120"/>
              <w:ind w:left="710"/>
              <w:jc w:val="both"/>
              <w:rPr>
                <w:szCs w:val="20"/>
              </w:rPr>
            </w:pPr>
            <w:r w:rsidRPr="00F2533A">
              <w:rPr>
                <w:szCs w:val="20"/>
              </w:rPr>
              <w:t xml:space="preserve">The Contractor shall perform such duties in regard to such deductions thereof as may be imposed on him by such laws. </w:t>
            </w:r>
          </w:p>
          <w:p w14:paraId="040A45D1" w14:textId="1A501983" w:rsidR="0050384A" w:rsidRPr="0067299E" w:rsidRDefault="00ED5291" w:rsidP="000E1065">
            <w:pPr>
              <w:spacing w:before="120" w:after="120"/>
              <w:ind w:left="710"/>
              <w:jc w:val="both"/>
              <w:rPr>
                <w:rFonts w:eastAsia="Arial Narrow"/>
                <w:color w:val="000000"/>
              </w:rPr>
            </w:pPr>
            <w:r w:rsidRPr="00F2533A">
              <w:rPr>
                <w:szCs w:val="20"/>
              </w:rPr>
              <w:t>Where required by applicable laws or as stated in the Specification,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60CDB6C" w14:textId="0DEF6BF1" w:rsidR="00ED5291" w:rsidRDefault="0050384A" w:rsidP="00E10121">
            <w:pPr>
              <w:pStyle w:val="ListParagraph"/>
              <w:numPr>
                <w:ilvl w:val="2"/>
                <w:numId w:val="76"/>
              </w:numPr>
              <w:spacing w:before="120" w:after="120"/>
              <w:ind w:right="-72"/>
              <w:contextualSpacing w:val="0"/>
              <w:jc w:val="both"/>
            </w:pPr>
            <w:r w:rsidRPr="0067299E">
              <w:rPr>
                <w:rFonts w:eastAsia="Arial Narrow"/>
                <w:color w:val="000000"/>
              </w:rPr>
              <w:lastRenderedPageBreak/>
              <w:t xml:space="preserve">The Contractor may bring into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w:t>
            </w:r>
            <w:r w:rsidRPr="00B1257F">
              <w:rPr>
                <w:rFonts w:eastAsia="Arial Narrow"/>
                <w:color w:val="000000"/>
              </w:rPr>
              <w:t xml:space="preserve">endeavors in a timely and expeditious manner to assist the Contractor in obtaining any local, state, national, or government </w:t>
            </w:r>
            <w:r w:rsidRPr="0067299E">
              <w:rPr>
                <w:rFonts w:eastAsia="Arial Narrow"/>
                <w:color w:val="000000"/>
              </w:rPr>
              <w:t>permission required for bringing in the Contractor’s personnel</w:t>
            </w:r>
            <w:r w:rsidR="00ED5291" w:rsidRPr="00C438A7">
              <w:t>.</w:t>
            </w:r>
            <w:r>
              <w:t xml:space="preserve"> </w:t>
            </w:r>
          </w:p>
          <w:p w14:paraId="60132F22" w14:textId="77777777" w:rsidR="00ED5291" w:rsidRDefault="00ED5291" w:rsidP="00E10121">
            <w:pPr>
              <w:pStyle w:val="ListParagraph"/>
              <w:numPr>
                <w:ilvl w:val="2"/>
                <w:numId w:val="76"/>
              </w:numPr>
              <w:spacing w:before="120" w:after="120"/>
              <w:ind w:right="-72"/>
              <w:contextualSpacing w:val="0"/>
              <w:jc w:val="both"/>
            </w:pPr>
            <w:r w:rsidRPr="00C438A7">
              <w:t>The Contractor shall at its own expense provide the means of repatriation to and the Cont</w:t>
            </w:r>
            <w:r>
              <w:t>ra</w:t>
            </w:r>
            <w:r w:rsidRPr="00C438A7">
              <w:t xml:space="preserve">ctor’s Personnel employed on the Contract at the </w:t>
            </w:r>
            <w:r>
              <w:t xml:space="preserve">Site </w:t>
            </w:r>
            <w:r w:rsidRPr="00C438A7">
              <w:t>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47A093EF" w14:textId="77777777" w:rsidR="00ED5291" w:rsidRDefault="00ED5291" w:rsidP="00E10121">
            <w:pPr>
              <w:pStyle w:val="ListParagraph"/>
              <w:numPr>
                <w:ilvl w:val="2"/>
                <w:numId w:val="76"/>
              </w:numPr>
              <w:spacing w:before="120" w:after="120"/>
              <w:ind w:right="-72"/>
              <w:contextualSpacing w:val="0"/>
              <w:jc w:val="both"/>
            </w:pPr>
            <w:r w:rsidRPr="00147777">
              <w:rPr>
                <w:i/>
              </w:rPr>
              <w:t>Disorderly conduct.</w:t>
            </w:r>
            <w:r>
              <w:t xml:space="preserve"> </w:t>
            </w:r>
            <w:r w:rsidRPr="00C438A7">
              <w:t xml:space="preserve">The Contractor shall at all times during the progress of the Contract use its best endeavors to prevent any unlawful, riotous or disorderly conduct or behavior by or amongst </w:t>
            </w:r>
            <w:r>
              <w:t xml:space="preserve">the Contractor’s Personnel. </w:t>
            </w:r>
          </w:p>
          <w:p w14:paraId="2B87F9FC" w14:textId="312E6B01" w:rsidR="00ED5291" w:rsidRDefault="00ED5291" w:rsidP="00E10121">
            <w:pPr>
              <w:pStyle w:val="ListParagraph"/>
              <w:numPr>
                <w:ilvl w:val="2"/>
                <w:numId w:val="76"/>
              </w:numPr>
              <w:spacing w:before="120" w:after="120"/>
              <w:ind w:right="-72"/>
              <w:contextualSpacing w:val="0"/>
              <w:jc w:val="both"/>
            </w:pPr>
            <w:r w:rsidRPr="004F74DA">
              <w:rPr>
                <w:i/>
              </w:rPr>
              <w:t>Facilities for Staff and Labor</w:t>
            </w:r>
            <w:r w:rsidRPr="00147777">
              <w:rPr>
                <w:i/>
              </w:rPr>
              <w:t>.</w:t>
            </w:r>
            <w:r w:rsidRPr="00C438A7">
              <w:t xml:space="preserve"> </w:t>
            </w:r>
            <w:r>
              <w:t xml:space="preserve">Except as otherwise stated in the Specification, the Contractor shall provide and maintain all necessary accommodation and welfare facilities for the Contractor’s Personnel. </w:t>
            </w:r>
            <w:r w:rsidRPr="00C438A7">
              <w:t xml:space="preserve">If stated in the Specification, the Contractor shall give access to or provide services that accommodate the physical, social and cultural needs of the Contractor’s Personnel. The Contractor shall also provide similar facilities for the Employer’s </w:t>
            </w:r>
            <w:r w:rsidR="00AC6E6A">
              <w:t>P</w:t>
            </w:r>
            <w:r w:rsidR="00AC6E6A" w:rsidRPr="00C438A7">
              <w:t xml:space="preserve">ersonnel </w:t>
            </w:r>
            <w:r w:rsidRPr="00C438A7">
              <w:t>if stated in the Specification.</w:t>
            </w:r>
          </w:p>
          <w:p w14:paraId="5342613A" w14:textId="5CCBC5CD" w:rsidR="00ED5291" w:rsidRDefault="00ED5291" w:rsidP="00E10121">
            <w:pPr>
              <w:pStyle w:val="ListParagraph"/>
              <w:numPr>
                <w:ilvl w:val="2"/>
                <w:numId w:val="76"/>
              </w:numPr>
              <w:spacing w:before="120" w:after="120"/>
              <w:ind w:right="-72"/>
              <w:contextualSpacing w:val="0"/>
              <w:jc w:val="both"/>
            </w:pPr>
            <w:r w:rsidRPr="00C438A7">
              <w:t xml:space="preserve">The Contractor shall, in all dealings with </w:t>
            </w:r>
            <w:r>
              <w:t>the Contractor’s Personnel</w:t>
            </w:r>
            <w:r w:rsidRPr="00C438A7">
              <w:t>,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w:t>
            </w:r>
          </w:p>
          <w:p w14:paraId="6736A4EA" w14:textId="10702B68" w:rsidR="00ED5291" w:rsidRDefault="00ED5291" w:rsidP="00E10121">
            <w:pPr>
              <w:pStyle w:val="ListParagraph"/>
              <w:numPr>
                <w:ilvl w:val="2"/>
                <w:numId w:val="76"/>
              </w:numPr>
              <w:spacing w:before="120" w:after="120"/>
              <w:ind w:right="-72"/>
              <w:contextualSpacing w:val="0"/>
              <w:jc w:val="both"/>
            </w:pPr>
            <w:r w:rsidRPr="004D62D5">
              <w:rPr>
                <w:i/>
              </w:rPr>
              <w:t>Supply of Foodstuff</w:t>
            </w:r>
            <w:r w:rsidRPr="00147777">
              <w:t>s</w:t>
            </w:r>
            <w:r w:rsidRPr="004D62D5">
              <w:t>.</w:t>
            </w:r>
            <w:r w:rsidRPr="00C438A7">
              <w:t xml:space="preserve"> The Contractor shall arrange for the provision of a sufficient supply of suitable food as may be stated in the Specification at reasonable prices for the Contractor’s Personnel for the purposes of or in connection with the Contract.</w:t>
            </w:r>
          </w:p>
          <w:p w14:paraId="57AD8116" w14:textId="77777777" w:rsidR="00ED5291" w:rsidRDefault="00ED5291" w:rsidP="00E10121">
            <w:pPr>
              <w:pStyle w:val="ListParagraph"/>
              <w:numPr>
                <w:ilvl w:val="2"/>
                <w:numId w:val="76"/>
              </w:numPr>
              <w:spacing w:before="120" w:after="120"/>
              <w:ind w:right="-72"/>
              <w:contextualSpacing w:val="0"/>
              <w:jc w:val="both"/>
            </w:pPr>
            <w:r w:rsidRPr="004D62D5">
              <w:rPr>
                <w:i/>
              </w:rPr>
              <w:lastRenderedPageBreak/>
              <w:t>Supply of Water</w:t>
            </w:r>
            <w:r w:rsidRPr="00C438A7">
              <w:t xml:space="preserve">. The Contractor shall, having regard to local conditions, provide on the </w:t>
            </w:r>
            <w:r>
              <w:t xml:space="preserve">Site </w:t>
            </w:r>
            <w:r w:rsidRPr="00C438A7">
              <w:t>an adequate supply of drinking and other water for the use of the Contractor’s Personnel.</w:t>
            </w:r>
          </w:p>
          <w:p w14:paraId="053BA8D4" w14:textId="77777777" w:rsidR="00ED5291" w:rsidRDefault="00ED5291" w:rsidP="00E10121">
            <w:pPr>
              <w:pStyle w:val="ListParagraph"/>
              <w:numPr>
                <w:ilvl w:val="2"/>
                <w:numId w:val="76"/>
              </w:numPr>
              <w:spacing w:before="120" w:after="120"/>
              <w:ind w:right="-72"/>
              <w:contextualSpacing w:val="0"/>
              <w:jc w:val="both"/>
            </w:pPr>
            <w:r w:rsidRPr="004D62D5">
              <w:rPr>
                <w:i/>
              </w:rPr>
              <w:t>Measures against Insect and Pest Nuisance</w:t>
            </w:r>
            <w:r w:rsidRPr="00147777">
              <w:rPr>
                <w:i/>
              </w:rPr>
              <w:t xml:space="preserve">. </w:t>
            </w:r>
            <w:r w:rsidRPr="00C438A7">
              <w:t xml:space="preserve">The Contractor shall at all times take the necessary precautions to protect the Contractor’s Personnel employed on the </w:t>
            </w:r>
            <w:r>
              <w:t xml:space="preserve">Site </w:t>
            </w:r>
            <w:r w:rsidRPr="00C438A7">
              <w:t>from insect and pest nuisance, and to reduce the danger to their health. The Contractor shall comply with all the regulations of the local health authorities, including use of appropriate insecticide.</w:t>
            </w:r>
            <w:bookmarkStart w:id="909" w:name="_Hlk533087918"/>
          </w:p>
          <w:p w14:paraId="13F32811" w14:textId="77777777" w:rsidR="00ED5291" w:rsidRDefault="00ED5291" w:rsidP="00E10121">
            <w:pPr>
              <w:pStyle w:val="ListParagraph"/>
              <w:numPr>
                <w:ilvl w:val="2"/>
                <w:numId w:val="76"/>
              </w:numPr>
              <w:spacing w:before="120" w:after="120"/>
              <w:ind w:right="-72"/>
              <w:contextualSpacing w:val="0"/>
              <w:jc w:val="both"/>
            </w:pPr>
            <w:r w:rsidRPr="004D62D5">
              <w:rPr>
                <w:i/>
              </w:rPr>
              <w:t>Alcoholic Liquor or Drugs</w:t>
            </w:r>
            <w:r w:rsidRPr="00C438A7">
              <w:t>. The Contractor shall not, otherwise than in accordance with the laws of the Country, import, sell, give, barter or otherwise dispose of any alcoholic liquor or drugs, or permit or allow importation, sale, gift, barter or disposal thereto by Contractor’s Personnel.</w:t>
            </w:r>
            <w:bookmarkEnd w:id="909"/>
          </w:p>
          <w:p w14:paraId="3C8FBFE8" w14:textId="77777777" w:rsidR="00ED5291" w:rsidRDefault="00ED5291" w:rsidP="00E10121">
            <w:pPr>
              <w:pStyle w:val="ListParagraph"/>
              <w:numPr>
                <w:ilvl w:val="2"/>
                <w:numId w:val="76"/>
              </w:numPr>
              <w:spacing w:before="120" w:after="120"/>
              <w:ind w:right="-72"/>
              <w:contextualSpacing w:val="0"/>
              <w:jc w:val="both"/>
            </w:pPr>
            <w:r w:rsidRPr="004D62D5">
              <w:rPr>
                <w:i/>
              </w:rPr>
              <w:t>Arms and Ammunition</w:t>
            </w:r>
            <w:r w:rsidRPr="00147777">
              <w:t>.</w:t>
            </w:r>
            <w:r w:rsidRPr="00C438A7">
              <w:t xml:space="preserve"> The Contractor shall not give, barter, or otherwise dispose of, to any person, any arms or ammunition of any kind, or allow Contractor’s Personnel to do so.</w:t>
            </w:r>
          </w:p>
          <w:p w14:paraId="3822716C" w14:textId="77777777" w:rsidR="00ED5291" w:rsidRDefault="00ED5291" w:rsidP="00E10121">
            <w:pPr>
              <w:pStyle w:val="ListParagraph"/>
              <w:numPr>
                <w:ilvl w:val="2"/>
                <w:numId w:val="76"/>
              </w:numPr>
              <w:spacing w:before="120" w:after="120"/>
              <w:ind w:right="-72"/>
              <w:contextualSpacing w:val="0"/>
              <w:jc w:val="both"/>
            </w:pPr>
            <w:r w:rsidRPr="004D62D5">
              <w:rPr>
                <w:i/>
              </w:rPr>
              <w:t>Funeral Arrangements.</w:t>
            </w:r>
            <w:r w:rsidRPr="00C438A7">
              <w:t xml:space="preserve"> The Contractor shall be responsible, to the extent required by local regulations, for making any funeral arrangements for any of its local employees who may die while engaged upon the Works.</w:t>
            </w:r>
          </w:p>
          <w:p w14:paraId="1072CAB8" w14:textId="77777777" w:rsidR="00ED5291" w:rsidRPr="006C709B" w:rsidRDefault="00ED5291" w:rsidP="00E10121">
            <w:pPr>
              <w:pStyle w:val="ListParagraph"/>
              <w:numPr>
                <w:ilvl w:val="2"/>
                <w:numId w:val="76"/>
              </w:numPr>
              <w:spacing w:before="120" w:after="120"/>
              <w:ind w:right="-72"/>
              <w:contextualSpacing w:val="0"/>
              <w:jc w:val="both"/>
            </w:pPr>
            <w:r w:rsidRPr="00F55D4A">
              <w:rPr>
                <w:i/>
              </w:rPr>
              <w:t>Forced Labor.</w:t>
            </w:r>
            <w:r w:rsidRPr="00F55D4A">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ED7B5A9" w14:textId="77777777" w:rsidR="00ED5291" w:rsidRDefault="00ED5291" w:rsidP="000E1065">
            <w:pPr>
              <w:spacing w:before="120" w:after="120"/>
              <w:ind w:left="720" w:right="-72"/>
              <w:jc w:val="both"/>
              <w:rPr>
                <w:szCs w:val="20"/>
              </w:rPr>
            </w:pPr>
            <w:r w:rsidRPr="00147777">
              <w:rPr>
                <w:szCs w:val="20"/>
              </w:rPr>
              <w:t>No</w:t>
            </w:r>
            <w:r w:rsidRPr="00F2533A">
              <w:rPr>
                <w:szCs w:val="20"/>
              </w:rPr>
              <w:t xml:space="preserve">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5460CC71" w14:textId="77777777" w:rsidR="00ED5291" w:rsidRDefault="00ED5291" w:rsidP="00E10121">
            <w:pPr>
              <w:pStyle w:val="ListParagraph"/>
              <w:numPr>
                <w:ilvl w:val="2"/>
                <w:numId w:val="76"/>
              </w:numPr>
              <w:spacing w:before="120" w:after="120"/>
              <w:ind w:right="-72"/>
              <w:contextualSpacing w:val="0"/>
              <w:jc w:val="both"/>
            </w:pPr>
            <w:r w:rsidRPr="00C438A7">
              <w:rPr>
                <w:i/>
              </w:rPr>
              <w:t>Child Labor</w:t>
            </w:r>
            <w:r w:rsidRPr="00147777">
              <w:t>.</w:t>
            </w:r>
            <w:r w:rsidRPr="00F2533A">
              <w:t xml:space="preserve"> The Contractor, including its Subcontractors, shall</w:t>
            </w:r>
            <w:r>
              <w:t xml:space="preserve"> </w:t>
            </w:r>
            <w:r w:rsidRPr="00F2533A">
              <w:t xml:space="preserve">not employ or engage a child under the age of 14 unless the national law specifies a higher age (the minimum age). </w:t>
            </w:r>
          </w:p>
          <w:p w14:paraId="208FDFCC" w14:textId="77777777" w:rsidR="00ED5291" w:rsidRPr="006C709B" w:rsidRDefault="00ED5291" w:rsidP="000E1065">
            <w:pPr>
              <w:pStyle w:val="ListParagraph"/>
              <w:spacing w:before="120" w:after="120"/>
              <w:ind w:right="-72"/>
              <w:contextualSpacing w:val="0"/>
              <w:jc w:val="both"/>
            </w:pPr>
            <w:r w:rsidRPr="00F55D4A">
              <w:t xml:space="preserve">The Contractor, including its Subcontractors, shall not employ or engage a child between the minimum age and the age of 18 in a manner that is likely to be hazardous, or to interfere with, </w:t>
            </w:r>
            <w:r w:rsidRPr="00F55D4A">
              <w:lastRenderedPageBreak/>
              <w:t>the child’s education, or to be harmful to the child’s health or physical, mental, spiritual, moral, or social development.</w:t>
            </w:r>
          </w:p>
          <w:p w14:paraId="4A89594B"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 xml:space="preserve">The Contractor including its Subcontractors, shall only employ or engage children between the minimum age and the age of 18 after an appropriate risk assessment has been conducted by the Contractor with the </w:t>
            </w:r>
            <w:r>
              <w:rPr>
                <w:szCs w:val="20"/>
              </w:rPr>
              <w:t>Project Manager</w:t>
            </w:r>
            <w:r w:rsidRPr="00F2533A">
              <w:rPr>
                <w:szCs w:val="20"/>
              </w:rPr>
              <w:t xml:space="preserve">’s approval. The Contractor shall be subject to regular monitoring by the </w:t>
            </w:r>
            <w:r>
              <w:rPr>
                <w:szCs w:val="20"/>
              </w:rPr>
              <w:t xml:space="preserve">Project Manager </w:t>
            </w:r>
            <w:r w:rsidRPr="00F2533A">
              <w:rPr>
                <w:szCs w:val="20"/>
              </w:rPr>
              <w:t xml:space="preserve">that includes monitoring of health, working conditions and hours of work. </w:t>
            </w:r>
          </w:p>
          <w:p w14:paraId="12337754"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B758644" w14:textId="77777777" w:rsidR="00ED5291" w:rsidRPr="00F2533A" w:rsidRDefault="00ED5291" w:rsidP="00E10121">
            <w:pPr>
              <w:numPr>
                <w:ilvl w:val="0"/>
                <w:numId w:val="78"/>
              </w:numPr>
              <w:spacing w:before="120" w:after="120"/>
              <w:ind w:left="1070"/>
              <w:jc w:val="both"/>
              <w:rPr>
                <w:szCs w:val="20"/>
              </w:rPr>
            </w:pPr>
            <w:r w:rsidRPr="00F2533A">
              <w:rPr>
                <w:szCs w:val="20"/>
              </w:rPr>
              <w:t>with exposure to physical, psychological or sexual abuse;</w:t>
            </w:r>
          </w:p>
          <w:p w14:paraId="46ACB3BF" w14:textId="77777777" w:rsidR="00ED5291" w:rsidRPr="00F2533A" w:rsidRDefault="00ED5291" w:rsidP="00E10121">
            <w:pPr>
              <w:numPr>
                <w:ilvl w:val="0"/>
                <w:numId w:val="78"/>
              </w:numPr>
              <w:spacing w:before="120" w:after="120"/>
              <w:ind w:left="1070"/>
              <w:jc w:val="both"/>
              <w:rPr>
                <w:szCs w:val="20"/>
              </w:rPr>
            </w:pPr>
            <w:r w:rsidRPr="00F2533A">
              <w:rPr>
                <w:szCs w:val="20"/>
              </w:rPr>
              <w:t xml:space="preserve">underground, underwater, working at heights or in confined spaces; </w:t>
            </w:r>
          </w:p>
          <w:p w14:paraId="6A788671" w14:textId="77777777" w:rsidR="00ED5291" w:rsidRPr="00147777" w:rsidRDefault="00ED5291" w:rsidP="00E10121">
            <w:pPr>
              <w:numPr>
                <w:ilvl w:val="0"/>
                <w:numId w:val="78"/>
              </w:numPr>
              <w:spacing w:before="120" w:after="120"/>
              <w:ind w:left="1070"/>
              <w:jc w:val="both"/>
              <w:rPr>
                <w:szCs w:val="20"/>
              </w:rPr>
            </w:pPr>
            <w:r w:rsidRPr="00F2533A">
              <w:rPr>
                <w:szCs w:val="20"/>
              </w:rPr>
              <w:t xml:space="preserve">with dangerous machinery, equipment or tools, or involving handling or </w:t>
            </w:r>
          </w:p>
          <w:p w14:paraId="2CCA9802" w14:textId="77777777" w:rsidR="00ED5291" w:rsidRPr="00F2533A" w:rsidRDefault="00ED5291" w:rsidP="00E10121">
            <w:pPr>
              <w:numPr>
                <w:ilvl w:val="0"/>
                <w:numId w:val="78"/>
              </w:numPr>
              <w:spacing w:before="120" w:after="120"/>
              <w:ind w:left="1070"/>
              <w:jc w:val="both"/>
              <w:rPr>
                <w:szCs w:val="20"/>
              </w:rPr>
            </w:pPr>
            <w:r w:rsidRPr="00F2533A">
              <w:rPr>
                <w:szCs w:val="20"/>
              </w:rPr>
              <w:t xml:space="preserve">transport of heavy loads; </w:t>
            </w:r>
          </w:p>
          <w:p w14:paraId="73366156" w14:textId="77777777" w:rsidR="00ED5291" w:rsidRPr="00147777" w:rsidRDefault="00ED5291" w:rsidP="00E10121">
            <w:pPr>
              <w:numPr>
                <w:ilvl w:val="0"/>
                <w:numId w:val="78"/>
              </w:numPr>
              <w:spacing w:before="120" w:after="120"/>
              <w:ind w:left="1070"/>
              <w:jc w:val="both"/>
              <w:rPr>
                <w:szCs w:val="20"/>
              </w:rPr>
            </w:pPr>
            <w:r w:rsidRPr="00F2533A">
              <w:rPr>
                <w:szCs w:val="20"/>
              </w:rPr>
              <w:t>in unhealthy environments exposing children to hazardous substances, agents, or processes, or to temperatures, noise or vibration damaging to health; or</w:t>
            </w:r>
          </w:p>
          <w:p w14:paraId="08410D91" w14:textId="77777777" w:rsidR="00ED5291" w:rsidRPr="00147777" w:rsidRDefault="00ED5291" w:rsidP="00E10121">
            <w:pPr>
              <w:numPr>
                <w:ilvl w:val="0"/>
                <w:numId w:val="78"/>
              </w:numPr>
              <w:spacing w:before="120" w:after="120"/>
              <w:ind w:left="1070"/>
              <w:jc w:val="both"/>
              <w:rPr>
                <w:szCs w:val="20"/>
              </w:rPr>
            </w:pPr>
            <w:r w:rsidRPr="00F2533A">
              <w:rPr>
                <w:szCs w:val="20"/>
              </w:rPr>
              <w:t>under difficult conditions such as work for long hours, during the night or in confinement on the premises of the employer.</w:t>
            </w:r>
          </w:p>
          <w:p w14:paraId="42B227C0" w14:textId="77777777" w:rsidR="00ED5291" w:rsidRDefault="00ED5291" w:rsidP="00E10121">
            <w:pPr>
              <w:pStyle w:val="ListParagraph"/>
              <w:numPr>
                <w:ilvl w:val="2"/>
                <w:numId w:val="76"/>
              </w:numPr>
              <w:spacing w:before="120" w:after="120"/>
              <w:ind w:right="-72"/>
              <w:contextualSpacing w:val="0"/>
              <w:jc w:val="both"/>
            </w:pPr>
            <w:r w:rsidRPr="0062605D">
              <w:rPr>
                <w:i/>
              </w:rPr>
              <w:t>Employment Records of Workers.</w:t>
            </w:r>
            <w:r w:rsidRPr="00F2533A">
              <w:t xml:space="preserve"> The Contractor shall keep complete and accurate records of the employment of labor at the </w:t>
            </w:r>
            <w:r>
              <w:t>Site</w:t>
            </w:r>
            <w:r w:rsidRPr="00F2533A">
              <w:t xml:space="preserve">. The records shall include the names, ages, genders, hours worked, and wages paid to all workers. These records shall be summarized on a monthly basis and submitted to the </w:t>
            </w:r>
            <w:r>
              <w:t>project Manager</w:t>
            </w:r>
            <w:r w:rsidRPr="00F2533A">
              <w:t>.</w:t>
            </w:r>
          </w:p>
          <w:p w14:paraId="25E9649F" w14:textId="77777777" w:rsidR="00ED5291" w:rsidRDefault="00ED5291" w:rsidP="00E10121">
            <w:pPr>
              <w:pStyle w:val="ListParagraph"/>
              <w:numPr>
                <w:ilvl w:val="2"/>
                <w:numId w:val="76"/>
              </w:numPr>
              <w:spacing w:before="120" w:after="120"/>
              <w:ind w:right="-72"/>
              <w:contextualSpacing w:val="0"/>
              <w:jc w:val="both"/>
            </w:pPr>
            <w:r w:rsidRPr="0062605D">
              <w:rPr>
                <w:i/>
              </w:rPr>
              <w:t>Workers’ Organizations</w:t>
            </w:r>
            <w:r w:rsidRPr="00147777">
              <w:t>.</w:t>
            </w:r>
            <w:r w:rsidRPr="0062605D">
              <w:t xml:space="preserve">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w:t>
            </w:r>
            <w:r w:rsidRPr="0062605D">
              <w:lastRenderedPageBreak/>
              <w:t>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16EDB17E" w14:textId="77777777" w:rsidR="00ED5291" w:rsidRDefault="00ED5291" w:rsidP="00E10121">
            <w:pPr>
              <w:pStyle w:val="ListParagraph"/>
              <w:numPr>
                <w:ilvl w:val="2"/>
                <w:numId w:val="76"/>
              </w:numPr>
              <w:spacing w:before="120" w:after="120"/>
              <w:ind w:right="-72"/>
              <w:contextualSpacing w:val="0"/>
              <w:jc w:val="both"/>
            </w:pPr>
            <w:r w:rsidRPr="0062605D">
              <w:rPr>
                <w:i/>
              </w:rPr>
              <w:t>Non-Discrimination and Equal Opportunity.</w:t>
            </w:r>
            <w:r w:rsidRPr="0062605D">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910" w:name="_Hlk533088217"/>
          </w:p>
          <w:p w14:paraId="32F18C4A" w14:textId="3A38B159" w:rsidR="00ED5291" w:rsidRDefault="00ED5291" w:rsidP="000E1065">
            <w:pPr>
              <w:pStyle w:val="ListParagraph"/>
              <w:spacing w:before="120" w:after="120"/>
              <w:ind w:right="-72"/>
              <w:contextualSpacing w:val="0"/>
              <w:jc w:val="both"/>
            </w:pPr>
            <w:r w:rsidRPr="0062605D">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w:t>
            </w:r>
            <w:r w:rsidR="00D64E4E">
              <w:t xml:space="preserve">GCC </w:t>
            </w:r>
            <w:r w:rsidRPr="0062605D">
              <w:t xml:space="preserve">Sub-Clause </w:t>
            </w:r>
            <w:r>
              <w:t>9.4.15</w:t>
            </w:r>
            <w:r w:rsidRPr="0062605D">
              <w:t xml:space="preserve">). </w:t>
            </w:r>
          </w:p>
          <w:p w14:paraId="49947A56" w14:textId="014494E5" w:rsidR="00ED5291" w:rsidRPr="00F2533A" w:rsidRDefault="00ED5291" w:rsidP="00E10121">
            <w:pPr>
              <w:pStyle w:val="ListParagraph"/>
              <w:numPr>
                <w:ilvl w:val="2"/>
                <w:numId w:val="76"/>
              </w:numPr>
              <w:spacing w:before="120" w:after="120"/>
              <w:ind w:right="-72"/>
              <w:contextualSpacing w:val="0"/>
              <w:jc w:val="both"/>
            </w:pPr>
            <w:r w:rsidRPr="00F2533A">
              <w:t xml:space="preserve"> </w:t>
            </w:r>
            <w:r w:rsidRPr="0062605D">
              <w:rPr>
                <w:i/>
              </w:rPr>
              <w:t>Contractor’s Personnel Grievance Mechanism.</w:t>
            </w:r>
            <w:r w:rsidRPr="00F2533A">
              <w:t xml:space="preserve"> The Contractor shall have a grievance mechanism for Contractor’s Personnel, and where relevant the workers’ organizations stated in </w:t>
            </w:r>
            <w:r w:rsidR="00D64E4E">
              <w:t xml:space="preserve">GCC </w:t>
            </w:r>
            <w:r w:rsidRPr="00F2533A">
              <w:t xml:space="preserve">Sub-Clause </w:t>
            </w:r>
            <w:r>
              <w:t>9.4.17</w:t>
            </w:r>
            <w:r w:rsidRPr="00F2533A">
              <w:t xml:space="preserve">,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6025FE98"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2CA506C1"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lastRenderedPageBreak/>
              <w:t>The grievance mechanism shall not impede access to other judicial or administrative remedies that might be available, or substitute for grievance mechanisms provided through collective agreements.</w:t>
            </w:r>
          </w:p>
          <w:p w14:paraId="5200E56A" w14:textId="17D9162C" w:rsidR="00ED5291" w:rsidRDefault="00ED5291" w:rsidP="000E1065">
            <w:pPr>
              <w:autoSpaceDE w:val="0"/>
              <w:autoSpaceDN w:val="0"/>
              <w:adjustRightInd w:val="0"/>
              <w:spacing w:before="120" w:after="120"/>
              <w:ind w:left="720"/>
              <w:jc w:val="both"/>
              <w:rPr>
                <w:szCs w:val="20"/>
              </w:rPr>
            </w:pPr>
            <w:r w:rsidRPr="00F2533A">
              <w:rPr>
                <w:szCs w:val="20"/>
              </w:rPr>
              <w:t xml:space="preserve">The grievance mechanism may utilize existing grievance mechanisms, providing that they are properly designed and implemented, address concerns promptly, and are readily accessible to </w:t>
            </w:r>
            <w:r w:rsidR="005804D6">
              <w:rPr>
                <w:bCs/>
              </w:rPr>
              <w:t>Contractor’s Personnel</w:t>
            </w:r>
            <w:r w:rsidRPr="00F2533A">
              <w:rPr>
                <w:szCs w:val="20"/>
              </w:rPr>
              <w:t>. Existing grievance mechanisms may be supplemented as needed with Contract-specific arrangements.</w:t>
            </w:r>
            <w:bookmarkEnd w:id="910"/>
          </w:p>
          <w:p w14:paraId="076E0268" w14:textId="394A7546" w:rsidR="00ED5291" w:rsidRDefault="00ED5291" w:rsidP="00E10121">
            <w:pPr>
              <w:pStyle w:val="ListParagraph"/>
              <w:numPr>
                <w:ilvl w:val="2"/>
                <w:numId w:val="76"/>
              </w:numPr>
              <w:spacing w:before="120" w:after="120"/>
              <w:ind w:right="-72"/>
              <w:contextualSpacing w:val="0"/>
              <w:jc w:val="both"/>
            </w:pPr>
            <w:r w:rsidRPr="0062605D">
              <w:rPr>
                <w:i/>
              </w:rPr>
              <w:t>Tra</w:t>
            </w:r>
            <w:r>
              <w:rPr>
                <w:i/>
              </w:rPr>
              <w:t>i</w:t>
            </w:r>
            <w:r w:rsidRPr="0062605D">
              <w:rPr>
                <w:i/>
              </w:rPr>
              <w:t>ning of Contractor’s Personnel.</w:t>
            </w:r>
            <w:r w:rsidRPr="00F2533A">
              <w:t xml:space="preserve"> The Contractor shall provide appropriate training to relevant Contractor’s Personnel on ES aspects of the Contract, including appropriate sensitization on prohibition of SEA</w:t>
            </w:r>
            <w:r w:rsidR="00AB4DFF">
              <w:t xml:space="preserve"> and SH</w:t>
            </w:r>
            <w:r w:rsidRPr="00F2533A">
              <w:t xml:space="preserve">, and health and safety training referred to in </w:t>
            </w:r>
            <w:r w:rsidR="00D64E4E">
              <w:t xml:space="preserve">GCC </w:t>
            </w:r>
            <w:r w:rsidRPr="00F2533A">
              <w:t xml:space="preserve">Sub-Clause </w:t>
            </w:r>
            <w:r>
              <w:t>18.2.</w:t>
            </w:r>
            <w:r w:rsidRPr="00F2533A">
              <w:t xml:space="preserve"> </w:t>
            </w:r>
          </w:p>
          <w:p w14:paraId="310FD808" w14:textId="3A3DF7C5" w:rsidR="00ED5291" w:rsidRPr="00F55D4A" w:rsidRDefault="00ED5291" w:rsidP="000E1065">
            <w:pPr>
              <w:pStyle w:val="ListParagraph"/>
              <w:spacing w:before="120" w:after="120"/>
              <w:ind w:right="-72"/>
              <w:contextualSpacing w:val="0"/>
              <w:jc w:val="both"/>
            </w:pPr>
            <w:r w:rsidRPr="00F55D4A">
              <w:t xml:space="preserve">As stated in the Specification or as instructed by the </w:t>
            </w:r>
            <w:r>
              <w:t>Project Manager</w:t>
            </w:r>
            <w:r w:rsidRPr="00F55D4A">
              <w:t xml:space="preserve">, the Contractor shall also allow appropriate opportunities for the relevant Contractor’s Personnel to be trained on ES aspects of the Contract by the Employer’s </w:t>
            </w:r>
            <w:r w:rsidR="00AC6E6A">
              <w:t>P</w:t>
            </w:r>
            <w:r w:rsidR="00AC6E6A" w:rsidRPr="00F55D4A">
              <w:t>ersonnel</w:t>
            </w:r>
            <w:r w:rsidRPr="00F55D4A">
              <w:t xml:space="preserve">.  </w:t>
            </w:r>
          </w:p>
          <w:p w14:paraId="47DF6F51" w14:textId="26AA7F3F" w:rsidR="00ED5291" w:rsidRPr="006C709B" w:rsidRDefault="00ED5291" w:rsidP="000E1065">
            <w:pPr>
              <w:spacing w:before="120" w:after="120"/>
              <w:ind w:left="720"/>
              <w:jc w:val="both"/>
              <w:rPr>
                <w:szCs w:val="20"/>
              </w:rPr>
            </w:pPr>
            <w:r w:rsidRPr="00F55D4A">
              <w:rPr>
                <w:szCs w:val="20"/>
              </w:rPr>
              <w:t>The Contractor shall provide training on SEA</w:t>
            </w:r>
            <w:r w:rsidR="00AB4DFF">
              <w:rPr>
                <w:szCs w:val="20"/>
              </w:rPr>
              <w:t xml:space="preserve"> and SH</w:t>
            </w:r>
            <w:r w:rsidRPr="00F55D4A">
              <w:rPr>
                <w:szCs w:val="20"/>
              </w:rPr>
              <w:t>, including its prevention, to any of its personnel who has a role to supervise other Contractor’s Personnel.</w:t>
            </w:r>
            <w:r w:rsidR="00AC40C7" w:rsidRPr="006C709B" w:rsidDel="00AC40C7">
              <w:rPr>
                <w:szCs w:val="20"/>
              </w:rPr>
              <w:t xml:space="preserve"> </w:t>
            </w:r>
          </w:p>
        </w:tc>
      </w:tr>
      <w:tr w:rsidR="00ED5291" w:rsidRPr="00753F5C" w14:paraId="33E7EC1A" w14:textId="77777777" w:rsidTr="16DCC97D">
        <w:tc>
          <w:tcPr>
            <w:tcW w:w="2255" w:type="dxa"/>
            <w:tcBorders>
              <w:top w:val="nil"/>
              <w:left w:val="nil"/>
              <w:bottom w:val="nil"/>
              <w:right w:val="nil"/>
            </w:tcBorders>
          </w:tcPr>
          <w:p w14:paraId="5C2B7D1C" w14:textId="6C3D6BB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1" w:name="_Toc333923233"/>
            <w:bookmarkStart w:id="912" w:name="_Toc497228217"/>
            <w:bookmarkStart w:id="913" w:name="_Toc25317348"/>
            <w:r w:rsidRPr="00753F5C">
              <w:lastRenderedPageBreak/>
              <w:t>Employer’s and Contractor’s Risks</w:t>
            </w:r>
            <w:bookmarkEnd w:id="911"/>
            <w:bookmarkEnd w:id="912"/>
            <w:bookmarkEnd w:id="913"/>
          </w:p>
        </w:tc>
        <w:tc>
          <w:tcPr>
            <w:tcW w:w="6894" w:type="dxa"/>
            <w:gridSpan w:val="3"/>
            <w:tcBorders>
              <w:top w:val="nil"/>
              <w:left w:val="nil"/>
              <w:bottom w:val="nil"/>
              <w:right w:val="nil"/>
            </w:tcBorders>
          </w:tcPr>
          <w:p w14:paraId="0B6B715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carries the risks which this Contract states are Employer’s risks, and the Contractor carries the risks which this Contract states are Contractor’s risks.</w:t>
            </w:r>
          </w:p>
        </w:tc>
      </w:tr>
      <w:tr w:rsidR="00ED5291" w:rsidRPr="00753F5C" w14:paraId="5F025745" w14:textId="77777777" w:rsidTr="16DCC97D">
        <w:tc>
          <w:tcPr>
            <w:tcW w:w="2255" w:type="dxa"/>
            <w:tcBorders>
              <w:top w:val="nil"/>
              <w:left w:val="nil"/>
              <w:bottom w:val="nil"/>
              <w:right w:val="nil"/>
            </w:tcBorders>
          </w:tcPr>
          <w:p w14:paraId="63595E96" w14:textId="4DF1ECE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4" w:name="_Toc333923234"/>
            <w:bookmarkStart w:id="915" w:name="_Toc497228218"/>
            <w:bookmarkStart w:id="916" w:name="_Toc25317349"/>
            <w:r w:rsidRPr="00753F5C">
              <w:t>Employer’s Risks</w:t>
            </w:r>
            <w:bookmarkEnd w:id="914"/>
            <w:bookmarkEnd w:id="915"/>
            <w:bookmarkEnd w:id="916"/>
          </w:p>
        </w:tc>
        <w:tc>
          <w:tcPr>
            <w:tcW w:w="6894" w:type="dxa"/>
            <w:gridSpan w:val="3"/>
            <w:tcBorders>
              <w:top w:val="nil"/>
              <w:left w:val="nil"/>
              <w:bottom w:val="nil"/>
              <w:right w:val="nil"/>
            </w:tcBorders>
          </w:tcPr>
          <w:p w14:paraId="768E82B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From the Start Date until the Defects Liability Certificate has been issued, the following are Employer’s risks:</w:t>
            </w:r>
          </w:p>
          <w:p w14:paraId="5439D211" w14:textId="77777777" w:rsidR="00ED5291" w:rsidRPr="00753F5C" w:rsidRDefault="00ED5291" w:rsidP="000E1065">
            <w:pPr>
              <w:numPr>
                <w:ilvl w:val="0"/>
                <w:numId w:val="22"/>
              </w:numPr>
              <w:suppressAutoHyphens/>
              <w:overflowPunct w:val="0"/>
              <w:autoSpaceDE w:val="0"/>
              <w:autoSpaceDN w:val="0"/>
              <w:adjustRightInd w:val="0"/>
              <w:spacing w:before="120" w:after="120"/>
              <w:ind w:right="36"/>
              <w:jc w:val="both"/>
              <w:textAlignment w:val="baseline"/>
            </w:pPr>
            <w:r w:rsidRPr="00753F5C">
              <w:t>The risk of personal injury, death, or loss of or damage to property (excluding the Works, Plant, Materials, and Equipment), which are due to</w:t>
            </w:r>
          </w:p>
          <w:p w14:paraId="493CAE84" w14:textId="77777777" w:rsidR="00ED5291" w:rsidRPr="00753F5C" w:rsidRDefault="00ED5291" w:rsidP="000E1065">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use or occupation of the Site by the Works or for the purpose of the Works, which is the unavoidable result of the Works or</w:t>
            </w:r>
          </w:p>
          <w:p w14:paraId="37FFDDB6" w14:textId="77777777" w:rsidR="00ED5291" w:rsidRPr="00753F5C" w:rsidRDefault="00ED5291" w:rsidP="000E1065">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negligence, breach of statutory duty, or interference with any legal right by the Employer or by any person employed by or contracted to him except the Contractor.</w:t>
            </w:r>
          </w:p>
          <w:p w14:paraId="6DE96E33" w14:textId="77777777" w:rsidR="00ED5291" w:rsidRPr="00753F5C" w:rsidRDefault="00ED5291" w:rsidP="000E1065">
            <w:pPr>
              <w:numPr>
                <w:ilvl w:val="0"/>
                <w:numId w:val="22"/>
              </w:numPr>
              <w:suppressAutoHyphens/>
              <w:overflowPunct w:val="0"/>
              <w:autoSpaceDE w:val="0"/>
              <w:autoSpaceDN w:val="0"/>
              <w:adjustRightInd w:val="0"/>
              <w:spacing w:before="120" w:after="120"/>
              <w:ind w:right="36"/>
              <w:jc w:val="both"/>
              <w:textAlignment w:val="baseline"/>
            </w:pPr>
            <w:r w:rsidRPr="00753F5C">
              <w:t xml:space="preserve">The risk of damage to the Works, Plant, Materials, and Equipment to the extent that it is due to a fault of the Employer or in the Employer’s design, or due to war or </w:t>
            </w:r>
            <w:r w:rsidRPr="00753F5C">
              <w:lastRenderedPageBreak/>
              <w:t>radioactive contamination directly affecting the country where the Works are to be executed.</w:t>
            </w:r>
          </w:p>
          <w:p w14:paraId="2F3587A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From the Completion Date until the Defects Liability Certificate has been issued, the risk of loss of or damage to the Works, Plant, and Materials is an Employer’s risk except loss or damage due to</w:t>
            </w:r>
          </w:p>
          <w:p w14:paraId="33A0CA96"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a Defect which existed on the Completion Date,</w:t>
            </w:r>
          </w:p>
          <w:p w14:paraId="3A889E94"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an event occurring before the Completion Date, which was not itself an Employer’s risk, or</w:t>
            </w:r>
          </w:p>
          <w:p w14:paraId="2638758D"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the activities of the Contractor on the Site after the Completion Date.</w:t>
            </w:r>
          </w:p>
        </w:tc>
      </w:tr>
      <w:tr w:rsidR="00ED5291" w:rsidRPr="00753F5C" w14:paraId="4FF85481" w14:textId="77777777" w:rsidTr="16DCC97D">
        <w:tc>
          <w:tcPr>
            <w:tcW w:w="2255" w:type="dxa"/>
            <w:tcBorders>
              <w:top w:val="nil"/>
              <w:left w:val="nil"/>
              <w:bottom w:val="nil"/>
              <w:right w:val="nil"/>
            </w:tcBorders>
          </w:tcPr>
          <w:p w14:paraId="77DAE2FB" w14:textId="7E172903"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7" w:name="_Toc333923235"/>
            <w:bookmarkStart w:id="918" w:name="_Toc497228219"/>
            <w:bookmarkStart w:id="919" w:name="_Toc25317350"/>
            <w:r w:rsidRPr="00753F5C">
              <w:lastRenderedPageBreak/>
              <w:t>Contractor’s Risks</w:t>
            </w:r>
            <w:bookmarkEnd w:id="917"/>
            <w:bookmarkEnd w:id="918"/>
            <w:bookmarkEnd w:id="919"/>
          </w:p>
        </w:tc>
        <w:tc>
          <w:tcPr>
            <w:tcW w:w="6894" w:type="dxa"/>
            <w:gridSpan w:val="3"/>
            <w:tcBorders>
              <w:top w:val="nil"/>
              <w:left w:val="nil"/>
              <w:bottom w:val="nil"/>
              <w:right w:val="nil"/>
            </w:tcBorders>
          </w:tcPr>
          <w:p w14:paraId="2342AD1F" w14:textId="77777777" w:rsidR="00ED5291" w:rsidRPr="00753F5C" w:rsidRDefault="00ED5291" w:rsidP="000E1065">
            <w:pPr>
              <w:tabs>
                <w:tab w:val="left" w:pos="540"/>
              </w:tabs>
              <w:spacing w:before="120" w:after="120"/>
              <w:ind w:left="540" w:right="36" w:hanging="540"/>
              <w:jc w:val="both"/>
            </w:pPr>
            <w:r w:rsidRPr="00753F5C">
              <w:t>12.1</w:t>
            </w:r>
            <w:r w:rsidRPr="00753F5C">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ED5291" w:rsidRPr="00753F5C" w14:paraId="2BF65D9F" w14:textId="77777777" w:rsidTr="16DCC97D">
        <w:tc>
          <w:tcPr>
            <w:tcW w:w="2255" w:type="dxa"/>
            <w:tcBorders>
              <w:top w:val="nil"/>
              <w:left w:val="nil"/>
              <w:bottom w:val="nil"/>
              <w:right w:val="nil"/>
            </w:tcBorders>
          </w:tcPr>
          <w:p w14:paraId="04CEB554" w14:textId="013C2CE3"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0" w:name="_Toc333923236"/>
            <w:bookmarkStart w:id="921" w:name="_Toc497228220"/>
            <w:bookmarkStart w:id="922" w:name="_Toc25317351"/>
            <w:r w:rsidRPr="00753F5C">
              <w:t>Insurance</w:t>
            </w:r>
            <w:bookmarkEnd w:id="920"/>
            <w:bookmarkEnd w:id="921"/>
            <w:bookmarkEnd w:id="922"/>
          </w:p>
        </w:tc>
        <w:tc>
          <w:tcPr>
            <w:tcW w:w="6894" w:type="dxa"/>
            <w:gridSpan w:val="3"/>
            <w:tcBorders>
              <w:top w:val="nil"/>
              <w:left w:val="nil"/>
              <w:bottom w:val="nil"/>
              <w:right w:val="nil"/>
            </w:tcBorders>
          </w:tcPr>
          <w:p w14:paraId="090F108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provide, in the joint names of the Employer and the Contractor, insurance cover from the Start Date to the end of the Defects Liability Period, in the amounts and deductibles </w:t>
            </w:r>
            <w:r w:rsidRPr="00753F5C">
              <w:rPr>
                <w:b/>
              </w:rPr>
              <w:t xml:space="preserve">stated in the PCC </w:t>
            </w:r>
            <w:r w:rsidRPr="00753F5C">
              <w:t>for the following events which are due to the Contractor’s risks:</w:t>
            </w:r>
          </w:p>
          <w:p w14:paraId="21FA3A61"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the Works, Plant, and Materials;</w:t>
            </w:r>
          </w:p>
          <w:p w14:paraId="179E5037"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Equipment;</w:t>
            </w:r>
          </w:p>
          <w:p w14:paraId="2F781191"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property (except the Works, Plant, Materials, and Equipment) in connection with the Contract; and</w:t>
            </w:r>
          </w:p>
          <w:p w14:paraId="2C46BB5F"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personal injury or death.</w:t>
            </w:r>
          </w:p>
          <w:p w14:paraId="308F013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92F067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Contractor does not provide any of the policies and certificates required, the Employer may </w:t>
            </w:r>
            <w:proofErr w:type="spellStart"/>
            <w:r w:rsidRPr="00753F5C">
              <w:t>effect</w:t>
            </w:r>
            <w:proofErr w:type="spellEnd"/>
            <w:r w:rsidRPr="00753F5C">
              <w:t xml:space="preserve"> the insurance which the Contractor should have provided and recover the premiums the Employer has paid from payments otherwise due to the Contractor or, if no payment is due, the payment of the premiums shall be a debt due.</w:t>
            </w:r>
          </w:p>
          <w:p w14:paraId="1C18728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Alterations to the terms of an insurance shall not be made without the approval of the Project Manager.</w:t>
            </w:r>
          </w:p>
          <w:p w14:paraId="70EF6B5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Both parties shall comply with any conditions of the insurance policies.</w:t>
            </w:r>
          </w:p>
        </w:tc>
      </w:tr>
      <w:tr w:rsidR="00ED5291" w:rsidRPr="00753F5C" w14:paraId="58C2BF89" w14:textId="77777777" w:rsidTr="16DCC97D">
        <w:tc>
          <w:tcPr>
            <w:tcW w:w="2255" w:type="dxa"/>
            <w:tcBorders>
              <w:top w:val="nil"/>
              <w:left w:val="nil"/>
              <w:bottom w:val="nil"/>
              <w:right w:val="nil"/>
            </w:tcBorders>
          </w:tcPr>
          <w:p w14:paraId="25727567" w14:textId="2331BE0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3" w:name="_Toc333923237"/>
            <w:bookmarkStart w:id="924" w:name="_Toc497228221"/>
            <w:bookmarkStart w:id="925" w:name="_Toc25317352"/>
            <w:r w:rsidRPr="00753F5C">
              <w:lastRenderedPageBreak/>
              <w:t>Site Data</w:t>
            </w:r>
            <w:bookmarkEnd w:id="923"/>
            <w:bookmarkEnd w:id="924"/>
            <w:bookmarkEnd w:id="925"/>
          </w:p>
        </w:tc>
        <w:tc>
          <w:tcPr>
            <w:tcW w:w="6894" w:type="dxa"/>
            <w:gridSpan w:val="3"/>
            <w:tcBorders>
              <w:top w:val="nil"/>
              <w:left w:val="nil"/>
              <w:bottom w:val="nil"/>
              <w:right w:val="nil"/>
            </w:tcBorders>
          </w:tcPr>
          <w:p w14:paraId="330EC5B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be deemed to have examined any Site Data </w:t>
            </w:r>
            <w:r w:rsidRPr="00753F5C">
              <w:rPr>
                <w:b/>
              </w:rPr>
              <w:t>referred to in the PCC</w:t>
            </w:r>
            <w:r w:rsidRPr="00753F5C">
              <w:t>, supplemented by any information available to the Contractor.</w:t>
            </w:r>
          </w:p>
        </w:tc>
      </w:tr>
      <w:tr w:rsidR="00ED5291" w:rsidRPr="00753F5C" w14:paraId="47B4AB12" w14:textId="77777777" w:rsidTr="16DCC97D">
        <w:tc>
          <w:tcPr>
            <w:tcW w:w="2255" w:type="dxa"/>
            <w:tcBorders>
              <w:top w:val="nil"/>
              <w:left w:val="nil"/>
              <w:bottom w:val="nil"/>
              <w:right w:val="nil"/>
            </w:tcBorders>
          </w:tcPr>
          <w:p w14:paraId="423AD95D" w14:textId="222FFA0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6" w:name="_Toc333923238"/>
            <w:bookmarkStart w:id="927" w:name="_Toc497228222"/>
            <w:bookmarkStart w:id="928" w:name="_Toc25317353"/>
            <w:r w:rsidRPr="00753F5C">
              <w:t>Contractor to Construct the Works</w:t>
            </w:r>
            <w:bookmarkEnd w:id="926"/>
            <w:bookmarkEnd w:id="927"/>
            <w:bookmarkEnd w:id="928"/>
          </w:p>
        </w:tc>
        <w:tc>
          <w:tcPr>
            <w:tcW w:w="6894" w:type="dxa"/>
            <w:gridSpan w:val="3"/>
            <w:tcBorders>
              <w:top w:val="nil"/>
              <w:left w:val="nil"/>
              <w:bottom w:val="nil"/>
              <w:right w:val="nil"/>
            </w:tcBorders>
          </w:tcPr>
          <w:p w14:paraId="17DFB37E" w14:textId="765702E0" w:rsidR="00ED5291" w:rsidRDefault="00ED5291" w:rsidP="0036098B">
            <w:pPr>
              <w:numPr>
                <w:ilvl w:val="1"/>
                <w:numId w:val="17"/>
              </w:numPr>
              <w:tabs>
                <w:tab w:val="clear" w:pos="918"/>
              </w:tabs>
              <w:suppressAutoHyphens/>
              <w:overflowPunct w:val="0"/>
              <w:autoSpaceDE w:val="0"/>
              <w:autoSpaceDN w:val="0"/>
              <w:adjustRightInd w:val="0"/>
              <w:spacing w:before="120" w:after="120"/>
              <w:ind w:left="609" w:right="36"/>
              <w:jc w:val="both"/>
              <w:textAlignment w:val="baseline"/>
            </w:pPr>
            <w:r w:rsidRPr="00753F5C">
              <w:t>The Contractor shall construct and install the Works in accordance with the Specification and Drawings.</w:t>
            </w:r>
          </w:p>
          <w:p w14:paraId="3ED7339A" w14:textId="03164211" w:rsidR="005210C8" w:rsidRDefault="007773C0" w:rsidP="0036098B">
            <w:pPr>
              <w:numPr>
                <w:ilvl w:val="1"/>
                <w:numId w:val="17"/>
              </w:numPr>
              <w:tabs>
                <w:tab w:val="clear" w:pos="918"/>
              </w:tabs>
              <w:suppressAutoHyphens/>
              <w:overflowPunct w:val="0"/>
              <w:autoSpaceDE w:val="0"/>
              <w:autoSpaceDN w:val="0"/>
              <w:adjustRightInd w:val="0"/>
              <w:spacing w:before="120" w:after="120"/>
              <w:ind w:left="609" w:right="36"/>
              <w:jc w:val="both"/>
              <w:textAlignment w:val="baseline"/>
            </w:pPr>
            <w:r>
              <w:t xml:space="preserve">If the Contract specifies </w:t>
            </w:r>
            <w:r w:rsidR="005210C8">
              <w:t xml:space="preserve">that the Contractor shall design any part of the permanent Works, the Contractor shall </w:t>
            </w:r>
            <w:r w:rsidR="003A7D8C">
              <w:t xml:space="preserve">take into the Employer’s </w:t>
            </w:r>
            <w:r w:rsidR="005210C8">
              <w:t>requirements</w:t>
            </w:r>
            <w:r w:rsidR="003A7D8C">
              <w:t xml:space="preserve"> which may include, if </w:t>
            </w:r>
            <w:r w:rsidR="005210C8">
              <w:t>stated in the Specification:</w:t>
            </w:r>
          </w:p>
          <w:p w14:paraId="60E36E7D" w14:textId="5D6C28C1" w:rsidR="005210C8" w:rsidRDefault="005210C8" w:rsidP="00E10121">
            <w:pPr>
              <w:pStyle w:val="ListParagraph"/>
              <w:numPr>
                <w:ilvl w:val="0"/>
                <w:numId w:val="109"/>
              </w:numPr>
              <w:spacing w:before="120" w:after="120"/>
              <w:ind w:right="71" w:hanging="561"/>
              <w:contextualSpacing w:val="0"/>
              <w:jc w:val="both"/>
              <w:rPr>
                <w:rFonts w:eastAsia="Arial Narrow"/>
                <w:color w:val="000000"/>
              </w:rPr>
            </w:pPr>
            <w:r w:rsidRPr="008C3553">
              <w:rPr>
                <w:rFonts w:eastAsia="Arial Narrow"/>
                <w:color w:val="000000"/>
              </w:rPr>
              <w:t>design</w:t>
            </w:r>
            <w:r>
              <w:rPr>
                <w:rFonts w:eastAsia="Arial Narrow"/>
                <w:color w:val="000000"/>
              </w:rPr>
              <w:t>ing</w:t>
            </w:r>
            <w:r w:rsidRPr="008C3553">
              <w:rPr>
                <w:rFonts w:eastAsia="Arial Narrow"/>
                <w:color w:val="000000"/>
              </w:rPr>
              <w:t xml:space="preserve"> structural elements of the Works taking into account climate change considerations; </w:t>
            </w:r>
          </w:p>
          <w:p w14:paraId="10129F8F" w14:textId="7D1ADDE3" w:rsidR="005210C8" w:rsidRDefault="005210C8" w:rsidP="00E10121">
            <w:pPr>
              <w:pStyle w:val="ListParagraph"/>
              <w:numPr>
                <w:ilvl w:val="0"/>
                <w:numId w:val="109"/>
              </w:numPr>
              <w:spacing w:before="120" w:after="120"/>
              <w:ind w:right="71" w:hanging="561"/>
              <w:contextualSpacing w:val="0"/>
              <w:jc w:val="both"/>
              <w:rPr>
                <w:rFonts w:eastAsia="Arial Narrow"/>
                <w:color w:val="000000"/>
              </w:rPr>
            </w:pPr>
            <w:r w:rsidRPr="007636D9">
              <w:rPr>
                <w:rFonts w:eastAsia="Arial Narrow"/>
                <w:color w:val="000000"/>
              </w:rPr>
              <w:t>apply</w:t>
            </w:r>
            <w:r>
              <w:rPr>
                <w:rFonts w:eastAsia="Arial Narrow"/>
                <w:color w:val="000000"/>
              </w:rPr>
              <w:t xml:space="preserve">ing </w:t>
            </w:r>
            <w:r w:rsidRPr="007636D9">
              <w:rPr>
                <w:rFonts w:eastAsia="Arial Narrow"/>
                <w:color w:val="000000"/>
              </w:rPr>
              <w:t xml:space="preserve">the concept of universal access (the concept of universal access means unimpeded access for people of all ages and abilities in different situations and under various circumstances; </w:t>
            </w:r>
            <w:r>
              <w:rPr>
                <w:rFonts w:eastAsia="Arial Narrow"/>
                <w:color w:val="000000"/>
              </w:rPr>
              <w:t>and</w:t>
            </w:r>
          </w:p>
          <w:p w14:paraId="66B1A285" w14:textId="7BDC6C8B" w:rsidR="007773C0" w:rsidRPr="00753F5C" w:rsidRDefault="005210C8" w:rsidP="00E10121">
            <w:pPr>
              <w:pStyle w:val="ListParagraph"/>
              <w:numPr>
                <w:ilvl w:val="0"/>
                <w:numId w:val="109"/>
              </w:numPr>
              <w:suppressAutoHyphens/>
              <w:overflowPunct w:val="0"/>
              <w:autoSpaceDE w:val="0"/>
              <w:autoSpaceDN w:val="0"/>
              <w:adjustRightInd w:val="0"/>
              <w:spacing w:before="120" w:after="120"/>
              <w:ind w:right="36" w:hanging="561"/>
              <w:contextualSpacing w:val="0"/>
              <w:jc w:val="both"/>
              <w:textAlignment w:val="baseline"/>
            </w:pPr>
            <w:r w:rsidRPr="002B2BE6">
              <w:rPr>
                <w:rFonts w:eastAsia="Arial Narrow"/>
                <w:color w:val="000000"/>
              </w:rPr>
              <w:t xml:space="preserve"> consider</w:t>
            </w:r>
            <w:r>
              <w:rPr>
                <w:rFonts w:eastAsia="Arial Narrow"/>
                <w:color w:val="000000"/>
              </w:rPr>
              <w:t>ing</w:t>
            </w:r>
            <w:r w:rsidRPr="002B2BE6">
              <w:rPr>
                <w:rFonts w:eastAsia="Arial Narrow"/>
                <w:color w:val="000000"/>
              </w:rPr>
              <w:t xml:space="preserve"> the incremental risks of the public’s potential exposure to operational accidents or natural hazards, including extreme weather events</w:t>
            </w:r>
            <w:r>
              <w:rPr>
                <w:rFonts w:eastAsia="Arial Narrow"/>
                <w:color w:val="000000"/>
              </w:rPr>
              <w:t>.</w:t>
            </w:r>
            <w:r>
              <w:t xml:space="preserve"> </w:t>
            </w:r>
          </w:p>
        </w:tc>
      </w:tr>
      <w:tr w:rsidR="00ED5291" w:rsidRPr="00753F5C" w14:paraId="45AA7046" w14:textId="77777777" w:rsidTr="16DCC97D">
        <w:tc>
          <w:tcPr>
            <w:tcW w:w="2255" w:type="dxa"/>
            <w:tcBorders>
              <w:top w:val="nil"/>
              <w:left w:val="nil"/>
              <w:bottom w:val="nil"/>
              <w:right w:val="nil"/>
            </w:tcBorders>
          </w:tcPr>
          <w:p w14:paraId="7913BACF" w14:textId="0DF0AB7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9" w:name="_Toc333923239"/>
            <w:bookmarkStart w:id="930" w:name="_Toc497228223"/>
            <w:bookmarkStart w:id="931" w:name="_Toc25317354"/>
            <w:r w:rsidRPr="00753F5C">
              <w:t>The Works to Be Completed by the Intended Completion Date</w:t>
            </w:r>
            <w:bookmarkEnd w:id="929"/>
            <w:bookmarkEnd w:id="930"/>
            <w:bookmarkEnd w:id="931"/>
          </w:p>
        </w:tc>
        <w:tc>
          <w:tcPr>
            <w:tcW w:w="6894" w:type="dxa"/>
            <w:gridSpan w:val="3"/>
            <w:tcBorders>
              <w:top w:val="nil"/>
              <w:left w:val="nil"/>
              <w:bottom w:val="nil"/>
              <w:right w:val="nil"/>
            </w:tcBorders>
          </w:tcPr>
          <w:p w14:paraId="04F29F46"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AD4EE82" w14:textId="0F1CBEBC" w:rsidR="00ED5291" w:rsidRPr="00595B07" w:rsidRDefault="00ED5291" w:rsidP="000E1065">
            <w:pPr>
              <w:pStyle w:val="ListParagraph"/>
              <w:numPr>
                <w:ilvl w:val="1"/>
                <w:numId w:val="17"/>
              </w:numPr>
              <w:tabs>
                <w:tab w:val="clear" w:pos="918"/>
                <w:tab w:val="num" w:pos="540"/>
              </w:tabs>
              <w:spacing w:before="120" w:after="120"/>
              <w:ind w:left="540" w:right="-72"/>
              <w:contextualSpacing w:val="0"/>
              <w:jc w:val="both"/>
              <w:rPr>
                <w:rFonts w:eastAsia="Arial Narrow"/>
                <w:color w:val="000000"/>
              </w:rPr>
            </w:pPr>
            <w:r w:rsidRPr="00595B07">
              <w:rPr>
                <w:rFonts w:eastAsia="Arial Narrow"/>
                <w:color w:val="000000"/>
              </w:rPr>
              <w:t xml:space="preserve">The Contractor shall not carry out mobilization to the </w:t>
            </w:r>
            <w:r>
              <w:rPr>
                <w:rFonts w:eastAsia="Arial Narrow"/>
                <w:color w:val="000000"/>
              </w:rPr>
              <w:t xml:space="preserve">Site </w:t>
            </w:r>
            <w:r w:rsidRPr="00595B07">
              <w:rPr>
                <w:rFonts w:eastAsia="Arial Narrow"/>
                <w:color w:val="000000"/>
              </w:rPr>
              <w:t xml:space="preserve">unless the </w:t>
            </w:r>
            <w:r>
              <w:rPr>
                <w:rFonts w:eastAsia="Arial Narrow"/>
                <w:color w:val="000000"/>
              </w:rPr>
              <w:t xml:space="preserve">Project Manager </w:t>
            </w:r>
            <w:r w:rsidRPr="00595B07">
              <w:rPr>
                <w:rFonts w:eastAsia="Arial Narrow"/>
                <w:color w:val="000000"/>
              </w:rPr>
              <w:t xml:space="preserve">gives approval, an approval that shall not be unreasonably delayed, </w:t>
            </w:r>
            <w:r w:rsidR="000A186C">
              <w:rPr>
                <w:rFonts w:eastAsia="Arial Narrow"/>
                <w:color w:val="000000"/>
              </w:rPr>
              <w:t xml:space="preserve"> to the </w:t>
            </w:r>
            <w:r w:rsidRPr="00595B07">
              <w:rPr>
                <w:rFonts w:eastAsia="Arial Narrow"/>
                <w:color w:val="000000"/>
              </w:rPr>
              <w:t xml:space="preserve">measures </w:t>
            </w:r>
            <w:r w:rsidR="000A186C">
              <w:rPr>
                <w:rFonts w:eastAsia="Arial Narrow"/>
                <w:color w:val="000000"/>
              </w:rPr>
              <w:t xml:space="preserve">the Contractor proposes  </w:t>
            </w:r>
            <w:r w:rsidRPr="00595B07">
              <w:rPr>
                <w:rFonts w:eastAsia="Arial Narrow"/>
                <w:color w:val="000000"/>
              </w:rPr>
              <w:t xml:space="preserve">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6D648E0D" w14:textId="2645ABAA" w:rsidR="00ED5291" w:rsidRPr="00753F5C" w:rsidRDefault="00ED5291" w:rsidP="0036098B">
            <w:pPr>
              <w:suppressAutoHyphens/>
              <w:overflowPunct w:val="0"/>
              <w:autoSpaceDE w:val="0"/>
              <w:autoSpaceDN w:val="0"/>
              <w:adjustRightInd w:val="0"/>
              <w:spacing w:before="120" w:after="120"/>
              <w:ind w:left="540" w:right="36"/>
              <w:jc w:val="both"/>
              <w:textAlignment w:val="baseline"/>
            </w:pPr>
            <w:r w:rsidRPr="00104E77">
              <w:rPr>
                <w:rFonts w:eastAsia="Arial Narrow"/>
                <w:color w:val="000000"/>
              </w:rPr>
              <w:t xml:space="preserve">The Contractor shall submit,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 xml:space="preserve">its approval  </w:t>
            </w:r>
            <w:r w:rsidRPr="00104E77">
              <w:rPr>
                <w:rFonts w:eastAsia="Arial Narrow"/>
                <w:color w:val="000000"/>
              </w:rPr>
              <w:t xml:space="preserve">any additional </w:t>
            </w:r>
            <w:r>
              <w:rPr>
                <w:rFonts w:eastAsia="Arial Narrow"/>
                <w:color w:val="000000"/>
              </w:rPr>
              <w:t xml:space="preserve">MSIPs </w:t>
            </w:r>
            <w:r w:rsidRPr="00104E77">
              <w:rPr>
                <w:rFonts w:eastAsia="Arial Narrow"/>
                <w:color w:val="000000"/>
              </w:rPr>
              <w:t xml:space="preserve">as are necessary to manage the ES risks and impacts of ongoing Works. These </w:t>
            </w:r>
            <w:r>
              <w:rPr>
                <w:rFonts w:eastAsia="Arial Narrow"/>
                <w:color w:val="000000"/>
              </w:rPr>
              <w:t>MSIPs</w:t>
            </w:r>
            <w:r w:rsidRPr="00104E77">
              <w:rPr>
                <w:rFonts w:eastAsia="Arial Narrow"/>
                <w:color w:val="000000"/>
              </w:rPr>
              <w:t xml:space="preserve"> collectively comprise the Contractor’s Environmental and Social Management Plan (C-ESMP). The </w:t>
            </w:r>
            <w:r w:rsidRPr="00595B07">
              <w:rPr>
                <w:szCs w:val="20"/>
              </w:rPr>
              <w:t>Contractor</w:t>
            </w:r>
            <w:r w:rsidRPr="00104E77">
              <w:rPr>
                <w:rFonts w:eastAsia="Arial Narrow"/>
                <w:color w:val="000000"/>
              </w:rPr>
              <w:t xml:space="preserve"> shall review the C-ESMP, periodically (but not less than every six (6) months), and update it as required to ensure that it contains </w:t>
            </w:r>
            <w:r w:rsidRPr="00104E77">
              <w:rPr>
                <w:rFonts w:eastAsia="Arial Narrow"/>
                <w:color w:val="000000"/>
              </w:rPr>
              <w:lastRenderedPageBreak/>
              <w:t xml:space="preserve">measures appropriate to the Works. The updated C-ESMP shall be submitted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its approval.</w:t>
            </w:r>
          </w:p>
        </w:tc>
      </w:tr>
      <w:tr w:rsidR="00ED5291" w:rsidRPr="00753F5C" w14:paraId="340AADE3" w14:textId="77777777" w:rsidTr="16DCC97D">
        <w:tc>
          <w:tcPr>
            <w:tcW w:w="2255" w:type="dxa"/>
            <w:tcBorders>
              <w:top w:val="nil"/>
              <w:left w:val="nil"/>
              <w:bottom w:val="nil"/>
              <w:right w:val="nil"/>
            </w:tcBorders>
          </w:tcPr>
          <w:p w14:paraId="36A20878" w14:textId="7C1BC8F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2" w:name="_Toc333923240"/>
            <w:bookmarkStart w:id="933" w:name="_Toc497228224"/>
            <w:bookmarkStart w:id="934" w:name="_Toc25317355"/>
            <w:r w:rsidRPr="00753F5C">
              <w:lastRenderedPageBreak/>
              <w:t>Approval by the Project Manager</w:t>
            </w:r>
            <w:bookmarkEnd w:id="932"/>
            <w:bookmarkEnd w:id="933"/>
            <w:bookmarkEnd w:id="934"/>
          </w:p>
        </w:tc>
        <w:tc>
          <w:tcPr>
            <w:tcW w:w="6894" w:type="dxa"/>
            <w:gridSpan w:val="3"/>
            <w:tcBorders>
              <w:top w:val="nil"/>
              <w:left w:val="nil"/>
              <w:bottom w:val="nil"/>
              <w:right w:val="nil"/>
            </w:tcBorders>
          </w:tcPr>
          <w:p w14:paraId="012BB1AC" w14:textId="07F12EDE"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submit Specification and Drawings showing the proposed Temporary Works to the Project Manager, for his approval.</w:t>
            </w:r>
          </w:p>
          <w:p w14:paraId="044BD14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be responsible for design of Temporary Works.</w:t>
            </w:r>
          </w:p>
          <w:p w14:paraId="6BA94B3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Manager’s approval shall not alter the Contractor’s responsibility for design of the Temporary Works.</w:t>
            </w:r>
          </w:p>
          <w:p w14:paraId="58B6826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obtain approval of third parties to the design of the Temporary Works, where required.</w:t>
            </w:r>
          </w:p>
          <w:p w14:paraId="6CB698A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Drawings prepared by the Contractor for the execution of the temporary or permanent Works, are subject to prior approval by the Project Manager before this use.</w:t>
            </w:r>
          </w:p>
        </w:tc>
      </w:tr>
      <w:tr w:rsidR="00ED5291" w:rsidRPr="00753F5C" w14:paraId="04D50D0C" w14:textId="77777777" w:rsidTr="16DCC97D">
        <w:tc>
          <w:tcPr>
            <w:tcW w:w="2255" w:type="dxa"/>
            <w:tcBorders>
              <w:top w:val="nil"/>
              <w:left w:val="nil"/>
              <w:bottom w:val="nil"/>
              <w:right w:val="nil"/>
            </w:tcBorders>
          </w:tcPr>
          <w:p w14:paraId="18BD9CEF" w14:textId="29511D1B" w:rsidR="00ED5291" w:rsidRPr="004E61C8" w:rsidRDefault="00ED5291" w:rsidP="000E1065">
            <w:pPr>
              <w:pStyle w:val="Section8-Clauses"/>
              <w:numPr>
                <w:ilvl w:val="0"/>
                <w:numId w:val="17"/>
              </w:numPr>
              <w:tabs>
                <w:tab w:val="clear" w:pos="360"/>
                <w:tab w:val="clear" w:pos="540"/>
              </w:tabs>
              <w:spacing w:before="120" w:after="120"/>
              <w:ind w:left="360" w:hanging="360"/>
            </w:pPr>
            <w:bookmarkStart w:id="935" w:name="_Toc454910109"/>
            <w:bookmarkStart w:id="936" w:name="_Toc497228225"/>
            <w:bookmarkStart w:id="937" w:name="_Toc25317356"/>
            <w:r w:rsidRPr="004E61C8">
              <w:t>Health, Safety</w:t>
            </w:r>
            <w:bookmarkEnd w:id="935"/>
            <w:r w:rsidRPr="004E61C8">
              <w:t xml:space="preserve"> and Protection of the Environment</w:t>
            </w:r>
            <w:bookmarkEnd w:id="936"/>
            <w:bookmarkEnd w:id="937"/>
          </w:p>
        </w:tc>
        <w:tc>
          <w:tcPr>
            <w:tcW w:w="6894" w:type="dxa"/>
            <w:gridSpan w:val="3"/>
            <w:tcBorders>
              <w:top w:val="nil"/>
              <w:left w:val="nil"/>
              <w:bottom w:val="nil"/>
              <w:right w:val="nil"/>
            </w:tcBorders>
          </w:tcPr>
          <w:p w14:paraId="3D3A2A88" w14:textId="77777777" w:rsidR="00ED5291" w:rsidRPr="004E61C8"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4E61C8">
              <w:t>The Contractor shall be responsible for the safety of all activities on the Site.</w:t>
            </w:r>
          </w:p>
          <w:p w14:paraId="7B7E7599" w14:textId="76FC27D7" w:rsidR="00ED5291" w:rsidRPr="004E61C8"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4E61C8">
              <w:t>The Contractor shall:</w:t>
            </w:r>
          </w:p>
          <w:p w14:paraId="2D030801" w14:textId="26C3F785" w:rsidR="0006241A" w:rsidRPr="004E61C8" w:rsidRDefault="0006241A" w:rsidP="00E10121">
            <w:pPr>
              <w:numPr>
                <w:ilvl w:val="0"/>
                <w:numId w:val="111"/>
              </w:numPr>
              <w:spacing w:before="120" w:after="120"/>
              <w:ind w:left="1059" w:hanging="561"/>
              <w:jc w:val="both"/>
            </w:pPr>
            <w:r w:rsidRPr="004E61C8">
              <w:t>comply with all applicable health and safety regulations and Laws;</w:t>
            </w:r>
          </w:p>
          <w:p w14:paraId="74209A00" w14:textId="6856C9C7" w:rsidR="0006241A" w:rsidRPr="004E61C8" w:rsidRDefault="0006241A" w:rsidP="00E10121">
            <w:pPr>
              <w:numPr>
                <w:ilvl w:val="0"/>
                <w:numId w:val="111"/>
              </w:numPr>
              <w:spacing w:before="120" w:after="120"/>
              <w:ind w:left="1059" w:hanging="561"/>
              <w:jc w:val="both"/>
            </w:pPr>
            <w:r w:rsidRPr="004E61C8">
              <w:t>comply with all applicable health and safety obligations specified in the Contract;</w:t>
            </w:r>
          </w:p>
          <w:p w14:paraId="21C0ECCF" w14:textId="5D1D324B" w:rsidR="0006241A" w:rsidRPr="004E61C8" w:rsidRDefault="0006241A" w:rsidP="00E10121">
            <w:pPr>
              <w:numPr>
                <w:ilvl w:val="0"/>
                <w:numId w:val="111"/>
              </w:numPr>
              <w:spacing w:before="120" w:after="120"/>
              <w:ind w:left="1059" w:hanging="561"/>
              <w:jc w:val="both"/>
            </w:pPr>
            <w:r w:rsidRPr="004E61C8">
              <w:t>take care for the health and safety of all persons entitled to be on the Site and other places, if any, where the Works are being executed;</w:t>
            </w:r>
          </w:p>
          <w:p w14:paraId="01498FF4" w14:textId="75E05FEA" w:rsidR="0006241A" w:rsidRPr="004E61C8" w:rsidRDefault="0006241A" w:rsidP="00E10121">
            <w:pPr>
              <w:numPr>
                <w:ilvl w:val="0"/>
                <w:numId w:val="111"/>
              </w:numPr>
              <w:spacing w:before="120" w:after="120"/>
              <w:ind w:left="1059" w:hanging="561"/>
              <w:jc w:val="both"/>
            </w:pPr>
            <w:r w:rsidRPr="004E61C8">
              <w:t xml:space="preserve"> keep the Site and Works clear of unnecessary obstruction so as to avoid danger to these persons;</w:t>
            </w:r>
          </w:p>
          <w:p w14:paraId="7E243371" w14:textId="55EAC733" w:rsidR="0006241A" w:rsidRPr="004E61C8" w:rsidRDefault="0006241A" w:rsidP="00E10121">
            <w:pPr>
              <w:numPr>
                <w:ilvl w:val="0"/>
                <w:numId w:val="111"/>
              </w:numPr>
              <w:spacing w:before="120" w:after="120"/>
              <w:ind w:left="1059" w:hanging="561"/>
              <w:jc w:val="both"/>
            </w:pPr>
            <w:r w:rsidRPr="004E61C8">
              <w:t>provide fencing, lighting, safe access, guarding and watching of the Works until the issue of the Contract Certificate</w:t>
            </w:r>
            <w:r w:rsidR="00092FD7">
              <w:t xml:space="preserve"> of Completion</w:t>
            </w:r>
            <w:r w:rsidRPr="004E61C8">
              <w:t xml:space="preserve">; </w:t>
            </w:r>
          </w:p>
          <w:p w14:paraId="42915359" w14:textId="04D52975" w:rsidR="0006241A" w:rsidRPr="004E61C8" w:rsidRDefault="0006241A" w:rsidP="00E10121">
            <w:pPr>
              <w:numPr>
                <w:ilvl w:val="0"/>
                <w:numId w:val="111"/>
              </w:numPr>
              <w:spacing w:before="120" w:after="120"/>
              <w:ind w:left="1059" w:hanging="561"/>
              <w:jc w:val="both"/>
            </w:pPr>
            <w:r w:rsidRPr="004E61C8">
              <w:t xml:space="preserve">provide any Temporary Works (including roadways, footways, guards and fences) which may be necessary, because of the execution of the Works, for the use and protection of the public and of owners and occupiers of adjacent land; </w:t>
            </w:r>
          </w:p>
          <w:p w14:paraId="3D7278C0" w14:textId="39876B58" w:rsidR="00ED5291" w:rsidRPr="004E61C8" w:rsidRDefault="00ED5291" w:rsidP="00E10121">
            <w:pPr>
              <w:numPr>
                <w:ilvl w:val="0"/>
                <w:numId w:val="111"/>
              </w:numPr>
              <w:spacing w:before="120" w:after="120"/>
              <w:ind w:left="1059" w:hanging="561"/>
              <w:jc w:val="both"/>
            </w:pPr>
            <w:r w:rsidRPr="004E61C8">
              <w:t>provide health and safety training of Contractor’s Personnel as appropriate and maintain training records;</w:t>
            </w:r>
          </w:p>
          <w:p w14:paraId="6B8F357D" w14:textId="2C6BC6FF" w:rsidR="00ED5291" w:rsidRPr="004E61C8" w:rsidRDefault="00ED5291" w:rsidP="00E10121">
            <w:pPr>
              <w:numPr>
                <w:ilvl w:val="0"/>
                <w:numId w:val="111"/>
              </w:numPr>
              <w:spacing w:before="120" w:after="120"/>
              <w:ind w:left="1059" w:hanging="561"/>
              <w:jc w:val="both"/>
            </w:pPr>
            <w:r w:rsidRPr="004E61C8">
              <w:t xml:space="preserve">actively engage the Contractor’s Personnel in promoting understanding, and methods for, implementation of health and safety requirements, as well as in providing </w:t>
            </w:r>
            <w:r w:rsidRPr="004E61C8">
              <w:lastRenderedPageBreak/>
              <w:t xml:space="preserve">information to Contractor’s Personnel, training on occupational safety and health, and provision of personal protective equipment without expense to the Contractor’s Personnel; </w:t>
            </w:r>
          </w:p>
          <w:p w14:paraId="7003F125" w14:textId="20353E02" w:rsidR="00ED5291" w:rsidRPr="004E61C8" w:rsidRDefault="00ED5291" w:rsidP="00E10121">
            <w:pPr>
              <w:numPr>
                <w:ilvl w:val="0"/>
                <w:numId w:val="111"/>
              </w:numPr>
              <w:spacing w:before="120" w:after="120"/>
              <w:ind w:left="1059" w:hanging="561"/>
              <w:jc w:val="both"/>
            </w:pPr>
            <w:r w:rsidRPr="004E61C8">
              <w:t xml:space="preserve">put in place workplace processes for Contractor’s Personnel to </w:t>
            </w:r>
            <w:bookmarkStart w:id="938" w:name="_Hlk533086189"/>
            <w:r w:rsidRPr="004E61C8">
              <w:t>report work situations that they believe are not safe or healthy, and to remove themselves from a work situation which they have reasonable justification to believe presents an imminent and serious danger to their life or health</w:t>
            </w:r>
            <w:r w:rsidR="005F440B" w:rsidRPr="004E61C8">
              <w:t>;</w:t>
            </w:r>
            <w:r w:rsidRPr="004E61C8">
              <w:t xml:space="preserve"> </w:t>
            </w:r>
            <w:bookmarkEnd w:id="938"/>
          </w:p>
          <w:p w14:paraId="2284D223" w14:textId="12339E2F" w:rsidR="005F440B" w:rsidRPr="004E61C8" w:rsidRDefault="00ED5291" w:rsidP="00E10121">
            <w:pPr>
              <w:numPr>
                <w:ilvl w:val="0"/>
                <w:numId w:val="111"/>
              </w:numPr>
              <w:spacing w:before="120" w:after="120"/>
              <w:ind w:left="1059" w:hanging="561"/>
              <w:jc w:val="both"/>
            </w:pPr>
            <w:r w:rsidRPr="004E61C8">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71D7F578" w14:textId="6FB5FBDF" w:rsidR="005F440B" w:rsidRPr="004E61C8" w:rsidRDefault="00ED5291" w:rsidP="00E10121">
            <w:pPr>
              <w:numPr>
                <w:ilvl w:val="0"/>
                <w:numId w:val="111"/>
              </w:numPr>
              <w:spacing w:before="120" w:after="120"/>
              <w:ind w:left="1059" w:hanging="561"/>
              <w:jc w:val="both"/>
            </w:pPr>
            <w:r w:rsidRPr="004E61C8">
              <w:t xml:space="preserve">where the Employer’s </w:t>
            </w:r>
            <w:r w:rsidR="00AC6E6A" w:rsidRPr="004E61C8">
              <w:t>Personnel</w:t>
            </w:r>
            <w:r w:rsidRPr="004E61C8">
              <w:t xml:space="preserve">,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2C0DB0A2" w14:textId="1B360886" w:rsidR="005F440B" w:rsidRPr="004E61C8" w:rsidRDefault="00ED5291" w:rsidP="00E10121">
            <w:pPr>
              <w:numPr>
                <w:ilvl w:val="0"/>
                <w:numId w:val="111"/>
              </w:numPr>
              <w:spacing w:before="120" w:after="120"/>
              <w:ind w:left="1059" w:hanging="561"/>
              <w:jc w:val="both"/>
              <w:rPr>
                <w:szCs w:val="20"/>
              </w:rPr>
            </w:pPr>
            <w:r w:rsidRPr="004E61C8">
              <w:t>establish and implement a system for regular (not less than six-monthly) review of health and safety performance and the working environment.</w:t>
            </w:r>
          </w:p>
          <w:p w14:paraId="471708B7" w14:textId="6498F3D2" w:rsidR="00ED5291" w:rsidRPr="004E61C8" w:rsidRDefault="005F440B" w:rsidP="000E1065">
            <w:pPr>
              <w:spacing w:before="120" w:after="120"/>
              <w:ind w:left="528"/>
              <w:jc w:val="both"/>
              <w:rPr>
                <w:szCs w:val="20"/>
              </w:rPr>
            </w:pPr>
            <w:r w:rsidRPr="004E61C8">
              <w:rPr>
                <w:szCs w:val="20"/>
              </w:rPr>
              <w:t xml:space="preserve">Subject to </w:t>
            </w:r>
            <w:r w:rsidR="00D64E4E" w:rsidRPr="004E61C8">
              <w:rPr>
                <w:szCs w:val="20"/>
              </w:rPr>
              <w:t xml:space="preserve">GCC </w:t>
            </w:r>
            <w:r w:rsidRPr="004E61C8">
              <w:rPr>
                <w:szCs w:val="20"/>
              </w:rPr>
              <w:t>Sub-Clause 16.2</w:t>
            </w:r>
            <w:r w:rsidR="00ED5291" w:rsidRPr="004E61C8">
              <w:rPr>
                <w:szCs w:val="20"/>
              </w:rPr>
              <w:t xml:space="preserve">, the Contractor shall submit to the Project Manager for its approval a health and safety manual which has been specifically prepared for the Works, the Site and other places (if any) where the Contractor intends to execute the Works. </w:t>
            </w:r>
          </w:p>
          <w:p w14:paraId="59B6209B" w14:textId="77777777" w:rsidR="00ED5291" w:rsidRPr="004E61C8" w:rsidRDefault="00ED5291" w:rsidP="000E1065">
            <w:pPr>
              <w:spacing w:before="120" w:after="120"/>
              <w:ind w:left="528"/>
              <w:jc w:val="both"/>
              <w:rPr>
                <w:szCs w:val="20"/>
              </w:rPr>
            </w:pPr>
            <w:r w:rsidRPr="004E61C8">
              <w:rPr>
                <w:szCs w:val="20"/>
              </w:rPr>
              <w:t>The health and safety manual shall be in addition to any other similar document required under applicable health and safety regulations and laws.</w:t>
            </w:r>
          </w:p>
          <w:p w14:paraId="3B0DC921" w14:textId="77777777" w:rsidR="00ED5291" w:rsidRPr="004E61C8" w:rsidRDefault="00ED5291" w:rsidP="000E1065">
            <w:pPr>
              <w:spacing w:before="120" w:after="120"/>
              <w:ind w:left="528" w:hanging="9"/>
              <w:jc w:val="both"/>
              <w:rPr>
                <w:szCs w:val="20"/>
              </w:rPr>
            </w:pPr>
            <w:r w:rsidRPr="004E61C8">
              <w:rPr>
                <w:szCs w:val="20"/>
              </w:rPr>
              <w:t xml:space="preserve">The health and safety manual shall set out all the health and safety requirements under the Contract, </w:t>
            </w:r>
          </w:p>
          <w:p w14:paraId="1AE9C345" w14:textId="77777777" w:rsidR="00ED5291" w:rsidRPr="004E61C8" w:rsidRDefault="00ED5291" w:rsidP="00E10121">
            <w:pPr>
              <w:numPr>
                <w:ilvl w:val="0"/>
                <w:numId w:val="79"/>
              </w:numPr>
              <w:spacing w:before="120" w:after="120"/>
              <w:ind w:left="1142" w:hanging="540"/>
            </w:pPr>
            <w:r w:rsidRPr="004E61C8">
              <w:rPr>
                <w:rFonts w:eastAsia="Arial Narrow"/>
                <w:szCs w:val="20"/>
              </w:rPr>
              <w:t>which</w:t>
            </w:r>
            <w:r w:rsidRPr="004E61C8">
              <w:t xml:space="preserve"> shall include at a minimum:</w:t>
            </w:r>
          </w:p>
          <w:p w14:paraId="14F4DE19" w14:textId="77777777" w:rsidR="00ED5291" w:rsidRPr="004E61C8" w:rsidRDefault="00ED5291" w:rsidP="00E10121">
            <w:pPr>
              <w:pStyle w:val="P3Header1-Clauses"/>
              <w:numPr>
                <w:ilvl w:val="0"/>
                <w:numId w:val="73"/>
              </w:numPr>
              <w:tabs>
                <w:tab w:val="left" w:pos="972"/>
              </w:tabs>
              <w:spacing w:before="120" w:after="120"/>
              <w:ind w:left="1506"/>
            </w:pPr>
            <w:r w:rsidRPr="004E61C8">
              <w:t xml:space="preserve">the procedures to establish and maintain a safe working environment without risk to health at all workplaces, machinery, equipment and processes under the control of the Contractor, including control </w:t>
            </w:r>
            <w:r w:rsidRPr="004E61C8">
              <w:lastRenderedPageBreak/>
              <w:t xml:space="preserve">measures for chemical, physical and biological substances and agents; </w:t>
            </w:r>
          </w:p>
          <w:p w14:paraId="10F9291F" w14:textId="77777777" w:rsidR="00ED5291" w:rsidRPr="004E61C8" w:rsidRDefault="00ED5291" w:rsidP="00E10121">
            <w:pPr>
              <w:pStyle w:val="P3Header1-Clauses"/>
              <w:numPr>
                <w:ilvl w:val="0"/>
                <w:numId w:val="73"/>
              </w:numPr>
              <w:tabs>
                <w:tab w:val="left" w:pos="972"/>
              </w:tabs>
              <w:spacing w:before="120" w:after="120"/>
            </w:pPr>
            <w:r w:rsidRPr="004E61C8">
              <w:t>details of the training to be provided, records to be kept;</w:t>
            </w:r>
          </w:p>
          <w:p w14:paraId="41AB3B0A" w14:textId="77777777" w:rsidR="00ED5291" w:rsidRPr="004E61C8" w:rsidRDefault="00ED5291" w:rsidP="00E10121">
            <w:pPr>
              <w:pStyle w:val="P3Header1-Clauses"/>
              <w:numPr>
                <w:ilvl w:val="0"/>
                <w:numId w:val="73"/>
              </w:numPr>
              <w:tabs>
                <w:tab w:val="left" w:pos="972"/>
              </w:tabs>
              <w:spacing w:before="120" w:after="120"/>
            </w:pPr>
            <w:r w:rsidRPr="004E61C8">
              <w:rPr>
                <w:rFonts w:eastAsia="Arial Narrow"/>
              </w:rPr>
              <w:t xml:space="preserve">the procedures for prevention, preparedness and </w:t>
            </w:r>
            <w:r w:rsidRPr="004E61C8">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6104D1FC" w14:textId="77777777" w:rsidR="00ED5291" w:rsidRPr="004E61C8" w:rsidRDefault="00ED5291" w:rsidP="00E10121">
            <w:pPr>
              <w:pStyle w:val="P3Header1-Clauses"/>
              <w:numPr>
                <w:ilvl w:val="0"/>
                <w:numId w:val="73"/>
              </w:numPr>
              <w:spacing w:before="120" w:after="120"/>
              <w:ind w:left="1598"/>
            </w:pPr>
            <w:r w:rsidRPr="004E61C8">
              <w:t xml:space="preserve">remedies for adverse impacts such as occupational injuries, deaths, disability and disease; </w:t>
            </w:r>
            <w:bookmarkStart w:id="939" w:name="_Hlk534972127"/>
          </w:p>
          <w:bookmarkEnd w:id="939"/>
          <w:p w14:paraId="10F8AB35" w14:textId="77777777" w:rsidR="00ED5291" w:rsidRPr="004E61C8" w:rsidRDefault="00ED5291" w:rsidP="00E10121">
            <w:pPr>
              <w:pStyle w:val="P3Header1-Clauses"/>
              <w:numPr>
                <w:ilvl w:val="0"/>
                <w:numId w:val="73"/>
              </w:numPr>
              <w:tabs>
                <w:tab w:val="left" w:pos="972"/>
              </w:tabs>
              <w:spacing w:before="120" w:after="120"/>
            </w:pPr>
            <w:r w:rsidRPr="004E61C8">
              <w:t xml:space="preserve">the measures to be taken to avoid or minimize the potential for community exposure to water-borne, water-based, water-related, and vector-borne diseases, </w:t>
            </w:r>
          </w:p>
          <w:p w14:paraId="2ECCD0FE" w14:textId="77777777" w:rsidR="00ED5291" w:rsidRPr="004E61C8" w:rsidRDefault="00ED5291" w:rsidP="00E10121">
            <w:pPr>
              <w:pStyle w:val="P3Header1-Clauses"/>
              <w:numPr>
                <w:ilvl w:val="0"/>
                <w:numId w:val="73"/>
              </w:numPr>
              <w:tabs>
                <w:tab w:val="left" w:pos="972"/>
              </w:tabs>
              <w:spacing w:before="120" w:after="120"/>
            </w:pPr>
            <w:r w:rsidRPr="004E61C8">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27A77B8" w14:textId="06302FBF" w:rsidR="00ED5291" w:rsidRPr="004E61C8" w:rsidRDefault="00ED5291" w:rsidP="00E10121">
            <w:pPr>
              <w:pStyle w:val="P3Header1-Clauses"/>
              <w:numPr>
                <w:ilvl w:val="0"/>
                <w:numId w:val="73"/>
              </w:numPr>
              <w:tabs>
                <w:tab w:val="left" w:pos="972"/>
              </w:tabs>
              <w:spacing w:before="120" w:after="120"/>
            </w:pPr>
            <w:r w:rsidRPr="004E61C8">
              <w:t xml:space="preserve">the policies and procedures on the management and quality of accommodation and welfare facilities if such accommodation and welfare facilities are provided by the Contractor in accordance with </w:t>
            </w:r>
            <w:r w:rsidR="00D64E4E" w:rsidRPr="004E61C8">
              <w:t xml:space="preserve">GCC </w:t>
            </w:r>
            <w:r w:rsidRPr="004E61C8">
              <w:t>Sub-Clause 9.4.6; and</w:t>
            </w:r>
          </w:p>
          <w:p w14:paraId="2F4F8059" w14:textId="4A9F9FF7" w:rsidR="00ED5291" w:rsidRPr="004E61C8" w:rsidRDefault="00ED5291" w:rsidP="00E10121">
            <w:pPr>
              <w:numPr>
                <w:ilvl w:val="0"/>
                <w:numId w:val="79"/>
              </w:numPr>
              <w:spacing w:before="120" w:after="120"/>
              <w:ind w:left="1142" w:hanging="540"/>
            </w:pPr>
            <w:r w:rsidRPr="004E61C8">
              <w:t xml:space="preserve">any </w:t>
            </w:r>
            <w:r w:rsidRPr="004E61C8">
              <w:rPr>
                <w:rFonts w:eastAsia="Arial Narrow"/>
                <w:szCs w:val="20"/>
              </w:rPr>
              <w:t>other</w:t>
            </w:r>
            <w:r w:rsidRPr="004E61C8">
              <w:t xml:space="preserve"> requirements stated in the Specification</w:t>
            </w:r>
            <w:r w:rsidR="005B717C" w:rsidRPr="004E61C8">
              <w:t>.</w:t>
            </w:r>
          </w:p>
          <w:p w14:paraId="17FB9A26" w14:textId="5ACEAC02" w:rsidR="00ED5291" w:rsidRPr="004E61C8" w:rsidRDefault="00606BE8"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noProof/>
                <w:szCs w:val="20"/>
              </w:rPr>
            </w:pPr>
            <w:r w:rsidRPr="004E61C8">
              <w:t xml:space="preserve">Protection </w:t>
            </w:r>
            <w:r w:rsidR="00ED5291" w:rsidRPr="004E61C8">
              <w:t>of the environment</w:t>
            </w:r>
          </w:p>
          <w:p w14:paraId="26EB37DD" w14:textId="45A9B812" w:rsidR="00ED5291" w:rsidRPr="004E61C8" w:rsidRDefault="00ED5291" w:rsidP="00E10121">
            <w:pPr>
              <w:pStyle w:val="ListParagraph"/>
              <w:numPr>
                <w:ilvl w:val="0"/>
                <w:numId w:val="108"/>
              </w:numPr>
              <w:spacing w:before="120" w:after="120"/>
              <w:ind w:right="-72"/>
              <w:contextualSpacing w:val="0"/>
              <w:jc w:val="both"/>
              <w:rPr>
                <w:rFonts w:eastAsia="Arial Narrow"/>
              </w:rPr>
            </w:pPr>
            <w:r w:rsidRPr="004E61C8">
              <w:rPr>
                <w:rFonts w:eastAsia="Arial Narrow"/>
              </w:rPr>
              <w:t>The Contractor shall take all necessary measures to:</w:t>
            </w:r>
            <w:r w:rsidR="001C06E9" w:rsidRPr="004E61C8">
              <w:rPr>
                <w:rFonts w:eastAsia="Arial Narrow"/>
              </w:rPr>
              <w:t xml:space="preserve"> </w:t>
            </w:r>
            <w:r w:rsidRPr="004E61C8">
              <w:rPr>
                <w:rFonts w:eastAsia="Arial Narrow"/>
              </w:rPr>
              <w:t xml:space="preserve">protect the environment (both on and off the Site); and </w:t>
            </w:r>
          </w:p>
          <w:p w14:paraId="28CAED48" w14:textId="0392703C" w:rsidR="00ED5291" w:rsidRPr="004E61C8" w:rsidRDefault="001C06E9" w:rsidP="00E10121">
            <w:pPr>
              <w:pStyle w:val="ListParagraph"/>
              <w:numPr>
                <w:ilvl w:val="0"/>
                <w:numId w:val="108"/>
              </w:numPr>
              <w:spacing w:before="120" w:after="120"/>
              <w:ind w:right="-72"/>
              <w:contextualSpacing w:val="0"/>
              <w:jc w:val="both"/>
            </w:pPr>
            <w:r w:rsidRPr="004E61C8">
              <w:rPr>
                <w:rFonts w:eastAsia="Arial Narrow"/>
              </w:rPr>
              <w:lastRenderedPageBreak/>
              <w:t xml:space="preserve"> </w:t>
            </w:r>
            <w:r w:rsidR="00ED5291" w:rsidRPr="004E61C8">
              <w:rPr>
                <w:rFonts w:eastAsia="Arial Narrow"/>
              </w:rPr>
              <w:t>limit damage and nuisance to people and property resulting from pollution, noise and other results of the Contractor’s operations and/ or activities.</w:t>
            </w:r>
          </w:p>
          <w:p w14:paraId="0BFDAE63" w14:textId="68C8A2BB" w:rsidR="00ED5291" w:rsidRPr="004E61C8" w:rsidRDefault="00ED5291" w:rsidP="000E1065">
            <w:pPr>
              <w:spacing w:before="120" w:after="120"/>
              <w:ind w:left="709"/>
              <w:jc w:val="both"/>
              <w:rPr>
                <w:rFonts w:eastAsia="Arial Narrow"/>
              </w:rPr>
            </w:pPr>
            <w:r w:rsidRPr="004E61C8">
              <w:rPr>
                <w:rFonts w:eastAsia="Arial Narrow"/>
              </w:rPr>
              <w:t>The Contractor shall ensure that emissions, surface discharges, effluent and any other pollutants from the Contractor’s activities shall exceed neither the values indicated in the Specification, nor those prescribed by applicable laws.</w:t>
            </w:r>
          </w:p>
          <w:p w14:paraId="12348B6A" w14:textId="224AEEE6" w:rsidR="00ED5291" w:rsidRPr="004E61C8" w:rsidRDefault="00ED5291" w:rsidP="000A0CAE">
            <w:pPr>
              <w:pStyle w:val="ListParagraph"/>
              <w:spacing w:before="120" w:after="120"/>
              <w:ind w:left="709" w:right="-72"/>
              <w:contextualSpacing w:val="0"/>
              <w:jc w:val="both"/>
              <w:rPr>
                <w:noProof/>
                <w:szCs w:val="20"/>
              </w:rPr>
            </w:pPr>
            <w:r w:rsidRPr="004E61C8">
              <w:rPr>
                <w:rFonts w:eastAsia="Arial Narrow"/>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ED5291" w:rsidRPr="00753F5C" w14:paraId="4D07E799" w14:textId="77777777" w:rsidTr="16DCC97D">
        <w:tc>
          <w:tcPr>
            <w:tcW w:w="2255" w:type="dxa"/>
            <w:tcBorders>
              <w:top w:val="nil"/>
              <w:left w:val="nil"/>
              <w:bottom w:val="nil"/>
              <w:right w:val="nil"/>
            </w:tcBorders>
          </w:tcPr>
          <w:p w14:paraId="7C6226ED" w14:textId="198ECB2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0" w:name="_Toc25317357"/>
            <w:r>
              <w:lastRenderedPageBreak/>
              <w:t>Archaeological and Geological Findings</w:t>
            </w:r>
            <w:bookmarkEnd w:id="940"/>
          </w:p>
        </w:tc>
        <w:tc>
          <w:tcPr>
            <w:tcW w:w="6894" w:type="dxa"/>
            <w:gridSpan w:val="3"/>
            <w:tcBorders>
              <w:top w:val="nil"/>
              <w:left w:val="nil"/>
              <w:bottom w:val="nil"/>
              <w:right w:val="nil"/>
            </w:tcBorders>
          </w:tcPr>
          <w:p w14:paraId="5C7C3A52" w14:textId="77777777" w:rsidR="00ED5291" w:rsidRPr="006C709B" w:rsidRDefault="00ED5291" w:rsidP="000E1065">
            <w:pPr>
              <w:pStyle w:val="ListParagraph"/>
              <w:numPr>
                <w:ilvl w:val="1"/>
                <w:numId w:val="17"/>
              </w:numPr>
              <w:tabs>
                <w:tab w:val="clear" w:pos="918"/>
                <w:tab w:val="num" w:pos="540"/>
              </w:tabs>
              <w:spacing w:before="120" w:after="120"/>
              <w:ind w:left="540" w:right="-72"/>
              <w:contextualSpacing w:val="0"/>
              <w:jc w:val="both"/>
              <w:rPr>
                <w:rFonts w:eastAsia="Arial Narrow"/>
              </w:rPr>
            </w:pPr>
            <w:r>
              <w:t xml:space="preserve">All </w:t>
            </w:r>
            <w:r w:rsidRPr="006C709B">
              <w:rPr>
                <w:rFonts w:eastAsia="Arial Narrow"/>
              </w:rPr>
              <w:t xml:space="preserve">fossils, coins, articles of value or antiquity, structures, groups of structures, and other remains or items of geological, archaeological, paleontological, historical, architectural or religious interest found on the </w:t>
            </w:r>
            <w:r>
              <w:rPr>
                <w:rFonts w:eastAsia="Arial Narrow"/>
              </w:rPr>
              <w:t xml:space="preserve">Site </w:t>
            </w:r>
            <w:r w:rsidRPr="006C709B">
              <w:rPr>
                <w:rFonts w:eastAsia="Arial Narrow"/>
              </w:rPr>
              <w:t>shall be placed under the care and custody of the Employer. The Contractor shall:</w:t>
            </w:r>
          </w:p>
          <w:p w14:paraId="24D64F1B" w14:textId="77777777" w:rsidR="00ED5291" w:rsidRPr="006C709B" w:rsidRDefault="00ED5291" w:rsidP="00E10121">
            <w:pPr>
              <w:numPr>
                <w:ilvl w:val="0"/>
                <w:numId w:val="82"/>
              </w:numPr>
              <w:spacing w:before="120" w:after="120"/>
              <w:ind w:left="1142" w:hanging="540"/>
              <w:jc w:val="both"/>
              <w:rPr>
                <w:rFonts w:eastAsia="Arial Narrow"/>
                <w:szCs w:val="20"/>
              </w:rPr>
            </w:pPr>
            <w:r w:rsidRPr="006C709B">
              <w:rPr>
                <w:rFonts w:eastAsia="Arial Narrow"/>
                <w:szCs w:val="20"/>
              </w:rPr>
              <w:t xml:space="preserve">take all reasonable precautions, including fencing-off the area or site of the finding, to avoid further disturbance and prevent Contractor’s Personnel or other persons from removing or damaging any of these findings; </w:t>
            </w:r>
          </w:p>
          <w:p w14:paraId="4CA58730" w14:textId="77777777" w:rsidR="00ED5291" w:rsidRPr="006C709B" w:rsidRDefault="00ED5291" w:rsidP="00E10121">
            <w:pPr>
              <w:numPr>
                <w:ilvl w:val="0"/>
                <w:numId w:val="82"/>
              </w:numPr>
              <w:spacing w:before="120" w:after="120"/>
              <w:ind w:left="1142" w:hanging="540"/>
              <w:jc w:val="both"/>
              <w:rPr>
                <w:rFonts w:eastAsia="Arial Narrow"/>
                <w:szCs w:val="20"/>
              </w:rPr>
            </w:pPr>
            <w:r w:rsidRPr="006C709B">
              <w:rPr>
                <w:rFonts w:eastAsia="Arial Narrow"/>
                <w:szCs w:val="20"/>
              </w:rPr>
              <w:t>train relevant Contractor’s Personnel on appropriate actions to be taken in the event of such findings; and</w:t>
            </w:r>
          </w:p>
          <w:p w14:paraId="0540281D" w14:textId="7417D2F2" w:rsidR="00ED5291" w:rsidRPr="006C709B" w:rsidRDefault="00ED5291" w:rsidP="00E10121">
            <w:pPr>
              <w:numPr>
                <w:ilvl w:val="0"/>
                <w:numId w:val="82"/>
              </w:numPr>
              <w:spacing w:before="120" w:after="120"/>
              <w:ind w:left="1142" w:right="-72" w:hanging="540"/>
              <w:jc w:val="both"/>
              <w:rPr>
                <w:szCs w:val="20"/>
              </w:rPr>
            </w:pPr>
            <w:r w:rsidRPr="006C709B">
              <w:rPr>
                <w:rFonts w:eastAsia="Arial Narrow"/>
                <w:szCs w:val="20"/>
              </w:rPr>
              <w:t>implement any other action consistent with the requirements of the Specification and relevant laws</w:t>
            </w:r>
            <w:r w:rsidRPr="006C709B">
              <w:rPr>
                <w:szCs w:val="20"/>
              </w:rPr>
              <w:t xml:space="preserve">. </w:t>
            </w:r>
          </w:p>
          <w:p w14:paraId="094F94B0" w14:textId="77777777" w:rsidR="00ED5291" w:rsidRPr="00753F5C" w:rsidRDefault="00ED5291" w:rsidP="000E1065">
            <w:pPr>
              <w:suppressAutoHyphens/>
              <w:overflowPunct w:val="0"/>
              <w:autoSpaceDE w:val="0"/>
              <w:autoSpaceDN w:val="0"/>
              <w:adjustRightInd w:val="0"/>
              <w:spacing w:before="120" w:after="120"/>
              <w:ind w:left="529" w:right="36"/>
              <w:jc w:val="both"/>
              <w:textAlignment w:val="baseline"/>
            </w:pPr>
            <w:r w:rsidRPr="00147777">
              <w:rPr>
                <w:rFonts w:eastAsia="Arial Narrow"/>
                <w:noProof/>
                <w:szCs w:val="20"/>
              </w:rPr>
              <w:t xml:space="preserve">The Contractor shall, as soon as practicable after discovery of any such finding, notify the </w:t>
            </w:r>
            <w:r>
              <w:rPr>
                <w:rFonts w:eastAsia="Arial Narrow"/>
                <w:szCs w:val="20"/>
              </w:rPr>
              <w:t xml:space="preserve">Project Manager </w:t>
            </w:r>
            <w:r w:rsidRPr="00147777">
              <w:rPr>
                <w:rFonts w:eastAsia="Arial Narrow"/>
                <w:noProof/>
                <w:szCs w:val="20"/>
              </w:rPr>
              <w:t xml:space="preserve">of such discoveries and carry out the </w:t>
            </w:r>
            <w:r>
              <w:rPr>
                <w:rFonts w:eastAsia="Arial Narrow"/>
                <w:szCs w:val="20"/>
              </w:rPr>
              <w:t>Project Manager</w:t>
            </w:r>
            <w:r w:rsidRPr="00147777">
              <w:rPr>
                <w:rFonts w:eastAsia="Arial Narrow"/>
                <w:noProof/>
                <w:szCs w:val="20"/>
              </w:rPr>
              <w:t>’s instructions for dealing with them.</w:t>
            </w:r>
          </w:p>
        </w:tc>
      </w:tr>
      <w:tr w:rsidR="00ED5291" w:rsidRPr="00753F5C" w14:paraId="4460EC78" w14:textId="77777777" w:rsidTr="16DCC97D">
        <w:tc>
          <w:tcPr>
            <w:tcW w:w="2255" w:type="dxa"/>
            <w:tcBorders>
              <w:top w:val="nil"/>
              <w:left w:val="nil"/>
              <w:right w:val="nil"/>
            </w:tcBorders>
          </w:tcPr>
          <w:p w14:paraId="434CB33F" w14:textId="3087CB1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1" w:name="_Toc333923243"/>
            <w:bookmarkStart w:id="942" w:name="_Toc497228227"/>
            <w:bookmarkStart w:id="943" w:name="_Toc25317358"/>
            <w:r w:rsidRPr="00753F5C">
              <w:t>Possession of the Site</w:t>
            </w:r>
            <w:bookmarkEnd w:id="941"/>
            <w:bookmarkEnd w:id="942"/>
            <w:bookmarkEnd w:id="943"/>
          </w:p>
        </w:tc>
        <w:tc>
          <w:tcPr>
            <w:tcW w:w="6894" w:type="dxa"/>
            <w:gridSpan w:val="3"/>
            <w:tcBorders>
              <w:top w:val="nil"/>
              <w:left w:val="nil"/>
              <w:right w:val="nil"/>
            </w:tcBorders>
          </w:tcPr>
          <w:p w14:paraId="7085497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give possession of all parts of the Site to the Contractor.  If possession of a part is not given by the date </w:t>
            </w:r>
            <w:r w:rsidRPr="00753F5C">
              <w:rPr>
                <w:b/>
              </w:rPr>
              <w:t>stated in the PCC,</w:t>
            </w:r>
            <w:r w:rsidRPr="00753F5C">
              <w:t xml:space="preserve"> the Employer shall be deemed to have delayed the start of the relevant activities, and this shall be a Compensation Event.</w:t>
            </w:r>
          </w:p>
        </w:tc>
      </w:tr>
      <w:tr w:rsidR="00ED5291" w:rsidRPr="00753F5C" w14:paraId="4C3152F6" w14:textId="77777777" w:rsidTr="16DCC97D">
        <w:tc>
          <w:tcPr>
            <w:tcW w:w="2255" w:type="dxa"/>
          </w:tcPr>
          <w:p w14:paraId="555C89F0" w14:textId="2CB76CD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4" w:name="_Toc333923244"/>
            <w:bookmarkStart w:id="945" w:name="_Toc497228228"/>
            <w:bookmarkStart w:id="946" w:name="_Toc25317359"/>
            <w:r w:rsidRPr="00753F5C">
              <w:t>Access to the Site</w:t>
            </w:r>
            <w:bookmarkEnd w:id="944"/>
            <w:bookmarkEnd w:id="945"/>
            <w:bookmarkEnd w:id="946"/>
          </w:p>
        </w:tc>
        <w:tc>
          <w:tcPr>
            <w:tcW w:w="6894" w:type="dxa"/>
            <w:gridSpan w:val="3"/>
          </w:tcPr>
          <w:p w14:paraId="5A24ADE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allow the Project Manager and any person authorized by the Project Manager </w:t>
            </w:r>
            <w:r>
              <w:t>(</w:t>
            </w:r>
            <w:r w:rsidRPr="00104E77">
              <w:rPr>
                <w:rFonts w:eastAsia="Arial Narrow"/>
                <w:color w:val="000000"/>
              </w:rPr>
              <w:t xml:space="preserve">including the Bank staff or consultants acting on the Bank’s behalf, stakeholders and third parties, such as independent experts, local communities, or non-governmental </w:t>
            </w:r>
            <w:r w:rsidRPr="00595B07">
              <w:t xml:space="preserve">organizations), including to carry out </w:t>
            </w:r>
            <w:r w:rsidRPr="00595B07">
              <w:lastRenderedPageBreak/>
              <w:t>environmental and social audit, as appropriate,</w:t>
            </w:r>
            <w:r>
              <w:rPr>
                <w:rFonts w:eastAsia="Arial Narrow"/>
                <w:b/>
                <w:color w:val="000000"/>
              </w:rPr>
              <w:t xml:space="preserve"> </w:t>
            </w:r>
            <w:r w:rsidRPr="00753F5C">
              <w:t>access to the Site and to any place where work in connection with the Contract is being carried out or is intended to be carried out.</w:t>
            </w:r>
          </w:p>
        </w:tc>
      </w:tr>
      <w:tr w:rsidR="00ED5291" w:rsidRPr="00753F5C" w14:paraId="1F5BFA20" w14:textId="77777777" w:rsidTr="16DCC97D">
        <w:tc>
          <w:tcPr>
            <w:tcW w:w="2255" w:type="dxa"/>
          </w:tcPr>
          <w:p w14:paraId="1B48767E" w14:textId="4E19FDA8"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7" w:name="_Toc333923245"/>
            <w:bookmarkStart w:id="948" w:name="_Toc497228229"/>
            <w:bookmarkStart w:id="949" w:name="_Toc25317360"/>
            <w:r w:rsidRPr="00753F5C">
              <w:lastRenderedPageBreak/>
              <w:t>Instructions, Inspections and Audits</w:t>
            </w:r>
            <w:bookmarkEnd w:id="947"/>
            <w:bookmarkEnd w:id="948"/>
            <w:bookmarkEnd w:id="949"/>
          </w:p>
        </w:tc>
        <w:tc>
          <w:tcPr>
            <w:tcW w:w="6894" w:type="dxa"/>
            <w:gridSpan w:val="3"/>
          </w:tcPr>
          <w:p w14:paraId="45F6926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carry out all instructions of the Project Manager which comply with the applicable laws where the Site is located.</w:t>
            </w:r>
          </w:p>
        </w:tc>
      </w:tr>
      <w:tr w:rsidR="00ED5291" w:rsidRPr="00753F5C" w14:paraId="34451F73" w14:textId="77777777" w:rsidTr="16DCC97D">
        <w:tc>
          <w:tcPr>
            <w:tcW w:w="2255" w:type="dxa"/>
          </w:tcPr>
          <w:p w14:paraId="26975CA4" w14:textId="77777777" w:rsidR="00ED5291" w:rsidRPr="00753F5C" w:rsidRDefault="00ED5291" w:rsidP="000E1065">
            <w:pPr>
              <w:pStyle w:val="Section8-Clauses"/>
              <w:tabs>
                <w:tab w:val="clear" w:pos="360"/>
              </w:tabs>
              <w:spacing w:before="120" w:after="120"/>
            </w:pPr>
          </w:p>
        </w:tc>
        <w:tc>
          <w:tcPr>
            <w:tcW w:w="6894" w:type="dxa"/>
            <w:gridSpan w:val="3"/>
          </w:tcPr>
          <w:p w14:paraId="17C9D03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ED5291" w:rsidRPr="00753F5C" w14:paraId="477CAB92" w14:textId="77777777" w:rsidTr="16DCC97D">
        <w:tc>
          <w:tcPr>
            <w:tcW w:w="2255" w:type="dxa"/>
          </w:tcPr>
          <w:p w14:paraId="5AD46055" w14:textId="77777777" w:rsidR="00ED5291" w:rsidRPr="00753F5C" w:rsidRDefault="00ED5291" w:rsidP="000E1065">
            <w:pPr>
              <w:pStyle w:val="Section8-Clauses"/>
              <w:tabs>
                <w:tab w:val="clear" w:pos="360"/>
              </w:tabs>
              <w:spacing w:before="120" w:after="120"/>
            </w:pPr>
          </w:p>
        </w:tc>
        <w:tc>
          <w:tcPr>
            <w:tcW w:w="6894" w:type="dxa"/>
            <w:gridSpan w:val="3"/>
          </w:tcPr>
          <w:p w14:paraId="208089C1" w14:textId="117E1B3E"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Inspections &amp;</w:t>
            </w:r>
            <w:r w:rsidR="00F90851">
              <w:t xml:space="preserve"> </w:t>
            </w:r>
            <w:r>
              <w:t>Audit by the Bank</w:t>
            </w:r>
          </w:p>
          <w:p w14:paraId="7E3161AA" w14:textId="53B8B700" w:rsidR="00ED5291" w:rsidRPr="00753F5C" w:rsidRDefault="00ED5291" w:rsidP="000E1065">
            <w:pPr>
              <w:suppressAutoHyphens/>
              <w:overflowPunct w:val="0"/>
              <w:autoSpaceDE w:val="0"/>
              <w:autoSpaceDN w:val="0"/>
              <w:adjustRightInd w:val="0"/>
              <w:spacing w:before="120" w:after="120"/>
              <w:ind w:left="540" w:right="36"/>
              <w:jc w:val="both"/>
              <w:textAlignment w:val="baseline"/>
            </w:pPr>
            <w:r w:rsidRPr="003F16CB">
              <w:rPr>
                <w:color w:val="000000"/>
              </w:rPr>
              <w:t xml:space="preserve">Pursuant to paragraph 2.2 e. of </w:t>
            </w:r>
            <w:r>
              <w:rPr>
                <w:color w:val="000000"/>
              </w:rPr>
              <w:t>Appendix A to the GCC</w:t>
            </w:r>
            <w:r w:rsidRPr="003F16CB">
              <w:rPr>
                <w:color w:val="000000"/>
              </w:rPr>
              <w:t xml:space="preserve">- </w:t>
            </w:r>
            <w:r w:rsidRPr="009A39BF">
              <w:t xml:space="preserve">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w:t>
            </w:r>
            <w:r w:rsidR="00D64E4E">
              <w:t xml:space="preserve">GCC </w:t>
            </w:r>
            <w:r w:rsidRPr="009A39BF">
              <w:t xml:space="preserve">Sub-Clause </w:t>
            </w:r>
            <w:r>
              <w:t>25.1</w:t>
            </w:r>
            <w:r w:rsidRPr="009A39BF">
              <w:t xml:space="preserve"> (Fraud and Corruption) which provides</w:t>
            </w:r>
            <w:r w:rsidRPr="003F16CB">
              <w:rPr>
                <w:color w:val="000000"/>
              </w:rPr>
              <w:t>, inter alia, that acts intended to materially impede the exercise of the Bank’s inspection and audit rights constitute a prohibited practice subject to co</w:t>
            </w:r>
            <w:r w:rsidRPr="00426CB6">
              <w:rPr>
                <w:color w:val="000000"/>
              </w:rPr>
              <w:t>ntract termination (as well as to a de</w:t>
            </w:r>
            <w:r w:rsidRPr="008D1760">
              <w:rPr>
                <w:color w:val="000000"/>
              </w:rPr>
              <w:t>termination of ineligibility pursuant to the Bank’s prevailing sanctions procedures).</w:t>
            </w:r>
          </w:p>
        </w:tc>
      </w:tr>
      <w:tr w:rsidR="00ED5291" w:rsidRPr="00753F5C" w14:paraId="284F17A7" w14:textId="77777777" w:rsidTr="16DCC97D">
        <w:tc>
          <w:tcPr>
            <w:tcW w:w="2255" w:type="dxa"/>
            <w:tcBorders>
              <w:top w:val="nil"/>
              <w:left w:val="nil"/>
              <w:bottom w:val="nil"/>
              <w:right w:val="nil"/>
            </w:tcBorders>
          </w:tcPr>
          <w:p w14:paraId="14CEE0C6" w14:textId="73AEE87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0" w:name="_Toc333923246"/>
            <w:bookmarkStart w:id="951" w:name="_Toc497228230"/>
            <w:bookmarkStart w:id="952" w:name="_Toc25317361"/>
            <w:r w:rsidRPr="00753F5C">
              <w:t>Appointment of the Adjudicator</w:t>
            </w:r>
            <w:bookmarkEnd w:id="950"/>
            <w:bookmarkEnd w:id="951"/>
            <w:bookmarkEnd w:id="952"/>
          </w:p>
        </w:tc>
        <w:tc>
          <w:tcPr>
            <w:tcW w:w="6894" w:type="dxa"/>
            <w:gridSpan w:val="3"/>
            <w:tcBorders>
              <w:top w:val="nil"/>
              <w:left w:val="nil"/>
              <w:bottom w:val="nil"/>
              <w:right w:val="nil"/>
            </w:tcBorders>
          </w:tcPr>
          <w:p w14:paraId="5F91D28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753F5C">
              <w:rPr>
                <w:b/>
              </w:rPr>
              <w:t>designated in the PCC</w:t>
            </w:r>
            <w:r w:rsidRPr="00753F5C">
              <w:t xml:space="preserve">, to appoint the Adjudicator within 14 days of receipt of such request. </w:t>
            </w:r>
          </w:p>
          <w:p w14:paraId="7845C97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753F5C">
              <w:rPr>
                <w:b/>
              </w:rPr>
              <w:t>designated in the PCC</w:t>
            </w:r>
            <w:r w:rsidRPr="00753F5C">
              <w:t xml:space="preserve"> </w:t>
            </w:r>
            <w:r w:rsidRPr="00753F5C">
              <w:lastRenderedPageBreak/>
              <w:t>at the request of either party, within 14 days of receipt of such request.</w:t>
            </w:r>
          </w:p>
        </w:tc>
      </w:tr>
      <w:tr w:rsidR="00ED5291" w:rsidRPr="00753F5C" w14:paraId="70832B6C" w14:textId="77777777" w:rsidTr="16DCC97D">
        <w:tc>
          <w:tcPr>
            <w:tcW w:w="2255" w:type="dxa"/>
            <w:tcBorders>
              <w:top w:val="nil"/>
              <w:left w:val="nil"/>
              <w:bottom w:val="nil"/>
              <w:right w:val="nil"/>
            </w:tcBorders>
          </w:tcPr>
          <w:p w14:paraId="7D4B1C55" w14:textId="2F2BAF8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3" w:name="_Toc333923247"/>
            <w:bookmarkStart w:id="954" w:name="_Toc497228231"/>
            <w:bookmarkStart w:id="955" w:name="_Toc25317362"/>
            <w:r w:rsidRPr="00753F5C">
              <w:lastRenderedPageBreak/>
              <w:t>Procedure for Disputes</w:t>
            </w:r>
            <w:bookmarkEnd w:id="953"/>
            <w:bookmarkEnd w:id="954"/>
            <w:bookmarkEnd w:id="955"/>
          </w:p>
        </w:tc>
        <w:tc>
          <w:tcPr>
            <w:tcW w:w="6894" w:type="dxa"/>
            <w:gridSpan w:val="3"/>
            <w:tcBorders>
              <w:top w:val="nil"/>
              <w:left w:val="nil"/>
              <w:bottom w:val="nil"/>
              <w:right w:val="nil"/>
            </w:tcBorders>
          </w:tcPr>
          <w:p w14:paraId="458AF1B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7E672D9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Adjudicator shall give a decision in writing within 28 days of receipt of a notification of a dispute.</w:t>
            </w:r>
          </w:p>
          <w:p w14:paraId="574C6087"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Adjudicator shall be paid by the hour at the </w:t>
            </w:r>
            <w:r w:rsidRPr="00753F5C">
              <w:rPr>
                <w:b/>
              </w:rPr>
              <w:t>rate specified in the</w:t>
            </w:r>
            <w:r w:rsidRPr="00753F5C">
              <w:t xml:space="preserve"> </w:t>
            </w:r>
            <w:r w:rsidRPr="00753F5C">
              <w:rPr>
                <w:b/>
              </w:rPr>
              <w:t>PCC,</w:t>
            </w:r>
            <w:r w:rsidRPr="00753F5C">
              <w:t xml:space="preserve"> together with reimbursable expenses of the types </w:t>
            </w:r>
            <w:r w:rsidRPr="00753F5C">
              <w:rPr>
                <w:b/>
              </w:rPr>
              <w:t>specified in the PCC</w:t>
            </w:r>
            <w:r w:rsidRPr="00753F5C">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8200C4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arbitration shall be conducted in accordance with the arbitration procedures published by the institution named and in the place </w:t>
            </w:r>
            <w:r w:rsidRPr="00753F5C">
              <w:rPr>
                <w:b/>
              </w:rPr>
              <w:t>specified</w:t>
            </w:r>
            <w:r w:rsidRPr="00753F5C">
              <w:t xml:space="preserve"> </w:t>
            </w:r>
            <w:r w:rsidRPr="00753F5C">
              <w:rPr>
                <w:b/>
              </w:rPr>
              <w:t>in the PCC.</w:t>
            </w:r>
            <w:r w:rsidRPr="00753F5C">
              <w:t xml:space="preserve"> </w:t>
            </w:r>
          </w:p>
        </w:tc>
      </w:tr>
      <w:tr w:rsidR="00ED5291" w:rsidRPr="00753F5C" w14:paraId="794E76CD" w14:textId="77777777" w:rsidTr="16DCC97D">
        <w:tc>
          <w:tcPr>
            <w:tcW w:w="2255" w:type="dxa"/>
            <w:tcBorders>
              <w:top w:val="nil"/>
              <w:left w:val="nil"/>
              <w:bottom w:val="nil"/>
              <w:right w:val="nil"/>
            </w:tcBorders>
          </w:tcPr>
          <w:p w14:paraId="7325BA34" w14:textId="628CFA4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6" w:name="_Toc497228232"/>
            <w:bookmarkStart w:id="957" w:name="_Toc25317363"/>
            <w:r w:rsidRPr="00753F5C">
              <w:t>Fraud and Corruption</w:t>
            </w:r>
            <w:bookmarkEnd w:id="956"/>
            <w:bookmarkEnd w:id="957"/>
          </w:p>
        </w:tc>
        <w:tc>
          <w:tcPr>
            <w:tcW w:w="6894" w:type="dxa"/>
            <w:gridSpan w:val="3"/>
            <w:tcBorders>
              <w:top w:val="nil"/>
              <w:left w:val="nil"/>
              <w:bottom w:val="nil"/>
              <w:right w:val="nil"/>
            </w:tcBorders>
          </w:tcPr>
          <w:p w14:paraId="0965535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Bank requires compliance with the Bank’s Anti-Corruption Guidelines and its prevailing sanctions policies and procedures as set forth in the WBG’s Sanctions Framework, as set forth in Appendix A to the GCC.</w:t>
            </w:r>
          </w:p>
          <w:p w14:paraId="0F3B844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ED5291" w:rsidRPr="00753F5C" w14:paraId="15326318" w14:textId="77777777" w:rsidTr="16DCC97D">
        <w:tc>
          <w:tcPr>
            <w:tcW w:w="2255" w:type="dxa"/>
            <w:tcBorders>
              <w:top w:val="nil"/>
              <w:left w:val="nil"/>
              <w:bottom w:val="nil"/>
              <w:right w:val="nil"/>
            </w:tcBorders>
          </w:tcPr>
          <w:p w14:paraId="52307C99"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r>
              <w:t xml:space="preserve"> </w:t>
            </w:r>
            <w:bookmarkStart w:id="958" w:name="_Toc25317364"/>
            <w:r>
              <w:t>Stakeholder Engagement</w:t>
            </w:r>
            <w:bookmarkEnd w:id="958"/>
          </w:p>
        </w:tc>
        <w:tc>
          <w:tcPr>
            <w:tcW w:w="6894" w:type="dxa"/>
            <w:gridSpan w:val="3"/>
            <w:tcBorders>
              <w:top w:val="nil"/>
              <w:left w:val="nil"/>
              <w:bottom w:val="nil"/>
              <w:right w:val="nil"/>
            </w:tcBorders>
          </w:tcPr>
          <w:p w14:paraId="2928E99A" w14:textId="6E1DA674" w:rsidR="00ED5291" w:rsidRPr="0097267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szCs w:val="20"/>
              </w:rPr>
            </w:pPr>
            <w:r>
              <w:rPr>
                <w:szCs w:val="20"/>
              </w:rPr>
              <w:t xml:space="preserve"> </w:t>
            </w:r>
            <w:r w:rsidRPr="0097267C">
              <w:rPr>
                <w:szCs w:val="20"/>
              </w:rPr>
              <w:t xml:space="preserve">The Contractor shall provide relevant contract-related information, as the Employer and/or </w:t>
            </w:r>
            <w:r>
              <w:rPr>
                <w:szCs w:val="20"/>
              </w:rPr>
              <w:t xml:space="preserve">Project Manager </w:t>
            </w:r>
            <w:r w:rsidRPr="0097267C">
              <w:rPr>
                <w:szCs w:val="20"/>
              </w:rPr>
              <w:t>may reasonably request to conduct Stakeholder engagements. “Stakeholder” refers to individuals or groups who:</w:t>
            </w:r>
          </w:p>
          <w:p w14:paraId="219681A1" w14:textId="77777777" w:rsidR="00ED5291" w:rsidRPr="0097267C" w:rsidRDefault="00ED5291" w:rsidP="00E10121">
            <w:pPr>
              <w:pStyle w:val="ListParagraph"/>
              <w:numPr>
                <w:ilvl w:val="3"/>
                <w:numId w:val="74"/>
              </w:numPr>
              <w:spacing w:before="120" w:after="120"/>
              <w:ind w:left="975" w:right="250" w:hanging="421"/>
              <w:contextualSpacing w:val="0"/>
              <w:jc w:val="both"/>
            </w:pPr>
            <w:r w:rsidRPr="0097267C">
              <w:t xml:space="preserve">are affected or likely to be affected by the Contract; and </w:t>
            </w:r>
          </w:p>
          <w:p w14:paraId="25F7B84F" w14:textId="77777777" w:rsidR="00ED5291" w:rsidRPr="0097267C" w:rsidRDefault="00ED5291" w:rsidP="00E10121">
            <w:pPr>
              <w:pStyle w:val="ListParagraph"/>
              <w:numPr>
                <w:ilvl w:val="3"/>
                <w:numId w:val="74"/>
              </w:numPr>
              <w:spacing w:before="120" w:after="120"/>
              <w:ind w:left="975" w:right="250" w:hanging="421"/>
              <w:contextualSpacing w:val="0"/>
              <w:jc w:val="both"/>
            </w:pPr>
            <w:r w:rsidRPr="0097267C">
              <w:t xml:space="preserve">may have an interest in the Contract. </w:t>
            </w:r>
          </w:p>
          <w:p w14:paraId="2B6678BB" w14:textId="4D59B3F6" w:rsidR="00ED5291" w:rsidRPr="00753F5C" w:rsidRDefault="00ED5291" w:rsidP="000E1065">
            <w:pPr>
              <w:suppressAutoHyphens/>
              <w:overflowPunct w:val="0"/>
              <w:autoSpaceDE w:val="0"/>
              <w:autoSpaceDN w:val="0"/>
              <w:adjustRightInd w:val="0"/>
              <w:spacing w:before="120" w:after="120"/>
              <w:ind w:left="525" w:right="36"/>
              <w:jc w:val="both"/>
              <w:textAlignment w:val="baseline"/>
            </w:pPr>
            <w:r w:rsidRPr="0097267C">
              <w:rPr>
                <w:szCs w:val="20"/>
              </w:rPr>
              <w:lastRenderedPageBreak/>
              <w:t xml:space="preserve">The Contractor may also directly participate in Stakeholder engagements, as the Employer and/or </w:t>
            </w:r>
            <w:r>
              <w:rPr>
                <w:szCs w:val="20"/>
              </w:rPr>
              <w:t xml:space="preserve">Project Manager </w:t>
            </w:r>
            <w:r w:rsidRPr="0097267C">
              <w:rPr>
                <w:szCs w:val="20"/>
              </w:rPr>
              <w:t>may reasonably request</w:t>
            </w:r>
            <w:r w:rsidR="006F61D8">
              <w:rPr>
                <w:szCs w:val="20"/>
              </w:rPr>
              <w:t>.</w:t>
            </w:r>
          </w:p>
        </w:tc>
      </w:tr>
      <w:tr w:rsidR="00ED5291" w:rsidRPr="00753F5C" w14:paraId="245AE994" w14:textId="77777777" w:rsidTr="16DCC97D">
        <w:tc>
          <w:tcPr>
            <w:tcW w:w="2255" w:type="dxa"/>
            <w:tcBorders>
              <w:top w:val="nil"/>
              <w:left w:val="nil"/>
              <w:bottom w:val="nil"/>
              <w:right w:val="nil"/>
            </w:tcBorders>
          </w:tcPr>
          <w:p w14:paraId="49105C4C" w14:textId="5520C31F" w:rsidR="00ED5291" w:rsidRDefault="00ED5291" w:rsidP="000E1065">
            <w:pPr>
              <w:pStyle w:val="Section8-Clauses"/>
              <w:numPr>
                <w:ilvl w:val="0"/>
                <w:numId w:val="17"/>
              </w:numPr>
              <w:tabs>
                <w:tab w:val="clear" w:pos="360"/>
                <w:tab w:val="clear" w:pos="540"/>
              </w:tabs>
              <w:spacing w:before="120" w:after="120"/>
              <w:ind w:left="360" w:right="-26" w:hanging="360"/>
            </w:pPr>
            <w:bookmarkStart w:id="959" w:name="_Toc25317365"/>
            <w:r w:rsidRPr="0097267C">
              <w:lastRenderedPageBreak/>
              <w:t>Suppliers</w:t>
            </w:r>
            <w:r w:rsidR="00AC40C7">
              <w:t xml:space="preserve"> </w:t>
            </w:r>
            <w:r w:rsidRPr="0097267C">
              <w:t>(other than Subcontractors)</w:t>
            </w:r>
            <w:bookmarkEnd w:id="959"/>
          </w:p>
        </w:tc>
        <w:tc>
          <w:tcPr>
            <w:tcW w:w="6894" w:type="dxa"/>
            <w:gridSpan w:val="3"/>
            <w:tcBorders>
              <w:top w:val="nil"/>
              <w:left w:val="nil"/>
              <w:bottom w:val="nil"/>
              <w:right w:val="nil"/>
            </w:tcBorders>
          </w:tcPr>
          <w:p w14:paraId="13B19B84" w14:textId="5605705F"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t xml:space="preserve">Forced Labor: The Contractor shall take measures to require its suppliers (other than Subcontractors) not to employ or engage forced labor including trafficked persons as described in </w:t>
            </w:r>
            <w:r w:rsidR="00D64E4E">
              <w:t xml:space="preserve">GCC </w:t>
            </w:r>
            <w:r w:rsidRPr="00F55D4A">
              <w:t>Sub-</w:t>
            </w:r>
            <w:r w:rsidRPr="008D7526">
              <w:t xml:space="preserve">Clause </w:t>
            </w:r>
            <w:r w:rsidRPr="00147777">
              <w:t>9.4.14</w:t>
            </w:r>
            <w:r w:rsidRPr="006C709B">
              <w:t>.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3108F82" w14:textId="3E0D65B3"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Child Labor:</w:t>
            </w:r>
            <w:r>
              <w:t xml:space="preserve"> </w:t>
            </w:r>
            <w:r w:rsidRPr="00F55D4A">
              <w:t xml:space="preserve">The Contractor shall take measures to require its suppliers (other than Subcontractors) not to employ or engage child labor as described in </w:t>
            </w:r>
            <w:r w:rsidR="00D64E4E">
              <w:t xml:space="preserve">GCC </w:t>
            </w:r>
            <w:r w:rsidRPr="00F55D4A">
              <w:t xml:space="preserve">Sub-Clause </w:t>
            </w:r>
            <w:r w:rsidRPr="00147777">
              <w:t>9.4.15.</w:t>
            </w:r>
            <w:r w:rsidRPr="008D7526">
              <w:t xml:space="preserve"> If</w:t>
            </w:r>
            <w:r w:rsidRPr="006C709B">
              <w:t xml:space="preserve">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E906FF5" w14:textId="1B07613C"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Serious Safety Issues:</w:t>
            </w:r>
            <w:r>
              <w:t xml:space="preserve"> </w:t>
            </w:r>
            <w:r w:rsidRPr="00F55D4A">
              <w:t xml:space="preserve">The Contractor, including its Subcontractors, shall comply with all applicable safety obligations, including as stated in </w:t>
            </w:r>
            <w:r w:rsidR="00D64E4E">
              <w:t xml:space="preserve">GCC </w:t>
            </w:r>
            <w:r w:rsidRPr="00F55D4A">
              <w:t xml:space="preserve">Sub-Clause </w:t>
            </w:r>
            <w:r w:rsidRPr="00147777">
              <w:t>18.2.</w:t>
            </w:r>
            <w:r w:rsidRPr="006C709B">
              <w:t xml:space="preserve"> The Contractor shall also take measures to require its suppliers (other than Subcontractors) to </w:t>
            </w:r>
            <w:r w:rsidR="006F61D8">
              <w:t xml:space="preserve">adopt </w:t>
            </w:r>
            <w:r w:rsidRPr="006C709B">
              <w:t xml:space="preserve">procedures and mitigation measures </w:t>
            </w:r>
            <w:r w:rsidR="006F61D8">
              <w:t xml:space="preserve">adequate </w:t>
            </w:r>
            <w:r w:rsidRPr="006C709B">
              <w:t>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6C709B">
              <w:rPr>
                <w:rFonts w:eastAsia="Arial Narrow"/>
              </w:rPr>
              <w:t xml:space="preserve"> </w:t>
            </w:r>
          </w:p>
          <w:p w14:paraId="5623C2E0"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Obtaining</w:t>
            </w:r>
            <w:r w:rsidRPr="00F55D4A">
              <w:rPr>
                <w:rFonts w:eastAsia="Arial Narrow"/>
                <w:i/>
              </w:rPr>
              <w:t xml:space="preserve"> natural resource materials in relation to supplier:</w:t>
            </w:r>
            <w:r w:rsidRPr="00F55D4A">
              <w:t xml:space="preserve"> The Contractor shall obtain natural resource </w:t>
            </w:r>
            <w:r w:rsidRPr="006C709B">
              <w:rPr>
                <w:i/>
              </w:rPr>
              <w:t>materials</w:t>
            </w:r>
            <w:r w:rsidRPr="006C709B">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34F7E00C" w14:textId="77777777" w:rsidR="00ED5291" w:rsidRPr="00F55D4A" w:rsidRDefault="00ED5291" w:rsidP="000E1065">
            <w:pPr>
              <w:pStyle w:val="ListParagraph"/>
              <w:spacing w:before="120" w:after="120"/>
              <w:ind w:left="540" w:right="37"/>
              <w:contextualSpacing w:val="0"/>
              <w:jc w:val="both"/>
            </w:pPr>
            <w:r w:rsidRPr="0097267C">
              <w:t xml:space="preserve">If a supplier cannot continue to demonstrate that obtaining such materials is not contributing to the risk of significant conversion or significant degradation of natural or critical habitats, the Contractor shall within a reasonable period substitute the </w:t>
            </w:r>
            <w:r w:rsidRPr="0097267C">
              <w:lastRenderedPageBreak/>
              <w:t>supplier with a supplier that is able to demonstrate that they are not significantly adversely impacting the habitats.</w:t>
            </w:r>
          </w:p>
        </w:tc>
      </w:tr>
      <w:tr w:rsidR="00ED5291" w:rsidRPr="00753F5C" w14:paraId="7F404FF5" w14:textId="77777777" w:rsidTr="16DCC97D">
        <w:tc>
          <w:tcPr>
            <w:tcW w:w="2255" w:type="dxa"/>
            <w:tcBorders>
              <w:top w:val="nil"/>
              <w:left w:val="nil"/>
              <w:bottom w:val="nil"/>
              <w:right w:val="nil"/>
            </w:tcBorders>
          </w:tcPr>
          <w:p w14:paraId="4EBF959A" w14:textId="58A35223" w:rsidR="00ED5291" w:rsidRPr="0097267C" w:rsidRDefault="00ED5291" w:rsidP="000E1065">
            <w:pPr>
              <w:pStyle w:val="Section8-Clauses"/>
              <w:numPr>
                <w:ilvl w:val="0"/>
                <w:numId w:val="17"/>
              </w:numPr>
              <w:tabs>
                <w:tab w:val="clear" w:pos="360"/>
                <w:tab w:val="clear" w:pos="540"/>
              </w:tabs>
              <w:spacing w:before="120" w:after="120"/>
              <w:ind w:left="360" w:hanging="360"/>
            </w:pPr>
            <w:bookmarkStart w:id="960" w:name="_Toc25317366"/>
            <w:r>
              <w:lastRenderedPageBreak/>
              <w:t>Code of Conduct</w:t>
            </w:r>
            <w:bookmarkEnd w:id="960"/>
          </w:p>
        </w:tc>
        <w:tc>
          <w:tcPr>
            <w:tcW w:w="6894" w:type="dxa"/>
            <w:gridSpan w:val="3"/>
            <w:tcBorders>
              <w:top w:val="nil"/>
              <w:left w:val="nil"/>
              <w:bottom w:val="nil"/>
              <w:right w:val="nil"/>
            </w:tcBorders>
          </w:tcPr>
          <w:p w14:paraId="0F3941AC" w14:textId="7CB8073B" w:rsidR="00326FC1" w:rsidRPr="00771EB0" w:rsidRDefault="00326FC1" w:rsidP="00326FC1">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71EB0">
              <w:rPr>
                <w:szCs w:val="20"/>
              </w:rPr>
              <w:t xml:space="preserve">The Contractor shall have a Code of Conduct for the Contractor’s Personnel. </w:t>
            </w:r>
          </w:p>
          <w:p w14:paraId="2299140A" w14:textId="77777777" w:rsidR="00326FC1" w:rsidRPr="00153051" w:rsidRDefault="00326FC1" w:rsidP="00326FC1">
            <w:pPr>
              <w:spacing w:before="120" w:after="120"/>
              <w:ind w:left="529"/>
              <w:jc w:val="both"/>
              <w:rPr>
                <w:bCs/>
              </w:rPr>
            </w:pPr>
            <w:r w:rsidRPr="00153051">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65A29215" w14:textId="77777777" w:rsidR="00326FC1" w:rsidRPr="00153051" w:rsidRDefault="00326FC1" w:rsidP="00326FC1">
            <w:pPr>
              <w:spacing w:before="120" w:after="120"/>
              <w:ind w:left="529"/>
              <w:jc w:val="both"/>
              <w:rPr>
                <w:bCs/>
              </w:rPr>
            </w:pPr>
            <w:r w:rsidRPr="00153051">
              <w:rPr>
                <w:bCs/>
              </w:rPr>
              <w:t xml:space="preserve">These measures include providing instructions and documentation that can be understood by the Contractor’s Personnel and seeking to obtain that person’s signature acknowledging receipt of </w:t>
            </w:r>
            <w:r w:rsidRPr="00153051">
              <w:t>such instructions and/or documentation, as appropriate</w:t>
            </w:r>
            <w:r w:rsidRPr="00153051">
              <w:rPr>
                <w:bCs/>
              </w:rPr>
              <w:t>.</w:t>
            </w:r>
          </w:p>
          <w:p w14:paraId="28CB104A" w14:textId="77777777" w:rsidR="00326FC1" w:rsidRPr="00771EB0" w:rsidRDefault="00326FC1" w:rsidP="00326FC1">
            <w:pPr>
              <w:spacing w:before="120" w:after="120"/>
              <w:ind w:left="529"/>
              <w:jc w:val="both"/>
              <w:rPr>
                <w:bCs/>
              </w:rPr>
            </w:pPr>
            <w:r w:rsidRPr="00771EB0">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32018461" w14:textId="113CA680" w:rsidR="00ED5291" w:rsidRPr="006C709B" w:rsidRDefault="00326FC1" w:rsidP="00326FC1">
            <w:pPr>
              <w:spacing w:before="120" w:after="120"/>
              <w:ind w:left="529"/>
              <w:jc w:val="both"/>
            </w:pPr>
            <w:r w:rsidRPr="00153051">
              <w:rPr>
                <w:bCs/>
              </w:rPr>
              <w:t xml:space="preserve">The Contractor’s Management Strategy and Implementation Plans shall include appropriate processes for the Contractor to verify compliance with these obligations.  </w:t>
            </w:r>
          </w:p>
        </w:tc>
      </w:tr>
      <w:tr w:rsidR="00ED5291" w:rsidRPr="00753F5C" w14:paraId="01978534" w14:textId="77777777" w:rsidTr="16DCC97D">
        <w:tc>
          <w:tcPr>
            <w:tcW w:w="2255" w:type="dxa"/>
            <w:tcBorders>
              <w:top w:val="nil"/>
              <w:left w:val="nil"/>
              <w:bottom w:val="nil"/>
              <w:right w:val="nil"/>
            </w:tcBorders>
          </w:tcPr>
          <w:p w14:paraId="61485839" w14:textId="507AEC45" w:rsidR="00ED5291" w:rsidRDefault="00ED5291" w:rsidP="000E1065">
            <w:pPr>
              <w:pStyle w:val="Section8-Clauses"/>
              <w:numPr>
                <w:ilvl w:val="0"/>
                <w:numId w:val="17"/>
              </w:numPr>
              <w:tabs>
                <w:tab w:val="clear" w:pos="360"/>
                <w:tab w:val="clear" w:pos="540"/>
              </w:tabs>
              <w:spacing w:before="120" w:after="120"/>
              <w:ind w:left="360" w:hanging="360"/>
            </w:pPr>
            <w:r>
              <w:t xml:space="preserve"> </w:t>
            </w:r>
            <w:bookmarkStart w:id="961" w:name="_Toc25317367"/>
            <w:r>
              <w:t>Security of the Site</w:t>
            </w:r>
            <w:bookmarkEnd w:id="961"/>
          </w:p>
        </w:tc>
        <w:tc>
          <w:tcPr>
            <w:tcW w:w="6894" w:type="dxa"/>
            <w:gridSpan w:val="3"/>
            <w:tcBorders>
              <w:top w:val="nil"/>
              <w:left w:val="nil"/>
              <w:bottom w:val="nil"/>
              <w:right w:val="nil"/>
            </w:tcBorders>
          </w:tcPr>
          <w:p w14:paraId="2F6D640A" w14:textId="77777777" w:rsidR="00ED5291" w:rsidRPr="009675A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rFonts w:eastAsia="Arial Narrow"/>
              </w:rPr>
            </w:pPr>
            <w:r w:rsidRPr="00104E77">
              <w:rPr>
                <w:rFonts w:eastAsia="Arial Narrow"/>
              </w:rPr>
              <w:t>The Contractor shall be responsible for the security of the Site, and:</w:t>
            </w:r>
          </w:p>
          <w:p w14:paraId="12A3AB9A" w14:textId="77777777" w:rsidR="00ED5291" w:rsidRDefault="00ED5291" w:rsidP="00E10121">
            <w:pPr>
              <w:numPr>
                <w:ilvl w:val="0"/>
                <w:numId w:val="83"/>
              </w:numPr>
              <w:spacing w:before="120" w:after="120"/>
              <w:ind w:left="1142" w:hanging="540"/>
              <w:jc w:val="both"/>
              <w:rPr>
                <w:rFonts w:eastAsia="Arial Narrow"/>
              </w:rPr>
            </w:pPr>
            <w:r w:rsidRPr="00085BA4">
              <w:rPr>
                <w:rFonts w:eastAsia="Arial Narrow"/>
                <w:szCs w:val="20"/>
              </w:rPr>
              <w:t>for</w:t>
            </w:r>
            <w:r w:rsidRPr="00590F1E">
              <w:rPr>
                <w:rFonts w:eastAsia="Arial Narrow"/>
              </w:rPr>
              <w:t xml:space="preserve"> keeping unauthorized persons off the Site; </w:t>
            </w:r>
          </w:p>
          <w:p w14:paraId="54D0BE9C" w14:textId="612BD0FA" w:rsidR="00ED5291" w:rsidRPr="006C709B" w:rsidRDefault="00ED5291" w:rsidP="00E10121">
            <w:pPr>
              <w:numPr>
                <w:ilvl w:val="0"/>
                <w:numId w:val="83"/>
              </w:numPr>
              <w:spacing w:before="120" w:after="120"/>
              <w:ind w:left="1142" w:hanging="540"/>
              <w:jc w:val="both"/>
              <w:rPr>
                <w:rFonts w:eastAsia="Arial Narrow"/>
              </w:rPr>
            </w:pPr>
            <w:r w:rsidRPr="00085BA4">
              <w:rPr>
                <w:rFonts w:eastAsia="Arial Narrow"/>
                <w:szCs w:val="20"/>
              </w:rPr>
              <w:t>authorized</w:t>
            </w:r>
            <w:r w:rsidRPr="00F55D4A">
              <w:rPr>
                <w:rFonts w:eastAsia="Arial Narrow"/>
              </w:rPr>
              <w:t xml:space="preserve"> persons shall be limited to the Contractor’s Personnel, the Employer’s </w:t>
            </w:r>
            <w:r w:rsidR="00AC6E6A">
              <w:rPr>
                <w:rFonts w:eastAsia="Arial Narrow"/>
              </w:rPr>
              <w:t>P</w:t>
            </w:r>
            <w:r w:rsidR="00AC6E6A" w:rsidRPr="00F55D4A">
              <w:rPr>
                <w:rFonts w:eastAsia="Arial Narrow"/>
              </w:rPr>
              <w:t>ersonnel</w:t>
            </w:r>
            <w:r w:rsidRPr="00F55D4A">
              <w:rPr>
                <w:rFonts w:eastAsia="Arial Narrow"/>
              </w:rPr>
              <w:t xml:space="preserve">, and to any other personnel identified as authorized personnel (including the Employer’s other contractors on the Site), by a </w:t>
            </w:r>
            <w:r>
              <w:rPr>
                <w:rFonts w:eastAsia="Arial Narrow"/>
              </w:rPr>
              <w:t>n</w:t>
            </w:r>
            <w:r w:rsidRPr="00F55D4A">
              <w:rPr>
                <w:rFonts w:eastAsia="Arial Narrow"/>
              </w:rPr>
              <w:t xml:space="preserve">otice from the Employer or the </w:t>
            </w:r>
            <w:r>
              <w:rPr>
                <w:rFonts w:eastAsia="Arial Narrow"/>
              </w:rPr>
              <w:t xml:space="preserve">Project Manager </w:t>
            </w:r>
            <w:r w:rsidRPr="00F55D4A">
              <w:rPr>
                <w:rFonts w:eastAsia="Arial Narrow"/>
              </w:rPr>
              <w:t>to the Contractor.</w:t>
            </w:r>
          </w:p>
          <w:p w14:paraId="6CF44AF3" w14:textId="6BA67F89" w:rsidR="007D1E97" w:rsidRDefault="007D1E97" w:rsidP="000E1065">
            <w:pPr>
              <w:spacing w:before="120" w:after="120"/>
              <w:ind w:left="525"/>
              <w:jc w:val="both"/>
              <w:rPr>
                <w:rFonts w:eastAsia="Arial Narrow"/>
              </w:rPr>
            </w:pPr>
            <w:r>
              <w:rPr>
                <w:rFonts w:eastAsia="Arial Narrow"/>
              </w:rPr>
              <w:t xml:space="preserve">Subject to </w:t>
            </w:r>
            <w:r w:rsidR="00D64E4E">
              <w:rPr>
                <w:rFonts w:eastAsia="Arial Narrow"/>
              </w:rPr>
              <w:t xml:space="preserve">GCC </w:t>
            </w:r>
            <w:r>
              <w:rPr>
                <w:rFonts w:eastAsia="Arial Narrow"/>
              </w:rPr>
              <w:t>Sub-Clause 16.2, t</w:t>
            </w:r>
            <w:r w:rsidRPr="00104E77">
              <w:rPr>
                <w:rFonts w:eastAsia="Arial Narrow"/>
              </w:rPr>
              <w:t>he Contractor shall</w:t>
            </w:r>
            <w:r>
              <w:rPr>
                <w:rFonts w:eastAsia="Arial Narrow"/>
              </w:rPr>
              <w:t xml:space="preserve"> submit </w:t>
            </w:r>
            <w:r w:rsidRPr="00104E77">
              <w:rPr>
                <w:rFonts w:eastAsia="Arial Narrow"/>
              </w:rPr>
              <w:t xml:space="preserve">for the </w:t>
            </w:r>
            <w:r>
              <w:rPr>
                <w:rFonts w:eastAsia="Arial Narrow"/>
              </w:rPr>
              <w:t>Project Manager</w:t>
            </w:r>
            <w:r w:rsidRPr="00104E77">
              <w:rPr>
                <w:rFonts w:eastAsia="Arial Narrow"/>
              </w:rPr>
              <w:t>’s No-objection a security management plan that sets out the security arrangements for the Site.</w:t>
            </w:r>
          </w:p>
          <w:p w14:paraId="672D51E4" w14:textId="51048726" w:rsidR="00ED5291" w:rsidRPr="00104E77" w:rsidRDefault="00ED5291" w:rsidP="000E1065">
            <w:pPr>
              <w:pStyle w:val="ESSpara"/>
              <w:numPr>
                <w:ilvl w:val="0"/>
                <w:numId w:val="0"/>
              </w:numPr>
              <w:spacing w:before="120" w:after="120"/>
              <w:ind w:left="529"/>
              <w:rPr>
                <w:rFonts w:ascii="Times New Roman" w:eastAsia="Arial Narrow" w:hAnsi="Times New Roman" w:cs="Times New Roman"/>
                <w:sz w:val="24"/>
                <w:szCs w:val="24"/>
                <w:lang w:eastAsia="en-US"/>
              </w:rPr>
            </w:pPr>
            <w:r w:rsidRPr="00104E77">
              <w:rPr>
                <w:rFonts w:ascii="Times New Roman" w:eastAsia="Arial Narrow" w:hAnsi="Times New Roman" w:cs="Times New Roman"/>
                <w:sz w:val="24"/>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w:t>
            </w:r>
            <w:r w:rsidRPr="00104E77">
              <w:rPr>
                <w:rFonts w:ascii="Times New Roman" w:eastAsia="Arial Narrow" w:hAnsi="Times New Roman" w:cs="Times New Roman"/>
                <w:sz w:val="24"/>
                <w:szCs w:val="24"/>
                <w:lang w:eastAsia="en-US"/>
              </w:rPr>
              <w:lastRenderedPageBreak/>
              <w:t xml:space="preserve">Personnel, Employer’s </w:t>
            </w:r>
            <w:r w:rsidR="00AC6E6A">
              <w:rPr>
                <w:rFonts w:ascii="Times New Roman" w:eastAsia="Arial Narrow" w:hAnsi="Times New Roman" w:cs="Times New Roman"/>
                <w:sz w:val="24"/>
                <w:szCs w:val="24"/>
                <w:lang w:eastAsia="en-US"/>
              </w:rPr>
              <w:t>P</w:t>
            </w:r>
            <w:r w:rsidR="00AC6E6A" w:rsidRPr="00104E77">
              <w:rPr>
                <w:rFonts w:ascii="Times New Roman" w:eastAsia="Arial Narrow" w:hAnsi="Times New Roman" w:cs="Times New Roman"/>
                <w:sz w:val="24"/>
                <w:szCs w:val="24"/>
                <w:lang w:eastAsia="en-US"/>
              </w:rPr>
              <w:t xml:space="preserve">ersonnel </w:t>
            </w:r>
            <w:r w:rsidRPr="00104E77">
              <w:rPr>
                <w:rFonts w:ascii="Times New Roman" w:eastAsia="Arial Narrow" w:hAnsi="Times New Roman" w:cs="Times New Roman"/>
                <w:sz w:val="24"/>
                <w:szCs w:val="24"/>
                <w:lang w:eastAsia="en-US"/>
              </w:rPr>
              <w:t xml:space="preserve">and affected communities; and (iii) require the security personnel to act within the applicable Laws and any requirements set out in the Specification. </w:t>
            </w:r>
          </w:p>
          <w:p w14:paraId="50AB9542" w14:textId="77777777" w:rsidR="00ED5291" w:rsidRPr="00104E77" w:rsidRDefault="00ED5291" w:rsidP="000E1065">
            <w:pPr>
              <w:spacing w:before="120" w:after="120"/>
              <w:ind w:left="529"/>
              <w:jc w:val="both"/>
            </w:pPr>
            <w:r w:rsidRPr="00104E77">
              <w:t>The Contractor shall not permit any use of force by security personnel in providing security except when used for preventive and defensive purposes in proportion to the nature and extent of the threat.</w:t>
            </w:r>
          </w:p>
          <w:p w14:paraId="6189E15D" w14:textId="35C192C0" w:rsidR="00ED5291" w:rsidRPr="00B009D3" w:rsidRDefault="00ED5291" w:rsidP="000E1065">
            <w:pPr>
              <w:spacing w:before="120" w:after="120"/>
              <w:ind w:left="529" w:right="245"/>
              <w:jc w:val="both"/>
            </w:pPr>
            <w:r w:rsidRPr="00F55D4A">
              <w:rPr>
                <w:rFonts w:eastAsia="Arial Narrow"/>
              </w:rPr>
              <w:t>In making security arrangements, the Contractor shall also comply with any addi</w:t>
            </w:r>
            <w:r w:rsidRPr="006C709B">
              <w:rPr>
                <w:rFonts w:eastAsia="Arial Narrow"/>
              </w:rPr>
              <w:t>tional requirements stated in the Specification</w:t>
            </w:r>
            <w:r w:rsidR="005B717C">
              <w:rPr>
                <w:rFonts w:eastAsia="Arial Narrow"/>
              </w:rPr>
              <w:t>s</w:t>
            </w:r>
          </w:p>
        </w:tc>
      </w:tr>
      <w:tr w:rsidR="00ED5291" w:rsidRPr="00753F5C" w14:paraId="56578494" w14:textId="77777777" w:rsidTr="16DCC97D">
        <w:tc>
          <w:tcPr>
            <w:tcW w:w="9149" w:type="dxa"/>
            <w:gridSpan w:val="4"/>
            <w:tcBorders>
              <w:top w:val="nil"/>
              <w:left w:val="nil"/>
              <w:bottom w:val="nil"/>
              <w:right w:val="nil"/>
            </w:tcBorders>
          </w:tcPr>
          <w:p w14:paraId="2CDDDC41" w14:textId="5E7C6C2A" w:rsidR="00ED5291" w:rsidRPr="00753F5C" w:rsidRDefault="00ED5291" w:rsidP="000E1065">
            <w:pPr>
              <w:pStyle w:val="Section8-Section"/>
              <w:spacing w:after="120"/>
              <w:rPr>
                <w:szCs w:val="24"/>
              </w:rPr>
            </w:pPr>
            <w:bookmarkStart w:id="962" w:name="_Toc333923249"/>
            <w:bookmarkStart w:id="963" w:name="_Toc497228233"/>
            <w:bookmarkStart w:id="964" w:name="_Toc25317368"/>
            <w:r w:rsidRPr="00753F5C">
              <w:lastRenderedPageBreak/>
              <w:t>B.  Time Control</w:t>
            </w:r>
            <w:bookmarkEnd w:id="962"/>
            <w:bookmarkEnd w:id="963"/>
            <w:bookmarkEnd w:id="964"/>
          </w:p>
        </w:tc>
      </w:tr>
      <w:tr w:rsidR="00ED5291" w:rsidRPr="00753F5C" w14:paraId="0640AE9E" w14:textId="77777777" w:rsidTr="16DCC97D">
        <w:tc>
          <w:tcPr>
            <w:tcW w:w="2255" w:type="dxa"/>
            <w:tcBorders>
              <w:top w:val="nil"/>
              <w:left w:val="nil"/>
              <w:bottom w:val="nil"/>
              <w:right w:val="nil"/>
            </w:tcBorders>
          </w:tcPr>
          <w:p w14:paraId="7685F45F" w14:textId="7280C8D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5" w:name="_Toc333923250"/>
            <w:bookmarkStart w:id="966" w:name="_Toc497228234"/>
            <w:bookmarkStart w:id="967" w:name="_Toc25317369"/>
            <w:r w:rsidRPr="00753F5C">
              <w:t>Program</w:t>
            </w:r>
            <w:bookmarkEnd w:id="965"/>
            <w:bookmarkEnd w:id="966"/>
            <w:r w:rsidR="005F440B">
              <w:t xml:space="preserve"> and Progress Reports</w:t>
            </w:r>
            <w:bookmarkEnd w:id="967"/>
          </w:p>
        </w:tc>
        <w:tc>
          <w:tcPr>
            <w:tcW w:w="6894" w:type="dxa"/>
            <w:gridSpan w:val="3"/>
            <w:tcBorders>
              <w:top w:val="nil"/>
              <w:left w:val="nil"/>
              <w:bottom w:val="nil"/>
              <w:right w:val="nil"/>
            </w:tcBorders>
          </w:tcPr>
          <w:p w14:paraId="0BFCD780" w14:textId="0250CFC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Within the time </w:t>
            </w:r>
            <w:r w:rsidRPr="00753F5C">
              <w:rPr>
                <w:b/>
              </w:rPr>
              <w:t>stated in the PCC</w:t>
            </w:r>
            <w:r w:rsidRPr="00753F5C">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w:t>
            </w:r>
            <w:r w:rsidR="005F440B" w:rsidRPr="00753F5C">
              <w:t xml:space="preserv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7DE40E0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An update of the Program shall be a program showing the actual progress achieved on each activity and the effect of the progress achieved on the timing of the remaining work, including any changes to the sequence of the activities.</w:t>
            </w:r>
          </w:p>
          <w:p w14:paraId="29464AF6" w14:textId="5E359BA2" w:rsidR="00D3025C" w:rsidRDefault="00ED5291" w:rsidP="000E1065">
            <w:pPr>
              <w:pStyle w:val="ListParagraph"/>
              <w:numPr>
                <w:ilvl w:val="1"/>
                <w:numId w:val="17"/>
              </w:numPr>
              <w:tabs>
                <w:tab w:val="clear" w:pos="918"/>
                <w:tab w:val="num" w:pos="540"/>
              </w:tabs>
              <w:spacing w:before="120" w:after="120"/>
              <w:ind w:left="540" w:right="-72"/>
              <w:contextualSpacing w:val="0"/>
              <w:jc w:val="both"/>
            </w:pPr>
            <w:r w:rsidRPr="00753F5C">
              <w:t xml:space="preserve">The Contractor shall </w:t>
            </w:r>
            <w:r>
              <w:t xml:space="preserve">monitor progress of the Works  and </w:t>
            </w:r>
            <w:r w:rsidRPr="00753F5C">
              <w:t xml:space="preserve">submit to the </w:t>
            </w:r>
            <w:r>
              <w:t xml:space="preserve">Project manager progress report and </w:t>
            </w:r>
            <w:r w:rsidRPr="00753F5C">
              <w:t>an</w:t>
            </w:r>
            <w:r>
              <w:t>y</w:t>
            </w:r>
            <w:r w:rsidRPr="00753F5C">
              <w:t xml:space="preserve"> updated Program showing the actual progress achieved and the effect of the progress achieved on the timing of the remaining </w:t>
            </w:r>
            <w:r>
              <w:t>Works</w:t>
            </w:r>
            <w:r w:rsidRPr="00753F5C">
              <w:t>, including any changes to the sequence of the activities</w:t>
            </w:r>
            <w:r>
              <w:t xml:space="preserve">, </w:t>
            </w:r>
            <w:r w:rsidRPr="00753F5C">
              <w:t>at intervals no longer than the period</w:t>
            </w:r>
            <w:r w:rsidR="00D3025C">
              <w:t>s</w:t>
            </w:r>
            <w:r w:rsidRPr="00753F5C">
              <w:t xml:space="preserve"> </w:t>
            </w:r>
            <w:r w:rsidRPr="00B24107">
              <w:rPr>
                <w:b/>
              </w:rPr>
              <w:t>stated in the PCC.</w:t>
            </w:r>
            <w:r w:rsidRPr="00753F5C">
              <w:t xml:space="preserve"> </w:t>
            </w:r>
            <w:r w:rsidR="00E47807" w:rsidRPr="00B637AF">
              <w:t xml:space="preserve">If the Contractor does not submit an updated Program within this period, the Project Manager may withhold the amount </w:t>
            </w:r>
            <w:r w:rsidR="00E47807" w:rsidRPr="00B637AF">
              <w:rPr>
                <w:b/>
              </w:rPr>
              <w:t xml:space="preserve">stated in the PCC </w:t>
            </w:r>
            <w:r w:rsidR="00E47807" w:rsidRPr="00B637AF">
              <w:t xml:space="preserve">from the next payment certificate and continue to withhold this amount until the next payment after the date on which the overdue Program has been submitted. </w:t>
            </w:r>
            <w:r w:rsidR="00D3025C" w:rsidRPr="00753F5C">
              <w:t xml:space="preserve">In the case of </w:t>
            </w:r>
            <w:r w:rsidR="00D3025C">
              <w:t>l</w:t>
            </w:r>
            <w:r w:rsidR="00D3025C" w:rsidRPr="00753F5C">
              <w:t xml:space="preserve">ump-sum </w:t>
            </w:r>
            <w:r w:rsidR="00D3025C">
              <w:t xml:space="preserve"> C</w:t>
            </w:r>
            <w:r w:rsidR="00D3025C" w:rsidRPr="00753F5C">
              <w:t xml:space="preserve">ontract, the Contractor shall provide an updated Activity Schedule within 14 days of being instructed to by the </w:t>
            </w:r>
            <w:r w:rsidR="00D3025C">
              <w:t>Project Manager</w:t>
            </w:r>
            <w:r w:rsidR="00D3025C" w:rsidRPr="00753F5C">
              <w:t>.</w:t>
            </w:r>
          </w:p>
          <w:p w14:paraId="30FC3702" w14:textId="5E279056" w:rsidR="00ED5291" w:rsidRDefault="00ED5291" w:rsidP="000E1065">
            <w:pPr>
              <w:pStyle w:val="ListParagraph"/>
              <w:numPr>
                <w:ilvl w:val="1"/>
                <w:numId w:val="17"/>
              </w:numPr>
              <w:tabs>
                <w:tab w:val="clear" w:pos="918"/>
                <w:tab w:val="num" w:pos="540"/>
              </w:tabs>
              <w:spacing w:before="120" w:after="120"/>
              <w:ind w:left="540" w:right="-72"/>
              <w:contextualSpacing w:val="0"/>
              <w:jc w:val="both"/>
            </w:pPr>
            <w:r>
              <w:lastRenderedPageBreak/>
              <w:t xml:space="preserve">Unless otherwise stated in the Specification, each progress report shall include </w:t>
            </w:r>
            <w:r w:rsidRPr="00A304A7">
              <w:rPr>
                <w:rFonts w:eastAsia="Arial Narrow"/>
              </w:rPr>
              <w:t xml:space="preserve">the Environmental and Social (ES) metrics set out in </w:t>
            </w:r>
            <w:r>
              <w:rPr>
                <w:rFonts w:eastAsia="Arial Narrow"/>
              </w:rPr>
              <w:t xml:space="preserve">Appendix B. </w:t>
            </w:r>
            <w:r w:rsidRPr="00753F5C">
              <w:t xml:space="preserve"> </w:t>
            </w:r>
          </w:p>
          <w:p w14:paraId="56D70E62" w14:textId="0920B1E7" w:rsidR="00ED5291" w:rsidRPr="00147777" w:rsidRDefault="00ED5291" w:rsidP="000E1065">
            <w:pPr>
              <w:pStyle w:val="ListParagraph"/>
              <w:numPr>
                <w:ilvl w:val="1"/>
                <w:numId w:val="17"/>
              </w:numPr>
              <w:tabs>
                <w:tab w:val="clear" w:pos="918"/>
                <w:tab w:val="num" w:pos="540"/>
              </w:tabs>
              <w:spacing w:before="120" w:after="120"/>
              <w:ind w:left="540" w:right="-72"/>
              <w:contextualSpacing w:val="0"/>
              <w:jc w:val="both"/>
            </w:pPr>
            <w:r w:rsidRPr="00147777">
              <w:rPr>
                <w:color w:val="000000"/>
              </w:rPr>
              <w:t>In addition to the progress report</w:t>
            </w:r>
            <w:r w:rsidR="005F440B">
              <w:rPr>
                <w:color w:val="000000"/>
              </w:rPr>
              <w:t>s</w:t>
            </w:r>
            <w:r w:rsidRPr="00147777">
              <w:rPr>
                <w:color w:val="000000"/>
              </w:rPr>
              <w:t xml:space="preserve">, </w:t>
            </w:r>
            <w:r w:rsidRPr="00147777">
              <w:rPr>
                <w:rFonts w:eastAsia="Arial Narrow"/>
                <w:color w:val="000000"/>
              </w:rPr>
              <w:t xml:space="preserve">the Contractor shall inform the </w:t>
            </w:r>
            <w:r>
              <w:rPr>
                <w:rFonts w:eastAsia="Arial Narrow"/>
                <w:color w:val="000000"/>
              </w:rPr>
              <w:t>Project Manager</w:t>
            </w:r>
            <w:r w:rsidRPr="00147777">
              <w:rPr>
                <w:rFonts w:eastAsia="Arial Narrow"/>
                <w:color w:val="000000"/>
              </w:rPr>
              <w:t xml:space="preserve"> immediately of any allegation, incident or accident in the </w:t>
            </w:r>
            <w:r>
              <w:rPr>
                <w:rFonts w:eastAsia="Arial Narrow"/>
                <w:color w:val="000000"/>
              </w:rPr>
              <w:t>Site</w:t>
            </w:r>
            <w:r w:rsidRPr="00147777">
              <w:rPr>
                <w:rFonts w:eastAsia="Arial Narrow"/>
                <w:color w:val="000000"/>
              </w:rPr>
              <w:t xml:space="preserve">, which has or is likely to have a significant adverse effect on the environment, the affected communities, the public, Employer’s </w:t>
            </w:r>
            <w:r w:rsidR="00AC6E6A">
              <w:rPr>
                <w:rFonts w:eastAsia="Arial Narrow"/>
                <w:color w:val="000000"/>
              </w:rPr>
              <w:t>P</w:t>
            </w:r>
            <w:r w:rsidR="00AC6E6A" w:rsidRPr="00147777">
              <w:rPr>
                <w:rFonts w:eastAsia="Arial Narrow"/>
                <w:color w:val="000000"/>
              </w:rPr>
              <w:t>ersonnel</w:t>
            </w:r>
            <w:r w:rsidRPr="00147777">
              <w:rPr>
                <w:rFonts w:eastAsia="Arial Narrow"/>
                <w:color w:val="000000"/>
              </w:rPr>
              <w:t xml:space="preserve"> or Contractor’s Personnel. This includes, but is not limited to, any incident or accident causing fatality or serious injury; significant adverse effects or damage to private property; or any allegation of SEA</w:t>
            </w:r>
            <w:r w:rsidR="00F02B65">
              <w:rPr>
                <w:rFonts w:eastAsia="Arial Narrow"/>
                <w:color w:val="000000"/>
              </w:rPr>
              <w:t xml:space="preserve"> and/or SH</w:t>
            </w:r>
            <w:r w:rsidRPr="00147777">
              <w:rPr>
                <w:rFonts w:eastAsia="Arial Narrow"/>
                <w:color w:val="000000"/>
              </w:rPr>
              <w:t>. In case of SEA</w:t>
            </w:r>
            <w:r w:rsidR="00F02B65">
              <w:rPr>
                <w:rFonts w:eastAsia="Arial Narrow"/>
                <w:color w:val="000000"/>
              </w:rPr>
              <w:t xml:space="preserve"> and/or SH</w:t>
            </w:r>
            <w:r w:rsidRPr="00147777">
              <w:rPr>
                <w:rFonts w:eastAsia="Arial Narrow"/>
                <w:color w:val="000000"/>
              </w:rPr>
              <w:t xml:space="preserve">, while maintaining confidentiality as appropriate, the type of allegation (sexual exploitation, </w:t>
            </w:r>
            <w:r w:rsidR="006972A7">
              <w:rPr>
                <w:rFonts w:eastAsia="Arial Narrow"/>
                <w:color w:val="000000"/>
              </w:rPr>
              <w:t xml:space="preserve">sexual abuse </w:t>
            </w:r>
            <w:r w:rsidRPr="00147777">
              <w:rPr>
                <w:rFonts w:eastAsia="Arial Narrow"/>
                <w:color w:val="000000"/>
              </w:rPr>
              <w:t xml:space="preserve">or sexual </w:t>
            </w:r>
            <w:r w:rsidR="006972A7">
              <w:rPr>
                <w:rFonts w:eastAsia="Arial Narrow"/>
                <w:color w:val="000000"/>
              </w:rPr>
              <w:t>harassment</w:t>
            </w:r>
            <w:r w:rsidRPr="00147777">
              <w:rPr>
                <w:rFonts w:eastAsia="Arial Narrow"/>
                <w:color w:val="000000"/>
              </w:rPr>
              <w:t>), gender and age of the person who experienced the alleged incident should be included in the information.</w:t>
            </w:r>
          </w:p>
          <w:p w14:paraId="134FAA75" w14:textId="5BD584C6" w:rsidR="00ED5291" w:rsidRPr="00595B07" w:rsidRDefault="00ED5291" w:rsidP="000E1065">
            <w:pPr>
              <w:spacing w:before="120" w:after="120"/>
              <w:ind w:left="515"/>
              <w:jc w:val="both"/>
              <w:rPr>
                <w:rFonts w:eastAsia="Arial Narrow"/>
                <w:color w:val="000000"/>
                <w:szCs w:val="20"/>
              </w:rPr>
            </w:pPr>
            <w:r w:rsidRPr="00595B07">
              <w:rPr>
                <w:rFonts w:eastAsia="Arial Narrow"/>
                <w:color w:val="000000"/>
                <w:szCs w:val="20"/>
              </w:rPr>
              <w:t xml:space="preserve">The Contractor, upon becoming aware of the allegation, incident or accident, shall also immediately inform the </w:t>
            </w:r>
            <w:r>
              <w:rPr>
                <w:rFonts w:eastAsia="Arial Narrow"/>
                <w:color w:val="000000"/>
                <w:szCs w:val="20"/>
              </w:rPr>
              <w:t xml:space="preserve">Project Manager </w:t>
            </w:r>
            <w:r w:rsidRPr="00595B07">
              <w:rPr>
                <w:rFonts w:eastAsia="Arial Narrow"/>
                <w:color w:val="000000"/>
                <w:szCs w:val="20"/>
              </w:rPr>
              <w:t xml:space="preserve">of any such incident or accident on the Subcontractors’ or suppliers’ premises relating to the Works which has or is likely to have a significant adverse effect on the environment, the affected communities, the public, Employer’s </w:t>
            </w:r>
            <w:r w:rsidR="00AC6E6A">
              <w:rPr>
                <w:rFonts w:eastAsia="Arial Narrow"/>
                <w:color w:val="000000"/>
                <w:szCs w:val="20"/>
              </w:rPr>
              <w:t>P</w:t>
            </w:r>
            <w:r w:rsidR="00AC6E6A" w:rsidRPr="00595B07">
              <w:rPr>
                <w:rFonts w:eastAsia="Arial Narrow"/>
                <w:color w:val="000000"/>
                <w:szCs w:val="20"/>
              </w:rPr>
              <w:t>ersonnel</w:t>
            </w:r>
            <w:r w:rsidRPr="00595B07">
              <w:rPr>
                <w:rFonts w:eastAsia="Arial Narrow"/>
                <w:color w:val="000000"/>
                <w:szCs w:val="20"/>
              </w:rPr>
              <w:t xml:space="preserve">, or Contractor’s, its Subcontractors’ and suppliers’ personnel. The notification shall provide sufficient detail regarding such incidents or accidents. The Contractor shall provide full details of such incidents or accidents to the </w:t>
            </w:r>
            <w:r>
              <w:rPr>
                <w:rFonts w:eastAsia="Arial Narrow"/>
                <w:color w:val="000000"/>
                <w:szCs w:val="20"/>
              </w:rPr>
              <w:t xml:space="preserve">Project Manager </w:t>
            </w:r>
            <w:r w:rsidRPr="00595B07">
              <w:rPr>
                <w:rFonts w:eastAsia="Arial Narrow"/>
                <w:color w:val="000000"/>
                <w:szCs w:val="20"/>
              </w:rPr>
              <w:t xml:space="preserve">within the timeframe agreed with the </w:t>
            </w:r>
            <w:r>
              <w:rPr>
                <w:rFonts w:eastAsia="Arial Narrow"/>
                <w:color w:val="000000"/>
                <w:szCs w:val="20"/>
              </w:rPr>
              <w:t>Project Manager.</w:t>
            </w:r>
            <w:r w:rsidRPr="00595B07">
              <w:rPr>
                <w:rFonts w:eastAsia="Arial Narrow"/>
                <w:color w:val="000000"/>
                <w:szCs w:val="20"/>
              </w:rPr>
              <w:t xml:space="preserve"> </w:t>
            </w:r>
          </w:p>
          <w:p w14:paraId="44CCF786" w14:textId="46559687" w:rsidR="00ED5291" w:rsidRPr="00753F5C" w:rsidRDefault="00ED5291" w:rsidP="00864958">
            <w:pPr>
              <w:spacing w:before="120" w:after="120"/>
              <w:ind w:left="515" w:right="-72"/>
              <w:jc w:val="both"/>
            </w:pPr>
            <w:r w:rsidRPr="00595B07">
              <w:rPr>
                <w:rFonts w:eastAsia="Arial Narrow"/>
                <w:color w:val="000000"/>
                <w:szCs w:val="20"/>
              </w:rPr>
              <w:t>The Contractor shall require its Subcontractors and suppliers (other than Subcontractors) to immediately notify the Contractor of any incidents or accidents referred to in this Subclause.</w:t>
            </w:r>
          </w:p>
        </w:tc>
      </w:tr>
      <w:tr w:rsidR="00ED5291" w:rsidRPr="00753F5C" w14:paraId="6D2F4C3D" w14:textId="77777777" w:rsidTr="16DCC97D">
        <w:tc>
          <w:tcPr>
            <w:tcW w:w="2255" w:type="dxa"/>
            <w:tcBorders>
              <w:top w:val="nil"/>
              <w:left w:val="nil"/>
              <w:bottom w:val="nil"/>
              <w:right w:val="nil"/>
            </w:tcBorders>
          </w:tcPr>
          <w:p w14:paraId="7A779C31" w14:textId="474BDAC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8" w:name="_Toc333923251"/>
            <w:bookmarkStart w:id="969" w:name="_Toc497228235"/>
            <w:bookmarkStart w:id="970" w:name="_Toc25317370"/>
            <w:r w:rsidRPr="00753F5C">
              <w:lastRenderedPageBreak/>
              <w:t>Extension of the Intended Completion Date</w:t>
            </w:r>
            <w:bookmarkEnd w:id="968"/>
            <w:bookmarkEnd w:id="969"/>
            <w:bookmarkEnd w:id="970"/>
          </w:p>
        </w:tc>
        <w:tc>
          <w:tcPr>
            <w:tcW w:w="6894" w:type="dxa"/>
            <w:gridSpan w:val="3"/>
            <w:tcBorders>
              <w:top w:val="nil"/>
              <w:left w:val="nil"/>
              <w:bottom w:val="nil"/>
              <w:right w:val="nil"/>
            </w:tcBorders>
          </w:tcPr>
          <w:p w14:paraId="59AFF7D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4EC4C10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ED5291" w:rsidRPr="00753F5C" w14:paraId="2554501F" w14:textId="77777777" w:rsidTr="16DCC97D">
        <w:tc>
          <w:tcPr>
            <w:tcW w:w="2255" w:type="dxa"/>
            <w:tcBorders>
              <w:top w:val="nil"/>
              <w:left w:val="nil"/>
              <w:bottom w:val="nil"/>
              <w:right w:val="nil"/>
            </w:tcBorders>
          </w:tcPr>
          <w:p w14:paraId="4A8CC0A9" w14:textId="104B7BF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1" w:name="_Toc333923252"/>
            <w:bookmarkStart w:id="972" w:name="_Toc497228236"/>
            <w:bookmarkStart w:id="973" w:name="_Toc25317371"/>
            <w:r w:rsidRPr="00753F5C">
              <w:lastRenderedPageBreak/>
              <w:t>Acceleration</w:t>
            </w:r>
            <w:bookmarkEnd w:id="971"/>
            <w:bookmarkEnd w:id="972"/>
            <w:bookmarkEnd w:id="973"/>
          </w:p>
        </w:tc>
        <w:tc>
          <w:tcPr>
            <w:tcW w:w="6894" w:type="dxa"/>
            <w:gridSpan w:val="3"/>
            <w:tcBorders>
              <w:top w:val="nil"/>
              <w:left w:val="nil"/>
              <w:bottom w:val="nil"/>
              <w:right w:val="nil"/>
            </w:tcBorders>
          </w:tcPr>
          <w:p w14:paraId="14C8010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57DBC65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Contractor’s priced proposals for an acceleration are accepted by the Employer, they are incorporated in the Contract Price and treated as a Variation.</w:t>
            </w:r>
          </w:p>
        </w:tc>
      </w:tr>
      <w:tr w:rsidR="00ED5291" w:rsidRPr="00753F5C" w14:paraId="10E7A4DB" w14:textId="77777777" w:rsidTr="16DCC97D">
        <w:tc>
          <w:tcPr>
            <w:tcW w:w="2255" w:type="dxa"/>
            <w:tcBorders>
              <w:top w:val="nil"/>
              <w:left w:val="nil"/>
              <w:bottom w:val="nil"/>
              <w:right w:val="nil"/>
            </w:tcBorders>
          </w:tcPr>
          <w:p w14:paraId="2E92734E" w14:textId="45484938"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4" w:name="_Toc333923253"/>
            <w:bookmarkStart w:id="975" w:name="_Toc497228237"/>
            <w:bookmarkStart w:id="976" w:name="_Toc25317372"/>
            <w:r w:rsidRPr="00753F5C">
              <w:t>Delays Ordered by the Project Manager</w:t>
            </w:r>
            <w:bookmarkEnd w:id="974"/>
            <w:bookmarkEnd w:id="975"/>
            <w:bookmarkEnd w:id="976"/>
          </w:p>
        </w:tc>
        <w:tc>
          <w:tcPr>
            <w:tcW w:w="6894" w:type="dxa"/>
            <w:gridSpan w:val="3"/>
            <w:tcBorders>
              <w:top w:val="nil"/>
              <w:left w:val="nil"/>
              <w:bottom w:val="nil"/>
              <w:right w:val="nil"/>
            </w:tcBorders>
          </w:tcPr>
          <w:p w14:paraId="435E3A1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may instruct the Contractor to delay the start or progress of any activity within the Works.</w:t>
            </w:r>
          </w:p>
        </w:tc>
      </w:tr>
      <w:tr w:rsidR="00ED5291" w:rsidRPr="00753F5C" w14:paraId="7DD7A87A" w14:textId="77777777" w:rsidTr="16DCC97D">
        <w:tc>
          <w:tcPr>
            <w:tcW w:w="2255" w:type="dxa"/>
            <w:tcBorders>
              <w:top w:val="nil"/>
              <w:left w:val="nil"/>
              <w:bottom w:val="nil"/>
              <w:right w:val="nil"/>
            </w:tcBorders>
          </w:tcPr>
          <w:p w14:paraId="21AC1BE2" w14:textId="46874D2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7" w:name="_Toc333923254"/>
            <w:bookmarkStart w:id="978" w:name="_Toc497228238"/>
            <w:bookmarkStart w:id="979" w:name="_Toc25317373"/>
            <w:r w:rsidRPr="00753F5C">
              <w:t>Management Meetings</w:t>
            </w:r>
            <w:bookmarkEnd w:id="977"/>
            <w:bookmarkEnd w:id="978"/>
            <w:bookmarkEnd w:id="979"/>
          </w:p>
        </w:tc>
        <w:tc>
          <w:tcPr>
            <w:tcW w:w="6894" w:type="dxa"/>
            <w:gridSpan w:val="3"/>
            <w:tcBorders>
              <w:top w:val="nil"/>
              <w:left w:val="nil"/>
              <w:bottom w:val="nil"/>
              <w:right w:val="nil"/>
            </w:tcBorders>
          </w:tcPr>
          <w:p w14:paraId="62B67B0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0D9A91C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ED5291" w:rsidRPr="00753F5C" w14:paraId="40E2171D" w14:textId="77777777" w:rsidTr="16DCC97D">
        <w:tc>
          <w:tcPr>
            <w:tcW w:w="2255" w:type="dxa"/>
            <w:tcBorders>
              <w:top w:val="nil"/>
              <w:left w:val="nil"/>
              <w:bottom w:val="nil"/>
              <w:right w:val="nil"/>
            </w:tcBorders>
          </w:tcPr>
          <w:p w14:paraId="55675611" w14:textId="3CA07E01"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0" w:name="_Toc333923255"/>
            <w:bookmarkStart w:id="981" w:name="_Toc497228239"/>
            <w:bookmarkStart w:id="982" w:name="_Toc25317374"/>
            <w:r w:rsidRPr="00753F5C">
              <w:t>Early Warning</w:t>
            </w:r>
            <w:bookmarkEnd w:id="980"/>
            <w:bookmarkEnd w:id="981"/>
            <w:bookmarkEnd w:id="982"/>
          </w:p>
        </w:tc>
        <w:tc>
          <w:tcPr>
            <w:tcW w:w="6894" w:type="dxa"/>
            <w:gridSpan w:val="3"/>
            <w:tcBorders>
              <w:top w:val="nil"/>
              <w:left w:val="nil"/>
              <w:bottom w:val="nil"/>
              <w:right w:val="nil"/>
            </w:tcBorders>
          </w:tcPr>
          <w:p w14:paraId="785DACD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3CBD2FD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ED5291" w:rsidRPr="00753F5C" w14:paraId="02681782" w14:textId="77777777" w:rsidTr="16DCC97D">
        <w:tc>
          <w:tcPr>
            <w:tcW w:w="9149" w:type="dxa"/>
            <w:gridSpan w:val="4"/>
            <w:tcBorders>
              <w:top w:val="nil"/>
              <w:left w:val="nil"/>
              <w:bottom w:val="nil"/>
              <w:right w:val="nil"/>
            </w:tcBorders>
          </w:tcPr>
          <w:p w14:paraId="3C9D879B" w14:textId="572552ED" w:rsidR="00ED5291" w:rsidRPr="00753F5C" w:rsidRDefault="00ED5291" w:rsidP="000E1065">
            <w:pPr>
              <w:pStyle w:val="Section8-Section"/>
              <w:spacing w:after="120"/>
            </w:pPr>
            <w:bookmarkStart w:id="983" w:name="_Toc333923256"/>
            <w:bookmarkStart w:id="984" w:name="_Toc497228240"/>
            <w:bookmarkStart w:id="985" w:name="_Toc25317375"/>
            <w:r w:rsidRPr="00753F5C">
              <w:t>C.  Quality Control</w:t>
            </w:r>
            <w:bookmarkEnd w:id="983"/>
            <w:bookmarkEnd w:id="984"/>
            <w:bookmarkEnd w:id="985"/>
          </w:p>
        </w:tc>
      </w:tr>
      <w:tr w:rsidR="00ED5291" w:rsidRPr="00753F5C" w14:paraId="5E75A9A9" w14:textId="77777777" w:rsidTr="16DCC97D">
        <w:tc>
          <w:tcPr>
            <w:tcW w:w="2255" w:type="dxa"/>
            <w:tcBorders>
              <w:top w:val="nil"/>
              <w:left w:val="nil"/>
              <w:bottom w:val="nil"/>
              <w:right w:val="nil"/>
            </w:tcBorders>
          </w:tcPr>
          <w:p w14:paraId="6E5A93A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6" w:name="_Toc333923257"/>
            <w:bookmarkStart w:id="987" w:name="_Toc497228241"/>
            <w:bookmarkStart w:id="988" w:name="_Toc25317376"/>
            <w:r w:rsidRPr="00753F5C">
              <w:t>Identifying Defects</w:t>
            </w:r>
            <w:bookmarkEnd w:id="986"/>
            <w:bookmarkEnd w:id="987"/>
            <w:bookmarkEnd w:id="988"/>
          </w:p>
        </w:tc>
        <w:tc>
          <w:tcPr>
            <w:tcW w:w="6894" w:type="dxa"/>
            <w:gridSpan w:val="3"/>
            <w:tcBorders>
              <w:top w:val="nil"/>
              <w:left w:val="nil"/>
              <w:bottom w:val="nil"/>
              <w:right w:val="nil"/>
            </w:tcBorders>
          </w:tcPr>
          <w:p w14:paraId="23DFDED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check the Contractor’s work and notify the Contractor of any Defects that are found. Such checking shall not affect the Contractor’s responsibilities. The </w:t>
            </w:r>
            <w:r w:rsidRPr="00753F5C">
              <w:lastRenderedPageBreak/>
              <w:t>Project Manager may instruct the Contractor to search for a Defect and to uncover and test any work that the Project Manager considers may have a Defect.</w:t>
            </w:r>
          </w:p>
        </w:tc>
      </w:tr>
      <w:tr w:rsidR="00ED5291" w:rsidRPr="00753F5C" w14:paraId="624A9173" w14:textId="77777777" w:rsidTr="16DCC97D">
        <w:tc>
          <w:tcPr>
            <w:tcW w:w="2255" w:type="dxa"/>
            <w:tcBorders>
              <w:top w:val="nil"/>
              <w:left w:val="nil"/>
              <w:bottom w:val="nil"/>
              <w:right w:val="nil"/>
            </w:tcBorders>
          </w:tcPr>
          <w:p w14:paraId="62FAAF61" w14:textId="0CBB31CC"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9" w:name="_Toc333923258"/>
            <w:bookmarkStart w:id="990" w:name="_Toc497228242"/>
            <w:bookmarkStart w:id="991" w:name="_Toc25317377"/>
            <w:r w:rsidRPr="00753F5C">
              <w:lastRenderedPageBreak/>
              <w:t>Tests</w:t>
            </w:r>
            <w:bookmarkEnd w:id="989"/>
            <w:bookmarkEnd w:id="990"/>
            <w:bookmarkEnd w:id="991"/>
          </w:p>
        </w:tc>
        <w:tc>
          <w:tcPr>
            <w:tcW w:w="6894" w:type="dxa"/>
            <w:gridSpan w:val="3"/>
            <w:tcBorders>
              <w:top w:val="nil"/>
              <w:left w:val="nil"/>
              <w:bottom w:val="nil"/>
              <w:right w:val="nil"/>
            </w:tcBorders>
          </w:tcPr>
          <w:p w14:paraId="46270729" w14:textId="2ED9231D"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ED5291" w:rsidRPr="00753F5C" w14:paraId="3CD00C30" w14:textId="77777777" w:rsidTr="16DCC97D">
        <w:tc>
          <w:tcPr>
            <w:tcW w:w="2255" w:type="dxa"/>
            <w:tcBorders>
              <w:top w:val="nil"/>
              <w:left w:val="nil"/>
              <w:bottom w:val="nil"/>
              <w:right w:val="nil"/>
            </w:tcBorders>
          </w:tcPr>
          <w:p w14:paraId="61BAD5A5" w14:textId="2DD9A19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2" w:name="_Toc333923259"/>
            <w:bookmarkStart w:id="993" w:name="_Toc497228243"/>
            <w:bookmarkStart w:id="994" w:name="_Toc25317378"/>
            <w:r w:rsidRPr="00753F5C">
              <w:t>Correction of Defects</w:t>
            </w:r>
            <w:bookmarkEnd w:id="992"/>
            <w:bookmarkEnd w:id="993"/>
            <w:bookmarkEnd w:id="994"/>
          </w:p>
        </w:tc>
        <w:tc>
          <w:tcPr>
            <w:tcW w:w="6894" w:type="dxa"/>
            <w:gridSpan w:val="3"/>
            <w:tcBorders>
              <w:top w:val="nil"/>
              <w:left w:val="nil"/>
              <w:bottom w:val="nil"/>
              <w:right w:val="nil"/>
            </w:tcBorders>
          </w:tcPr>
          <w:p w14:paraId="57A3183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give notice to the Contractor of any Defects before the end of the Defects Liability Period, which begins at Completion, and is </w:t>
            </w:r>
            <w:r w:rsidRPr="00753F5C">
              <w:rPr>
                <w:b/>
              </w:rPr>
              <w:t>defined in the PCC.</w:t>
            </w:r>
            <w:r w:rsidRPr="00753F5C">
              <w:t xml:space="preserve"> The Defects Liability Period shall be extended for as long as Defects remain to be corrected.</w:t>
            </w:r>
          </w:p>
          <w:p w14:paraId="26E5112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Every time notice of a Defect is given, the Contractor shall correct the notified Defect within the length of time specified by the Project Manager’s notice.</w:t>
            </w:r>
          </w:p>
        </w:tc>
      </w:tr>
      <w:tr w:rsidR="00ED5291" w:rsidRPr="00753F5C" w14:paraId="17DD10E9" w14:textId="77777777" w:rsidTr="16DCC97D">
        <w:tc>
          <w:tcPr>
            <w:tcW w:w="2255" w:type="dxa"/>
            <w:tcBorders>
              <w:top w:val="nil"/>
              <w:left w:val="nil"/>
              <w:bottom w:val="nil"/>
              <w:right w:val="nil"/>
            </w:tcBorders>
          </w:tcPr>
          <w:p w14:paraId="1470736B" w14:textId="0A7C881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5" w:name="_Toc333923260"/>
            <w:bookmarkStart w:id="996" w:name="_Toc497228244"/>
            <w:bookmarkStart w:id="997" w:name="_Toc25317379"/>
            <w:r w:rsidRPr="00753F5C">
              <w:t>Uncorrected Defects</w:t>
            </w:r>
            <w:bookmarkEnd w:id="995"/>
            <w:bookmarkEnd w:id="996"/>
            <w:bookmarkEnd w:id="997"/>
          </w:p>
        </w:tc>
        <w:tc>
          <w:tcPr>
            <w:tcW w:w="6894" w:type="dxa"/>
            <w:gridSpan w:val="3"/>
            <w:tcBorders>
              <w:top w:val="nil"/>
              <w:left w:val="nil"/>
              <w:bottom w:val="nil"/>
              <w:right w:val="nil"/>
            </w:tcBorders>
          </w:tcPr>
          <w:p w14:paraId="39088B8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has not corrected a Defect within the time specified in the Project Manager’s notice, the Project Manager shall assess the cost of having the Defect corrected, and the Contractor shall pay this amount.</w:t>
            </w:r>
          </w:p>
        </w:tc>
      </w:tr>
      <w:tr w:rsidR="00ED5291" w:rsidRPr="00753F5C" w14:paraId="6FCE7A70" w14:textId="77777777" w:rsidTr="16DCC97D">
        <w:tc>
          <w:tcPr>
            <w:tcW w:w="9149" w:type="dxa"/>
            <w:gridSpan w:val="4"/>
            <w:tcBorders>
              <w:top w:val="nil"/>
              <w:left w:val="nil"/>
              <w:bottom w:val="nil"/>
              <w:right w:val="nil"/>
            </w:tcBorders>
          </w:tcPr>
          <w:p w14:paraId="16DE78D6" w14:textId="16B982E3" w:rsidR="00ED5291" w:rsidRPr="00753F5C" w:rsidRDefault="00ED5291" w:rsidP="000E1065">
            <w:pPr>
              <w:pStyle w:val="Section8-Section"/>
              <w:keepNext/>
              <w:keepLines/>
              <w:spacing w:after="120"/>
            </w:pPr>
            <w:bookmarkStart w:id="998" w:name="_Toc333923261"/>
            <w:bookmarkStart w:id="999" w:name="_Toc497228245"/>
            <w:bookmarkStart w:id="1000" w:name="_Toc25317380"/>
            <w:r w:rsidRPr="00753F5C">
              <w:t>D.  Cost Control</w:t>
            </w:r>
            <w:bookmarkEnd w:id="998"/>
            <w:bookmarkEnd w:id="999"/>
            <w:bookmarkEnd w:id="1000"/>
          </w:p>
        </w:tc>
      </w:tr>
      <w:tr w:rsidR="00ED5291" w:rsidRPr="00753F5C" w14:paraId="3972FCC6" w14:textId="77777777" w:rsidTr="16DCC97D">
        <w:tc>
          <w:tcPr>
            <w:tcW w:w="2255" w:type="dxa"/>
            <w:tcBorders>
              <w:top w:val="nil"/>
              <w:left w:val="nil"/>
              <w:bottom w:val="nil"/>
              <w:right w:val="nil"/>
            </w:tcBorders>
          </w:tcPr>
          <w:p w14:paraId="5F3C0C94" w14:textId="1BBAC0E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1" w:name="_Toc333923262"/>
            <w:bookmarkStart w:id="1002" w:name="_Toc497228246"/>
            <w:bookmarkStart w:id="1003" w:name="_Toc25317381"/>
            <w:r w:rsidRPr="00753F5C">
              <w:t>Contract Price</w:t>
            </w:r>
            <w:bookmarkEnd w:id="1001"/>
            <w:bookmarkEnd w:id="1002"/>
            <w:bookmarkEnd w:id="1003"/>
          </w:p>
        </w:tc>
        <w:tc>
          <w:tcPr>
            <w:tcW w:w="6894" w:type="dxa"/>
            <w:gridSpan w:val="3"/>
            <w:tcBorders>
              <w:top w:val="nil"/>
              <w:left w:val="nil"/>
              <w:bottom w:val="nil"/>
              <w:right w:val="nil"/>
            </w:tcBorders>
          </w:tcPr>
          <w:p w14:paraId="1DBB6734" w14:textId="5B7B51DF" w:rsidR="00ED5291" w:rsidRPr="00753F5C" w:rsidRDefault="001A5D7A"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A5D7A">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tc>
      </w:tr>
      <w:tr w:rsidR="00ED5291" w:rsidRPr="00753F5C" w14:paraId="22838B03" w14:textId="77777777" w:rsidTr="16DCC97D">
        <w:tc>
          <w:tcPr>
            <w:tcW w:w="2255" w:type="dxa"/>
            <w:tcBorders>
              <w:top w:val="nil"/>
              <w:left w:val="nil"/>
              <w:bottom w:val="nil"/>
              <w:right w:val="nil"/>
            </w:tcBorders>
          </w:tcPr>
          <w:p w14:paraId="0B580B54" w14:textId="47831F0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4" w:name="_Toc333923263"/>
            <w:bookmarkStart w:id="1005" w:name="_Toc497228247"/>
            <w:bookmarkStart w:id="1006" w:name="_Toc25317382"/>
            <w:r w:rsidRPr="00753F5C">
              <w:t>Changes in the Contract Price</w:t>
            </w:r>
            <w:bookmarkEnd w:id="1004"/>
            <w:bookmarkEnd w:id="1005"/>
            <w:bookmarkEnd w:id="1006"/>
          </w:p>
        </w:tc>
        <w:tc>
          <w:tcPr>
            <w:tcW w:w="6894" w:type="dxa"/>
            <w:gridSpan w:val="3"/>
            <w:tcBorders>
              <w:top w:val="nil"/>
              <w:left w:val="nil"/>
              <w:bottom w:val="nil"/>
              <w:right w:val="nil"/>
            </w:tcBorders>
          </w:tcPr>
          <w:p w14:paraId="526C5EF4" w14:textId="7DB29821" w:rsidR="00ED5291" w:rsidRPr="00753F5C" w:rsidRDefault="006A2844"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6A2844">
              <w:t>The Activity Schedule shall be amended by the Contractor to accommodate changes of Program or method of working made at the Contractor’s own discretion.  Prices in the Activity Schedule shall not be altered when the Contractor makes such changes to the Activity Schedule.</w:t>
            </w:r>
            <w:r>
              <w:t xml:space="preserve"> </w:t>
            </w:r>
          </w:p>
        </w:tc>
      </w:tr>
      <w:tr w:rsidR="00ED5291" w:rsidRPr="00753F5C" w14:paraId="6B8E5800" w14:textId="77777777" w:rsidTr="16DCC97D">
        <w:tc>
          <w:tcPr>
            <w:tcW w:w="2255" w:type="dxa"/>
            <w:tcBorders>
              <w:top w:val="nil"/>
              <w:left w:val="nil"/>
              <w:right w:val="nil"/>
            </w:tcBorders>
          </w:tcPr>
          <w:p w14:paraId="2B78B9CC" w14:textId="308B96B9"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7" w:name="_Toc333923264"/>
            <w:bookmarkStart w:id="1008" w:name="_Toc497228248"/>
            <w:bookmarkStart w:id="1009" w:name="_Toc25317383"/>
            <w:r w:rsidRPr="00753F5C">
              <w:t>Variations</w:t>
            </w:r>
            <w:bookmarkEnd w:id="1007"/>
            <w:bookmarkEnd w:id="1008"/>
            <w:bookmarkEnd w:id="1009"/>
          </w:p>
        </w:tc>
        <w:tc>
          <w:tcPr>
            <w:tcW w:w="6894" w:type="dxa"/>
            <w:gridSpan w:val="3"/>
            <w:tcBorders>
              <w:top w:val="nil"/>
              <w:left w:val="nil"/>
              <w:right w:val="nil"/>
            </w:tcBorders>
          </w:tcPr>
          <w:p w14:paraId="517C9A6E" w14:textId="128FF862"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Variations shall be included in updated Programs</w:t>
            </w:r>
            <w:r w:rsidR="006A2844">
              <w:t xml:space="preserve"> </w:t>
            </w:r>
            <w:r w:rsidR="006A2844" w:rsidRPr="0026306C">
              <w:t>and Activity Schedules</w:t>
            </w:r>
            <w:r w:rsidR="006A2844" w:rsidRPr="00753F5C">
              <w:rPr>
                <w:vertAlign w:val="superscript"/>
              </w:rPr>
              <w:t xml:space="preserve"> </w:t>
            </w:r>
            <w:r w:rsidRPr="00753F5C">
              <w:t>produced by the Contractor.</w:t>
            </w:r>
          </w:p>
          <w:p w14:paraId="343D4734" w14:textId="1DE9436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provide the Project Manager with a quotation for carrying out the Variation when requested to do so </w:t>
            </w:r>
            <w:r w:rsidRPr="00753F5C">
              <w:lastRenderedPageBreak/>
              <w:t>by the Project Manager.</w:t>
            </w:r>
            <w:r w:rsidR="00AD3DC1">
              <w:t xml:space="preserve"> </w:t>
            </w:r>
            <w:r w:rsidR="00AD3DC1" w:rsidRPr="00B637AF">
              <w:t xml:space="preserve">The Contractor shall also provide </w:t>
            </w:r>
            <w:r w:rsidR="00AD3DC1" w:rsidRPr="00B637AF">
              <w:rPr>
                <w:color w:val="000000" w:themeColor="text1"/>
              </w:rPr>
              <w:t>information of any ES risks and impacts of the Variation</w:t>
            </w:r>
            <w:r w:rsidR="00AD3DC1">
              <w:rPr>
                <w:color w:val="000000" w:themeColor="text1"/>
              </w:rPr>
              <w:t xml:space="preserve">. </w:t>
            </w:r>
            <w:r w:rsidRPr="00753F5C">
              <w:t>The Project Manager shall assess the quotation, which shall be given within seven (7) days of the request or within any longer period stated by the Project Manager and before the Variation is ordered.</w:t>
            </w:r>
          </w:p>
          <w:p w14:paraId="2DE1562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Contractor’s quotation is unreasonable, the Project Manager may order the Variation and make a change to the Contract Price, which shall be based on the Project Manager’s own forecast of the effects of the Variation on the Contractor’s costs.</w:t>
            </w:r>
          </w:p>
          <w:p w14:paraId="38B3F6B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Project Manager decides that the urgency of varying the work would prevent a quotation being given and considered without delaying the work, no quotation shall be given and the Variation shall be treated as a Compensation Event.</w:t>
            </w:r>
          </w:p>
          <w:p w14:paraId="6B0C48F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not be entitled to additional payment for costs that could have been avoided by giving early warning. </w:t>
            </w:r>
          </w:p>
          <w:p w14:paraId="51F5E29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color w:val="000000"/>
              </w:rPr>
            </w:pPr>
            <w:r w:rsidRPr="00753F5C">
              <w:t xml:space="preserve">Value Engineering: </w:t>
            </w:r>
            <w:r w:rsidRPr="00753F5C">
              <w:rPr>
                <w:color w:val="000000"/>
              </w:rPr>
              <w:t>The Contractor may prepare, at its own cost, a value engineering proposal at any time during the performance of the contract. The value engineering proposal shall, at a minimum, include the following;</w:t>
            </w:r>
          </w:p>
          <w:p w14:paraId="610379E6" w14:textId="77777777" w:rsidR="00ED5291" w:rsidRPr="00753F5C" w:rsidRDefault="00ED5291" w:rsidP="00E10121">
            <w:pPr>
              <w:numPr>
                <w:ilvl w:val="0"/>
                <w:numId w:val="90"/>
              </w:numPr>
              <w:spacing w:before="120" w:after="120"/>
              <w:ind w:left="1142" w:hanging="540"/>
              <w:jc w:val="both"/>
              <w:rPr>
                <w:color w:val="000000"/>
              </w:rPr>
            </w:pPr>
            <w:r w:rsidRPr="00753F5C">
              <w:rPr>
                <w:color w:val="000000"/>
              </w:rPr>
              <w:t>the proposed change(s), and a description of the difference to the existing contract requirements;</w:t>
            </w:r>
          </w:p>
          <w:p w14:paraId="5D6856BA" w14:textId="52E4A2C8" w:rsidR="00ED5291" w:rsidRPr="00753F5C" w:rsidRDefault="00ED5291" w:rsidP="00E10121">
            <w:pPr>
              <w:numPr>
                <w:ilvl w:val="0"/>
                <w:numId w:val="90"/>
              </w:numPr>
              <w:spacing w:before="120" w:after="120"/>
              <w:ind w:left="1142" w:hanging="540"/>
              <w:jc w:val="both"/>
              <w:rPr>
                <w:color w:val="000000"/>
              </w:rPr>
            </w:pPr>
            <w:r w:rsidRPr="00753F5C">
              <w:rPr>
                <w:color w:val="000000"/>
              </w:rPr>
              <w:t xml:space="preserve">a full cost/benefit analysis of the proposed change(s) </w:t>
            </w:r>
            <w:r w:rsidRPr="00085BA4">
              <w:rPr>
                <w:rFonts w:eastAsia="Arial Narrow"/>
                <w:szCs w:val="20"/>
              </w:rPr>
              <w:t>including</w:t>
            </w:r>
            <w:r w:rsidRPr="00753F5C">
              <w:rPr>
                <w:color w:val="000000"/>
              </w:rPr>
              <w:t xml:space="preserve"> a description and estimate of costs (including life cycle cost) the Employer may incur in implementing the value engineering proposal; </w:t>
            </w:r>
          </w:p>
          <w:p w14:paraId="2A4F4020" w14:textId="77777777" w:rsidR="00B858BB" w:rsidRDefault="00ED5291" w:rsidP="00E10121">
            <w:pPr>
              <w:numPr>
                <w:ilvl w:val="0"/>
                <w:numId w:val="90"/>
              </w:numPr>
              <w:spacing w:before="120" w:after="120"/>
              <w:ind w:left="1142" w:hanging="540"/>
              <w:jc w:val="both"/>
              <w:rPr>
                <w:color w:val="000000"/>
              </w:rPr>
            </w:pPr>
            <w:r w:rsidRPr="00753F5C">
              <w:rPr>
                <w:color w:val="000000"/>
              </w:rPr>
              <w:t>a description of any effect(s) of the change on performance/functionality</w:t>
            </w:r>
            <w:r w:rsidR="00B858BB">
              <w:rPr>
                <w:color w:val="000000"/>
              </w:rPr>
              <w:t xml:space="preserve">; and </w:t>
            </w:r>
          </w:p>
          <w:p w14:paraId="06D4062D" w14:textId="142D7976" w:rsidR="00ED5291" w:rsidRPr="00753F5C" w:rsidRDefault="00B858BB" w:rsidP="00E10121">
            <w:pPr>
              <w:numPr>
                <w:ilvl w:val="0"/>
                <w:numId w:val="90"/>
              </w:numPr>
              <w:spacing w:before="120" w:after="120"/>
              <w:ind w:left="1142" w:hanging="540"/>
              <w:jc w:val="both"/>
              <w:rPr>
                <w:color w:val="000000"/>
              </w:rPr>
            </w:pPr>
            <w:r w:rsidRPr="00B637AF">
              <w:rPr>
                <w:color w:val="000000" w:themeColor="text1"/>
              </w:rPr>
              <w:t>a description of the proposed work to be performed, a program</w:t>
            </w:r>
            <w:r w:rsidR="00AD3DC1">
              <w:rPr>
                <w:color w:val="000000" w:themeColor="text1"/>
              </w:rPr>
              <w:t xml:space="preserve"> </w:t>
            </w:r>
            <w:r w:rsidRPr="00B637AF">
              <w:rPr>
                <w:color w:val="000000" w:themeColor="text1"/>
              </w:rPr>
              <w:t>for its execution and sufficient ES information to enable an evaluation of ES risks and impacts</w:t>
            </w:r>
            <w:r w:rsidR="00AD3DC1">
              <w:rPr>
                <w:color w:val="000000" w:themeColor="text1"/>
              </w:rPr>
              <w:t>.</w:t>
            </w:r>
          </w:p>
          <w:p w14:paraId="0EFD8F58" w14:textId="77777777" w:rsidR="00ED5291" w:rsidRPr="00753F5C" w:rsidRDefault="00ED5291" w:rsidP="000E1065">
            <w:pPr>
              <w:spacing w:before="120" w:after="120"/>
              <w:ind w:left="522" w:right="36"/>
              <w:jc w:val="both"/>
              <w:rPr>
                <w:color w:val="000000"/>
              </w:rPr>
            </w:pPr>
            <w:r w:rsidRPr="00753F5C">
              <w:rPr>
                <w:color w:val="000000"/>
              </w:rPr>
              <w:t>The Employer may accept the value engineering proposal if the proposal demonstrates benefits that:</w:t>
            </w:r>
          </w:p>
          <w:p w14:paraId="3070CFC7" w14:textId="77777777" w:rsidR="00ED5291" w:rsidRPr="00753F5C" w:rsidRDefault="00ED5291" w:rsidP="00E10121">
            <w:pPr>
              <w:numPr>
                <w:ilvl w:val="0"/>
                <w:numId w:val="89"/>
              </w:numPr>
              <w:spacing w:before="120" w:after="120"/>
              <w:ind w:left="1142" w:hanging="540"/>
              <w:jc w:val="both"/>
              <w:rPr>
                <w:color w:val="000000"/>
              </w:rPr>
            </w:pPr>
            <w:r w:rsidRPr="00085BA4">
              <w:rPr>
                <w:color w:val="000000"/>
              </w:rPr>
              <w:t>accelerates</w:t>
            </w:r>
            <w:r w:rsidRPr="00753F5C">
              <w:rPr>
                <w:color w:val="000000"/>
              </w:rPr>
              <w:t xml:space="preserve"> the contract completion period; or</w:t>
            </w:r>
          </w:p>
          <w:p w14:paraId="72DFD098" w14:textId="77777777" w:rsidR="00ED5291" w:rsidRPr="00753F5C" w:rsidRDefault="00ED5291" w:rsidP="00E10121">
            <w:pPr>
              <w:numPr>
                <w:ilvl w:val="0"/>
                <w:numId w:val="89"/>
              </w:numPr>
              <w:spacing w:before="120" w:after="120"/>
              <w:ind w:left="1142" w:hanging="540"/>
              <w:jc w:val="both"/>
              <w:rPr>
                <w:color w:val="000000"/>
              </w:rPr>
            </w:pPr>
            <w:r w:rsidRPr="00085BA4">
              <w:rPr>
                <w:rFonts w:eastAsia="Arial Narrow"/>
                <w:szCs w:val="20"/>
              </w:rPr>
              <w:t>reduces</w:t>
            </w:r>
            <w:r w:rsidRPr="00753F5C">
              <w:rPr>
                <w:color w:val="000000"/>
              </w:rPr>
              <w:t xml:space="preserve"> the Contract Price or the life cycle costs to the Employer; or</w:t>
            </w:r>
          </w:p>
          <w:p w14:paraId="0F52461E" w14:textId="77777777" w:rsidR="00ED5291" w:rsidRPr="00753F5C" w:rsidRDefault="00ED5291" w:rsidP="00E10121">
            <w:pPr>
              <w:numPr>
                <w:ilvl w:val="0"/>
                <w:numId w:val="89"/>
              </w:numPr>
              <w:spacing w:before="120" w:after="120"/>
              <w:ind w:left="1142" w:hanging="540"/>
              <w:jc w:val="both"/>
              <w:rPr>
                <w:color w:val="000000"/>
              </w:rPr>
            </w:pPr>
            <w:r w:rsidRPr="00085BA4">
              <w:rPr>
                <w:rFonts w:eastAsia="Arial Narrow"/>
                <w:szCs w:val="20"/>
              </w:rPr>
              <w:t>improves</w:t>
            </w:r>
            <w:r w:rsidRPr="00753F5C">
              <w:rPr>
                <w:color w:val="000000"/>
              </w:rPr>
              <w:t xml:space="preserve"> the quality, efficiency, safety or sustainability of the Facilities; or</w:t>
            </w:r>
          </w:p>
          <w:p w14:paraId="625899C7" w14:textId="77777777" w:rsidR="00ED5291" w:rsidRPr="00753F5C" w:rsidRDefault="00ED5291" w:rsidP="000E1065">
            <w:pPr>
              <w:spacing w:before="120" w:after="120"/>
              <w:ind w:left="1152" w:right="36" w:hanging="576"/>
              <w:jc w:val="both"/>
              <w:rPr>
                <w:color w:val="000000"/>
              </w:rPr>
            </w:pPr>
            <w:r w:rsidRPr="00753F5C">
              <w:rPr>
                <w:color w:val="000000"/>
              </w:rPr>
              <w:t xml:space="preserve">(d) </w:t>
            </w:r>
            <w:r w:rsidRPr="00753F5C">
              <w:rPr>
                <w:color w:val="000000"/>
              </w:rPr>
              <w:tab/>
              <w:t>yields any other benefits to the Employer,</w:t>
            </w:r>
          </w:p>
          <w:p w14:paraId="7C105FED" w14:textId="77777777" w:rsidR="00ED5291" w:rsidRPr="00753F5C" w:rsidRDefault="00ED5291" w:rsidP="000E1065">
            <w:pPr>
              <w:spacing w:before="120" w:after="120"/>
              <w:ind w:left="545" w:right="36"/>
              <w:jc w:val="both"/>
              <w:rPr>
                <w:color w:val="000000"/>
              </w:rPr>
            </w:pPr>
            <w:r w:rsidRPr="00753F5C">
              <w:rPr>
                <w:color w:val="000000"/>
              </w:rPr>
              <w:lastRenderedPageBreak/>
              <w:t>without compromising the functionality of the Works.</w:t>
            </w:r>
          </w:p>
          <w:p w14:paraId="1B3CF1E0" w14:textId="77777777" w:rsidR="00ED5291" w:rsidRPr="00753F5C" w:rsidRDefault="00ED5291" w:rsidP="000E1065">
            <w:pPr>
              <w:spacing w:before="120" w:after="120"/>
              <w:ind w:left="522" w:right="36"/>
              <w:jc w:val="both"/>
              <w:rPr>
                <w:color w:val="000000"/>
              </w:rPr>
            </w:pPr>
            <w:r w:rsidRPr="00753F5C">
              <w:rPr>
                <w:color w:val="000000"/>
              </w:rPr>
              <w:t>If the value engineering proposal is approved by the Employer and results in:</w:t>
            </w:r>
          </w:p>
          <w:p w14:paraId="0C17CBB6" w14:textId="77777777" w:rsidR="00ED5291" w:rsidRPr="00753F5C" w:rsidRDefault="00ED5291" w:rsidP="00E10121">
            <w:pPr>
              <w:numPr>
                <w:ilvl w:val="0"/>
                <w:numId w:val="88"/>
              </w:numPr>
              <w:spacing w:before="120" w:after="120"/>
              <w:ind w:left="1142" w:hanging="540"/>
              <w:jc w:val="both"/>
              <w:rPr>
                <w:color w:val="000000"/>
              </w:rPr>
            </w:pPr>
            <w:r w:rsidRPr="00753F5C">
              <w:rPr>
                <w:color w:val="000000"/>
              </w:rPr>
              <w:t xml:space="preserve">a </w:t>
            </w:r>
            <w:r w:rsidRPr="00085BA4">
              <w:rPr>
                <w:rFonts w:eastAsia="Arial Narrow"/>
                <w:szCs w:val="20"/>
              </w:rPr>
              <w:t>reduction</w:t>
            </w:r>
            <w:r w:rsidRPr="00753F5C">
              <w:rPr>
                <w:color w:val="000000"/>
              </w:rPr>
              <w:t xml:space="preserve"> of the Contract Price; the amount to be paid to the Contractor shall be the </w:t>
            </w:r>
            <w:r w:rsidRPr="00753F5C">
              <w:rPr>
                <w:b/>
                <w:color w:val="000000"/>
              </w:rPr>
              <w:t>percentage specified in the PCC</w:t>
            </w:r>
            <w:r w:rsidRPr="00753F5C">
              <w:rPr>
                <w:color w:val="000000"/>
              </w:rPr>
              <w:t xml:space="preserve"> of the reduction in the Contract Price; or</w:t>
            </w:r>
          </w:p>
          <w:p w14:paraId="07EEB47A" w14:textId="77777777" w:rsidR="00ED5291" w:rsidRPr="00753F5C" w:rsidRDefault="00ED5291" w:rsidP="00E10121">
            <w:pPr>
              <w:numPr>
                <w:ilvl w:val="0"/>
                <w:numId w:val="88"/>
              </w:numPr>
              <w:spacing w:before="120" w:after="120"/>
              <w:ind w:left="1142" w:hanging="540"/>
              <w:jc w:val="both"/>
              <w:rPr>
                <w:color w:val="000000"/>
              </w:rPr>
            </w:pPr>
            <w:r w:rsidRPr="00753F5C">
              <w:rPr>
                <w:color w:val="000000"/>
              </w:rPr>
              <w:t xml:space="preserve">an increase in the Contract Price; but results in a reduction in life </w:t>
            </w:r>
            <w:r w:rsidRPr="00085BA4">
              <w:rPr>
                <w:rFonts w:eastAsia="Arial Narrow"/>
                <w:szCs w:val="20"/>
              </w:rPr>
              <w:t>cycle</w:t>
            </w:r>
            <w:r w:rsidRPr="00753F5C">
              <w:rPr>
                <w:color w:val="000000"/>
              </w:rPr>
              <w:t xml:space="preserve"> costs due to any benefit described in (a) to (d) above, the amount to be paid to the Contractor shall be the full increase in the Contract Price.</w:t>
            </w:r>
          </w:p>
        </w:tc>
      </w:tr>
      <w:tr w:rsidR="00ED5291" w:rsidRPr="00753F5C" w14:paraId="58F5A53D" w14:textId="77777777" w:rsidTr="16DCC97D">
        <w:tc>
          <w:tcPr>
            <w:tcW w:w="2255" w:type="dxa"/>
            <w:tcBorders>
              <w:top w:val="nil"/>
              <w:left w:val="nil"/>
              <w:bottom w:val="nil"/>
              <w:right w:val="nil"/>
            </w:tcBorders>
          </w:tcPr>
          <w:p w14:paraId="4ED2F43B" w14:textId="65857A4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0" w:name="_Toc333923265"/>
            <w:bookmarkStart w:id="1011" w:name="_Toc497228249"/>
            <w:bookmarkStart w:id="1012" w:name="_Toc25317384"/>
            <w:r w:rsidRPr="00753F5C">
              <w:lastRenderedPageBreak/>
              <w:t>Cash Flow Forecasts</w:t>
            </w:r>
            <w:bookmarkEnd w:id="1010"/>
            <w:bookmarkEnd w:id="1011"/>
            <w:bookmarkEnd w:id="1012"/>
          </w:p>
        </w:tc>
        <w:tc>
          <w:tcPr>
            <w:tcW w:w="6894" w:type="dxa"/>
            <w:gridSpan w:val="3"/>
            <w:tcBorders>
              <w:top w:val="nil"/>
              <w:left w:val="nil"/>
              <w:bottom w:val="nil"/>
              <w:right w:val="nil"/>
            </w:tcBorders>
          </w:tcPr>
          <w:p w14:paraId="0DF05B92" w14:textId="69FEBE20"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When the Program</w:t>
            </w:r>
            <w:r w:rsidR="006A2844">
              <w:t xml:space="preserve"> </w:t>
            </w:r>
            <w:r w:rsidR="006A2844" w:rsidRPr="0026306C">
              <w:t>or Activity Schedule</w:t>
            </w:r>
            <w:r w:rsidRPr="00753F5C">
              <w:t>, is updated, the Contractor shall provide the Project Manager with an updated cash flow forecast.  The cash flow forecast shall include different currencies, as defined in the Contract, converted as necessary using the Contract exchange rates.</w:t>
            </w:r>
          </w:p>
        </w:tc>
      </w:tr>
      <w:tr w:rsidR="00ED5291" w:rsidRPr="00753F5C" w14:paraId="79FFBF3F" w14:textId="77777777" w:rsidTr="16DCC97D">
        <w:tc>
          <w:tcPr>
            <w:tcW w:w="2255" w:type="dxa"/>
            <w:tcBorders>
              <w:top w:val="nil"/>
              <w:left w:val="nil"/>
              <w:bottom w:val="nil"/>
              <w:right w:val="nil"/>
            </w:tcBorders>
          </w:tcPr>
          <w:p w14:paraId="62D0EDA6" w14:textId="5DD1607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3" w:name="_Toc333923266"/>
            <w:bookmarkStart w:id="1014" w:name="_Toc497228250"/>
            <w:bookmarkStart w:id="1015" w:name="_Toc25317385"/>
            <w:r w:rsidRPr="00753F5C">
              <w:t>Payment Certificates</w:t>
            </w:r>
            <w:bookmarkEnd w:id="1013"/>
            <w:bookmarkEnd w:id="1014"/>
            <w:bookmarkEnd w:id="1015"/>
          </w:p>
        </w:tc>
        <w:tc>
          <w:tcPr>
            <w:tcW w:w="6894" w:type="dxa"/>
            <w:gridSpan w:val="3"/>
            <w:tcBorders>
              <w:top w:val="nil"/>
              <w:left w:val="nil"/>
              <w:bottom w:val="nil"/>
              <w:right w:val="nil"/>
            </w:tcBorders>
          </w:tcPr>
          <w:p w14:paraId="0439E70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submit to the Project Manager monthly statements of the estimated value of the work executed less the cumulative amount certified previously.</w:t>
            </w:r>
          </w:p>
          <w:p w14:paraId="3C5FC1D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check the Contractor’s monthly statement and certify the amount to be paid to the Contractor.</w:t>
            </w:r>
          </w:p>
          <w:p w14:paraId="409C42F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be determined by the Project Manager.</w:t>
            </w:r>
          </w:p>
          <w:p w14:paraId="45C1490E" w14:textId="6CD0BE0B" w:rsidR="00ED5291" w:rsidRPr="00753F5C" w:rsidRDefault="00B52928"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B52928">
              <w:t>The value of work executed shall comprise the value of completed activities in the Activity Schedule</w:t>
            </w:r>
            <w:r w:rsidR="00ED5291" w:rsidRPr="00753F5C">
              <w:t>.</w:t>
            </w:r>
          </w:p>
          <w:p w14:paraId="231C83B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include the valuation of Variations and Compensation Events.</w:t>
            </w:r>
          </w:p>
          <w:p w14:paraId="17F4DC78"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may exclude any item certified in a previous certificate or reduce the proportion of any item previously certified in any certificate in the light of later information.</w:t>
            </w:r>
          </w:p>
          <w:p w14:paraId="27BA9FCB" w14:textId="77777777" w:rsidR="00ED5291" w:rsidRPr="00F57ADE"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47777">
              <w:rPr>
                <w:color w:val="000000" w:themeColor="text1"/>
              </w:rPr>
              <w:t xml:space="preserve">If the Contractor was, or is, failing to perform any </w:t>
            </w:r>
            <w:r>
              <w:rPr>
                <w:color w:val="000000" w:themeColor="text1"/>
              </w:rPr>
              <w:t>ES</w:t>
            </w:r>
            <w:r w:rsidRPr="00147777">
              <w:rPr>
                <w:color w:val="000000" w:themeColor="text1"/>
              </w:rPr>
              <w:t xml:space="preserve">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3D90EB10"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failure to comply with any </w:t>
            </w:r>
            <w:r>
              <w:rPr>
                <w:color w:val="000000" w:themeColor="text1"/>
              </w:rPr>
              <w:t>ES</w:t>
            </w:r>
            <w:r w:rsidRPr="00753F5C">
              <w:rPr>
                <w:color w:val="000000" w:themeColor="text1"/>
              </w:rPr>
              <w:t xml:space="preserve"> obligations or work described in the Works’ Requirements which may </w:t>
            </w:r>
            <w:r w:rsidRPr="00753F5C">
              <w:rPr>
                <w:color w:val="000000" w:themeColor="text1"/>
              </w:rPr>
              <w:lastRenderedPageBreak/>
              <w:t xml:space="preserve">include: working outside site </w:t>
            </w:r>
            <w:r w:rsidRPr="00085BA4">
              <w:rPr>
                <w:rFonts w:eastAsia="Arial Narrow"/>
                <w:szCs w:val="20"/>
              </w:rPr>
              <w:t>boundaries</w:t>
            </w:r>
            <w:r w:rsidRPr="00753F5C">
              <w:rPr>
                <w:color w:val="000000" w:themeColor="text1"/>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7B96A71D"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regularly</w:t>
            </w:r>
            <w:r w:rsidRPr="00753F5C">
              <w:rPr>
                <w:color w:val="000000" w:themeColor="text1"/>
              </w:rPr>
              <w:t xml:space="preserve"> review C-ESMP and/or update it in a timely manner to address emerging </w:t>
            </w:r>
            <w:r>
              <w:rPr>
                <w:color w:val="000000" w:themeColor="text1"/>
              </w:rPr>
              <w:t>ES</w:t>
            </w:r>
            <w:r w:rsidRPr="00753F5C">
              <w:rPr>
                <w:color w:val="000000" w:themeColor="text1"/>
              </w:rPr>
              <w:t xml:space="preserve"> issues, or anticipated risks or impacts;</w:t>
            </w:r>
          </w:p>
          <w:p w14:paraId="5D960FB9"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implement</w:t>
            </w:r>
            <w:r w:rsidRPr="00753F5C">
              <w:rPr>
                <w:color w:val="000000" w:themeColor="text1"/>
              </w:rPr>
              <w:t xml:space="preserve"> the C-ESMP</w:t>
            </w:r>
            <w:r>
              <w:rPr>
                <w:color w:val="000000" w:themeColor="text1"/>
              </w:rPr>
              <w:t xml:space="preserve"> e.g. failure to provide required training or sensitization</w:t>
            </w:r>
            <w:r w:rsidRPr="00753F5C">
              <w:rPr>
                <w:color w:val="000000" w:themeColor="text1"/>
              </w:rPr>
              <w:t>;</w:t>
            </w:r>
          </w:p>
          <w:p w14:paraId="60E626B7"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failing to have appropriate consents/permits prior to undertaking </w:t>
            </w:r>
            <w:r w:rsidRPr="00085BA4">
              <w:rPr>
                <w:rFonts w:eastAsia="Arial Narrow"/>
                <w:szCs w:val="20"/>
              </w:rPr>
              <w:t>Works</w:t>
            </w:r>
            <w:r w:rsidRPr="00753F5C">
              <w:rPr>
                <w:color w:val="000000" w:themeColor="text1"/>
              </w:rPr>
              <w:t xml:space="preserve"> or related activities;</w:t>
            </w:r>
          </w:p>
          <w:p w14:paraId="786813A4" w14:textId="77777777" w:rsidR="00ED5291" w:rsidRPr="00753F5C" w:rsidRDefault="00ED5291" w:rsidP="00E10121">
            <w:pPr>
              <w:numPr>
                <w:ilvl w:val="0"/>
                <w:numId w:val="87"/>
              </w:numPr>
              <w:spacing w:before="120" w:after="120"/>
              <w:ind w:left="1142" w:hanging="540"/>
              <w:jc w:val="both"/>
              <w:rPr>
                <w:color w:val="000000" w:themeColor="text1"/>
              </w:rPr>
            </w:pPr>
            <w:r w:rsidRPr="00753F5C">
              <w:rPr>
                <w:color w:val="000000" w:themeColor="text1"/>
              </w:rPr>
              <w:t xml:space="preserve">failure to submit </w:t>
            </w:r>
            <w:r>
              <w:rPr>
                <w:color w:val="000000" w:themeColor="text1"/>
              </w:rPr>
              <w:t>ES</w:t>
            </w:r>
            <w:r w:rsidRPr="00753F5C">
              <w:rPr>
                <w:color w:val="000000" w:themeColor="text1"/>
              </w:rPr>
              <w:t xml:space="preserve"> report/s (as described in Appendix </w:t>
            </w:r>
            <w:r>
              <w:rPr>
                <w:color w:val="000000" w:themeColor="text1"/>
              </w:rPr>
              <w:t>B</w:t>
            </w:r>
            <w:r w:rsidRPr="00753F5C">
              <w:rPr>
                <w:color w:val="000000" w:themeColor="text1"/>
              </w:rPr>
              <w:t xml:space="preserve">), or failure to </w:t>
            </w:r>
            <w:r w:rsidRPr="00085BA4">
              <w:rPr>
                <w:rFonts w:eastAsia="Arial Narrow"/>
                <w:szCs w:val="20"/>
              </w:rPr>
              <w:t>submit</w:t>
            </w:r>
            <w:r w:rsidRPr="00753F5C">
              <w:rPr>
                <w:color w:val="000000" w:themeColor="text1"/>
              </w:rPr>
              <w:t xml:space="preserve"> such reports in a timely manner;</w:t>
            </w:r>
          </w:p>
          <w:p w14:paraId="19415251" w14:textId="5C7C87F1" w:rsidR="00ED5291" w:rsidRPr="00753F5C" w:rsidRDefault="00ED5291" w:rsidP="00E10121">
            <w:pPr>
              <w:numPr>
                <w:ilvl w:val="0"/>
                <w:numId w:val="87"/>
              </w:numPr>
              <w:spacing w:before="120" w:after="120"/>
              <w:ind w:left="1142" w:hanging="540"/>
              <w:jc w:val="both"/>
            </w:pPr>
            <w:r w:rsidRPr="00753F5C">
              <w:rPr>
                <w:color w:val="000000" w:themeColor="text1"/>
              </w:rPr>
              <w:t xml:space="preserve">failure to implement remediation as instructed by the Project Manager </w:t>
            </w:r>
            <w:r w:rsidRPr="00085BA4">
              <w:rPr>
                <w:rFonts w:eastAsia="Arial Narrow"/>
                <w:szCs w:val="20"/>
              </w:rPr>
              <w:t>within</w:t>
            </w:r>
            <w:r w:rsidRPr="00753F5C">
              <w:rPr>
                <w:color w:val="000000" w:themeColor="text1"/>
              </w:rPr>
              <w:t xml:space="preserve"> the specified timeframe (e.g. remediation addressing non-compliance/s). </w:t>
            </w:r>
          </w:p>
        </w:tc>
      </w:tr>
      <w:tr w:rsidR="00ED5291" w:rsidRPr="00753F5C" w14:paraId="32FD44BB" w14:textId="77777777" w:rsidTr="16DCC97D">
        <w:tc>
          <w:tcPr>
            <w:tcW w:w="2255" w:type="dxa"/>
            <w:tcBorders>
              <w:top w:val="nil"/>
              <w:left w:val="nil"/>
              <w:bottom w:val="nil"/>
              <w:right w:val="nil"/>
            </w:tcBorders>
          </w:tcPr>
          <w:p w14:paraId="6358BB36" w14:textId="40D3F14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6" w:name="_Toc333923267"/>
            <w:bookmarkStart w:id="1017" w:name="_Toc497228251"/>
            <w:bookmarkStart w:id="1018" w:name="_Toc25317386"/>
            <w:r w:rsidRPr="00753F5C">
              <w:lastRenderedPageBreak/>
              <w:t>Payments</w:t>
            </w:r>
            <w:bookmarkEnd w:id="1016"/>
            <w:bookmarkEnd w:id="1017"/>
            <w:bookmarkEnd w:id="1018"/>
          </w:p>
        </w:tc>
        <w:tc>
          <w:tcPr>
            <w:tcW w:w="6894" w:type="dxa"/>
            <w:gridSpan w:val="3"/>
            <w:tcBorders>
              <w:top w:val="nil"/>
              <w:left w:val="nil"/>
              <w:bottom w:val="nil"/>
              <w:right w:val="nil"/>
            </w:tcBorders>
          </w:tcPr>
          <w:p w14:paraId="5E12F30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18029A1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36DEBE9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Unless otherwise stated, all payments and deductions shall be paid or charged in the proportions of currencies comprising the Contract Price.</w:t>
            </w:r>
          </w:p>
          <w:p w14:paraId="1A43B82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Items of the Works for which no rate or price has been entered in shall not be paid for by the Employer and shall be deemed covered by other rates and prices in the Contract.</w:t>
            </w:r>
          </w:p>
        </w:tc>
      </w:tr>
      <w:tr w:rsidR="00ED5291" w:rsidRPr="00753F5C" w14:paraId="0ACDD7CD" w14:textId="77777777" w:rsidTr="16DCC97D">
        <w:tc>
          <w:tcPr>
            <w:tcW w:w="2255" w:type="dxa"/>
            <w:tcBorders>
              <w:top w:val="nil"/>
              <w:left w:val="nil"/>
              <w:bottom w:val="nil"/>
              <w:right w:val="nil"/>
            </w:tcBorders>
          </w:tcPr>
          <w:p w14:paraId="39427E1E" w14:textId="7B506DE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9" w:name="_Toc333923268"/>
            <w:bookmarkStart w:id="1020" w:name="_Toc497228252"/>
            <w:bookmarkStart w:id="1021" w:name="_Toc25317387"/>
            <w:r w:rsidRPr="00753F5C">
              <w:lastRenderedPageBreak/>
              <w:t>Compensation Events</w:t>
            </w:r>
            <w:bookmarkEnd w:id="1019"/>
            <w:bookmarkEnd w:id="1020"/>
            <w:bookmarkEnd w:id="1021"/>
          </w:p>
        </w:tc>
        <w:tc>
          <w:tcPr>
            <w:tcW w:w="6894" w:type="dxa"/>
            <w:gridSpan w:val="3"/>
            <w:tcBorders>
              <w:top w:val="nil"/>
              <w:left w:val="nil"/>
              <w:bottom w:val="nil"/>
              <w:right w:val="nil"/>
            </w:tcBorders>
          </w:tcPr>
          <w:p w14:paraId="46ED29F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following shall be Compensation Events:</w:t>
            </w:r>
          </w:p>
          <w:p w14:paraId="137036F0" w14:textId="77777777" w:rsidR="00ED5291" w:rsidRPr="00753F5C" w:rsidRDefault="00ED5291" w:rsidP="00E10121">
            <w:pPr>
              <w:numPr>
                <w:ilvl w:val="0"/>
                <w:numId w:val="86"/>
              </w:numPr>
              <w:spacing w:before="120" w:after="120"/>
              <w:ind w:left="1142" w:hanging="540"/>
              <w:jc w:val="both"/>
            </w:pPr>
            <w:r w:rsidRPr="00753F5C">
              <w:t xml:space="preserve">The </w:t>
            </w:r>
            <w:r w:rsidRPr="00085BA4">
              <w:rPr>
                <w:rFonts w:eastAsia="Arial Narrow"/>
                <w:szCs w:val="20"/>
              </w:rPr>
              <w:t>Employer</w:t>
            </w:r>
            <w:r w:rsidRPr="00753F5C">
              <w:t xml:space="preserve"> does not give access to a part of the Site by the Site Possession Date pursuant to GCC Sub-Clause 20.1.</w:t>
            </w:r>
          </w:p>
          <w:p w14:paraId="52F843DE" w14:textId="77777777" w:rsidR="00ED5291" w:rsidRPr="00753F5C" w:rsidRDefault="00ED5291" w:rsidP="00E10121">
            <w:pPr>
              <w:numPr>
                <w:ilvl w:val="0"/>
                <w:numId w:val="86"/>
              </w:numPr>
              <w:spacing w:before="120" w:after="120"/>
              <w:ind w:left="1142" w:hanging="540"/>
              <w:jc w:val="both"/>
            </w:pPr>
            <w:r w:rsidRPr="00753F5C">
              <w:t xml:space="preserve">The </w:t>
            </w:r>
            <w:r w:rsidRPr="00085BA4">
              <w:rPr>
                <w:rFonts w:eastAsia="Arial Narrow"/>
                <w:szCs w:val="20"/>
              </w:rPr>
              <w:t>Employer</w:t>
            </w:r>
            <w:r w:rsidRPr="00753F5C">
              <w:t xml:space="preserve"> modifies the Schedule of Other Contractors in a way that affects the work of the Contractor under the Contract.</w:t>
            </w:r>
          </w:p>
          <w:p w14:paraId="19507BB6" w14:textId="5B24CA47" w:rsidR="00ED5291" w:rsidRPr="00753F5C" w:rsidRDefault="00ED5291" w:rsidP="00E10121">
            <w:pPr>
              <w:numPr>
                <w:ilvl w:val="0"/>
                <w:numId w:val="86"/>
              </w:numPr>
              <w:spacing w:before="120" w:after="120"/>
              <w:ind w:left="1142" w:hanging="540"/>
              <w:jc w:val="both"/>
            </w:pPr>
            <w:r w:rsidRPr="00753F5C">
              <w:t xml:space="preserve">The </w:t>
            </w:r>
            <w:r w:rsidRPr="00085BA4">
              <w:rPr>
                <w:rFonts w:eastAsia="Arial Narrow"/>
                <w:szCs w:val="20"/>
              </w:rPr>
              <w:t>Project</w:t>
            </w:r>
            <w:r w:rsidRPr="00753F5C">
              <w:t xml:space="preserve"> Manager orders a delay or does not issue Drawings, Specification, or instructions required for execution of the Works on time.</w:t>
            </w:r>
          </w:p>
          <w:p w14:paraId="3FA6A359" w14:textId="77777777" w:rsidR="00ED5291" w:rsidRPr="00753F5C" w:rsidRDefault="00ED5291" w:rsidP="00E10121">
            <w:pPr>
              <w:numPr>
                <w:ilvl w:val="0"/>
                <w:numId w:val="86"/>
              </w:numPr>
              <w:spacing w:before="120" w:after="120"/>
              <w:ind w:left="1142" w:hanging="540"/>
              <w:jc w:val="both"/>
            </w:pPr>
            <w:r w:rsidRPr="00753F5C">
              <w:t xml:space="preserve">The Project Manager instructs the Contractor to uncover or to carry </w:t>
            </w:r>
            <w:r w:rsidRPr="00085BA4">
              <w:rPr>
                <w:rFonts w:eastAsia="Arial Narrow"/>
                <w:szCs w:val="20"/>
              </w:rPr>
              <w:t>out</w:t>
            </w:r>
            <w:r w:rsidRPr="00753F5C">
              <w:t xml:space="preserve"> additional tests upon work, which is then found to have no Defects.</w:t>
            </w:r>
          </w:p>
          <w:p w14:paraId="76D569F1" w14:textId="77777777" w:rsidR="00ED5291" w:rsidRPr="00753F5C" w:rsidRDefault="00ED5291" w:rsidP="00E10121">
            <w:pPr>
              <w:numPr>
                <w:ilvl w:val="0"/>
                <w:numId w:val="86"/>
              </w:numPr>
              <w:spacing w:before="120" w:after="120"/>
              <w:ind w:left="1142" w:hanging="540"/>
              <w:jc w:val="both"/>
            </w:pPr>
            <w:r w:rsidRPr="00753F5C">
              <w:t xml:space="preserve">The </w:t>
            </w:r>
            <w:r w:rsidRPr="00085BA4">
              <w:rPr>
                <w:rFonts w:eastAsia="Arial Narrow"/>
                <w:szCs w:val="20"/>
              </w:rPr>
              <w:t>Project</w:t>
            </w:r>
            <w:r w:rsidRPr="00753F5C">
              <w:t xml:space="preserve"> Manager unreasonably does not approve a subcontract to be let.</w:t>
            </w:r>
          </w:p>
          <w:p w14:paraId="744E2FDE" w14:textId="77777777" w:rsidR="00ED5291" w:rsidRPr="00753F5C" w:rsidRDefault="00ED5291" w:rsidP="00E10121">
            <w:pPr>
              <w:numPr>
                <w:ilvl w:val="0"/>
                <w:numId w:val="86"/>
              </w:numPr>
              <w:spacing w:before="120" w:after="120"/>
              <w:ind w:left="1142" w:hanging="540"/>
              <w:jc w:val="both"/>
            </w:pPr>
            <w:r w:rsidRPr="00753F5C">
              <w:t xml:space="preserve">Ground conditions are substantially more adverse than could </w:t>
            </w:r>
            <w:r w:rsidRPr="00085BA4">
              <w:rPr>
                <w:rFonts w:eastAsia="Arial Narrow"/>
                <w:szCs w:val="20"/>
              </w:rPr>
              <w:t>reasonably</w:t>
            </w:r>
            <w:r w:rsidRPr="00753F5C">
              <w:t xml:space="preserve"> have been assumed before issuance of the Letter of Acceptance from the information issued to bidders (including the Site Investigation Reports), from information available publicly and from a visual inspection of the Site.</w:t>
            </w:r>
          </w:p>
          <w:p w14:paraId="768F5872" w14:textId="77777777" w:rsidR="00ED5291" w:rsidRPr="00753F5C" w:rsidRDefault="00ED5291" w:rsidP="00E10121">
            <w:pPr>
              <w:numPr>
                <w:ilvl w:val="0"/>
                <w:numId w:val="86"/>
              </w:numPr>
              <w:spacing w:before="120" w:after="120"/>
              <w:ind w:left="1142" w:hanging="540"/>
              <w:jc w:val="both"/>
            </w:pPr>
            <w:r w:rsidRPr="00753F5C">
              <w:t>The Project Manager gives an instruction for dealing with an unforeseen condition, caused by the Employer, or additional work required for safety or other reasons.</w:t>
            </w:r>
          </w:p>
          <w:p w14:paraId="744116E8" w14:textId="77777777" w:rsidR="00ED5291" w:rsidRPr="00753F5C" w:rsidRDefault="00ED5291" w:rsidP="00E10121">
            <w:pPr>
              <w:numPr>
                <w:ilvl w:val="0"/>
                <w:numId w:val="86"/>
              </w:numPr>
              <w:spacing w:before="120" w:after="120"/>
              <w:ind w:left="1142" w:hanging="540"/>
              <w:jc w:val="both"/>
            </w:pPr>
            <w:r w:rsidRPr="00753F5C">
              <w:t xml:space="preserve">Other contractors, public authorities, utilities, or the Employer </w:t>
            </w:r>
            <w:r w:rsidRPr="00085BA4">
              <w:rPr>
                <w:rFonts w:eastAsia="Arial Narrow"/>
                <w:szCs w:val="20"/>
              </w:rPr>
              <w:t>does</w:t>
            </w:r>
            <w:r w:rsidRPr="00753F5C">
              <w:t xml:space="preserve"> not work within the dates and other constraints stated in the Contract, and they cause delay or extra cost to the Contractor.</w:t>
            </w:r>
          </w:p>
          <w:p w14:paraId="0018A81D" w14:textId="77777777" w:rsidR="00ED5291" w:rsidRPr="00753F5C" w:rsidRDefault="00ED5291" w:rsidP="00E10121">
            <w:pPr>
              <w:numPr>
                <w:ilvl w:val="0"/>
                <w:numId w:val="86"/>
              </w:numPr>
              <w:spacing w:before="120" w:after="120"/>
              <w:ind w:left="1142" w:hanging="540"/>
              <w:jc w:val="both"/>
            </w:pPr>
            <w:r w:rsidRPr="00753F5C">
              <w:t xml:space="preserve">The advance </w:t>
            </w:r>
            <w:r w:rsidRPr="00085BA4">
              <w:rPr>
                <w:rFonts w:eastAsia="Arial Narrow"/>
                <w:szCs w:val="20"/>
              </w:rPr>
              <w:t>payment</w:t>
            </w:r>
            <w:r w:rsidRPr="00753F5C">
              <w:t xml:space="preserve"> is delayed.</w:t>
            </w:r>
          </w:p>
          <w:p w14:paraId="4CF60E51" w14:textId="77777777" w:rsidR="00ED5291" w:rsidRPr="00753F5C" w:rsidRDefault="00ED5291" w:rsidP="00E10121">
            <w:pPr>
              <w:numPr>
                <w:ilvl w:val="0"/>
                <w:numId w:val="86"/>
              </w:numPr>
              <w:spacing w:before="120" w:after="120"/>
              <w:ind w:left="1142" w:hanging="540"/>
              <w:jc w:val="both"/>
            </w:pPr>
            <w:r w:rsidRPr="00753F5C">
              <w:t>The effects on the Contractor of any of the Employer’s Risks.</w:t>
            </w:r>
          </w:p>
          <w:p w14:paraId="16901298" w14:textId="77777777" w:rsidR="00ED5291" w:rsidRPr="00753F5C" w:rsidRDefault="00ED5291" w:rsidP="00E10121">
            <w:pPr>
              <w:numPr>
                <w:ilvl w:val="0"/>
                <w:numId w:val="86"/>
              </w:numPr>
              <w:spacing w:before="120" w:after="120"/>
              <w:ind w:left="1142" w:hanging="540"/>
              <w:jc w:val="both"/>
            </w:pPr>
            <w:r w:rsidRPr="00753F5C">
              <w:t xml:space="preserve">The Project </w:t>
            </w:r>
            <w:r w:rsidRPr="00085BA4">
              <w:rPr>
                <w:rFonts w:eastAsia="Arial Narrow"/>
                <w:szCs w:val="20"/>
              </w:rPr>
              <w:t>Manager</w:t>
            </w:r>
            <w:r w:rsidRPr="00753F5C">
              <w:t xml:space="preserve"> unreasonably delays issuing a Certificate of Completion.</w:t>
            </w:r>
          </w:p>
          <w:p w14:paraId="3026182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407A50B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2F77323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not be entitled to compensation to the extent that the Employer’s interests are adversely affected by the Contractor’s not having given early warning or not having cooperated with the Project Manager.</w:t>
            </w:r>
          </w:p>
        </w:tc>
      </w:tr>
      <w:tr w:rsidR="00ED5291" w:rsidRPr="00753F5C" w14:paraId="0CE745CA" w14:textId="77777777" w:rsidTr="16DCC97D">
        <w:tc>
          <w:tcPr>
            <w:tcW w:w="2255" w:type="dxa"/>
            <w:tcBorders>
              <w:top w:val="nil"/>
              <w:left w:val="nil"/>
              <w:bottom w:val="nil"/>
              <w:right w:val="nil"/>
            </w:tcBorders>
          </w:tcPr>
          <w:p w14:paraId="15DC7DF6" w14:textId="4EB4027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22" w:name="_Toc333923269"/>
            <w:bookmarkStart w:id="1023" w:name="_Toc497228253"/>
            <w:bookmarkStart w:id="1024" w:name="_Toc25317388"/>
            <w:r w:rsidRPr="00753F5C">
              <w:lastRenderedPageBreak/>
              <w:t>Tax</w:t>
            </w:r>
            <w:bookmarkEnd w:id="1022"/>
            <w:bookmarkEnd w:id="1023"/>
            <w:bookmarkEnd w:id="1024"/>
          </w:p>
        </w:tc>
        <w:tc>
          <w:tcPr>
            <w:tcW w:w="6894" w:type="dxa"/>
            <w:gridSpan w:val="3"/>
            <w:tcBorders>
              <w:top w:val="nil"/>
              <w:left w:val="nil"/>
              <w:bottom w:val="nil"/>
              <w:right w:val="nil"/>
            </w:tcBorders>
          </w:tcPr>
          <w:p w14:paraId="46D8F978" w14:textId="2845BED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w:t>
            </w:r>
            <w:r w:rsidR="0092512B">
              <w:t>49</w:t>
            </w:r>
            <w:r w:rsidRPr="00753F5C">
              <w:t>.</w:t>
            </w:r>
          </w:p>
        </w:tc>
      </w:tr>
      <w:tr w:rsidR="00ED5291" w:rsidRPr="00753F5C" w14:paraId="09D9FB33" w14:textId="77777777" w:rsidTr="16DCC97D">
        <w:tc>
          <w:tcPr>
            <w:tcW w:w="2255" w:type="dxa"/>
            <w:tcBorders>
              <w:top w:val="nil"/>
              <w:left w:val="nil"/>
              <w:bottom w:val="nil"/>
              <w:right w:val="nil"/>
            </w:tcBorders>
          </w:tcPr>
          <w:p w14:paraId="1F6D1E04" w14:textId="55217E4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25" w:name="_Toc333923270"/>
            <w:bookmarkStart w:id="1026" w:name="_Toc497228254"/>
            <w:bookmarkStart w:id="1027" w:name="_Toc25317389"/>
            <w:r w:rsidRPr="00753F5C">
              <w:t>Currencies</w:t>
            </w:r>
            <w:bookmarkEnd w:id="1025"/>
            <w:bookmarkEnd w:id="1026"/>
            <w:bookmarkEnd w:id="1027"/>
          </w:p>
        </w:tc>
        <w:tc>
          <w:tcPr>
            <w:tcW w:w="6894" w:type="dxa"/>
            <w:gridSpan w:val="3"/>
            <w:tcBorders>
              <w:top w:val="nil"/>
              <w:left w:val="nil"/>
              <w:bottom w:val="nil"/>
              <w:right w:val="nil"/>
            </w:tcBorders>
          </w:tcPr>
          <w:p w14:paraId="38254BC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Where payments are made in currencies other than the currency of the Employer’s country </w:t>
            </w:r>
            <w:r w:rsidRPr="00753F5C">
              <w:rPr>
                <w:b/>
              </w:rPr>
              <w:t>specified in the PCC,</w:t>
            </w:r>
            <w:r w:rsidRPr="00753F5C">
              <w:t xml:space="preserve"> the exchange rates used for calculating the amounts to be paid shall be the exchange rates stated in the Contractor’s Bid.</w:t>
            </w:r>
          </w:p>
        </w:tc>
      </w:tr>
      <w:tr w:rsidR="00ED5291" w:rsidRPr="00753F5C" w14:paraId="6924867E" w14:textId="77777777" w:rsidTr="16DCC97D">
        <w:tc>
          <w:tcPr>
            <w:tcW w:w="2255" w:type="dxa"/>
            <w:tcBorders>
              <w:top w:val="nil"/>
              <w:left w:val="nil"/>
              <w:bottom w:val="nil"/>
              <w:right w:val="nil"/>
            </w:tcBorders>
          </w:tcPr>
          <w:p w14:paraId="0A869372" w14:textId="308FBF5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28" w:name="_Toc333923271"/>
            <w:bookmarkStart w:id="1029" w:name="_Toc497228255"/>
            <w:bookmarkStart w:id="1030" w:name="_Toc25317390"/>
            <w:r w:rsidRPr="00753F5C">
              <w:t>Price Adjustment</w:t>
            </w:r>
            <w:bookmarkEnd w:id="1028"/>
            <w:bookmarkEnd w:id="1029"/>
            <w:bookmarkEnd w:id="1030"/>
          </w:p>
        </w:tc>
        <w:tc>
          <w:tcPr>
            <w:tcW w:w="6894" w:type="dxa"/>
            <w:gridSpan w:val="3"/>
            <w:tcBorders>
              <w:top w:val="nil"/>
              <w:left w:val="nil"/>
              <w:bottom w:val="nil"/>
              <w:right w:val="nil"/>
            </w:tcBorders>
          </w:tcPr>
          <w:p w14:paraId="67D32D9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Prices shall be adjusted for fluctuations in the cost of inputs only if </w:t>
            </w:r>
            <w:r w:rsidRPr="00753F5C">
              <w:rPr>
                <w:b/>
              </w:rPr>
              <w:t xml:space="preserve">provided for in the PCC. </w:t>
            </w:r>
            <w:r w:rsidRPr="00753F5C">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2B87F383" w14:textId="77777777" w:rsidR="00ED5291" w:rsidRPr="00753F5C" w:rsidRDefault="00ED5291" w:rsidP="000E1065">
            <w:pPr>
              <w:spacing w:before="120" w:after="120"/>
              <w:ind w:right="36"/>
              <w:jc w:val="center"/>
            </w:pPr>
            <w:r w:rsidRPr="00753F5C">
              <w:rPr>
                <w:b/>
              </w:rPr>
              <w:t>P</w:t>
            </w:r>
            <w:r w:rsidRPr="00753F5C">
              <w:rPr>
                <w:b/>
                <w:vertAlign w:val="subscript"/>
              </w:rPr>
              <w:t>c</w:t>
            </w:r>
            <w:r w:rsidRPr="00753F5C">
              <w:rPr>
                <w:b/>
              </w:rPr>
              <w:t xml:space="preserve"> = A</w:t>
            </w:r>
            <w:r w:rsidRPr="00753F5C">
              <w:rPr>
                <w:b/>
                <w:vertAlign w:val="subscript"/>
              </w:rPr>
              <w:t>c</w:t>
            </w:r>
            <w:r w:rsidRPr="00753F5C">
              <w:rPr>
                <w:b/>
              </w:rPr>
              <w:t xml:space="preserve"> + </w:t>
            </w:r>
            <w:proofErr w:type="spellStart"/>
            <w:r w:rsidRPr="00753F5C">
              <w:rPr>
                <w:b/>
              </w:rPr>
              <w:t>B</w:t>
            </w:r>
            <w:r w:rsidRPr="00753F5C">
              <w:rPr>
                <w:b/>
                <w:vertAlign w:val="subscript"/>
              </w:rPr>
              <w:t>c</w:t>
            </w:r>
            <w:proofErr w:type="spellEnd"/>
            <w:r w:rsidRPr="00753F5C">
              <w:rPr>
                <w:b/>
              </w:rPr>
              <w:t xml:space="preserve">  </w:t>
            </w:r>
            <w:proofErr w:type="spellStart"/>
            <w:r w:rsidRPr="00753F5C">
              <w:rPr>
                <w:b/>
              </w:rPr>
              <w:t>Imc</w:t>
            </w:r>
            <w:proofErr w:type="spellEnd"/>
            <w:r w:rsidRPr="00753F5C">
              <w:rPr>
                <w:b/>
              </w:rPr>
              <w:t>/</w:t>
            </w:r>
            <w:proofErr w:type="spellStart"/>
            <w:r w:rsidRPr="00753F5C">
              <w:rPr>
                <w:b/>
              </w:rPr>
              <w:t>Ioc</w:t>
            </w:r>
            <w:proofErr w:type="spellEnd"/>
          </w:p>
          <w:p w14:paraId="1995A848" w14:textId="77777777" w:rsidR="00ED5291" w:rsidRPr="00753F5C" w:rsidRDefault="00ED5291" w:rsidP="000E1065">
            <w:pPr>
              <w:tabs>
                <w:tab w:val="left" w:pos="1080"/>
              </w:tabs>
              <w:spacing w:before="120" w:after="120"/>
              <w:ind w:left="1080" w:right="36" w:hanging="540"/>
              <w:jc w:val="both"/>
            </w:pPr>
            <w:r w:rsidRPr="00753F5C">
              <w:t>where:</w:t>
            </w:r>
          </w:p>
          <w:p w14:paraId="1D6594C5" w14:textId="77777777" w:rsidR="00ED5291" w:rsidRPr="00753F5C" w:rsidRDefault="00ED5291" w:rsidP="000E1065">
            <w:pPr>
              <w:tabs>
                <w:tab w:val="left" w:pos="1080"/>
              </w:tabs>
              <w:spacing w:before="120" w:after="120"/>
              <w:ind w:left="1080" w:right="36" w:hanging="540"/>
              <w:jc w:val="both"/>
            </w:pPr>
            <w:r w:rsidRPr="00753F5C">
              <w:tab/>
              <w:t>P</w:t>
            </w:r>
            <w:r w:rsidRPr="00753F5C">
              <w:rPr>
                <w:vertAlign w:val="subscript"/>
              </w:rPr>
              <w:t>c</w:t>
            </w:r>
            <w:r w:rsidRPr="00753F5C">
              <w:t xml:space="preserve"> is the adjustment factor for the portion of the Contract Price payable in a specific currency “c.”</w:t>
            </w:r>
          </w:p>
          <w:p w14:paraId="5D090F66" w14:textId="77777777" w:rsidR="00ED5291" w:rsidRPr="00753F5C" w:rsidRDefault="00ED5291" w:rsidP="000E1065">
            <w:pPr>
              <w:tabs>
                <w:tab w:val="left" w:pos="1080"/>
              </w:tabs>
              <w:spacing w:before="120" w:after="120"/>
              <w:ind w:left="1080" w:right="36" w:hanging="540"/>
              <w:jc w:val="both"/>
            </w:pPr>
            <w:r w:rsidRPr="00753F5C">
              <w:tab/>
              <w:t>A</w:t>
            </w:r>
            <w:r w:rsidRPr="00753F5C">
              <w:rPr>
                <w:vertAlign w:val="subscript"/>
              </w:rPr>
              <w:t>c</w:t>
            </w:r>
            <w:r w:rsidRPr="00753F5C">
              <w:t xml:space="preserve"> and </w:t>
            </w:r>
            <w:proofErr w:type="spellStart"/>
            <w:r w:rsidRPr="00753F5C">
              <w:t>B</w:t>
            </w:r>
            <w:r w:rsidRPr="00753F5C">
              <w:rPr>
                <w:vertAlign w:val="subscript"/>
              </w:rPr>
              <w:t>c</w:t>
            </w:r>
            <w:proofErr w:type="spellEnd"/>
            <w:r w:rsidRPr="00753F5C">
              <w:t xml:space="preserve"> are coefficients</w:t>
            </w:r>
            <w:r w:rsidRPr="00753F5C">
              <w:rPr>
                <w:vertAlign w:val="superscript"/>
              </w:rPr>
              <w:footnoteReference w:id="19"/>
            </w:r>
            <w:r w:rsidRPr="00753F5C">
              <w:t xml:space="preserve"> </w:t>
            </w:r>
            <w:r w:rsidRPr="00753F5C">
              <w:rPr>
                <w:b/>
              </w:rPr>
              <w:t>specified in the PCC,</w:t>
            </w:r>
            <w:r w:rsidRPr="00753F5C">
              <w:t xml:space="preserve"> representing the nonadjustable and adjustable portions, </w:t>
            </w:r>
            <w:r w:rsidRPr="00753F5C">
              <w:lastRenderedPageBreak/>
              <w:t>respectively, of the Contract Price payable in that specific currency “c;” and</w:t>
            </w:r>
          </w:p>
          <w:p w14:paraId="3FA0A0FC" w14:textId="77777777" w:rsidR="00ED5291" w:rsidRPr="00753F5C" w:rsidRDefault="00ED5291" w:rsidP="000E1065">
            <w:pPr>
              <w:tabs>
                <w:tab w:val="left" w:pos="1080"/>
              </w:tabs>
              <w:spacing w:before="120" w:after="120"/>
              <w:ind w:left="1080" w:right="36" w:hanging="540"/>
              <w:jc w:val="both"/>
              <w:rPr>
                <w:spacing w:val="-4"/>
              </w:rPr>
            </w:pPr>
            <w:r w:rsidRPr="00753F5C">
              <w:tab/>
            </w:r>
            <w:proofErr w:type="spellStart"/>
            <w:r w:rsidRPr="00753F5C">
              <w:rPr>
                <w:spacing w:val="-4"/>
              </w:rPr>
              <w:t>Imc</w:t>
            </w:r>
            <w:proofErr w:type="spellEnd"/>
            <w:r w:rsidRPr="00753F5C">
              <w:rPr>
                <w:spacing w:val="-4"/>
              </w:rPr>
              <w:t xml:space="preserve"> is the index prevailing at the end of the month being invoiced and </w:t>
            </w:r>
            <w:proofErr w:type="spellStart"/>
            <w:r w:rsidRPr="00753F5C">
              <w:rPr>
                <w:spacing w:val="-4"/>
              </w:rPr>
              <w:t>Ioc</w:t>
            </w:r>
            <w:proofErr w:type="spellEnd"/>
            <w:r w:rsidRPr="00753F5C">
              <w:rPr>
                <w:spacing w:val="-4"/>
              </w:rPr>
              <w:t xml:space="preserve"> is the index prevailing 28 days before Bid opening for inputs payable; both in the specific currency “c.”</w:t>
            </w:r>
          </w:p>
          <w:p w14:paraId="104CB0B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ED5291" w:rsidRPr="00753F5C" w14:paraId="6043D278" w14:textId="77777777" w:rsidTr="16DCC97D">
        <w:tc>
          <w:tcPr>
            <w:tcW w:w="2255" w:type="dxa"/>
            <w:tcBorders>
              <w:top w:val="nil"/>
              <w:left w:val="nil"/>
              <w:bottom w:val="nil"/>
              <w:right w:val="nil"/>
            </w:tcBorders>
          </w:tcPr>
          <w:p w14:paraId="39486F15" w14:textId="14A1A29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31" w:name="_Toc333923272"/>
            <w:bookmarkStart w:id="1032" w:name="_Toc497228256"/>
            <w:bookmarkStart w:id="1033" w:name="_Toc25317391"/>
            <w:r w:rsidRPr="00753F5C">
              <w:lastRenderedPageBreak/>
              <w:t>Retention</w:t>
            </w:r>
            <w:bookmarkEnd w:id="1031"/>
            <w:bookmarkEnd w:id="1032"/>
            <w:bookmarkEnd w:id="1033"/>
          </w:p>
        </w:tc>
        <w:tc>
          <w:tcPr>
            <w:tcW w:w="6894" w:type="dxa"/>
            <w:gridSpan w:val="3"/>
            <w:tcBorders>
              <w:top w:val="nil"/>
              <w:left w:val="nil"/>
              <w:bottom w:val="nil"/>
              <w:right w:val="nil"/>
            </w:tcBorders>
          </w:tcPr>
          <w:p w14:paraId="2ADA544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retain from each payment due to the Contractor the proportion </w:t>
            </w:r>
            <w:r w:rsidRPr="00753F5C">
              <w:rPr>
                <w:b/>
              </w:rPr>
              <w:t>stated in the PCC</w:t>
            </w:r>
            <w:r w:rsidRPr="00753F5C">
              <w:t xml:space="preserve"> until Completion of the whole of the Works.</w:t>
            </w:r>
          </w:p>
          <w:p w14:paraId="14DF942A" w14:textId="01CAEC3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Upon the issue of a Certificate of Completion of the Works by the Project Manager, in accordance with GCC </w:t>
            </w:r>
            <w:r w:rsidR="00EE294C">
              <w:t xml:space="preserve">Sub-Clause </w:t>
            </w:r>
            <w:r w:rsidRPr="00753F5C">
              <w:t>5</w:t>
            </w:r>
            <w:r>
              <w:t>7</w:t>
            </w:r>
            <w:r w:rsidRPr="00753F5C">
              <w:t>.1,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ED5291" w:rsidRPr="00753F5C" w14:paraId="407099AC" w14:textId="77777777" w:rsidTr="16DCC97D">
        <w:tc>
          <w:tcPr>
            <w:tcW w:w="2255" w:type="dxa"/>
            <w:tcBorders>
              <w:top w:val="nil"/>
              <w:left w:val="nil"/>
              <w:bottom w:val="nil"/>
              <w:right w:val="nil"/>
            </w:tcBorders>
          </w:tcPr>
          <w:p w14:paraId="24EE1CD0" w14:textId="5C1EE78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34" w:name="_Toc333923273"/>
            <w:bookmarkStart w:id="1035" w:name="_Toc497228257"/>
            <w:bookmarkStart w:id="1036" w:name="_Toc25317392"/>
            <w:r w:rsidRPr="00753F5C">
              <w:t>Liquidated Damages</w:t>
            </w:r>
            <w:bookmarkEnd w:id="1034"/>
            <w:bookmarkEnd w:id="1035"/>
            <w:bookmarkEnd w:id="1036"/>
          </w:p>
        </w:tc>
        <w:tc>
          <w:tcPr>
            <w:tcW w:w="6894" w:type="dxa"/>
            <w:gridSpan w:val="3"/>
            <w:tcBorders>
              <w:top w:val="nil"/>
              <w:left w:val="nil"/>
              <w:bottom w:val="nil"/>
              <w:right w:val="nil"/>
            </w:tcBorders>
          </w:tcPr>
          <w:p w14:paraId="5DD41B8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pay liquidated damages to the Employer at the rate per day </w:t>
            </w:r>
            <w:r w:rsidRPr="00753F5C">
              <w:rPr>
                <w:b/>
              </w:rPr>
              <w:t>stated in the PCC</w:t>
            </w:r>
            <w:r w:rsidRPr="00753F5C">
              <w:t xml:space="preserve"> for each day that the Completion Date is later than the Intended Completion Date.  The total amount of liquidated damages shall not exceed the amount </w:t>
            </w:r>
            <w:r w:rsidRPr="00753F5C">
              <w:rPr>
                <w:b/>
              </w:rPr>
              <w:t>defined in the PCC.</w:t>
            </w:r>
            <w:r w:rsidRPr="00753F5C">
              <w:t xml:space="preserve"> The Employer may deduct liquidated damages from payments due to the Contractor.  Payment of liquidated damages shall not affect the Contractor’s liabilities.</w:t>
            </w:r>
          </w:p>
          <w:p w14:paraId="2D30B3D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w:t>
            </w:r>
            <w:r>
              <w:t>5</w:t>
            </w:r>
            <w:r w:rsidRPr="00753F5C">
              <w:t>.1.</w:t>
            </w:r>
          </w:p>
        </w:tc>
      </w:tr>
      <w:tr w:rsidR="00ED5291" w:rsidRPr="00753F5C" w14:paraId="357304AE" w14:textId="77777777" w:rsidTr="16DCC97D">
        <w:tc>
          <w:tcPr>
            <w:tcW w:w="2255" w:type="dxa"/>
            <w:tcBorders>
              <w:top w:val="nil"/>
              <w:left w:val="nil"/>
              <w:bottom w:val="nil"/>
              <w:right w:val="nil"/>
            </w:tcBorders>
          </w:tcPr>
          <w:p w14:paraId="3AC42F68" w14:textId="5D12609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37" w:name="_Toc333923274"/>
            <w:bookmarkStart w:id="1038" w:name="_Toc497228258"/>
            <w:bookmarkStart w:id="1039" w:name="_Toc25317393"/>
            <w:r w:rsidRPr="00753F5C">
              <w:t>Bonus</w:t>
            </w:r>
            <w:bookmarkEnd w:id="1037"/>
            <w:bookmarkEnd w:id="1038"/>
            <w:bookmarkEnd w:id="1039"/>
          </w:p>
        </w:tc>
        <w:tc>
          <w:tcPr>
            <w:tcW w:w="6894" w:type="dxa"/>
            <w:gridSpan w:val="3"/>
            <w:tcBorders>
              <w:top w:val="nil"/>
              <w:left w:val="nil"/>
              <w:bottom w:val="nil"/>
              <w:right w:val="nil"/>
            </w:tcBorders>
          </w:tcPr>
          <w:p w14:paraId="135B6D0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be paid a Bonus calculated at the rate per calendar day </w:t>
            </w:r>
            <w:r w:rsidRPr="00753F5C">
              <w:rPr>
                <w:b/>
              </w:rPr>
              <w:t>stated in the PCC</w:t>
            </w:r>
            <w:r w:rsidRPr="00753F5C">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ED5291" w:rsidRPr="00753F5C" w14:paraId="0326CD4B" w14:textId="77777777" w:rsidTr="16DCC97D">
        <w:tc>
          <w:tcPr>
            <w:tcW w:w="2255" w:type="dxa"/>
            <w:tcBorders>
              <w:top w:val="nil"/>
              <w:left w:val="nil"/>
              <w:bottom w:val="nil"/>
              <w:right w:val="nil"/>
            </w:tcBorders>
          </w:tcPr>
          <w:p w14:paraId="18875E35" w14:textId="552B754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40" w:name="_Toc333923275"/>
            <w:bookmarkStart w:id="1041" w:name="_Toc497228259"/>
            <w:bookmarkStart w:id="1042" w:name="_Toc25317394"/>
            <w:r w:rsidRPr="00753F5C">
              <w:lastRenderedPageBreak/>
              <w:t>Advance Payment</w:t>
            </w:r>
            <w:bookmarkEnd w:id="1040"/>
            <w:bookmarkEnd w:id="1041"/>
            <w:bookmarkEnd w:id="1042"/>
          </w:p>
        </w:tc>
        <w:tc>
          <w:tcPr>
            <w:tcW w:w="6894" w:type="dxa"/>
            <w:gridSpan w:val="3"/>
            <w:tcBorders>
              <w:top w:val="nil"/>
              <w:left w:val="nil"/>
              <w:bottom w:val="nil"/>
              <w:right w:val="nil"/>
            </w:tcBorders>
          </w:tcPr>
          <w:p w14:paraId="1C35C65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make advance payment to the Contractor of the amounts </w:t>
            </w:r>
            <w:r w:rsidRPr="00753F5C">
              <w:rPr>
                <w:b/>
              </w:rPr>
              <w:t xml:space="preserve">stated in the PCC </w:t>
            </w:r>
            <w:r w:rsidRPr="00753F5C">
              <w:t xml:space="preserve">by the date </w:t>
            </w:r>
            <w:r w:rsidRPr="00753F5C">
              <w:rPr>
                <w:b/>
              </w:rPr>
              <w:t xml:space="preserve">stated in the PCC, </w:t>
            </w:r>
            <w:r w:rsidRPr="00753F5C">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5605A13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3107612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ED5291" w:rsidRPr="00753F5C" w14:paraId="1B2A9265" w14:textId="77777777" w:rsidTr="16DCC97D">
        <w:tc>
          <w:tcPr>
            <w:tcW w:w="2255" w:type="dxa"/>
            <w:tcBorders>
              <w:top w:val="nil"/>
              <w:left w:val="nil"/>
              <w:bottom w:val="nil"/>
              <w:right w:val="nil"/>
            </w:tcBorders>
          </w:tcPr>
          <w:p w14:paraId="029E6B99" w14:textId="7C60C7D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43" w:name="_Toc333923276"/>
            <w:bookmarkStart w:id="1044" w:name="_Toc497228260"/>
            <w:bookmarkStart w:id="1045" w:name="_Toc25317395"/>
            <w:r w:rsidRPr="00753F5C">
              <w:t>Securities</w:t>
            </w:r>
            <w:bookmarkEnd w:id="1043"/>
            <w:bookmarkEnd w:id="1044"/>
            <w:bookmarkEnd w:id="1045"/>
          </w:p>
        </w:tc>
        <w:tc>
          <w:tcPr>
            <w:tcW w:w="6894" w:type="dxa"/>
            <w:gridSpan w:val="3"/>
            <w:tcBorders>
              <w:top w:val="nil"/>
              <w:left w:val="nil"/>
              <w:bottom w:val="nil"/>
              <w:right w:val="nil"/>
            </w:tcBorders>
          </w:tcPr>
          <w:p w14:paraId="12928CA7" w14:textId="2D70EF38"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Performance Security</w:t>
            </w:r>
            <w:r w:rsidR="006201DF">
              <w:t xml:space="preserve">, </w:t>
            </w:r>
            <w:r w:rsidR="006201DF" w:rsidRPr="00531325">
              <w:t xml:space="preserve">and if so </w:t>
            </w:r>
            <w:r w:rsidR="006201DF" w:rsidRPr="000044B7">
              <w:rPr>
                <w:b/>
                <w:bCs/>
              </w:rPr>
              <w:t>specified in the PCC</w:t>
            </w:r>
            <w:r w:rsidR="006201DF" w:rsidRPr="00531325">
              <w:t xml:space="preserve"> an environmental and social (ES) performance security</w:t>
            </w:r>
            <w:r w:rsidR="006201DF">
              <w:t xml:space="preserve">, </w:t>
            </w:r>
            <w:r w:rsidRPr="00753F5C">
              <w:t xml:space="preserve">shall be provided to the Employer no later than the date specified in the Letter of Acceptance and shall be issued in an amount </w:t>
            </w:r>
            <w:r w:rsidRPr="00753F5C">
              <w:rPr>
                <w:b/>
              </w:rPr>
              <w:t>specified in the PCC,</w:t>
            </w:r>
            <w:r w:rsidRPr="00753F5C">
              <w:t xml:space="preserve">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w:t>
            </w:r>
            <w:r w:rsidR="00092FD7" w:rsidRPr="00753F5C">
              <w:t>Certificate of Completion</w:t>
            </w:r>
            <w:r w:rsidRPr="00753F5C">
              <w:t xml:space="preserve"> in the case of a Performance Bond.</w:t>
            </w:r>
          </w:p>
        </w:tc>
      </w:tr>
      <w:tr w:rsidR="00ED5291" w:rsidRPr="00753F5C" w14:paraId="5349A52A" w14:textId="77777777" w:rsidTr="16DCC97D">
        <w:tc>
          <w:tcPr>
            <w:tcW w:w="2255" w:type="dxa"/>
            <w:tcBorders>
              <w:top w:val="nil"/>
              <w:left w:val="nil"/>
              <w:bottom w:val="nil"/>
              <w:right w:val="nil"/>
            </w:tcBorders>
          </w:tcPr>
          <w:p w14:paraId="4B3EF398" w14:textId="5462C91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46" w:name="_Toc333923277"/>
            <w:bookmarkStart w:id="1047" w:name="_Toc497228261"/>
            <w:bookmarkStart w:id="1048" w:name="_Toc25317396"/>
            <w:r w:rsidRPr="00753F5C">
              <w:t>Dayworks</w:t>
            </w:r>
            <w:bookmarkEnd w:id="1046"/>
            <w:bookmarkEnd w:id="1047"/>
            <w:bookmarkEnd w:id="1048"/>
          </w:p>
        </w:tc>
        <w:tc>
          <w:tcPr>
            <w:tcW w:w="6894" w:type="dxa"/>
            <w:gridSpan w:val="3"/>
            <w:tcBorders>
              <w:top w:val="nil"/>
              <w:left w:val="nil"/>
              <w:bottom w:val="nil"/>
              <w:right w:val="nil"/>
            </w:tcBorders>
          </w:tcPr>
          <w:p w14:paraId="4913D9B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applicable, the Dayworks rates in the Contractor’s Bid shall be used only when the Project Manager has given written instructions in advance for additional work to be paid for in that way.</w:t>
            </w:r>
          </w:p>
          <w:p w14:paraId="199551D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work to be paid for as Dayworks shall be recorded by the Contractor on forms approved by the Project Manager.  Each completed form shall be verified and signed by the Project Manager within two days of the work being done.</w:t>
            </w:r>
          </w:p>
          <w:p w14:paraId="1070D28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The Contractor shall be paid for Dayworks subject to obtaining signed Dayworks forms.</w:t>
            </w:r>
          </w:p>
        </w:tc>
      </w:tr>
      <w:tr w:rsidR="00ED5291" w:rsidRPr="00753F5C" w14:paraId="2AA08436" w14:textId="77777777" w:rsidTr="16DCC97D">
        <w:tc>
          <w:tcPr>
            <w:tcW w:w="2255" w:type="dxa"/>
            <w:tcBorders>
              <w:top w:val="nil"/>
              <w:left w:val="nil"/>
              <w:bottom w:val="nil"/>
              <w:right w:val="nil"/>
            </w:tcBorders>
          </w:tcPr>
          <w:p w14:paraId="4B521C77" w14:textId="4C57214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49" w:name="_Toc333923278"/>
            <w:bookmarkStart w:id="1050" w:name="_Toc497228262"/>
            <w:bookmarkStart w:id="1051" w:name="_Toc25317397"/>
            <w:r w:rsidRPr="00753F5C">
              <w:lastRenderedPageBreak/>
              <w:t>Cost of Repairs</w:t>
            </w:r>
            <w:bookmarkEnd w:id="1049"/>
            <w:bookmarkEnd w:id="1050"/>
            <w:bookmarkEnd w:id="1051"/>
          </w:p>
        </w:tc>
        <w:tc>
          <w:tcPr>
            <w:tcW w:w="6894" w:type="dxa"/>
            <w:gridSpan w:val="3"/>
            <w:tcBorders>
              <w:top w:val="nil"/>
              <w:left w:val="nil"/>
              <w:bottom w:val="nil"/>
              <w:right w:val="nil"/>
            </w:tcBorders>
          </w:tcPr>
          <w:p w14:paraId="281AE3C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ED5291" w:rsidRPr="00753F5C" w14:paraId="0043EA7A" w14:textId="77777777" w:rsidTr="16DCC97D">
        <w:tc>
          <w:tcPr>
            <w:tcW w:w="9149" w:type="dxa"/>
            <w:gridSpan w:val="4"/>
            <w:tcBorders>
              <w:top w:val="nil"/>
              <w:left w:val="nil"/>
              <w:bottom w:val="nil"/>
              <w:right w:val="nil"/>
            </w:tcBorders>
          </w:tcPr>
          <w:p w14:paraId="6AFCD352" w14:textId="77777777" w:rsidR="00ED5291" w:rsidRPr="00753F5C" w:rsidRDefault="00ED5291" w:rsidP="000E1065">
            <w:pPr>
              <w:pStyle w:val="Section8-Section"/>
              <w:spacing w:after="120"/>
            </w:pPr>
            <w:bookmarkStart w:id="1052" w:name="_Toc333923279"/>
            <w:bookmarkStart w:id="1053" w:name="_Toc497228263"/>
            <w:bookmarkStart w:id="1054" w:name="_Toc25317398"/>
            <w:r w:rsidRPr="00753F5C">
              <w:t>E.  Finishing the Contract</w:t>
            </w:r>
            <w:bookmarkEnd w:id="1052"/>
            <w:bookmarkEnd w:id="1053"/>
            <w:bookmarkEnd w:id="1054"/>
          </w:p>
        </w:tc>
      </w:tr>
      <w:tr w:rsidR="00ED5291" w:rsidRPr="00753F5C" w14:paraId="56322D4E" w14:textId="77777777" w:rsidTr="16DCC97D">
        <w:trPr>
          <w:gridAfter w:val="1"/>
          <w:wAfter w:w="140" w:type="dxa"/>
        </w:trPr>
        <w:tc>
          <w:tcPr>
            <w:tcW w:w="2261" w:type="dxa"/>
            <w:gridSpan w:val="2"/>
          </w:tcPr>
          <w:p w14:paraId="4886FD3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55" w:name="_Toc333923280"/>
            <w:bookmarkStart w:id="1056" w:name="_Toc497228264"/>
            <w:bookmarkStart w:id="1057" w:name="_Toc25317399"/>
            <w:r w:rsidRPr="00753F5C">
              <w:t>Completion</w:t>
            </w:r>
            <w:bookmarkEnd w:id="1055"/>
            <w:bookmarkEnd w:id="1056"/>
            <w:bookmarkEnd w:id="1057"/>
          </w:p>
        </w:tc>
        <w:tc>
          <w:tcPr>
            <w:tcW w:w="6748" w:type="dxa"/>
          </w:tcPr>
          <w:p w14:paraId="7DAC4DD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request the Project Manager to issue a Certificate of Completion of the Works, and the Project Manager shall do so upon deciding that the whole of the Works is completed.</w:t>
            </w:r>
          </w:p>
        </w:tc>
      </w:tr>
      <w:tr w:rsidR="00ED5291" w:rsidRPr="00753F5C" w14:paraId="15AF3470" w14:textId="77777777" w:rsidTr="16DCC97D">
        <w:trPr>
          <w:gridAfter w:val="1"/>
          <w:wAfter w:w="140" w:type="dxa"/>
        </w:trPr>
        <w:tc>
          <w:tcPr>
            <w:tcW w:w="2261" w:type="dxa"/>
            <w:gridSpan w:val="2"/>
          </w:tcPr>
          <w:p w14:paraId="5E00F635"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58" w:name="_Toc333923281"/>
            <w:bookmarkStart w:id="1059" w:name="_Toc497228265"/>
            <w:bookmarkStart w:id="1060" w:name="_Toc25317400"/>
            <w:r w:rsidRPr="00753F5C">
              <w:t>Taking Over</w:t>
            </w:r>
            <w:bookmarkEnd w:id="1058"/>
            <w:bookmarkEnd w:id="1059"/>
            <w:bookmarkEnd w:id="1060"/>
          </w:p>
        </w:tc>
        <w:tc>
          <w:tcPr>
            <w:tcW w:w="6748" w:type="dxa"/>
          </w:tcPr>
          <w:p w14:paraId="65F2262B" w14:textId="16FE045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take over the Site and the Works within seven days of the Project Manager’s issuing a </w:t>
            </w:r>
            <w:r w:rsidR="002E648A">
              <w:t>C</w:t>
            </w:r>
            <w:r w:rsidRPr="00753F5C">
              <w:t>ertificate of Completion.</w:t>
            </w:r>
          </w:p>
        </w:tc>
      </w:tr>
      <w:tr w:rsidR="00ED5291" w:rsidRPr="00753F5C" w14:paraId="360FB3FA" w14:textId="77777777" w:rsidTr="16DCC97D">
        <w:trPr>
          <w:gridAfter w:val="1"/>
          <w:wAfter w:w="140" w:type="dxa"/>
        </w:trPr>
        <w:tc>
          <w:tcPr>
            <w:tcW w:w="2261" w:type="dxa"/>
            <w:gridSpan w:val="2"/>
          </w:tcPr>
          <w:p w14:paraId="7D7B66F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61" w:name="_Toc333923282"/>
            <w:bookmarkStart w:id="1062" w:name="_Toc497228266"/>
            <w:bookmarkStart w:id="1063" w:name="_Toc25317401"/>
            <w:r w:rsidRPr="00753F5C">
              <w:t>Final Account</w:t>
            </w:r>
            <w:bookmarkEnd w:id="1061"/>
            <w:bookmarkEnd w:id="1062"/>
            <w:bookmarkEnd w:id="1063"/>
          </w:p>
        </w:tc>
        <w:tc>
          <w:tcPr>
            <w:tcW w:w="6748" w:type="dxa"/>
          </w:tcPr>
          <w:p w14:paraId="022A912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ED5291" w:rsidRPr="00753F5C" w14:paraId="1E45AE35" w14:textId="77777777" w:rsidTr="16DCC97D">
        <w:trPr>
          <w:gridAfter w:val="1"/>
          <w:wAfter w:w="140" w:type="dxa"/>
        </w:trPr>
        <w:tc>
          <w:tcPr>
            <w:tcW w:w="2261" w:type="dxa"/>
            <w:gridSpan w:val="2"/>
          </w:tcPr>
          <w:p w14:paraId="13784EC0"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64" w:name="_Toc333923283"/>
            <w:bookmarkStart w:id="1065" w:name="_Toc497228267"/>
            <w:bookmarkStart w:id="1066" w:name="_Toc25317402"/>
            <w:r w:rsidRPr="00753F5C">
              <w:t>Operating and Maintenance Manuals</w:t>
            </w:r>
            <w:bookmarkEnd w:id="1064"/>
            <w:bookmarkEnd w:id="1065"/>
            <w:bookmarkEnd w:id="1066"/>
          </w:p>
        </w:tc>
        <w:tc>
          <w:tcPr>
            <w:tcW w:w="6748" w:type="dxa"/>
          </w:tcPr>
          <w:p w14:paraId="0971C67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“as built” Drawings and/or operating and maintenance manuals are required, the Contractor shall supply them by the dates </w:t>
            </w:r>
            <w:r w:rsidRPr="00753F5C">
              <w:rPr>
                <w:b/>
              </w:rPr>
              <w:t>stated in the PCC.</w:t>
            </w:r>
          </w:p>
          <w:p w14:paraId="6CD764D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Contractor does not supply the Drawings and/or manuals by the dates </w:t>
            </w:r>
            <w:r w:rsidRPr="00753F5C">
              <w:rPr>
                <w:b/>
              </w:rPr>
              <w:t xml:space="preserve">stated in the PCC </w:t>
            </w:r>
            <w:r w:rsidRPr="00753F5C">
              <w:t xml:space="preserve">pursuant to GCC Sub-Clause </w:t>
            </w:r>
            <w:r>
              <w:t>60</w:t>
            </w:r>
            <w:r w:rsidRPr="00753F5C">
              <w:t>.1</w:t>
            </w:r>
            <w:r w:rsidRPr="00753F5C">
              <w:rPr>
                <w:b/>
              </w:rPr>
              <w:t>,</w:t>
            </w:r>
            <w:r w:rsidRPr="00753F5C">
              <w:t xml:space="preserve"> or they do not receive the Project Manager’s approval, the Project Manager shall withhold the amount </w:t>
            </w:r>
            <w:r w:rsidRPr="00753F5C">
              <w:rPr>
                <w:b/>
              </w:rPr>
              <w:t xml:space="preserve">stated in the PCC </w:t>
            </w:r>
            <w:r w:rsidRPr="00753F5C">
              <w:t>from payments due to the Contractor.</w:t>
            </w:r>
          </w:p>
        </w:tc>
      </w:tr>
      <w:tr w:rsidR="00ED5291" w:rsidRPr="00753F5C" w14:paraId="30FB5295" w14:textId="77777777" w:rsidTr="16DCC97D">
        <w:trPr>
          <w:gridAfter w:val="1"/>
          <w:wAfter w:w="140" w:type="dxa"/>
        </w:trPr>
        <w:tc>
          <w:tcPr>
            <w:tcW w:w="2261" w:type="dxa"/>
            <w:gridSpan w:val="2"/>
          </w:tcPr>
          <w:p w14:paraId="7238F00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67" w:name="_Toc497228268"/>
            <w:bookmarkStart w:id="1068" w:name="_Toc25317403"/>
            <w:r w:rsidRPr="00753F5C">
              <w:t>Termination</w:t>
            </w:r>
            <w:bookmarkEnd w:id="1067"/>
            <w:bookmarkEnd w:id="1068"/>
          </w:p>
        </w:tc>
        <w:tc>
          <w:tcPr>
            <w:tcW w:w="6748" w:type="dxa"/>
          </w:tcPr>
          <w:p w14:paraId="0D5C64E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or the Contractor may terminate the Contract if the other party causes a fundamental breach of the Contract.</w:t>
            </w:r>
          </w:p>
          <w:p w14:paraId="2C96D1C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Fundamental breaches of Contract shall include, but shall not be limited to, the following:</w:t>
            </w:r>
          </w:p>
        </w:tc>
      </w:tr>
      <w:tr w:rsidR="00ED5291" w:rsidRPr="00753F5C" w14:paraId="23A49811" w14:textId="77777777" w:rsidTr="16DCC97D">
        <w:trPr>
          <w:gridAfter w:val="1"/>
          <w:wAfter w:w="140" w:type="dxa"/>
        </w:trPr>
        <w:tc>
          <w:tcPr>
            <w:tcW w:w="2261" w:type="dxa"/>
            <w:gridSpan w:val="2"/>
          </w:tcPr>
          <w:p w14:paraId="349BDEF1" w14:textId="77777777" w:rsidR="00ED5291" w:rsidRPr="00753F5C" w:rsidRDefault="00ED5291" w:rsidP="000E1065">
            <w:pPr>
              <w:pStyle w:val="Section8-Clauses"/>
              <w:tabs>
                <w:tab w:val="clear" w:pos="360"/>
              </w:tabs>
              <w:spacing w:before="120" w:after="120"/>
            </w:pPr>
          </w:p>
        </w:tc>
        <w:tc>
          <w:tcPr>
            <w:tcW w:w="6748" w:type="dxa"/>
          </w:tcPr>
          <w:p w14:paraId="5AC4A1F6" w14:textId="77777777" w:rsidR="00ED5291" w:rsidRPr="00753F5C" w:rsidRDefault="00ED5291" w:rsidP="00E10121">
            <w:pPr>
              <w:numPr>
                <w:ilvl w:val="0"/>
                <w:numId w:val="85"/>
              </w:numPr>
              <w:spacing w:before="120" w:after="120"/>
              <w:ind w:left="1142" w:hanging="540"/>
              <w:jc w:val="both"/>
            </w:pPr>
            <w:r w:rsidRPr="00753F5C">
              <w:t xml:space="preserve">the Contractor stops work for 28 days when no stoppage of work </w:t>
            </w:r>
            <w:r w:rsidRPr="00085BA4">
              <w:rPr>
                <w:rFonts w:eastAsia="Arial Narrow"/>
                <w:szCs w:val="20"/>
              </w:rPr>
              <w:t>is</w:t>
            </w:r>
            <w:r w:rsidRPr="00753F5C">
              <w:t xml:space="preserve"> shown on the current Program and the stoppage has not been authorized by the Project Manager;</w:t>
            </w:r>
          </w:p>
          <w:p w14:paraId="44862F1C" w14:textId="77777777" w:rsidR="00ED5291" w:rsidRPr="00753F5C" w:rsidRDefault="00ED5291" w:rsidP="00E10121">
            <w:pPr>
              <w:numPr>
                <w:ilvl w:val="0"/>
                <w:numId w:val="85"/>
              </w:numPr>
              <w:spacing w:before="120" w:after="120"/>
              <w:ind w:left="1142" w:hanging="540"/>
              <w:jc w:val="both"/>
            </w:pPr>
            <w:r w:rsidRPr="00753F5C">
              <w:t>the Project Manager instructs the Contractor to delay the progress of the Works, and the instruction is not withdrawn within 28 days;</w:t>
            </w:r>
          </w:p>
          <w:p w14:paraId="6ACA2FB8" w14:textId="77777777" w:rsidR="00ED5291" w:rsidRPr="00753F5C" w:rsidRDefault="00ED5291" w:rsidP="00E10121">
            <w:pPr>
              <w:numPr>
                <w:ilvl w:val="0"/>
                <w:numId w:val="85"/>
              </w:numPr>
              <w:spacing w:before="120" w:after="120"/>
              <w:ind w:left="1142" w:hanging="540"/>
              <w:jc w:val="both"/>
            </w:pPr>
            <w:r w:rsidRPr="00753F5C">
              <w:t xml:space="preserve">the Employer or the Contractor is made bankrupt or goes into </w:t>
            </w:r>
            <w:r w:rsidRPr="00085BA4">
              <w:rPr>
                <w:rFonts w:eastAsia="Arial Narrow"/>
                <w:szCs w:val="20"/>
              </w:rPr>
              <w:t>liquidation</w:t>
            </w:r>
            <w:r w:rsidRPr="00753F5C">
              <w:t xml:space="preserve"> other than for a reconstruction or amalgamation;</w:t>
            </w:r>
          </w:p>
          <w:p w14:paraId="69958AEB" w14:textId="77777777" w:rsidR="00ED5291" w:rsidRPr="00753F5C" w:rsidRDefault="00ED5291" w:rsidP="00E10121">
            <w:pPr>
              <w:numPr>
                <w:ilvl w:val="0"/>
                <w:numId w:val="85"/>
              </w:numPr>
              <w:spacing w:before="120" w:after="120"/>
              <w:ind w:left="1142" w:hanging="540"/>
              <w:jc w:val="both"/>
            </w:pPr>
            <w:r w:rsidRPr="00753F5C">
              <w:t xml:space="preserve">a payment certified by the Project Manager is not paid by the </w:t>
            </w:r>
            <w:r w:rsidRPr="00085BA4">
              <w:rPr>
                <w:rFonts w:eastAsia="Arial Narrow"/>
                <w:szCs w:val="20"/>
              </w:rPr>
              <w:t>Employer</w:t>
            </w:r>
            <w:r w:rsidRPr="00753F5C">
              <w:t xml:space="preserve"> to the Contractor within 84 days of the date of the Project Manager’s certificate;</w:t>
            </w:r>
          </w:p>
          <w:p w14:paraId="28FF5AED" w14:textId="77777777" w:rsidR="00ED5291" w:rsidRPr="00753F5C" w:rsidRDefault="00ED5291" w:rsidP="00E10121">
            <w:pPr>
              <w:numPr>
                <w:ilvl w:val="0"/>
                <w:numId w:val="85"/>
              </w:numPr>
              <w:spacing w:before="120" w:after="120"/>
              <w:ind w:left="1142" w:hanging="540"/>
              <w:jc w:val="both"/>
            </w:pPr>
            <w:r w:rsidRPr="00753F5C">
              <w:t>the Project Manager gives Notice that failure to correct a particular Defect is a fundamental breach of Contract and the Contractor fails to correct it within a reasonable period of time determined by the Project Manager;</w:t>
            </w:r>
          </w:p>
          <w:p w14:paraId="674FEBBF" w14:textId="77777777" w:rsidR="00ED5291" w:rsidRPr="00753F5C" w:rsidRDefault="00ED5291" w:rsidP="00E10121">
            <w:pPr>
              <w:numPr>
                <w:ilvl w:val="0"/>
                <w:numId w:val="85"/>
              </w:numPr>
              <w:spacing w:before="120" w:after="120"/>
              <w:ind w:left="1142" w:hanging="540"/>
              <w:jc w:val="both"/>
              <w:rPr>
                <w:spacing w:val="-4"/>
              </w:rPr>
            </w:pPr>
            <w:r w:rsidRPr="00753F5C">
              <w:rPr>
                <w:spacing w:val="-4"/>
              </w:rPr>
              <w:t xml:space="preserve">the </w:t>
            </w:r>
            <w:r w:rsidRPr="00085BA4">
              <w:rPr>
                <w:rFonts w:eastAsia="Arial Narrow"/>
                <w:szCs w:val="20"/>
              </w:rPr>
              <w:t>Contractor</w:t>
            </w:r>
            <w:r w:rsidRPr="00753F5C">
              <w:rPr>
                <w:spacing w:val="-4"/>
              </w:rPr>
              <w:t xml:space="preserve"> does not maintain a Security, which is required; </w:t>
            </w:r>
          </w:p>
          <w:p w14:paraId="0013DA54" w14:textId="77777777" w:rsidR="00ED5291" w:rsidRPr="00753F5C" w:rsidRDefault="00ED5291" w:rsidP="00E10121">
            <w:pPr>
              <w:numPr>
                <w:ilvl w:val="0"/>
                <w:numId w:val="85"/>
              </w:numPr>
              <w:spacing w:before="120" w:after="120"/>
              <w:ind w:left="1142" w:hanging="540"/>
              <w:jc w:val="both"/>
            </w:pPr>
            <w:r w:rsidRPr="00753F5C">
              <w:t xml:space="preserve">the Contractor has delayed the completion of the Works by the </w:t>
            </w:r>
            <w:r w:rsidRPr="00085BA4">
              <w:rPr>
                <w:rFonts w:eastAsia="Arial Narrow"/>
                <w:szCs w:val="20"/>
              </w:rPr>
              <w:t>number</w:t>
            </w:r>
            <w:r w:rsidRPr="00753F5C">
              <w:t xml:space="preserve"> of days for which the maximum amount of liquidated damages can be paid, as </w:t>
            </w:r>
            <w:r w:rsidRPr="00753F5C">
              <w:rPr>
                <w:b/>
              </w:rPr>
              <w:t>defined in the PCC</w:t>
            </w:r>
            <w:r w:rsidRPr="00753F5C">
              <w:t>; or</w:t>
            </w:r>
          </w:p>
          <w:p w14:paraId="14AB7720" w14:textId="77777777" w:rsidR="00ED5291" w:rsidRPr="00753F5C" w:rsidRDefault="00ED5291" w:rsidP="00E10121">
            <w:pPr>
              <w:numPr>
                <w:ilvl w:val="0"/>
                <w:numId w:val="85"/>
              </w:numPr>
              <w:spacing w:before="120" w:after="120"/>
              <w:ind w:left="1142" w:hanging="540"/>
              <w:jc w:val="both"/>
            </w:pPr>
            <w:r w:rsidRPr="00753F5C">
              <w:t xml:space="preserve">if the Contractor, in the judgment of the Employer has engaged in Fraud and Corruption, as defined in   paragraph 2.2 </w:t>
            </w:r>
            <w:proofErr w:type="spellStart"/>
            <w:r w:rsidRPr="00753F5C">
              <w:t>a</w:t>
            </w:r>
            <w:proofErr w:type="spellEnd"/>
            <w:r w:rsidRPr="00753F5C">
              <w:t xml:space="preserve"> of the Appendix A to the GCC, in competing for or in executing the Contract, then the Employer may, after giving fourteen (14) days written notice to the Contractor, terminate the Contract and expel him from the Site.</w:t>
            </w:r>
          </w:p>
          <w:p w14:paraId="1105B95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Notwithstanding the above, the Employer may terminate the Contract for convenience.</w:t>
            </w:r>
          </w:p>
        </w:tc>
      </w:tr>
      <w:tr w:rsidR="00ED5291" w:rsidRPr="00753F5C" w14:paraId="4AECAB5F" w14:textId="77777777" w:rsidTr="16DCC97D">
        <w:trPr>
          <w:gridAfter w:val="1"/>
          <w:wAfter w:w="140" w:type="dxa"/>
        </w:trPr>
        <w:tc>
          <w:tcPr>
            <w:tcW w:w="2261" w:type="dxa"/>
            <w:gridSpan w:val="2"/>
          </w:tcPr>
          <w:p w14:paraId="7C6A9ACF" w14:textId="77777777" w:rsidR="00ED5291" w:rsidRPr="00753F5C" w:rsidRDefault="00ED5291" w:rsidP="000E1065">
            <w:pPr>
              <w:pStyle w:val="Section8-Clauses"/>
              <w:tabs>
                <w:tab w:val="clear" w:pos="360"/>
              </w:tabs>
              <w:spacing w:before="120" w:after="120"/>
            </w:pPr>
          </w:p>
        </w:tc>
        <w:tc>
          <w:tcPr>
            <w:tcW w:w="6748" w:type="dxa"/>
          </w:tcPr>
          <w:p w14:paraId="20C1EEA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terminated, the Contractor shall stop work immediately, make the Site safe and secure, and leave the Site as soon as reasonably possible.</w:t>
            </w:r>
          </w:p>
        </w:tc>
      </w:tr>
      <w:tr w:rsidR="00ED5291" w:rsidRPr="00753F5C" w14:paraId="30AFED19" w14:textId="77777777" w:rsidTr="16DCC97D">
        <w:trPr>
          <w:gridAfter w:val="1"/>
          <w:wAfter w:w="140" w:type="dxa"/>
        </w:trPr>
        <w:tc>
          <w:tcPr>
            <w:tcW w:w="2261" w:type="dxa"/>
            <w:gridSpan w:val="2"/>
          </w:tcPr>
          <w:p w14:paraId="74773247" w14:textId="77777777" w:rsidR="00ED5291" w:rsidRPr="00753F5C" w:rsidRDefault="00ED5291" w:rsidP="000E1065">
            <w:pPr>
              <w:pStyle w:val="Section8-Clauses"/>
              <w:tabs>
                <w:tab w:val="clear" w:pos="360"/>
              </w:tabs>
              <w:spacing w:before="120" w:after="120"/>
            </w:pPr>
          </w:p>
        </w:tc>
        <w:tc>
          <w:tcPr>
            <w:tcW w:w="6748" w:type="dxa"/>
          </w:tcPr>
          <w:p w14:paraId="1BD0B4AC" w14:textId="16B79620"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When either party to the Contract gives notice of a breach of Contract to the Project Manager for a cause other than those </w:t>
            </w:r>
            <w:r w:rsidRPr="00753F5C">
              <w:lastRenderedPageBreak/>
              <w:t xml:space="preserve">listed under GCC Sub-Clause </w:t>
            </w:r>
            <w:r w:rsidR="00773540">
              <w:t>61</w:t>
            </w:r>
            <w:r w:rsidRPr="00753F5C">
              <w:t>.2 above, the Project Manager shall decide whether the breach is fundamental or not.</w:t>
            </w:r>
          </w:p>
        </w:tc>
      </w:tr>
      <w:tr w:rsidR="00ED5291" w:rsidRPr="00753F5C" w14:paraId="26E06F13" w14:textId="77777777" w:rsidTr="16DCC97D">
        <w:trPr>
          <w:gridAfter w:val="1"/>
          <w:wAfter w:w="140" w:type="dxa"/>
        </w:trPr>
        <w:tc>
          <w:tcPr>
            <w:tcW w:w="2261" w:type="dxa"/>
            <w:gridSpan w:val="2"/>
            <w:tcBorders>
              <w:left w:val="nil"/>
              <w:bottom w:val="nil"/>
              <w:right w:val="nil"/>
            </w:tcBorders>
          </w:tcPr>
          <w:p w14:paraId="68279DE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69" w:name="_Toc333923285"/>
            <w:bookmarkStart w:id="1070" w:name="_Toc497228269"/>
            <w:bookmarkStart w:id="1071" w:name="_Toc25317404"/>
            <w:r w:rsidRPr="00753F5C">
              <w:lastRenderedPageBreak/>
              <w:t>Payment upon Termination</w:t>
            </w:r>
            <w:bookmarkEnd w:id="1069"/>
            <w:bookmarkEnd w:id="1070"/>
            <w:bookmarkEnd w:id="1071"/>
          </w:p>
        </w:tc>
        <w:tc>
          <w:tcPr>
            <w:tcW w:w="6748" w:type="dxa"/>
            <w:tcBorders>
              <w:left w:val="nil"/>
              <w:bottom w:val="nil"/>
              <w:right w:val="nil"/>
            </w:tcBorders>
          </w:tcPr>
          <w:p w14:paraId="52E1FEE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753F5C">
              <w:rPr>
                <w:b/>
              </w:rPr>
              <w:t>specified in the PCC.</w:t>
            </w:r>
            <w:r w:rsidRPr="00753F5C">
              <w:t xml:space="preserve"> Additional Liquidated Damages shall not apply.  If the total amount due to the Employer exceeds any payment due to the Contractor, the difference shall be a debt payable to the Employer.</w:t>
            </w:r>
          </w:p>
          <w:p w14:paraId="42FE0A5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ED5291" w:rsidRPr="00753F5C" w14:paraId="393ABF0E" w14:textId="77777777" w:rsidTr="16DCC97D">
        <w:trPr>
          <w:gridAfter w:val="1"/>
          <w:wAfter w:w="140" w:type="dxa"/>
        </w:trPr>
        <w:tc>
          <w:tcPr>
            <w:tcW w:w="2261" w:type="dxa"/>
            <w:gridSpan w:val="2"/>
            <w:tcBorders>
              <w:top w:val="nil"/>
              <w:left w:val="nil"/>
              <w:bottom w:val="nil"/>
              <w:right w:val="nil"/>
            </w:tcBorders>
          </w:tcPr>
          <w:p w14:paraId="0B11E4D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72" w:name="_Toc333923286"/>
            <w:bookmarkStart w:id="1073" w:name="_Toc497228270"/>
            <w:bookmarkStart w:id="1074" w:name="_Toc25317405"/>
            <w:r w:rsidRPr="00753F5C">
              <w:t>Property</w:t>
            </w:r>
            <w:bookmarkEnd w:id="1072"/>
            <w:bookmarkEnd w:id="1073"/>
            <w:bookmarkEnd w:id="1074"/>
          </w:p>
        </w:tc>
        <w:tc>
          <w:tcPr>
            <w:tcW w:w="6748" w:type="dxa"/>
            <w:tcBorders>
              <w:top w:val="nil"/>
              <w:left w:val="nil"/>
              <w:bottom w:val="nil"/>
              <w:right w:val="nil"/>
            </w:tcBorders>
          </w:tcPr>
          <w:p w14:paraId="4885347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Materials on the Site, Plant, Equipment, Temporary Works, and Works shall be deemed to be the property of the Employer if the Contract is terminated because of the Contractor’s default.</w:t>
            </w:r>
          </w:p>
        </w:tc>
      </w:tr>
      <w:tr w:rsidR="00ED5291" w:rsidRPr="00753F5C" w14:paraId="570A11F9" w14:textId="77777777" w:rsidTr="16DCC97D">
        <w:trPr>
          <w:gridAfter w:val="1"/>
          <w:wAfter w:w="140" w:type="dxa"/>
        </w:trPr>
        <w:tc>
          <w:tcPr>
            <w:tcW w:w="2261" w:type="dxa"/>
            <w:gridSpan w:val="2"/>
            <w:tcBorders>
              <w:top w:val="nil"/>
              <w:left w:val="nil"/>
              <w:bottom w:val="nil"/>
              <w:right w:val="nil"/>
            </w:tcBorders>
          </w:tcPr>
          <w:p w14:paraId="1DC03F4D"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75" w:name="_Toc333923287"/>
            <w:bookmarkStart w:id="1076" w:name="_Toc497228271"/>
            <w:bookmarkStart w:id="1077" w:name="_Toc25317406"/>
            <w:r w:rsidRPr="00753F5C">
              <w:t>Release from Performance</w:t>
            </w:r>
            <w:bookmarkEnd w:id="1075"/>
            <w:bookmarkEnd w:id="1076"/>
            <w:bookmarkEnd w:id="1077"/>
          </w:p>
        </w:tc>
        <w:tc>
          <w:tcPr>
            <w:tcW w:w="6748" w:type="dxa"/>
            <w:tcBorders>
              <w:top w:val="nil"/>
              <w:left w:val="nil"/>
              <w:bottom w:val="nil"/>
              <w:right w:val="nil"/>
            </w:tcBorders>
          </w:tcPr>
          <w:p w14:paraId="73491DD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ED5291" w:rsidRPr="00753F5C" w14:paraId="0ADE3571" w14:textId="77777777" w:rsidTr="16DCC97D">
        <w:trPr>
          <w:gridAfter w:val="1"/>
          <w:wAfter w:w="140" w:type="dxa"/>
          <w:cantSplit/>
        </w:trPr>
        <w:tc>
          <w:tcPr>
            <w:tcW w:w="2261" w:type="dxa"/>
            <w:gridSpan w:val="2"/>
            <w:tcBorders>
              <w:top w:val="nil"/>
              <w:left w:val="nil"/>
              <w:bottom w:val="nil"/>
              <w:right w:val="nil"/>
            </w:tcBorders>
          </w:tcPr>
          <w:p w14:paraId="3860741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78" w:name="_Toc333923288"/>
            <w:bookmarkStart w:id="1079" w:name="_Toc497228272"/>
            <w:bookmarkStart w:id="1080" w:name="_Toc25317407"/>
            <w:r w:rsidRPr="00753F5C">
              <w:lastRenderedPageBreak/>
              <w:t>Suspension of Bank Loan or Credit</w:t>
            </w:r>
            <w:bookmarkEnd w:id="1078"/>
            <w:bookmarkEnd w:id="1079"/>
            <w:bookmarkEnd w:id="1080"/>
          </w:p>
        </w:tc>
        <w:tc>
          <w:tcPr>
            <w:tcW w:w="6748" w:type="dxa"/>
            <w:tcBorders>
              <w:top w:val="nil"/>
              <w:left w:val="nil"/>
              <w:bottom w:val="nil"/>
              <w:right w:val="nil"/>
            </w:tcBorders>
          </w:tcPr>
          <w:p w14:paraId="67519E9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In the event that the Bank suspends the Loan or Credit to the Employer, from which part of the payments to the Contractor are being made:</w:t>
            </w:r>
          </w:p>
          <w:p w14:paraId="413F0990" w14:textId="77777777" w:rsidR="00ED5291" w:rsidRPr="00753F5C" w:rsidRDefault="00ED5291" w:rsidP="00E10121">
            <w:pPr>
              <w:numPr>
                <w:ilvl w:val="0"/>
                <w:numId w:val="84"/>
              </w:numPr>
              <w:spacing w:before="120" w:after="120"/>
              <w:ind w:left="1142" w:hanging="540"/>
              <w:jc w:val="both"/>
            </w:pPr>
            <w:r w:rsidRPr="00753F5C">
              <w:t xml:space="preserve">The Employer is obligated to notify the Contractor of such </w:t>
            </w:r>
            <w:r w:rsidRPr="00085BA4">
              <w:t>suspension</w:t>
            </w:r>
            <w:r w:rsidRPr="00753F5C">
              <w:t xml:space="preserve"> within 7 days of having received the Bank’s suspension notice.</w:t>
            </w:r>
          </w:p>
          <w:p w14:paraId="2A5E9DF3" w14:textId="1B127D12" w:rsidR="00ED5291" w:rsidRPr="00753F5C" w:rsidRDefault="00ED5291" w:rsidP="00E10121">
            <w:pPr>
              <w:numPr>
                <w:ilvl w:val="0"/>
                <w:numId w:val="84"/>
              </w:numPr>
              <w:spacing w:before="120" w:after="120"/>
              <w:ind w:left="1142" w:hanging="540"/>
              <w:jc w:val="both"/>
            </w:pPr>
            <w:r w:rsidRPr="00753F5C">
              <w:t xml:space="preserve">If the Contractor has not received sums due to it within the 28 </w:t>
            </w:r>
            <w:r w:rsidRPr="00085BA4">
              <w:rPr>
                <w:rFonts w:eastAsia="Arial Narrow"/>
                <w:szCs w:val="20"/>
              </w:rPr>
              <w:t>days</w:t>
            </w:r>
            <w:r w:rsidRPr="00753F5C">
              <w:t xml:space="preserve"> for payment provided for in </w:t>
            </w:r>
            <w:r w:rsidR="00D64E4E">
              <w:t xml:space="preserve">GCC </w:t>
            </w:r>
            <w:r w:rsidRPr="00753F5C">
              <w:t>Sub-Clause 4</w:t>
            </w:r>
            <w:r>
              <w:t>5</w:t>
            </w:r>
            <w:r w:rsidRPr="00753F5C">
              <w:t>.1, the Contractor may immediately issue a 14-day termination notice.</w:t>
            </w:r>
          </w:p>
        </w:tc>
      </w:tr>
    </w:tbl>
    <w:p w14:paraId="09B4F271" w14:textId="77777777" w:rsidR="00ED5291" w:rsidRDefault="00ED5291">
      <w:pPr>
        <w:jc w:val="center"/>
        <w:rPr>
          <w:b/>
          <w:sz w:val="28"/>
        </w:rPr>
      </w:pPr>
    </w:p>
    <w:p w14:paraId="7DC589FA" w14:textId="77777777" w:rsidR="007B586E" w:rsidRPr="00B637AF" w:rsidRDefault="007B586E"/>
    <w:p w14:paraId="1E4B2D1D" w14:textId="77777777" w:rsidR="007A2405" w:rsidRPr="00B637AF" w:rsidRDefault="007A2405">
      <w:pPr>
        <w:sectPr w:rsidR="007A2405" w:rsidRPr="00B637AF" w:rsidSect="008A3309">
          <w:headerReference w:type="even" r:id="rId67"/>
          <w:headerReference w:type="default" r:id="rId68"/>
          <w:headerReference w:type="first" r:id="rId69"/>
          <w:footnotePr>
            <w:numRestart w:val="eachSect"/>
          </w:footnotePr>
          <w:pgSz w:w="12240" w:h="15840" w:code="1"/>
          <w:pgMar w:top="1440" w:right="1440" w:bottom="1440" w:left="1797" w:header="720" w:footer="720" w:gutter="0"/>
          <w:cols w:space="720"/>
          <w:titlePg/>
          <w:docGrid w:linePitch="326"/>
        </w:sectPr>
      </w:pPr>
    </w:p>
    <w:p w14:paraId="450E7D96" w14:textId="77777777" w:rsidR="0063027C" w:rsidRPr="00B637AF" w:rsidRDefault="0016430A" w:rsidP="0016430A">
      <w:pPr>
        <w:jc w:val="center"/>
        <w:rPr>
          <w:b/>
          <w:sz w:val="36"/>
          <w:szCs w:val="36"/>
        </w:rPr>
      </w:pPr>
      <w:r w:rsidRPr="00B637AF">
        <w:rPr>
          <w:b/>
          <w:sz w:val="36"/>
          <w:szCs w:val="36"/>
        </w:rPr>
        <w:lastRenderedPageBreak/>
        <w:t xml:space="preserve">APPENDIX </w:t>
      </w:r>
      <w:r w:rsidR="0063027C" w:rsidRPr="00B637AF">
        <w:rPr>
          <w:b/>
          <w:sz w:val="36"/>
          <w:szCs w:val="36"/>
        </w:rPr>
        <w:t>A</w:t>
      </w:r>
    </w:p>
    <w:p w14:paraId="57F4CB57" w14:textId="77777777" w:rsidR="0016430A" w:rsidRPr="00B637AF" w:rsidRDefault="0016430A" w:rsidP="0016430A">
      <w:pPr>
        <w:jc w:val="center"/>
        <w:rPr>
          <w:b/>
          <w:sz w:val="36"/>
          <w:szCs w:val="36"/>
        </w:rPr>
      </w:pPr>
      <w:r w:rsidRPr="00B637AF">
        <w:rPr>
          <w:b/>
          <w:sz w:val="36"/>
          <w:szCs w:val="36"/>
        </w:rPr>
        <w:t>TO GENERAL CONDITIONS</w:t>
      </w:r>
    </w:p>
    <w:p w14:paraId="6529BF5D" w14:textId="77777777" w:rsidR="00EA4368" w:rsidRPr="00B637AF" w:rsidRDefault="00EA4368" w:rsidP="0016430A">
      <w:pPr>
        <w:jc w:val="center"/>
        <w:rPr>
          <w:b/>
          <w:sz w:val="18"/>
          <w:szCs w:val="18"/>
        </w:rPr>
      </w:pPr>
    </w:p>
    <w:p w14:paraId="0D9F4F2B" w14:textId="77777777" w:rsidR="007A2405" w:rsidRPr="00B637AF" w:rsidRDefault="007A2405" w:rsidP="004850CE">
      <w:pPr>
        <w:jc w:val="center"/>
        <w:rPr>
          <w:b/>
          <w:sz w:val="36"/>
          <w:szCs w:val="36"/>
        </w:rPr>
      </w:pPr>
      <w:r w:rsidRPr="00B637AF">
        <w:rPr>
          <w:b/>
          <w:sz w:val="36"/>
          <w:szCs w:val="36"/>
        </w:rPr>
        <w:t>Fraud and Corruption</w:t>
      </w:r>
    </w:p>
    <w:p w14:paraId="33ACEC2E" w14:textId="77777777" w:rsidR="004850CE" w:rsidRPr="00B637AF" w:rsidRDefault="004850CE" w:rsidP="004850CE">
      <w:pPr>
        <w:jc w:val="center"/>
        <w:rPr>
          <w:b/>
          <w:i/>
        </w:rPr>
      </w:pPr>
      <w:r w:rsidRPr="00B637AF">
        <w:rPr>
          <w:b/>
          <w:i/>
        </w:rPr>
        <w:t>(Text in this Appendix shall not be modified)</w:t>
      </w:r>
    </w:p>
    <w:p w14:paraId="0BED6619" w14:textId="77777777" w:rsidR="004850CE" w:rsidRPr="00B637AF" w:rsidRDefault="004850CE" w:rsidP="004850CE">
      <w:pPr>
        <w:jc w:val="center"/>
      </w:pPr>
    </w:p>
    <w:p w14:paraId="2D728834" w14:textId="77777777" w:rsidR="007A2405" w:rsidRPr="00B637AF" w:rsidRDefault="007A2405" w:rsidP="00E10121">
      <w:pPr>
        <w:numPr>
          <w:ilvl w:val="0"/>
          <w:numId w:val="49"/>
        </w:numPr>
        <w:spacing w:after="160" w:line="259" w:lineRule="auto"/>
        <w:ind w:left="360"/>
        <w:contextualSpacing/>
        <w:jc w:val="both"/>
        <w:rPr>
          <w:rFonts w:eastAsiaTheme="minorHAnsi"/>
          <w:b/>
        </w:rPr>
      </w:pPr>
      <w:r w:rsidRPr="00B637AF">
        <w:rPr>
          <w:rFonts w:eastAsiaTheme="minorHAnsi"/>
          <w:b/>
        </w:rPr>
        <w:t>Purpose</w:t>
      </w:r>
    </w:p>
    <w:p w14:paraId="1DDFF26F" w14:textId="77777777" w:rsidR="007A2405" w:rsidRPr="00B637AF" w:rsidRDefault="007A2405" w:rsidP="00E10121">
      <w:pPr>
        <w:pStyle w:val="ListParagraph"/>
        <w:numPr>
          <w:ilvl w:val="1"/>
          <w:numId w:val="49"/>
        </w:numPr>
        <w:spacing w:after="160"/>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33644100" w14:textId="77777777" w:rsidR="007A2405" w:rsidRPr="00B637AF" w:rsidRDefault="007A2405" w:rsidP="00E10121">
      <w:pPr>
        <w:numPr>
          <w:ilvl w:val="0"/>
          <w:numId w:val="49"/>
        </w:numPr>
        <w:spacing w:after="160" w:line="259" w:lineRule="auto"/>
        <w:ind w:left="360"/>
        <w:contextualSpacing/>
        <w:jc w:val="both"/>
        <w:rPr>
          <w:rFonts w:eastAsiaTheme="minorHAnsi"/>
          <w:b/>
        </w:rPr>
      </w:pPr>
      <w:r w:rsidRPr="00B637AF">
        <w:rPr>
          <w:rFonts w:eastAsiaTheme="minorHAnsi"/>
          <w:b/>
        </w:rPr>
        <w:t>Requirements</w:t>
      </w:r>
    </w:p>
    <w:p w14:paraId="281E6B14" w14:textId="77777777" w:rsidR="007A2405" w:rsidRPr="00B637AF" w:rsidRDefault="007A2405" w:rsidP="00E10121">
      <w:pPr>
        <w:pStyle w:val="ListParagraph"/>
        <w:numPr>
          <w:ilvl w:val="0"/>
          <w:numId w:val="50"/>
        </w:numPr>
        <w:autoSpaceDE w:val="0"/>
        <w:autoSpaceDN w:val="0"/>
        <w:adjustRightInd w:val="0"/>
        <w:spacing w:after="120"/>
        <w:contextualSpacing w:val="0"/>
        <w:jc w:val="both"/>
        <w:rPr>
          <w:rFonts w:eastAsiaTheme="minorHAnsi"/>
        </w:rPr>
      </w:pPr>
      <w:r w:rsidRPr="00B637AF">
        <w:rPr>
          <w:rFonts w:eastAsiaTheme="minorHAnsi"/>
          <w:color w:val="000000"/>
        </w:rPr>
        <w:t xml:space="preserve">The Bank requires that Borrowers (including beneficiaries of Bank financing); bidders </w:t>
      </w:r>
      <w:r w:rsidR="005D0FE4" w:rsidRPr="00B637AF">
        <w:rPr>
          <w:rFonts w:eastAsiaTheme="minorHAnsi"/>
          <w:color w:val="000000"/>
        </w:rPr>
        <w:t>(applicants/proposers),</w:t>
      </w:r>
      <w:r w:rsidRPr="00B637AF">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1FE9C15" w14:textId="77777777" w:rsidR="007A2405" w:rsidRPr="00B637AF" w:rsidRDefault="007A2405" w:rsidP="00E10121">
      <w:pPr>
        <w:pStyle w:val="ListParagraph"/>
        <w:numPr>
          <w:ilvl w:val="0"/>
          <w:numId w:val="50"/>
        </w:numPr>
        <w:autoSpaceDE w:val="0"/>
        <w:autoSpaceDN w:val="0"/>
        <w:adjustRightInd w:val="0"/>
        <w:spacing w:after="120"/>
        <w:contextualSpacing w:val="0"/>
        <w:jc w:val="both"/>
        <w:rPr>
          <w:rFonts w:eastAsiaTheme="minorHAnsi"/>
        </w:rPr>
      </w:pPr>
      <w:r w:rsidRPr="00B637AF">
        <w:rPr>
          <w:rFonts w:eastAsiaTheme="minorHAnsi"/>
        </w:rPr>
        <w:t>To this end, the Bank:</w:t>
      </w:r>
    </w:p>
    <w:p w14:paraId="0FB6A5DA" w14:textId="77777777" w:rsidR="007A2405" w:rsidRPr="00B637AF" w:rsidRDefault="007A2405" w:rsidP="00E10121">
      <w:pPr>
        <w:numPr>
          <w:ilvl w:val="0"/>
          <w:numId w:val="51"/>
        </w:numPr>
        <w:autoSpaceDE w:val="0"/>
        <w:autoSpaceDN w:val="0"/>
        <w:adjustRightInd w:val="0"/>
        <w:spacing w:after="120"/>
        <w:ind w:left="810"/>
        <w:jc w:val="both"/>
        <w:rPr>
          <w:rFonts w:eastAsiaTheme="minorHAnsi"/>
          <w:color w:val="000000"/>
        </w:rPr>
      </w:pPr>
      <w:r w:rsidRPr="00B637AF">
        <w:rPr>
          <w:rFonts w:eastAsiaTheme="minorHAnsi"/>
          <w:color w:val="000000"/>
        </w:rPr>
        <w:t>Defines, for the purposes of this provision, the terms set forth below as follows:</w:t>
      </w:r>
    </w:p>
    <w:p w14:paraId="6D0555F6" w14:textId="77777777" w:rsidR="007A2405" w:rsidRPr="00B637AF" w:rsidRDefault="007A2405" w:rsidP="00E10121">
      <w:pPr>
        <w:numPr>
          <w:ilvl w:val="0"/>
          <w:numId w:val="52"/>
        </w:numPr>
        <w:autoSpaceDE w:val="0"/>
        <w:autoSpaceDN w:val="0"/>
        <w:adjustRightInd w:val="0"/>
        <w:spacing w:after="12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00BFC04C" w14:textId="77777777" w:rsidR="007A2405" w:rsidRPr="00B637AF" w:rsidRDefault="007A2405" w:rsidP="00E10121">
      <w:pPr>
        <w:numPr>
          <w:ilvl w:val="0"/>
          <w:numId w:val="52"/>
        </w:numPr>
        <w:autoSpaceDE w:val="0"/>
        <w:autoSpaceDN w:val="0"/>
        <w:adjustRightInd w:val="0"/>
        <w:spacing w:after="120"/>
        <w:ind w:left="198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5740D5E3" w14:textId="77777777" w:rsidR="007A2405" w:rsidRPr="00B637AF" w:rsidRDefault="007A2405" w:rsidP="00E10121">
      <w:pPr>
        <w:numPr>
          <w:ilvl w:val="0"/>
          <w:numId w:val="52"/>
        </w:numPr>
        <w:autoSpaceDE w:val="0"/>
        <w:autoSpaceDN w:val="0"/>
        <w:adjustRightInd w:val="0"/>
        <w:spacing w:after="120"/>
        <w:ind w:left="198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6D5A3ABB" w14:textId="77777777" w:rsidR="007A2405" w:rsidRPr="00B637AF" w:rsidRDefault="007A2405" w:rsidP="00E10121">
      <w:pPr>
        <w:numPr>
          <w:ilvl w:val="0"/>
          <w:numId w:val="52"/>
        </w:numPr>
        <w:autoSpaceDE w:val="0"/>
        <w:autoSpaceDN w:val="0"/>
        <w:adjustRightInd w:val="0"/>
        <w:spacing w:after="120"/>
        <w:ind w:left="198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398C185D" w14:textId="77777777" w:rsidR="007A2405" w:rsidRPr="00B637AF" w:rsidRDefault="007A2405" w:rsidP="00E10121">
      <w:pPr>
        <w:numPr>
          <w:ilvl w:val="0"/>
          <w:numId w:val="52"/>
        </w:numPr>
        <w:autoSpaceDE w:val="0"/>
        <w:autoSpaceDN w:val="0"/>
        <w:adjustRightInd w:val="0"/>
        <w:spacing w:after="120"/>
        <w:ind w:left="1980" w:hanging="180"/>
        <w:jc w:val="both"/>
        <w:rPr>
          <w:rFonts w:eastAsiaTheme="minorHAnsi"/>
          <w:color w:val="000000"/>
        </w:rPr>
      </w:pPr>
      <w:r w:rsidRPr="00B637AF">
        <w:rPr>
          <w:rFonts w:eastAsiaTheme="minorHAnsi"/>
          <w:color w:val="000000"/>
        </w:rPr>
        <w:t>“obstructive practice” is:</w:t>
      </w:r>
    </w:p>
    <w:p w14:paraId="4E8F6826" w14:textId="77777777" w:rsidR="007A2405" w:rsidRPr="00B637AF" w:rsidRDefault="007A2405" w:rsidP="00E10121">
      <w:pPr>
        <w:numPr>
          <w:ilvl w:val="0"/>
          <w:numId w:val="53"/>
        </w:numPr>
        <w:autoSpaceDE w:val="0"/>
        <w:autoSpaceDN w:val="0"/>
        <w:adjustRightInd w:val="0"/>
        <w:spacing w:after="12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E9B54C4" w14:textId="77777777" w:rsidR="007A2405" w:rsidRPr="00B637AF" w:rsidRDefault="007A2405" w:rsidP="00E10121">
      <w:pPr>
        <w:numPr>
          <w:ilvl w:val="0"/>
          <w:numId w:val="53"/>
        </w:numPr>
        <w:autoSpaceDE w:val="0"/>
        <w:autoSpaceDN w:val="0"/>
        <w:adjustRightInd w:val="0"/>
        <w:spacing w:after="120"/>
        <w:ind w:hanging="540"/>
        <w:jc w:val="both"/>
        <w:rPr>
          <w:rFonts w:eastAsiaTheme="minorHAnsi"/>
          <w:color w:val="000000"/>
        </w:rPr>
      </w:pPr>
      <w:r w:rsidRPr="00B637AF">
        <w:rPr>
          <w:rFonts w:eastAsiaTheme="minorHAnsi"/>
          <w:color w:val="000000"/>
        </w:rPr>
        <w:lastRenderedPageBreak/>
        <w:t>acts intended to materially impede the exercise of the Bank’s inspection and audit rights provided for under paragraph 2.2 e. below.</w:t>
      </w:r>
    </w:p>
    <w:p w14:paraId="580FD0AC" w14:textId="77777777" w:rsidR="007A2405" w:rsidRPr="00B637AF" w:rsidRDefault="007A2405" w:rsidP="00E10121">
      <w:pPr>
        <w:numPr>
          <w:ilvl w:val="0"/>
          <w:numId w:val="51"/>
        </w:numPr>
        <w:autoSpaceDE w:val="0"/>
        <w:autoSpaceDN w:val="0"/>
        <w:adjustRightInd w:val="0"/>
        <w:spacing w:after="120"/>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C53EDB" w14:textId="77777777" w:rsidR="007A2405" w:rsidRPr="00B637AF" w:rsidRDefault="007A2405" w:rsidP="00E10121">
      <w:pPr>
        <w:numPr>
          <w:ilvl w:val="0"/>
          <w:numId w:val="51"/>
        </w:numPr>
        <w:autoSpaceDE w:val="0"/>
        <w:autoSpaceDN w:val="0"/>
        <w:adjustRightInd w:val="0"/>
        <w:spacing w:after="120"/>
        <w:ind w:left="810"/>
        <w:jc w:val="both"/>
        <w:rPr>
          <w:rFonts w:eastAsiaTheme="minorHAnsi"/>
          <w:color w:val="000000"/>
        </w:rPr>
      </w:pPr>
      <w:r w:rsidRPr="00B637AF">
        <w:rPr>
          <w:rFonts w:eastAsiaTheme="minorHAnsi"/>
          <w:color w:val="000000"/>
        </w:rPr>
        <w:t xml:space="preserve">In addition to the legal remedies set out in the relevant Legal Agreement, may take other appropriate actions, including declaring </w:t>
      </w:r>
      <w:proofErr w:type="spellStart"/>
      <w:r w:rsidRPr="00B637AF">
        <w:rPr>
          <w:rFonts w:eastAsiaTheme="minorHAnsi"/>
          <w:color w:val="000000"/>
        </w:rPr>
        <w:t>misprocurement</w:t>
      </w:r>
      <w:proofErr w:type="spellEnd"/>
      <w:r w:rsidRPr="00B637A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70958BC" w14:textId="77777777" w:rsidR="007A2405" w:rsidRPr="00B637AF" w:rsidRDefault="007A2405" w:rsidP="00E10121">
      <w:pPr>
        <w:numPr>
          <w:ilvl w:val="0"/>
          <w:numId w:val="51"/>
        </w:numPr>
        <w:autoSpaceDE w:val="0"/>
        <w:autoSpaceDN w:val="0"/>
        <w:adjustRightInd w:val="0"/>
        <w:spacing w:after="120"/>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7AF">
        <w:rPr>
          <w:rFonts w:eastAsiaTheme="minorHAnsi"/>
        </w:rPr>
        <w:footnoteReference w:id="20"/>
      </w:r>
      <w:r w:rsidRPr="00B637AF">
        <w:rPr>
          <w:rFonts w:eastAsiaTheme="minorHAnsi"/>
          <w:color w:val="000000"/>
        </w:rPr>
        <w:t xml:space="preserve"> (ii) to be a nominated</w:t>
      </w:r>
      <w:r w:rsidRPr="00B637AF">
        <w:rPr>
          <w:rFonts w:eastAsiaTheme="minorHAnsi"/>
        </w:rPr>
        <w:footnoteReference w:id="21"/>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C9E03D4" w14:textId="77777777" w:rsidR="0063027C" w:rsidRPr="00B637AF" w:rsidRDefault="007A2405" w:rsidP="00E10121">
      <w:pPr>
        <w:numPr>
          <w:ilvl w:val="0"/>
          <w:numId w:val="51"/>
        </w:numPr>
        <w:autoSpaceDE w:val="0"/>
        <w:autoSpaceDN w:val="0"/>
        <w:adjustRightInd w:val="0"/>
        <w:spacing w:after="120"/>
        <w:ind w:left="810"/>
        <w:jc w:val="both"/>
        <w:rPr>
          <w:szCs w:val="36"/>
        </w:rPr>
      </w:pPr>
      <w:r w:rsidRPr="00B637AF">
        <w:rPr>
          <w:rFonts w:eastAsiaTheme="minorHAnsi"/>
          <w:color w:val="000000"/>
        </w:rPr>
        <w:t>Requires that a clause be included in bidding/request for proposals documents and in contracts financed by a Bank loan, requiring (i) bidders</w:t>
      </w:r>
      <w:r w:rsidR="009B735C" w:rsidRPr="00B637AF">
        <w:rPr>
          <w:rFonts w:eastAsiaTheme="minorHAnsi"/>
          <w:color w:val="000000"/>
        </w:rPr>
        <w:t>(applicants/proposers)</w:t>
      </w:r>
      <w:r w:rsidRPr="00B637AF">
        <w:rPr>
          <w:rFonts w:eastAsiaTheme="minorHAnsi"/>
          <w:color w:val="000000"/>
        </w:rPr>
        <w:t>, consultants, contractors, and suppliers, and their sub-contractors, sub-consultants, service providers, suppliers, agents personnel, permit the Bank to inspect</w:t>
      </w:r>
      <w:r w:rsidRPr="00B637AF">
        <w:rPr>
          <w:rStyle w:val="FootnoteReference"/>
          <w:rFonts w:eastAsiaTheme="minorHAnsi"/>
          <w:color w:val="000000"/>
        </w:rPr>
        <w:footnoteReference w:id="22"/>
      </w:r>
      <w:r w:rsidRPr="00B637AF">
        <w:rPr>
          <w:rFonts w:eastAsiaTheme="minorHAnsi"/>
          <w:color w:val="000000"/>
        </w:rPr>
        <w:t xml:space="preserve"> all accounts, records and other documents relating to </w:t>
      </w:r>
      <w:r w:rsidR="005D0FE4" w:rsidRPr="00B637AF">
        <w:rPr>
          <w:rFonts w:eastAsiaTheme="minorHAnsi"/>
          <w:color w:val="000000"/>
        </w:rPr>
        <w:t>the procurement process, selection and/or contract execution</w:t>
      </w:r>
      <w:r w:rsidRPr="00B637AF">
        <w:rPr>
          <w:rFonts w:eastAsiaTheme="minorHAnsi"/>
          <w:color w:val="000000"/>
        </w:rPr>
        <w:t>, and to have them audited by auditors appointed by the Bank.</w:t>
      </w:r>
      <w:r w:rsidR="0063027C" w:rsidRPr="00B637AF">
        <w:rPr>
          <w:szCs w:val="36"/>
        </w:rPr>
        <w:br w:type="page"/>
      </w:r>
    </w:p>
    <w:p w14:paraId="5505CC8F" w14:textId="77777777" w:rsidR="0063027C" w:rsidRPr="00B637AF" w:rsidRDefault="0063027C" w:rsidP="0063027C">
      <w:pPr>
        <w:jc w:val="center"/>
        <w:rPr>
          <w:b/>
          <w:sz w:val="36"/>
          <w:szCs w:val="36"/>
        </w:rPr>
      </w:pPr>
      <w:r w:rsidRPr="00B637AF">
        <w:rPr>
          <w:b/>
          <w:sz w:val="36"/>
          <w:szCs w:val="36"/>
        </w:rPr>
        <w:lastRenderedPageBreak/>
        <w:t>APPENDIX B</w:t>
      </w:r>
    </w:p>
    <w:p w14:paraId="5A855D31" w14:textId="77777777" w:rsidR="0063027C" w:rsidRPr="00B637AF" w:rsidRDefault="0063027C" w:rsidP="0063027C">
      <w:pPr>
        <w:jc w:val="center"/>
        <w:rPr>
          <w:b/>
          <w:sz w:val="36"/>
          <w:szCs w:val="36"/>
        </w:rPr>
      </w:pPr>
    </w:p>
    <w:p w14:paraId="39801C8D" w14:textId="77777777" w:rsidR="00AB4DFF" w:rsidRDefault="005D0FE4" w:rsidP="005D0FE4">
      <w:pPr>
        <w:spacing w:before="240" w:after="240"/>
        <w:jc w:val="center"/>
        <w:rPr>
          <w:b/>
          <w:sz w:val="36"/>
          <w:szCs w:val="36"/>
        </w:rPr>
      </w:pPr>
      <w:r w:rsidRPr="000C69FA">
        <w:rPr>
          <w:b/>
          <w:sz w:val="36"/>
          <w:szCs w:val="36"/>
        </w:rPr>
        <w:t>Environmental</w:t>
      </w:r>
      <w:r w:rsidR="00FC1A39">
        <w:rPr>
          <w:b/>
          <w:sz w:val="36"/>
          <w:szCs w:val="36"/>
        </w:rPr>
        <w:t xml:space="preserve"> and </w:t>
      </w:r>
      <w:r w:rsidRPr="000C69FA">
        <w:rPr>
          <w:b/>
          <w:sz w:val="36"/>
          <w:szCs w:val="36"/>
        </w:rPr>
        <w:t>Social</w:t>
      </w:r>
      <w:r w:rsidR="00FC1A39">
        <w:rPr>
          <w:b/>
          <w:sz w:val="36"/>
          <w:szCs w:val="36"/>
        </w:rPr>
        <w:t xml:space="preserve"> </w:t>
      </w:r>
      <w:r w:rsidRPr="000C69FA">
        <w:rPr>
          <w:b/>
          <w:sz w:val="36"/>
          <w:szCs w:val="36"/>
        </w:rPr>
        <w:t xml:space="preserve">(ES) </w:t>
      </w:r>
    </w:p>
    <w:p w14:paraId="4955196F" w14:textId="75E05093" w:rsidR="005D0FE4" w:rsidRPr="000C69FA" w:rsidRDefault="005D0FE4" w:rsidP="005D0FE4">
      <w:pPr>
        <w:spacing w:before="240" w:after="240"/>
        <w:jc w:val="center"/>
        <w:rPr>
          <w:b/>
          <w:sz w:val="36"/>
          <w:szCs w:val="36"/>
        </w:rPr>
      </w:pPr>
      <w:r w:rsidRPr="000C69FA">
        <w:rPr>
          <w:b/>
          <w:sz w:val="36"/>
          <w:szCs w:val="36"/>
        </w:rPr>
        <w:t>Metrics for Progress Reports</w:t>
      </w:r>
    </w:p>
    <w:p w14:paraId="60BDA218" w14:textId="146302FD" w:rsidR="00EF0475" w:rsidRPr="00085BA4" w:rsidRDefault="002C69F9" w:rsidP="00085BA4">
      <w:pPr>
        <w:spacing w:after="200" w:line="276" w:lineRule="auto"/>
        <w:jc w:val="both"/>
        <w:rPr>
          <w:rFonts w:eastAsia="Arial Narrow"/>
          <w:b/>
          <w:i/>
          <w:color w:val="000000"/>
          <w:lang w:val="en-GB"/>
        </w:rPr>
      </w:pPr>
      <w:r w:rsidRPr="000C69FA" w:rsidDel="002C69F9">
        <w:rPr>
          <w:b/>
          <w:i/>
        </w:rPr>
        <w:t xml:space="preserve"> </w:t>
      </w:r>
      <w:r w:rsidR="00ED5291" w:rsidRPr="00121FF4">
        <w:rPr>
          <w:rFonts w:eastAsia="Arial Narrow"/>
          <w:b/>
          <w:i/>
          <w:color w:val="000000"/>
          <w:lang w:val="en-GB"/>
        </w:rPr>
        <w:t xml:space="preserve">[Note to Employer: the following metrics may be amended to reflect the </w:t>
      </w:r>
      <w:r w:rsidR="00ED5291">
        <w:rPr>
          <w:rFonts w:eastAsia="Arial Narrow"/>
          <w:b/>
          <w:i/>
          <w:color w:val="000000"/>
          <w:lang w:val="en-GB"/>
        </w:rPr>
        <w:t>specifics of the Contract</w:t>
      </w:r>
      <w:r w:rsidR="00ED5291" w:rsidRPr="00121FF4">
        <w:rPr>
          <w:rFonts w:eastAsia="Arial Narrow"/>
          <w:b/>
          <w:i/>
          <w:color w:val="000000"/>
          <w:lang w:val="en-GB"/>
        </w:rPr>
        <w:t xml:space="preserve">. </w:t>
      </w:r>
      <w:bookmarkStart w:id="1081" w:name="_Hlk24729953"/>
      <w:bookmarkStart w:id="1082" w:name="_Hlk24716563"/>
      <w:r w:rsidR="00AB4DFF" w:rsidRPr="002B2BE6">
        <w:rPr>
          <w:rFonts w:eastAsia="Arial Narrow"/>
          <w:b/>
          <w:i/>
          <w:color w:val="000000"/>
          <w:lang w:val="en-GB"/>
        </w:rPr>
        <w:t>The Employer shall ensure that the metrics provided are appropriate for the Works and impacts/key issues identified in the environmental and social assessment</w:t>
      </w:r>
      <w:bookmarkEnd w:id="1081"/>
      <w:bookmarkEnd w:id="1082"/>
      <w:r w:rsidR="00ED5291" w:rsidRPr="00121FF4">
        <w:rPr>
          <w:rFonts w:eastAsia="Arial Narrow"/>
          <w:b/>
          <w:i/>
          <w:color w:val="000000"/>
          <w:lang w:val="en-GB"/>
        </w:rPr>
        <w:t>]</w:t>
      </w:r>
    </w:p>
    <w:p w14:paraId="66006CB3" w14:textId="77777777" w:rsidR="00EF0475" w:rsidRPr="00121FF4" w:rsidRDefault="00EF0475" w:rsidP="00085BA4">
      <w:pPr>
        <w:spacing w:after="120" w:line="276" w:lineRule="auto"/>
        <w:rPr>
          <w:rFonts w:eastAsia="Arial Narrow"/>
          <w:i/>
          <w:color w:val="000000"/>
          <w:lang w:val="en-GB"/>
        </w:rPr>
      </w:pPr>
      <w:r w:rsidRPr="00121FF4">
        <w:rPr>
          <w:rFonts w:eastAsia="Arial Narrow"/>
          <w:i/>
          <w:color w:val="000000"/>
          <w:lang w:val="en-GB"/>
        </w:rPr>
        <w:t>Metrics for regular reporting:</w:t>
      </w:r>
    </w:p>
    <w:p w14:paraId="39570424" w14:textId="77777777" w:rsidR="00EF0475" w:rsidRPr="00085BA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environmental incidents or non-compliances with contract requirements, including contamination, pollution or damage to ground or water supplies;</w:t>
      </w:r>
    </w:p>
    <w:p w14:paraId="5A46AF3F"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health and safety incidents, accidents, injuries that require treatment</w:t>
      </w:r>
      <w:r w:rsidRPr="008D403D">
        <w:rPr>
          <w:rFonts w:eastAsia="Arial Narrow"/>
          <w:i/>
          <w:color w:val="000000"/>
          <w:lang w:val="en-GB"/>
        </w:rPr>
        <w:t xml:space="preserve"> </w:t>
      </w:r>
      <w:r w:rsidRPr="00121FF4">
        <w:rPr>
          <w:rFonts w:eastAsia="Arial Narrow"/>
          <w:i/>
          <w:color w:val="000000"/>
          <w:lang w:val="en-GB"/>
        </w:rPr>
        <w:t xml:space="preserve">and all fatalities; </w:t>
      </w:r>
    </w:p>
    <w:p w14:paraId="64BDD961"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interactions with regulators:  identify agency, dates, subjects, outcomes (report the negative if none);</w:t>
      </w:r>
    </w:p>
    <w:p w14:paraId="624941BE"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 xml:space="preserve">status of all permits and agreements: </w:t>
      </w:r>
    </w:p>
    <w:p w14:paraId="2F6BF841" w14:textId="77777777" w:rsidR="00EF0475" w:rsidRPr="00085BA4" w:rsidRDefault="00EF0475" w:rsidP="00E10121">
      <w:pPr>
        <w:pStyle w:val="ListParagraph"/>
        <w:numPr>
          <w:ilvl w:val="0"/>
          <w:numId w:val="92"/>
        </w:numPr>
        <w:spacing w:after="120" w:line="276" w:lineRule="auto"/>
        <w:ind w:left="990" w:hanging="270"/>
        <w:contextualSpacing w:val="0"/>
        <w:rPr>
          <w:rFonts w:eastAsia="Arial Narrow"/>
          <w:color w:val="000000"/>
          <w:lang w:val="en-GB"/>
        </w:rPr>
      </w:pPr>
      <w:r w:rsidRPr="00085BA4">
        <w:rPr>
          <w:rFonts w:eastAsia="Arial Narrow"/>
          <w:color w:val="000000"/>
          <w:lang w:val="en-GB"/>
        </w:rPr>
        <w:t>work permits: number required, number received, actions taken for those not received;</w:t>
      </w:r>
    </w:p>
    <w:p w14:paraId="5C1FB479" w14:textId="77777777" w:rsidR="00EF0475" w:rsidRPr="00085BA4" w:rsidRDefault="00EF0475" w:rsidP="00E10121">
      <w:pPr>
        <w:pStyle w:val="ListParagraph"/>
        <w:numPr>
          <w:ilvl w:val="0"/>
          <w:numId w:val="92"/>
        </w:numPr>
        <w:spacing w:after="120" w:line="276" w:lineRule="auto"/>
        <w:ind w:left="990" w:hanging="180"/>
        <w:contextualSpacing w:val="0"/>
        <w:rPr>
          <w:rFonts w:eastAsia="Arial Narrow"/>
          <w:color w:val="000000"/>
          <w:lang w:val="en-GB"/>
        </w:rPr>
      </w:pPr>
      <w:r w:rsidRPr="00085BA4">
        <w:rPr>
          <w:rFonts w:eastAsia="Arial Narrow"/>
          <w:color w:val="000000"/>
          <w:lang w:val="en-GB"/>
        </w:rPr>
        <w:t xml:space="preserve">status of permits and consents: </w:t>
      </w:r>
    </w:p>
    <w:p w14:paraId="475B5E26" w14:textId="77777777" w:rsidR="00EF0475" w:rsidRPr="00085BA4" w:rsidRDefault="00EF0475" w:rsidP="00E10121">
      <w:pPr>
        <w:pStyle w:val="ListParagraph"/>
        <w:numPr>
          <w:ilvl w:val="0"/>
          <w:numId w:val="93"/>
        </w:numPr>
        <w:spacing w:after="120" w:line="276" w:lineRule="auto"/>
        <w:ind w:left="1350"/>
        <w:contextualSpacing w:val="0"/>
        <w:rPr>
          <w:rFonts w:eastAsia="Arial Narrow"/>
          <w:color w:val="000000"/>
          <w:lang w:val="en-GB"/>
        </w:rPr>
      </w:pPr>
      <w:r w:rsidRPr="00085BA4">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1737A9A1" w14:textId="77777777" w:rsidR="00EF0475" w:rsidRPr="00085BA4" w:rsidRDefault="00EF0475" w:rsidP="00E10121">
      <w:pPr>
        <w:pStyle w:val="ListParagraph"/>
        <w:numPr>
          <w:ilvl w:val="0"/>
          <w:numId w:val="93"/>
        </w:numPr>
        <w:spacing w:after="120" w:line="276" w:lineRule="auto"/>
        <w:ind w:left="1350"/>
        <w:contextualSpacing w:val="0"/>
        <w:rPr>
          <w:rFonts w:eastAsia="Arial Narrow"/>
          <w:color w:val="000000"/>
          <w:lang w:val="en-GB"/>
        </w:rPr>
      </w:pPr>
      <w:r w:rsidRPr="00085BA4">
        <w:rPr>
          <w:rFonts w:eastAsia="Arial Narrow"/>
          <w:color w:val="000000"/>
          <w:lang w:val="en-GB"/>
        </w:rPr>
        <w:t>list areas with landowner agreements required (borrow and spoil areas, camp sites), dates of agreements, dates submitted to resident engineer (or equivalent);</w:t>
      </w:r>
    </w:p>
    <w:p w14:paraId="4D734673" w14:textId="77777777" w:rsidR="00EF0475" w:rsidRPr="00121FF4" w:rsidRDefault="00EF0475" w:rsidP="00E10121">
      <w:pPr>
        <w:pStyle w:val="ListParagraph"/>
        <w:numPr>
          <w:ilvl w:val="0"/>
          <w:numId w:val="93"/>
        </w:numPr>
        <w:spacing w:after="120" w:line="276" w:lineRule="auto"/>
        <w:ind w:left="1350"/>
        <w:contextualSpacing w:val="0"/>
        <w:rPr>
          <w:rFonts w:eastAsia="Arial Narrow"/>
          <w:color w:val="000000"/>
          <w:lang w:val="en-GB"/>
        </w:rPr>
      </w:pPr>
      <w:r w:rsidRPr="00121FF4">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5A62961F" w14:textId="77777777" w:rsidR="00EF0475" w:rsidRPr="00121FF4" w:rsidRDefault="00EF0475" w:rsidP="00E10121">
      <w:pPr>
        <w:pStyle w:val="ListParagraph"/>
        <w:numPr>
          <w:ilvl w:val="0"/>
          <w:numId w:val="93"/>
        </w:numPr>
        <w:spacing w:after="120" w:line="276" w:lineRule="auto"/>
        <w:ind w:left="1350"/>
        <w:contextualSpacing w:val="0"/>
        <w:rPr>
          <w:rFonts w:eastAsia="Arial Narrow"/>
          <w:color w:val="000000"/>
          <w:lang w:val="en-GB"/>
        </w:rPr>
      </w:pPr>
      <w:r w:rsidRPr="00121FF4">
        <w:rPr>
          <w:rFonts w:eastAsia="Arial Narrow"/>
          <w:color w:val="000000"/>
          <w:lang w:val="en-GB"/>
        </w:rPr>
        <w:t>for quarries: status of relocation and compensation (completed, or details of activities and current status in the reporting period).</w:t>
      </w:r>
    </w:p>
    <w:p w14:paraId="13261621" w14:textId="77777777" w:rsidR="00EF0475" w:rsidRPr="00121FF4" w:rsidRDefault="00EF0475" w:rsidP="00E10121">
      <w:pPr>
        <w:pStyle w:val="ListParagraph"/>
        <w:keepNext/>
        <w:numPr>
          <w:ilvl w:val="0"/>
          <w:numId w:val="91"/>
        </w:numPr>
        <w:spacing w:after="120" w:line="276" w:lineRule="auto"/>
        <w:ind w:left="548" w:hanging="490"/>
        <w:contextualSpacing w:val="0"/>
        <w:rPr>
          <w:rFonts w:eastAsia="Arial Narrow"/>
          <w:i/>
          <w:color w:val="000000"/>
          <w:lang w:val="en-GB"/>
        </w:rPr>
      </w:pPr>
      <w:r w:rsidRPr="00121FF4">
        <w:rPr>
          <w:rFonts w:eastAsia="Arial Narrow"/>
          <w:i/>
          <w:color w:val="000000"/>
          <w:lang w:val="en-GB"/>
        </w:rPr>
        <w:lastRenderedPageBreak/>
        <w:t xml:space="preserve">health and safety supervision: </w:t>
      </w:r>
    </w:p>
    <w:p w14:paraId="372BB4EC" w14:textId="77777777" w:rsidR="00EF0475" w:rsidRPr="00121FF4" w:rsidRDefault="00EF0475" w:rsidP="00E10121">
      <w:pPr>
        <w:pStyle w:val="ListParagraph"/>
        <w:numPr>
          <w:ilvl w:val="0"/>
          <w:numId w:val="101"/>
        </w:numPr>
        <w:spacing w:after="120" w:line="276" w:lineRule="auto"/>
        <w:ind w:left="990" w:hanging="180"/>
        <w:contextualSpacing w:val="0"/>
        <w:rPr>
          <w:rFonts w:eastAsia="Arial Narrow"/>
          <w:color w:val="000000"/>
          <w:lang w:val="en-GB"/>
        </w:rPr>
      </w:pPr>
      <w:r w:rsidRPr="00121FF4">
        <w:rPr>
          <w:rFonts w:eastAsia="Arial Narrow"/>
          <w:color w:val="000000"/>
          <w:lang w:val="en-GB"/>
        </w:rPr>
        <w:t>safety officer: number days worked, number of full inspections &amp; partial inspections, reports to construction/project management;</w:t>
      </w:r>
    </w:p>
    <w:p w14:paraId="22C89FC6" w14:textId="77777777" w:rsidR="00EF0475" w:rsidRPr="00121FF4" w:rsidRDefault="00EF0475" w:rsidP="00E10121">
      <w:pPr>
        <w:pStyle w:val="ListParagraph"/>
        <w:numPr>
          <w:ilvl w:val="0"/>
          <w:numId w:val="101"/>
        </w:numPr>
        <w:spacing w:after="120" w:line="276" w:lineRule="auto"/>
        <w:ind w:left="990" w:hanging="180"/>
        <w:contextualSpacing w:val="0"/>
        <w:rPr>
          <w:rFonts w:eastAsia="Arial Narrow"/>
          <w:color w:val="000000"/>
          <w:lang w:val="en-GB"/>
        </w:rPr>
      </w:pPr>
      <w:r w:rsidRPr="00121FF4">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05A620D6"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worker accommodations:</w:t>
      </w:r>
    </w:p>
    <w:p w14:paraId="5146642B" w14:textId="77777777" w:rsidR="00EF0475" w:rsidRPr="00121FF4" w:rsidRDefault="00EF0475" w:rsidP="00E10121">
      <w:pPr>
        <w:pStyle w:val="ListParagraph"/>
        <w:numPr>
          <w:ilvl w:val="0"/>
          <w:numId w:val="94"/>
        </w:numPr>
        <w:spacing w:after="120" w:line="276" w:lineRule="auto"/>
        <w:ind w:left="1170"/>
        <w:contextualSpacing w:val="0"/>
        <w:rPr>
          <w:rFonts w:eastAsia="Arial Narrow"/>
          <w:color w:val="000000"/>
          <w:lang w:val="en-GB"/>
        </w:rPr>
      </w:pPr>
      <w:r w:rsidRPr="00121FF4">
        <w:rPr>
          <w:rFonts w:eastAsia="Arial Narrow"/>
          <w:color w:val="000000"/>
          <w:lang w:val="en-GB"/>
        </w:rPr>
        <w:t>number of expats housed in accommodations, number of locals;</w:t>
      </w:r>
    </w:p>
    <w:p w14:paraId="147DA8D4" w14:textId="77777777" w:rsidR="00EF0475" w:rsidRPr="009D7A78" w:rsidRDefault="00EF0475" w:rsidP="00E10121">
      <w:pPr>
        <w:pStyle w:val="ListParagraph"/>
        <w:numPr>
          <w:ilvl w:val="0"/>
          <w:numId w:val="94"/>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date of last inspection, and highlights of inspection including status of </w:t>
      </w:r>
      <w:r w:rsidRPr="009D7A78">
        <w:rPr>
          <w:rFonts w:eastAsia="Arial Narrow"/>
          <w:color w:val="000000"/>
          <w:lang w:val="en-GB"/>
        </w:rPr>
        <w:t xml:space="preserve">accommodations’ compliance with national and local law and good practice, including sanitation, space, etc.; </w:t>
      </w:r>
    </w:p>
    <w:p w14:paraId="33C29360" w14:textId="77777777" w:rsidR="00EF0475" w:rsidRPr="00455910" w:rsidRDefault="00EF0475" w:rsidP="00E10121">
      <w:pPr>
        <w:pStyle w:val="ListParagraph"/>
        <w:numPr>
          <w:ilvl w:val="0"/>
          <w:numId w:val="94"/>
        </w:numPr>
        <w:spacing w:after="120" w:line="276" w:lineRule="auto"/>
        <w:ind w:left="1170"/>
        <w:contextualSpacing w:val="0"/>
        <w:rPr>
          <w:rFonts w:eastAsia="Arial Narrow"/>
          <w:color w:val="000000"/>
          <w:lang w:val="en-GB"/>
        </w:rPr>
      </w:pPr>
      <w:r w:rsidRPr="00455910">
        <w:rPr>
          <w:rFonts w:eastAsia="Arial Narrow"/>
          <w:color w:val="000000"/>
          <w:lang w:val="en-GB"/>
        </w:rPr>
        <w:t>actions taken to recommend/require improved conditions, or to improve conditions.</w:t>
      </w:r>
    </w:p>
    <w:p w14:paraId="4A9C92DB"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455910">
        <w:rPr>
          <w:rFonts w:eastAsia="Arial Narrow"/>
          <w:i/>
          <w:color w:val="000000"/>
          <w:lang w:val="en-GB"/>
        </w:rPr>
        <w:t>Health services: provider of health services, information and/or training, location of clinic, number of non-safety disease or illness treatments and diagnoses (no names to be provided);</w:t>
      </w:r>
    </w:p>
    <w:p w14:paraId="73BAB23F"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gender (for expats and locals separately): number of female workers, percentage of workforce, gender issues raised and dealt with (cross-reference grievances or other sections as needed);</w:t>
      </w:r>
    </w:p>
    <w:p w14:paraId="5C552128"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training:</w:t>
      </w:r>
    </w:p>
    <w:p w14:paraId="48E5E88D" w14:textId="77777777" w:rsidR="00EF0475" w:rsidRPr="00121FF4" w:rsidRDefault="00EF0475" w:rsidP="00E10121">
      <w:pPr>
        <w:pStyle w:val="ListParagraph"/>
        <w:numPr>
          <w:ilvl w:val="0"/>
          <w:numId w:val="95"/>
        </w:numPr>
        <w:spacing w:after="120" w:line="276" w:lineRule="auto"/>
        <w:ind w:left="1170"/>
        <w:contextualSpacing w:val="0"/>
        <w:rPr>
          <w:rFonts w:eastAsia="Arial Narrow"/>
          <w:color w:val="000000"/>
          <w:lang w:val="en-GB"/>
        </w:rPr>
      </w:pPr>
      <w:r w:rsidRPr="00121FF4">
        <w:rPr>
          <w:rFonts w:eastAsia="Arial Narrow"/>
          <w:color w:val="000000"/>
          <w:lang w:val="en-GB"/>
        </w:rPr>
        <w:t>number of new workers, number receiving induction training, dates of induction training;</w:t>
      </w:r>
    </w:p>
    <w:p w14:paraId="37174E14" w14:textId="77777777" w:rsidR="00EF0475" w:rsidRPr="00121FF4" w:rsidRDefault="00EF0475" w:rsidP="00E10121">
      <w:pPr>
        <w:pStyle w:val="ListParagraph"/>
        <w:numPr>
          <w:ilvl w:val="0"/>
          <w:numId w:val="95"/>
        </w:numPr>
        <w:spacing w:after="120" w:line="276" w:lineRule="auto"/>
        <w:ind w:left="1170"/>
        <w:contextualSpacing w:val="0"/>
        <w:rPr>
          <w:rFonts w:eastAsia="Arial Narrow"/>
          <w:color w:val="000000"/>
          <w:lang w:val="en-GB"/>
        </w:rPr>
      </w:pPr>
      <w:r w:rsidRPr="00121FF4">
        <w:rPr>
          <w:rFonts w:eastAsia="Arial Narrow"/>
          <w:color w:val="000000"/>
          <w:lang w:val="en-GB"/>
        </w:rPr>
        <w:t>number and dates of toolbox talks, number of workers receiving Occupational Health and Safety (OHS), environmental and social training;</w:t>
      </w:r>
    </w:p>
    <w:p w14:paraId="141B1B7A" w14:textId="77777777" w:rsidR="00EF0475" w:rsidRPr="00121FF4" w:rsidRDefault="00EF0475" w:rsidP="00E10121">
      <w:pPr>
        <w:pStyle w:val="ListParagraph"/>
        <w:numPr>
          <w:ilvl w:val="0"/>
          <w:numId w:val="95"/>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dates of </w:t>
      </w:r>
      <w:r>
        <w:rPr>
          <w:rFonts w:eastAsia="Arial Narrow"/>
          <w:color w:val="000000"/>
          <w:lang w:val="en-GB"/>
        </w:rPr>
        <w:t>communicable diseases (including STDs)</w:t>
      </w:r>
      <w:r w:rsidRPr="00121FF4">
        <w:rPr>
          <w:rFonts w:eastAsia="Arial Narrow"/>
          <w:color w:val="000000"/>
          <w:lang w:val="en-GB"/>
        </w:rPr>
        <w:t xml:space="preserve"> sensitization and/or training, no. workers receiving training (in the reporting period and in the past); same questions for gender sensitization, flag person training.</w:t>
      </w:r>
    </w:p>
    <w:p w14:paraId="6EF9D25C" w14:textId="043E3A83" w:rsidR="00EF0475" w:rsidRPr="00121FF4" w:rsidRDefault="00EF0475" w:rsidP="00E10121">
      <w:pPr>
        <w:pStyle w:val="ListParagraph"/>
        <w:numPr>
          <w:ilvl w:val="0"/>
          <w:numId w:val="95"/>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 of </w:t>
      </w:r>
      <w:r>
        <w:rPr>
          <w:rFonts w:eastAsia="Arial Narrow"/>
          <w:color w:val="000000"/>
          <w:lang w:val="en-GB"/>
        </w:rPr>
        <w:t xml:space="preserve">SEA </w:t>
      </w:r>
      <w:r w:rsidR="00F02B65">
        <w:rPr>
          <w:rFonts w:eastAsia="Arial Narrow"/>
          <w:color w:val="000000"/>
          <w:lang w:val="en-GB"/>
        </w:rPr>
        <w:t xml:space="preserve">and SH </w:t>
      </w:r>
      <w:r>
        <w:rPr>
          <w:rFonts w:eastAsia="Arial Narrow"/>
          <w:color w:val="000000"/>
          <w:lang w:val="en-GB"/>
        </w:rPr>
        <w:t xml:space="preserve">prevention </w:t>
      </w:r>
      <w:r w:rsidRPr="00121FF4">
        <w:rPr>
          <w:rFonts w:eastAsia="Arial Narrow"/>
          <w:color w:val="000000"/>
          <w:lang w:val="en-GB"/>
        </w:rPr>
        <w:t>sensitization and/or training</w:t>
      </w:r>
      <w:r>
        <w:rPr>
          <w:rFonts w:eastAsia="Arial Narrow"/>
          <w:color w:val="000000"/>
          <w:lang w:val="en-GB"/>
        </w:rPr>
        <w:t xml:space="preserve"> events</w:t>
      </w:r>
      <w:r w:rsidRPr="00121FF4">
        <w:rPr>
          <w:rFonts w:eastAsia="Arial Narrow"/>
          <w:color w:val="000000"/>
          <w:lang w:val="en-GB"/>
        </w:rPr>
        <w:t xml:space="preserve">, </w:t>
      </w:r>
      <w:r>
        <w:rPr>
          <w:rFonts w:eastAsia="Arial Narrow"/>
          <w:color w:val="000000"/>
          <w:lang w:val="en-GB"/>
        </w:rPr>
        <w:t xml:space="preserve">including </w:t>
      </w:r>
      <w:r w:rsidRPr="00121FF4">
        <w:rPr>
          <w:rFonts w:eastAsia="Arial Narrow"/>
          <w:color w:val="000000"/>
          <w:lang w:val="en-GB"/>
        </w:rPr>
        <w:t xml:space="preserve">number of workers receiving training on </w:t>
      </w:r>
      <w:r>
        <w:rPr>
          <w:rFonts w:eastAsia="Arial Narrow"/>
          <w:color w:val="000000"/>
          <w:lang w:val="en-GB"/>
        </w:rPr>
        <w:t>Code of Conduct</w:t>
      </w:r>
      <w:r w:rsidRPr="00121FF4">
        <w:rPr>
          <w:rFonts w:eastAsia="Arial Narrow"/>
          <w:color w:val="000000"/>
          <w:lang w:val="en-GB"/>
        </w:rPr>
        <w:t xml:space="preserve"> </w:t>
      </w:r>
      <w:r>
        <w:rPr>
          <w:rFonts w:eastAsia="Arial Narrow"/>
          <w:color w:val="000000"/>
          <w:lang w:val="en-GB"/>
        </w:rPr>
        <w:t xml:space="preserve">for Contractor’s Personnel </w:t>
      </w:r>
      <w:r w:rsidRPr="00121FF4">
        <w:rPr>
          <w:rFonts w:eastAsia="Arial Narrow"/>
          <w:color w:val="000000"/>
          <w:lang w:val="en-GB"/>
        </w:rPr>
        <w:t>(in the reporting period and in the past), etc.</w:t>
      </w:r>
    </w:p>
    <w:p w14:paraId="010818B9"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color w:val="000000"/>
          <w:lang w:val="en-GB"/>
        </w:rPr>
        <w:tab/>
      </w:r>
      <w:r w:rsidRPr="00121FF4">
        <w:rPr>
          <w:rFonts w:eastAsia="Arial Narrow"/>
          <w:i/>
          <w:color w:val="000000"/>
          <w:lang w:val="en-GB"/>
        </w:rPr>
        <w:t>environmental and social supervision:</w:t>
      </w:r>
    </w:p>
    <w:p w14:paraId="2EA92A14" w14:textId="77777777" w:rsidR="00EF0475" w:rsidRPr="00121FF4" w:rsidRDefault="00EF0475" w:rsidP="00E10121">
      <w:pPr>
        <w:pStyle w:val="ListParagraph"/>
        <w:numPr>
          <w:ilvl w:val="0"/>
          <w:numId w:val="100"/>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environmentalist: days worked, areas inspected and numbers of inspections of each (road section, work camp, accommodations, quarries, borrow areas, spoil areas, swamps, forest crossings, etc.), highlights of activities/findings (including </w:t>
      </w:r>
      <w:r w:rsidRPr="00121FF4">
        <w:rPr>
          <w:rFonts w:eastAsia="Arial Narrow"/>
          <w:color w:val="000000"/>
          <w:lang w:val="en-GB"/>
        </w:rPr>
        <w:lastRenderedPageBreak/>
        <w:t>violations of environmental and/or social best practices, actions taken), reports to environmental and/or social specialist/construction/site management;</w:t>
      </w:r>
    </w:p>
    <w:p w14:paraId="2AC015F0" w14:textId="77777777" w:rsidR="00EF0475" w:rsidRPr="00121FF4" w:rsidRDefault="00EF0475" w:rsidP="00E10121">
      <w:pPr>
        <w:pStyle w:val="ListParagraph"/>
        <w:numPr>
          <w:ilvl w:val="0"/>
          <w:numId w:val="100"/>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sociologist: days worked, number of partial and full site inspections (by area: road section, work camp, accommodations, quarries, borrow areas, spoil areas, clinic, HIV/AIDS </w:t>
      </w:r>
      <w:proofErr w:type="spellStart"/>
      <w:r w:rsidRPr="00121FF4">
        <w:rPr>
          <w:rFonts w:eastAsia="Arial Narrow"/>
          <w:color w:val="000000"/>
          <w:lang w:val="en-GB"/>
        </w:rPr>
        <w:t>center</w:t>
      </w:r>
      <w:proofErr w:type="spellEnd"/>
      <w:r w:rsidRPr="00121FF4">
        <w:rPr>
          <w:rFonts w:eastAsia="Arial Narrow"/>
          <w:color w:val="000000"/>
          <w:lang w:val="en-GB"/>
        </w:rPr>
        <w:t xml:space="preserve">, community </w:t>
      </w:r>
      <w:proofErr w:type="spellStart"/>
      <w:r w:rsidRPr="00121FF4">
        <w:rPr>
          <w:rFonts w:eastAsia="Arial Narrow"/>
          <w:color w:val="000000"/>
          <w:lang w:val="en-GB"/>
        </w:rPr>
        <w:t>centers</w:t>
      </w:r>
      <w:proofErr w:type="spellEnd"/>
      <w:r w:rsidRPr="00121FF4">
        <w:rPr>
          <w:rFonts w:eastAsia="Arial Narrow"/>
          <w:color w:val="000000"/>
          <w:lang w:val="en-GB"/>
        </w:rPr>
        <w:t>, etc.), highlights of activities (including violations of environmental and/or social requirements observed, actions taken), reports to environmental and/or social specialist/construction/site management; and</w:t>
      </w:r>
    </w:p>
    <w:p w14:paraId="261660E8" w14:textId="77777777" w:rsidR="00EF0475" w:rsidRPr="00121FF4" w:rsidRDefault="00EF0475" w:rsidP="00E10121">
      <w:pPr>
        <w:pStyle w:val="ListParagraph"/>
        <w:numPr>
          <w:ilvl w:val="0"/>
          <w:numId w:val="100"/>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community liaison person(s): days worked (hours community </w:t>
      </w:r>
      <w:proofErr w:type="spellStart"/>
      <w:r w:rsidRPr="00121FF4">
        <w:rPr>
          <w:rFonts w:eastAsia="Arial Narrow"/>
          <w:color w:val="000000"/>
          <w:lang w:val="en-GB"/>
        </w:rPr>
        <w:t>center</w:t>
      </w:r>
      <w:proofErr w:type="spellEnd"/>
      <w:r w:rsidRPr="00121FF4">
        <w:rPr>
          <w:rFonts w:eastAsia="Arial Narrow"/>
          <w:color w:val="000000"/>
          <w:lang w:val="en-GB"/>
        </w:rPr>
        <w:t xml:space="preserve"> open), number of people met, highlights of activities (issues raised, etc.), reports to environmental and/or social specialist /construction/site management.</w:t>
      </w:r>
    </w:p>
    <w:p w14:paraId="439075C4" w14:textId="3113D65F" w:rsidR="00EF0475" w:rsidRPr="00121FF4" w:rsidRDefault="00EF0475" w:rsidP="00E10121">
      <w:pPr>
        <w:pStyle w:val="ListParagraph"/>
        <w:numPr>
          <w:ilvl w:val="0"/>
          <w:numId w:val="91"/>
        </w:numPr>
        <w:spacing w:after="120" w:line="276" w:lineRule="auto"/>
        <w:ind w:left="540" w:hanging="486"/>
        <w:contextualSpacing w:val="0"/>
        <w:rPr>
          <w:rFonts w:eastAsia="Arial Narrow"/>
          <w:color w:val="000000"/>
          <w:lang w:val="en-GB"/>
        </w:rPr>
      </w:pPr>
      <w:r w:rsidRPr="00085BA4">
        <w:rPr>
          <w:rFonts w:eastAsia="Arial Narrow"/>
          <w:i/>
          <w:color w:val="000000"/>
          <w:lang w:val="en-GB"/>
        </w:rPr>
        <w:t>Grievances</w:t>
      </w:r>
      <w:r w:rsidRPr="00085BA4">
        <w:rPr>
          <w:rFonts w:eastAsia="Arial Narrow"/>
          <w:color w:val="000000"/>
          <w:lang w:val="en-GB"/>
        </w:rPr>
        <w:t>: list new grievances (e.g. number of allegations of SEA</w:t>
      </w:r>
      <w:r w:rsidR="00F02B65">
        <w:rPr>
          <w:rFonts w:eastAsia="Arial Narrow"/>
          <w:color w:val="000000"/>
          <w:lang w:val="en-GB"/>
        </w:rPr>
        <w:t xml:space="preserve"> and SH</w:t>
      </w:r>
      <w:r w:rsidRPr="00085BA4">
        <w:rPr>
          <w:rFonts w:eastAsia="Arial Narrow"/>
          <w:color w:val="000000"/>
          <w:lang w:val="en-GB"/>
        </w:rPr>
        <w:t>)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1802BB5B" w14:textId="77777777" w:rsidR="00EF0475" w:rsidRPr="00121FF4" w:rsidRDefault="00EF0475" w:rsidP="00E10121">
      <w:pPr>
        <w:pStyle w:val="ListParagraph"/>
        <w:numPr>
          <w:ilvl w:val="0"/>
          <w:numId w:val="99"/>
        </w:numPr>
        <w:spacing w:after="120" w:line="276" w:lineRule="auto"/>
        <w:ind w:left="1260"/>
        <w:contextualSpacing w:val="0"/>
        <w:rPr>
          <w:rFonts w:eastAsia="Arial Narrow"/>
          <w:color w:val="000000"/>
          <w:lang w:val="en-GB"/>
        </w:rPr>
      </w:pPr>
      <w:r w:rsidRPr="00121FF4">
        <w:rPr>
          <w:rFonts w:eastAsia="Arial Narrow"/>
          <w:color w:val="000000"/>
          <w:lang w:val="en-GB"/>
        </w:rPr>
        <w:t>Worker grievances;</w:t>
      </w:r>
    </w:p>
    <w:p w14:paraId="3BDA5771" w14:textId="77777777" w:rsidR="00EF0475" w:rsidRPr="00121FF4" w:rsidRDefault="00EF0475" w:rsidP="00E10121">
      <w:pPr>
        <w:pStyle w:val="ListParagraph"/>
        <w:numPr>
          <w:ilvl w:val="0"/>
          <w:numId w:val="99"/>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Community grievances </w:t>
      </w:r>
    </w:p>
    <w:p w14:paraId="42596B88"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Traffic</w:t>
      </w:r>
      <w:r>
        <w:rPr>
          <w:rFonts w:eastAsia="Arial Narrow"/>
          <w:i/>
          <w:color w:val="000000"/>
          <w:lang w:val="en-GB"/>
        </w:rPr>
        <w:t>, road safety</w:t>
      </w:r>
      <w:r w:rsidRPr="00121FF4">
        <w:rPr>
          <w:rFonts w:eastAsia="Arial Narrow"/>
          <w:i/>
          <w:color w:val="000000"/>
          <w:lang w:val="en-GB"/>
        </w:rPr>
        <w:t xml:space="preserve"> and vehicles/equipment:</w:t>
      </w:r>
    </w:p>
    <w:p w14:paraId="7B7F264E" w14:textId="77777777" w:rsidR="00EF0475" w:rsidRPr="00121FF4" w:rsidRDefault="00EF0475" w:rsidP="00E10121">
      <w:pPr>
        <w:pStyle w:val="ListParagraph"/>
        <w:numPr>
          <w:ilvl w:val="0"/>
          <w:numId w:val="98"/>
        </w:numPr>
        <w:spacing w:after="120" w:line="276" w:lineRule="auto"/>
        <w:ind w:left="1260"/>
        <w:contextualSpacing w:val="0"/>
        <w:rPr>
          <w:rFonts w:eastAsia="Arial Narrow"/>
          <w:color w:val="000000"/>
          <w:lang w:val="en-GB"/>
        </w:rPr>
      </w:pPr>
      <w:r w:rsidRPr="00121FF4">
        <w:rPr>
          <w:rFonts w:eastAsia="Arial Narrow"/>
          <w:color w:val="000000"/>
          <w:lang w:val="en-GB"/>
        </w:rPr>
        <w:t>traffic</w:t>
      </w:r>
      <w:r>
        <w:rPr>
          <w:rFonts w:eastAsia="Arial Narrow"/>
          <w:color w:val="000000"/>
          <w:lang w:val="en-GB"/>
        </w:rPr>
        <w:t xml:space="preserve"> and road safety incidents and </w:t>
      </w:r>
      <w:r w:rsidRPr="00121FF4">
        <w:rPr>
          <w:rFonts w:eastAsia="Arial Narrow"/>
          <w:color w:val="000000"/>
          <w:lang w:val="en-GB"/>
        </w:rPr>
        <w:t>accidents involving project vehicles &amp; equipment: provide date, location, damage, cause, follow-up;</w:t>
      </w:r>
    </w:p>
    <w:p w14:paraId="57ED7FBC" w14:textId="77777777" w:rsidR="00EF0475" w:rsidRPr="00121FF4" w:rsidRDefault="00EF0475" w:rsidP="00E10121">
      <w:pPr>
        <w:pStyle w:val="ListParagraph"/>
        <w:numPr>
          <w:ilvl w:val="0"/>
          <w:numId w:val="98"/>
        </w:numPr>
        <w:spacing w:after="120" w:line="276" w:lineRule="auto"/>
        <w:ind w:left="1260"/>
        <w:contextualSpacing w:val="0"/>
        <w:rPr>
          <w:rFonts w:eastAsia="Arial Narrow"/>
          <w:color w:val="000000"/>
          <w:lang w:val="en-GB"/>
        </w:rPr>
      </w:pPr>
      <w:r>
        <w:rPr>
          <w:rFonts w:eastAsia="Arial Narrow"/>
          <w:color w:val="000000"/>
          <w:lang w:val="en-GB"/>
        </w:rPr>
        <w:t xml:space="preserve">traffic and road safety incidents and </w:t>
      </w:r>
      <w:r w:rsidRPr="00121FF4">
        <w:rPr>
          <w:rFonts w:eastAsia="Arial Narrow"/>
          <w:color w:val="000000"/>
          <w:lang w:val="en-GB"/>
        </w:rPr>
        <w:t xml:space="preserve">accidents involving non-project vehicles or property (also reported under immediate metrics): provide date, location, damage, cause, follow-up; </w:t>
      </w:r>
    </w:p>
    <w:p w14:paraId="4D4A43CF" w14:textId="77777777" w:rsidR="00EF0475" w:rsidRPr="00121FF4" w:rsidRDefault="00EF0475" w:rsidP="00E10121">
      <w:pPr>
        <w:pStyle w:val="ListParagraph"/>
        <w:numPr>
          <w:ilvl w:val="0"/>
          <w:numId w:val="98"/>
        </w:numPr>
        <w:spacing w:after="120" w:line="276" w:lineRule="auto"/>
        <w:ind w:left="1260"/>
        <w:contextualSpacing w:val="0"/>
        <w:rPr>
          <w:rFonts w:eastAsia="Arial Narrow"/>
          <w:color w:val="000000"/>
          <w:lang w:val="en-GB"/>
        </w:rPr>
      </w:pPr>
      <w:r w:rsidRPr="00121FF4">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35184759"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Environmental mitigations and issues (what has been done):</w:t>
      </w:r>
    </w:p>
    <w:p w14:paraId="7F75F16D"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dust: number of working bowsers, number of </w:t>
      </w:r>
      <w:proofErr w:type="spellStart"/>
      <w:r w:rsidRPr="00121FF4">
        <w:rPr>
          <w:rFonts w:eastAsia="Arial Narrow"/>
          <w:color w:val="000000"/>
          <w:lang w:val="en-GB"/>
        </w:rPr>
        <w:t>waterings</w:t>
      </w:r>
      <w:proofErr w:type="spellEnd"/>
      <w:r w:rsidRPr="00121FF4">
        <w:rPr>
          <w:rFonts w:eastAsia="Arial Narrow"/>
          <w:color w:val="000000"/>
          <w:lang w:val="en-GB"/>
        </w:rPr>
        <w:t>/day, number of complaints, warnings given by environmentalist, actions taken to resolve; highlights of quarry dust control (covers, sprays, operational status); % of rock/ spoil lorries with covers, actions taken for uncovered vehicles;</w:t>
      </w:r>
    </w:p>
    <w:p w14:paraId="6ABBE977"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45F878A2"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lastRenderedPageBreak/>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6838C919"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6587B3A6"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spill clean-ups, if any:  material spilled, location, amount, actions taken, material disposal (report all spills that result in water or soil contamination;</w:t>
      </w:r>
    </w:p>
    <w:p w14:paraId="2203D2E7"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waste management: types and quantities generated and managed, including amount taken offsite (and by whom) or reused/recycled/disposed on-site;</w:t>
      </w:r>
    </w:p>
    <w:p w14:paraId="07BEBB77"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details of tree plantings and other mitigations required undertaken in the reporting period;</w:t>
      </w:r>
    </w:p>
    <w:p w14:paraId="3B2A8C03" w14:textId="77777777" w:rsidR="00EF0475" w:rsidRPr="00121FF4" w:rsidRDefault="00EF0475" w:rsidP="00E10121">
      <w:pPr>
        <w:pStyle w:val="ListParagraph"/>
        <w:numPr>
          <w:ilvl w:val="0"/>
          <w:numId w:val="97"/>
        </w:numPr>
        <w:spacing w:after="120" w:line="276" w:lineRule="auto"/>
        <w:ind w:left="1260"/>
        <w:contextualSpacing w:val="0"/>
        <w:rPr>
          <w:rFonts w:eastAsia="Arial Narrow"/>
          <w:color w:val="000000"/>
          <w:lang w:val="en-GB"/>
        </w:rPr>
      </w:pPr>
      <w:r w:rsidRPr="00121FF4">
        <w:rPr>
          <w:rFonts w:eastAsia="Arial Narrow"/>
          <w:color w:val="000000"/>
          <w:lang w:val="en-GB"/>
        </w:rPr>
        <w:t>details of water and swamp protection mitigations required undertaken in the reporting period.</w:t>
      </w:r>
    </w:p>
    <w:p w14:paraId="6A4A2960" w14:textId="77777777" w:rsidR="00EF0475" w:rsidRPr="00121FF4" w:rsidRDefault="00EF0475" w:rsidP="00E10121">
      <w:pPr>
        <w:pStyle w:val="ListParagraph"/>
        <w:numPr>
          <w:ilvl w:val="0"/>
          <w:numId w:val="91"/>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compliance</w:t>
      </w:r>
      <w:r w:rsidRPr="00121FF4">
        <w:rPr>
          <w:rFonts w:eastAsia="Arial Narrow"/>
          <w:i/>
          <w:color w:val="000000"/>
          <w:lang w:val="en-GB"/>
        </w:rPr>
        <w:t>:</w:t>
      </w:r>
    </w:p>
    <w:p w14:paraId="3A22435C" w14:textId="77777777" w:rsidR="00EF0475" w:rsidRPr="00121FF4" w:rsidRDefault="00EF0475" w:rsidP="00E10121">
      <w:pPr>
        <w:pStyle w:val="ListParagraph"/>
        <w:numPr>
          <w:ilvl w:val="0"/>
          <w:numId w:val="96"/>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4F7EE116" w14:textId="77777777" w:rsidR="00EF0475" w:rsidRPr="00121FF4" w:rsidRDefault="00EF0475" w:rsidP="00E10121">
      <w:pPr>
        <w:pStyle w:val="ListParagraph"/>
        <w:numPr>
          <w:ilvl w:val="0"/>
          <w:numId w:val="96"/>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C-ESMP/ESIP requirements: statement of compliance or listing of issues and actions taken (or to be taken) to reach compliance</w:t>
      </w:r>
    </w:p>
    <w:p w14:paraId="518DD977" w14:textId="78C9669E" w:rsidR="00EF0475" w:rsidRPr="00121FF4" w:rsidRDefault="00EF0475" w:rsidP="00E10121">
      <w:pPr>
        <w:pStyle w:val="ListParagraph"/>
        <w:numPr>
          <w:ilvl w:val="0"/>
          <w:numId w:val="96"/>
        </w:numPr>
        <w:spacing w:after="120" w:line="276" w:lineRule="auto"/>
        <w:ind w:left="1260"/>
        <w:contextualSpacing w:val="0"/>
        <w:rPr>
          <w:rFonts w:eastAsia="Arial Narrow"/>
          <w:color w:val="000000"/>
          <w:lang w:val="en-GB"/>
        </w:rPr>
      </w:pPr>
      <w:r w:rsidRPr="00B009D3">
        <w:rPr>
          <w:rFonts w:eastAsia="Arial Narrow"/>
          <w:color w:val="000000"/>
          <w:lang w:val="en-GB"/>
        </w:rPr>
        <w:t xml:space="preserve">compliance status of </w:t>
      </w:r>
      <w:r>
        <w:rPr>
          <w:rFonts w:eastAsia="Arial Narrow"/>
          <w:color w:val="000000"/>
          <w:lang w:val="en-GB"/>
        </w:rPr>
        <w:t>SEA</w:t>
      </w:r>
      <w:r w:rsidRPr="00B009D3">
        <w:rPr>
          <w:rFonts w:eastAsia="Arial Narrow"/>
          <w:color w:val="000000"/>
          <w:lang w:val="en-GB"/>
        </w:rPr>
        <w:t xml:space="preserve"> </w:t>
      </w:r>
      <w:r w:rsidR="00F02B65">
        <w:rPr>
          <w:rFonts w:eastAsia="Arial Narrow"/>
          <w:color w:val="000000"/>
          <w:lang w:val="en-GB"/>
        </w:rPr>
        <w:t xml:space="preserve">and SH </w:t>
      </w:r>
      <w:r w:rsidRPr="00B009D3">
        <w:rPr>
          <w:rFonts w:eastAsia="Arial Narrow"/>
          <w:color w:val="000000"/>
          <w:lang w:val="en-GB"/>
        </w:rPr>
        <w:t>prevention and response action plan: statement of compliance or listing of issues and actions taken (or to be taken) to reach compliance</w:t>
      </w:r>
    </w:p>
    <w:p w14:paraId="49DC8737" w14:textId="77777777" w:rsidR="00EF0475" w:rsidRPr="00121FF4" w:rsidRDefault="00EF0475" w:rsidP="00E10121">
      <w:pPr>
        <w:pStyle w:val="ListParagraph"/>
        <w:numPr>
          <w:ilvl w:val="0"/>
          <w:numId w:val="96"/>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Health and Safety Management Plan re: statement of compliance or listing of issues and actions taken (or to be taken) to reach compliance</w:t>
      </w:r>
    </w:p>
    <w:p w14:paraId="2C3C32C8" w14:textId="77777777" w:rsidR="00EF0475" w:rsidRPr="00121FF4" w:rsidRDefault="007B5709" w:rsidP="00E10121">
      <w:pPr>
        <w:pStyle w:val="ListParagraph"/>
        <w:numPr>
          <w:ilvl w:val="0"/>
          <w:numId w:val="96"/>
        </w:numPr>
        <w:spacing w:after="120" w:line="276" w:lineRule="auto"/>
        <w:ind w:left="1260"/>
        <w:contextualSpacing w:val="0"/>
        <w:rPr>
          <w:rFonts w:eastAsia="Arial Narrow"/>
          <w:color w:val="000000"/>
          <w:lang w:val="en-GB"/>
        </w:rPr>
      </w:pPr>
      <w:r>
        <w:rPr>
          <w:rFonts w:eastAsia="Arial Narrow"/>
          <w:color w:val="000000"/>
          <w:lang w:val="en-GB"/>
        </w:rPr>
        <w:t>o</w:t>
      </w:r>
      <w:r w:rsidR="00EF0475" w:rsidRPr="00121FF4">
        <w:rPr>
          <w:rFonts w:eastAsia="Arial Narrow"/>
          <w:color w:val="000000"/>
          <w:lang w:val="en-GB"/>
        </w:rPr>
        <w:t>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r w:rsidR="00EF0475" w:rsidRPr="00121FF4">
        <w:rPr>
          <w:rFonts w:ascii="Calibri" w:eastAsia="Arial Narrow" w:hAnsi="Calibri" w:cs="Calibri"/>
          <w:color w:val="000000"/>
          <w:sz w:val="22"/>
          <w:szCs w:val="22"/>
          <w:lang w:val="en-GB"/>
        </w:rPr>
        <w:tab/>
      </w:r>
    </w:p>
    <w:p w14:paraId="1C74E86B" w14:textId="77777777" w:rsidR="00EF0475" w:rsidRDefault="00EF0475" w:rsidP="00ED5291">
      <w:pPr>
        <w:spacing w:after="120" w:line="259" w:lineRule="auto"/>
        <w:ind w:left="360" w:hanging="360"/>
        <w:jc w:val="both"/>
        <w:rPr>
          <w:rFonts w:eastAsiaTheme="minorHAnsi"/>
          <w:i/>
        </w:rPr>
      </w:pPr>
    </w:p>
    <w:p w14:paraId="4C050878" w14:textId="77777777" w:rsidR="00EF0475" w:rsidRDefault="00EF0475" w:rsidP="00ED5291">
      <w:pPr>
        <w:spacing w:after="120" w:line="259" w:lineRule="auto"/>
        <w:ind w:left="360" w:hanging="360"/>
        <w:jc w:val="both"/>
        <w:rPr>
          <w:rFonts w:eastAsiaTheme="minorHAnsi"/>
          <w:i/>
        </w:rPr>
      </w:pPr>
    </w:p>
    <w:p w14:paraId="7822B4E3" w14:textId="7E926952" w:rsidR="008E5CFA" w:rsidRDefault="008E5CFA">
      <w:pPr>
        <w:rPr>
          <w:b/>
          <w:sz w:val="36"/>
          <w:szCs w:val="36"/>
        </w:rPr>
      </w:pPr>
      <w:r>
        <w:rPr>
          <w:szCs w:val="36"/>
        </w:rPr>
        <w:br w:type="page"/>
      </w:r>
    </w:p>
    <w:p w14:paraId="72765D5D" w14:textId="77777777" w:rsidR="0000613B" w:rsidRPr="008E329A" w:rsidRDefault="0000613B" w:rsidP="0000613B">
      <w:pPr>
        <w:jc w:val="center"/>
        <w:rPr>
          <w:b/>
          <w:sz w:val="36"/>
          <w:szCs w:val="36"/>
        </w:rPr>
      </w:pPr>
      <w:bookmarkStart w:id="1083" w:name="_Hlk31715280"/>
      <w:r w:rsidRPr="008E329A">
        <w:rPr>
          <w:b/>
          <w:sz w:val="36"/>
          <w:szCs w:val="36"/>
        </w:rPr>
        <w:lastRenderedPageBreak/>
        <w:t xml:space="preserve">APPENDIX </w:t>
      </w:r>
      <w:r>
        <w:rPr>
          <w:b/>
          <w:sz w:val="36"/>
          <w:szCs w:val="36"/>
        </w:rPr>
        <w:t xml:space="preserve">C </w:t>
      </w:r>
    </w:p>
    <w:p w14:paraId="41E8B458" w14:textId="77777777" w:rsidR="0000613B" w:rsidRPr="00BC58F3" w:rsidRDefault="0000613B" w:rsidP="0000613B">
      <w:pPr>
        <w:spacing w:after="134"/>
        <w:jc w:val="center"/>
        <w:rPr>
          <w:b/>
          <w:sz w:val="36"/>
          <w:szCs w:val="36"/>
        </w:rPr>
      </w:pPr>
      <w:r w:rsidRPr="00BC58F3">
        <w:rPr>
          <w:b/>
          <w:sz w:val="36"/>
          <w:szCs w:val="36"/>
        </w:rPr>
        <w:t xml:space="preserve">Sexual Exploitation and Abuse (SEA) and/or Sexual Harassment </w:t>
      </w:r>
      <w:r>
        <w:rPr>
          <w:b/>
          <w:sz w:val="36"/>
          <w:szCs w:val="36"/>
        </w:rPr>
        <w:t xml:space="preserve">(SH) </w:t>
      </w:r>
      <w:r w:rsidRPr="00BC58F3">
        <w:rPr>
          <w:b/>
          <w:sz w:val="36"/>
          <w:szCs w:val="36"/>
        </w:rPr>
        <w:t>Performance Declaration for Subcontractors</w:t>
      </w:r>
      <w:bookmarkEnd w:id="1083"/>
    </w:p>
    <w:p w14:paraId="175B5BAE" w14:textId="77777777" w:rsidR="0000613B" w:rsidRDefault="0000613B" w:rsidP="0000613B">
      <w:pPr>
        <w:spacing w:before="120" w:after="120" w:line="264" w:lineRule="exact"/>
        <w:contextualSpacing/>
        <w:rPr>
          <w:bCs/>
          <w:i/>
          <w:spacing w:val="6"/>
          <w:sz w:val="22"/>
          <w:szCs w:val="22"/>
        </w:rPr>
      </w:pPr>
    </w:p>
    <w:p w14:paraId="26D8CF2B" w14:textId="77777777" w:rsidR="0000613B" w:rsidRPr="005E09DB" w:rsidRDefault="0000613B" w:rsidP="0000613B">
      <w:pPr>
        <w:spacing w:before="120" w:after="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Contractor</w:t>
      </w:r>
      <w:r w:rsidRPr="005E09DB">
        <w:rPr>
          <w:i/>
          <w:iCs/>
          <w:spacing w:val="-6"/>
          <w:sz w:val="22"/>
          <w:szCs w:val="22"/>
        </w:rPr>
        <w:t>, that was not named in the Contract]</w:t>
      </w:r>
    </w:p>
    <w:p w14:paraId="66907DDC" w14:textId="77777777" w:rsidR="0000613B" w:rsidRPr="005E09DB" w:rsidRDefault="0000613B" w:rsidP="0000613B">
      <w:pPr>
        <w:spacing w:before="120" w:after="120" w:line="264" w:lineRule="exact"/>
        <w:jc w:val="right"/>
        <w:rPr>
          <w:spacing w:val="-4"/>
          <w:sz w:val="22"/>
          <w:szCs w:val="22"/>
        </w:rPr>
      </w:pPr>
      <w:r w:rsidRPr="005E09DB">
        <w:rPr>
          <w:spacing w:val="-4"/>
          <w:sz w:val="22"/>
          <w:szCs w:val="22"/>
        </w:rPr>
        <w:t xml:space="preserve">Subcontractor’s Name: </w:t>
      </w:r>
      <w:r w:rsidRPr="005E09DB">
        <w:rPr>
          <w:i/>
          <w:iCs/>
          <w:spacing w:val="-6"/>
          <w:sz w:val="22"/>
          <w:szCs w:val="22"/>
        </w:rPr>
        <w:t>[insert full name]</w:t>
      </w:r>
      <w:r w:rsidRPr="005E09DB">
        <w:rPr>
          <w:i/>
          <w:iCs/>
          <w:spacing w:val="-6"/>
          <w:sz w:val="22"/>
          <w:szCs w:val="22"/>
        </w:rPr>
        <w:br/>
      </w: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D3505" w:rsidRPr="005E1AE1" w14:paraId="12E14585" w14:textId="77777777" w:rsidTr="006201DF">
        <w:tc>
          <w:tcPr>
            <w:tcW w:w="9389" w:type="dxa"/>
            <w:tcBorders>
              <w:top w:val="single" w:sz="2" w:space="0" w:color="auto"/>
              <w:left w:val="single" w:sz="2" w:space="0" w:color="auto"/>
              <w:bottom w:val="single" w:sz="2" w:space="0" w:color="auto"/>
              <w:right w:val="single" w:sz="2" w:space="0" w:color="auto"/>
            </w:tcBorders>
          </w:tcPr>
          <w:p w14:paraId="369A26A5" w14:textId="77777777" w:rsidR="009D3505" w:rsidRPr="00B1767C" w:rsidRDefault="009D3505" w:rsidP="006201DF">
            <w:pPr>
              <w:spacing w:before="120" w:after="120"/>
              <w:jc w:val="center"/>
              <w:rPr>
                <w:b/>
                <w:spacing w:val="-4"/>
                <w:sz w:val="22"/>
                <w:szCs w:val="22"/>
              </w:rPr>
            </w:pPr>
            <w:r w:rsidRPr="00B1767C">
              <w:rPr>
                <w:b/>
                <w:spacing w:val="-4"/>
                <w:sz w:val="22"/>
                <w:szCs w:val="22"/>
              </w:rPr>
              <w:t xml:space="preserve">SEA and/or SH Declaration </w:t>
            </w:r>
          </w:p>
          <w:p w14:paraId="52C962D4" w14:textId="77777777" w:rsidR="009D3505" w:rsidRPr="00B1767C" w:rsidRDefault="009D3505" w:rsidP="006201DF">
            <w:pPr>
              <w:spacing w:before="120" w:after="120"/>
              <w:jc w:val="center"/>
              <w:rPr>
                <w:spacing w:val="-4"/>
                <w:sz w:val="22"/>
                <w:szCs w:val="22"/>
              </w:rPr>
            </w:pPr>
          </w:p>
        </w:tc>
      </w:tr>
      <w:tr w:rsidR="009D3505" w:rsidRPr="005E1AE1" w14:paraId="66614E77" w14:textId="77777777" w:rsidTr="006201DF">
        <w:tc>
          <w:tcPr>
            <w:tcW w:w="9389" w:type="dxa"/>
            <w:tcBorders>
              <w:top w:val="single" w:sz="2" w:space="0" w:color="auto"/>
              <w:left w:val="single" w:sz="2" w:space="0" w:color="auto"/>
              <w:bottom w:val="single" w:sz="2" w:space="0" w:color="auto"/>
              <w:right w:val="single" w:sz="2" w:space="0" w:color="auto"/>
            </w:tcBorders>
          </w:tcPr>
          <w:p w14:paraId="6734C55F" w14:textId="77777777" w:rsidR="009D3505" w:rsidRPr="00B1767C" w:rsidRDefault="009D3505" w:rsidP="006201DF">
            <w:pPr>
              <w:spacing w:before="120" w:after="120"/>
              <w:ind w:left="892" w:hanging="826"/>
              <w:rPr>
                <w:spacing w:val="-4"/>
                <w:sz w:val="22"/>
                <w:szCs w:val="22"/>
              </w:rPr>
            </w:pPr>
            <w:r w:rsidRPr="00B1767C">
              <w:rPr>
                <w:spacing w:val="-4"/>
                <w:sz w:val="22"/>
                <w:szCs w:val="22"/>
              </w:rPr>
              <w:t>We:</w:t>
            </w:r>
          </w:p>
          <w:p w14:paraId="6E84C758" w14:textId="77777777" w:rsidR="009D3505" w:rsidRPr="0049165D" w:rsidRDefault="009D3505" w:rsidP="006201DF">
            <w:pPr>
              <w:spacing w:before="120" w:after="120"/>
              <w:ind w:left="621" w:right="128" w:hanging="540"/>
              <w:rPr>
                <w:rFonts w:eastAsia="MS Mincho"/>
                <w:spacing w:val="-2"/>
                <w:sz w:val="22"/>
              </w:rPr>
            </w:pPr>
            <w:r w:rsidRPr="0049165D">
              <w:rPr>
                <w:rFonts w:eastAsia="MS Mincho"/>
                <w:spacing w:val="-2"/>
                <w:sz w:val="22"/>
                <w:szCs w:val="22"/>
              </w:rPr>
              <w:sym w:font="Wingdings" w:char="F0A8"/>
            </w:r>
            <w:r w:rsidRPr="0049165D">
              <w:rPr>
                <w:rFonts w:eastAsia="MS Mincho"/>
                <w:spacing w:val="-2"/>
                <w:sz w:val="22"/>
                <w:szCs w:val="22"/>
              </w:rPr>
              <w:t xml:space="preserve">  (a) have not been subject to disqualification by the Bank for non-compliance with SEA/ SH obligations.</w:t>
            </w:r>
          </w:p>
          <w:p w14:paraId="76E06224" w14:textId="77777777" w:rsidR="009D3505" w:rsidRPr="0049165D" w:rsidRDefault="009D3505" w:rsidP="006201DF">
            <w:pPr>
              <w:spacing w:before="120" w:after="120"/>
              <w:ind w:left="81" w:right="128" w:hanging="15"/>
              <w:rPr>
                <w:spacing w:val="-6"/>
                <w:sz w:val="22"/>
                <w:szCs w:val="22"/>
              </w:rPr>
            </w:pPr>
            <w:r w:rsidRPr="0049165D">
              <w:rPr>
                <w:rFonts w:eastAsia="MS Mincho"/>
                <w:spacing w:val="-2"/>
                <w:sz w:val="22"/>
                <w:szCs w:val="22"/>
              </w:rPr>
              <w:sym w:font="Wingdings" w:char="F0A8"/>
            </w:r>
            <w:r w:rsidRPr="0049165D">
              <w:rPr>
                <w:rFonts w:eastAsia="MS Mincho"/>
                <w:spacing w:val="-2"/>
                <w:sz w:val="22"/>
                <w:szCs w:val="22"/>
              </w:rPr>
              <w:t xml:space="preserve">  (b) are subject to disqualification by the Bank for non-compliance with SEA/ SH obligations.</w:t>
            </w:r>
          </w:p>
          <w:p w14:paraId="192203EE" w14:textId="77777777" w:rsidR="009D3505" w:rsidRPr="0049165D" w:rsidRDefault="009D3505" w:rsidP="006201DF">
            <w:pPr>
              <w:spacing w:before="120" w:after="120"/>
              <w:ind w:left="621" w:right="128" w:hanging="540"/>
              <w:rPr>
                <w:color w:val="000000" w:themeColor="text1"/>
                <w:sz w:val="22"/>
                <w:szCs w:val="22"/>
              </w:rPr>
            </w:pPr>
            <w:r w:rsidRPr="0049165D">
              <w:rPr>
                <w:rFonts w:eastAsia="MS Mincho"/>
                <w:spacing w:val="-2"/>
                <w:sz w:val="22"/>
                <w:szCs w:val="22"/>
              </w:rPr>
              <w:sym w:font="Wingdings" w:char="F0A8"/>
            </w:r>
            <w:r w:rsidRPr="0049165D">
              <w:rPr>
                <w:rFonts w:eastAsia="MS Mincho"/>
                <w:spacing w:val="-2"/>
                <w:sz w:val="22"/>
                <w:szCs w:val="22"/>
              </w:rPr>
              <w:t xml:space="preserve">  (c) had been subject to disqualification by the Bank for non-compliance with SEA/ SH obligations</w:t>
            </w:r>
            <w:r w:rsidRPr="0049165D">
              <w:rPr>
                <w:rFonts w:eastAsia="MS Mincho"/>
                <w:spacing w:val="-2"/>
                <w:sz w:val="22"/>
              </w:rPr>
              <w:t xml:space="preserve">. </w:t>
            </w:r>
            <w:r w:rsidRPr="0049165D">
              <w:rPr>
                <w:color w:val="000000" w:themeColor="text1"/>
                <w:sz w:val="22"/>
                <w:szCs w:val="22"/>
              </w:rPr>
              <w:t xml:space="preserve">An arbitral award on the disqualification case has been made in our favor. </w:t>
            </w:r>
          </w:p>
          <w:p w14:paraId="48FD76E2" w14:textId="77777777" w:rsidR="009D3505" w:rsidRPr="0049165D" w:rsidRDefault="009D3505" w:rsidP="006201DF">
            <w:pPr>
              <w:spacing w:before="120" w:after="120"/>
              <w:ind w:left="621" w:right="128" w:hanging="540"/>
              <w:rPr>
                <w:color w:val="000000" w:themeColor="text1"/>
                <w:sz w:val="22"/>
                <w:szCs w:val="22"/>
              </w:rPr>
            </w:pPr>
            <w:r w:rsidRPr="0049165D">
              <w:rPr>
                <w:rFonts w:eastAsia="MS Mincho"/>
                <w:spacing w:val="-2"/>
                <w:sz w:val="22"/>
                <w:szCs w:val="22"/>
              </w:rPr>
              <w:sym w:font="Wingdings" w:char="F0A8"/>
            </w:r>
            <w:r w:rsidRPr="0049165D">
              <w:rPr>
                <w:rFonts w:eastAsia="MS Mincho"/>
                <w:spacing w:val="-2"/>
                <w:sz w:val="22"/>
                <w:szCs w:val="22"/>
              </w:rPr>
              <w:t xml:space="preserve">  (d)</w:t>
            </w:r>
            <w:r w:rsidRPr="0049165D">
              <w:rPr>
                <w:spacing w:val="-4"/>
                <w:sz w:val="22"/>
                <w:szCs w:val="22"/>
              </w:rPr>
              <w:tab/>
            </w:r>
            <w:r w:rsidRPr="0049165D">
              <w:rPr>
                <w:color w:val="000000" w:themeColor="text1"/>
                <w:sz w:val="22"/>
                <w:szCs w:val="22"/>
              </w:rPr>
              <w:t xml:space="preserve">had been subject to disqualification by the Bank for non-compliance with SEA/ SH obligations </w:t>
            </w:r>
            <w:r w:rsidRPr="0049165D">
              <w:rPr>
                <w:sz w:val="22"/>
                <w:szCs w:val="22"/>
              </w:rPr>
              <w:t>for a period of two year</w:t>
            </w:r>
            <w:r>
              <w:rPr>
                <w:sz w:val="22"/>
                <w:szCs w:val="22"/>
              </w:rPr>
              <w:t>s</w:t>
            </w:r>
            <w:r w:rsidRPr="0049165D">
              <w:rPr>
                <w:sz w:val="22"/>
                <w:szCs w:val="22"/>
              </w:rPr>
              <w:t>.</w:t>
            </w:r>
            <w:r w:rsidRPr="0049165D">
              <w:rPr>
                <w:sz w:val="22"/>
              </w:rPr>
              <w:t xml:space="preserve"> </w:t>
            </w:r>
            <w:r w:rsidRPr="0049165D">
              <w:rPr>
                <w:color w:val="000000" w:themeColor="text1"/>
                <w:sz w:val="22"/>
                <w:szCs w:val="22"/>
              </w:rPr>
              <w:t xml:space="preserve">We have subsequently demonstrated that we have adequate capacity and commitment to comply with SEA /SH obligations. </w:t>
            </w:r>
          </w:p>
          <w:p w14:paraId="3EC6A97F" w14:textId="77777777" w:rsidR="009D3505" w:rsidRPr="00B1767C" w:rsidRDefault="009D3505" w:rsidP="006201DF">
            <w:pPr>
              <w:tabs>
                <w:tab w:val="right" w:pos="9000"/>
              </w:tabs>
              <w:spacing w:before="120" w:after="120"/>
              <w:ind w:left="712" w:hanging="646"/>
              <w:rPr>
                <w:spacing w:val="-4"/>
                <w:sz w:val="22"/>
                <w:szCs w:val="22"/>
              </w:rPr>
            </w:pPr>
            <w:r w:rsidRPr="0049165D">
              <w:rPr>
                <w:rFonts w:eastAsia="MS Mincho"/>
                <w:spacing w:val="-2"/>
                <w:sz w:val="22"/>
                <w:szCs w:val="22"/>
              </w:rPr>
              <w:sym w:font="Wingdings" w:char="F0A8"/>
            </w:r>
            <w:r w:rsidRPr="0049165D">
              <w:rPr>
                <w:color w:val="000000" w:themeColor="text1"/>
                <w:sz w:val="22"/>
                <w:szCs w:val="22"/>
              </w:rPr>
              <w:t xml:space="preserve">  </w:t>
            </w:r>
            <w:r w:rsidRPr="0049165D">
              <w:rPr>
                <w:rFonts w:eastAsia="MS Mincho"/>
                <w:spacing w:val="-2"/>
                <w:sz w:val="22"/>
                <w:szCs w:val="22"/>
              </w:rPr>
              <w:t xml:space="preserve">(e) </w:t>
            </w:r>
            <w:r w:rsidRPr="0049165D">
              <w:rPr>
                <w:color w:val="000000" w:themeColor="text1"/>
                <w:sz w:val="22"/>
                <w:szCs w:val="22"/>
              </w:rPr>
              <w:t xml:space="preserve">had been subject to disqualification by the Bank for non-compliance with SEA/ SH obligations </w:t>
            </w:r>
            <w:r w:rsidRPr="0049165D">
              <w:rPr>
                <w:sz w:val="22"/>
                <w:szCs w:val="22"/>
              </w:rPr>
              <w:t>for a</w:t>
            </w:r>
            <w:r w:rsidRPr="0049165D">
              <w:rPr>
                <w:sz w:val="22"/>
              </w:rPr>
              <w:t xml:space="preserve"> period</w:t>
            </w:r>
            <w:r w:rsidRPr="0049165D">
              <w:rPr>
                <w:sz w:val="22"/>
                <w:szCs w:val="22"/>
              </w:rPr>
              <w:t xml:space="preserve"> of two year</w:t>
            </w:r>
            <w:r>
              <w:rPr>
                <w:sz w:val="22"/>
                <w:szCs w:val="22"/>
              </w:rPr>
              <w:t>s</w:t>
            </w:r>
            <w:r w:rsidRPr="0049165D">
              <w:rPr>
                <w:color w:val="000000" w:themeColor="text1"/>
                <w:sz w:val="22"/>
                <w:szCs w:val="22"/>
              </w:rPr>
              <w:t xml:space="preserve">. We have attached specific evidence demonstrating that we have adequate capacity and commitment to comply with SEA and SH obligations. </w:t>
            </w:r>
          </w:p>
        </w:tc>
      </w:tr>
      <w:tr w:rsidR="009D3505" w:rsidRPr="005E1AE1" w14:paraId="73A3363A" w14:textId="77777777" w:rsidTr="006201DF">
        <w:tc>
          <w:tcPr>
            <w:tcW w:w="9389" w:type="dxa"/>
            <w:tcBorders>
              <w:top w:val="single" w:sz="2" w:space="0" w:color="auto"/>
              <w:left w:val="single" w:sz="2" w:space="0" w:color="auto"/>
              <w:bottom w:val="single" w:sz="2" w:space="0" w:color="auto"/>
              <w:right w:val="single" w:sz="2" w:space="0" w:color="auto"/>
            </w:tcBorders>
          </w:tcPr>
          <w:p w14:paraId="3E0C298F" w14:textId="77777777" w:rsidR="009D3505" w:rsidRPr="00B1767C" w:rsidRDefault="009D3505" w:rsidP="006201DF">
            <w:pPr>
              <w:spacing w:before="120" w:after="120"/>
              <w:ind w:left="82"/>
              <w:rPr>
                <w:b/>
                <w:bCs/>
                <w:sz w:val="22"/>
                <w:szCs w:val="22"/>
              </w:rPr>
            </w:pPr>
            <w:r w:rsidRPr="00B1767C">
              <w:rPr>
                <w:b/>
                <w:bCs/>
                <w:color w:val="000000" w:themeColor="text1"/>
                <w:sz w:val="22"/>
                <w:szCs w:val="22"/>
              </w:rPr>
              <w:t>[</w:t>
            </w:r>
            <w:r w:rsidRPr="00B1767C">
              <w:rPr>
                <w:b/>
                <w:bCs/>
                <w:i/>
                <w:iCs/>
                <w:sz w:val="22"/>
                <w:szCs w:val="22"/>
              </w:rPr>
              <w:t>If (c) above is applicable</w:t>
            </w:r>
            <w:r w:rsidRPr="00B1767C">
              <w:rPr>
                <w:b/>
                <w:bCs/>
                <w:sz w:val="22"/>
                <w:szCs w:val="22"/>
              </w:rPr>
              <w:t xml:space="preserve">, </w:t>
            </w:r>
            <w:r w:rsidRPr="00B1767C">
              <w:rPr>
                <w:b/>
                <w:bCs/>
                <w:i/>
                <w:iCs/>
                <w:sz w:val="22"/>
                <w:szCs w:val="22"/>
              </w:rPr>
              <w:t>attach evidence of an arbitral award reversing the findings on the issues underlying the disqualification.]</w:t>
            </w:r>
          </w:p>
        </w:tc>
      </w:tr>
      <w:tr w:rsidR="009D3505" w:rsidRPr="005E1AE1" w14:paraId="3C61F7B3" w14:textId="77777777" w:rsidTr="006201DF">
        <w:tc>
          <w:tcPr>
            <w:tcW w:w="9389" w:type="dxa"/>
            <w:tcBorders>
              <w:top w:val="single" w:sz="2" w:space="0" w:color="auto"/>
              <w:left w:val="single" w:sz="2" w:space="0" w:color="auto"/>
              <w:bottom w:val="single" w:sz="2" w:space="0" w:color="auto"/>
              <w:right w:val="single" w:sz="2" w:space="0" w:color="auto"/>
            </w:tcBorders>
          </w:tcPr>
          <w:p w14:paraId="576442C2" w14:textId="77777777" w:rsidR="009D3505" w:rsidRPr="00B1767C" w:rsidRDefault="009D3505" w:rsidP="006201DF">
            <w:pPr>
              <w:spacing w:before="120" w:after="120"/>
              <w:jc w:val="center"/>
              <w:rPr>
                <w:sz w:val="22"/>
                <w:szCs w:val="22"/>
              </w:rPr>
            </w:pPr>
            <w:r w:rsidRPr="00B1767C">
              <w:rPr>
                <w:b/>
                <w:i/>
                <w:iCs/>
                <w:sz w:val="22"/>
                <w:szCs w:val="22"/>
              </w:rPr>
              <w:t>[If (d) or ( e) above are applicable, provide the following information:]</w:t>
            </w:r>
          </w:p>
        </w:tc>
      </w:tr>
      <w:tr w:rsidR="009D3505" w:rsidRPr="005E1AE1" w14:paraId="60FB261B"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15686519" w14:textId="77777777" w:rsidR="009D3505" w:rsidRPr="00B1767C" w:rsidRDefault="009D3505" w:rsidP="006201DF">
            <w:pPr>
              <w:spacing w:before="120" w:after="120"/>
              <w:ind w:left="82"/>
              <w:rPr>
                <w:sz w:val="22"/>
                <w:szCs w:val="22"/>
              </w:rPr>
            </w:pPr>
            <w:r w:rsidRPr="00B1767C">
              <w:rPr>
                <w:sz w:val="22"/>
                <w:szCs w:val="22"/>
              </w:rPr>
              <w:t>Period of disqualification: From: _______________ To: ________________</w:t>
            </w:r>
          </w:p>
        </w:tc>
      </w:tr>
      <w:tr w:rsidR="009D3505" w:rsidRPr="005E1AE1" w14:paraId="7277817A" w14:textId="77777777" w:rsidTr="00BA59C6">
        <w:trPr>
          <w:trHeight w:val="535"/>
        </w:trPr>
        <w:tc>
          <w:tcPr>
            <w:tcW w:w="9389" w:type="dxa"/>
            <w:tcBorders>
              <w:top w:val="single" w:sz="2" w:space="0" w:color="auto"/>
              <w:left w:val="single" w:sz="2" w:space="0" w:color="auto"/>
              <w:bottom w:val="single" w:sz="2" w:space="0" w:color="auto"/>
              <w:right w:val="single" w:sz="2" w:space="0" w:color="auto"/>
            </w:tcBorders>
          </w:tcPr>
          <w:p w14:paraId="1DF1B23A" w14:textId="7978D66A" w:rsidR="009D3505" w:rsidRPr="00B1767C" w:rsidRDefault="009D3505" w:rsidP="006201DF">
            <w:pPr>
              <w:spacing w:before="120" w:after="120"/>
              <w:ind w:left="82"/>
              <w:rPr>
                <w:sz w:val="22"/>
                <w:szCs w:val="22"/>
              </w:rPr>
            </w:pPr>
            <w:r w:rsidRPr="00B1767C">
              <w:rPr>
                <w:sz w:val="22"/>
                <w:szCs w:val="22"/>
              </w:rPr>
              <w:t xml:space="preserve">If previously provided on another Bank financed works contract, details of evidence </w:t>
            </w:r>
            <w:r>
              <w:rPr>
                <w:color w:val="000000" w:themeColor="text1"/>
                <w:sz w:val="22"/>
                <w:szCs w:val="22"/>
              </w:rPr>
              <w:t xml:space="preserve">that demonstrated </w:t>
            </w:r>
            <w:r w:rsidRPr="00B1767C">
              <w:rPr>
                <w:color w:val="000000" w:themeColor="text1"/>
                <w:sz w:val="22"/>
                <w:szCs w:val="22"/>
              </w:rPr>
              <w:t>adequate capacity and commitment to comply with SEA/</w:t>
            </w:r>
            <w:r w:rsidRPr="00B1767C">
              <w:rPr>
                <w:sz w:val="22"/>
                <w:szCs w:val="22"/>
              </w:rPr>
              <w:t>SH obligations (</w:t>
            </w:r>
            <w:r w:rsidRPr="00B1767C">
              <w:rPr>
                <w:b/>
                <w:sz w:val="22"/>
                <w:szCs w:val="22"/>
              </w:rPr>
              <w:t>as per (d) above)</w:t>
            </w:r>
          </w:p>
          <w:p w14:paraId="5C4F1B6F" w14:textId="77777777" w:rsidR="009D3505" w:rsidRPr="00B1767C" w:rsidRDefault="009D3505" w:rsidP="006201DF">
            <w:pPr>
              <w:spacing w:before="120" w:after="120"/>
              <w:ind w:left="720"/>
              <w:rPr>
                <w:sz w:val="22"/>
                <w:szCs w:val="22"/>
              </w:rPr>
            </w:pPr>
            <w:r w:rsidRPr="00B1767C">
              <w:rPr>
                <w:sz w:val="22"/>
                <w:szCs w:val="22"/>
              </w:rPr>
              <w:t>Name of Employer: ___________________________________________</w:t>
            </w:r>
          </w:p>
          <w:p w14:paraId="61DC4C49" w14:textId="77777777" w:rsidR="009D3505" w:rsidRPr="00B1767C" w:rsidRDefault="009D3505" w:rsidP="006201DF">
            <w:pPr>
              <w:spacing w:before="120" w:after="120"/>
              <w:ind w:left="720"/>
              <w:rPr>
                <w:sz w:val="22"/>
                <w:szCs w:val="22"/>
              </w:rPr>
            </w:pPr>
            <w:r w:rsidRPr="00B1767C">
              <w:rPr>
                <w:sz w:val="22"/>
                <w:szCs w:val="22"/>
              </w:rPr>
              <w:t>Name of Project: _____________________________________</w:t>
            </w:r>
          </w:p>
          <w:p w14:paraId="5B6779FD" w14:textId="77777777" w:rsidR="009D3505" w:rsidRPr="00B1767C" w:rsidRDefault="009D3505" w:rsidP="006201DF">
            <w:pPr>
              <w:spacing w:before="120" w:after="120"/>
              <w:ind w:left="720"/>
              <w:rPr>
                <w:sz w:val="22"/>
                <w:szCs w:val="22"/>
              </w:rPr>
            </w:pPr>
            <w:r w:rsidRPr="00B1767C">
              <w:rPr>
                <w:sz w:val="22"/>
                <w:szCs w:val="22"/>
              </w:rPr>
              <w:t xml:space="preserve">Contract description: _____________________________________________________ </w:t>
            </w:r>
          </w:p>
          <w:p w14:paraId="2BBFC736" w14:textId="77777777" w:rsidR="009D3505" w:rsidRPr="00B1767C" w:rsidRDefault="009D3505" w:rsidP="006201DF">
            <w:pPr>
              <w:spacing w:before="120" w:after="120"/>
              <w:ind w:left="720"/>
              <w:rPr>
                <w:sz w:val="22"/>
                <w:szCs w:val="22"/>
              </w:rPr>
            </w:pPr>
            <w:r w:rsidRPr="00B1767C">
              <w:rPr>
                <w:sz w:val="22"/>
                <w:szCs w:val="22"/>
              </w:rPr>
              <w:t>Brief summary of evidence provided: ________________________________________</w:t>
            </w:r>
          </w:p>
          <w:p w14:paraId="774A3675" w14:textId="77777777" w:rsidR="009D3505" w:rsidRPr="00B1767C" w:rsidRDefault="009D3505" w:rsidP="006201DF">
            <w:pPr>
              <w:spacing w:before="120" w:after="120"/>
              <w:ind w:left="720"/>
              <w:rPr>
                <w:sz w:val="22"/>
                <w:szCs w:val="22"/>
              </w:rPr>
            </w:pPr>
            <w:r w:rsidRPr="00B1767C">
              <w:rPr>
                <w:sz w:val="22"/>
                <w:szCs w:val="22"/>
              </w:rPr>
              <w:lastRenderedPageBreak/>
              <w:t>______________________________________________________________________</w:t>
            </w:r>
          </w:p>
          <w:p w14:paraId="75183085" w14:textId="77777777" w:rsidR="009D3505" w:rsidRPr="00B1767C" w:rsidRDefault="009D3505" w:rsidP="006201DF">
            <w:pPr>
              <w:spacing w:before="120" w:after="120"/>
              <w:ind w:left="720"/>
              <w:rPr>
                <w:sz w:val="22"/>
                <w:szCs w:val="22"/>
              </w:rPr>
            </w:pPr>
            <w:r w:rsidRPr="00B1767C">
              <w:rPr>
                <w:sz w:val="22"/>
                <w:szCs w:val="22"/>
              </w:rPr>
              <w:t>Contact Information: (Tel, email, name of contact person): _______________________</w:t>
            </w:r>
          </w:p>
          <w:p w14:paraId="3C0A4EA2" w14:textId="77777777" w:rsidR="009D3505" w:rsidRPr="00BA59C6" w:rsidRDefault="009D3505" w:rsidP="00BA59C6">
            <w:pPr>
              <w:spacing w:before="120" w:after="120"/>
              <w:ind w:left="720"/>
              <w:rPr>
                <w:sz w:val="22"/>
              </w:rPr>
            </w:pPr>
            <w:r w:rsidRPr="00B1767C">
              <w:rPr>
                <w:sz w:val="22"/>
                <w:szCs w:val="22"/>
              </w:rPr>
              <w:t>______________________________________________________________________</w:t>
            </w:r>
          </w:p>
        </w:tc>
      </w:tr>
      <w:tr w:rsidR="009D3505" w:rsidRPr="005E1AE1" w14:paraId="5A62EE9B"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DAF2359" w14:textId="77777777" w:rsidR="009D3505" w:rsidRPr="00B1767C" w:rsidRDefault="009D3505" w:rsidP="006201DF">
            <w:pPr>
              <w:spacing w:before="120" w:after="120"/>
              <w:ind w:left="82"/>
              <w:rPr>
                <w:sz w:val="22"/>
                <w:szCs w:val="22"/>
              </w:rPr>
            </w:pPr>
            <w:r w:rsidRPr="00B1767C">
              <w:rPr>
                <w:sz w:val="22"/>
                <w:szCs w:val="22"/>
              </w:rPr>
              <w:lastRenderedPageBreak/>
              <w:t xml:space="preserve">As an alternative to the evidence under (d), other evidence </w:t>
            </w:r>
            <w:r w:rsidRPr="00B1767C">
              <w:rPr>
                <w:color w:val="000000" w:themeColor="text1"/>
                <w:sz w:val="22"/>
                <w:szCs w:val="22"/>
              </w:rPr>
              <w:t>demonstrating adequate capacity and commitment to comply with SEA/SH obligations (</w:t>
            </w:r>
            <w:r w:rsidRPr="00B1767C">
              <w:rPr>
                <w:b/>
                <w:sz w:val="22"/>
                <w:szCs w:val="22"/>
              </w:rPr>
              <w:t>as per (e) above) )</w:t>
            </w:r>
            <w:r w:rsidRPr="00B1767C">
              <w:rPr>
                <w:i/>
                <w:sz w:val="22"/>
                <w:szCs w:val="22"/>
              </w:rPr>
              <w:t xml:space="preserve"> [attach details as appropriate].</w:t>
            </w:r>
          </w:p>
          <w:p w14:paraId="72EBFB40" w14:textId="77777777" w:rsidR="009D3505" w:rsidRPr="00B1767C" w:rsidRDefault="009D3505" w:rsidP="006201DF">
            <w:pPr>
              <w:spacing w:before="120" w:after="120"/>
              <w:rPr>
                <w:sz w:val="22"/>
                <w:szCs w:val="22"/>
              </w:rPr>
            </w:pPr>
          </w:p>
          <w:p w14:paraId="6212B212" w14:textId="77777777" w:rsidR="009D3505" w:rsidRPr="00B1767C" w:rsidRDefault="009D3505" w:rsidP="006201DF">
            <w:pPr>
              <w:spacing w:before="120" w:after="120"/>
              <w:rPr>
                <w:sz w:val="22"/>
                <w:szCs w:val="22"/>
              </w:rPr>
            </w:pPr>
            <w:r w:rsidRPr="00B1767C">
              <w:rPr>
                <w:sz w:val="22"/>
                <w:szCs w:val="22"/>
              </w:rPr>
              <w:t>___________________________________________________________________________</w:t>
            </w:r>
          </w:p>
          <w:p w14:paraId="02464511" w14:textId="77777777" w:rsidR="009D3505" w:rsidRPr="005E1AE1" w:rsidRDefault="009D3505" w:rsidP="006201DF">
            <w:pPr>
              <w:spacing w:before="120" w:after="120"/>
              <w:rPr>
                <w:sz w:val="22"/>
                <w:szCs w:val="22"/>
              </w:rPr>
            </w:pPr>
            <w:r w:rsidRPr="00B1767C">
              <w:rPr>
                <w:sz w:val="22"/>
                <w:szCs w:val="22"/>
              </w:rPr>
              <w:t>____________________________________________________________________________</w:t>
            </w:r>
          </w:p>
          <w:p w14:paraId="5CD45F90" w14:textId="77777777" w:rsidR="009D3505" w:rsidRPr="005E1AE1" w:rsidRDefault="009D3505" w:rsidP="006201DF">
            <w:pPr>
              <w:spacing w:before="120" w:after="120"/>
              <w:rPr>
                <w:sz w:val="22"/>
                <w:szCs w:val="22"/>
              </w:rPr>
            </w:pPr>
          </w:p>
        </w:tc>
      </w:tr>
    </w:tbl>
    <w:p w14:paraId="46CF3B22" w14:textId="77777777" w:rsidR="0000613B" w:rsidRPr="005E09DB" w:rsidRDefault="0000613B" w:rsidP="0000613B">
      <w:pPr>
        <w:rPr>
          <w:i/>
          <w:color w:val="000000" w:themeColor="text1"/>
        </w:rPr>
      </w:pPr>
    </w:p>
    <w:p w14:paraId="171C4F83"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Name of the Subcontractor</w:t>
      </w:r>
      <w:r w:rsidRPr="005E09DB">
        <w:rPr>
          <w:iCs/>
          <w:color w:val="000000" w:themeColor="text1"/>
          <w:u w:val="single"/>
        </w:rPr>
        <w:tab/>
      </w:r>
    </w:p>
    <w:p w14:paraId="342304FF" w14:textId="77777777" w:rsidR="0000613B" w:rsidRPr="005E09DB" w:rsidRDefault="0000613B" w:rsidP="0000613B">
      <w:pPr>
        <w:tabs>
          <w:tab w:val="left" w:pos="6120"/>
        </w:tabs>
        <w:spacing w:before="240" w:after="12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3E836B27"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52B279B4"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23F3D39F" w14:textId="77777777" w:rsidR="0000613B" w:rsidRPr="005E09DB" w:rsidRDefault="0000613B" w:rsidP="0000613B">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5C0A3D72" w14:textId="77777777" w:rsidR="0000613B" w:rsidRPr="005E09DB" w:rsidRDefault="0000613B" w:rsidP="0000613B">
      <w:pPr>
        <w:spacing w:after="120"/>
        <w:rPr>
          <w:iCs/>
          <w:color w:val="000000" w:themeColor="text1"/>
        </w:rPr>
      </w:pPr>
      <w:r w:rsidRPr="005E09DB">
        <w:rPr>
          <w:iCs/>
          <w:color w:val="000000" w:themeColor="text1"/>
        </w:rPr>
        <w:t xml:space="preserve">Countersignature of authorized representative of the </w:t>
      </w:r>
      <w:r>
        <w:rPr>
          <w:iCs/>
          <w:color w:val="000000" w:themeColor="text1"/>
        </w:rPr>
        <w:t>Contractor</w:t>
      </w:r>
      <w:r w:rsidRPr="005E09DB">
        <w:rPr>
          <w:iCs/>
          <w:color w:val="000000" w:themeColor="text1"/>
        </w:rPr>
        <w:t>:</w:t>
      </w:r>
    </w:p>
    <w:p w14:paraId="0FE43195" w14:textId="77777777" w:rsidR="0000613B" w:rsidRPr="005E09DB" w:rsidRDefault="0000613B" w:rsidP="0000613B">
      <w:pPr>
        <w:spacing w:after="120"/>
        <w:rPr>
          <w:iCs/>
          <w:color w:val="000000" w:themeColor="text1"/>
        </w:rPr>
      </w:pPr>
      <w:r w:rsidRPr="005E09DB">
        <w:rPr>
          <w:iCs/>
          <w:color w:val="000000" w:themeColor="text1"/>
        </w:rPr>
        <w:t>Signature: ________________________________________________________</w:t>
      </w:r>
    </w:p>
    <w:p w14:paraId="1BCE6487" w14:textId="77777777" w:rsidR="00573387" w:rsidRPr="00B637AF" w:rsidRDefault="00573387">
      <w:pPr>
        <w:pStyle w:val="Subtitle"/>
        <w:rPr>
          <w:szCs w:val="36"/>
        </w:rPr>
        <w:sectPr w:rsidR="00573387" w:rsidRPr="00B637AF" w:rsidSect="008A3309">
          <w:footnotePr>
            <w:numRestart w:val="eachSect"/>
          </w:footnotePr>
          <w:pgSz w:w="12240" w:h="15840" w:code="1"/>
          <w:pgMar w:top="1440" w:right="1440" w:bottom="1440" w:left="1797" w:header="720" w:footer="720" w:gutter="0"/>
          <w:cols w:space="720"/>
          <w:titlePg/>
          <w:docGrid w:linePitch="326"/>
        </w:sectPr>
      </w:pPr>
    </w:p>
    <w:p w14:paraId="66826BBD" w14:textId="77777777" w:rsidR="007B586E" w:rsidRPr="00B637AF" w:rsidRDefault="007B586E">
      <w:pPr>
        <w:pStyle w:val="Subtitle"/>
      </w:pPr>
      <w:bookmarkStart w:id="1084" w:name="_Toc87070118"/>
      <w:bookmarkStart w:id="1085" w:name="_Toc236409475"/>
      <w:r w:rsidRPr="00B637AF">
        <w:lastRenderedPageBreak/>
        <w:t>Section I</w:t>
      </w:r>
      <w:r w:rsidR="001A418F" w:rsidRPr="00B637AF">
        <w:t>X</w:t>
      </w:r>
      <w:r w:rsidR="0018241D" w:rsidRPr="00B637AF">
        <w:t xml:space="preserve"> -</w:t>
      </w:r>
      <w:r w:rsidR="00BF7F9C" w:rsidRPr="00B637AF">
        <w:t xml:space="preserve"> </w:t>
      </w:r>
      <w:r w:rsidRPr="00B637AF">
        <w:rPr>
          <w:iCs/>
        </w:rPr>
        <w:t xml:space="preserve">Particular </w:t>
      </w:r>
      <w:r w:rsidRPr="00B637AF">
        <w:t>Conditions of Contract</w:t>
      </w:r>
      <w:bookmarkEnd w:id="1084"/>
      <w:bookmarkEnd w:id="1085"/>
    </w:p>
    <w:p w14:paraId="346C147E" w14:textId="77777777" w:rsidR="007B586E" w:rsidRPr="00B637AF" w:rsidRDefault="007B586E"/>
    <w:p w14:paraId="315AEFA7" w14:textId="77777777" w:rsidR="007B586E" w:rsidRPr="00B637AF" w:rsidRDefault="007B586E">
      <w:pPr>
        <w:jc w:val="both"/>
      </w:pPr>
      <w:r w:rsidRPr="00B637AF">
        <w:rPr>
          <w:i/>
        </w:rPr>
        <w:t xml:space="preserve">Except where otherwise </w:t>
      </w:r>
      <w:r w:rsidR="005F0029" w:rsidRPr="00B637AF">
        <w:rPr>
          <w:i/>
        </w:rPr>
        <w:t>specified</w:t>
      </w:r>
      <w:r w:rsidRPr="00B637AF">
        <w:rPr>
          <w:i/>
        </w:rPr>
        <w:t>, all</w:t>
      </w:r>
      <w:r w:rsidR="004509D8" w:rsidRPr="00B637AF">
        <w:rPr>
          <w:i/>
        </w:rPr>
        <w:t xml:space="preserve"> Particular Conditions of Contract </w:t>
      </w:r>
      <w:r w:rsidRPr="00B637AF">
        <w:rPr>
          <w:i/>
        </w:rPr>
        <w:t xml:space="preserve">should be filled in by the </w:t>
      </w:r>
      <w:r w:rsidR="00283744" w:rsidRPr="00B637AF">
        <w:rPr>
          <w:i/>
        </w:rPr>
        <w:t>Employer</w:t>
      </w:r>
      <w:r w:rsidRPr="00B637AF">
        <w:rPr>
          <w:i/>
        </w:rPr>
        <w:t xml:space="preserve"> prior to issuance of the </w:t>
      </w:r>
      <w:r w:rsidR="004509D8" w:rsidRPr="00B637AF">
        <w:rPr>
          <w:i/>
        </w:rPr>
        <w:t>bidding document</w:t>
      </w:r>
      <w:r w:rsidRPr="00B637AF">
        <w:rPr>
          <w:i/>
        </w:rPr>
        <w:t xml:space="preserve">.  Schedules and reports to be provided by the </w:t>
      </w:r>
      <w:r w:rsidR="00283744" w:rsidRPr="00B637AF">
        <w:rPr>
          <w:i/>
        </w:rPr>
        <w:t>Employer</w:t>
      </w:r>
      <w:r w:rsidRPr="00B637AF">
        <w:rPr>
          <w:i/>
        </w:rPr>
        <w:t xml:space="preserve"> should be annexed.</w:t>
      </w:r>
    </w:p>
    <w:p w14:paraId="08A8B742" w14:textId="77777777" w:rsidR="007B586E" w:rsidRPr="00B637AF" w:rsidRDefault="007B586E"/>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7614"/>
      </w:tblGrid>
      <w:tr w:rsidR="007B586E" w:rsidRPr="00B637AF" w14:paraId="308F267B" w14:textId="77777777" w:rsidTr="005974D6">
        <w:trPr>
          <w:cantSplit/>
        </w:trPr>
        <w:tc>
          <w:tcPr>
            <w:tcW w:w="9218" w:type="dxa"/>
            <w:gridSpan w:val="2"/>
            <w:tcBorders>
              <w:top w:val="single" w:sz="6" w:space="0" w:color="auto"/>
              <w:left w:val="single" w:sz="6" w:space="0" w:color="auto"/>
              <w:bottom w:val="single" w:sz="6" w:space="0" w:color="auto"/>
              <w:right w:val="single" w:sz="6" w:space="0" w:color="auto"/>
            </w:tcBorders>
          </w:tcPr>
          <w:p w14:paraId="4B8B0D6F" w14:textId="77777777" w:rsidR="007B586E" w:rsidRPr="00B637AF" w:rsidRDefault="007B586E" w:rsidP="005974D6">
            <w:pPr>
              <w:tabs>
                <w:tab w:val="left" w:pos="556"/>
              </w:tabs>
              <w:spacing w:before="120" w:after="200"/>
              <w:ind w:left="562" w:right="-72" w:hanging="562"/>
              <w:jc w:val="center"/>
              <w:rPr>
                <w:b/>
                <w:sz w:val="28"/>
              </w:rPr>
            </w:pPr>
            <w:r w:rsidRPr="00B637AF">
              <w:rPr>
                <w:b/>
                <w:sz w:val="28"/>
              </w:rPr>
              <w:t>A. General</w:t>
            </w:r>
          </w:p>
        </w:tc>
      </w:tr>
      <w:tr w:rsidR="007B586E" w:rsidRPr="00B637AF" w14:paraId="6DB2ADC0" w14:textId="77777777" w:rsidTr="005974D6">
        <w:tc>
          <w:tcPr>
            <w:tcW w:w="1604" w:type="dxa"/>
            <w:tcBorders>
              <w:top w:val="single" w:sz="6" w:space="0" w:color="auto"/>
              <w:left w:val="single" w:sz="6" w:space="0" w:color="auto"/>
              <w:bottom w:val="single" w:sz="6" w:space="0" w:color="auto"/>
              <w:right w:val="single" w:sz="6" w:space="0" w:color="auto"/>
            </w:tcBorders>
          </w:tcPr>
          <w:p w14:paraId="7EC3F746" w14:textId="77777777" w:rsidR="007B586E" w:rsidRPr="00B637AF" w:rsidRDefault="007B586E" w:rsidP="005974D6">
            <w:pPr>
              <w:rPr>
                <w:b/>
              </w:rPr>
            </w:pPr>
            <w:r w:rsidRPr="00B637AF">
              <w:rPr>
                <w:b/>
              </w:rPr>
              <w:t>GCC 1.1 (d)</w:t>
            </w:r>
          </w:p>
        </w:tc>
        <w:tc>
          <w:tcPr>
            <w:tcW w:w="7614" w:type="dxa"/>
            <w:tcBorders>
              <w:top w:val="single" w:sz="6" w:space="0" w:color="auto"/>
              <w:left w:val="single" w:sz="6" w:space="0" w:color="auto"/>
              <w:bottom w:val="single" w:sz="6" w:space="0" w:color="auto"/>
              <w:right w:val="single" w:sz="6" w:space="0" w:color="auto"/>
            </w:tcBorders>
          </w:tcPr>
          <w:p w14:paraId="3EF23A48" w14:textId="16A1B192" w:rsidR="007B586E" w:rsidRPr="00B637AF" w:rsidRDefault="007B586E" w:rsidP="0063027C">
            <w:pPr>
              <w:spacing w:after="200"/>
              <w:ind w:right="2"/>
            </w:pPr>
            <w:r w:rsidRPr="00B637AF">
              <w:t>The financing institution is:</w:t>
            </w:r>
            <w:r w:rsidR="00D240CF">
              <w:t xml:space="preserve"> </w:t>
            </w:r>
            <w:r w:rsidR="00E6399C">
              <w:t>Samoa Aviation and Roads Investment Project</w:t>
            </w:r>
          </w:p>
        </w:tc>
      </w:tr>
      <w:tr w:rsidR="007B586E" w:rsidRPr="00B637AF" w14:paraId="233C8B5A" w14:textId="77777777" w:rsidTr="005974D6">
        <w:tc>
          <w:tcPr>
            <w:tcW w:w="1604" w:type="dxa"/>
            <w:tcBorders>
              <w:top w:val="single" w:sz="6" w:space="0" w:color="auto"/>
              <w:left w:val="single" w:sz="6" w:space="0" w:color="auto"/>
              <w:bottom w:val="single" w:sz="6" w:space="0" w:color="auto"/>
              <w:right w:val="single" w:sz="6" w:space="0" w:color="auto"/>
            </w:tcBorders>
          </w:tcPr>
          <w:p w14:paraId="7AC09788" w14:textId="77777777" w:rsidR="007B586E" w:rsidRPr="00B637AF" w:rsidRDefault="007B586E" w:rsidP="005974D6">
            <w:pPr>
              <w:rPr>
                <w:b/>
              </w:rPr>
            </w:pPr>
            <w:r w:rsidRPr="00B637AF">
              <w:rPr>
                <w:b/>
              </w:rPr>
              <w:t>GCC 1.1 (</w:t>
            </w:r>
            <w:r w:rsidR="000E10A0" w:rsidRPr="00B637AF">
              <w:rPr>
                <w:b/>
              </w:rPr>
              <w:t>r</w:t>
            </w:r>
            <w:r w:rsidRPr="00B637AF">
              <w:rPr>
                <w:b/>
              </w:rPr>
              <w:t>)</w:t>
            </w:r>
          </w:p>
        </w:tc>
        <w:tc>
          <w:tcPr>
            <w:tcW w:w="7614" w:type="dxa"/>
            <w:tcBorders>
              <w:top w:val="single" w:sz="6" w:space="0" w:color="auto"/>
              <w:left w:val="single" w:sz="6" w:space="0" w:color="auto"/>
              <w:bottom w:val="single" w:sz="6" w:space="0" w:color="auto"/>
              <w:right w:val="single" w:sz="6" w:space="0" w:color="auto"/>
            </w:tcBorders>
          </w:tcPr>
          <w:p w14:paraId="4982351E" w14:textId="6782F49C" w:rsidR="007B586E" w:rsidRPr="00B637AF" w:rsidRDefault="007B586E" w:rsidP="0063027C">
            <w:pPr>
              <w:spacing w:after="200"/>
              <w:ind w:right="2"/>
            </w:pPr>
            <w:r w:rsidRPr="00B637AF">
              <w:t xml:space="preserve">The </w:t>
            </w:r>
            <w:r w:rsidR="00283744" w:rsidRPr="00B637AF">
              <w:t>Employer</w:t>
            </w:r>
            <w:r w:rsidRPr="00B637AF">
              <w:t xml:space="preserve"> is </w:t>
            </w:r>
            <w:r w:rsidR="00D240CF">
              <w:rPr>
                <w:i/>
              </w:rPr>
              <w:t>Samoa Airport Authority</w:t>
            </w:r>
          </w:p>
        </w:tc>
      </w:tr>
      <w:tr w:rsidR="007B586E" w:rsidRPr="00B637AF" w14:paraId="1C275627" w14:textId="77777777" w:rsidTr="005974D6">
        <w:tc>
          <w:tcPr>
            <w:tcW w:w="1604" w:type="dxa"/>
            <w:tcBorders>
              <w:top w:val="single" w:sz="6" w:space="0" w:color="auto"/>
              <w:left w:val="single" w:sz="6" w:space="0" w:color="auto"/>
              <w:bottom w:val="single" w:sz="6" w:space="0" w:color="auto"/>
              <w:right w:val="single" w:sz="6" w:space="0" w:color="auto"/>
            </w:tcBorders>
          </w:tcPr>
          <w:p w14:paraId="64BAD229" w14:textId="77777777" w:rsidR="007B586E" w:rsidRPr="00B637AF" w:rsidRDefault="007B586E" w:rsidP="005974D6">
            <w:pPr>
              <w:rPr>
                <w:b/>
              </w:rPr>
            </w:pPr>
            <w:r w:rsidRPr="00B637AF">
              <w:rPr>
                <w:b/>
              </w:rPr>
              <w:t>GCC 1.1 (v)</w:t>
            </w:r>
          </w:p>
        </w:tc>
        <w:tc>
          <w:tcPr>
            <w:tcW w:w="7614" w:type="dxa"/>
            <w:tcBorders>
              <w:top w:val="single" w:sz="6" w:space="0" w:color="auto"/>
              <w:left w:val="single" w:sz="6" w:space="0" w:color="auto"/>
              <w:bottom w:val="single" w:sz="6" w:space="0" w:color="auto"/>
              <w:right w:val="single" w:sz="6" w:space="0" w:color="auto"/>
            </w:tcBorders>
          </w:tcPr>
          <w:p w14:paraId="7802BD5B" w14:textId="07EA7E4C" w:rsidR="007B586E" w:rsidRPr="006C2FAF" w:rsidRDefault="007B586E" w:rsidP="0063027C">
            <w:pPr>
              <w:spacing w:after="200"/>
              <w:ind w:right="2"/>
            </w:pPr>
            <w:r w:rsidRPr="00B637AF">
              <w:t xml:space="preserve">The Intended Completion Date for the whole of the Works shall be </w:t>
            </w:r>
            <w:r w:rsidR="006F1888">
              <w:rPr>
                <w:i/>
              </w:rPr>
              <w:t xml:space="preserve">11 months from Contract </w:t>
            </w:r>
            <w:r w:rsidR="00C72B1C">
              <w:rPr>
                <w:i/>
              </w:rPr>
              <w:t xml:space="preserve">Start </w:t>
            </w:r>
            <w:r w:rsidR="006F1888">
              <w:rPr>
                <w:i/>
              </w:rPr>
              <w:t>Date.</w:t>
            </w:r>
          </w:p>
        </w:tc>
      </w:tr>
      <w:tr w:rsidR="007B586E" w:rsidRPr="00B637AF" w14:paraId="375ED591" w14:textId="77777777" w:rsidTr="005974D6">
        <w:tc>
          <w:tcPr>
            <w:tcW w:w="1604" w:type="dxa"/>
            <w:tcBorders>
              <w:top w:val="single" w:sz="6" w:space="0" w:color="auto"/>
              <w:left w:val="single" w:sz="6" w:space="0" w:color="auto"/>
              <w:bottom w:val="single" w:sz="6" w:space="0" w:color="auto"/>
              <w:right w:val="single" w:sz="6" w:space="0" w:color="auto"/>
            </w:tcBorders>
          </w:tcPr>
          <w:p w14:paraId="2C20E704" w14:textId="77777777" w:rsidR="007B586E" w:rsidRPr="00B637AF" w:rsidRDefault="007B586E" w:rsidP="005974D6">
            <w:pPr>
              <w:rPr>
                <w:b/>
              </w:rPr>
            </w:pPr>
            <w:r w:rsidRPr="00B637AF">
              <w:rPr>
                <w:b/>
              </w:rPr>
              <w:t>GCC 1.1 (y)</w:t>
            </w:r>
          </w:p>
        </w:tc>
        <w:tc>
          <w:tcPr>
            <w:tcW w:w="7614" w:type="dxa"/>
            <w:tcBorders>
              <w:top w:val="single" w:sz="6" w:space="0" w:color="auto"/>
              <w:left w:val="single" w:sz="6" w:space="0" w:color="auto"/>
              <w:bottom w:val="single" w:sz="6" w:space="0" w:color="auto"/>
              <w:right w:val="single" w:sz="6" w:space="0" w:color="auto"/>
            </w:tcBorders>
          </w:tcPr>
          <w:p w14:paraId="054B5DEC" w14:textId="5A08C02C" w:rsidR="007B586E" w:rsidRPr="00B637AF" w:rsidRDefault="007B586E" w:rsidP="005974D6">
            <w:pPr>
              <w:tabs>
                <w:tab w:val="left" w:pos="556"/>
              </w:tabs>
              <w:spacing w:after="200"/>
              <w:ind w:right="2"/>
            </w:pPr>
            <w:r w:rsidRPr="00B637AF">
              <w:t xml:space="preserve">The Project Manager is </w:t>
            </w:r>
            <w:r w:rsidR="00D240CF">
              <w:rPr>
                <w:i/>
              </w:rPr>
              <w:t>Rusetaneti Taaloga</w:t>
            </w:r>
          </w:p>
        </w:tc>
      </w:tr>
      <w:tr w:rsidR="0063027C" w:rsidRPr="00B637AF" w14:paraId="1B884216" w14:textId="77777777" w:rsidTr="005974D6">
        <w:tc>
          <w:tcPr>
            <w:tcW w:w="1604" w:type="dxa"/>
            <w:tcBorders>
              <w:top w:val="single" w:sz="6" w:space="0" w:color="auto"/>
              <w:left w:val="single" w:sz="6" w:space="0" w:color="auto"/>
              <w:bottom w:val="single" w:sz="6" w:space="0" w:color="auto"/>
              <w:right w:val="single" w:sz="6" w:space="0" w:color="auto"/>
            </w:tcBorders>
          </w:tcPr>
          <w:p w14:paraId="4C33E34F" w14:textId="77777777" w:rsidR="0063027C" w:rsidRPr="00B637AF" w:rsidRDefault="0063027C" w:rsidP="0063027C">
            <w:pPr>
              <w:rPr>
                <w:b/>
              </w:rPr>
            </w:pPr>
            <w:r w:rsidRPr="00B637AF">
              <w:rPr>
                <w:b/>
              </w:rPr>
              <w:t>GCC 1.1 (aa)</w:t>
            </w:r>
          </w:p>
        </w:tc>
        <w:tc>
          <w:tcPr>
            <w:tcW w:w="7614" w:type="dxa"/>
            <w:tcBorders>
              <w:top w:val="single" w:sz="6" w:space="0" w:color="auto"/>
              <w:left w:val="single" w:sz="6" w:space="0" w:color="auto"/>
              <w:bottom w:val="single" w:sz="6" w:space="0" w:color="auto"/>
              <w:right w:val="single" w:sz="6" w:space="0" w:color="auto"/>
            </w:tcBorders>
          </w:tcPr>
          <w:p w14:paraId="7DA41A0C" w14:textId="6AAEC0FE" w:rsidR="0063027C" w:rsidRPr="00B637AF" w:rsidRDefault="0063027C" w:rsidP="0063027C">
            <w:pPr>
              <w:spacing w:after="200"/>
              <w:ind w:right="2"/>
            </w:pPr>
            <w:r w:rsidRPr="00B637AF">
              <w:t xml:space="preserve">The Site is located at </w:t>
            </w:r>
            <w:r w:rsidR="00D240CF">
              <w:rPr>
                <w:i/>
                <w:noProof/>
              </w:rPr>
              <w:t xml:space="preserve">Faleolo International Airport </w:t>
            </w:r>
            <w:r w:rsidRPr="00B637AF">
              <w:t xml:space="preserve">and is defined in drawings No.  </w:t>
            </w:r>
            <w:r w:rsidR="006C2FAF" w:rsidRPr="006C2FAF">
              <w:rPr>
                <w:i/>
              </w:rPr>
              <w:t>S001 – S303</w:t>
            </w:r>
          </w:p>
        </w:tc>
      </w:tr>
      <w:tr w:rsidR="0063027C" w:rsidRPr="00B637AF" w14:paraId="18F681BA" w14:textId="77777777" w:rsidTr="005974D6">
        <w:tc>
          <w:tcPr>
            <w:tcW w:w="1604" w:type="dxa"/>
            <w:tcBorders>
              <w:top w:val="single" w:sz="6" w:space="0" w:color="auto"/>
              <w:left w:val="single" w:sz="6" w:space="0" w:color="auto"/>
              <w:bottom w:val="single" w:sz="6" w:space="0" w:color="auto"/>
              <w:right w:val="single" w:sz="6" w:space="0" w:color="auto"/>
            </w:tcBorders>
          </w:tcPr>
          <w:p w14:paraId="555C060E" w14:textId="77777777" w:rsidR="0063027C" w:rsidRPr="00B637AF" w:rsidRDefault="0063027C" w:rsidP="0063027C">
            <w:pPr>
              <w:rPr>
                <w:b/>
              </w:rPr>
            </w:pPr>
            <w:r w:rsidRPr="00B637AF">
              <w:rPr>
                <w:b/>
              </w:rPr>
              <w:t>GCC 1.1 (dd)</w:t>
            </w:r>
          </w:p>
        </w:tc>
        <w:tc>
          <w:tcPr>
            <w:tcW w:w="7614" w:type="dxa"/>
            <w:tcBorders>
              <w:top w:val="single" w:sz="6" w:space="0" w:color="auto"/>
              <w:left w:val="single" w:sz="6" w:space="0" w:color="auto"/>
              <w:bottom w:val="single" w:sz="6" w:space="0" w:color="auto"/>
              <w:right w:val="single" w:sz="6" w:space="0" w:color="auto"/>
            </w:tcBorders>
          </w:tcPr>
          <w:p w14:paraId="46612C8A" w14:textId="638A5FB7" w:rsidR="0063027C" w:rsidRPr="00B637AF" w:rsidRDefault="0063027C" w:rsidP="0063027C">
            <w:pPr>
              <w:tabs>
                <w:tab w:val="left" w:pos="556"/>
              </w:tabs>
              <w:spacing w:after="200"/>
              <w:ind w:right="2"/>
            </w:pPr>
            <w:r w:rsidRPr="00B637AF">
              <w:t xml:space="preserve">The Start Date shall be </w:t>
            </w:r>
            <w:r w:rsidR="006F1888">
              <w:rPr>
                <w:i/>
              </w:rPr>
              <w:t>TBC</w:t>
            </w:r>
          </w:p>
        </w:tc>
      </w:tr>
      <w:tr w:rsidR="0063027C" w:rsidRPr="00B637AF" w14:paraId="7961F161" w14:textId="77777777" w:rsidTr="005974D6">
        <w:tc>
          <w:tcPr>
            <w:tcW w:w="1604" w:type="dxa"/>
            <w:tcBorders>
              <w:top w:val="single" w:sz="6" w:space="0" w:color="auto"/>
              <w:left w:val="single" w:sz="6" w:space="0" w:color="auto"/>
              <w:bottom w:val="single" w:sz="6" w:space="0" w:color="auto"/>
              <w:right w:val="single" w:sz="6" w:space="0" w:color="auto"/>
            </w:tcBorders>
          </w:tcPr>
          <w:p w14:paraId="43DB7D02" w14:textId="77777777" w:rsidR="0063027C" w:rsidRPr="00B637AF" w:rsidRDefault="0063027C" w:rsidP="0063027C">
            <w:pPr>
              <w:rPr>
                <w:b/>
              </w:rPr>
            </w:pPr>
            <w:r w:rsidRPr="00B637AF">
              <w:rPr>
                <w:b/>
              </w:rPr>
              <w:t>GCC 1.1 (</w:t>
            </w:r>
            <w:proofErr w:type="spellStart"/>
            <w:r w:rsidRPr="00B637AF">
              <w:rPr>
                <w:b/>
              </w:rPr>
              <w:t>hh</w:t>
            </w:r>
            <w:proofErr w:type="spellEnd"/>
            <w:r w:rsidRPr="00B637AF">
              <w:rPr>
                <w:b/>
              </w:rPr>
              <w:t>)</w:t>
            </w:r>
          </w:p>
        </w:tc>
        <w:tc>
          <w:tcPr>
            <w:tcW w:w="7614" w:type="dxa"/>
            <w:tcBorders>
              <w:top w:val="single" w:sz="6" w:space="0" w:color="auto"/>
              <w:left w:val="single" w:sz="6" w:space="0" w:color="auto"/>
              <w:bottom w:val="single" w:sz="6" w:space="0" w:color="auto"/>
              <w:right w:val="single" w:sz="6" w:space="0" w:color="auto"/>
            </w:tcBorders>
          </w:tcPr>
          <w:p w14:paraId="565797A8" w14:textId="65F5F0CD" w:rsidR="0063027C" w:rsidRPr="00B637AF" w:rsidRDefault="0063027C" w:rsidP="0063027C">
            <w:pPr>
              <w:spacing w:after="200"/>
              <w:ind w:right="2"/>
            </w:pPr>
            <w:r w:rsidRPr="00B637AF">
              <w:t xml:space="preserve">The Works consist of </w:t>
            </w:r>
            <w:r w:rsidR="00D240CF">
              <w:t xml:space="preserve">the installation of </w:t>
            </w:r>
            <w:r w:rsidR="006C2FAF">
              <w:t xml:space="preserve">a </w:t>
            </w:r>
            <w:r w:rsidR="00D240CF">
              <w:t xml:space="preserve">new boundary fence </w:t>
            </w:r>
            <w:r w:rsidR="00C72B1C">
              <w:t xml:space="preserve">and gates </w:t>
            </w:r>
            <w:r w:rsidR="00D240CF">
              <w:t xml:space="preserve">for Faleolo International Airport </w:t>
            </w:r>
          </w:p>
        </w:tc>
      </w:tr>
      <w:tr w:rsidR="0063027C" w:rsidRPr="00B637AF" w14:paraId="771196CC" w14:textId="77777777" w:rsidTr="005974D6">
        <w:tc>
          <w:tcPr>
            <w:tcW w:w="1604" w:type="dxa"/>
            <w:tcBorders>
              <w:top w:val="single" w:sz="6" w:space="0" w:color="auto"/>
              <w:left w:val="single" w:sz="6" w:space="0" w:color="auto"/>
              <w:bottom w:val="single" w:sz="6" w:space="0" w:color="auto"/>
              <w:right w:val="single" w:sz="6" w:space="0" w:color="auto"/>
            </w:tcBorders>
          </w:tcPr>
          <w:p w14:paraId="3D75FEEA" w14:textId="77777777" w:rsidR="0063027C" w:rsidRPr="006C2FAF" w:rsidRDefault="0063027C" w:rsidP="0063027C">
            <w:pPr>
              <w:rPr>
                <w:b/>
              </w:rPr>
            </w:pPr>
            <w:r w:rsidRPr="006C2FAF">
              <w:rPr>
                <w:b/>
              </w:rPr>
              <w:t>GCC 2.2</w:t>
            </w:r>
          </w:p>
        </w:tc>
        <w:tc>
          <w:tcPr>
            <w:tcW w:w="7614" w:type="dxa"/>
            <w:tcBorders>
              <w:top w:val="single" w:sz="6" w:space="0" w:color="auto"/>
              <w:left w:val="single" w:sz="6" w:space="0" w:color="auto"/>
              <w:bottom w:val="single" w:sz="6" w:space="0" w:color="auto"/>
              <w:right w:val="single" w:sz="6" w:space="0" w:color="auto"/>
            </w:tcBorders>
          </w:tcPr>
          <w:p w14:paraId="72C12767" w14:textId="7B662CF4" w:rsidR="0063027C" w:rsidRPr="00B637AF" w:rsidRDefault="0063027C" w:rsidP="0063027C">
            <w:pPr>
              <w:spacing w:after="200"/>
              <w:ind w:right="-72"/>
            </w:pPr>
            <w:r w:rsidRPr="00B637AF">
              <w:t xml:space="preserve">Sectional Completions are: </w:t>
            </w:r>
            <w:r w:rsidR="006F1888">
              <w:rPr>
                <w:i/>
              </w:rPr>
              <w:t>n/a</w:t>
            </w:r>
            <w:r w:rsidRPr="00B637AF">
              <w:t xml:space="preserve">  </w:t>
            </w:r>
          </w:p>
        </w:tc>
      </w:tr>
      <w:tr w:rsidR="0063027C" w:rsidRPr="00B637AF" w14:paraId="272D5E50" w14:textId="77777777" w:rsidTr="005974D6">
        <w:tc>
          <w:tcPr>
            <w:tcW w:w="1604" w:type="dxa"/>
            <w:tcBorders>
              <w:top w:val="single" w:sz="6" w:space="0" w:color="auto"/>
              <w:left w:val="single" w:sz="6" w:space="0" w:color="auto"/>
              <w:bottom w:val="single" w:sz="6" w:space="0" w:color="auto"/>
              <w:right w:val="single" w:sz="6" w:space="0" w:color="auto"/>
            </w:tcBorders>
          </w:tcPr>
          <w:p w14:paraId="78D2FE07" w14:textId="77777777" w:rsidR="0063027C" w:rsidRPr="006C2FAF" w:rsidRDefault="0063027C" w:rsidP="0063027C">
            <w:pPr>
              <w:rPr>
                <w:b/>
              </w:rPr>
            </w:pPr>
            <w:r w:rsidRPr="006C2FAF">
              <w:rPr>
                <w:b/>
              </w:rPr>
              <w:t>GCC 2.3(i)</w:t>
            </w:r>
          </w:p>
        </w:tc>
        <w:tc>
          <w:tcPr>
            <w:tcW w:w="7614" w:type="dxa"/>
            <w:tcBorders>
              <w:top w:val="single" w:sz="6" w:space="0" w:color="auto"/>
              <w:left w:val="single" w:sz="6" w:space="0" w:color="auto"/>
              <w:bottom w:val="single" w:sz="6" w:space="0" w:color="auto"/>
              <w:right w:val="single" w:sz="6" w:space="0" w:color="auto"/>
            </w:tcBorders>
          </w:tcPr>
          <w:p w14:paraId="51683E5D" w14:textId="5F5A5B48" w:rsidR="0063027C" w:rsidRPr="00B637AF" w:rsidRDefault="0063027C" w:rsidP="00085BA4">
            <w:pPr>
              <w:rPr>
                <w:color w:val="000000"/>
              </w:rPr>
            </w:pPr>
            <w:r w:rsidRPr="00B637AF">
              <w:t xml:space="preserve">The following documents also form part of the Contract: </w:t>
            </w:r>
            <w:r w:rsidR="00C72B1C">
              <w:rPr>
                <w:i/>
              </w:rPr>
              <w:t>n/a</w:t>
            </w:r>
          </w:p>
        </w:tc>
      </w:tr>
      <w:tr w:rsidR="0063027C" w:rsidRPr="00B637AF" w14:paraId="2E8094A6" w14:textId="77777777" w:rsidTr="005974D6">
        <w:tc>
          <w:tcPr>
            <w:tcW w:w="1604" w:type="dxa"/>
            <w:tcBorders>
              <w:top w:val="single" w:sz="6" w:space="0" w:color="auto"/>
              <w:left w:val="single" w:sz="6" w:space="0" w:color="auto"/>
              <w:bottom w:val="single" w:sz="6" w:space="0" w:color="auto"/>
              <w:right w:val="single" w:sz="6" w:space="0" w:color="auto"/>
            </w:tcBorders>
          </w:tcPr>
          <w:p w14:paraId="1287E574" w14:textId="77777777" w:rsidR="0063027C" w:rsidRPr="00B637AF" w:rsidRDefault="0063027C" w:rsidP="0063027C">
            <w:pPr>
              <w:rPr>
                <w:b/>
              </w:rPr>
            </w:pPr>
            <w:r w:rsidRPr="00B637AF">
              <w:rPr>
                <w:b/>
              </w:rPr>
              <w:t xml:space="preserve">GCC 3.1 </w:t>
            </w:r>
          </w:p>
        </w:tc>
        <w:tc>
          <w:tcPr>
            <w:tcW w:w="7614" w:type="dxa"/>
            <w:tcBorders>
              <w:top w:val="single" w:sz="6" w:space="0" w:color="auto"/>
              <w:left w:val="single" w:sz="6" w:space="0" w:color="auto"/>
              <w:bottom w:val="single" w:sz="6" w:space="0" w:color="auto"/>
              <w:right w:val="single" w:sz="6" w:space="0" w:color="auto"/>
            </w:tcBorders>
          </w:tcPr>
          <w:p w14:paraId="027A4413" w14:textId="38B9D101" w:rsidR="0063027C" w:rsidRPr="00B637AF" w:rsidRDefault="0063027C" w:rsidP="0063027C">
            <w:pPr>
              <w:spacing w:after="200"/>
              <w:ind w:right="-72"/>
            </w:pPr>
            <w:r w:rsidRPr="00B637AF">
              <w:t xml:space="preserve">The language of the contract is </w:t>
            </w:r>
            <w:r w:rsidR="00D240CF">
              <w:rPr>
                <w:i/>
              </w:rPr>
              <w:t>English.</w:t>
            </w:r>
          </w:p>
          <w:p w14:paraId="27923178" w14:textId="4B93E63C" w:rsidR="0063027C" w:rsidRPr="00B637AF" w:rsidRDefault="0063027C" w:rsidP="0063027C">
            <w:pPr>
              <w:tabs>
                <w:tab w:val="left" w:pos="556"/>
              </w:tabs>
              <w:spacing w:after="200"/>
              <w:ind w:left="556" w:right="-72" w:hanging="556"/>
            </w:pPr>
            <w:r w:rsidRPr="00B637AF">
              <w:t xml:space="preserve">The law that applies to the Contract is the law of </w:t>
            </w:r>
            <w:r w:rsidR="00D240CF">
              <w:rPr>
                <w:i/>
              </w:rPr>
              <w:t>Independent State of Samoa</w:t>
            </w:r>
            <w:r w:rsidRPr="00B637AF">
              <w:rPr>
                <w:i/>
              </w:rPr>
              <w:t>.</w:t>
            </w:r>
          </w:p>
        </w:tc>
      </w:tr>
      <w:tr w:rsidR="0063027C" w:rsidRPr="00B637AF" w14:paraId="32AB76E5" w14:textId="77777777" w:rsidTr="005974D6">
        <w:tc>
          <w:tcPr>
            <w:tcW w:w="1604" w:type="dxa"/>
            <w:tcBorders>
              <w:top w:val="single" w:sz="6" w:space="0" w:color="auto"/>
              <w:left w:val="single" w:sz="6" w:space="0" w:color="auto"/>
              <w:bottom w:val="single" w:sz="6" w:space="0" w:color="auto"/>
              <w:right w:val="single" w:sz="6" w:space="0" w:color="auto"/>
            </w:tcBorders>
          </w:tcPr>
          <w:p w14:paraId="15D37CCC" w14:textId="77777777" w:rsidR="0063027C" w:rsidRPr="00B637AF" w:rsidRDefault="0063027C" w:rsidP="0063027C">
            <w:pPr>
              <w:rPr>
                <w:b/>
              </w:rPr>
            </w:pPr>
            <w:r w:rsidRPr="00B637AF">
              <w:rPr>
                <w:b/>
              </w:rPr>
              <w:t>GCC 5.1</w:t>
            </w:r>
          </w:p>
        </w:tc>
        <w:tc>
          <w:tcPr>
            <w:tcW w:w="7614" w:type="dxa"/>
            <w:tcBorders>
              <w:top w:val="single" w:sz="6" w:space="0" w:color="auto"/>
              <w:left w:val="single" w:sz="6" w:space="0" w:color="auto"/>
              <w:bottom w:val="single" w:sz="6" w:space="0" w:color="auto"/>
              <w:right w:val="single" w:sz="6" w:space="0" w:color="auto"/>
            </w:tcBorders>
          </w:tcPr>
          <w:p w14:paraId="6D676570" w14:textId="74ABA3FA" w:rsidR="0063027C" w:rsidRPr="00B637AF" w:rsidRDefault="0063027C" w:rsidP="0063027C">
            <w:pPr>
              <w:spacing w:after="200"/>
              <w:ind w:right="-72"/>
            </w:pPr>
            <w:r w:rsidRPr="00B637AF">
              <w:t xml:space="preserve">The Project manager </w:t>
            </w:r>
            <w:r w:rsidR="00EF66AC">
              <w:rPr>
                <w:i/>
                <w:iCs/>
              </w:rPr>
              <w:t>may</w:t>
            </w:r>
            <w:r w:rsidRPr="00B637AF">
              <w:t xml:space="preserve"> delegate any of his</w:t>
            </w:r>
            <w:r w:rsidR="00EF66AC">
              <w:t>/her</w:t>
            </w:r>
            <w:r w:rsidRPr="00B637AF">
              <w:t xml:space="preserve"> duties and responsibilities.</w:t>
            </w:r>
          </w:p>
        </w:tc>
      </w:tr>
      <w:tr w:rsidR="0063027C" w:rsidRPr="00B637AF" w14:paraId="5C069EFB" w14:textId="77777777" w:rsidTr="005974D6">
        <w:tc>
          <w:tcPr>
            <w:tcW w:w="1604" w:type="dxa"/>
            <w:tcBorders>
              <w:top w:val="single" w:sz="6" w:space="0" w:color="auto"/>
              <w:left w:val="single" w:sz="6" w:space="0" w:color="auto"/>
              <w:bottom w:val="single" w:sz="6" w:space="0" w:color="auto"/>
              <w:right w:val="single" w:sz="6" w:space="0" w:color="auto"/>
            </w:tcBorders>
          </w:tcPr>
          <w:p w14:paraId="76FCF6BF" w14:textId="77777777" w:rsidR="0063027C" w:rsidRPr="00EF66AC" w:rsidRDefault="0063027C" w:rsidP="00EF66AC">
            <w:pPr>
              <w:rPr>
                <w:b/>
              </w:rPr>
            </w:pPr>
            <w:r w:rsidRPr="00EF66AC">
              <w:rPr>
                <w:b/>
              </w:rPr>
              <w:t>GCC 8.1</w:t>
            </w:r>
          </w:p>
        </w:tc>
        <w:tc>
          <w:tcPr>
            <w:tcW w:w="7614" w:type="dxa"/>
            <w:tcBorders>
              <w:top w:val="single" w:sz="6" w:space="0" w:color="auto"/>
              <w:left w:val="single" w:sz="6" w:space="0" w:color="auto"/>
              <w:bottom w:val="single" w:sz="6" w:space="0" w:color="auto"/>
              <w:right w:val="single" w:sz="6" w:space="0" w:color="auto"/>
            </w:tcBorders>
          </w:tcPr>
          <w:p w14:paraId="6192E922" w14:textId="0C72FD38" w:rsidR="0063027C" w:rsidRPr="00B637AF" w:rsidRDefault="0063027C" w:rsidP="0063027C">
            <w:pPr>
              <w:tabs>
                <w:tab w:val="right" w:pos="7254"/>
              </w:tabs>
              <w:spacing w:after="200"/>
            </w:pPr>
            <w:r w:rsidRPr="00B637AF">
              <w:t xml:space="preserve">Schedule of other contractors: </w:t>
            </w:r>
            <w:r w:rsidR="00EF66AC">
              <w:rPr>
                <w:i/>
              </w:rPr>
              <w:t>n/a</w:t>
            </w:r>
          </w:p>
        </w:tc>
      </w:tr>
      <w:tr w:rsidR="0063027C" w:rsidRPr="00B637AF" w14:paraId="6541510B" w14:textId="77777777" w:rsidTr="005974D6">
        <w:tc>
          <w:tcPr>
            <w:tcW w:w="1604" w:type="dxa"/>
            <w:tcBorders>
              <w:top w:val="single" w:sz="6" w:space="0" w:color="auto"/>
              <w:left w:val="single" w:sz="6" w:space="0" w:color="auto"/>
              <w:bottom w:val="single" w:sz="6" w:space="0" w:color="auto"/>
              <w:right w:val="single" w:sz="6" w:space="0" w:color="auto"/>
            </w:tcBorders>
          </w:tcPr>
          <w:p w14:paraId="050DF707" w14:textId="77777777" w:rsidR="0063027C" w:rsidRPr="00EF66AC" w:rsidRDefault="0063027C" w:rsidP="0063027C">
            <w:pPr>
              <w:rPr>
                <w:b/>
              </w:rPr>
            </w:pPr>
            <w:r w:rsidRPr="00EF66AC">
              <w:rPr>
                <w:b/>
              </w:rPr>
              <w:t>GCC 13.1</w:t>
            </w:r>
          </w:p>
        </w:tc>
        <w:tc>
          <w:tcPr>
            <w:tcW w:w="7614" w:type="dxa"/>
            <w:tcBorders>
              <w:top w:val="single" w:sz="6" w:space="0" w:color="auto"/>
              <w:left w:val="single" w:sz="6" w:space="0" w:color="auto"/>
              <w:bottom w:val="single" w:sz="6" w:space="0" w:color="auto"/>
              <w:right w:val="single" w:sz="6" w:space="0" w:color="auto"/>
            </w:tcBorders>
          </w:tcPr>
          <w:p w14:paraId="03CA73FB" w14:textId="77777777" w:rsidR="0063027C" w:rsidRPr="00B637AF" w:rsidRDefault="0063027C" w:rsidP="0063027C">
            <w:pPr>
              <w:spacing w:after="200"/>
              <w:ind w:right="-72"/>
            </w:pPr>
            <w:r w:rsidRPr="00B637AF">
              <w:t>The minimum insurance amounts and deductibles shall be:</w:t>
            </w:r>
          </w:p>
          <w:p w14:paraId="08D00CA6" w14:textId="046DE8FE" w:rsidR="0063027C" w:rsidRPr="00B637AF" w:rsidRDefault="0063027C" w:rsidP="0063027C">
            <w:pPr>
              <w:tabs>
                <w:tab w:val="left" w:pos="556"/>
              </w:tabs>
              <w:spacing w:after="160"/>
              <w:ind w:left="556" w:right="-72" w:hanging="547"/>
            </w:pPr>
            <w:r w:rsidRPr="00B637AF">
              <w:t>(a)</w:t>
            </w:r>
            <w:r w:rsidRPr="00B637AF">
              <w:tab/>
              <w:t>for loss or damage to the Works, Plant and Materials:</w:t>
            </w:r>
            <w:r w:rsidR="00EF66AC">
              <w:t xml:space="preserve"> </w:t>
            </w:r>
            <w:r w:rsidRPr="00B637AF">
              <w:rPr>
                <w:i/>
              </w:rPr>
              <w:t>[</w:t>
            </w:r>
            <w:r w:rsidR="00DC7DF9">
              <w:rPr>
                <w:i/>
                <w:lang w:val="en-GB"/>
              </w:rPr>
              <w:t>125% of the Contract Price, with a maximum deductible of SAT$100,00</w:t>
            </w:r>
            <w:r w:rsidR="00EF66AC">
              <w:rPr>
                <w:i/>
                <w:lang w:val="en-GB"/>
              </w:rPr>
              <w:t>0</w:t>
            </w:r>
            <w:r w:rsidRPr="00B637AF">
              <w:rPr>
                <w:i/>
              </w:rPr>
              <w:t>]</w:t>
            </w:r>
            <w:r w:rsidRPr="00B637AF">
              <w:t>.</w:t>
            </w:r>
          </w:p>
          <w:p w14:paraId="3081F314" w14:textId="3796A114" w:rsidR="0063027C" w:rsidRPr="00B637AF" w:rsidRDefault="0063027C" w:rsidP="0063027C">
            <w:pPr>
              <w:tabs>
                <w:tab w:val="left" w:pos="556"/>
              </w:tabs>
              <w:spacing w:after="160"/>
              <w:ind w:left="556" w:right="-72" w:hanging="547"/>
            </w:pPr>
            <w:r w:rsidRPr="00B637AF">
              <w:t>(b)</w:t>
            </w:r>
            <w:r w:rsidRPr="00B637AF">
              <w:tab/>
              <w:t>For loss or damage to Equipment:</w:t>
            </w:r>
            <w:r w:rsidR="00EF66AC">
              <w:t xml:space="preserve"> </w:t>
            </w:r>
            <w:r w:rsidR="00EF66AC">
              <w:rPr>
                <w:i/>
                <w:lang w:val="en-GB"/>
              </w:rPr>
              <w:t>SAT $500,000 with a maximum deductible of nil.</w:t>
            </w:r>
          </w:p>
          <w:p w14:paraId="045717A4" w14:textId="47727182" w:rsidR="0063027C" w:rsidRPr="00B637AF" w:rsidRDefault="0063027C" w:rsidP="0063027C">
            <w:pPr>
              <w:tabs>
                <w:tab w:val="left" w:pos="556"/>
              </w:tabs>
              <w:spacing w:after="160"/>
              <w:ind w:left="556" w:right="-72" w:hanging="547"/>
            </w:pPr>
            <w:r w:rsidRPr="00B637AF">
              <w:t>(c)</w:t>
            </w:r>
            <w:r w:rsidRPr="00B637AF">
              <w:tab/>
              <w:t xml:space="preserve"> for loss or damage to property (except the Works, Plant, Materials, and Equipment) in connection with Contract </w:t>
            </w:r>
            <w:r w:rsidR="00EF66AC">
              <w:rPr>
                <w:i/>
                <w:lang w:val="en-GB"/>
              </w:rPr>
              <w:t>SAT $500,000 with a maximum deductible of SAT 50,000.</w:t>
            </w:r>
          </w:p>
          <w:p w14:paraId="1C32AC19" w14:textId="77777777" w:rsidR="0063027C" w:rsidRPr="00B637AF" w:rsidRDefault="0063027C" w:rsidP="0063027C">
            <w:pPr>
              <w:tabs>
                <w:tab w:val="left" w:pos="556"/>
              </w:tabs>
              <w:spacing w:after="160"/>
              <w:ind w:left="556" w:right="-72" w:hanging="547"/>
            </w:pPr>
            <w:r w:rsidRPr="00B637AF">
              <w:lastRenderedPageBreak/>
              <w:t>(d)</w:t>
            </w:r>
            <w:r w:rsidRPr="00B637AF">
              <w:tab/>
              <w:t xml:space="preserve">for personal injury or death: </w:t>
            </w:r>
          </w:p>
          <w:p w14:paraId="5F00F36D" w14:textId="7626E1C4" w:rsidR="0063027C" w:rsidRPr="00B637AF" w:rsidRDefault="0063027C" w:rsidP="00EC05EE">
            <w:pPr>
              <w:numPr>
                <w:ilvl w:val="3"/>
                <w:numId w:val="25"/>
              </w:numPr>
              <w:tabs>
                <w:tab w:val="left" w:pos="1096"/>
                <w:tab w:val="right" w:pos="7254"/>
              </w:tabs>
              <w:suppressAutoHyphens/>
              <w:overflowPunct w:val="0"/>
              <w:autoSpaceDE w:val="0"/>
              <w:autoSpaceDN w:val="0"/>
              <w:adjustRightInd w:val="0"/>
              <w:spacing w:after="160"/>
              <w:ind w:left="1096" w:hanging="547"/>
              <w:jc w:val="both"/>
              <w:textAlignment w:val="baseline"/>
            </w:pPr>
            <w:r w:rsidRPr="00B637AF">
              <w:t xml:space="preserve">of the Contractor’s employees: </w:t>
            </w:r>
            <w:r w:rsidR="00EF66AC">
              <w:rPr>
                <w:i/>
                <w:lang w:val="en-GB"/>
              </w:rPr>
              <w:t>SAT $1,000,000 with a maximum deductible of nil.</w:t>
            </w:r>
          </w:p>
          <w:p w14:paraId="42878D37" w14:textId="5F564FD5" w:rsidR="0063027C" w:rsidRPr="00B637AF" w:rsidRDefault="0063027C" w:rsidP="00EC05EE">
            <w:pPr>
              <w:numPr>
                <w:ilvl w:val="3"/>
                <w:numId w:val="25"/>
              </w:numPr>
              <w:tabs>
                <w:tab w:val="left" w:pos="1096"/>
                <w:tab w:val="right" w:pos="7254"/>
              </w:tabs>
              <w:suppressAutoHyphens/>
              <w:overflowPunct w:val="0"/>
              <w:autoSpaceDE w:val="0"/>
              <w:autoSpaceDN w:val="0"/>
              <w:adjustRightInd w:val="0"/>
              <w:spacing w:after="160"/>
              <w:ind w:left="1096" w:hanging="547"/>
              <w:jc w:val="both"/>
              <w:textAlignment w:val="baseline"/>
            </w:pPr>
            <w:r w:rsidRPr="00B637AF">
              <w:t>of other people:</w:t>
            </w:r>
            <w:r w:rsidR="00EF66AC" w:rsidRPr="00B637AF">
              <w:rPr>
                <w:i/>
              </w:rPr>
              <w:t xml:space="preserve"> </w:t>
            </w:r>
            <w:r w:rsidR="00EF66AC">
              <w:rPr>
                <w:i/>
                <w:lang w:val="en-GB"/>
              </w:rPr>
              <w:t>SAT $1,000,000 with a maximum deductible of nil.</w:t>
            </w:r>
          </w:p>
        </w:tc>
      </w:tr>
      <w:tr w:rsidR="0063027C" w:rsidRPr="00B637AF" w14:paraId="5692D04F" w14:textId="77777777" w:rsidTr="005974D6">
        <w:tc>
          <w:tcPr>
            <w:tcW w:w="1604" w:type="dxa"/>
            <w:tcBorders>
              <w:top w:val="single" w:sz="6" w:space="0" w:color="auto"/>
              <w:left w:val="single" w:sz="6" w:space="0" w:color="auto"/>
              <w:bottom w:val="single" w:sz="6" w:space="0" w:color="auto"/>
              <w:right w:val="single" w:sz="6" w:space="0" w:color="auto"/>
            </w:tcBorders>
          </w:tcPr>
          <w:p w14:paraId="15CEF993" w14:textId="77777777" w:rsidR="0063027C" w:rsidRPr="00EF66AC" w:rsidRDefault="0063027C" w:rsidP="0063027C">
            <w:pPr>
              <w:rPr>
                <w:b/>
              </w:rPr>
            </w:pPr>
            <w:r w:rsidRPr="00EF66AC">
              <w:rPr>
                <w:b/>
              </w:rPr>
              <w:lastRenderedPageBreak/>
              <w:t>GCC 14.1</w:t>
            </w:r>
          </w:p>
        </w:tc>
        <w:tc>
          <w:tcPr>
            <w:tcW w:w="7614" w:type="dxa"/>
            <w:tcBorders>
              <w:top w:val="single" w:sz="6" w:space="0" w:color="auto"/>
              <w:left w:val="single" w:sz="6" w:space="0" w:color="auto"/>
              <w:bottom w:val="single" w:sz="6" w:space="0" w:color="auto"/>
              <w:right w:val="single" w:sz="6" w:space="0" w:color="auto"/>
            </w:tcBorders>
          </w:tcPr>
          <w:p w14:paraId="4049496E" w14:textId="3C2F96F0" w:rsidR="0063027C" w:rsidRPr="00B637AF" w:rsidRDefault="0063027C" w:rsidP="0063027C">
            <w:pPr>
              <w:spacing w:after="200"/>
              <w:ind w:right="-72"/>
            </w:pPr>
            <w:r w:rsidRPr="00B637AF">
              <w:t xml:space="preserve">Site Data are: </w:t>
            </w:r>
            <w:r w:rsidR="00EF66AC">
              <w:rPr>
                <w:i/>
              </w:rPr>
              <w:t>Drawings and Specifications</w:t>
            </w:r>
          </w:p>
        </w:tc>
      </w:tr>
      <w:tr w:rsidR="0012668F" w:rsidRPr="00B637AF" w14:paraId="6736CD37" w14:textId="77777777" w:rsidTr="005974D6">
        <w:tc>
          <w:tcPr>
            <w:tcW w:w="1604" w:type="dxa"/>
            <w:tcBorders>
              <w:top w:val="single" w:sz="6" w:space="0" w:color="auto"/>
              <w:left w:val="single" w:sz="6" w:space="0" w:color="auto"/>
              <w:bottom w:val="single" w:sz="6" w:space="0" w:color="auto"/>
              <w:right w:val="single" w:sz="6" w:space="0" w:color="auto"/>
            </w:tcBorders>
          </w:tcPr>
          <w:p w14:paraId="594E4E40" w14:textId="77777777" w:rsidR="0012668F" w:rsidRPr="00EF66AC" w:rsidRDefault="0012668F" w:rsidP="0063027C">
            <w:pPr>
              <w:rPr>
                <w:b/>
              </w:rPr>
            </w:pPr>
            <w:r w:rsidRPr="00EF66AC">
              <w:rPr>
                <w:b/>
              </w:rPr>
              <w:t>GCC 20.1</w:t>
            </w:r>
          </w:p>
        </w:tc>
        <w:tc>
          <w:tcPr>
            <w:tcW w:w="7614" w:type="dxa"/>
            <w:tcBorders>
              <w:top w:val="single" w:sz="6" w:space="0" w:color="auto"/>
              <w:left w:val="single" w:sz="6" w:space="0" w:color="auto"/>
              <w:bottom w:val="single" w:sz="6" w:space="0" w:color="auto"/>
              <w:right w:val="single" w:sz="6" w:space="0" w:color="auto"/>
            </w:tcBorders>
          </w:tcPr>
          <w:p w14:paraId="2C1CC824" w14:textId="77777777" w:rsidR="0012668F" w:rsidRPr="00B637AF" w:rsidRDefault="0012668F" w:rsidP="0063027C">
            <w:pPr>
              <w:spacing w:after="200"/>
              <w:ind w:right="-72"/>
            </w:pPr>
            <w:r w:rsidRPr="00B637AF">
              <w:t xml:space="preserve">The Site Possession Date(s) shall be: </w:t>
            </w:r>
            <w:r w:rsidRPr="00B637AF">
              <w:rPr>
                <w:i/>
              </w:rPr>
              <w:t xml:space="preserve">[insert location(s) and date(s)] </w:t>
            </w:r>
          </w:p>
        </w:tc>
      </w:tr>
      <w:tr w:rsidR="0012668F" w:rsidRPr="00B637AF" w14:paraId="746ED1FC" w14:textId="77777777" w:rsidTr="005974D6">
        <w:tc>
          <w:tcPr>
            <w:tcW w:w="1604" w:type="dxa"/>
            <w:tcBorders>
              <w:top w:val="single" w:sz="6" w:space="0" w:color="auto"/>
              <w:left w:val="single" w:sz="6" w:space="0" w:color="auto"/>
              <w:bottom w:val="single" w:sz="6" w:space="0" w:color="auto"/>
              <w:right w:val="single" w:sz="6" w:space="0" w:color="auto"/>
            </w:tcBorders>
          </w:tcPr>
          <w:p w14:paraId="3C6BA367" w14:textId="77777777" w:rsidR="0012668F" w:rsidRPr="00EF66AC" w:rsidRDefault="0012668F" w:rsidP="0063027C">
            <w:pPr>
              <w:rPr>
                <w:b/>
              </w:rPr>
            </w:pPr>
            <w:r w:rsidRPr="00EF66AC">
              <w:rPr>
                <w:b/>
              </w:rPr>
              <w:t>GCC 23.1 &amp;</w:t>
            </w:r>
          </w:p>
          <w:p w14:paraId="086879E4" w14:textId="77777777" w:rsidR="0012668F" w:rsidRPr="00EF66AC" w:rsidRDefault="0012668F" w:rsidP="0063027C">
            <w:pPr>
              <w:rPr>
                <w:b/>
              </w:rPr>
            </w:pPr>
            <w:r w:rsidRPr="00EF66AC">
              <w:rPr>
                <w:b/>
              </w:rPr>
              <w:t>GCC 23.2</w:t>
            </w:r>
          </w:p>
        </w:tc>
        <w:tc>
          <w:tcPr>
            <w:tcW w:w="7614" w:type="dxa"/>
            <w:tcBorders>
              <w:top w:val="single" w:sz="6" w:space="0" w:color="auto"/>
              <w:left w:val="single" w:sz="6" w:space="0" w:color="auto"/>
              <w:bottom w:val="single" w:sz="6" w:space="0" w:color="auto"/>
              <w:right w:val="single" w:sz="6" w:space="0" w:color="auto"/>
            </w:tcBorders>
          </w:tcPr>
          <w:p w14:paraId="2B18E0A5" w14:textId="424AF3C5" w:rsidR="0012668F" w:rsidRPr="00B637AF" w:rsidRDefault="0012668F" w:rsidP="0063027C">
            <w:pPr>
              <w:spacing w:after="200"/>
              <w:ind w:right="-72"/>
            </w:pPr>
            <w:r w:rsidRPr="00B637AF">
              <w:t xml:space="preserve">Appointing Authority for the Adjudicator:  </w:t>
            </w:r>
            <w:r w:rsidR="00EF66AC">
              <w:rPr>
                <w:i/>
              </w:rPr>
              <w:t>Samoa Tenders’ Board</w:t>
            </w:r>
          </w:p>
        </w:tc>
      </w:tr>
      <w:tr w:rsidR="0012668F" w:rsidRPr="00B637AF" w14:paraId="4935D2EE" w14:textId="77777777" w:rsidTr="005974D6">
        <w:tc>
          <w:tcPr>
            <w:tcW w:w="1604" w:type="dxa"/>
            <w:tcBorders>
              <w:top w:val="single" w:sz="6" w:space="0" w:color="auto"/>
              <w:left w:val="single" w:sz="6" w:space="0" w:color="auto"/>
              <w:bottom w:val="single" w:sz="6" w:space="0" w:color="auto"/>
              <w:right w:val="single" w:sz="6" w:space="0" w:color="auto"/>
            </w:tcBorders>
          </w:tcPr>
          <w:p w14:paraId="5A7AABA7" w14:textId="77777777" w:rsidR="0012668F" w:rsidRPr="00EF66AC" w:rsidRDefault="0012668F" w:rsidP="0063027C">
            <w:pPr>
              <w:rPr>
                <w:b/>
              </w:rPr>
            </w:pPr>
            <w:r w:rsidRPr="00EF66AC">
              <w:rPr>
                <w:b/>
              </w:rPr>
              <w:t>GCC 24.3</w:t>
            </w:r>
          </w:p>
        </w:tc>
        <w:tc>
          <w:tcPr>
            <w:tcW w:w="7614" w:type="dxa"/>
            <w:tcBorders>
              <w:top w:val="single" w:sz="6" w:space="0" w:color="auto"/>
              <w:left w:val="single" w:sz="6" w:space="0" w:color="auto"/>
              <w:bottom w:val="single" w:sz="6" w:space="0" w:color="auto"/>
              <w:right w:val="single" w:sz="6" w:space="0" w:color="auto"/>
            </w:tcBorders>
          </w:tcPr>
          <w:p w14:paraId="2F18104B" w14:textId="77AC3830" w:rsidR="0012668F" w:rsidRPr="00B637AF" w:rsidRDefault="0012668F" w:rsidP="0063027C">
            <w:pPr>
              <w:spacing w:after="200"/>
              <w:ind w:right="-72"/>
            </w:pPr>
            <w:r w:rsidRPr="00B637AF">
              <w:t xml:space="preserve">Hourly rate and types of reimbursable expenses to be paid to the Adjudicator: </w:t>
            </w:r>
            <w:r w:rsidR="00EF66AC">
              <w:rPr>
                <w:i/>
              </w:rPr>
              <w:t>To be determined by the Samoa Tenders’ Board</w:t>
            </w:r>
          </w:p>
        </w:tc>
      </w:tr>
      <w:tr w:rsidR="0012668F" w:rsidRPr="00B637AF" w14:paraId="34567446" w14:textId="77777777" w:rsidTr="005974D6">
        <w:tc>
          <w:tcPr>
            <w:tcW w:w="1604" w:type="dxa"/>
            <w:tcBorders>
              <w:top w:val="single" w:sz="6" w:space="0" w:color="auto"/>
              <w:left w:val="single" w:sz="6" w:space="0" w:color="auto"/>
              <w:bottom w:val="single" w:sz="6" w:space="0" w:color="auto"/>
              <w:right w:val="single" w:sz="6" w:space="0" w:color="auto"/>
            </w:tcBorders>
          </w:tcPr>
          <w:p w14:paraId="30E9CB74" w14:textId="77777777" w:rsidR="0012668F" w:rsidRPr="00EF66AC" w:rsidRDefault="0012668F" w:rsidP="0063027C">
            <w:pPr>
              <w:rPr>
                <w:b/>
              </w:rPr>
            </w:pPr>
            <w:r w:rsidRPr="00EF66AC">
              <w:rPr>
                <w:b/>
              </w:rPr>
              <w:t>GCC 24.4</w:t>
            </w:r>
          </w:p>
        </w:tc>
        <w:tc>
          <w:tcPr>
            <w:tcW w:w="7614" w:type="dxa"/>
            <w:tcBorders>
              <w:top w:val="single" w:sz="6" w:space="0" w:color="auto"/>
              <w:left w:val="single" w:sz="6" w:space="0" w:color="auto"/>
              <w:bottom w:val="single" w:sz="6" w:space="0" w:color="auto"/>
              <w:right w:val="single" w:sz="6" w:space="0" w:color="auto"/>
            </w:tcBorders>
          </w:tcPr>
          <w:p w14:paraId="68B5A87C" w14:textId="563E1552" w:rsidR="0012668F" w:rsidRPr="00B637AF" w:rsidRDefault="0012668F" w:rsidP="0063027C">
            <w:pPr>
              <w:spacing w:after="200"/>
              <w:ind w:right="92"/>
            </w:pPr>
            <w:r w:rsidRPr="00B637AF">
              <w:t xml:space="preserve">Institution whose arbitration procedures shall be used: </w:t>
            </w:r>
          </w:p>
          <w:p w14:paraId="12B4921F" w14:textId="26C4D890" w:rsidR="0012668F" w:rsidRPr="00B637AF" w:rsidRDefault="00DB7F4B" w:rsidP="0063027C">
            <w:pPr>
              <w:spacing w:after="160"/>
              <w:ind w:right="86"/>
            </w:pPr>
            <w:r w:rsidRPr="00DB7F4B">
              <w:t xml:space="preserve">In the case of a dispute between the procuring entity and a supplier who is a national of the Independent State of Samoa, the dispute shall be referred to adjudication or arbitration in accordance with the Arbitration Act 1976, Independent State of Samoa. </w:t>
            </w:r>
          </w:p>
        </w:tc>
      </w:tr>
      <w:tr w:rsidR="0012668F" w:rsidRPr="00B637AF" w14:paraId="5CED66AF" w14:textId="77777777" w:rsidTr="005974D6">
        <w:trPr>
          <w:cantSplit/>
        </w:trPr>
        <w:tc>
          <w:tcPr>
            <w:tcW w:w="9218" w:type="dxa"/>
            <w:gridSpan w:val="2"/>
            <w:tcBorders>
              <w:top w:val="single" w:sz="6" w:space="0" w:color="auto"/>
              <w:left w:val="single" w:sz="6" w:space="0" w:color="auto"/>
              <w:bottom w:val="single" w:sz="6" w:space="0" w:color="auto"/>
              <w:right w:val="single" w:sz="6" w:space="0" w:color="auto"/>
            </w:tcBorders>
          </w:tcPr>
          <w:p w14:paraId="73B76011" w14:textId="77777777" w:rsidR="0012668F" w:rsidRPr="00B637AF" w:rsidRDefault="0012668F" w:rsidP="0063027C">
            <w:pPr>
              <w:spacing w:before="120" w:after="200"/>
              <w:ind w:right="-72"/>
              <w:jc w:val="center"/>
              <w:rPr>
                <w:b/>
                <w:sz w:val="28"/>
              </w:rPr>
            </w:pPr>
            <w:r w:rsidRPr="00B637AF">
              <w:rPr>
                <w:b/>
                <w:sz w:val="28"/>
              </w:rPr>
              <w:t>B. Time Control</w:t>
            </w:r>
          </w:p>
        </w:tc>
      </w:tr>
      <w:tr w:rsidR="0012668F" w:rsidRPr="00B637AF" w14:paraId="770DBBF9" w14:textId="77777777" w:rsidTr="005974D6">
        <w:tc>
          <w:tcPr>
            <w:tcW w:w="1604" w:type="dxa"/>
            <w:tcBorders>
              <w:top w:val="single" w:sz="6" w:space="0" w:color="auto"/>
              <w:left w:val="single" w:sz="6" w:space="0" w:color="auto"/>
              <w:bottom w:val="single" w:sz="6" w:space="0" w:color="auto"/>
              <w:right w:val="single" w:sz="6" w:space="0" w:color="auto"/>
            </w:tcBorders>
          </w:tcPr>
          <w:p w14:paraId="1A8920D1" w14:textId="77777777" w:rsidR="0012668F" w:rsidRPr="00B637AF" w:rsidRDefault="0012668F" w:rsidP="0063027C">
            <w:pPr>
              <w:rPr>
                <w:b/>
              </w:rPr>
            </w:pPr>
            <w:r w:rsidRPr="00B637AF">
              <w:rPr>
                <w:b/>
              </w:rPr>
              <w:t xml:space="preserve">GCC </w:t>
            </w:r>
            <w:r w:rsidR="00EF0475">
              <w:rPr>
                <w:b/>
              </w:rPr>
              <w:t>30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9BCB238" w14:textId="707083A1" w:rsidR="0012668F" w:rsidRPr="00B637AF" w:rsidRDefault="0012668F" w:rsidP="0063027C">
            <w:pPr>
              <w:spacing w:after="200"/>
              <w:ind w:right="92"/>
            </w:pPr>
            <w:r w:rsidRPr="00B637AF">
              <w:t xml:space="preserve">The Contractor shall submit for approval a Program for the Works within </w:t>
            </w:r>
            <w:r w:rsidR="00DB7F4B">
              <w:rPr>
                <w:i/>
              </w:rPr>
              <w:t>14</w:t>
            </w:r>
            <w:r w:rsidRPr="00B637AF">
              <w:t xml:space="preserve"> days from the date of the Letter of Acceptance.</w:t>
            </w:r>
          </w:p>
        </w:tc>
      </w:tr>
      <w:tr w:rsidR="0012668F" w:rsidRPr="00B637AF" w14:paraId="29C96A5D" w14:textId="77777777" w:rsidTr="005974D6">
        <w:tc>
          <w:tcPr>
            <w:tcW w:w="1604" w:type="dxa"/>
            <w:tcBorders>
              <w:top w:val="single" w:sz="6" w:space="0" w:color="auto"/>
              <w:left w:val="single" w:sz="6" w:space="0" w:color="auto"/>
              <w:bottom w:val="single" w:sz="6" w:space="0" w:color="auto"/>
              <w:right w:val="single" w:sz="6" w:space="0" w:color="auto"/>
            </w:tcBorders>
          </w:tcPr>
          <w:p w14:paraId="64F1310C" w14:textId="77777777" w:rsidR="0012668F" w:rsidRPr="00B637AF" w:rsidRDefault="0012668F" w:rsidP="0063027C">
            <w:pPr>
              <w:rPr>
                <w:b/>
              </w:rPr>
            </w:pPr>
            <w:r w:rsidRPr="00B637AF">
              <w:rPr>
                <w:b/>
              </w:rPr>
              <w:t xml:space="preserve">GCC </w:t>
            </w:r>
            <w:r w:rsidR="00EF0475">
              <w:rPr>
                <w:b/>
              </w:rPr>
              <w:t>30</w:t>
            </w:r>
            <w:r w:rsidRPr="00B637AF">
              <w:rPr>
                <w:b/>
              </w:rPr>
              <w:t>.3</w:t>
            </w:r>
          </w:p>
        </w:tc>
        <w:tc>
          <w:tcPr>
            <w:tcW w:w="7614" w:type="dxa"/>
            <w:tcBorders>
              <w:top w:val="single" w:sz="6" w:space="0" w:color="auto"/>
              <w:left w:val="single" w:sz="6" w:space="0" w:color="auto"/>
              <w:bottom w:val="single" w:sz="6" w:space="0" w:color="auto"/>
              <w:right w:val="single" w:sz="6" w:space="0" w:color="auto"/>
            </w:tcBorders>
          </w:tcPr>
          <w:p w14:paraId="13F3814A" w14:textId="0DB12568" w:rsidR="0012668F" w:rsidRDefault="0012668F" w:rsidP="0063027C">
            <w:pPr>
              <w:spacing w:after="200"/>
              <w:ind w:right="92"/>
            </w:pPr>
            <w:r w:rsidRPr="00B637AF">
              <w:t xml:space="preserve">The period between Program updates is </w:t>
            </w:r>
            <w:r w:rsidR="00DB7F4B">
              <w:rPr>
                <w:i/>
              </w:rPr>
              <w:t xml:space="preserve">30 </w:t>
            </w:r>
            <w:r w:rsidRPr="00B637AF">
              <w:t>days.</w:t>
            </w:r>
          </w:p>
          <w:p w14:paraId="5040B7B7" w14:textId="3BA85D90" w:rsidR="00D3025C" w:rsidRPr="00B637AF" w:rsidRDefault="00D3025C" w:rsidP="0063027C">
            <w:pPr>
              <w:spacing w:after="200"/>
              <w:ind w:right="92"/>
            </w:pPr>
            <w:r w:rsidRPr="00B637AF">
              <w:t xml:space="preserve">The amount to be withheld for late submission of an updated Program is </w:t>
            </w:r>
            <w:r w:rsidR="00DB7F4B">
              <w:t xml:space="preserve">0.5% </w:t>
            </w:r>
            <w:r w:rsidR="00DB7F4B">
              <w:rPr>
                <w:b/>
                <w:bCs/>
              </w:rPr>
              <w:t>percent of any outstanding invoice amount due for payment.</w:t>
            </w:r>
          </w:p>
          <w:p w14:paraId="7FB3A4E2" w14:textId="7B064C41" w:rsidR="0012668F" w:rsidRPr="00B637AF" w:rsidRDefault="00EF0475" w:rsidP="00085BA4">
            <w:pPr>
              <w:spacing w:after="200"/>
              <w:ind w:right="92"/>
              <w:jc w:val="both"/>
            </w:pPr>
            <w:r>
              <w:t xml:space="preserve">The period for submission of progress reports </w:t>
            </w:r>
            <w:r w:rsidR="00466293">
              <w:t xml:space="preserve">is </w:t>
            </w:r>
            <w:r w:rsidR="00DB7F4B">
              <w:rPr>
                <w:i/>
              </w:rPr>
              <w:t xml:space="preserve">30 </w:t>
            </w:r>
            <w:r w:rsidRPr="00753F5C">
              <w:t>days</w:t>
            </w:r>
            <w:r w:rsidR="00466293">
              <w:t>.</w:t>
            </w:r>
          </w:p>
        </w:tc>
      </w:tr>
      <w:tr w:rsidR="0012668F" w:rsidRPr="00B637AF" w14:paraId="036FE995" w14:textId="77777777" w:rsidTr="005974D6">
        <w:trPr>
          <w:cantSplit/>
        </w:trPr>
        <w:tc>
          <w:tcPr>
            <w:tcW w:w="9218" w:type="dxa"/>
            <w:gridSpan w:val="2"/>
            <w:tcBorders>
              <w:top w:val="single" w:sz="6" w:space="0" w:color="auto"/>
              <w:left w:val="single" w:sz="6" w:space="0" w:color="auto"/>
              <w:bottom w:val="single" w:sz="6" w:space="0" w:color="auto"/>
              <w:right w:val="single" w:sz="6" w:space="0" w:color="auto"/>
            </w:tcBorders>
          </w:tcPr>
          <w:p w14:paraId="2F0239CB" w14:textId="77777777" w:rsidR="0012668F" w:rsidRPr="00B637AF" w:rsidRDefault="0012668F" w:rsidP="0063027C">
            <w:pPr>
              <w:spacing w:before="120" w:after="200"/>
              <w:ind w:right="-72"/>
              <w:jc w:val="center"/>
              <w:rPr>
                <w:b/>
                <w:sz w:val="28"/>
              </w:rPr>
            </w:pPr>
            <w:r w:rsidRPr="00B637AF">
              <w:rPr>
                <w:b/>
                <w:sz w:val="28"/>
              </w:rPr>
              <w:t>C. Quality Control</w:t>
            </w:r>
          </w:p>
        </w:tc>
      </w:tr>
      <w:tr w:rsidR="0012668F" w:rsidRPr="00B637AF" w14:paraId="49B90423" w14:textId="77777777" w:rsidTr="005974D6">
        <w:tc>
          <w:tcPr>
            <w:tcW w:w="1604" w:type="dxa"/>
            <w:tcBorders>
              <w:top w:val="single" w:sz="6" w:space="0" w:color="auto"/>
              <w:left w:val="single" w:sz="6" w:space="0" w:color="auto"/>
              <w:bottom w:val="single" w:sz="6" w:space="0" w:color="auto"/>
              <w:right w:val="single" w:sz="6" w:space="0" w:color="auto"/>
            </w:tcBorders>
          </w:tcPr>
          <w:p w14:paraId="77609B85" w14:textId="77777777" w:rsidR="0012668F" w:rsidRPr="00B637AF" w:rsidRDefault="0012668F" w:rsidP="0063027C">
            <w:pPr>
              <w:rPr>
                <w:b/>
              </w:rPr>
            </w:pPr>
            <w:r w:rsidRPr="00B637AF">
              <w:rPr>
                <w:b/>
              </w:rPr>
              <w:t xml:space="preserve">GCC </w:t>
            </w:r>
            <w:r w:rsidR="004D0AE8" w:rsidRPr="00B637AF">
              <w:rPr>
                <w:b/>
              </w:rPr>
              <w:t>3</w:t>
            </w:r>
            <w:r w:rsidR="004D0AE8">
              <w:rPr>
                <w:b/>
              </w:rPr>
              <w:t>8</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503B2577" w14:textId="5150B6DF" w:rsidR="0012668F" w:rsidRPr="00B637AF" w:rsidRDefault="0012668F" w:rsidP="0063027C">
            <w:pPr>
              <w:spacing w:after="200"/>
              <w:ind w:right="92"/>
            </w:pPr>
            <w:r w:rsidRPr="00B637AF">
              <w:t xml:space="preserve">The Defects Liability Period is: </w:t>
            </w:r>
            <w:r w:rsidR="00007691">
              <w:rPr>
                <w:b/>
                <w:i/>
              </w:rPr>
              <w:t>12 months</w:t>
            </w:r>
          </w:p>
          <w:p w14:paraId="081932A8" w14:textId="20845AC3" w:rsidR="0012668F" w:rsidRPr="00B637AF" w:rsidRDefault="0012668F" w:rsidP="0063027C">
            <w:pPr>
              <w:spacing w:after="200"/>
              <w:ind w:right="92"/>
              <w:rPr>
                <w:i/>
              </w:rPr>
            </w:pPr>
          </w:p>
        </w:tc>
      </w:tr>
      <w:tr w:rsidR="0012668F" w:rsidRPr="00B637AF" w14:paraId="187C9E3E" w14:textId="77777777" w:rsidTr="005974D6">
        <w:trPr>
          <w:cantSplit/>
        </w:trPr>
        <w:tc>
          <w:tcPr>
            <w:tcW w:w="9218" w:type="dxa"/>
            <w:gridSpan w:val="2"/>
            <w:tcBorders>
              <w:top w:val="single" w:sz="6" w:space="0" w:color="auto"/>
              <w:left w:val="single" w:sz="6" w:space="0" w:color="auto"/>
              <w:bottom w:val="single" w:sz="6" w:space="0" w:color="auto"/>
              <w:right w:val="single" w:sz="6" w:space="0" w:color="auto"/>
            </w:tcBorders>
          </w:tcPr>
          <w:p w14:paraId="59E099E4" w14:textId="77777777" w:rsidR="0012668F" w:rsidRPr="00B637AF" w:rsidRDefault="0012668F" w:rsidP="0063027C">
            <w:pPr>
              <w:spacing w:before="120" w:after="200"/>
              <w:ind w:right="-72"/>
              <w:jc w:val="center"/>
              <w:rPr>
                <w:b/>
                <w:sz w:val="28"/>
              </w:rPr>
            </w:pPr>
            <w:r w:rsidRPr="00B637AF">
              <w:rPr>
                <w:b/>
                <w:sz w:val="28"/>
              </w:rPr>
              <w:t>D. Cost Control</w:t>
            </w:r>
          </w:p>
        </w:tc>
      </w:tr>
      <w:tr w:rsidR="0012668F" w:rsidRPr="00B637AF" w14:paraId="7812707A" w14:textId="77777777" w:rsidTr="005974D6">
        <w:tc>
          <w:tcPr>
            <w:tcW w:w="1604" w:type="dxa"/>
            <w:tcBorders>
              <w:top w:val="single" w:sz="6" w:space="0" w:color="auto"/>
              <w:left w:val="single" w:sz="6" w:space="0" w:color="auto"/>
              <w:bottom w:val="single" w:sz="6" w:space="0" w:color="auto"/>
              <w:right w:val="single" w:sz="6" w:space="0" w:color="auto"/>
            </w:tcBorders>
          </w:tcPr>
          <w:p w14:paraId="03B49164" w14:textId="77777777" w:rsidR="0012668F" w:rsidRPr="00B637AF" w:rsidRDefault="0012668F" w:rsidP="0063027C">
            <w:pPr>
              <w:rPr>
                <w:b/>
              </w:rPr>
            </w:pPr>
            <w:r w:rsidRPr="00B637AF">
              <w:rPr>
                <w:b/>
              </w:rPr>
              <w:t xml:space="preserve">GCC </w:t>
            </w:r>
            <w:r w:rsidR="004D0AE8">
              <w:rPr>
                <w:b/>
              </w:rPr>
              <w:t>42</w:t>
            </w:r>
            <w:r w:rsidRPr="00B637AF">
              <w:rPr>
                <w:b/>
              </w:rPr>
              <w:t>.7</w:t>
            </w:r>
          </w:p>
        </w:tc>
        <w:tc>
          <w:tcPr>
            <w:tcW w:w="7614" w:type="dxa"/>
            <w:tcBorders>
              <w:top w:val="single" w:sz="6" w:space="0" w:color="auto"/>
              <w:left w:val="single" w:sz="6" w:space="0" w:color="auto"/>
              <w:bottom w:val="single" w:sz="6" w:space="0" w:color="auto"/>
              <w:right w:val="single" w:sz="6" w:space="0" w:color="auto"/>
            </w:tcBorders>
          </w:tcPr>
          <w:p w14:paraId="413A63C6" w14:textId="58E54188" w:rsidR="0012668F" w:rsidRPr="00B637AF" w:rsidRDefault="00DB7F4B" w:rsidP="0063027C">
            <w:pPr>
              <w:spacing w:after="200"/>
              <w:ind w:right="2"/>
            </w:pPr>
            <w:r>
              <w:rPr>
                <w:color w:val="000000"/>
              </w:rPr>
              <w:t>n/a</w:t>
            </w:r>
          </w:p>
        </w:tc>
      </w:tr>
      <w:tr w:rsidR="003D066A" w:rsidRPr="00B637AF" w14:paraId="6895C0DA" w14:textId="77777777" w:rsidTr="005974D6">
        <w:tc>
          <w:tcPr>
            <w:tcW w:w="1604" w:type="dxa"/>
            <w:tcBorders>
              <w:top w:val="single" w:sz="6" w:space="0" w:color="auto"/>
              <w:left w:val="single" w:sz="6" w:space="0" w:color="auto"/>
              <w:bottom w:val="single" w:sz="6" w:space="0" w:color="auto"/>
              <w:right w:val="single" w:sz="6" w:space="0" w:color="auto"/>
            </w:tcBorders>
          </w:tcPr>
          <w:p w14:paraId="3A0FF44A" w14:textId="7F94BE73" w:rsidR="003D066A" w:rsidRPr="00B637AF" w:rsidRDefault="003D066A" w:rsidP="0063027C">
            <w:pPr>
              <w:rPr>
                <w:b/>
              </w:rPr>
            </w:pPr>
            <w:r>
              <w:rPr>
                <w:b/>
              </w:rPr>
              <w:t>GCC 44.3</w:t>
            </w:r>
          </w:p>
        </w:tc>
        <w:tc>
          <w:tcPr>
            <w:tcW w:w="7614" w:type="dxa"/>
            <w:tcBorders>
              <w:top w:val="single" w:sz="6" w:space="0" w:color="auto"/>
              <w:left w:val="single" w:sz="6" w:space="0" w:color="auto"/>
              <w:bottom w:val="single" w:sz="6" w:space="0" w:color="auto"/>
              <w:right w:val="single" w:sz="6" w:space="0" w:color="auto"/>
            </w:tcBorders>
          </w:tcPr>
          <w:p w14:paraId="111B8A4F" w14:textId="1D5F7E8F" w:rsidR="003D066A" w:rsidRPr="00B637AF" w:rsidRDefault="003D066A" w:rsidP="0063027C">
            <w:pPr>
              <w:spacing w:after="200"/>
              <w:ind w:right="2"/>
            </w:pPr>
            <w:r>
              <w:t>The value of work executed shall be determined by the Project Manager and in accordance with the payment schedule for each line item in the Activity Schedule.</w:t>
            </w:r>
          </w:p>
        </w:tc>
      </w:tr>
      <w:tr w:rsidR="0012668F" w:rsidRPr="00B637AF" w14:paraId="58D7CA5C" w14:textId="77777777" w:rsidTr="005974D6">
        <w:tc>
          <w:tcPr>
            <w:tcW w:w="1604" w:type="dxa"/>
            <w:tcBorders>
              <w:top w:val="single" w:sz="6" w:space="0" w:color="auto"/>
              <w:left w:val="single" w:sz="6" w:space="0" w:color="auto"/>
              <w:bottom w:val="single" w:sz="6" w:space="0" w:color="auto"/>
              <w:right w:val="single" w:sz="6" w:space="0" w:color="auto"/>
            </w:tcBorders>
          </w:tcPr>
          <w:p w14:paraId="005C5107" w14:textId="77777777" w:rsidR="0012668F" w:rsidRPr="00B637AF" w:rsidRDefault="0012668F" w:rsidP="0063027C">
            <w:pPr>
              <w:rPr>
                <w:b/>
              </w:rPr>
            </w:pPr>
            <w:r w:rsidRPr="00B637AF">
              <w:rPr>
                <w:b/>
              </w:rPr>
              <w:lastRenderedPageBreak/>
              <w:t xml:space="preserve">GCC </w:t>
            </w:r>
            <w:r w:rsidR="004D0AE8" w:rsidRPr="00B637AF">
              <w:rPr>
                <w:b/>
              </w:rPr>
              <w:t>4</w:t>
            </w:r>
            <w:r w:rsidR="004D0AE8">
              <w:rPr>
                <w:b/>
              </w:rPr>
              <w:t>8</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709D2D17" w14:textId="5C93DCD2" w:rsidR="0012668F" w:rsidRPr="00B637AF" w:rsidRDefault="0012668F" w:rsidP="0063027C">
            <w:pPr>
              <w:spacing w:after="200"/>
              <w:ind w:right="2"/>
            </w:pPr>
            <w:r w:rsidRPr="00B637AF">
              <w:t xml:space="preserve">The currency of the Employer’s Country is: </w:t>
            </w:r>
            <w:r w:rsidR="00007691">
              <w:rPr>
                <w:i/>
              </w:rPr>
              <w:t>Samoan Tala</w:t>
            </w:r>
          </w:p>
        </w:tc>
      </w:tr>
      <w:tr w:rsidR="0012668F" w:rsidRPr="00B637AF" w14:paraId="7611C5FE" w14:textId="77777777" w:rsidTr="005974D6">
        <w:tc>
          <w:tcPr>
            <w:tcW w:w="1604" w:type="dxa"/>
            <w:tcBorders>
              <w:top w:val="single" w:sz="6" w:space="0" w:color="auto"/>
              <w:left w:val="single" w:sz="6" w:space="0" w:color="auto"/>
              <w:bottom w:val="single" w:sz="6" w:space="0" w:color="auto"/>
              <w:right w:val="single" w:sz="6" w:space="0" w:color="auto"/>
            </w:tcBorders>
          </w:tcPr>
          <w:p w14:paraId="697B0F26" w14:textId="77777777" w:rsidR="0012668F" w:rsidRPr="00B637AF" w:rsidRDefault="0012668F" w:rsidP="0063027C">
            <w:pPr>
              <w:rPr>
                <w:b/>
              </w:rPr>
            </w:pPr>
            <w:r w:rsidRPr="00B637AF">
              <w:rPr>
                <w:b/>
              </w:rPr>
              <w:t xml:space="preserve">GCC </w:t>
            </w:r>
            <w:r w:rsidR="004D0AE8" w:rsidRPr="00B637AF">
              <w:rPr>
                <w:b/>
              </w:rPr>
              <w:t>4</w:t>
            </w:r>
            <w:r w:rsidR="004D0AE8">
              <w:rPr>
                <w:b/>
              </w:rPr>
              <w:t>9</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4AB0A75F" w14:textId="4AE27D57" w:rsidR="0012668F" w:rsidRPr="00A0298D" w:rsidRDefault="0012668F" w:rsidP="0063027C">
            <w:pPr>
              <w:spacing w:after="200"/>
              <w:ind w:right="2"/>
            </w:pPr>
            <w:r w:rsidRPr="00B637AF">
              <w:t xml:space="preserve">The Contract </w:t>
            </w:r>
            <w:r w:rsidRPr="00B637AF">
              <w:rPr>
                <w:i/>
              </w:rPr>
              <w:t>is not</w:t>
            </w:r>
            <w:r w:rsidRPr="00B637AF">
              <w:t xml:space="preserve"> subject to price adjustment in accordance with GCC Clause 45, and the following information regarding coefficients </w:t>
            </w:r>
            <w:r w:rsidRPr="00B637AF">
              <w:rPr>
                <w:i/>
              </w:rPr>
              <w:t>does not</w:t>
            </w:r>
            <w:r w:rsidR="00DC306A">
              <w:rPr>
                <w:i/>
              </w:rPr>
              <w:t xml:space="preserve"> </w:t>
            </w:r>
            <w:r w:rsidRPr="00B637AF">
              <w:t>apply.</w:t>
            </w:r>
          </w:p>
        </w:tc>
      </w:tr>
      <w:tr w:rsidR="0012668F" w:rsidRPr="00B637AF" w14:paraId="0CD2880E" w14:textId="77777777" w:rsidTr="005974D6">
        <w:tc>
          <w:tcPr>
            <w:tcW w:w="1604" w:type="dxa"/>
            <w:tcBorders>
              <w:top w:val="single" w:sz="6" w:space="0" w:color="auto"/>
              <w:left w:val="single" w:sz="6" w:space="0" w:color="auto"/>
              <w:bottom w:val="single" w:sz="6" w:space="0" w:color="auto"/>
              <w:right w:val="single" w:sz="6" w:space="0" w:color="auto"/>
            </w:tcBorders>
          </w:tcPr>
          <w:p w14:paraId="22E5A35A" w14:textId="77777777" w:rsidR="0012668F" w:rsidRPr="00B637AF" w:rsidRDefault="0012668F" w:rsidP="0063027C">
            <w:pPr>
              <w:rPr>
                <w:b/>
              </w:rPr>
            </w:pPr>
            <w:r w:rsidRPr="00B637AF">
              <w:rPr>
                <w:b/>
              </w:rPr>
              <w:t xml:space="preserve">GCC </w:t>
            </w:r>
            <w:r w:rsidR="004D0AE8">
              <w:rPr>
                <w:b/>
              </w:rPr>
              <w:t>50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653DBEED" w14:textId="1BE04674" w:rsidR="0012668F" w:rsidRPr="00DB7F4B" w:rsidRDefault="0012668F" w:rsidP="0063027C">
            <w:pPr>
              <w:spacing w:after="200"/>
              <w:ind w:right="2"/>
            </w:pPr>
            <w:r w:rsidRPr="00B637AF">
              <w:t xml:space="preserve">The proportion of payments retained is: </w:t>
            </w:r>
            <w:r w:rsidR="00DC306A">
              <w:rPr>
                <w:i/>
              </w:rPr>
              <w:t>5</w:t>
            </w:r>
            <w:r w:rsidR="00007691">
              <w:rPr>
                <w:i/>
              </w:rPr>
              <w:t>%</w:t>
            </w:r>
          </w:p>
        </w:tc>
      </w:tr>
      <w:tr w:rsidR="0012668F" w:rsidRPr="00B637AF" w14:paraId="2F22F57E" w14:textId="77777777" w:rsidTr="005974D6">
        <w:tc>
          <w:tcPr>
            <w:tcW w:w="1604" w:type="dxa"/>
            <w:tcBorders>
              <w:top w:val="single" w:sz="6" w:space="0" w:color="auto"/>
              <w:left w:val="single" w:sz="6" w:space="0" w:color="auto"/>
              <w:bottom w:val="single" w:sz="6" w:space="0" w:color="auto"/>
              <w:right w:val="single" w:sz="6" w:space="0" w:color="auto"/>
            </w:tcBorders>
          </w:tcPr>
          <w:p w14:paraId="03BA4187" w14:textId="77777777" w:rsidR="0012668F" w:rsidRPr="00B637AF" w:rsidRDefault="0012668F" w:rsidP="0063027C">
            <w:pPr>
              <w:rPr>
                <w:b/>
              </w:rPr>
            </w:pPr>
            <w:r w:rsidRPr="00B637AF">
              <w:rPr>
                <w:b/>
              </w:rPr>
              <w:t xml:space="preserve">GCC </w:t>
            </w:r>
            <w:r w:rsidR="004D0AE8">
              <w:rPr>
                <w:b/>
              </w:rPr>
              <w:t>51</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48DBB105" w14:textId="6E4FA641" w:rsidR="0012668F" w:rsidRPr="00DB7F4B" w:rsidRDefault="0012668F" w:rsidP="0063027C">
            <w:pPr>
              <w:spacing w:after="200"/>
              <w:ind w:right="2"/>
            </w:pPr>
            <w:r w:rsidRPr="00B637AF">
              <w:t xml:space="preserve">The liquidated damages for the whole of the Works are </w:t>
            </w:r>
            <w:r w:rsidR="00DC306A">
              <w:rPr>
                <w:i/>
              </w:rPr>
              <w:t xml:space="preserve">0.05% </w:t>
            </w:r>
            <w:r w:rsidRPr="00B637AF">
              <w:t xml:space="preserve">per </w:t>
            </w:r>
            <w:r w:rsidR="00DC306A">
              <w:t xml:space="preserve">work </w:t>
            </w:r>
            <w:r w:rsidRPr="00B637AF">
              <w:t xml:space="preserve">day. The maximum amount of liquidated damages for the whole of the Works is </w:t>
            </w:r>
            <w:r w:rsidR="00DC306A">
              <w:rPr>
                <w:i/>
              </w:rPr>
              <w:t>5%</w:t>
            </w:r>
            <w:r w:rsidRPr="00B637AF">
              <w:t xml:space="preserve"> of the final Contract Price.</w:t>
            </w:r>
          </w:p>
        </w:tc>
      </w:tr>
      <w:tr w:rsidR="0012668F" w:rsidRPr="00B637AF" w14:paraId="3009A8CA" w14:textId="77777777" w:rsidTr="005974D6">
        <w:tc>
          <w:tcPr>
            <w:tcW w:w="1604" w:type="dxa"/>
            <w:tcBorders>
              <w:top w:val="single" w:sz="6" w:space="0" w:color="auto"/>
              <w:left w:val="single" w:sz="6" w:space="0" w:color="auto"/>
              <w:bottom w:val="single" w:sz="6" w:space="0" w:color="auto"/>
              <w:right w:val="single" w:sz="6" w:space="0" w:color="auto"/>
            </w:tcBorders>
          </w:tcPr>
          <w:p w14:paraId="6B30B318" w14:textId="77777777" w:rsidR="0012668F" w:rsidRPr="00DB7F4B" w:rsidRDefault="0012668F" w:rsidP="0063027C">
            <w:pPr>
              <w:rPr>
                <w:b/>
              </w:rPr>
            </w:pPr>
            <w:r w:rsidRPr="00DB7F4B">
              <w:rPr>
                <w:b/>
              </w:rPr>
              <w:t xml:space="preserve">GCC </w:t>
            </w:r>
            <w:r w:rsidR="004D0AE8" w:rsidRPr="00DB7F4B">
              <w:rPr>
                <w:b/>
              </w:rPr>
              <w:t>52</w:t>
            </w:r>
            <w:r w:rsidRPr="00DB7F4B">
              <w:rPr>
                <w:b/>
              </w:rPr>
              <w:t>.1</w:t>
            </w:r>
          </w:p>
        </w:tc>
        <w:tc>
          <w:tcPr>
            <w:tcW w:w="7614" w:type="dxa"/>
            <w:tcBorders>
              <w:top w:val="single" w:sz="6" w:space="0" w:color="auto"/>
              <w:left w:val="single" w:sz="6" w:space="0" w:color="auto"/>
              <w:bottom w:val="single" w:sz="6" w:space="0" w:color="auto"/>
              <w:right w:val="single" w:sz="6" w:space="0" w:color="auto"/>
            </w:tcBorders>
          </w:tcPr>
          <w:p w14:paraId="0F8D051B" w14:textId="3D9955F3" w:rsidR="0012668F" w:rsidRPr="00DB7F4B" w:rsidRDefault="00DB7F4B" w:rsidP="0063027C">
            <w:pPr>
              <w:spacing w:after="200"/>
              <w:ind w:right="2"/>
              <w:rPr>
                <w:i/>
              </w:rPr>
            </w:pPr>
            <w:r>
              <w:t>n/a</w:t>
            </w:r>
          </w:p>
        </w:tc>
      </w:tr>
      <w:tr w:rsidR="0012668F" w:rsidRPr="00B637AF" w14:paraId="4DBB8754" w14:textId="77777777" w:rsidTr="005974D6">
        <w:tc>
          <w:tcPr>
            <w:tcW w:w="1604" w:type="dxa"/>
            <w:tcBorders>
              <w:top w:val="single" w:sz="6" w:space="0" w:color="auto"/>
              <w:left w:val="single" w:sz="6" w:space="0" w:color="auto"/>
              <w:bottom w:val="single" w:sz="6" w:space="0" w:color="auto"/>
              <w:right w:val="single" w:sz="6" w:space="0" w:color="auto"/>
            </w:tcBorders>
          </w:tcPr>
          <w:p w14:paraId="7D9D07E6" w14:textId="77777777" w:rsidR="0012668F" w:rsidRPr="00DB7F4B" w:rsidRDefault="0012668F" w:rsidP="0063027C">
            <w:pPr>
              <w:rPr>
                <w:b/>
              </w:rPr>
            </w:pPr>
            <w:r w:rsidRPr="00DB7F4B">
              <w:rPr>
                <w:b/>
              </w:rPr>
              <w:t xml:space="preserve">GCC </w:t>
            </w:r>
            <w:r w:rsidR="004D0AE8" w:rsidRPr="00DB7F4B">
              <w:rPr>
                <w:b/>
              </w:rPr>
              <w:t>53</w:t>
            </w:r>
            <w:r w:rsidRPr="00DB7F4B">
              <w:rPr>
                <w:b/>
              </w:rPr>
              <w:t>.1</w:t>
            </w:r>
          </w:p>
        </w:tc>
        <w:tc>
          <w:tcPr>
            <w:tcW w:w="7614" w:type="dxa"/>
            <w:tcBorders>
              <w:top w:val="single" w:sz="6" w:space="0" w:color="auto"/>
              <w:left w:val="single" w:sz="6" w:space="0" w:color="auto"/>
              <w:bottom w:val="single" w:sz="6" w:space="0" w:color="auto"/>
              <w:right w:val="single" w:sz="6" w:space="0" w:color="auto"/>
            </w:tcBorders>
          </w:tcPr>
          <w:p w14:paraId="0C44FD71" w14:textId="702F4EDF" w:rsidR="0012668F" w:rsidRPr="00B637AF" w:rsidRDefault="0012668F" w:rsidP="0063027C">
            <w:pPr>
              <w:spacing w:after="200"/>
              <w:ind w:right="2"/>
            </w:pPr>
            <w:r w:rsidRPr="00B637AF">
              <w:t xml:space="preserve">The Advance Payments shall be: </w:t>
            </w:r>
            <w:r w:rsidR="003448B9">
              <w:rPr>
                <w:i/>
              </w:rPr>
              <w:t>25</w:t>
            </w:r>
            <w:r w:rsidR="00DB7F4B">
              <w:rPr>
                <w:i/>
              </w:rPr>
              <w:t>% of the contract amount</w:t>
            </w:r>
            <w:r w:rsidRPr="00B637AF">
              <w:t xml:space="preserve"> and shall be paid to the Contractor no later than </w:t>
            </w:r>
            <w:r w:rsidR="00DB7F4B">
              <w:t>30 days of receipt of the advance payment guarantee.</w:t>
            </w:r>
            <w:r w:rsidR="003448B9">
              <w:t xml:space="preserve"> The Advance Payment shall be amortized at 30% from each certified payment until it has been fully repaid.</w:t>
            </w:r>
          </w:p>
        </w:tc>
      </w:tr>
      <w:tr w:rsidR="0012668F" w:rsidRPr="00B637AF" w14:paraId="7FBCBE8B" w14:textId="77777777" w:rsidTr="005974D6">
        <w:tc>
          <w:tcPr>
            <w:tcW w:w="1604" w:type="dxa"/>
            <w:tcBorders>
              <w:top w:val="single" w:sz="6" w:space="0" w:color="auto"/>
              <w:left w:val="single" w:sz="6" w:space="0" w:color="auto"/>
              <w:bottom w:val="single" w:sz="6" w:space="0" w:color="auto"/>
              <w:right w:val="single" w:sz="6" w:space="0" w:color="auto"/>
            </w:tcBorders>
          </w:tcPr>
          <w:p w14:paraId="2E4392F5" w14:textId="77777777" w:rsidR="0012668F" w:rsidRPr="00B637AF" w:rsidRDefault="0012668F" w:rsidP="00004E54">
            <w:pPr>
              <w:rPr>
                <w:b/>
              </w:rPr>
            </w:pPr>
            <w:r w:rsidRPr="00DB7F4B">
              <w:rPr>
                <w:b/>
              </w:rPr>
              <w:t xml:space="preserve">GCC </w:t>
            </w:r>
            <w:r w:rsidR="004D0AE8" w:rsidRPr="00DB7F4B">
              <w:rPr>
                <w:b/>
              </w:rPr>
              <w:t>54</w:t>
            </w:r>
            <w:r w:rsidRPr="00DB7F4B">
              <w:rPr>
                <w:b/>
              </w:rPr>
              <w:t>.1</w:t>
            </w:r>
          </w:p>
        </w:tc>
        <w:tc>
          <w:tcPr>
            <w:tcW w:w="7614" w:type="dxa"/>
            <w:tcBorders>
              <w:top w:val="single" w:sz="6" w:space="0" w:color="auto"/>
              <w:left w:val="single" w:sz="6" w:space="0" w:color="auto"/>
              <w:bottom w:val="single" w:sz="6" w:space="0" w:color="auto"/>
              <w:right w:val="single" w:sz="6" w:space="0" w:color="auto"/>
            </w:tcBorders>
          </w:tcPr>
          <w:p w14:paraId="3F7525CB" w14:textId="288C621B" w:rsidR="00DB7F4B" w:rsidRPr="00DC306A" w:rsidRDefault="001446B5" w:rsidP="00DB7F4B">
            <w:pPr>
              <w:ind w:right="-72"/>
              <w:rPr>
                <w:strike/>
              </w:rPr>
            </w:pPr>
            <w:r w:rsidRPr="00044C14">
              <w:t xml:space="preserve">The Performance Security will be in the form of a </w:t>
            </w:r>
            <w:r w:rsidR="00DC306A">
              <w:t xml:space="preserve">performance bond </w:t>
            </w:r>
            <w:r w:rsidRPr="00044C14">
              <w:t xml:space="preserve">in the amount(s) of </w:t>
            </w:r>
            <w:r w:rsidR="00DC306A">
              <w:t xml:space="preserve">ten </w:t>
            </w:r>
            <w:r w:rsidRPr="00044C14">
              <w:t xml:space="preserve">percent </w:t>
            </w:r>
            <w:r w:rsidR="00DC306A">
              <w:t xml:space="preserve">(10%) </w:t>
            </w:r>
            <w:r w:rsidRPr="00044C14">
              <w:t>of the Accepted Contract Amount and in the same currency (</w:t>
            </w:r>
            <w:proofErr w:type="spellStart"/>
            <w:r w:rsidRPr="00044C14">
              <w:t>ies</w:t>
            </w:r>
            <w:proofErr w:type="spellEnd"/>
            <w:r w:rsidRPr="00044C14">
              <w:t>) of the Accepted Contract Amount</w:t>
            </w:r>
            <w:r>
              <w:t>.</w:t>
            </w:r>
            <w:r w:rsidRPr="00203156" w:rsidDel="00D838EE">
              <w:rPr>
                <w:color w:val="000000" w:themeColor="text1"/>
              </w:rPr>
              <w:t xml:space="preserve"> </w:t>
            </w:r>
          </w:p>
          <w:p w14:paraId="491D2FBA" w14:textId="1C826994" w:rsidR="0012668F" w:rsidRPr="00DC306A" w:rsidRDefault="0012668F" w:rsidP="0022669B">
            <w:pPr>
              <w:spacing w:after="200"/>
              <w:ind w:right="2"/>
              <w:jc w:val="both"/>
              <w:rPr>
                <w:strike/>
              </w:rPr>
            </w:pPr>
          </w:p>
        </w:tc>
      </w:tr>
      <w:tr w:rsidR="0012668F" w:rsidRPr="00B637AF" w14:paraId="28B46091" w14:textId="77777777" w:rsidTr="005974D6">
        <w:trPr>
          <w:cantSplit/>
        </w:trPr>
        <w:tc>
          <w:tcPr>
            <w:tcW w:w="9218" w:type="dxa"/>
            <w:gridSpan w:val="2"/>
            <w:tcBorders>
              <w:top w:val="single" w:sz="6" w:space="0" w:color="auto"/>
              <w:left w:val="single" w:sz="6" w:space="0" w:color="auto"/>
              <w:bottom w:val="single" w:sz="6" w:space="0" w:color="auto"/>
              <w:right w:val="single" w:sz="6" w:space="0" w:color="auto"/>
            </w:tcBorders>
          </w:tcPr>
          <w:p w14:paraId="002864EC" w14:textId="77777777" w:rsidR="0012668F" w:rsidRPr="00B637AF" w:rsidRDefault="0012668F" w:rsidP="00004E54">
            <w:pPr>
              <w:spacing w:before="120" w:after="200"/>
              <w:ind w:right="-72"/>
              <w:jc w:val="center"/>
              <w:rPr>
                <w:b/>
                <w:sz w:val="28"/>
              </w:rPr>
            </w:pPr>
            <w:r w:rsidRPr="00B637AF">
              <w:rPr>
                <w:b/>
                <w:sz w:val="28"/>
              </w:rPr>
              <w:t>E. Finishing the Contract</w:t>
            </w:r>
          </w:p>
        </w:tc>
      </w:tr>
      <w:tr w:rsidR="0012668F" w:rsidRPr="00B637AF" w14:paraId="5BEEEBE9" w14:textId="77777777" w:rsidTr="005974D6">
        <w:tc>
          <w:tcPr>
            <w:tcW w:w="1604" w:type="dxa"/>
            <w:tcBorders>
              <w:top w:val="single" w:sz="6" w:space="0" w:color="auto"/>
              <w:left w:val="single" w:sz="6" w:space="0" w:color="auto"/>
              <w:bottom w:val="single" w:sz="6" w:space="0" w:color="auto"/>
              <w:right w:val="single" w:sz="6" w:space="0" w:color="auto"/>
            </w:tcBorders>
          </w:tcPr>
          <w:p w14:paraId="2AE9624F" w14:textId="77777777" w:rsidR="0012668F" w:rsidRPr="00B637AF" w:rsidRDefault="0012668F" w:rsidP="00004E54">
            <w:pPr>
              <w:rPr>
                <w:b/>
              </w:rPr>
            </w:pPr>
            <w:r w:rsidRPr="00B637AF">
              <w:rPr>
                <w:b/>
              </w:rPr>
              <w:t xml:space="preserve">GCC </w:t>
            </w:r>
            <w:r w:rsidR="00C05E14">
              <w:rPr>
                <w:b/>
              </w:rPr>
              <w:t>60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566D4B70" w14:textId="0F0235CC" w:rsidR="0012668F" w:rsidRPr="00B637AF" w:rsidRDefault="0012668F" w:rsidP="00004E54">
            <w:pPr>
              <w:spacing w:after="200"/>
              <w:ind w:right="2"/>
            </w:pPr>
            <w:r w:rsidRPr="00B637AF">
              <w:t xml:space="preserve">The date by which operating and maintenance manuals are required is </w:t>
            </w:r>
            <w:r w:rsidR="00DB7F4B">
              <w:rPr>
                <w:i/>
              </w:rPr>
              <w:t>60 days after Completion of Works.</w:t>
            </w:r>
          </w:p>
          <w:p w14:paraId="39F3E041" w14:textId="3138AD0C" w:rsidR="0012668F" w:rsidRPr="00B637AF" w:rsidRDefault="0012668F" w:rsidP="00004E54">
            <w:pPr>
              <w:spacing w:after="200"/>
              <w:ind w:right="2"/>
            </w:pPr>
            <w:r w:rsidRPr="00B637AF">
              <w:t xml:space="preserve">The date by which “as built” drawings are required is </w:t>
            </w:r>
            <w:r w:rsidR="00DB7F4B">
              <w:rPr>
                <w:i/>
              </w:rPr>
              <w:t>60 days after Completion of Works.</w:t>
            </w:r>
          </w:p>
        </w:tc>
      </w:tr>
      <w:tr w:rsidR="0012668F" w:rsidRPr="00B637AF" w14:paraId="3BDE71B7" w14:textId="77777777" w:rsidTr="005974D6">
        <w:tc>
          <w:tcPr>
            <w:tcW w:w="1604" w:type="dxa"/>
            <w:tcBorders>
              <w:top w:val="single" w:sz="6" w:space="0" w:color="auto"/>
              <w:left w:val="single" w:sz="6" w:space="0" w:color="auto"/>
              <w:bottom w:val="single" w:sz="6" w:space="0" w:color="auto"/>
              <w:right w:val="single" w:sz="6" w:space="0" w:color="auto"/>
            </w:tcBorders>
          </w:tcPr>
          <w:p w14:paraId="77DD42BA" w14:textId="77777777" w:rsidR="0012668F" w:rsidRPr="00B637AF" w:rsidRDefault="0012668F" w:rsidP="00004E54">
            <w:pPr>
              <w:rPr>
                <w:b/>
              </w:rPr>
            </w:pPr>
            <w:r w:rsidRPr="00B637AF">
              <w:rPr>
                <w:b/>
              </w:rPr>
              <w:t xml:space="preserve">GCC </w:t>
            </w:r>
            <w:r w:rsidR="00C05E14">
              <w:rPr>
                <w:b/>
              </w:rPr>
              <w:t>60</w:t>
            </w:r>
            <w:r w:rsidRPr="00B637AF">
              <w:rPr>
                <w:b/>
              </w:rPr>
              <w:t>.2</w:t>
            </w:r>
          </w:p>
        </w:tc>
        <w:tc>
          <w:tcPr>
            <w:tcW w:w="7614" w:type="dxa"/>
            <w:tcBorders>
              <w:top w:val="single" w:sz="6" w:space="0" w:color="auto"/>
              <w:left w:val="single" w:sz="6" w:space="0" w:color="auto"/>
              <w:bottom w:val="single" w:sz="6" w:space="0" w:color="auto"/>
              <w:right w:val="single" w:sz="6" w:space="0" w:color="auto"/>
            </w:tcBorders>
          </w:tcPr>
          <w:p w14:paraId="7E55C7C9" w14:textId="7535943B" w:rsidR="0012668F" w:rsidRPr="00B637AF" w:rsidRDefault="0012668F" w:rsidP="00004E54">
            <w:pPr>
              <w:spacing w:after="200"/>
              <w:ind w:right="2"/>
            </w:pPr>
            <w:r w:rsidRPr="00B637AF">
              <w:t xml:space="preserve">The amount to be withheld for failing to produce “as built” drawings and/or operating and maintenance manuals by the date required in GCC </w:t>
            </w:r>
            <w:r w:rsidR="00EE294C">
              <w:t xml:space="preserve">Sub-Clause </w:t>
            </w:r>
            <w:r w:rsidR="00B858BB">
              <w:t>60</w:t>
            </w:r>
            <w:r w:rsidRPr="00B637AF">
              <w:t xml:space="preserve">.1 is </w:t>
            </w:r>
            <w:r w:rsidR="00DB7F4B">
              <w:rPr>
                <w:i/>
              </w:rPr>
              <w:t>0.5% of the contract amount.</w:t>
            </w:r>
          </w:p>
        </w:tc>
      </w:tr>
      <w:tr w:rsidR="0012668F" w:rsidRPr="00B637AF" w14:paraId="359294E2" w14:textId="77777777" w:rsidTr="005974D6">
        <w:tc>
          <w:tcPr>
            <w:tcW w:w="1604" w:type="dxa"/>
            <w:tcBorders>
              <w:top w:val="single" w:sz="6" w:space="0" w:color="auto"/>
              <w:left w:val="single" w:sz="6" w:space="0" w:color="auto"/>
              <w:bottom w:val="single" w:sz="6" w:space="0" w:color="auto"/>
              <w:right w:val="single" w:sz="6" w:space="0" w:color="auto"/>
            </w:tcBorders>
          </w:tcPr>
          <w:p w14:paraId="5FBD5185" w14:textId="77777777" w:rsidR="0012668F" w:rsidRPr="00B637AF" w:rsidRDefault="0012668F" w:rsidP="00004E54">
            <w:pPr>
              <w:rPr>
                <w:b/>
              </w:rPr>
            </w:pPr>
            <w:r w:rsidRPr="00B637AF">
              <w:rPr>
                <w:b/>
              </w:rPr>
              <w:t xml:space="preserve">GCC </w:t>
            </w:r>
            <w:r w:rsidR="00C05E14">
              <w:rPr>
                <w:b/>
              </w:rPr>
              <w:t>61</w:t>
            </w:r>
            <w:r w:rsidRPr="00B637AF">
              <w:rPr>
                <w:b/>
              </w:rPr>
              <w:t>.2 (g)</w:t>
            </w:r>
          </w:p>
        </w:tc>
        <w:tc>
          <w:tcPr>
            <w:tcW w:w="7614" w:type="dxa"/>
            <w:tcBorders>
              <w:top w:val="single" w:sz="6" w:space="0" w:color="auto"/>
              <w:left w:val="single" w:sz="6" w:space="0" w:color="auto"/>
              <w:bottom w:val="single" w:sz="6" w:space="0" w:color="auto"/>
              <w:right w:val="single" w:sz="6" w:space="0" w:color="auto"/>
            </w:tcBorders>
          </w:tcPr>
          <w:p w14:paraId="7CED4590" w14:textId="23849485" w:rsidR="0012668F" w:rsidRPr="00B637AF" w:rsidRDefault="0012668F" w:rsidP="00004E54">
            <w:pPr>
              <w:spacing w:after="200"/>
              <w:ind w:right="2"/>
            </w:pPr>
            <w:r w:rsidRPr="00B637AF">
              <w:t xml:space="preserve">The maximum number of days is: </w:t>
            </w:r>
            <w:r w:rsidR="00FC3291">
              <w:t xml:space="preserve">100 working days </w:t>
            </w:r>
          </w:p>
        </w:tc>
      </w:tr>
      <w:tr w:rsidR="0012668F" w:rsidRPr="00B637AF" w14:paraId="213E740F" w14:textId="77777777" w:rsidTr="005974D6">
        <w:tc>
          <w:tcPr>
            <w:tcW w:w="1604" w:type="dxa"/>
            <w:tcBorders>
              <w:top w:val="single" w:sz="6" w:space="0" w:color="auto"/>
              <w:left w:val="single" w:sz="6" w:space="0" w:color="auto"/>
              <w:bottom w:val="single" w:sz="6" w:space="0" w:color="auto"/>
              <w:right w:val="single" w:sz="6" w:space="0" w:color="auto"/>
            </w:tcBorders>
          </w:tcPr>
          <w:p w14:paraId="53666769" w14:textId="77777777" w:rsidR="0012668F" w:rsidRPr="00B637AF" w:rsidRDefault="0012668F" w:rsidP="00004E54">
            <w:pPr>
              <w:rPr>
                <w:b/>
              </w:rPr>
            </w:pPr>
            <w:r w:rsidRPr="00B637AF">
              <w:rPr>
                <w:b/>
              </w:rPr>
              <w:t xml:space="preserve">GCC </w:t>
            </w:r>
            <w:r w:rsidR="00C05E14">
              <w:rPr>
                <w:b/>
              </w:rPr>
              <w:t>62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A9A01A9" w14:textId="1A5BE3FD" w:rsidR="0012668F" w:rsidRPr="00B637AF" w:rsidRDefault="0012668F" w:rsidP="00004E54">
            <w:pPr>
              <w:spacing w:after="200"/>
              <w:ind w:right="2"/>
            </w:pPr>
            <w:r w:rsidRPr="00B637AF">
              <w:t xml:space="preserve">The percentage to apply to the value of the work not completed, representing the Employer’s additional cost for completing the Works, is </w:t>
            </w:r>
            <w:r w:rsidR="00DB7F4B">
              <w:rPr>
                <w:i/>
              </w:rPr>
              <w:t>125%</w:t>
            </w:r>
          </w:p>
        </w:tc>
      </w:tr>
    </w:tbl>
    <w:p w14:paraId="73F717BF" w14:textId="77777777" w:rsidR="007B586E" w:rsidRPr="00B637AF" w:rsidRDefault="007B586E"/>
    <w:p w14:paraId="6956F258" w14:textId="77777777" w:rsidR="007B586E" w:rsidRPr="00B637AF" w:rsidRDefault="007B586E">
      <w:pPr>
        <w:sectPr w:rsidR="007B586E" w:rsidRPr="00B637AF" w:rsidSect="008A3309">
          <w:headerReference w:type="even" r:id="rId70"/>
          <w:headerReference w:type="default" r:id="rId71"/>
          <w:headerReference w:type="first" r:id="rId72"/>
          <w:footnotePr>
            <w:numRestart w:val="eachSect"/>
          </w:footnotePr>
          <w:type w:val="oddPage"/>
          <w:pgSz w:w="12240" w:h="15840" w:code="1"/>
          <w:pgMar w:top="1440" w:right="1440" w:bottom="1440" w:left="1797" w:header="720" w:footer="720" w:gutter="0"/>
          <w:cols w:space="720"/>
          <w:titlePg/>
        </w:sectPr>
      </w:pPr>
    </w:p>
    <w:p w14:paraId="479C12D4" w14:textId="77777777" w:rsidR="007B586E" w:rsidRPr="00B637AF" w:rsidRDefault="007B586E">
      <w:pPr>
        <w:pStyle w:val="Subtitle"/>
        <w:rPr>
          <w:b w:val="0"/>
        </w:rPr>
      </w:pPr>
      <w:bookmarkStart w:id="1086" w:name="_Toc41971250"/>
      <w:bookmarkStart w:id="1087" w:name="_Toc236409476"/>
      <w:r w:rsidRPr="00B637AF">
        <w:lastRenderedPageBreak/>
        <w:t>Section X</w:t>
      </w:r>
      <w:r w:rsidR="0018241D" w:rsidRPr="00B637AF">
        <w:t xml:space="preserve"> -</w:t>
      </w:r>
      <w:r w:rsidRPr="00B637AF">
        <w:t xml:space="preserve"> Contract Forms</w:t>
      </w:r>
      <w:bookmarkEnd w:id="1086"/>
      <w:bookmarkEnd w:id="1087"/>
    </w:p>
    <w:p w14:paraId="498B2854" w14:textId="77777777" w:rsidR="007B586E" w:rsidRPr="00B637AF" w:rsidRDefault="007B586E">
      <w:pPr>
        <w:pStyle w:val="TOC1"/>
        <w:ind w:left="180" w:right="288"/>
        <w:rPr>
          <w:b w:val="0"/>
        </w:rPr>
      </w:pPr>
    </w:p>
    <w:p w14:paraId="7A970C22" w14:textId="77777777" w:rsidR="007B586E" w:rsidRPr="00B637AF" w:rsidRDefault="007B586E">
      <w:pPr>
        <w:jc w:val="both"/>
      </w:pPr>
    </w:p>
    <w:p w14:paraId="0FB96A97" w14:textId="77777777" w:rsidR="007B586E" w:rsidRPr="00B637AF" w:rsidRDefault="007B586E">
      <w:pPr>
        <w:pStyle w:val="TOC1"/>
        <w:ind w:left="180" w:right="288"/>
        <w:rPr>
          <w:b w:val="0"/>
          <w:szCs w:val="24"/>
        </w:rPr>
      </w:pPr>
    </w:p>
    <w:p w14:paraId="573AEE9B" w14:textId="77777777" w:rsidR="007B586E" w:rsidRPr="00B637AF" w:rsidRDefault="007B586E">
      <w:pPr>
        <w:jc w:val="center"/>
        <w:rPr>
          <w:b/>
          <w:sz w:val="28"/>
          <w:szCs w:val="28"/>
        </w:rPr>
      </w:pPr>
      <w:bookmarkStart w:id="1088" w:name="_Toc139863297"/>
      <w:r w:rsidRPr="00B637AF">
        <w:rPr>
          <w:b/>
          <w:sz w:val="28"/>
          <w:szCs w:val="28"/>
        </w:rPr>
        <w:t>Table of Forms</w:t>
      </w:r>
      <w:bookmarkEnd w:id="1088"/>
    </w:p>
    <w:p w14:paraId="0AE0A2A7" w14:textId="77777777" w:rsidR="007B586E" w:rsidRPr="00B637AF" w:rsidRDefault="007B586E"/>
    <w:p w14:paraId="425905C9" w14:textId="087ED14E" w:rsidR="006B3742" w:rsidRDefault="000E21E6">
      <w:pPr>
        <w:pStyle w:val="TOC1"/>
        <w:tabs>
          <w:tab w:val="right" w:leader="dot" w:pos="8993"/>
        </w:tabs>
        <w:rPr>
          <w:rFonts w:asciiTheme="minorHAnsi" w:eastAsiaTheme="minorEastAsia" w:hAnsiTheme="minorHAnsi" w:cstheme="minorBidi"/>
          <w:b w:val="0"/>
          <w:noProof/>
          <w:sz w:val="22"/>
          <w:szCs w:val="22"/>
          <w:lang w:val="en-WS" w:eastAsia="en-WS"/>
        </w:rPr>
      </w:pPr>
      <w:r w:rsidRPr="00B637AF">
        <w:rPr>
          <w:b w:val="0"/>
        </w:rPr>
        <w:fldChar w:fldCharType="begin"/>
      </w:r>
      <w:r w:rsidRPr="00B637AF">
        <w:rPr>
          <w:b w:val="0"/>
        </w:rPr>
        <w:instrText xml:space="preserve"> TOC \h \z \t "Section 10 - Heading 1,1" </w:instrText>
      </w:r>
      <w:r w:rsidRPr="00B637AF">
        <w:rPr>
          <w:b w:val="0"/>
        </w:rPr>
        <w:fldChar w:fldCharType="separate"/>
      </w:r>
      <w:hyperlink w:anchor="_Toc238121353" w:history="1">
        <w:r w:rsidR="006B3742" w:rsidRPr="00E82F12">
          <w:rPr>
            <w:rStyle w:val="Hyperlink"/>
            <w:noProof/>
          </w:rPr>
          <w:t>Notification of Intention to Award</w:t>
        </w:r>
        <w:r w:rsidR="006B3742">
          <w:rPr>
            <w:noProof/>
            <w:webHidden/>
          </w:rPr>
          <w:tab/>
        </w:r>
        <w:r w:rsidR="006B3742">
          <w:rPr>
            <w:noProof/>
            <w:webHidden/>
          </w:rPr>
          <w:fldChar w:fldCharType="begin"/>
        </w:r>
        <w:r w:rsidR="006B3742">
          <w:rPr>
            <w:noProof/>
            <w:webHidden/>
          </w:rPr>
          <w:instrText xml:space="preserve"> PAGEREF _Toc238121353 \h </w:instrText>
        </w:r>
        <w:r w:rsidR="006B3742">
          <w:rPr>
            <w:noProof/>
            <w:webHidden/>
          </w:rPr>
        </w:r>
        <w:r w:rsidR="006B3742">
          <w:rPr>
            <w:noProof/>
            <w:webHidden/>
          </w:rPr>
          <w:fldChar w:fldCharType="separate"/>
        </w:r>
        <w:r w:rsidR="008A3CA0">
          <w:rPr>
            <w:noProof/>
            <w:webHidden/>
          </w:rPr>
          <w:t>180</w:t>
        </w:r>
        <w:r w:rsidR="006B3742">
          <w:rPr>
            <w:noProof/>
            <w:webHidden/>
          </w:rPr>
          <w:fldChar w:fldCharType="end"/>
        </w:r>
      </w:hyperlink>
    </w:p>
    <w:p w14:paraId="6C3FC177" w14:textId="4ACA420E"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54" w:history="1">
        <w:r w:rsidR="006B3742" w:rsidRPr="00E82F12">
          <w:rPr>
            <w:rStyle w:val="Hyperlink"/>
            <w:noProof/>
          </w:rPr>
          <w:t>Letter of Acceptance</w:t>
        </w:r>
        <w:r w:rsidR="006B3742">
          <w:rPr>
            <w:noProof/>
            <w:webHidden/>
          </w:rPr>
          <w:tab/>
        </w:r>
        <w:r w:rsidR="006B3742">
          <w:rPr>
            <w:noProof/>
            <w:webHidden/>
          </w:rPr>
          <w:fldChar w:fldCharType="begin"/>
        </w:r>
        <w:r w:rsidR="006B3742">
          <w:rPr>
            <w:noProof/>
            <w:webHidden/>
          </w:rPr>
          <w:instrText xml:space="preserve"> PAGEREF _Toc238121354 \h </w:instrText>
        </w:r>
        <w:r w:rsidR="006B3742">
          <w:rPr>
            <w:noProof/>
            <w:webHidden/>
          </w:rPr>
        </w:r>
        <w:r w:rsidR="006B3742">
          <w:rPr>
            <w:noProof/>
            <w:webHidden/>
          </w:rPr>
          <w:fldChar w:fldCharType="separate"/>
        </w:r>
        <w:r>
          <w:rPr>
            <w:noProof/>
            <w:webHidden/>
          </w:rPr>
          <w:t>186</w:t>
        </w:r>
        <w:r w:rsidR="006B3742">
          <w:rPr>
            <w:noProof/>
            <w:webHidden/>
          </w:rPr>
          <w:fldChar w:fldCharType="end"/>
        </w:r>
      </w:hyperlink>
    </w:p>
    <w:p w14:paraId="64EDDD14" w14:textId="72B2DF04"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55" w:history="1">
        <w:r w:rsidR="006B3742" w:rsidRPr="00E82F12">
          <w:rPr>
            <w:rStyle w:val="Hyperlink"/>
            <w:noProof/>
          </w:rPr>
          <w:t>Contract Agreement</w:t>
        </w:r>
        <w:r w:rsidR="006B3742">
          <w:rPr>
            <w:noProof/>
            <w:webHidden/>
          </w:rPr>
          <w:tab/>
        </w:r>
        <w:r w:rsidR="006B3742">
          <w:rPr>
            <w:noProof/>
            <w:webHidden/>
          </w:rPr>
          <w:fldChar w:fldCharType="begin"/>
        </w:r>
        <w:r w:rsidR="006B3742">
          <w:rPr>
            <w:noProof/>
            <w:webHidden/>
          </w:rPr>
          <w:instrText xml:space="preserve"> PAGEREF _Toc238121355 \h </w:instrText>
        </w:r>
        <w:r w:rsidR="006B3742">
          <w:rPr>
            <w:noProof/>
            <w:webHidden/>
          </w:rPr>
        </w:r>
        <w:r w:rsidR="006B3742">
          <w:rPr>
            <w:noProof/>
            <w:webHidden/>
          </w:rPr>
          <w:fldChar w:fldCharType="separate"/>
        </w:r>
        <w:r>
          <w:rPr>
            <w:noProof/>
            <w:webHidden/>
          </w:rPr>
          <w:t>187</w:t>
        </w:r>
        <w:r w:rsidR="006B3742">
          <w:rPr>
            <w:noProof/>
            <w:webHidden/>
          </w:rPr>
          <w:fldChar w:fldCharType="end"/>
        </w:r>
      </w:hyperlink>
    </w:p>
    <w:p w14:paraId="14472302" w14:textId="6E7F71C7"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56" w:history="1">
        <w:r w:rsidR="006B3742" w:rsidRPr="00E82F12">
          <w:rPr>
            <w:rStyle w:val="Hyperlink"/>
            <w:noProof/>
          </w:rPr>
          <w:t>Performance Security</w:t>
        </w:r>
        <w:r w:rsidR="006B3742">
          <w:rPr>
            <w:noProof/>
            <w:webHidden/>
          </w:rPr>
          <w:tab/>
        </w:r>
        <w:r w:rsidR="006B3742">
          <w:rPr>
            <w:noProof/>
            <w:webHidden/>
          </w:rPr>
          <w:fldChar w:fldCharType="begin"/>
        </w:r>
        <w:r w:rsidR="006B3742">
          <w:rPr>
            <w:noProof/>
            <w:webHidden/>
          </w:rPr>
          <w:instrText xml:space="preserve"> PAGEREF _Toc238121356 \h </w:instrText>
        </w:r>
        <w:r w:rsidR="006B3742">
          <w:rPr>
            <w:noProof/>
            <w:webHidden/>
          </w:rPr>
        </w:r>
        <w:r w:rsidR="006B3742">
          <w:rPr>
            <w:noProof/>
            <w:webHidden/>
          </w:rPr>
          <w:fldChar w:fldCharType="separate"/>
        </w:r>
        <w:r>
          <w:rPr>
            <w:noProof/>
            <w:webHidden/>
          </w:rPr>
          <w:t>189</w:t>
        </w:r>
        <w:r w:rsidR="006B3742">
          <w:rPr>
            <w:noProof/>
            <w:webHidden/>
          </w:rPr>
          <w:fldChar w:fldCharType="end"/>
        </w:r>
      </w:hyperlink>
    </w:p>
    <w:p w14:paraId="0816B5EF" w14:textId="7A8811C7"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57" w:history="1">
        <w:r w:rsidR="006B3742" w:rsidRPr="00E82F12">
          <w:rPr>
            <w:rStyle w:val="Hyperlink"/>
            <w:noProof/>
          </w:rPr>
          <w:t>Option 1: Demand Guarantee</w:t>
        </w:r>
        <w:r w:rsidR="006B3742">
          <w:rPr>
            <w:noProof/>
            <w:webHidden/>
          </w:rPr>
          <w:tab/>
        </w:r>
        <w:r w:rsidR="006B3742">
          <w:rPr>
            <w:noProof/>
            <w:webHidden/>
          </w:rPr>
          <w:fldChar w:fldCharType="begin"/>
        </w:r>
        <w:r w:rsidR="006B3742">
          <w:rPr>
            <w:noProof/>
            <w:webHidden/>
          </w:rPr>
          <w:instrText xml:space="preserve"> PAGEREF _Toc238121357 \h </w:instrText>
        </w:r>
        <w:r w:rsidR="006B3742">
          <w:rPr>
            <w:noProof/>
            <w:webHidden/>
          </w:rPr>
        </w:r>
        <w:r w:rsidR="006B3742">
          <w:rPr>
            <w:noProof/>
            <w:webHidden/>
          </w:rPr>
          <w:fldChar w:fldCharType="separate"/>
        </w:r>
        <w:r>
          <w:rPr>
            <w:noProof/>
            <w:webHidden/>
          </w:rPr>
          <w:t>189</w:t>
        </w:r>
        <w:r w:rsidR="006B3742">
          <w:rPr>
            <w:noProof/>
            <w:webHidden/>
          </w:rPr>
          <w:fldChar w:fldCharType="end"/>
        </w:r>
      </w:hyperlink>
    </w:p>
    <w:p w14:paraId="6A4E39C2" w14:textId="2B34345E"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58" w:history="1">
        <w:r w:rsidR="006B3742" w:rsidRPr="00E82F12">
          <w:rPr>
            <w:rStyle w:val="Hyperlink"/>
            <w:noProof/>
          </w:rPr>
          <w:t>Performance Security</w:t>
        </w:r>
        <w:r w:rsidR="006B3742">
          <w:rPr>
            <w:noProof/>
            <w:webHidden/>
          </w:rPr>
          <w:tab/>
        </w:r>
        <w:r w:rsidR="006B3742">
          <w:rPr>
            <w:noProof/>
            <w:webHidden/>
          </w:rPr>
          <w:fldChar w:fldCharType="begin"/>
        </w:r>
        <w:r w:rsidR="006B3742">
          <w:rPr>
            <w:noProof/>
            <w:webHidden/>
          </w:rPr>
          <w:instrText xml:space="preserve"> PAGEREF _Toc238121358 \h </w:instrText>
        </w:r>
        <w:r w:rsidR="006B3742">
          <w:rPr>
            <w:noProof/>
            <w:webHidden/>
          </w:rPr>
        </w:r>
        <w:r w:rsidR="006B3742">
          <w:rPr>
            <w:noProof/>
            <w:webHidden/>
          </w:rPr>
          <w:fldChar w:fldCharType="separate"/>
        </w:r>
        <w:r>
          <w:rPr>
            <w:noProof/>
            <w:webHidden/>
          </w:rPr>
          <w:t>191</w:t>
        </w:r>
        <w:r w:rsidR="006B3742">
          <w:rPr>
            <w:noProof/>
            <w:webHidden/>
          </w:rPr>
          <w:fldChar w:fldCharType="end"/>
        </w:r>
      </w:hyperlink>
    </w:p>
    <w:p w14:paraId="560AC08F" w14:textId="34A8902A"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59" w:history="1">
        <w:r w:rsidR="006B3742" w:rsidRPr="00E82F12">
          <w:rPr>
            <w:rStyle w:val="Hyperlink"/>
            <w:noProof/>
          </w:rPr>
          <w:t>Option 2: Performance Bond</w:t>
        </w:r>
        <w:r w:rsidR="006B3742">
          <w:rPr>
            <w:noProof/>
            <w:webHidden/>
          </w:rPr>
          <w:tab/>
        </w:r>
        <w:r w:rsidR="006B3742">
          <w:rPr>
            <w:noProof/>
            <w:webHidden/>
          </w:rPr>
          <w:fldChar w:fldCharType="begin"/>
        </w:r>
        <w:r w:rsidR="006B3742">
          <w:rPr>
            <w:noProof/>
            <w:webHidden/>
          </w:rPr>
          <w:instrText xml:space="preserve"> PAGEREF _Toc238121359 \h </w:instrText>
        </w:r>
        <w:r w:rsidR="006B3742">
          <w:rPr>
            <w:noProof/>
            <w:webHidden/>
          </w:rPr>
        </w:r>
        <w:r w:rsidR="006B3742">
          <w:rPr>
            <w:noProof/>
            <w:webHidden/>
          </w:rPr>
          <w:fldChar w:fldCharType="separate"/>
        </w:r>
        <w:r>
          <w:rPr>
            <w:noProof/>
            <w:webHidden/>
          </w:rPr>
          <w:t>191</w:t>
        </w:r>
        <w:r w:rsidR="006B3742">
          <w:rPr>
            <w:noProof/>
            <w:webHidden/>
          </w:rPr>
          <w:fldChar w:fldCharType="end"/>
        </w:r>
      </w:hyperlink>
    </w:p>
    <w:p w14:paraId="758A1C2A" w14:textId="7EF6223F"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60" w:history="1">
        <w:r w:rsidR="006B3742" w:rsidRPr="00E82F12">
          <w:rPr>
            <w:rStyle w:val="Hyperlink"/>
            <w:noProof/>
          </w:rPr>
          <w:t>Environmental and Social (ES) Performance Security</w:t>
        </w:r>
        <w:r w:rsidR="006B3742">
          <w:rPr>
            <w:noProof/>
            <w:webHidden/>
          </w:rPr>
          <w:tab/>
        </w:r>
        <w:r w:rsidR="006B3742">
          <w:rPr>
            <w:noProof/>
            <w:webHidden/>
          </w:rPr>
          <w:fldChar w:fldCharType="begin"/>
        </w:r>
        <w:r w:rsidR="006B3742">
          <w:rPr>
            <w:noProof/>
            <w:webHidden/>
          </w:rPr>
          <w:instrText xml:space="preserve"> PAGEREF _Toc238121360 \h </w:instrText>
        </w:r>
        <w:r w:rsidR="006B3742">
          <w:rPr>
            <w:noProof/>
            <w:webHidden/>
          </w:rPr>
        </w:r>
        <w:r w:rsidR="006B3742">
          <w:rPr>
            <w:noProof/>
            <w:webHidden/>
          </w:rPr>
          <w:fldChar w:fldCharType="separate"/>
        </w:r>
        <w:r>
          <w:rPr>
            <w:noProof/>
            <w:webHidden/>
          </w:rPr>
          <w:t>193</w:t>
        </w:r>
        <w:r w:rsidR="006B3742">
          <w:rPr>
            <w:noProof/>
            <w:webHidden/>
          </w:rPr>
          <w:fldChar w:fldCharType="end"/>
        </w:r>
      </w:hyperlink>
    </w:p>
    <w:p w14:paraId="4E677EE1" w14:textId="0CE79134"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61" w:history="1">
        <w:r w:rsidR="006B3742" w:rsidRPr="00E82F12">
          <w:rPr>
            <w:rStyle w:val="Hyperlink"/>
            <w:noProof/>
          </w:rPr>
          <w:t>Advance Payment Security</w:t>
        </w:r>
        <w:r w:rsidR="006B3742">
          <w:rPr>
            <w:noProof/>
            <w:webHidden/>
          </w:rPr>
          <w:tab/>
        </w:r>
        <w:r w:rsidR="006B3742">
          <w:rPr>
            <w:noProof/>
            <w:webHidden/>
          </w:rPr>
          <w:fldChar w:fldCharType="begin"/>
        </w:r>
        <w:r w:rsidR="006B3742">
          <w:rPr>
            <w:noProof/>
            <w:webHidden/>
          </w:rPr>
          <w:instrText xml:space="preserve"> PAGEREF _Toc238121361 \h </w:instrText>
        </w:r>
        <w:r w:rsidR="006B3742">
          <w:rPr>
            <w:noProof/>
            <w:webHidden/>
          </w:rPr>
        </w:r>
        <w:r w:rsidR="006B3742">
          <w:rPr>
            <w:noProof/>
            <w:webHidden/>
          </w:rPr>
          <w:fldChar w:fldCharType="separate"/>
        </w:r>
        <w:r>
          <w:rPr>
            <w:noProof/>
            <w:webHidden/>
          </w:rPr>
          <w:t>195</w:t>
        </w:r>
        <w:r w:rsidR="006B3742">
          <w:rPr>
            <w:noProof/>
            <w:webHidden/>
          </w:rPr>
          <w:fldChar w:fldCharType="end"/>
        </w:r>
      </w:hyperlink>
    </w:p>
    <w:p w14:paraId="737B4EE2" w14:textId="45888B04" w:rsidR="006B3742" w:rsidRDefault="008A3CA0">
      <w:pPr>
        <w:pStyle w:val="TOC1"/>
        <w:tabs>
          <w:tab w:val="right" w:leader="dot" w:pos="8993"/>
        </w:tabs>
        <w:rPr>
          <w:rFonts w:asciiTheme="minorHAnsi" w:eastAsiaTheme="minorEastAsia" w:hAnsiTheme="minorHAnsi" w:cstheme="minorBidi"/>
          <w:b w:val="0"/>
          <w:noProof/>
          <w:sz w:val="22"/>
          <w:szCs w:val="22"/>
          <w:lang w:val="en-WS" w:eastAsia="en-WS"/>
        </w:rPr>
      </w:pPr>
      <w:hyperlink w:anchor="_Toc238121362" w:history="1">
        <w:r w:rsidR="006B3742" w:rsidRPr="00E82F12">
          <w:rPr>
            <w:rStyle w:val="Hyperlink"/>
            <w:noProof/>
          </w:rPr>
          <w:t>Payment Schedule</w:t>
        </w:r>
        <w:r w:rsidR="006B3742">
          <w:rPr>
            <w:noProof/>
            <w:webHidden/>
          </w:rPr>
          <w:tab/>
        </w:r>
        <w:r w:rsidR="006B3742">
          <w:rPr>
            <w:noProof/>
            <w:webHidden/>
          </w:rPr>
          <w:fldChar w:fldCharType="begin"/>
        </w:r>
        <w:r w:rsidR="006B3742">
          <w:rPr>
            <w:noProof/>
            <w:webHidden/>
          </w:rPr>
          <w:instrText xml:space="preserve"> PAGEREF _Toc238121362 \h </w:instrText>
        </w:r>
        <w:r w:rsidR="006B3742">
          <w:rPr>
            <w:noProof/>
            <w:webHidden/>
          </w:rPr>
        </w:r>
        <w:r w:rsidR="006B3742">
          <w:rPr>
            <w:noProof/>
            <w:webHidden/>
          </w:rPr>
          <w:fldChar w:fldCharType="separate"/>
        </w:r>
        <w:r>
          <w:rPr>
            <w:noProof/>
            <w:webHidden/>
          </w:rPr>
          <w:t>197</w:t>
        </w:r>
        <w:r w:rsidR="006B3742">
          <w:rPr>
            <w:noProof/>
            <w:webHidden/>
          </w:rPr>
          <w:fldChar w:fldCharType="end"/>
        </w:r>
      </w:hyperlink>
    </w:p>
    <w:p w14:paraId="79B13E49" w14:textId="0A0A25CE" w:rsidR="000E21E6" w:rsidRPr="00B637AF" w:rsidRDefault="000E21E6">
      <w:r w:rsidRPr="00B637AF">
        <w:fldChar w:fldCharType="end"/>
      </w:r>
    </w:p>
    <w:p w14:paraId="1FAF6890" w14:textId="77777777" w:rsidR="00E741C5" w:rsidRDefault="00E741C5">
      <w:pPr>
        <w:rPr>
          <w:b/>
          <w:color w:val="000000" w:themeColor="text1"/>
          <w:sz w:val="36"/>
        </w:rPr>
      </w:pPr>
      <w:bookmarkStart w:id="1089" w:name="_Toc454873451"/>
      <w:bookmarkStart w:id="1090" w:name="_Toc473797916"/>
      <w:bookmarkStart w:id="1091" w:name="_Toc41971555"/>
      <w:bookmarkStart w:id="1092" w:name="_Toc78273066"/>
      <w:bookmarkStart w:id="1093" w:name="_Toc111009244"/>
      <w:bookmarkStart w:id="1094" w:name="_Toc442524978"/>
      <w:r>
        <w:rPr>
          <w:color w:val="000000" w:themeColor="text1"/>
        </w:rPr>
        <w:br w:type="page"/>
      </w:r>
    </w:p>
    <w:p w14:paraId="274B2179" w14:textId="77777777" w:rsidR="0056446A" w:rsidRPr="00E741C5" w:rsidRDefault="00E741C5" w:rsidP="00E741C5">
      <w:pPr>
        <w:pStyle w:val="Section10-Heading1"/>
      </w:pPr>
      <w:bookmarkStart w:id="1095" w:name="_Toc238121353"/>
      <w:r w:rsidRPr="00E741C5">
        <w:lastRenderedPageBreak/>
        <w:t>N</w:t>
      </w:r>
      <w:r w:rsidR="0056446A" w:rsidRPr="00E741C5">
        <w:t>otification of Intention to Award</w:t>
      </w:r>
      <w:bookmarkEnd w:id="1089"/>
      <w:bookmarkEnd w:id="1090"/>
      <w:bookmarkEnd w:id="1095"/>
    </w:p>
    <w:p w14:paraId="084FEB8A" w14:textId="77777777" w:rsidR="0056446A" w:rsidRPr="00123650" w:rsidRDefault="0056446A" w:rsidP="0056446A">
      <w:pPr>
        <w:spacing w:before="240" w:after="240"/>
        <w:jc w:val="center"/>
        <w:rPr>
          <w:i/>
        </w:rPr>
      </w:pPr>
    </w:p>
    <w:p w14:paraId="7D0BB2AB" w14:textId="77777777" w:rsidR="0056446A" w:rsidRPr="00123650" w:rsidRDefault="0056446A" w:rsidP="0056446A">
      <w:pPr>
        <w:spacing w:before="240"/>
        <w:rPr>
          <w:b/>
        </w:rPr>
      </w:pPr>
      <w:r w:rsidRPr="00123650">
        <w:rPr>
          <w:b/>
        </w:rPr>
        <w:t>[</w:t>
      </w:r>
      <w:r w:rsidRPr="00123650">
        <w:rPr>
          <w:b/>
          <w:i/>
        </w:rPr>
        <w:t>This Notification of Intention to Award shall be sent to each Bidder that submitted a Bid</w:t>
      </w:r>
      <w:r w:rsidRPr="00F4718A">
        <w:rPr>
          <w:b/>
          <w:i/>
        </w:rPr>
        <w:t>.</w:t>
      </w:r>
      <w:r w:rsidRPr="00123650">
        <w:rPr>
          <w:b/>
        </w:rPr>
        <w:t>]</w:t>
      </w:r>
    </w:p>
    <w:p w14:paraId="44D24A66" w14:textId="77777777" w:rsidR="0056446A" w:rsidRPr="00123650" w:rsidRDefault="0056446A" w:rsidP="0056446A">
      <w:pPr>
        <w:spacing w:before="240"/>
        <w:rPr>
          <w:b/>
        </w:rPr>
      </w:pPr>
      <w:r w:rsidRPr="00123650">
        <w:rPr>
          <w:b/>
        </w:rPr>
        <w:t>[</w:t>
      </w:r>
      <w:r w:rsidRPr="00123650">
        <w:rPr>
          <w:b/>
          <w:i/>
        </w:rPr>
        <w:t>Send this Notification to the Bidder’s Authorized Representative named in the Bidder Information Form</w:t>
      </w:r>
      <w:r w:rsidRPr="00123650">
        <w:rPr>
          <w:b/>
        </w:rPr>
        <w:t>]</w:t>
      </w:r>
    </w:p>
    <w:p w14:paraId="527D03B2" w14:textId="77777777" w:rsidR="0056446A" w:rsidRPr="00123650" w:rsidRDefault="0056446A" w:rsidP="0056446A">
      <w:pPr>
        <w:pStyle w:val="Outline"/>
        <w:suppressAutoHyphens/>
        <w:spacing w:before="60" w:after="60"/>
        <w:rPr>
          <w:rFonts w:ascii="Times New Roman" w:hAnsi="Times New Roman"/>
          <w:spacing w:val="-2"/>
          <w:kern w:val="0"/>
          <w:sz w:val="24"/>
          <w:szCs w:val="24"/>
        </w:rPr>
      </w:pPr>
      <w:r w:rsidRPr="00123650">
        <w:rPr>
          <w:rFonts w:ascii="Times New Roman" w:hAnsi="Times New Roman"/>
          <w:sz w:val="24"/>
          <w:szCs w:val="24"/>
        </w:rPr>
        <w:t xml:space="preserve">For the attention of </w:t>
      </w:r>
      <w:r w:rsidRPr="00123650">
        <w:rPr>
          <w:rFonts w:ascii="Times New Roman" w:hAnsi="Times New Roman"/>
          <w:spacing w:val="-2"/>
          <w:kern w:val="0"/>
          <w:sz w:val="24"/>
          <w:szCs w:val="24"/>
        </w:rPr>
        <w:t xml:space="preserve">Bidder’s Authorized Representative </w:t>
      </w:r>
    </w:p>
    <w:p w14:paraId="210398EF" w14:textId="77777777" w:rsidR="0056446A" w:rsidRPr="00123650" w:rsidRDefault="0056446A" w:rsidP="0056446A">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rPr>
        <w:t xml:space="preserve">Name: </w:t>
      </w:r>
      <w:r w:rsidRPr="00123650">
        <w:rPr>
          <w:rFonts w:ascii="Times New Roman" w:hAnsi="Times New Roman"/>
          <w:i/>
          <w:spacing w:val="-2"/>
          <w:kern w:val="0"/>
          <w:sz w:val="24"/>
          <w:szCs w:val="24"/>
        </w:rPr>
        <w:t>[insert Authorized Representative’s name]</w:t>
      </w:r>
    </w:p>
    <w:p w14:paraId="220ED76D" w14:textId="77777777" w:rsidR="0056446A" w:rsidRPr="00123650" w:rsidRDefault="0056446A" w:rsidP="0056446A">
      <w:pPr>
        <w:suppressAutoHyphens/>
        <w:spacing w:before="60" w:after="60"/>
        <w:rPr>
          <w:b/>
          <w:spacing w:val="-2"/>
        </w:rPr>
      </w:pPr>
      <w:r w:rsidRPr="00123650">
        <w:rPr>
          <w:spacing w:val="-2"/>
        </w:rPr>
        <w:t xml:space="preserve">Address: </w:t>
      </w:r>
      <w:r w:rsidRPr="00123650">
        <w:rPr>
          <w:i/>
          <w:spacing w:val="-2"/>
        </w:rPr>
        <w:t>[insert Authorized Representative’s Address]</w:t>
      </w:r>
    </w:p>
    <w:p w14:paraId="2E6B38D4" w14:textId="77777777" w:rsidR="0056446A" w:rsidRPr="00123650" w:rsidRDefault="0056446A" w:rsidP="0056446A">
      <w:pPr>
        <w:suppressAutoHyphens/>
        <w:spacing w:before="60" w:after="60"/>
        <w:rPr>
          <w:b/>
          <w:spacing w:val="-2"/>
        </w:rPr>
      </w:pPr>
      <w:r w:rsidRPr="00123650">
        <w:rPr>
          <w:spacing w:val="-2"/>
        </w:rPr>
        <w:t xml:space="preserve">Telephone/Fax numbers: </w:t>
      </w:r>
      <w:r w:rsidRPr="00123650">
        <w:rPr>
          <w:i/>
          <w:spacing w:val="-2"/>
        </w:rPr>
        <w:t>[insert Authorized Representative’s telephone/fax numbers]</w:t>
      </w:r>
    </w:p>
    <w:p w14:paraId="626FFAC0" w14:textId="77777777" w:rsidR="0056446A" w:rsidRPr="00123650" w:rsidRDefault="0056446A" w:rsidP="0056446A">
      <w:r w:rsidRPr="00123650">
        <w:rPr>
          <w:spacing w:val="-2"/>
        </w:rPr>
        <w:t xml:space="preserve">Email Address: </w:t>
      </w:r>
      <w:r w:rsidRPr="00123650">
        <w:rPr>
          <w:i/>
          <w:spacing w:val="-2"/>
        </w:rPr>
        <w:t>[insert Authorized Representative’s email address]</w:t>
      </w:r>
    </w:p>
    <w:p w14:paraId="7CF37A81" w14:textId="77777777" w:rsidR="0056446A" w:rsidRPr="00123650" w:rsidRDefault="0056446A" w:rsidP="0056446A">
      <w:pPr>
        <w:spacing w:before="240"/>
        <w:rPr>
          <w:b/>
          <w:i/>
        </w:rPr>
      </w:pPr>
      <w:r w:rsidRPr="00123650">
        <w:rPr>
          <w:b/>
          <w:i/>
        </w:rPr>
        <w:t xml:space="preserve">[IMPORTANT: insert the date that this Notification is transmitted to Bidders. The Notification must be sent to all Bidders simultaneously. This means on the same date and as close to the same time as possible.]  </w:t>
      </w:r>
    </w:p>
    <w:p w14:paraId="23AF9024" w14:textId="77777777" w:rsidR="0056446A" w:rsidRPr="00123650" w:rsidRDefault="0056446A" w:rsidP="0056446A">
      <w:pPr>
        <w:spacing w:after="240"/>
      </w:pPr>
      <w:r w:rsidRPr="00123650">
        <w:rPr>
          <w:b/>
        </w:rPr>
        <w:t>DATE OF TRANSMISSION</w:t>
      </w:r>
      <w:r w:rsidRPr="00123650">
        <w:t>: This Notification is sent by: [</w:t>
      </w:r>
      <w:r w:rsidRPr="00123650">
        <w:rPr>
          <w:i/>
        </w:rPr>
        <w:t>email/fax</w:t>
      </w:r>
      <w:r w:rsidRPr="00123650">
        <w:t>] on [</w:t>
      </w:r>
      <w:r w:rsidRPr="00123650">
        <w:rPr>
          <w:i/>
        </w:rPr>
        <w:t>date</w:t>
      </w:r>
      <w:r w:rsidRPr="00123650">
        <w:t xml:space="preserve">] (local time) </w:t>
      </w:r>
    </w:p>
    <w:p w14:paraId="21397080" w14:textId="77777777" w:rsidR="0056446A" w:rsidRPr="008E3893" w:rsidRDefault="0056446A" w:rsidP="0056446A">
      <w:pPr>
        <w:ind w:right="289"/>
        <w:rPr>
          <w:b/>
          <w:bCs/>
          <w:sz w:val="48"/>
          <w:szCs w:val="48"/>
        </w:rPr>
      </w:pPr>
      <w:r w:rsidRPr="008E3893">
        <w:rPr>
          <w:b/>
          <w:bCs/>
          <w:sz w:val="48"/>
          <w:szCs w:val="48"/>
        </w:rPr>
        <w:t>Notification of Intention to Award</w:t>
      </w:r>
    </w:p>
    <w:p w14:paraId="339D938D" w14:textId="77777777" w:rsidR="0056446A" w:rsidRPr="00123650" w:rsidRDefault="0056446A" w:rsidP="0056446A">
      <w:pPr>
        <w:rPr>
          <w:i/>
          <w:color w:val="000000" w:themeColor="text1"/>
        </w:rPr>
      </w:pPr>
      <w:r w:rsidRPr="00123650">
        <w:rPr>
          <w:b/>
          <w:iCs/>
          <w:color w:val="000000" w:themeColor="text1"/>
        </w:rPr>
        <w:t>Employer</w:t>
      </w:r>
      <w:r w:rsidRPr="00123650">
        <w:rPr>
          <w:b/>
          <w:color w:val="000000" w:themeColor="text1"/>
        </w:rPr>
        <w:t xml:space="preserve">: </w:t>
      </w:r>
      <w:r w:rsidRPr="00123650">
        <w:rPr>
          <w:i/>
          <w:color w:val="000000" w:themeColor="text1"/>
        </w:rPr>
        <w:t>[insert the name of the Employer]</w:t>
      </w:r>
    </w:p>
    <w:p w14:paraId="3F3252C7" w14:textId="77777777" w:rsidR="0056446A" w:rsidRPr="00123650" w:rsidRDefault="0056446A" w:rsidP="0056446A">
      <w:pPr>
        <w:rPr>
          <w:bCs/>
          <w:i/>
          <w:iCs/>
          <w:color w:val="000000" w:themeColor="text1"/>
        </w:rPr>
      </w:pPr>
      <w:r w:rsidRPr="00123650">
        <w:rPr>
          <w:b/>
          <w:color w:val="000000" w:themeColor="text1"/>
        </w:rPr>
        <w:t>Project:</w:t>
      </w:r>
      <w:r w:rsidRPr="00123650">
        <w:rPr>
          <w:b/>
          <w:bCs/>
          <w:i/>
          <w:iCs/>
          <w:color w:val="000000" w:themeColor="text1"/>
        </w:rPr>
        <w:t xml:space="preserve"> </w:t>
      </w:r>
      <w:r w:rsidRPr="00123650">
        <w:rPr>
          <w:bCs/>
          <w:i/>
          <w:iCs/>
          <w:color w:val="000000" w:themeColor="text1"/>
        </w:rPr>
        <w:t>[insert name of project]</w:t>
      </w:r>
    </w:p>
    <w:p w14:paraId="089E6BDF" w14:textId="77777777" w:rsidR="0056446A" w:rsidRPr="00123650" w:rsidRDefault="0056446A" w:rsidP="0056446A">
      <w:pPr>
        <w:rPr>
          <w:b/>
          <w:i/>
          <w:color w:val="000000" w:themeColor="text1"/>
        </w:rPr>
      </w:pPr>
      <w:r w:rsidRPr="00123650">
        <w:rPr>
          <w:b/>
          <w:iCs/>
          <w:color w:val="000000" w:themeColor="text1"/>
        </w:rPr>
        <w:t>Contract title</w:t>
      </w:r>
      <w:r w:rsidRPr="00123650">
        <w:rPr>
          <w:b/>
          <w:color w:val="000000" w:themeColor="text1"/>
        </w:rPr>
        <w:t xml:space="preserve">: </w:t>
      </w:r>
      <w:r w:rsidRPr="00123650">
        <w:rPr>
          <w:i/>
          <w:color w:val="000000" w:themeColor="text1"/>
        </w:rPr>
        <w:t>[insert the name of the contract]</w:t>
      </w:r>
    </w:p>
    <w:p w14:paraId="409CF9BE" w14:textId="77777777" w:rsidR="0056446A" w:rsidRPr="00123650" w:rsidRDefault="0056446A" w:rsidP="0056446A">
      <w:pPr>
        <w:ind w:right="-540"/>
        <w:rPr>
          <w:i/>
          <w:color w:val="000000" w:themeColor="text1"/>
        </w:rPr>
      </w:pPr>
      <w:r w:rsidRPr="00123650">
        <w:rPr>
          <w:b/>
          <w:color w:val="000000" w:themeColor="text1"/>
        </w:rPr>
        <w:t xml:space="preserve">Country: </w:t>
      </w:r>
      <w:r w:rsidRPr="00123650">
        <w:rPr>
          <w:i/>
          <w:color w:val="000000" w:themeColor="text1"/>
        </w:rPr>
        <w:t>[insert country where RFB is issued]</w:t>
      </w:r>
    </w:p>
    <w:p w14:paraId="6125BC8C" w14:textId="77777777" w:rsidR="0056446A" w:rsidRPr="00123650" w:rsidRDefault="0056446A" w:rsidP="0056446A">
      <w:pPr>
        <w:rPr>
          <w:i/>
          <w:color w:val="000000" w:themeColor="text1"/>
        </w:rPr>
      </w:pPr>
      <w:r w:rsidRPr="00123650">
        <w:rPr>
          <w:b/>
          <w:color w:val="000000" w:themeColor="text1"/>
        </w:rPr>
        <w:t>Loan No. /Credit No. / Grant No.:</w:t>
      </w:r>
      <w:r w:rsidRPr="00123650">
        <w:rPr>
          <w:i/>
          <w:color w:val="000000" w:themeColor="text1"/>
        </w:rPr>
        <w:t xml:space="preserve"> [insert reference number for loan/credit/grant]</w:t>
      </w:r>
    </w:p>
    <w:p w14:paraId="7FBF2E7B" w14:textId="77777777" w:rsidR="0056446A" w:rsidRPr="00123650" w:rsidRDefault="0056446A" w:rsidP="0056446A">
      <w:pPr>
        <w:rPr>
          <w:b/>
          <w:color w:val="000000" w:themeColor="text1"/>
        </w:rPr>
      </w:pPr>
      <w:r w:rsidRPr="00123650">
        <w:rPr>
          <w:b/>
          <w:color w:val="000000" w:themeColor="text1"/>
        </w:rPr>
        <w:t xml:space="preserve">RFB No: </w:t>
      </w:r>
      <w:r w:rsidRPr="00123650">
        <w:rPr>
          <w:i/>
          <w:color w:val="000000" w:themeColor="text1"/>
        </w:rPr>
        <w:t>[insert RFB reference number from Procurement Plan]</w:t>
      </w:r>
    </w:p>
    <w:p w14:paraId="64672CE7" w14:textId="77777777" w:rsidR="0056446A" w:rsidRPr="00123650" w:rsidRDefault="0056446A" w:rsidP="0056446A">
      <w:pPr>
        <w:pStyle w:val="BodyTextIndent"/>
        <w:spacing w:before="240" w:after="240"/>
        <w:ind w:left="0" w:right="288"/>
        <w:rPr>
          <w:rFonts w:ascii="Times New Roman" w:hAnsi="Times New Roman" w:cs="Times New Roman"/>
          <w:iCs/>
          <w:sz w:val="24"/>
        </w:rPr>
      </w:pPr>
      <w:r w:rsidRPr="00123650">
        <w:rPr>
          <w:rFonts w:ascii="Times New Roman" w:hAnsi="Times New Roman" w:cs="Times New Roman"/>
          <w:iCs/>
          <w:sz w:val="24"/>
        </w:rPr>
        <w:t xml:space="preserve">This Notification of Intention to Award (Notification) notifies you of our decision to award the above contract. The transmission of this Notification begins the Standstill Period. During the Standstill </w:t>
      </w:r>
      <w:r w:rsidR="00EB5B7A" w:rsidRPr="00123650">
        <w:rPr>
          <w:rFonts w:ascii="Times New Roman" w:hAnsi="Times New Roman" w:cs="Times New Roman"/>
          <w:iCs/>
          <w:sz w:val="24"/>
        </w:rPr>
        <w:t>Period</w:t>
      </w:r>
      <w:r w:rsidR="00EB5B7A">
        <w:rPr>
          <w:rFonts w:ascii="Times New Roman" w:hAnsi="Times New Roman" w:cs="Times New Roman"/>
          <w:iCs/>
          <w:sz w:val="24"/>
        </w:rPr>
        <w:t xml:space="preserve">, </w:t>
      </w:r>
      <w:r w:rsidR="00EB5B7A" w:rsidRPr="00123650">
        <w:rPr>
          <w:rFonts w:ascii="Times New Roman" w:hAnsi="Times New Roman" w:cs="Times New Roman"/>
          <w:iCs/>
          <w:sz w:val="24"/>
        </w:rPr>
        <w:t>you</w:t>
      </w:r>
      <w:r w:rsidRPr="00123650">
        <w:rPr>
          <w:rFonts w:ascii="Times New Roman" w:hAnsi="Times New Roman" w:cs="Times New Roman"/>
          <w:iCs/>
          <w:sz w:val="24"/>
        </w:rPr>
        <w:t xml:space="preserve"> may:</w:t>
      </w:r>
    </w:p>
    <w:p w14:paraId="65327C72" w14:textId="77777777" w:rsidR="0056446A" w:rsidRPr="00123650" w:rsidRDefault="0056446A" w:rsidP="00E10121">
      <w:pPr>
        <w:pStyle w:val="BodyTextIndent"/>
        <w:numPr>
          <w:ilvl w:val="0"/>
          <w:numId w:val="64"/>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request a debriefing in relation to the evaluation of your Bid, and/or</w:t>
      </w:r>
    </w:p>
    <w:p w14:paraId="5CDD1C25" w14:textId="77777777" w:rsidR="0056446A" w:rsidRPr="00123650" w:rsidRDefault="0056446A" w:rsidP="00E10121">
      <w:pPr>
        <w:pStyle w:val="BodyTextIndent"/>
        <w:numPr>
          <w:ilvl w:val="0"/>
          <w:numId w:val="64"/>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submit a Procurement-related Complaint in relation to the decision to award the contract.</w:t>
      </w:r>
    </w:p>
    <w:p w14:paraId="298DA583" w14:textId="77777777" w:rsidR="0056446A" w:rsidRPr="00123650" w:rsidRDefault="0056446A" w:rsidP="00E10121">
      <w:pPr>
        <w:pStyle w:val="BodyTextIndent"/>
        <w:numPr>
          <w:ilvl w:val="0"/>
          <w:numId w:val="62"/>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The successful Bidder</w:t>
      </w:r>
    </w:p>
    <w:tbl>
      <w:tblPr>
        <w:tblStyle w:val="TableGrid"/>
        <w:tblW w:w="9067" w:type="dxa"/>
        <w:tblLayout w:type="fixed"/>
        <w:tblLook w:val="04A0" w:firstRow="1" w:lastRow="0" w:firstColumn="1" w:lastColumn="0" w:noHBand="0" w:noVBand="1"/>
      </w:tblPr>
      <w:tblGrid>
        <w:gridCol w:w="2122"/>
        <w:gridCol w:w="6945"/>
      </w:tblGrid>
      <w:tr w:rsidR="0056446A" w:rsidRPr="00123650" w14:paraId="5845E8C1" w14:textId="77777777" w:rsidTr="0056446A">
        <w:tc>
          <w:tcPr>
            <w:tcW w:w="2122" w:type="dxa"/>
            <w:shd w:val="clear" w:color="auto" w:fill="D5DCE4" w:themeFill="text2" w:themeFillTint="33"/>
          </w:tcPr>
          <w:p w14:paraId="3A1365E9" w14:textId="77777777" w:rsidR="0056446A" w:rsidRPr="00123650" w:rsidRDefault="0056446A" w:rsidP="0056446A">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Name:</w:t>
            </w:r>
          </w:p>
        </w:tc>
        <w:tc>
          <w:tcPr>
            <w:tcW w:w="6945" w:type="dxa"/>
            <w:vAlign w:val="center"/>
          </w:tcPr>
          <w:p w14:paraId="153974E3" w14:textId="77777777" w:rsidR="0056446A" w:rsidRPr="00123650" w:rsidRDefault="0056446A" w:rsidP="0056446A">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name</w:t>
            </w:r>
            <w:r w:rsidRPr="00123650">
              <w:rPr>
                <w:rFonts w:ascii="Times New Roman" w:hAnsi="Times New Roman" w:cs="Times New Roman"/>
                <w:sz w:val="24"/>
              </w:rPr>
              <w:t xml:space="preserve"> </w:t>
            </w:r>
            <w:r w:rsidRPr="00123650">
              <w:rPr>
                <w:rFonts w:ascii="Times New Roman" w:hAnsi="Times New Roman" w:cs="Times New Roman"/>
                <w:i/>
                <w:iCs/>
                <w:sz w:val="24"/>
              </w:rPr>
              <w:t>of successful Bidder</w:t>
            </w:r>
            <w:r w:rsidRPr="00123650">
              <w:rPr>
                <w:rFonts w:ascii="Times New Roman" w:hAnsi="Times New Roman" w:cs="Times New Roman"/>
                <w:iCs/>
                <w:sz w:val="24"/>
              </w:rPr>
              <w:t>]</w:t>
            </w:r>
          </w:p>
        </w:tc>
      </w:tr>
      <w:tr w:rsidR="0056446A" w:rsidRPr="00123650" w14:paraId="6AFB61FA" w14:textId="77777777" w:rsidTr="0056446A">
        <w:tc>
          <w:tcPr>
            <w:tcW w:w="2122" w:type="dxa"/>
            <w:shd w:val="clear" w:color="auto" w:fill="D5DCE4" w:themeFill="text2" w:themeFillTint="33"/>
          </w:tcPr>
          <w:p w14:paraId="0CFF081D" w14:textId="77777777" w:rsidR="0056446A" w:rsidRPr="00123650" w:rsidRDefault="0056446A" w:rsidP="0056446A">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Address:</w:t>
            </w:r>
          </w:p>
        </w:tc>
        <w:tc>
          <w:tcPr>
            <w:tcW w:w="6945" w:type="dxa"/>
            <w:vAlign w:val="center"/>
          </w:tcPr>
          <w:p w14:paraId="2EE6E567" w14:textId="77777777" w:rsidR="0056446A" w:rsidRPr="00123650" w:rsidRDefault="0056446A" w:rsidP="0056446A">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address</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Bidder</w:t>
            </w:r>
            <w:r w:rsidRPr="00123650">
              <w:rPr>
                <w:rFonts w:ascii="Times New Roman" w:hAnsi="Times New Roman" w:cs="Times New Roman"/>
                <w:iCs/>
                <w:sz w:val="24"/>
              </w:rPr>
              <w:t>]</w:t>
            </w:r>
          </w:p>
        </w:tc>
      </w:tr>
      <w:tr w:rsidR="0056446A" w:rsidRPr="00123650" w14:paraId="14706CF0" w14:textId="77777777" w:rsidTr="0056446A">
        <w:tc>
          <w:tcPr>
            <w:tcW w:w="2122" w:type="dxa"/>
            <w:shd w:val="clear" w:color="auto" w:fill="D5DCE4" w:themeFill="text2" w:themeFillTint="33"/>
          </w:tcPr>
          <w:p w14:paraId="48EAB18D" w14:textId="77777777" w:rsidR="0056446A" w:rsidRPr="00123650" w:rsidRDefault="0056446A" w:rsidP="0056446A">
            <w:pPr>
              <w:pStyle w:val="BodyTextIndent"/>
              <w:spacing w:before="120" w:after="120"/>
              <w:ind w:left="0"/>
              <w:rPr>
                <w:rFonts w:ascii="Times New Roman" w:hAnsi="Times New Roman" w:cs="Times New Roman"/>
                <w:b/>
                <w:iCs/>
                <w:sz w:val="24"/>
              </w:rPr>
            </w:pPr>
            <w:r w:rsidRPr="00123650">
              <w:rPr>
                <w:rFonts w:ascii="Times New Roman" w:hAnsi="Times New Roman" w:cs="Times New Roman"/>
                <w:b/>
                <w:iCs/>
                <w:sz w:val="24"/>
              </w:rPr>
              <w:t>Contract price:</w:t>
            </w:r>
          </w:p>
        </w:tc>
        <w:tc>
          <w:tcPr>
            <w:tcW w:w="6945" w:type="dxa"/>
            <w:vAlign w:val="center"/>
          </w:tcPr>
          <w:p w14:paraId="6EAA4044" w14:textId="77777777" w:rsidR="0056446A" w:rsidRPr="00123650" w:rsidRDefault="0056446A" w:rsidP="0056446A">
            <w:pPr>
              <w:pStyle w:val="BodyTextIndent"/>
              <w:spacing w:before="120" w:after="120"/>
              <w:ind w:left="0"/>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contract price</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w:t>
            </w:r>
            <w:r w:rsidRPr="00123650">
              <w:rPr>
                <w:rFonts w:ascii="Times New Roman" w:hAnsi="Times New Roman" w:cs="Times New Roman"/>
                <w:iCs/>
                <w:sz w:val="24"/>
              </w:rPr>
              <w:t>]</w:t>
            </w:r>
          </w:p>
        </w:tc>
      </w:tr>
    </w:tbl>
    <w:p w14:paraId="380FECF5" w14:textId="77777777" w:rsidR="0056446A" w:rsidRPr="00123650" w:rsidRDefault="0056446A" w:rsidP="00E10121">
      <w:pPr>
        <w:pStyle w:val="BodyTextIndent"/>
        <w:numPr>
          <w:ilvl w:val="0"/>
          <w:numId w:val="62"/>
        </w:numPr>
        <w:spacing w:before="240" w:after="120"/>
        <w:ind w:left="284" w:right="289" w:hanging="284"/>
        <w:rPr>
          <w:rFonts w:ascii="Times New Roman" w:hAnsi="Times New Roman" w:cs="Times New Roman"/>
          <w:b/>
          <w:i/>
          <w:iCs/>
          <w:sz w:val="24"/>
        </w:rPr>
      </w:pPr>
      <w:r w:rsidRPr="00123650">
        <w:rPr>
          <w:rFonts w:ascii="Times New Roman" w:hAnsi="Times New Roman" w:cs="Times New Roman"/>
          <w:b/>
          <w:iCs/>
          <w:sz w:val="24"/>
        </w:rPr>
        <w:lastRenderedPageBreak/>
        <w:t xml:space="preserve">Other Bidders </w:t>
      </w:r>
      <w:r w:rsidRPr="00123650">
        <w:rPr>
          <w:rFonts w:ascii="Times New Roman" w:hAnsi="Times New Roman" w:cs="Times New Roman"/>
          <w:b/>
          <w:i/>
          <w:iCs/>
          <w:sz w:val="24"/>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56446A" w:rsidRPr="00123650" w14:paraId="24934C88" w14:textId="77777777" w:rsidTr="0056446A">
        <w:tc>
          <w:tcPr>
            <w:tcW w:w="4390" w:type="dxa"/>
            <w:shd w:val="clear" w:color="auto" w:fill="D5DCE4" w:themeFill="text2" w:themeFillTint="33"/>
            <w:vAlign w:val="center"/>
          </w:tcPr>
          <w:p w14:paraId="56024E91" w14:textId="77777777" w:rsidR="0056446A" w:rsidRPr="00123650" w:rsidRDefault="0056446A" w:rsidP="0056446A">
            <w:pPr>
              <w:pStyle w:val="BodyTextIndent"/>
              <w:spacing w:before="60" w:after="60"/>
              <w:ind w:left="0" w:right="33"/>
              <w:jc w:val="center"/>
              <w:rPr>
                <w:rFonts w:ascii="Times New Roman" w:hAnsi="Times New Roman" w:cs="Times New Roman"/>
                <w:b/>
                <w:iCs/>
                <w:sz w:val="24"/>
              </w:rPr>
            </w:pPr>
            <w:r w:rsidRPr="00123650">
              <w:rPr>
                <w:rFonts w:ascii="Times New Roman" w:hAnsi="Times New Roman" w:cs="Times New Roman"/>
                <w:b/>
                <w:iCs/>
                <w:sz w:val="24"/>
              </w:rPr>
              <w:t>Name of Bidder</w:t>
            </w:r>
          </w:p>
        </w:tc>
        <w:tc>
          <w:tcPr>
            <w:tcW w:w="2126" w:type="dxa"/>
            <w:shd w:val="clear" w:color="auto" w:fill="D5DCE4" w:themeFill="text2" w:themeFillTint="33"/>
            <w:vAlign w:val="center"/>
          </w:tcPr>
          <w:p w14:paraId="318CE92B" w14:textId="77777777" w:rsidR="0056446A" w:rsidRPr="00123650" w:rsidRDefault="0056446A" w:rsidP="0056446A">
            <w:pPr>
              <w:pStyle w:val="BodyTextIndent"/>
              <w:ind w:left="0" w:right="29"/>
              <w:jc w:val="center"/>
              <w:rPr>
                <w:rFonts w:ascii="Times New Roman" w:hAnsi="Times New Roman" w:cs="Times New Roman"/>
                <w:b/>
                <w:iCs/>
                <w:sz w:val="24"/>
              </w:rPr>
            </w:pPr>
            <w:r w:rsidRPr="00123650">
              <w:rPr>
                <w:rFonts w:ascii="Times New Roman" w:hAnsi="Times New Roman" w:cs="Times New Roman"/>
                <w:b/>
                <w:iCs/>
                <w:sz w:val="24"/>
              </w:rPr>
              <w:t>Bid price</w:t>
            </w:r>
          </w:p>
        </w:tc>
        <w:tc>
          <w:tcPr>
            <w:tcW w:w="2551" w:type="dxa"/>
            <w:shd w:val="clear" w:color="auto" w:fill="D5DCE4" w:themeFill="text2" w:themeFillTint="33"/>
            <w:vAlign w:val="center"/>
          </w:tcPr>
          <w:p w14:paraId="05D9DDF5" w14:textId="77777777" w:rsidR="0056446A" w:rsidRPr="00123650" w:rsidRDefault="0056446A" w:rsidP="0056446A">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 xml:space="preserve">Evaluated Bid price </w:t>
            </w:r>
          </w:p>
          <w:p w14:paraId="1224B07C" w14:textId="77777777" w:rsidR="0056446A" w:rsidRPr="00123650" w:rsidRDefault="0056446A" w:rsidP="0056446A">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(if applicable)</w:t>
            </w:r>
          </w:p>
        </w:tc>
      </w:tr>
      <w:tr w:rsidR="0056446A" w:rsidRPr="00123650" w14:paraId="05C3FD9F" w14:textId="77777777" w:rsidTr="0056446A">
        <w:tc>
          <w:tcPr>
            <w:tcW w:w="4390" w:type="dxa"/>
            <w:vAlign w:val="center"/>
          </w:tcPr>
          <w:p w14:paraId="41EBBBD2"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0B914CE5" w14:textId="77777777" w:rsidR="0056446A" w:rsidRPr="00123650" w:rsidRDefault="0056446A" w:rsidP="0056446A">
            <w:pPr>
              <w:pStyle w:val="BodyTextIndent"/>
              <w:spacing w:before="120" w:after="120"/>
              <w:ind w:left="0" w:right="33"/>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Bid price</w:t>
            </w:r>
            <w:r w:rsidRPr="00123650">
              <w:rPr>
                <w:rFonts w:ascii="Times New Roman" w:hAnsi="Times New Roman" w:cs="Times New Roman"/>
                <w:iCs/>
                <w:sz w:val="24"/>
              </w:rPr>
              <w:t>]</w:t>
            </w:r>
          </w:p>
        </w:tc>
        <w:tc>
          <w:tcPr>
            <w:tcW w:w="2551" w:type="dxa"/>
            <w:vAlign w:val="center"/>
          </w:tcPr>
          <w:p w14:paraId="603FAC5B"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6FCC0CB7" w14:textId="77777777" w:rsidTr="0056446A">
        <w:tc>
          <w:tcPr>
            <w:tcW w:w="4390" w:type="dxa"/>
            <w:vAlign w:val="center"/>
          </w:tcPr>
          <w:p w14:paraId="4AE57914"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6062D692"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4ACE84DE"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37656B3B" w14:textId="77777777" w:rsidTr="0056446A">
        <w:tc>
          <w:tcPr>
            <w:tcW w:w="4390" w:type="dxa"/>
            <w:vAlign w:val="center"/>
          </w:tcPr>
          <w:p w14:paraId="0210C10B"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57CA8083"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0EB1004E"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1776C50B" w14:textId="77777777" w:rsidTr="0056446A">
        <w:tc>
          <w:tcPr>
            <w:tcW w:w="4390" w:type="dxa"/>
            <w:vAlign w:val="center"/>
          </w:tcPr>
          <w:p w14:paraId="48CF876E"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5C8B6E5C"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6C15B2BC"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26DB88A1" w14:textId="77777777" w:rsidTr="0056446A">
        <w:tc>
          <w:tcPr>
            <w:tcW w:w="4390" w:type="dxa"/>
            <w:vAlign w:val="center"/>
          </w:tcPr>
          <w:p w14:paraId="4271FC74"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29EED698"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4AAB40A3"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bl>
    <w:p w14:paraId="4F15530B" w14:textId="77777777" w:rsidR="0056446A" w:rsidRPr="00123650" w:rsidRDefault="0056446A" w:rsidP="00E10121">
      <w:pPr>
        <w:pStyle w:val="BodyTextIndent"/>
        <w:numPr>
          <w:ilvl w:val="0"/>
          <w:numId w:val="62"/>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Reason/s why your Bid was unsuccessful</w:t>
      </w:r>
    </w:p>
    <w:tbl>
      <w:tblPr>
        <w:tblStyle w:val="TableGrid"/>
        <w:tblW w:w="0" w:type="auto"/>
        <w:tblLook w:val="04A0" w:firstRow="1" w:lastRow="0" w:firstColumn="1" w:lastColumn="0" w:noHBand="0" w:noVBand="1"/>
      </w:tblPr>
      <w:tblGrid>
        <w:gridCol w:w="8993"/>
      </w:tblGrid>
      <w:tr w:rsidR="0056446A" w:rsidRPr="00123650" w14:paraId="57C66321" w14:textId="77777777" w:rsidTr="0056446A">
        <w:tc>
          <w:tcPr>
            <w:tcW w:w="9016" w:type="dxa"/>
          </w:tcPr>
          <w:p w14:paraId="001F9C93" w14:textId="77777777" w:rsidR="0056446A" w:rsidRPr="00123650" w:rsidRDefault="0056446A" w:rsidP="0056446A">
            <w:pPr>
              <w:pStyle w:val="BodyTextIndent"/>
              <w:spacing w:before="120" w:after="120"/>
              <w:ind w:left="0" w:right="289"/>
              <w:rPr>
                <w:rFonts w:ascii="Times New Roman" w:hAnsi="Times New Roman" w:cs="Times New Roman"/>
                <w:b/>
                <w:i/>
                <w:iCs/>
                <w:sz w:val="24"/>
              </w:rPr>
            </w:pPr>
            <w:r w:rsidRPr="00123650">
              <w:rPr>
                <w:rFonts w:ascii="Times New Roman" w:hAnsi="Times New Roman" w:cs="Times New Roman"/>
                <w:b/>
                <w:i/>
                <w:iCs/>
                <w:sz w:val="24"/>
              </w:rPr>
              <w:t xml:space="preserve">[INSTRUCTIONS: State the reason/s why </w:t>
            </w:r>
            <w:r w:rsidRPr="00123650">
              <w:rPr>
                <w:rFonts w:ascii="Times New Roman" w:hAnsi="Times New Roman" w:cs="Times New Roman"/>
                <w:b/>
                <w:i/>
                <w:iCs/>
                <w:sz w:val="24"/>
                <w:u w:val="single"/>
              </w:rPr>
              <w:t>this</w:t>
            </w:r>
            <w:r w:rsidRPr="00123650">
              <w:rPr>
                <w:rFonts w:ascii="Times New Roman" w:hAnsi="Times New Roman" w:cs="Times New Roman"/>
                <w:b/>
                <w:i/>
                <w:iCs/>
                <w:sz w:val="24"/>
              </w:rPr>
              <w:t xml:space="preserve"> Bidder’s Bid was unsuccessful. Do NOT include: (a) a point by point comparison with another Bidder’s Bid or (b) information that is marked confidential by the Bidder in its Bid.]</w:t>
            </w:r>
          </w:p>
        </w:tc>
      </w:tr>
    </w:tbl>
    <w:p w14:paraId="70D5DDE0" w14:textId="77777777" w:rsidR="0056446A" w:rsidRPr="0056446A" w:rsidRDefault="0056446A" w:rsidP="00E10121">
      <w:pPr>
        <w:pStyle w:val="BodyTextIndent"/>
        <w:numPr>
          <w:ilvl w:val="0"/>
          <w:numId w:val="62"/>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t>How to request a debriefing</w:t>
      </w:r>
    </w:p>
    <w:tbl>
      <w:tblPr>
        <w:tblStyle w:val="TableGrid"/>
        <w:tblW w:w="0" w:type="auto"/>
        <w:tblLook w:val="04A0" w:firstRow="1" w:lastRow="0" w:firstColumn="1" w:lastColumn="0" w:noHBand="0" w:noVBand="1"/>
      </w:tblPr>
      <w:tblGrid>
        <w:gridCol w:w="8993"/>
      </w:tblGrid>
      <w:tr w:rsidR="0056446A" w14:paraId="79914C99" w14:textId="77777777" w:rsidTr="0056446A">
        <w:tc>
          <w:tcPr>
            <w:tcW w:w="9558" w:type="dxa"/>
          </w:tcPr>
          <w:p w14:paraId="57ADD063" w14:textId="77777777" w:rsidR="0056446A" w:rsidRPr="00123650" w:rsidRDefault="0056446A" w:rsidP="0056446A">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deadline to request a debriefing expires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4220431A"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6ABB0DD1" w14:textId="77777777" w:rsidR="0056446A" w:rsidRPr="00123650" w:rsidRDefault="0056446A" w:rsidP="0056446A">
            <w:pPr>
              <w:spacing w:before="120" w:after="120"/>
              <w:rPr>
                <w:color w:val="000000" w:themeColor="text1"/>
              </w:rPr>
            </w:pPr>
            <w:r w:rsidRPr="00123650">
              <w:rPr>
                <w:color w:val="000000" w:themeColor="text1"/>
              </w:rPr>
              <w:t>Provide the contract name, reference number, name of the Bidder, contact details; and address the request for debriefing as follows:</w:t>
            </w:r>
          </w:p>
          <w:p w14:paraId="250DEECF" w14:textId="77777777" w:rsidR="0056446A" w:rsidRPr="00123650" w:rsidRDefault="0056446A" w:rsidP="0056446A">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228F338C" w14:textId="77777777" w:rsidR="0056446A" w:rsidRPr="00123650" w:rsidRDefault="0056446A" w:rsidP="0056446A">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AB94C1C" w14:textId="77777777" w:rsidR="0056446A" w:rsidRPr="00123650" w:rsidRDefault="0056446A" w:rsidP="0056446A">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61A9CE99" w14:textId="77777777" w:rsidR="0056446A" w:rsidRPr="00123650" w:rsidRDefault="0056446A" w:rsidP="0056446A">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4A67AA29" w14:textId="77777777" w:rsidR="0056446A" w:rsidRPr="00123650" w:rsidRDefault="0056446A" w:rsidP="0056446A">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05F7B3ED"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ABE3416"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lastRenderedPageBreak/>
              <w:t>The debriefing may be in writing, by phone, video conference call or in person. We shall promptly advise you in writing how the debriefing will take place and confirm the date and time.</w:t>
            </w:r>
          </w:p>
          <w:p w14:paraId="3DE0F12E" w14:textId="77777777" w:rsidR="0056446A" w:rsidRDefault="0056446A" w:rsidP="0056446A">
            <w:pPr>
              <w:pStyle w:val="BodyTextIndent"/>
              <w:spacing w:before="120" w:after="120"/>
              <w:ind w:left="34" w:right="289" w:hanging="34"/>
              <w:rPr>
                <w:iCs/>
              </w:rPr>
            </w:pPr>
            <w:r w:rsidRPr="00123650">
              <w:rPr>
                <w:rFonts w:ascii="Times New Roman" w:hAnsi="Times New Roman"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56347015" w14:textId="77777777" w:rsidR="0056446A" w:rsidRPr="0056446A" w:rsidRDefault="0056446A" w:rsidP="00E10121">
      <w:pPr>
        <w:pStyle w:val="BodyTextIndent"/>
        <w:numPr>
          <w:ilvl w:val="0"/>
          <w:numId w:val="62"/>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lastRenderedPageBreak/>
        <w:t xml:space="preserve">How to make a complaint </w:t>
      </w:r>
    </w:p>
    <w:tbl>
      <w:tblPr>
        <w:tblStyle w:val="TableGrid"/>
        <w:tblW w:w="0" w:type="auto"/>
        <w:tblLook w:val="04A0" w:firstRow="1" w:lastRow="0" w:firstColumn="1" w:lastColumn="0" w:noHBand="0" w:noVBand="1"/>
      </w:tblPr>
      <w:tblGrid>
        <w:gridCol w:w="8993"/>
      </w:tblGrid>
      <w:tr w:rsidR="0056446A" w14:paraId="35A42ED8" w14:textId="77777777" w:rsidTr="0056446A">
        <w:tc>
          <w:tcPr>
            <w:tcW w:w="9016" w:type="dxa"/>
          </w:tcPr>
          <w:p w14:paraId="34BCC20D" w14:textId="77777777" w:rsidR="0056446A" w:rsidRPr="0022669B" w:rsidRDefault="0056446A" w:rsidP="0056446A">
            <w:pPr>
              <w:pStyle w:val="BodyTextIndent"/>
              <w:spacing w:before="120" w:after="120"/>
              <w:ind w:left="0" w:right="289"/>
              <w:rPr>
                <w:rFonts w:ascii="Times New Roman" w:hAnsi="Times New Roman" w:cs="Times New Roman"/>
                <w:b/>
                <w:iCs/>
                <w:sz w:val="24"/>
              </w:rPr>
            </w:pPr>
            <w:r w:rsidRPr="00123650">
              <w:rPr>
                <w:rFonts w:ascii="Times New Roman" w:hAnsi="Times New Roman" w:cs="Times New Roman"/>
                <w:b/>
                <w:iCs/>
                <w:sz w:val="24"/>
              </w:rPr>
              <w:t>Period:  Procurement-related Complaint challenging the decision to award shall be</w:t>
            </w:r>
            <w:r>
              <w:rPr>
                <w:b/>
                <w:iCs/>
              </w:rPr>
              <w:t xml:space="preserve"> </w:t>
            </w:r>
            <w:r w:rsidRPr="00123650">
              <w:rPr>
                <w:rFonts w:ascii="Times New Roman" w:hAnsi="Times New Roman" w:cs="Times New Roman"/>
                <w:b/>
                <w:iCs/>
                <w:sz w:val="24"/>
              </w:rPr>
              <w:t>submitted by midnight,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r w:rsidRPr="0022669B">
              <w:rPr>
                <w:rFonts w:ascii="Times New Roman" w:hAnsi="Times New Roman" w:cs="Times New Roman"/>
                <w:b/>
                <w:iCs/>
                <w:sz w:val="24"/>
              </w:rPr>
              <w:t xml:space="preserve">). </w:t>
            </w:r>
          </w:p>
          <w:p w14:paraId="486D4031" w14:textId="77777777" w:rsidR="0056446A" w:rsidRPr="00123650" w:rsidRDefault="0056446A" w:rsidP="0056446A">
            <w:pPr>
              <w:spacing w:before="120" w:after="120"/>
              <w:rPr>
                <w:color w:val="000000" w:themeColor="text1"/>
              </w:rPr>
            </w:pPr>
            <w:r w:rsidRPr="00123650">
              <w:rPr>
                <w:color w:val="000000" w:themeColor="text1"/>
              </w:rPr>
              <w:t>Provide the contract name, reference number, name of the Bidder, contact details; and address the Procurement-related Complaint as follows:</w:t>
            </w:r>
          </w:p>
          <w:p w14:paraId="22447EFB" w14:textId="77777777" w:rsidR="0056446A" w:rsidRPr="00123650" w:rsidRDefault="0056446A" w:rsidP="0056446A">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38C81B3B" w14:textId="77777777" w:rsidR="0056446A" w:rsidRPr="00123650" w:rsidRDefault="0056446A" w:rsidP="0056446A">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FC97B2D" w14:textId="77777777" w:rsidR="0056446A" w:rsidRPr="00123650" w:rsidRDefault="0056446A" w:rsidP="0056446A">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1F8757E6" w14:textId="77777777" w:rsidR="0056446A" w:rsidRPr="00123650" w:rsidRDefault="0056446A" w:rsidP="0056446A">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2643D16C" w14:textId="77777777" w:rsidR="0056446A" w:rsidRPr="00123650" w:rsidRDefault="0056446A" w:rsidP="0056446A">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12C5DEEC"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4C05D089"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u w:val="single"/>
              </w:rPr>
              <w:t>Further information</w:t>
            </w:r>
            <w:r w:rsidRPr="00123650">
              <w:rPr>
                <w:rFonts w:ascii="Times New Roman" w:hAnsi="Times New Roman" w:cs="Times New Roman"/>
                <w:iCs/>
                <w:sz w:val="24"/>
              </w:rPr>
              <w:t>:</w:t>
            </w:r>
          </w:p>
          <w:p w14:paraId="161DF894"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 xml:space="preserve">For more information see the </w:t>
            </w:r>
            <w:hyperlink r:id="rId73" w:history="1">
              <w:r w:rsidRPr="00123650">
                <w:rPr>
                  <w:rStyle w:val="Hyperlink"/>
                  <w:rFonts w:ascii="Times New Roman" w:hAnsi="Times New Roman" w:cs="Times New Roman"/>
                  <w:sz w:val="24"/>
                </w:rPr>
                <w:t>Procurement Regulations for IPF Borrowers</w:t>
              </w:r>
            </w:hyperlink>
            <w:r w:rsidRPr="00123650">
              <w:rPr>
                <w:rStyle w:val="Hyperlink"/>
                <w:rFonts w:ascii="Times New Roman" w:hAnsi="Times New Roman" w:cs="Times New Roman"/>
                <w:sz w:val="24"/>
              </w:rPr>
              <w:t xml:space="preserve"> (Procurement Regulations)[https://policies.worldbank.org/sites/ppf3/PPFDocuments/Forms/DispPage.aspx?docid=4005]</w:t>
            </w:r>
            <w:r w:rsidRPr="00123650">
              <w:rPr>
                <w:rFonts w:ascii="Times New Roman" w:hAnsi="Times New Roman" w:cs="Times New Roman"/>
                <w:iCs/>
                <w:sz w:val="24"/>
              </w:rPr>
              <w:t xml:space="preserve"> (Annex III). You should read these provisions before preparing and submitting your complaint. In addition, the World Bank’s Guidance “</w:t>
            </w:r>
            <w:hyperlink r:id="rId74" w:anchor="framework" w:history="1">
              <w:r w:rsidRPr="00123650">
                <w:rPr>
                  <w:rStyle w:val="Hyperlink"/>
                  <w:rFonts w:ascii="Times New Roman" w:hAnsi="Times New Roman" w:cs="Times New Roman"/>
                  <w:sz w:val="24"/>
                </w:rPr>
                <w:t>How to make a Procurement-related Complaint</w:t>
              </w:r>
            </w:hyperlink>
            <w:r w:rsidRPr="00123650">
              <w:rPr>
                <w:rStyle w:val="Hyperlink"/>
                <w:rFonts w:ascii="Times New Roman" w:hAnsi="Times New Roman" w:cs="Times New Roman"/>
                <w:sz w:val="24"/>
              </w:rPr>
              <w:t>” [http://www.worldbank.org/en/projects-operations/products-and-services/brief/procurement-new-framework#framework]</w:t>
            </w:r>
            <w:r w:rsidRPr="00123650">
              <w:rPr>
                <w:rFonts w:ascii="Times New Roman" w:hAnsi="Times New Roman" w:cs="Times New Roman"/>
                <w:iCs/>
                <w:sz w:val="24"/>
              </w:rPr>
              <w:t xml:space="preserve"> provides a useful explanation of the process, as well as a sample letter of complaint.</w:t>
            </w:r>
          </w:p>
          <w:p w14:paraId="16D61352"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In summary, there are four essential requirements:</w:t>
            </w:r>
          </w:p>
          <w:p w14:paraId="2DAFE431" w14:textId="77777777" w:rsidR="0056446A" w:rsidRPr="00123650" w:rsidRDefault="0056446A" w:rsidP="00E10121">
            <w:pPr>
              <w:pStyle w:val="BodyTextIndent"/>
              <w:numPr>
                <w:ilvl w:val="0"/>
                <w:numId w:val="63"/>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be an ‘interested party’. In this case, that means a Bidder who submitted a Bid in this bidding process, and is the recipient of a Notification of Intention to Award.</w:t>
            </w:r>
          </w:p>
          <w:p w14:paraId="4FD1F681" w14:textId="77777777" w:rsidR="0056446A" w:rsidRPr="00123650" w:rsidRDefault="0056446A" w:rsidP="00E10121">
            <w:pPr>
              <w:pStyle w:val="BodyTextIndent"/>
              <w:numPr>
                <w:ilvl w:val="0"/>
                <w:numId w:val="63"/>
              </w:numPr>
              <w:spacing w:before="120" w:after="120"/>
              <w:ind w:right="289"/>
              <w:rPr>
                <w:rFonts w:ascii="Times New Roman" w:hAnsi="Times New Roman" w:cs="Times New Roman"/>
                <w:iCs/>
                <w:sz w:val="24"/>
              </w:rPr>
            </w:pPr>
            <w:r w:rsidRPr="00123650">
              <w:rPr>
                <w:rFonts w:ascii="Times New Roman" w:hAnsi="Times New Roman" w:cs="Times New Roman"/>
                <w:iCs/>
                <w:sz w:val="24"/>
              </w:rPr>
              <w:t xml:space="preserve">The complaint can only challenge the decision to award the contract. </w:t>
            </w:r>
          </w:p>
          <w:p w14:paraId="44EA9060" w14:textId="77777777" w:rsidR="0056446A" w:rsidRPr="00123650" w:rsidRDefault="0056446A" w:rsidP="00E10121">
            <w:pPr>
              <w:pStyle w:val="BodyTextIndent"/>
              <w:numPr>
                <w:ilvl w:val="0"/>
                <w:numId w:val="63"/>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submit the complaint within the period stated above.</w:t>
            </w:r>
          </w:p>
          <w:p w14:paraId="75B180B9" w14:textId="77777777" w:rsidR="0056446A" w:rsidRPr="0033228C" w:rsidRDefault="0056446A" w:rsidP="00E10121">
            <w:pPr>
              <w:pStyle w:val="BodyTextIndent"/>
              <w:numPr>
                <w:ilvl w:val="0"/>
                <w:numId w:val="63"/>
              </w:numPr>
              <w:spacing w:before="120" w:after="120"/>
              <w:ind w:right="289"/>
              <w:rPr>
                <w:iCs/>
              </w:rPr>
            </w:pPr>
            <w:r w:rsidRPr="00123650">
              <w:rPr>
                <w:rFonts w:ascii="Times New Roman" w:hAnsi="Times New Roman" w:cs="Times New Roman"/>
                <w:iCs/>
                <w:sz w:val="24"/>
              </w:rPr>
              <w:t>You must include, in your complaint, all of the information required by the Procurement Regulations (as described in Annex III).</w:t>
            </w:r>
          </w:p>
        </w:tc>
      </w:tr>
    </w:tbl>
    <w:p w14:paraId="76A5F533" w14:textId="77777777" w:rsidR="0056446A" w:rsidRPr="008E3893" w:rsidRDefault="0056446A" w:rsidP="00E10121">
      <w:pPr>
        <w:pStyle w:val="BodyTextIndent"/>
        <w:numPr>
          <w:ilvl w:val="0"/>
          <w:numId w:val="62"/>
        </w:numPr>
        <w:spacing w:before="240" w:after="120"/>
        <w:ind w:left="284" w:right="289" w:hanging="284"/>
        <w:jc w:val="both"/>
        <w:rPr>
          <w:b/>
          <w:iCs/>
        </w:rPr>
      </w:pPr>
      <w:r w:rsidRPr="008E3893">
        <w:rPr>
          <w:b/>
          <w:iCs/>
        </w:rPr>
        <w:lastRenderedPageBreak/>
        <w:t xml:space="preserve">Standstill Period </w:t>
      </w:r>
    </w:p>
    <w:tbl>
      <w:tblPr>
        <w:tblStyle w:val="TableGrid"/>
        <w:tblW w:w="0" w:type="auto"/>
        <w:tblLook w:val="04A0" w:firstRow="1" w:lastRow="0" w:firstColumn="1" w:lastColumn="0" w:noHBand="0" w:noVBand="1"/>
      </w:tblPr>
      <w:tblGrid>
        <w:gridCol w:w="8993"/>
      </w:tblGrid>
      <w:tr w:rsidR="0056446A" w14:paraId="5867E012" w14:textId="77777777" w:rsidTr="0056446A">
        <w:tc>
          <w:tcPr>
            <w:tcW w:w="9016" w:type="dxa"/>
          </w:tcPr>
          <w:p w14:paraId="57BC9279" w14:textId="77777777" w:rsidR="0056446A" w:rsidRPr="00123650" w:rsidRDefault="0056446A" w:rsidP="0056446A">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Standstill Period is due to end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784C09FD"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The Standstill Period lasts ten (10) Business Days after the date of transmission of this Notification of Intention to Award. </w:t>
            </w:r>
          </w:p>
          <w:p w14:paraId="18282D8B" w14:textId="77777777" w:rsidR="0056446A" w:rsidRDefault="0056446A" w:rsidP="0056446A">
            <w:pPr>
              <w:pStyle w:val="BodyTextIndent"/>
              <w:spacing w:before="120" w:after="120"/>
              <w:ind w:left="34" w:right="289" w:hanging="34"/>
              <w:rPr>
                <w:iCs/>
              </w:rPr>
            </w:pPr>
            <w:r w:rsidRPr="00123650">
              <w:rPr>
                <w:rFonts w:ascii="Times New Roman" w:hAnsi="Times New Roman" w:cs="Times New Roman"/>
                <w:iCs/>
                <w:sz w:val="24"/>
              </w:rPr>
              <w:t>The Standstill Period may be extended as stated in Section 4 above.</w:t>
            </w:r>
            <w:r>
              <w:rPr>
                <w:iCs/>
              </w:rPr>
              <w:t xml:space="preserve"> </w:t>
            </w:r>
          </w:p>
        </w:tc>
      </w:tr>
    </w:tbl>
    <w:p w14:paraId="240C03AF" w14:textId="77777777" w:rsidR="0056446A" w:rsidRPr="00C938F2" w:rsidRDefault="0056446A" w:rsidP="0056446A">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t xml:space="preserve">If you have any questions regarding this </w:t>
      </w:r>
      <w:r w:rsidR="00EB5B7A" w:rsidRPr="00C938F2">
        <w:rPr>
          <w:rFonts w:ascii="Times New Roman" w:hAnsi="Times New Roman" w:cs="Times New Roman"/>
          <w:iCs/>
          <w:sz w:val="24"/>
        </w:rPr>
        <w:t>Notification,</w:t>
      </w:r>
      <w:r w:rsidRPr="00C938F2">
        <w:rPr>
          <w:rFonts w:ascii="Times New Roman" w:hAnsi="Times New Roman" w:cs="Times New Roman"/>
          <w:iCs/>
          <w:sz w:val="24"/>
        </w:rPr>
        <w:t xml:space="preserve"> please do not hesitate to contact us.</w:t>
      </w:r>
    </w:p>
    <w:p w14:paraId="7BF60EB0" w14:textId="77777777" w:rsidR="0056446A" w:rsidRPr="00C938F2" w:rsidRDefault="0056446A" w:rsidP="0056446A">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t>On behalf of the Employer:</w:t>
      </w:r>
    </w:p>
    <w:p w14:paraId="299E6608" w14:textId="77777777" w:rsidR="0056446A" w:rsidRDefault="0056446A" w:rsidP="0056446A">
      <w:pPr>
        <w:tabs>
          <w:tab w:val="left" w:pos="9000"/>
        </w:tabs>
        <w:spacing w:before="240" w:after="240"/>
        <w:ind w:left="1560" w:hanging="1560"/>
      </w:pPr>
      <w:r w:rsidRPr="000B6B21">
        <w:rPr>
          <w:b/>
        </w:rPr>
        <w:t>Signature:</w:t>
      </w:r>
      <w:r>
        <w:t xml:space="preserve">  </w:t>
      </w:r>
      <w:r>
        <w:tab/>
        <w:t>______________________________________________</w:t>
      </w:r>
    </w:p>
    <w:p w14:paraId="3CBD108E" w14:textId="77777777" w:rsidR="0056446A" w:rsidRDefault="0056446A" w:rsidP="0056446A">
      <w:pPr>
        <w:tabs>
          <w:tab w:val="left" w:pos="9000"/>
        </w:tabs>
        <w:spacing w:before="240" w:after="240"/>
        <w:ind w:left="1560" w:hanging="1560"/>
      </w:pPr>
      <w:r w:rsidRPr="000B6B21">
        <w:rPr>
          <w:b/>
        </w:rPr>
        <w:t>Name:</w:t>
      </w:r>
      <w:r>
        <w:tab/>
        <w:t>______________________________________________</w:t>
      </w:r>
    </w:p>
    <w:p w14:paraId="3C30F4A6" w14:textId="77777777" w:rsidR="0056446A" w:rsidRDefault="0056446A" w:rsidP="0056446A">
      <w:pPr>
        <w:tabs>
          <w:tab w:val="left" w:pos="9000"/>
        </w:tabs>
        <w:spacing w:before="240" w:after="240"/>
        <w:ind w:left="1560" w:hanging="1560"/>
      </w:pPr>
      <w:r w:rsidRPr="000B6B21">
        <w:rPr>
          <w:b/>
        </w:rPr>
        <w:t>Title/position:</w:t>
      </w:r>
      <w:r>
        <w:tab/>
        <w:t>______________________________________________</w:t>
      </w:r>
    </w:p>
    <w:p w14:paraId="3D264EB5" w14:textId="77777777" w:rsidR="0056446A" w:rsidRDefault="0056446A" w:rsidP="0056446A">
      <w:pPr>
        <w:tabs>
          <w:tab w:val="left" w:pos="9000"/>
        </w:tabs>
        <w:spacing w:before="240" w:after="240"/>
        <w:ind w:left="1560" w:hanging="1560"/>
      </w:pPr>
      <w:r w:rsidRPr="000B6B21">
        <w:rPr>
          <w:b/>
        </w:rPr>
        <w:t>Telephone:</w:t>
      </w:r>
      <w:r>
        <w:tab/>
        <w:t>______________________________________________</w:t>
      </w:r>
    </w:p>
    <w:p w14:paraId="01A65DC2" w14:textId="77777777" w:rsidR="00EE2946" w:rsidRDefault="0056446A" w:rsidP="0056446A">
      <w:pPr>
        <w:tabs>
          <w:tab w:val="left" w:pos="9000"/>
        </w:tabs>
        <w:spacing w:before="240" w:after="240"/>
        <w:ind w:left="1560" w:hanging="1560"/>
      </w:pPr>
      <w:r w:rsidRPr="000B6B21">
        <w:rPr>
          <w:b/>
        </w:rPr>
        <w:t>Email:</w:t>
      </w:r>
      <w:r>
        <w:tab/>
        <w:t>______________________________________________</w:t>
      </w:r>
    </w:p>
    <w:p w14:paraId="66679372" w14:textId="77777777" w:rsidR="00EE2946" w:rsidRDefault="00EE2946" w:rsidP="0056446A">
      <w:pPr>
        <w:tabs>
          <w:tab w:val="left" w:pos="9000"/>
        </w:tabs>
        <w:spacing w:before="240" w:after="240"/>
        <w:ind w:left="1560" w:hanging="1560"/>
        <w:rPr>
          <w:b/>
        </w:rPr>
      </w:pPr>
    </w:p>
    <w:p w14:paraId="2E90708E" w14:textId="77777777" w:rsidR="00EE2946" w:rsidRDefault="00EE2946">
      <w:pPr>
        <w:rPr>
          <w:b/>
        </w:rPr>
      </w:pPr>
      <w:r>
        <w:rPr>
          <w:b/>
        </w:rPr>
        <w:br w:type="page"/>
      </w:r>
    </w:p>
    <w:p w14:paraId="763ACB5A" w14:textId="4707D437" w:rsidR="005A6A6A" w:rsidRDefault="005A6A6A" w:rsidP="005A6A6A">
      <w:pPr>
        <w:pStyle w:val="SectionXHeading"/>
      </w:pPr>
      <w:bookmarkStart w:id="1096" w:name="_Toc494182759"/>
      <w:bookmarkStart w:id="1097" w:name="_Toc493757277"/>
      <w:r>
        <w:rPr>
          <w:noProof/>
        </w:rPr>
        <w:lastRenderedPageBreak/>
        <mc:AlternateContent>
          <mc:Choice Requires="wps">
            <w:drawing>
              <wp:anchor distT="0" distB="0" distL="114300" distR="114300" simplePos="0" relativeHeight="251658240" behindDoc="0" locked="0" layoutInCell="1" allowOverlap="1" wp14:anchorId="17D6019C" wp14:editId="08088515">
                <wp:simplePos x="0" y="0"/>
                <wp:positionH relativeFrom="column">
                  <wp:posOffset>-54610</wp:posOffset>
                </wp:positionH>
                <wp:positionV relativeFrom="paragraph">
                  <wp:posOffset>461876</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5ADCC58F" w14:textId="77777777" w:rsidR="008A3CA0" w:rsidRPr="004A2C5F" w:rsidRDefault="008A3CA0" w:rsidP="005A6A6A">
                            <w:pPr>
                              <w:spacing w:before="120"/>
                              <w:rPr>
                                <w:i/>
                              </w:rPr>
                            </w:pPr>
                            <w:r w:rsidRPr="004A2C5F">
                              <w:rPr>
                                <w:i/>
                              </w:rPr>
                              <w:t xml:space="preserve">INSTRUCTIONS TO BIDDERS: DELETE THIS BOX ONCE YOU HAVE COMPLETED THE </w:t>
                            </w:r>
                            <w:r>
                              <w:rPr>
                                <w:i/>
                              </w:rPr>
                              <w:t>FORM</w:t>
                            </w:r>
                          </w:p>
                          <w:p w14:paraId="6293EA52" w14:textId="77777777" w:rsidR="008A3CA0" w:rsidRDefault="008A3CA0" w:rsidP="005A6A6A">
                            <w:pPr>
                              <w:rPr>
                                <w:i/>
                              </w:rPr>
                            </w:pPr>
                          </w:p>
                          <w:p w14:paraId="5F9147CB" w14:textId="77777777" w:rsidR="008A3CA0" w:rsidRPr="007511D5" w:rsidRDefault="008A3CA0" w:rsidP="005A6A6A">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8A3CA0" w:rsidRPr="007511D5" w:rsidRDefault="008A3CA0" w:rsidP="005A6A6A">
                            <w:pPr>
                              <w:rPr>
                                <w:i/>
                              </w:rPr>
                            </w:pPr>
                          </w:p>
                          <w:p w14:paraId="2D1E936E" w14:textId="77777777" w:rsidR="008A3CA0" w:rsidRPr="007511D5" w:rsidRDefault="008A3CA0"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8A3CA0" w:rsidRPr="007511D5" w:rsidRDefault="008A3CA0" w:rsidP="005A6A6A">
                            <w:pPr>
                              <w:rPr>
                                <w:i/>
                              </w:rPr>
                            </w:pPr>
                          </w:p>
                          <w:p w14:paraId="77176E66" w14:textId="77777777" w:rsidR="008A3CA0" w:rsidRPr="007511D5" w:rsidRDefault="008A3CA0" w:rsidP="00E10121">
                            <w:pPr>
                              <w:pStyle w:val="ListParagraph"/>
                              <w:numPr>
                                <w:ilvl w:val="0"/>
                                <w:numId w:val="66"/>
                              </w:numPr>
                              <w:rPr>
                                <w:i/>
                              </w:rPr>
                            </w:pPr>
                            <w:r w:rsidRPr="007511D5">
                              <w:rPr>
                                <w:i/>
                              </w:rPr>
                              <w:t>directly or indirectly holding 25% or more of the shares</w:t>
                            </w:r>
                          </w:p>
                          <w:p w14:paraId="58F33464" w14:textId="77777777" w:rsidR="008A3CA0" w:rsidRPr="007511D5" w:rsidRDefault="008A3CA0" w:rsidP="00E10121">
                            <w:pPr>
                              <w:pStyle w:val="ListParagraph"/>
                              <w:numPr>
                                <w:ilvl w:val="0"/>
                                <w:numId w:val="66"/>
                              </w:numPr>
                              <w:rPr>
                                <w:i/>
                              </w:rPr>
                            </w:pPr>
                            <w:r w:rsidRPr="007511D5">
                              <w:rPr>
                                <w:i/>
                              </w:rPr>
                              <w:t>directly or indirectly holding 25% or more of the voting rights</w:t>
                            </w:r>
                          </w:p>
                          <w:p w14:paraId="052DCB8E" w14:textId="77777777" w:rsidR="008A3CA0" w:rsidRPr="007511D5" w:rsidRDefault="008A3CA0" w:rsidP="00E10121">
                            <w:pPr>
                              <w:pStyle w:val="ListParagraph"/>
                              <w:numPr>
                                <w:ilvl w:val="0"/>
                                <w:numId w:val="66"/>
                              </w:numPr>
                              <w:rPr>
                                <w:i/>
                              </w:rPr>
                            </w:pPr>
                            <w:r w:rsidRPr="007511D5">
                              <w:rPr>
                                <w:i/>
                              </w:rPr>
                              <w:t>directly or indirectly having the right to appoint a majority of the board of directors or equivalent governing body of the Bidder</w:t>
                            </w:r>
                          </w:p>
                          <w:p w14:paraId="48E6B74A" w14:textId="77777777" w:rsidR="008A3CA0" w:rsidRPr="007511D5" w:rsidRDefault="008A3CA0" w:rsidP="005A6A6A">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6019C" id="Text Box 2" o:spid="_x0000_s1027" type="#_x0000_t202" style="position:absolute;left:0;text-align:left;margin-left:-4.3pt;margin-top:36.35pt;width:452.7pt;height:23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" fillcolor="white [3201]" strokeweight=".5pt">
                <v:textbox>
                  <w:txbxContent>
                    <w:p w14:paraId="5ADCC58F" w14:textId="77777777" w:rsidR="008A3CA0" w:rsidRPr="004A2C5F" w:rsidRDefault="008A3CA0" w:rsidP="005A6A6A">
                      <w:pPr>
                        <w:spacing w:before="120"/>
                        <w:rPr>
                          <w:i/>
                        </w:rPr>
                      </w:pPr>
                      <w:r w:rsidRPr="004A2C5F">
                        <w:rPr>
                          <w:i/>
                        </w:rPr>
                        <w:t xml:space="preserve">INSTRUCTIONS TO BIDDERS: DELETE THIS BOX ONCE YOU HAVE COMPLETED THE </w:t>
                      </w:r>
                      <w:r>
                        <w:rPr>
                          <w:i/>
                        </w:rPr>
                        <w:t>FORM</w:t>
                      </w:r>
                    </w:p>
                    <w:p w14:paraId="6293EA52" w14:textId="77777777" w:rsidR="008A3CA0" w:rsidRDefault="008A3CA0" w:rsidP="005A6A6A">
                      <w:pPr>
                        <w:rPr>
                          <w:i/>
                        </w:rPr>
                      </w:pPr>
                    </w:p>
                    <w:p w14:paraId="5F9147CB" w14:textId="77777777" w:rsidR="008A3CA0" w:rsidRPr="007511D5" w:rsidRDefault="008A3CA0" w:rsidP="005A6A6A">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8A3CA0" w:rsidRPr="007511D5" w:rsidRDefault="008A3CA0" w:rsidP="005A6A6A">
                      <w:pPr>
                        <w:rPr>
                          <w:i/>
                        </w:rPr>
                      </w:pPr>
                    </w:p>
                    <w:p w14:paraId="2D1E936E" w14:textId="77777777" w:rsidR="008A3CA0" w:rsidRPr="007511D5" w:rsidRDefault="008A3CA0"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8A3CA0" w:rsidRPr="007511D5" w:rsidRDefault="008A3CA0" w:rsidP="005A6A6A">
                      <w:pPr>
                        <w:rPr>
                          <w:i/>
                        </w:rPr>
                      </w:pPr>
                    </w:p>
                    <w:p w14:paraId="77176E66" w14:textId="77777777" w:rsidR="008A3CA0" w:rsidRPr="007511D5" w:rsidRDefault="008A3CA0" w:rsidP="00E10121">
                      <w:pPr>
                        <w:pStyle w:val="ListParagraph"/>
                        <w:numPr>
                          <w:ilvl w:val="0"/>
                          <w:numId w:val="66"/>
                        </w:numPr>
                        <w:rPr>
                          <w:i/>
                        </w:rPr>
                      </w:pPr>
                      <w:r w:rsidRPr="007511D5">
                        <w:rPr>
                          <w:i/>
                        </w:rPr>
                        <w:t>directly or indirectly holding 25% or more of the shares</w:t>
                      </w:r>
                    </w:p>
                    <w:p w14:paraId="58F33464" w14:textId="77777777" w:rsidR="008A3CA0" w:rsidRPr="007511D5" w:rsidRDefault="008A3CA0" w:rsidP="00E10121">
                      <w:pPr>
                        <w:pStyle w:val="ListParagraph"/>
                        <w:numPr>
                          <w:ilvl w:val="0"/>
                          <w:numId w:val="66"/>
                        </w:numPr>
                        <w:rPr>
                          <w:i/>
                        </w:rPr>
                      </w:pPr>
                      <w:r w:rsidRPr="007511D5">
                        <w:rPr>
                          <w:i/>
                        </w:rPr>
                        <w:t>directly or indirectly holding 25% or more of the voting rights</w:t>
                      </w:r>
                    </w:p>
                    <w:p w14:paraId="052DCB8E" w14:textId="77777777" w:rsidR="008A3CA0" w:rsidRPr="007511D5" w:rsidRDefault="008A3CA0" w:rsidP="00E10121">
                      <w:pPr>
                        <w:pStyle w:val="ListParagraph"/>
                        <w:numPr>
                          <w:ilvl w:val="0"/>
                          <w:numId w:val="66"/>
                        </w:numPr>
                        <w:rPr>
                          <w:i/>
                        </w:rPr>
                      </w:pPr>
                      <w:r w:rsidRPr="007511D5">
                        <w:rPr>
                          <w:i/>
                        </w:rPr>
                        <w:t>directly or indirectly having the right to appoint a majority of the board of directors or equivalent governing body of the Bidder</w:t>
                      </w:r>
                    </w:p>
                    <w:p w14:paraId="48E6B74A" w14:textId="77777777" w:rsidR="008A3CA0" w:rsidRPr="007511D5" w:rsidRDefault="008A3CA0" w:rsidP="005A6A6A">
                      <w:pPr>
                        <w:rPr>
                          <w:i/>
                        </w:rPr>
                      </w:pPr>
                    </w:p>
                  </w:txbxContent>
                </v:textbox>
                <w10:wrap type="topAndBottom"/>
              </v:shape>
            </w:pict>
          </mc:Fallback>
        </mc:AlternateContent>
      </w:r>
      <w:r w:rsidRPr="00245CC0">
        <w:t>Beneficial Ownership Disclosure Form</w:t>
      </w:r>
      <w:bookmarkEnd w:id="1096"/>
      <w:r w:rsidRPr="00245CC0">
        <w:t xml:space="preserve"> </w:t>
      </w:r>
      <w:r w:rsidR="00932937">
        <w:t>(N/A)</w:t>
      </w:r>
    </w:p>
    <w:p w14:paraId="48983EBF" w14:textId="77777777" w:rsidR="005A6A6A" w:rsidRDefault="005A6A6A" w:rsidP="005A6A6A">
      <w:pPr>
        <w:tabs>
          <w:tab w:val="right" w:pos="9000"/>
        </w:tabs>
        <w:rPr>
          <w:b/>
        </w:rPr>
      </w:pPr>
    </w:p>
    <w:p w14:paraId="13ABF364" w14:textId="77777777" w:rsidR="005A6A6A" w:rsidRPr="004A2C5F" w:rsidRDefault="005A6A6A" w:rsidP="005A6A6A">
      <w:pPr>
        <w:tabs>
          <w:tab w:val="right" w:pos="9000"/>
        </w:tabs>
      </w:pPr>
      <w:r w:rsidRPr="004A2C5F">
        <w:rPr>
          <w:b/>
        </w:rPr>
        <w:t>RFB No.:</w:t>
      </w:r>
      <w:r w:rsidRPr="004A2C5F">
        <w:t xml:space="preserve"> [</w:t>
      </w:r>
      <w:r w:rsidRPr="004A2C5F">
        <w:rPr>
          <w:i/>
        </w:rPr>
        <w:t>insert number of RFB process</w:t>
      </w:r>
      <w:r w:rsidRPr="004A2C5F">
        <w:t>]</w:t>
      </w:r>
    </w:p>
    <w:p w14:paraId="46A4FA2D" w14:textId="77777777" w:rsidR="005A6A6A" w:rsidRDefault="005A6A6A" w:rsidP="005A6A6A">
      <w:pPr>
        <w:tabs>
          <w:tab w:val="right" w:pos="9000"/>
        </w:tabs>
      </w:pPr>
      <w:r w:rsidRPr="004A2C5F">
        <w:rPr>
          <w:b/>
        </w:rPr>
        <w:t>Request for Bid No</w:t>
      </w:r>
      <w:r w:rsidRPr="004A2C5F">
        <w:t>.: [</w:t>
      </w:r>
      <w:r w:rsidRPr="004A2C5F">
        <w:rPr>
          <w:i/>
        </w:rPr>
        <w:t>insert identification</w:t>
      </w:r>
      <w:r w:rsidRPr="004A2C5F">
        <w:t>]</w:t>
      </w:r>
    </w:p>
    <w:p w14:paraId="421E68B0" w14:textId="77777777" w:rsidR="005A6A6A" w:rsidRDefault="005A6A6A" w:rsidP="005A6A6A">
      <w:pPr>
        <w:tabs>
          <w:tab w:val="right" w:pos="9000"/>
        </w:tabs>
      </w:pPr>
    </w:p>
    <w:p w14:paraId="23A307B3" w14:textId="77777777" w:rsidR="005A6A6A" w:rsidRPr="004A2C5F" w:rsidRDefault="005A6A6A" w:rsidP="005A6A6A">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406B16C0" w14:textId="77777777" w:rsidR="005A6A6A" w:rsidRDefault="005A6A6A" w:rsidP="005A6A6A">
      <w:pPr>
        <w:tabs>
          <w:tab w:val="right" w:pos="9000"/>
        </w:tabs>
      </w:pPr>
    </w:p>
    <w:p w14:paraId="67548A7B" w14:textId="77777777" w:rsidR="005A6A6A" w:rsidRDefault="005A6A6A" w:rsidP="005A6A6A">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1517C82" w14:textId="77777777" w:rsidR="005A6A6A" w:rsidRDefault="005A6A6A" w:rsidP="005A6A6A">
      <w:pPr>
        <w:tabs>
          <w:tab w:val="right" w:pos="9000"/>
        </w:tabs>
        <w:rPr>
          <w:i/>
        </w:rPr>
      </w:pPr>
    </w:p>
    <w:p w14:paraId="1E224951" w14:textId="77777777" w:rsidR="005A6A6A" w:rsidRPr="004A2C5F" w:rsidRDefault="005A6A6A" w:rsidP="005A6A6A">
      <w:pPr>
        <w:tabs>
          <w:tab w:val="right" w:pos="9000"/>
        </w:tabs>
      </w:pPr>
      <w:r>
        <w:t xml:space="preserve">(i) we hereby provide the following beneficial ownership information.  </w:t>
      </w:r>
    </w:p>
    <w:p w14:paraId="246363D9" w14:textId="77777777" w:rsidR="005A6A6A" w:rsidRDefault="005A6A6A" w:rsidP="005A6A6A"/>
    <w:p w14:paraId="13FA30E2" w14:textId="77777777" w:rsidR="005A6A6A" w:rsidRPr="002C232F" w:rsidRDefault="005A6A6A" w:rsidP="005A6A6A">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5A6A6A" w:rsidRPr="00017FE4" w14:paraId="1A0E33AB" w14:textId="77777777" w:rsidTr="005A6A6A">
        <w:trPr>
          <w:trHeight w:val="415"/>
        </w:trPr>
        <w:tc>
          <w:tcPr>
            <w:tcW w:w="2251" w:type="dxa"/>
          </w:tcPr>
          <w:p w14:paraId="003218A9"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Identity of Beneficial Owner</w:t>
            </w:r>
          </w:p>
          <w:p w14:paraId="1CE8B49C" w14:textId="77777777" w:rsidR="005A6A6A" w:rsidRPr="00A6350F" w:rsidRDefault="005A6A6A" w:rsidP="005A6A6A">
            <w:pPr>
              <w:pStyle w:val="BodyText"/>
              <w:spacing w:before="40" w:after="160"/>
              <w:jc w:val="center"/>
              <w:rPr>
                <w:rFonts w:ascii="Times New Roman" w:hAnsi="Times New Roman" w:cs="Times New Roman"/>
                <w:i/>
                <w:sz w:val="24"/>
              </w:rPr>
            </w:pPr>
          </w:p>
        </w:tc>
        <w:tc>
          <w:tcPr>
            <w:tcW w:w="2377" w:type="dxa"/>
          </w:tcPr>
          <w:p w14:paraId="26657468"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or more of the shares</w:t>
            </w:r>
          </w:p>
          <w:p w14:paraId="1D2F7055"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3FF52959" w14:textId="77777777" w:rsidR="005A6A6A" w:rsidRPr="00A6350F" w:rsidRDefault="005A6A6A" w:rsidP="005A6A6A">
            <w:pPr>
              <w:pStyle w:val="BodyText"/>
              <w:spacing w:before="40" w:after="160"/>
              <w:jc w:val="center"/>
              <w:rPr>
                <w:rFonts w:ascii="Times New Roman" w:hAnsi="Times New Roman" w:cs="Times New Roman"/>
                <w:i/>
                <w:sz w:val="24"/>
              </w:rPr>
            </w:pPr>
          </w:p>
        </w:tc>
        <w:tc>
          <w:tcPr>
            <w:tcW w:w="2124" w:type="dxa"/>
          </w:tcPr>
          <w:p w14:paraId="3B400536"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 or more of the Voting Rights</w:t>
            </w:r>
          </w:p>
          <w:p w14:paraId="2214C634"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12048DB6" w14:textId="77777777" w:rsidR="005A6A6A" w:rsidRPr="00A6350F" w:rsidRDefault="005A6A6A" w:rsidP="005A6A6A">
            <w:pPr>
              <w:pStyle w:val="BodyText"/>
              <w:spacing w:before="40" w:after="160"/>
              <w:jc w:val="center"/>
              <w:rPr>
                <w:rFonts w:ascii="Times New Roman" w:hAnsi="Times New Roman" w:cs="Times New Roman"/>
                <w:sz w:val="24"/>
              </w:rPr>
            </w:pPr>
          </w:p>
        </w:tc>
        <w:tc>
          <w:tcPr>
            <w:tcW w:w="2252" w:type="dxa"/>
          </w:tcPr>
          <w:p w14:paraId="53BD4A45"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having the right to appoint a majority of the board of the directors or an equivalent governing body of the Bidder</w:t>
            </w:r>
          </w:p>
          <w:p w14:paraId="1FD71A07"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tc>
      </w:tr>
      <w:tr w:rsidR="005A6A6A" w:rsidRPr="00017FE4" w14:paraId="666BAF93" w14:textId="77777777" w:rsidTr="005A6A6A">
        <w:trPr>
          <w:trHeight w:val="415"/>
        </w:trPr>
        <w:tc>
          <w:tcPr>
            <w:tcW w:w="2251" w:type="dxa"/>
          </w:tcPr>
          <w:p w14:paraId="2DE0F8A5" w14:textId="77777777" w:rsidR="005A6A6A" w:rsidRPr="00A6350F" w:rsidRDefault="005A6A6A" w:rsidP="005A6A6A">
            <w:pPr>
              <w:pStyle w:val="BodyText"/>
              <w:spacing w:before="40" w:after="160"/>
              <w:rPr>
                <w:rFonts w:ascii="Times New Roman" w:hAnsi="Times New Roman" w:cs="Times New Roman"/>
                <w:sz w:val="24"/>
              </w:rPr>
            </w:pPr>
            <w:r w:rsidRPr="00A6350F">
              <w:rPr>
                <w:rFonts w:ascii="Times New Roman" w:hAnsi="Times New Roman" w:cs="Times New Roman"/>
                <w:i/>
                <w:sz w:val="24"/>
              </w:rPr>
              <w:t>[include full name (last, middle, first), nationality, country of residence]</w:t>
            </w:r>
          </w:p>
        </w:tc>
        <w:tc>
          <w:tcPr>
            <w:tcW w:w="2377" w:type="dxa"/>
          </w:tcPr>
          <w:p w14:paraId="2AAF9D65" w14:textId="77777777" w:rsidR="005A6A6A" w:rsidRPr="00A6350F" w:rsidRDefault="005A6A6A" w:rsidP="005A6A6A">
            <w:pPr>
              <w:pStyle w:val="BodyText"/>
              <w:spacing w:before="40" w:after="160"/>
              <w:jc w:val="center"/>
              <w:rPr>
                <w:rFonts w:ascii="Times New Roman" w:hAnsi="Times New Roman" w:cs="Times New Roman"/>
                <w:sz w:val="24"/>
              </w:rPr>
            </w:pPr>
          </w:p>
        </w:tc>
        <w:tc>
          <w:tcPr>
            <w:tcW w:w="2124" w:type="dxa"/>
          </w:tcPr>
          <w:p w14:paraId="2E360229" w14:textId="77777777" w:rsidR="005A6A6A" w:rsidRPr="00A6350F" w:rsidRDefault="005A6A6A" w:rsidP="005A6A6A">
            <w:pPr>
              <w:pStyle w:val="BodyText"/>
              <w:spacing w:before="40" w:after="160"/>
              <w:rPr>
                <w:rFonts w:ascii="Times New Roman" w:hAnsi="Times New Roman" w:cs="Times New Roman"/>
                <w:sz w:val="24"/>
              </w:rPr>
            </w:pPr>
          </w:p>
        </w:tc>
        <w:tc>
          <w:tcPr>
            <w:tcW w:w="2252" w:type="dxa"/>
          </w:tcPr>
          <w:p w14:paraId="68FDA9E5" w14:textId="77777777" w:rsidR="005A6A6A" w:rsidRPr="00A6350F" w:rsidRDefault="005A6A6A" w:rsidP="005A6A6A">
            <w:pPr>
              <w:pStyle w:val="BodyText"/>
              <w:spacing w:before="40" w:after="160"/>
              <w:rPr>
                <w:rFonts w:ascii="Times New Roman" w:hAnsi="Times New Roman" w:cs="Times New Roman"/>
                <w:sz w:val="24"/>
              </w:rPr>
            </w:pPr>
          </w:p>
        </w:tc>
      </w:tr>
    </w:tbl>
    <w:p w14:paraId="4C3B7E22" w14:textId="77777777" w:rsidR="005A6A6A" w:rsidRPr="00017FE4" w:rsidRDefault="005A6A6A" w:rsidP="005A6A6A"/>
    <w:p w14:paraId="2162AF20" w14:textId="77777777" w:rsidR="005A6A6A" w:rsidRPr="00565922" w:rsidRDefault="005A6A6A" w:rsidP="005A6A6A">
      <w:pPr>
        <w:rPr>
          <w:b/>
          <w:i/>
        </w:rPr>
      </w:pPr>
      <w:r w:rsidRPr="00565922">
        <w:rPr>
          <w:b/>
          <w:i/>
        </w:rPr>
        <w:t>OR</w:t>
      </w:r>
    </w:p>
    <w:p w14:paraId="61E5311F" w14:textId="77777777" w:rsidR="005A6A6A" w:rsidRDefault="005A6A6A" w:rsidP="005A6A6A">
      <w:pPr>
        <w:rPr>
          <w:i/>
        </w:rPr>
      </w:pPr>
    </w:p>
    <w:p w14:paraId="309A4B94" w14:textId="77777777" w:rsidR="005A6A6A" w:rsidRDefault="005A6A6A" w:rsidP="005A6A6A">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2A523406" w14:textId="77777777" w:rsidR="005A6A6A" w:rsidRDefault="005A6A6A" w:rsidP="005A6A6A">
      <w:pPr>
        <w:rPr>
          <w:i/>
        </w:rPr>
      </w:pPr>
    </w:p>
    <w:p w14:paraId="2EA29A0E" w14:textId="77777777" w:rsidR="005A6A6A" w:rsidRPr="003C7835" w:rsidRDefault="005A6A6A" w:rsidP="00E10121">
      <w:pPr>
        <w:pStyle w:val="ListParagraph"/>
        <w:numPr>
          <w:ilvl w:val="0"/>
          <w:numId w:val="66"/>
        </w:numPr>
      </w:pPr>
      <w:r w:rsidRPr="003C7835">
        <w:t>directly or indirectly holding 25% or more of the shares</w:t>
      </w:r>
    </w:p>
    <w:p w14:paraId="2EFCD6B1" w14:textId="77777777" w:rsidR="005A6A6A" w:rsidRPr="003C7835" w:rsidRDefault="005A6A6A" w:rsidP="00E10121">
      <w:pPr>
        <w:pStyle w:val="ListParagraph"/>
        <w:numPr>
          <w:ilvl w:val="0"/>
          <w:numId w:val="66"/>
        </w:numPr>
      </w:pPr>
      <w:r w:rsidRPr="003C7835">
        <w:t>directly or indirectly holding 25% or more of the voting rights</w:t>
      </w:r>
    </w:p>
    <w:p w14:paraId="34C50258" w14:textId="77777777" w:rsidR="005A6A6A" w:rsidRPr="00017FE4" w:rsidRDefault="005A6A6A" w:rsidP="00E10121">
      <w:pPr>
        <w:pStyle w:val="ListParagraph"/>
        <w:numPr>
          <w:ilvl w:val="0"/>
          <w:numId w:val="66"/>
        </w:numPr>
      </w:pPr>
      <w:r w:rsidRPr="003C7835">
        <w:t>directly or indirectly having the right to appoint a majority of the board of directors or equivalent governing body of the Bidder</w:t>
      </w:r>
    </w:p>
    <w:p w14:paraId="04F7ACBC" w14:textId="77777777" w:rsidR="005A6A6A" w:rsidRPr="003B4D86" w:rsidRDefault="005A6A6A" w:rsidP="005A6A6A">
      <w:pPr>
        <w:rPr>
          <w:i/>
        </w:rPr>
      </w:pPr>
    </w:p>
    <w:p w14:paraId="2CAA55B4" w14:textId="77777777" w:rsidR="005A6A6A" w:rsidRDefault="005A6A6A" w:rsidP="005A6A6A"/>
    <w:p w14:paraId="1DA6B714" w14:textId="77777777" w:rsidR="005A6A6A" w:rsidRPr="00565922" w:rsidRDefault="005A6A6A" w:rsidP="005A6A6A">
      <w:pPr>
        <w:rPr>
          <w:b/>
        </w:rPr>
      </w:pPr>
      <w:r w:rsidRPr="00565922">
        <w:rPr>
          <w:b/>
        </w:rPr>
        <w:t xml:space="preserve">OR </w:t>
      </w:r>
    </w:p>
    <w:p w14:paraId="1FCA4831" w14:textId="77777777" w:rsidR="005A6A6A" w:rsidRDefault="005A6A6A" w:rsidP="005A6A6A"/>
    <w:p w14:paraId="2E40560B" w14:textId="77777777" w:rsidR="005A6A6A" w:rsidRPr="003B4D86" w:rsidRDefault="005A6A6A" w:rsidP="005A6A6A">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7531C074" w14:textId="77777777" w:rsidR="005A6A6A" w:rsidRPr="003C7835" w:rsidRDefault="005A6A6A" w:rsidP="00E10121">
      <w:pPr>
        <w:pStyle w:val="ListParagraph"/>
        <w:numPr>
          <w:ilvl w:val="0"/>
          <w:numId w:val="66"/>
        </w:numPr>
      </w:pPr>
      <w:r w:rsidRPr="003C7835">
        <w:t>directly or indirectly holding 25% or more of the shares</w:t>
      </w:r>
    </w:p>
    <w:p w14:paraId="10B127E4" w14:textId="77777777" w:rsidR="005A6A6A" w:rsidRPr="003C7835" w:rsidRDefault="005A6A6A" w:rsidP="00E10121">
      <w:pPr>
        <w:pStyle w:val="ListParagraph"/>
        <w:numPr>
          <w:ilvl w:val="0"/>
          <w:numId w:val="66"/>
        </w:numPr>
      </w:pPr>
      <w:r w:rsidRPr="003C7835">
        <w:t>directly or indirectly holding 25% or more of the voting rights</w:t>
      </w:r>
    </w:p>
    <w:p w14:paraId="77541224" w14:textId="77777777" w:rsidR="005A6A6A" w:rsidRDefault="005A6A6A" w:rsidP="00E10121">
      <w:pPr>
        <w:pStyle w:val="ListParagraph"/>
        <w:numPr>
          <w:ilvl w:val="0"/>
          <w:numId w:val="66"/>
        </w:numPr>
      </w:pPr>
      <w:r w:rsidRPr="003C7835">
        <w:t>directly or indirectly having the right to appoint a majority of the board of directors or equivalent governing body of the Bidder</w:t>
      </w:r>
      <w:r>
        <w:t>]”</w:t>
      </w:r>
    </w:p>
    <w:p w14:paraId="6F48F7BF" w14:textId="77777777" w:rsidR="005A6A6A" w:rsidRPr="00017FE4" w:rsidRDefault="005A6A6A" w:rsidP="005A6A6A">
      <w:pPr>
        <w:pStyle w:val="ListParagraph"/>
      </w:pPr>
    </w:p>
    <w:p w14:paraId="5D554036" w14:textId="77777777" w:rsidR="005A6A6A" w:rsidRPr="006F3D74" w:rsidRDefault="005A6A6A" w:rsidP="005A6A6A">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2A8D5220" w14:textId="77777777" w:rsidR="005A6A6A" w:rsidRPr="004A2C5F" w:rsidRDefault="005A6A6A" w:rsidP="005A6A6A"/>
    <w:p w14:paraId="0A946ECB" w14:textId="77777777" w:rsidR="005A6A6A" w:rsidRPr="006F3D74" w:rsidRDefault="005A6A6A" w:rsidP="005A6A6A">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7B6B1B10" w14:textId="77777777" w:rsidR="005A6A6A" w:rsidRPr="004A2C5F" w:rsidRDefault="005A6A6A" w:rsidP="005A6A6A"/>
    <w:p w14:paraId="56FA334A" w14:textId="77777777" w:rsidR="005A6A6A" w:rsidRPr="006F3D74" w:rsidRDefault="005A6A6A" w:rsidP="005A6A6A">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578E8F19" w14:textId="77777777" w:rsidR="005A6A6A" w:rsidRPr="004A2C5F" w:rsidRDefault="005A6A6A" w:rsidP="005A6A6A"/>
    <w:p w14:paraId="13149D88" w14:textId="77777777" w:rsidR="005A6A6A" w:rsidRPr="006F3D74" w:rsidRDefault="005A6A6A" w:rsidP="005A6A6A">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18EC3004" w14:textId="77777777" w:rsidR="005A6A6A" w:rsidRPr="004A2C5F" w:rsidRDefault="005A6A6A" w:rsidP="005A6A6A"/>
    <w:p w14:paraId="37FAD97A" w14:textId="77777777" w:rsidR="005A6A6A" w:rsidRPr="006F3D74" w:rsidRDefault="005A6A6A" w:rsidP="005A6A6A">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2D75F6DC" w14:textId="77777777" w:rsidR="005A6A6A" w:rsidRDefault="005A6A6A" w:rsidP="005A6A6A"/>
    <w:p w14:paraId="218C3216" w14:textId="77777777" w:rsidR="005A6A6A" w:rsidRDefault="005A6A6A" w:rsidP="005A6A6A"/>
    <w:p w14:paraId="1A6A3981" w14:textId="77777777" w:rsidR="005A6A6A" w:rsidRDefault="005A6A6A" w:rsidP="005A6A6A">
      <w:pPr>
        <w:rPr>
          <w:b/>
        </w:rPr>
      </w:pPr>
    </w:p>
    <w:p w14:paraId="782CD696" w14:textId="77777777" w:rsidR="005A6A6A" w:rsidRDefault="005A6A6A" w:rsidP="005A6A6A">
      <w:pPr>
        <w:rPr>
          <w:b/>
        </w:rPr>
      </w:pPr>
    </w:p>
    <w:p w14:paraId="6B3138B1" w14:textId="77777777" w:rsidR="005A6A6A" w:rsidRPr="00017FE4" w:rsidRDefault="005A6A6A" w:rsidP="005A6A6A">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5A58D669" w14:textId="77777777" w:rsidR="00EE2946" w:rsidRPr="00B82748" w:rsidRDefault="005A6A6A" w:rsidP="00EE2946">
      <w:pPr>
        <w:rPr>
          <w:sz w:val="18"/>
          <w:szCs w:val="18"/>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bookmarkEnd w:id="1097"/>
    </w:p>
    <w:p w14:paraId="1D265A94" w14:textId="77777777" w:rsidR="00B82748" w:rsidRDefault="00B82748">
      <w:r>
        <w:br w:type="page"/>
      </w:r>
    </w:p>
    <w:p w14:paraId="636DB0D6" w14:textId="77777777" w:rsidR="007B586E" w:rsidRPr="00B637AF" w:rsidRDefault="007B586E">
      <w:pPr>
        <w:pStyle w:val="Section10-Heading1"/>
        <w:rPr>
          <w:sz w:val="20"/>
        </w:rPr>
      </w:pPr>
      <w:bookmarkStart w:id="1098" w:name="_Toc238121354"/>
      <w:r w:rsidRPr="00B637AF">
        <w:lastRenderedPageBreak/>
        <w:t>Letter of A</w:t>
      </w:r>
      <w:bookmarkEnd w:id="1091"/>
      <w:bookmarkEnd w:id="1092"/>
      <w:bookmarkEnd w:id="1093"/>
      <w:r w:rsidRPr="00B637AF">
        <w:t>cceptance</w:t>
      </w:r>
      <w:bookmarkEnd w:id="1094"/>
      <w:bookmarkEnd w:id="1098"/>
    </w:p>
    <w:p w14:paraId="0225F01E" w14:textId="77777777" w:rsidR="007B586E" w:rsidRPr="00B637AF" w:rsidRDefault="007B586E">
      <w:pPr>
        <w:pStyle w:val="BodyText"/>
        <w:ind w:left="180" w:right="288"/>
        <w:jc w:val="center"/>
        <w:rPr>
          <w:rFonts w:ascii="Times New Roman" w:hAnsi="Times New Roman" w:cs="Times New Roman"/>
          <w:b/>
          <w:i/>
          <w:szCs w:val="20"/>
        </w:rPr>
      </w:pPr>
      <w:r w:rsidRPr="00B637AF">
        <w:rPr>
          <w:rFonts w:ascii="Times New Roman" w:hAnsi="Times New Roman" w:cs="Times New Roman"/>
          <w:b/>
          <w:i/>
          <w:szCs w:val="20"/>
        </w:rPr>
        <w:t xml:space="preserve">[on letterhead paper of the </w:t>
      </w:r>
      <w:r w:rsidR="00283744" w:rsidRPr="00B637AF">
        <w:rPr>
          <w:rFonts w:ascii="Times New Roman" w:hAnsi="Times New Roman" w:cs="Times New Roman"/>
          <w:szCs w:val="20"/>
        </w:rPr>
        <w:t>Employer</w:t>
      </w:r>
      <w:r w:rsidRPr="00B637AF">
        <w:rPr>
          <w:rFonts w:ascii="Times New Roman" w:hAnsi="Times New Roman" w:cs="Times New Roman"/>
          <w:b/>
          <w:i/>
          <w:szCs w:val="20"/>
        </w:rPr>
        <w:t>]</w:t>
      </w:r>
    </w:p>
    <w:p w14:paraId="0479515F" w14:textId="77777777" w:rsidR="007B586E" w:rsidRPr="00B637AF" w:rsidRDefault="007B586E">
      <w:pPr>
        <w:pStyle w:val="BodyText"/>
        <w:ind w:left="180" w:right="288"/>
        <w:jc w:val="both"/>
        <w:rPr>
          <w:rFonts w:ascii="Times New Roman" w:hAnsi="Times New Roman" w:cs="Times New Roman"/>
          <w:b/>
          <w:i/>
          <w:sz w:val="24"/>
        </w:rPr>
      </w:pPr>
    </w:p>
    <w:p w14:paraId="3D334BE8" w14:textId="77777777" w:rsidR="007B586E" w:rsidRPr="00B637AF" w:rsidRDefault="007B586E">
      <w:pPr>
        <w:pStyle w:val="BodyText"/>
        <w:ind w:left="180" w:right="288"/>
        <w:jc w:val="right"/>
        <w:rPr>
          <w:rFonts w:ascii="Times New Roman" w:hAnsi="Times New Roman" w:cs="Times New Roman"/>
          <w:i/>
          <w:sz w:val="24"/>
        </w:rPr>
      </w:pPr>
      <w:r w:rsidRPr="00B637AF">
        <w:rPr>
          <w:rFonts w:ascii="Times New Roman" w:hAnsi="Times New Roman" w:cs="Times New Roman"/>
          <w:i/>
          <w:sz w:val="24"/>
        </w:rPr>
        <w:t xml:space="preserve">. . . . . . . </w:t>
      </w:r>
      <w:r w:rsidRPr="00B637AF">
        <w:rPr>
          <w:rFonts w:ascii="Times New Roman" w:hAnsi="Times New Roman" w:cs="Times New Roman"/>
          <w:b/>
          <w:i/>
          <w:sz w:val="24"/>
        </w:rPr>
        <w:t>[</w:t>
      </w:r>
      <w:r w:rsidRPr="00B637AF">
        <w:rPr>
          <w:rFonts w:ascii="Times New Roman" w:hAnsi="Times New Roman" w:cs="Times New Roman"/>
          <w:b/>
          <w:bCs/>
          <w:i/>
          <w:szCs w:val="20"/>
        </w:rPr>
        <w:t>date]</w:t>
      </w:r>
      <w:r w:rsidRPr="00B637AF">
        <w:rPr>
          <w:rFonts w:ascii="Times New Roman" w:hAnsi="Times New Roman" w:cs="Times New Roman"/>
          <w:i/>
          <w:sz w:val="24"/>
        </w:rPr>
        <w:t>. . . . . . .</w:t>
      </w:r>
    </w:p>
    <w:p w14:paraId="73F3DC0F" w14:textId="77777777" w:rsidR="007B586E" w:rsidRPr="00B637AF" w:rsidRDefault="007B586E">
      <w:pPr>
        <w:pStyle w:val="BodyText"/>
        <w:ind w:left="180" w:right="288"/>
        <w:jc w:val="both"/>
        <w:rPr>
          <w:rFonts w:ascii="Times New Roman" w:hAnsi="Times New Roman" w:cs="Times New Roman"/>
          <w:iCs/>
          <w:sz w:val="24"/>
        </w:rPr>
      </w:pPr>
    </w:p>
    <w:p w14:paraId="6D4E25BB" w14:textId="77777777" w:rsidR="007B586E" w:rsidRPr="00B637AF" w:rsidRDefault="007B586E">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To:</w:t>
      </w:r>
      <w:r w:rsidRPr="00B637AF">
        <w:rPr>
          <w:rFonts w:ascii="Times New Roman" w:hAnsi="Times New Roman" w:cs="Times New Roman"/>
          <w:iCs/>
          <w:sz w:val="24"/>
        </w:rPr>
        <w:tab/>
        <w:t xml:space="preserve">. . . . . . . . . .  </w:t>
      </w:r>
      <w:r w:rsidRPr="00B637AF">
        <w:rPr>
          <w:rFonts w:ascii="Times New Roman" w:hAnsi="Times New Roman" w:cs="Times New Roman"/>
          <w:b/>
          <w:i/>
          <w:iCs/>
          <w:sz w:val="24"/>
        </w:rPr>
        <w:t>[</w:t>
      </w:r>
      <w:r w:rsidRPr="00B637AF">
        <w:rPr>
          <w:rFonts w:ascii="Times New Roman" w:hAnsi="Times New Roman" w:cs="Times New Roman"/>
          <w:iCs/>
          <w:szCs w:val="20"/>
        </w:rPr>
        <w:t xml:space="preserve"> </w:t>
      </w:r>
      <w:r w:rsidRPr="00B637AF">
        <w:rPr>
          <w:rFonts w:ascii="Times New Roman" w:hAnsi="Times New Roman" w:cs="Times New Roman"/>
          <w:b/>
          <w:bCs/>
          <w:i/>
          <w:szCs w:val="20"/>
        </w:rPr>
        <w:t>name and address of the Contractor]</w:t>
      </w:r>
      <w:r w:rsidRPr="00B637AF">
        <w:rPr>
          <w:rFonts w:ascii="Times New Roman" w:hAnsi="Times New Roman" w:cs="Times New Roman"/>
          <w:iCs/>
          <w:sz w:val="24"/>
        </w:rPr>
        <w:t xml:space="preserve"> . . . . . . . . . .   </w:t>
      </w:r>
    </w:p>
    <w:p w14:paraId="6A0A618E" w14:textId="77777777" w:rsidR="007B586E" w:rsidRPr="00B637AF" w:rsidRDefault="007B586E">
      <w:pPr>
        <w:pStyle w:val="BodyText"/>
        <w:ind w:left="180" w:right="288"/>
        <w:jc w:val="both"/>
        <w:rPr>
          <w:rFonts w:ascii="Times New Roman" w:hAnsi="Times New Roman" w:cs="Times New Roman"/>
          <w:iCs/>
          <w:sz w:val="24"/>
        </w:rPr>
      </w:pPr>
    </w:p>
    <w:p w14:paraId="2B4D70B6" w14:textId="77777777" w:rsidR="007B586E" w:rsidRPr="00B637AF" w:rsidRDefault="007B586E">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Subject:</w:t>
      </w:r>
      <w:r w:rsidRPr="00B637AF">
        <w:rPr>
          <w:rFonts w:ascii="Times New Roman" w:hAnsi="Times New Roman" w:cs="Times New Roman"/>
          <w:iCs/>
          <w:sz w:val="24"/>
        </w:rPr>
        <w:tab/>
        <w:t xml:space="preserve">. . . . . . . . . .   </w:t>
      </w:r>
      <w:r w:rsidRPr="00B637AF">
        <w:rPr>
          <w:rFonts w:ascii="Times New Roman" w:hAnsi="Times New Roman" w:cs="Times New Roman"/>
          <w:b/>
          <w:i/>
          <w:iCs/>
          <w:sz w:val="24"/>
        </w:rPr>
        <w:t>[</w:t>
      </w:r>
      <w:r w:rsidRPr="00B637AF">
        <w:rPr>
          <w:rFonts w:ascii="Times New Roman" w:hAnsi="Times New Roman" w:cs="Times New Roman"/>
          <w:b/>
          <w:bCs/>
          <w:i/>
          <w:szCs w:val="20"/>
        </w:rPr>
        <w:t>Notification of Award Contract No]</w:t>
      </w:r>
      <w:r w:rsidRPr="00B637AF">
        <w:rPr>
          <w:rFonts w:ascii="Times New Roman" w:hAnsi="Times New Roman" w:cs="Times New Roman"/>
          <w:iCs/>
          <w:szCs w:val="20"/>
        </w:rPr>
        <w:t>.</w:t>
      </w:r>
      <w:r w:rsidRPr="00B637AF">
        <w:rPr>
          <w:rFonts w:ascii="Times New Roman" w:hAnsi="Times New Roman" w:cs="Times New Roman"/>
          <w:iCs/>
          <w:sz w:val="24"/>
        </w:rPr>
        <w:t xml:space="preserve">  . . . . . . . . . .   </w:t>
      </w:r>
    </w:p>
    <w:p w14:paraId="54E9ADB7" w14:textId="77777777" w:rsidR="007B586E" w:rsidRPr="00B637AF" w:rsidRDefault="007B586E">
      <w:pPr>
        <w:pStyle w:val="BodyText"/>
        <w:ind w:left="180" w:right="288"/>
        <w:jc w:val="both"/>
        <w:rPr>
          <w:rFonts w:ascii="Times New Roman" w:hAnsi="Times New Roman" w:cs="Times New Roman"/>
          <w:iCs/>
          <w:sz w:val="24"/>
        </w:rPr>
      </w:pPr>
    </w:p>
    <w:p w14:paraId="23BA16C8" w14:textId="77777777"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This is to notify you that your Bid dated . . . . </w:t>
      </w:r>
      <w:r w:rsidRPr="00B637AF">
        <w:rPr>
          <w:rFonts w:ascii="Times New Roman" w:hAnsi="Times New Roman" w:cs="Times New Roman"/>
          <w:b/>
          <w:bCs/>
          <w:i/>
          <w:szCs w:val="20"/>
        </w:rPr>
        <w:t>[insert date] . .</w:t>
      </w:r>
      <w:r w:rsidRPr="00B637AF">
        <w:rPr>
          <w:rFonts w:ascii="Times New Roman" w:hAnsi="Times New Roman" w:cs="Times New Roman"/>
          <w:iCs/>
          <w:sz w:val="24"/>
        </w:rPr>
        <w:t xml:space="preserve"> . .  for execution of the . . . . . . . . . </w:t>
      </w:r>
      <w:r w:rsidRPr="00B637AF">
        <w:rPr>
          <w:rFonts w:ascii="Times New Roman" w:hAnsi="Times New Roman" w:cs="Times New Roman"/>
          <w:b/>
          <w:i/>
          <w:iCs/>
          <w:szCs w:val="20"/>
        </w:rPr>
        <w:t xml:space="preserve">.[insert </w:t>
      </w:r>
      <w:r w:rsidRPr="00B637AF">
        <w:rPr>
          <w:rFonts w:ascii="Times New Roman" w:hAnsi="Times New Roman" w:cs="Times New Roman"/>
          <w:b/>
          <w:bCs/>
          <w:i/>
          <w:szCs w:val="20"/>
        </w:rPr>
        <w:t>name of the contract and identification number</w:t>
      </w:r>
      <w:r w:rsidR="004B1320" w:rsidRPr="00B637AF">
        <w:rPr>
          <w:rFonts w:ascii="Times New Roman" w:hAnsi="Times New Roman" w:cs="Times New Roman"/>
          <w:b/>
          <w:bCs/>
          <w:i/>
          <w:szCs w:val="20"/>
        </w:rPr>
        <w:t>, as given in the PCC</w:t>
      </w:r>
      <w:r w:rsidRPr="00B637AF">
        <w:rPr>
          <w:rFonts w:ascii="Times New Roman" w:hAnsi="Times New Roman" w:cs="Times New Roman"/>
          <w:b/>
          <w:bCs/>
          <w:i/>
          <w:szCs w:val="20"/>
        </w:rPr>
        <w:t>]</w:t>
      </w:r>
      <w:r w:rsidRPr="00B637AF">
        <w:rPr>
          <w:rFonts w:ascii="Times New Roman" w:hAnsi="Times New Roman" w:cs="Times New Roman"/>
          <w:i/>
          <w:iCs/>
          <w:szCs w:val="20"/>
        </w:rPr>
        <w:t xml:space="preserve"> </w:t>
      </w:r>
      <w:r w:rsidRPr="00B637AF">
        <w:rPr>
          <w:rFonts w:ascii="Times New Roman" w:hAnsi="Times New Roman" w:cs="Times New Roman"/>
          <w:iCs/>
          <w:szCs w:val="20"/>
        </w:rPr>
        <w:t xml:space="preserve">. </w:t>
      </w:r>
      <w:r w:rsidRPr="00B637AF">
        <w:rPr>
          <w:rFonts w:ascii="Times New Roman" w:hAnsi="Times New Roman" w:cs="Times New Roman"/>
          <w:iCs/>
          <w:sz w:val="24"/>
        </w:rPr>
        <w:t xml:space="preserve">. . . . . . . . . for the Accepted Contract Amount of . . . . . . . . </w:t>
      </w:r>
      <w:r w:rsidRPr="00B637AF">
        <w:rPr>
          <w:rFonts w:ascii="Times New Roman" w:hAnsi="Times New Roman" w:cs="Times New Roman"/>
          <w:b/>
          <w:bCs/>
          <w:i/>
          <w:szCs w:val="20"/>
        </w:rPr>
        <w:t>.[insert</w:t>
      </w:r>
      <w:r w:rsidRPr="00B637AF">
        <w:rPr>
          <w:rFonts w:ascii="Times New Roman" w:hAnsi="Times New Roman" w:cs="Times New Roman"/>
          <w:iCs/>
          <w:sz w:val="24"/>
        </w:rPr>
        <w:t xml:space="preserve"> </w:t>
      </w:r>
      <w:r w:rsidRPr="00B637AF">
        <w:rPr>
          <w:rFonts w:ascii="Times New Roman" w:hAnsi="Times New Roman" w:cs="Times New Roman"/>
          <w:b/>
          <w:bCs/>
          <w:i/>
          <w:szCs w:val="20"/>
        </w:rPr>
        <w:t>amount in numbers and words and name of currency]</w:t>
      </w:r>
      <w:r w:rsidRPr="00B637AF">
        <w:rPr>
          <w:rFonts w:ascii="Times New Roman" w:hAnsi="Times New Roman" w:cs="Times New Roman"/>
          <w:iCs/>
          <w:sz w:val="24"/>
        </w:rPr>
        <w:t>, as corrected and modified in accordance with the Instructions to Bidders is hereby accepted by our Agency.</w:t>
      </w:r>
    </w:p>
    <w:p w14:paraId="3508AD34" w14:textId="77777777" w:rsidR="007B586E" w:rsidRPr="00B637AF" w:rsidRDefault="007B586E">
      <w:pPr>
        <w:pStyle w:val="BodyTextIndent"/>
        <w:ind w:left="180" w:right="288"/>
        <w:jc w:val="both"/>
        <w:rPr>
          <w:rFonts w:ascii="Times New Roman" w:hAnsi="Times New Roman" w:cs="Times New Roman"/>
          <w:iCs/>
          <w:sz w:val="24"/>
        </w:rPr>
      </w:pPr>
    </w:p>
    <w:p w14:paraId="28E986B9" w14:textId="77777777"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You are requested to furnish </w:t>
      </w:r>
      <w:r w:rsidR="00B82748">
        <w:rPr>
          <w:rFonts w:ascii="Times New Roman" w:hAnsi="Times New Roman" w:cs="Times New Roman"/>
          <w:iCs/>
          <w:sz w:val="24"/>
        </w:rPr>
        <w:t xml:space="preserve">(i) </w:t>
      </w:r>
      <w:r w:rsidRPr="00B637AF">
        <w:rPr>
          <w:rFonts w:ascii="Times New Roman" w:hAnsi="Times New Roman" w:cs="Times New Roman"/>
          <w:iCs/>
          <w:sz w:val="24"/>
        </w:rPr>
        <w:t xml:space="preserve">the Performance Security </w:t>
      </w:r>
      <w:r w:rsidR="004B7856" w:rsidRPr="00085BA4">
        <w:rPr>
          <w:rFonts w:ascii="Times New Roman" w:hAnsi="Times New Roman" w:cs="Times New Roman"/>
          <w:iCs/>
          <w:sz w:val="24"/>
        </w:rPr>
        <w:t xml:space="preserve">and an </w:t>
      </w:r>
      <w:r w:rsidR="00C05E14" w:rsidRPr="00085BA4">
        <w:rPr>
          <w:rFonts w:ascii="Times New Roman" w:hAnsi="Times New Roman" w:cs="Times New Roman"/>
          <w:iCs/>
          <w:sz w:val="24"/>
        </w:rPr>
        <w:t xml:space="preserve">Environmental and Social (ES) </w:t>
      </w:r>
      <w:r w:rsidR="004B7856" w:rsidRPr="00085BA4">
        <w:rPr>
          <w:rFonts w:ascii="Times New Roman" w:hAnsi="Times New Roman" w:cs="Times New Roman"/>
          <w:iCs/>
          <w:sz w:val="24"/>
        </w:rPr>
        <w:t xml:space="preserve"> Per</w:t>
      </w:r>
      <w:r w:rsidR="004B7856" w:rsidRPr="00B637AF">
        <w:rPr>
          <w:rFonts w:ascii="Times New Roman" w:hAnsi="Times New Roman" w:cs="Times New Roman"/>
          <w:color w:val="000000" w:themeColor="text1"/>
          <w:sz w:val="24"/>
        </w:rPr>
        <w:t xml:space="preserve">formance Security </w:t>
      </w:r>
      <w:r w:rsidR="004B7856" w:rsidRPr="00B637AF">
        <w:rPr>
          <w:rFonts w:ascii="Times New Roman" w:hAnsi="Times New Roman" w:cs="Times New Roman"/>
          <w:b/>
          <w:i/>
          <w:color w:val="000000" w:themeColor="text1"/>
          <w:sz w:val="24"/>
        </w:rPr>
        <w:t>[Delete ES Performance Security if it is not required under the contract]</w:t>
      </w:r>
      <w:r w:rsidR="004B7856" w:rsidRPr="00B637AF">
        <w:rPr>
          <w:rFonts w:ascii="Times New Roman" w:hAnsi="Times New Roman" w:cs="Times New Roman"/>
          <w:color w:val="000000" w:themeColor="text1"/>
          <w:sz w:val="24"/>
        </w:rPr>
        <w:t xml:space="preserve"> </w:t>
      </w:r>
      <w:r w:rsidRPr="00B637AF">
        <w:rPr>
          <w:rFonts w:ascii="Times New Roman" w:hAnsi="Times New Roman" w:cs="Times New Roman"/>
          <w:iCs/>
          <w:sz w:val="24"/>
        </w:rPr>
        <w:t xml:space="preserve">within 28 days in accordance with the Conditions of Contract, using for that purpose the of the Performance Security Form </w:t>
      </w:r>
      <w:r w:rsidR="004B7856" w:rsidRPr="00B637AF">
        <w:rPr>
          <w:rFonts w:ascii="Times New Roman" w:hAnsi="Times New Roman" w:cs="Times New Roman"/>
          <w:sz w:val="24"/>
        </w:rPr>
        <w:t xml:space="preserve">and </w:t>
      </w:r>
      <w:r w:rsidR="00B82748">
        <w:rPr>
          <w:rFonts w:ascii="Times New Roman" w:hAnsi="Times New Roman" w:cs="Times New Roman"/>
          <w:sz w:val="24"/>
        </w:rPr>
        <w:t xml:space="preserve"> </w:t>
      </w:r>
      <w:r w:rsidR="004B7856" w:rsidRPr="00B637AF">
        <w:rPr>
          <w:rFonts w:ascii="Times New Roman" w:hAnsi="Times New Roman" w:cs="Times New Roman"/>
          <w:sz w:val="24"/>
        </w:rPr>
        <w:t xml:space="preserve">the </w:t>
      </w:r>
      <w:r w:rsidR="004B7856" w:rsidRPr="00B637AF">
        <w:rPr>
          <w:rFonts w:ascii="Times New Roman" w:hAnsi="Times New Roman" w:cs="Times New Roman"/>
          <w:spacing w:val="-6"/>
          <w:sz w:val="24"/>
        </w:rPr>
        <w:t>ES Performance Security</w:t>
      </w:r>
      <w:r w:rsidR="004B7856" w:rsidRPr="00B637AF">
        <w:rPr>
          <w:rFonts w:ascii="Times New Roman" w:hAnsi="Times New Roman" w:cs="Times New Roman"/>
          <w:color w:val="000000" w:themeColor="text1"/>
          <w:sz w:val="24"/>
        </w:rPr>
        <w:t xml:space="preserve"> Form, </w:t>
      </w:r>
      <w:r w:rsidR="004B7856" w:rsidRPr="00B637AF">
        <w:rPr>
          <w:rFonts w:ascii="Times New Roman" w:hAnsi="Times New Roman" w:cs="Times New Roman"/>
          <w:b/>
          <w:i/>
          <w:color w:val="000000" w:themeColor="text1"/>
          <w:sz w:val="24"/>
        </w:rPr>
        <w:t>[Delete reference to the ES Performance Security Form if it is not required under the cont</w:t>
      </w:r>
      <w:r w:rsidR="004B7856" w:rsidRPr="00B82748">
        <w:rPr>
          <w:rFonts w:ascii="Times New Roman" w:hAnsi="Times New Roman" w:cs="Times New Roman"/>
          <w:b/>
          <w:i/>
          <w:color w:val="000000" w:themeColor="text1"/>
          <w:sz w:val="24"/>
        </w:rPr>
        <w:t>ract]</w:t>
      </w:r>
      <w:r w:rsidR="004B7856" w:rsidRPr="00B82748">
        <w:rPr>
          <w:rFonts w:ascii="Times New Roman" w:hAnsi="Times New Roman" w:cs="Times New Roman"/>
          <w:color w:val="000000" w:themeColor="text1"/>
          <w:sz w:val="24"/>
        </w:rPr>
        <w:t xml:space="preserve"> </w:t>
      </w:r>
      <w:r w:rsidR="00DF6AF9" w:rsidRPr="00B82748">
        <w:rPr>
          <w:rFonts w:ascii="Times New Roman" w:hAnsi="Times New Roman" w:cs="Times New Roman"/>
          <w:iCs/>
          <w:sz w:val="24"/>
        </w:rPr>
        <w:t>and (ii)</w:t>
      </w:r>
      <w:r w:rsidR="00DF6AF9" w:rsidRPr="00B82748">
        <w:rPr>
          <w:iCs/>
          <w:sz w:val="24"/>
        </w:rPr>
        <w:t xml:space="preserve"> </w:t>
      </w:r>
      <w:r w:rsidR="00DF6AF9" w:rsidRPr="00B82748">
        <w:rPr>
          <w:rFonts w:ascii="Times New Roman" w:hAnsi="Times New Roman" w:cs="Times New Roman"/>
          <w:iCs/>
          <w:sz w:val="24"/>
        </w:rPr>
        <w:t>the additional information on beneficial ownership in accordance with BDS ITB 4</w:t>
      </w:r>
      <w:r w:rsidR="00DF6AF9">
        <w:rPr>
          <w:rFonts w:ascii="Times New Roman" w:hAnsi="Times New Roman" w:cs="Times New Roman"/>
          <w:iCs/>
          <w:sz w:val="24"/>
        </w:rPr>
        <w:t>7</w:t>
      </w:r>
      <w:r w:rsidR="00DF6AF9" w:rsidRPr="00B82748">
        <w:rPr>
          <w:rFonts w:ascii="Times New Roman" w:hAnsi="Times New Roman" w:cs="Times New Roman"/>
          <w:iCs/>
          <w:sz w:val="24"/>
        </w:rPr>
        <w:t xml:space="preserve">.1, within eight (8) Business days using the Beneficial Ownership Disclosure Form, </w:t>
      </w:r>
      <w:r w:rsidR="00DF6AF9">
        <w:rPr>
          <w:rFonts w:ascii="Times New Roman" w:hAnsi="Times New Roman" w:cs="Times New Roman"/>
          <w:iCs/>
          <w:sz w:val="24"/>
        </w:rPr>
        <w:t>i</w:t>
      </w:r>
      <w:r w:rsidRPr="00B637AF">
        <w:rPr>
          <w:rFonts w:ascii="Times New Roman" w:hAnsi="Times New Roman" w:cs="Times New Roman"/>
          <w:iCs/>
          <w:sz w:val="24"/>
        </w:rPr>
        <w:t>ncluded in Section X</w:t>
      </w:r>
      <w:r w:rsidR="00044594" w:rsidRPr="00B637AF">
        <w:rPr>
          <w:rFonts w:ascii="Times New Roman" w:hAnsi="Times New Roman" w:cs="Times New Roman"/>
          <w:iCs/>
          <w:sz w:val="24"/>
        </w:rPr>
        <w:t xml:space="preserve"> -</w:t>
      </w:r>
      <w:r w:rsidR="004B1320" w:rsidRPr="00B637AF">
        <w:rPr>
          <w:rFonts w:ascii="Times New Roman" w:hAnsi="Times New Roman" w:cs="Times New Roman"/>
          <w:iCs/>
          <w:sz w:val="24"/>
        </w:rPr>
        <w:t xml:space="preserve"> </w:t>
      </w:r>
      <w:r w:rsidRPr="00B637AF">
        <w:rPr>
          <w:rFonts w:ascii="Times New Roman" w:hAnsi="Times New Roman" w:cs="Times New Roman"/>
          <w:iCs/>
          <w:sz w:val="24"/>
        </w:rPr>
        <w:t>Contract Forms</w:t>
      </w:r>
      <w:r w:rsidR="004B1320" w:rsidRPr="00B637AF">
        <w:rPr>
          <w:rFonts w:ascii="Times New Roman" w:hAnsi="Times New Roman" w:cs="Times New Roman"/>
          <w:iCs/>
          <w:sz w:val="24"/>
        </w:rPr>
        <w:t>,</w:t>
      </w:r>
      <w:r w:rsidRPr="00B637AF">
        <w:rPr>
          <w:rFonts w:ascii="Times New Roman" w:hAnsi="Times New Roman" w:cs="Times New Roman"/>
          <w:iCs/>
          <w:sz w:val="24"/>
        </w:rPr>
        <w:t xml:space="preserve"> of the </w:t>
      </w:r>
      <w:r w:rsidR="004509D8" w:rsidRPr="00B637AF">
        <w:rPr>
          <w:rFonts w:ascii="Times New Roman" w:hAnsi="Times New Roman" w:cs="Times New Roman"/>
          <w:iCs/>
          <w:sz w:val="24"/>
        </w:rPr>
        <w:t>bidding document</w:t>
      </w:r>
      <w:r w:rsidRPr="00B637AF">
        <w:rPr>
          <w:rFonts w:ascii="Times New Roman" w:hAnsi="Times New Roman" w:cs="Times New Roman"/>
          <w:iCs/>
          <w:sz w:val="24"/>
        </w:rPr>
        <w:t>.</w:t>
      </w:r>
      <w:r w:rsidR="00EE2946">
        <w:rPr>
          <w:rFonts w:ascii="Times New Roman" w:hAnsi="Times New Roman" w:cs="Times New Roman"/>
          <w:iCs/>
          <w:sz w:val="24"/>
        </w:rPr>
        <w:t xml:space="preserve"> </w:t>
      </w:r>
    </w:p>
    <w:p w14:paraId="21E23117" w14:textId="77777777" w:rsidR="007B586E" w:rsidRPr="00B637AF" w:rsidRDefault="007B586E">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[Choose one of the following statements:]</w:t>
      </w:r>
    </w:p>
    <w:p w14:paraId="7D81F693" w14:textId="77777777" w:rsidR="007B586E" w:rsidRPr="00B637AF" w:rsidRDefault="007B586E">
      <w:pPr>
        <w:pStyle w:val="BodyTextIndent"/>
        <w:ind w:left="180" w:right="288"/>
        <w:jc w:val="both"/>
        <w:rPr>
          <w:rFonts w:ascii="Times New Roman" w:hAnsi="Times New Roman" w:cs="Times New Roman"/>
          <w:iCs/>
          <w:sz w:val="24"/>
        </w:rPr>
      </w:pPr>
    </w:p>
    <w:p w14:paraId="7DDD6095" w14:textId="77777777"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accept that __________________________</w:t>
      </w:r>
      <w:r w:rsidRPr="00B637AF">
        <w:rPr>
          <w:rFonts w:ascii="Times New Roman" w:hAnsi="Times New Roman" w:cs="Times New Roman"/>
          <w:b/>
          <w:i/>
          <w:iCs/>
          <w:szCs w:val="20"/>
        </w:rPr>
        <w:t xml:space="preserve">[insert the name of Adjudicator proposed by the Bidder]  </w:t>
      </w:r>
      <w:r w:rsidRPr="00B637AF">
        <w:rPr>
          <w:rFonts w:ascii="Times New Roman" w:hAnsi="Times New Roman" w:cs="Times New Roman"/>
          <w:iCs/>
          <w:sz w:val="24"/>
        </w:rPr>
        <w:t>be appointed as the Adjudicator.</w:t>
      </w:r>
    </w:p>
    <w:p w14:paraId="30CF25A6" w14:textId="77777777" w:rsidR="007B586E" w:rsidRPr="00B637AF" w:rsidRDefault="007B586E">
      <w:pPr>
        <w:pStyle w:val="BodyTextIndent"/>
        <w:ind w:left="180" w:right="288"/>
        <w:jc w:val="both"/>
        <w:rPr>
          <w:rFonts w:ascii="Times New Roman" w:hAnsi="Times New Roman" w:cs="Times New Roman"/>
          <w:iCs/>
          <w:sz w:val="24"/>
        </w:rPr>
      </w:pPr>
    </w:p>
    <w:p w14:paraId="15E40BFA" w14:textId="77777777" w:rsidR="007B586E" w:rsidRPr="00B637AF" w:rsidRDefault="007B586E">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[or]</w:t>
      </w:r>
    </w:p>
    <w:p w14:paraId="68AC31E9" w14:textId="77777777" w:rsidR="007B586E" w:rsidRPr="00B637AF" w:rsidRDefault="007B586E">
      <w:pPr>
        <w:pStyle w:val="BodyTextIndent"/>
        <w:ind w:left="180" w:right="288"/>
        <w:jc w:val="both"/>
        <w:rPr>
          <w:rFonts w:ascii="Times New Roman" w:hAnsi="Times New Roman" w:cs="Times New Roman"/>
          <w:iCs/>
          <w:sz w:val="24"/>
        </w:rPr>
      </w:pPr>
    </w:p>
    <w:p w14:paraId="3103AB69" w14:textId="270FFC55"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do not accept that _______________________</w:t>
      </w:r>
      <w:r w:rsidRPr="00B637AF">
        <w:rPr>
          <w:rFonts w:ascii="Times New Roman" w:hAnsi="Times New Roman" w:cs="Times New Roman"/>
          <w:b/>
          <w:i/>
          <w:iCs/>
          <w:szCs w:val="20"/>
        </w:rPr>
        <w:t xml:space="preserve">[insert the name of the Adjudicator proposed by the Bidder] </w:t>
      </w:r>
      <w:r w:rsidRPr="00B637AF">
        <w:rPr>
          <w:rFonts w:ascii="Times New Roman" w:hAnsi="Times New Roman" w:cs="Times New Roman"/>
          <w:iCs/>
          <w:sz w:val="24"/>
        </w:rPr>
        <w:t>be appointed as the Adjudicator, and by sending a copy of this Letter of Acceptance to ________________________________________</w:t>
      </w:r>
      <w:r w:rsidRPr="00B637AF">
        <w:rPr>
          <w:rFonts w:ascii="Times New Roman" w:hAnsi="Times New Roman" w:cs="Times New Roman"/>
          <w:b/>
          <w:i/>
          <w:iCs/>
          <w:szCs w:val="20"/>
        </w:rPr>
        <w:t>[insert name of the Appointing Authority]</w:t>
      </w:r>
      <w:r w:rsidRPr="00B637AF">
        <w:rPr>
          <w:rFonts w:ascii="Times New Roman" w:hAnsi="Times New Roman" w:cs="Times New Roman"/>
          <w:iCs/>
          <w:sz w:val="24"/>
        </w:rPr>
        <w:t xml:space="preserve">, the Appointing Authority, we are hereby requesting such Authority to appoint the Adjudicator in accordance with ITB </w:t>
      </w:r>
      <w:r w:rsidR="0037621A" w:rsidRPr="00B637AF">
        <w:rPr>
          <w:rFonts w:ascii="Times New Roman" w:hAnsi="Times New Roman" w:cs="Times New Roman"/>
          <w:iCs/>
          <w:sz w:val="24"/>
        </w:rPr>
        <w:t>48</w:t>
      </w:r>
      <w:r w:rsidRPr="00B637AF">
        <w:rPr>
          <w:rFonts w:ascii="Times New Roman" w:hAnsi="Times New Roman" w:cs="Times New Roman"/>
          <w:sz w:val="24"/>
        </w:rPr>
        <w:t>.1</w:t>
      </w:r>
      <w:r w:rsidRPr="00B637AF">
        <w:rPr>
          <w:rFonts w:ascii="Times New Roman" w:hAnsi="Times New Roman" w:cs="Times New Roman"/>
          <w:iCs/>
          <w:sz w:val="24"/>
        </w:rPr>
        <w:t xml:space="preserve"> and GCC </w:t>
      </w:r>
      <w:r w:rsidR="00EE294C">
        <w:rPr>
          <w:rFonts w:ascii="Times New Roman" w:hAnsi="Times New Roman" w:cs="Times New Roman"/>
          <w:iCs/>
          <w:sz w:val="24"/>
        </w:rPr>
        <w:t xml:space="preserve">Sub-Clause </w:t>
      </w:r>
      <w:r w:rsidRPr="00B637AF">
        <w:rPr>
          <w:rFonts w:ascii="Times New Roman" w:hAnsi="Times New Roman" w:cs="Times New Roman"/>
          <w:sz w:val="24"/>
        </w:rPr>
        <w:t>23.1.</w:t>
      </w:r>
    </w:p>
    <w:p w14:paraId="74D3A6F8" w14:textId="77777777" w:rsidR="007B586E" w:rsidRPr="00B637AF" w:rsidRDefault="007B586E">
      <w:pPr>
        <w:pStyle w:val="BodyTextIndent"/>
        <w:ind w:left="180" w:right="288"/>
        <w:jc w:val="both"/>
        <w:rPr>
          <w:rFonts w:ascii="Times New Roman" w:hAnsi="Times New Roman" w:cs="Times New Roman"/>
          <w:iCs/>
          <w:sz w:val="24"/>
        </w:rPr>
      </w:pPr>
    </w:p>
    <w:p w14:paraId="76B97166" w14:textId="77777777" w:rsidR="007B586E" w:rsidRPr="00B637AF" w:rsidRDefault="007B586E">
      <w:pPr>
        <w:pStyle w:val="BodyTextIndent"/>
        <w:ind w:left="180" w:right="288"/>
        <w:jc w:val="both"/>
        <w:rPr>
          <w:rFonts w:ascii="Times New Roman" w:hAnsi="Times New Roman" w:cs="Times New Roman"/>
          <w:iCs/>
          <w:sz w:val="24"/>
        </w:rPr>
      </w:pPr>
    </w:p>
    <w:p w14:paraId="43405941"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Authorized Signature:  </w:t>
      </w:r>
      <w:r w:rsidRPr="00B637AF">
        <w:rPr>
          <w:rFonts w:ascii="Times New Roman" w:hAnsi="Times New Roman" w:cs="Times New Roman"/>
          <w:iCs/>
          <w:sz w:val="24"/>
        </w:rPr>
        <w:tab/>
      </w:r>
    </w:p>
    <w:p w14:paraId="16ACEE8E"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p>
    <w:p w14:paraId="03486C32"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Name and Title of Signatory:  </w:t>
      </w:r>
      <w:r w:rsidRPr="00B637AF">
        <w:rPr>
          <w:rFonts w:ascii="Times New Roman" w:hAnsi="Times New Roman" w:cs="Times New Roman"/>
          <w:iCs/>
          <w:sz w:val="24"/>
        </w:rPr>
        <w:tab/>
      </w:r>
    </w:p>
    <w:p w14:paraId="0C6B6CE5"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p>
    <w:p w14:paraId="103D3F8C"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 xml:space="preserve">Name of Agency:  </w:t>
      </w:r>
      <w:r w:rsidRPr="00B637AF">
        <w:rPr>
          <w:rFonts w:ascii="Times New Roman" w:hAnsi="Times New Roman" w:cs="Times New Roman"/>
          <w:iCs/>
          <w:sz w:val="24"/>
        </w:rPr>
        <w:tab/>
      </w:r>
    </w:p>
    <w:p w14:paraId="18BBAABB" w14:textId="77777777" w:rsidR="007B586E" w:rsidRPr="00B637AF" w:rsidRDefault="007B586E">
      <w:pPr>
        <w:pStyle w:val="Enclosure"/>
        <w:ind w:left="180" w:right="288"/>
      </w:pPr>
    </w:p>
    <w:p w14:paraId="72917A18" w14:textId="77777777" w:rsidR="007B586E" w:rsidRPr="00B637AF" w:rsidRDefault="007B586E">
      <w:pPr>
        <w:pStyle w:val="Enclosure"/>
        <w:ind w:left="180" w:right="288"/>
        <w:rPr>
          <w:b/>
        </w:rPr>
      </w:pPr>
      <w:r w:rsidRPr="00B637AF">
        <w:rPr>
          <w:b/>
        </w:rPr>
        <w:t>Attachment:  Contract Agreement</w:t>
      </w:r>
    </w:p>
    <w:p w14:paraId="5205EF14" w14:textId="77777777" w:rsidR="007B586E" w:rsidRPr="00B637AF" w:rsidRDefault="007B586E">
      <w:pPr>
        <w:pStyle w:val="Section10-Heading1"/>
      </w:pPr>
      <w:r w:rsidRPr="00B637AF">
        <w:rPr>
          <w:bCs/>
          <w:sz w:val="20"/>
        </w:rPr>
        <w:br w:type="page"/>
      </w:r>
      <w:bookmarkStart w:id="1099" w:name="_Toc23238064"/>
      <w:bookmarkStart w:id="1100" w:name="_Toc41971556"/>
      <w:bookmarkStart w:id="1101" w:name="_Toc78273067"/>
      <w:bookmarkStart w:id="1102" w:name="_Toc111009245"/>
      <w:bookmarkStart w:id="1103" w:name="_Toc442524979"/>
      <w:bookmarkStart w:id="1104" w:name="_Toc238121355"/>
      <w:bookmarkStart w:id="1105" w:name="_Toc438907197"/>
      <w:bookmarkStart w:id="1106" w:name="_Toc438907297"/>
      <w:r w:rsidRPr="00B637AF">
        <w:lastRenderedPageBreak/>
        <w:t>Contract Agreement</w:t>
      </w:r>
      <w:bookmarkEnd w:id="1099"/>
      <w:bookmarkEnd w:id="1100"/>
      <w:bookmarkEnd w:id="1101"/>
      <w:bookmarkEnd w:id="1102"/>
      <w:bookmarkEnd w:id="1103"/>
      <w:bookmarkEnd w:id="1104"/>
    </w:p>
    <w:bookmarkEnd w:id="1105"/>
    <w:bookmarkEnd w:id="1106"/>
    <w:p w14:paraId="48B1BA57" w14:textId="77777777" w:rsidR="007B586E" w:rsidRPr="00B637AF" w:rsidRDefault="007B586E">
      <w:pPr>
        <w:pStyle w:val="BodyTextIndent"/>
        <w:ind w:left="180" w:right="288"/>
        <w:jc w:val="both"/>
        <w:rPr>
          <w:rFonts w:ascii="Times New Roman" w:hAnsi="Times New Roman" w:cs="Times New Roman"/>
        </w:rPr>
      </w:pPr>
    </w:p>
    <w:p w14:paraId="654680E8"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THIS AGREEMENT made the . . . . . .day of . . . . . . . . . . . . . . . . ., . . . . . . ., between . . . .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iCs/>
          <w:szCs w:val="20"/>
        </w:rPr>
        <w:t xml:space="preserve">name of the </w:t>
      </w:r>
      <w:r w:rsidR="00283744" w:rsidRPr="00B637AF">
        <w:rPr>
          <w:rFonts w:ascii="Times New Roman" w:hAnsi="Times New Roman" w:cs="Times New Roman"/>
          <w:bCs/>
          <w:iCs/>
          <w:szCs w:val="20"/>
        </w:rPr>
        <w:t>Employer</w:t>
      </w:r>
      <w:r w:rsidRPr="00B637AF">
        <w:rPr>
          <w:rFonts w:ascii="Times New Roman" w:hAnsi="Times New Roman" w:cs="Times New Roman"/>
          <w:b/>
          <w:bCs/>
          <w:i/>
          <w:iCs/>
          <w:szCs w:val="20"/>
        </w:rPr>
        <w:t>]</w:t>
      </w:r>
      <w:r w:rsidRPr="00B637AF">
        <w:rPr>
          <w:rFonts w:ascii="Times New Roman" w:hAnsi="Times New Roman" w:cs="Times New Roman"/>
          <w:szCs w:val="20"/>
        </w:rPr>
        <w:t>. . . . .</w:t>
      </w:r>
      <w:r w:rsidRPr="00B637AF">
        <w:rPr>
          <w:rFonts w:ascii="Times New Roman" w:hAnsi="Times New Roman" w:cs="Times New Roman"/>
          <w:sz w:val="24"/>
        </w:rPr>
        <w:t xml:space="preserve">. . . . . (hereinafter “the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of the one part, and . . . . . </w:t>
      </w:r>
      <w:r w:rsidRPr="00B637AF">
        <w:rPr>
          <w:rFonts w:ascii="Times New Roman" w:hAnsi="Times New Roman" w:cs="Times New Roman"/>
          <w:b/>
          <w:i/>
          <w:sz w:val="24"/>
        </w:rPr>
        <w:t>[</w:t>
      </w:r>
      <w:r w:rsidRPr="00B637AF">
        <w:rPr>
          <w:rFonts w:ascii="Times New Roman" w:hAnsi="Times New Roman" w:cs="Times New Roman"/>
          <w:b/>
          <w:bCs/>
          <w:i/>
          <w:iCs/>
          <w:szCs w:val="20"/>
        </w:rPr>
        <w:t>name of the Contractor]</w:t>
      </w:r>
      <w:r w:rsidRPr="00B637AF">
        <w:rPr>
          <w:rFonts w:ascii="Times New Roman" w:hAnsi="Times New Roman" w:cs="Times New Roman"/>
          <w:szCs w:val="20"/>
        </w:rPr>
        <w:t>. . .</w:t>
      </w:r>
      <w:r w:rsidRPr="00B637AF">
        <w:rPr>
          <w:rFonts w:ascii="Times New Roman" w:hAnsi="Times New Roman" w:cs="Times New Roman"/>
          <w:sz w:val="24"/>
        </w:rPr>
        <w:t xml:space="preserve"> . .(hereinafter “the Contractor”), of the other part:</w:t>
      </w:r>
    </w:p>
    <w:p w14:paraId="5CCC344C" w14:textId="77777777" w:rsidR="007B586E" w:rsidRPr="00B637AF" w:rsidRDefault="007B586E">
      <w:pPr>
        <w:pStyle w:val="BodyTextIndent"/>
        <w:ind w:left="0" w:right="288"/>
        <w:jc w:val="both"/>
        <w:rPr>
          <w:rFonts w:ascii="Times New Roman" w:hAnsi="Times New Roman" w:cs="Times New Roman"/>
          <w:sz w:val="24"/>
        </w:rPr>
      </w:pPr>
    </w:p>
    <w:p w14:paraId="20FF36A8"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WHEREAS 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desires that the Works known as . . . .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szCs w:val="20"/>
        </w:rPr>
        <w:t>name of the Contract]</w:t>
      </w:r>
      <w:r w:rsidRPr="00B637AF">
        <w:rPr>
          <w:rFonts w:ascii="Times New Roman" w:hAnsi="Times New Roman" w:cs="Times New Roman"/>
          <w:i/>
          <w:szCs w:val="20"/>
        </w:rPr>
        <w:t xml:space="preserve">. . </w:t>
      </w:r>
      <w:r w:rsidRPr="00B637AF">
        <w:rPr>
          <w:rFonts w:ascii="Times New Roman" w:hAnsi="Times New Roman" w:cs="Times New Roman"/>
          <w:i/>
          <w:sz w:val="24"/>
        </w:rPr>
        <w:t>. . .</w:t>
      </w:r>
      <w:r w:rsidRPr="00B637AF">
        <w:rPr>
          <w:rFonts w:ascii="Times New Roman" w:hAnsi="Times New Roman" w:cs="Times New Roman"/>
          <w:sz w:val="24"/>
        </w:rPr>
        <w:t xml:space="preserve">should be executed by the Contractor, and has accepted a Bid by the Contractor for the execution and completion of these Works and the remedying of any defects therein, </w:t>
      </w:r>
    </w:p>
    <w:p w14:paraId="79E085D9" w14:textId="77777777" w:rsidR="007B586E" w:rsidRPr="00B637AF" w:rsidRDefault="007B586E">
      <w:pPr>
        <w:pStyle w:val="BodyTextIndent"/>
        <w:ind w:left="180" w:right="288"/>
        <w:jc w:val="both"/>
        <w:rPr>
          <w:rFonts w:ascii="Times New Roman" w:hAnsi="Times New Roman" w:cs="Times New Roman"/>
          <w:sz w:val="24"/>
        </w:rPr>
      </w:pPr>
    </w:p>
    <w:p w14:paraId="357BC63A"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and the Contractor agree as follows:</w:t>
      </w:r>
    </w:p>
    <w:p w14:paraId="6870643A" w14:textId="77777777" w:rsidR="007B586E" w:rsidRPr="00B637AF" w:rsidRDefault="007B586E">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t>1.</w:t>
      </w:r>
      <w:r w:rsidRPr="00B637AF">
        <w:rPr>
          <w:rFonts w:ascii="Times New Roman" w:hAnsi="Times New Roman" w:cs="Times New Roman"/>
          <w:b w:val="0"/>
          <w:bCs w:val="0"/>
          <w:i w:val="0"/>
          <w:iCs w:val="0"/>
          <w:sz w:val="24"/>
        </w:rPr>
        <w:tab/>
        <w:t>In this Agreement words and expressions shall have the same meanings as are respectively assigned to them in the Contract documents referred to.</w:t>
      </w:r>
    </w:p>
    <w:p w14:paraId="3AC1F803" w14:textId="77777777" w:rsidR="003D75A9" w:rsidRPr="00B637AF" w:rsidRDefault="00765DB8" w:rsidP="003D75A9">
      <w:pPr>
        <w:spacing w:after="160"/>
      </w:pPr>
      <w:r w:rsidRPr="00B637AF">
        <w:rPr>
          <w:bCs/>
          <w:iCs/>
        </w:rPr>
        <w:t>2.</w:t>
      </w:r>
      <w:r w:rsidRPr="00B637AF">
        <w:rPr>
          <w:bCs/>
          <w:iCs/>
        </w:rPr>
        <w:tab/>
      </w:r>
      <w:r w:rsidR="003D75A9" w:rsidRPr="00B637AF">
        <w:t xml:space="preserve">The following documents shall be deemed to form and be read and construed as part of this Agreement. This Agreement shall prevail over all other Contract documents. </w:t>
      </w:r>
    </w:p>
    <w:p w14:paraId="3E5456FE" w14:textId="77777777" w:rsidR="003D75A9" w:rsidRPr="00B637AF" w:rsidRDefault="003D75A9" w:rsidP="00E10121">
      <w:pPr>
        <w:pStyle w:val="P3Header1-Clauses"/>
        <w:numPr>
          <w:ilvl w:val="0"/>
          <w:numId w:val="65"/>
        </w:numPr>
      </w:pPr>
      <w:r w:rsidRPr="00B637AF">
        <w:t>the Letter of Acceptance</w:t>
      </w:r>
    </w:p>
    <w:p w14:paraId="449A2830" w14:textId="77777777" w:rsidR="003D75A9" w:rsidRPr="00B637AF" w:rsidRDefault="003D75A9" w:rsidP="00E10121">
      <w:pPr>
        <w:pStyle w:val="P3Header1-Clauses"/>
        <w:numPr>
          <w:ilvl w:val="0"/>
          <w:numId w:val="65"/>
        </w:numPr>
        <w:ind w:left="1440" w:hanging="699"/>
      </w:pPr>
      <w:r w:rsidRPr="00B637AF">
        <w:t xml:space="preserve">the Letter of Bid </w:t>
      </w:r>
    </w:p>
    <w:p w14:paraId="69049213" w14:textId="77777777" w:rsidR="003D75A9" w:rsidRPr="00B637AF" w:rsidRDefault="003D75A9" w:rsidP="00E10121">
      <w:pPr>
        <w:pStyle w:val="P3Header1-Clauses"/>
        <w:numPr>
          <w:ilvl w:val="0"/>
          <w:numId w:val="65"/>
        </w:numPr>
        <w:ind w:left="1440" w:hanging="699"/>
      </w:pPr>
      <w:r w:rsidRPr="00B637AF">
        <w:t>the addenda Nos ________(if any)</w:t>
      </w:r>
    </w:p>
    <w:p w14:paraId="6F64DE88" w14:textId="77777777" w:rsidR="003D75A9" w:rsidRPr="00B637AF" w:rsidRDefault="003D75A9" w:rsidP="00E10121">
      <w:pPr>
        <w:pStyle w:val="P3Header1-Clauses"/>
        <w:numPr>
          <w:ilvl w:val="0"/>
          <w:numId w:val="65"/>
        </w:numPr>
        <w:ind w:left="1440" w:hanging="699"/>
      </w:pPr>
      <w:r w:rsidRPr="00B637AF">
        <w:t xml:space="preserve">the Particular Conditions </w:t>
      </w:r>
    </w:p>
    <w:p w14:paraId="0BB9FC5F" w14:textId="77777777" w:rsidR="003D75A9" w:rsidRPr="00B637AF" w:rsidRDefault="003D75A9" w:rsidP="00E10121">
      <w:pPr>
        <w:pStyle w:val="P3Header1-Clauses"/>
        <w:numPr>
          <w:ilvl w:val="0"/>
          <w:numId w:val="65"/>
        </w:numPr>
        <w:ind w:left="1440" w:hanging="699"/>
      </w:pPr>
      <w:r w:rsidRPr="00B637AF">
        <w:t>the General Conditions</w:t>
      </w:r>
      <w:r w:rsidR="00C6410E" w:rsidRPr="00B637AF">
        <w:t xml:space="preserve"> of Contract, including appendix</w:t>
      </w:r>
      <w:r w:rsidRPr="00B637AF">
        <w:t>;</w:t>
      </w:r>
    </w:p>
    <w:p w14:paraId="791390D0" w14:textId="7839C44D" w:rsidR="003D75A9" w:rsidRPr="00B637AF" w:rsidRDefault="003D75A9" w:rsidP="00E10121">
      <w:pPr>
        <w:pStyle w:val="P3Header1-Clauses"/>
        <w:numPr>
          <w:ilvl w:val="0"/>
          <w:numId w:val="65"/>
        </w:numPr>
        <w:ind w:left="1440" w:hanging="699"/>
      </w:pPr>
      <w:r w:rsidRPr="00B637AF">
        <w:t>the Specification</w:t>
      </w:r>
    </w:p>
    <w:p w14:paraId="7EA786A0" w14:textId="77777777" w:rsidR="00C6410E" w:rsidRPr="00B637AF" w:rsidRDefault="003D75A9" w:rsidP="00E10121">
      <w:pPr>
        <w:pStyle w:val="P3Header1-Clauses"/>
        <w:numPr>
          <w:ilvl w:val="0"/>
          <w:numId w:val="65"/>
        </w:numPr>
        <w:ind w:left="1440" w:hanging="699"/>
      </w:pPr>
      <w:r w:rsidRPr="00B637AF">
        <w:t xml:space="preserve">the Drawings </w:t>
      </w:r>
    </w:p>
    <w:p w14:paraId="7BE4AD1F" w14:textId="61F1B021" w:rsidR="003D75A9" w:rsidRPr="00B637AF" w:rsidRDefault="004738D7" w:rsidP="00E10121">
      <w:pPr>
        <w:pStyle w:val="P3Header1-Clauses"/>
        <w:numPr>
          <w:ilvl w:val="0"/>
          <w:numId w:val="65"/>
        </w:numPr>
        <w:ind w:left="1440" w:hanging="699"/>
      </w:pPr>
      <w:r w:rsidRPr="004738D7">
        <w:t>Activity Schedule</w:t>
      </w:r>
      <w:r w:rsidR="00C6410E" w:rsidRPr="00B637AF">
        <w:t>;</w:t>
      </w:r>
      <w:r w:rsidR="00C6410E" w:rsidRPr="00B637AF" w:rsidDel="003D75A9">
        <w:rPr>
          <w:rStyle w:val="FootnoteReference"/>
        </w:rPr>
        <w:t xml:space="preserve"> </w:t>
      </w:r>
      <w:r w:rsidR="00C6410E" w:rsidRPr="00B637AF">
        <w:rPr>
          <w:rStyle w:val="FootnoteReference"/>
        </w:rPr>
        <w:footnoteReference w:id="23"/>
      </w:r>
      <w:r w:rsidR="00C6410E" w:rsidRPr="00B637AF">
        <w:t xml:space="preserve"> </w:t>
      </w:r>
      <w:r w:rsidR="003D75A9" w:rsidRPr="00B637AF">
        <w:t>and</w:t>
      </w:r>
    </w:p>
    <w:p w14:paraId="0ED267FD" w14:textId="45304D65" w:rsidR="00C05E14" w:rsidRPr="00085BA4" w:rsidRDefault="00C6410E" w:rsidP="00E10121">
      <w:pPr>
        <w:pStyle w:val="P3Header1-Clauses"/>
        <w:numPr>
          <w:ilvl w:val="0"/>
          <w:numId w:val="65"/>
        </w:numPr>
        <w:ind w:left="1440" w:hanging="699"/>
      </w:pPr>
      <w:r w:rsidRPr="00B637AF">
        <w:t xml:space="preserve">any other document </w:t>
      </w:r>
      <w:r w:rsidRPr="00C05E14">
        <w:t>listed in the PCC</w:t>
      </w:r>
      <w:r w:rsidRPr="00B637AF">
        <w:t xml:space="preserve"> as forming part of the Contract</w:t>
      </w:r>
      <w:r w:rsidR="00C05E14">
        <w:t xml:space="preserve">, </w:t>
      </w:r>
      <w:r w:rsidR="00C05E14" w:rsidRPr="0038746A">
        <w:rPr>
          <w:color w:val="000000" w:themeColor="text1"/>
        </w:rPr>
        <w:t>but not limited to</w:t>
      </w:r>
      <w:r w:rsidR="00C05E14" w:rsidRPr="00656E42">
        <w:t>;</w:t>
      </w:r>
    </w:p>
    <w:p w14:paraId="38EC13C7" w14:textId="77777777" w:rsidR="00C05E14" w:rsidRPr="00656E42" w:rsidRDefault="00C05E14" w:rsidP="00E10121">
      <w:pPr>
        <w:pStyle w:val="P3Header1-Clauses"/>
        <w:numPr>
          <w:ilvl w:val="1"/>
          <w:numId w:val="80"/>
        </w:numPr>
        <w:spacing w:before="240" w:after="120"/>
        <w:ind w:left="1890"/>
        <w:rPr>
          <w:b/>
          <w:color w:val="000000" w:themeColor="text1"/>
        </w:rPr>
      </w:pPr>
      <w:r w:rsidRPr="00085BA4">
        <w:rPr>
          <w:color w:val="000000" w:themeColor="text1"/>
        </w:rPr>
        <w:t>the ES Manageme</w:t>
      </w:r>
      <w:r w:rsidRPr="00656E42">
        <w:rPr>
          <w:color w:val="000000" w:themeColor="text1"/>
        </w:rPr>
        <w:t>nt Strategies and Implementation Plans</w:t>
      </w:r>
      <w:r w:rsidRPr="00656E42">
        <w:rPr>
          <w:b/>
          <w:color w:val="000000" w:themeColor="text1"/>
        </w:rPr>
        <w:t xml:space="preserve">; </w:t>
      </w:r>
      <w:r w:rsidRPr="00656E42">
        <w:rPr>
          <w:color w:val="000000" w:themeColor="text1"/>
        </w:rPr>
        <w:t>and</w:t>
      </w:r>
    </w:p>
    <w:p w14:paraId="53BF7BFA" w14:textId="63F83C5B" w:rsidR="00C05E14" w:rsidRPr="003A4CAD" w:rsidRDefault="00C05E14" w:rsidP="00E10121">
      <w:pPr>
        <w:pStyle w:val="P3Header1-Clauses"/>
        <w:numPr>
          <w:ilvl w:val="1"/>
          <w:numId w:val="80"/>
        </w:numPr>
        <w:spacing w:before="240" w:after="120"/>
        <w:ind w:left="1890"/>
        <w:rPr>
          <w:color w:val="000000" w:themeColor="text1"/>
        </w:rPr>
      </w:pPr>
      <w:r w:rsidRPr="00ED77BE">
        <w:rPr>
          <w:color w:val="000000" w:themeColor="text1"/>
        </w:rPr>
        <w:t xml:space="preserve">Code of Conduct </w:t>
      </w:r>
      <w:r w:rsidRPr="003A4CAD">
        <w:rPr>
          <w:color w:val="000000" w:themeColor="text1"/>
        </w:rPr>
        <w:t>for Contractor’s Personnel (ES)</w:t>
      </w:r>
      <w:r w:rsidR="00F02B65">
        <w:rPr>
          <w:color w:val="000000" w:themeColor="text1"/>
        </w:rPr>
        <w:t>.</w:t>
      </w:r>
      <w:r w:rsidRPr="003A4CAD">
        <w:rPr>
          <w:color w:val="000000" w:themeColor="text1"/>
        </w:rPr>
        <w:t xml:space="preserve"> </w:t>
      </w:r>
    </w:p>
    <w:p w14:paraId="740418FB" w14:textId="77777777" w:rsidR="007B586E" w:rsidRPr="00C05E14" w:rsidRDefault="007B586E" w:rsidP="0038746A">
      <w:pPr>
        <w:pStyle w:val="BlockText"/>
        <w:spacing w:before="240" w:after="240"/>
        <w:ind w:left="0" w:right="288"/>
        <w:rPr>
          <w:rFonts w:ascii="Times New Roman" w:hAnsi="Times New Roman" w:cs="Times New Roman"/>
          <w:b w:val="0"/>
          <w:bCs w:val="0"/>
          <w:i w:val="0"/>
          <w:iCs w:val="0"/>
          <w:sz w:val="24"/>
        </w:rPr>
      </w:pPr>
      <w:r w:rsidRPr="00C05E14">
        <w:rPr>
          <w:rFonts w:ascii="Times New Roman" w:hAnsi="Times New Roman" w:cs="Times New Roman"/>
          <w:b w:val="0"/>
          <w:bCs w:val="0"/>
          <w:i w:val="0"/>
          <w:iCs w:val="0"/>
          <w:sz w:val="24"/>
        </w:rPr>
        <w:t>3.</w:t>
      </w:r>
      <w:r w:rsidRPr="00C05E14">
        <w:rPr>
          <w:rFonts w:ascii="Times New Roman" w:hAnsi="Times New Roman" w:cs="Times New Roman"/>
          <w:b w:val="0"/>
          <w:bCs w:val="0"/>
          <w:i w:val="0"/>
          <w:iCs w:val="0"/>
          <w:sz w:val="24"/>
        </w:rPr>
        <w:tab/>
        <w:t xml:space="preserve">In consideration of the payments to be made by the </w:t>
      </w:r>
      <w:r w:rsidR="00283744" w:rsidRPr="00C05E14">
        <w:rPr>
          <w:rFonts w:ascii="Times New Roman" w:hAnsi="Times New Roman" w:cs="Times New Roman"/>
          <w:b w:val="0"/>
          <w:bCs w:val="0"/>
          <w:i w:val="0"/>
          <w:iCs w:val="0"/>
          <w:sz w:val="24"/>
        </w:rPr>
        <w:t>Employer</w:t>
      </w:r>
      <w:r w:rsidRPr="00C05E14">
        <w:rPr>
          <w:rFonts w:ascii="Times New Roman" w:hAnsi="Times New Roman" w:cs="Times New Roman"/>
          <w:b w:val="0"/>
          <w:bCs w:val="0"/>
          <w:i w:val="0"/>
          <w:iCs w:val="0"/>
          <w:sz w:val="24"/>
        </w:rPr>
        <w:t xml:space="preserve"> to the Contractor as </w:t>
      </w:r>
      <w:r w:rsidR="005F0029" w:rsidRPr="00C05E14">
        <w:rPr>
          <w:rFonts w:ascii="Times New Roman" w:hAnsi="Times New Roman" w:cs="Times New Roman"/>
          <w:b w:val="0"/>
          <w:bCs w:val="0"/>
          <w:i w:val="0"/>
          <w:iCs w:val="0"/>
          <w:sz w:val="24"/>
        </w:rPr>
        <w:t>specified</w:t>
      </w:r>
      <w:r w:rsidRPr="00C05E14">
        <w:rPr>
          <w:rFonts w:ascii="Times New Roman" w:hAnsi="Times New Roman" w:cs="Times New Roman"/>
          <w:b w:val="0"/>
          <w:bCs w:val="0"/>
          <w:i w:val="0"/>
          <w:iCs w:val="0"/>
          <w:sz w:val="24"/>
        </w:rPr>
        <w:t xml:space="preserve"> in this Agreement, the Contractor hereby covenants with the </w:t>
      </w:r>
      <w:r w:rsidR="00283744" w:rsidRPr="00C05E14">
        <w:rPr>
          <w:rFonts w:ascii="Times New Roman" w:hAnsi="Times New Roman" w:cs="Times New Roman"/>
          <w:b w:val="0"/>
          <w:bCs w:val="0"/>
          <w:i w:val="0"/>
          <w:iCs w:val="0"/>
          <w:sz w:val="24"/>
        </w:rPr>
        <w:t>Employer</w:t>
      </w:r>
      <w:r w:rsidRPr="00C05E14">
        <w:rPr>
          <w:rFonts w:ascii="Times New Roman" w:hAnsi="Times New Roman" w:cs="Times New Roman"/>
          <w:b w:val="0"/>
          <w:bCs w:val="0"/>
          <w:i w:val="0"/>
          <w:iCs w:val="0"/>
          <w:sz w:val="24"/>
        </w:rPr>
        <w:t xml:space="preserve"> to execute the Works and to remedy defects therein in conformity in all respects with the provisions of the Contract.</w:t>
      </w:r>
    </w:p>
    <w:p w14:paraId="5C3F5C5A" w14:textId="77777777" w:rsidR="007B586E" w:rsidRPr="00B637AF" w:rsidRDefault="007B586E">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lastRenderedPageBreak/>
        <w:t>4.</w:t>
      </w:r>
      <w:r w:rsidRPr="00B637AF">
        <w:rPr>
          <w:rFonts w:ascii="Times New Roman" w:hAnsi="Times New Roman" w:cs="Times New Roman"/>
          <w:b w:val="0"/>
          <w:bCs w:val="0"/>
          <w:i w:val="0"/>
          <w:iCs w:val="0"/>
          <w:sz w:val="24"/>
        </w:rPr>
        <w:tab/>
        <w:t xml:space="preserve">The </w:t>
      </w:r>
      <w:r w:rsidR="00283744" w:rsidRPr="00B637AF">
        <w:rPr>
          <w:rFonts w:ascii="Times New Roman" w:hAnsi="Times New Roman" w:cs="Times New Roman"/>
          <w:b w:val="0"/>
          <w:bCs w:val="0"/>
          <w:i w:val="0"/>
          <w:iCs w:val="0"/>
          <w:sz w:val="24"/>
        </w:rPr>
        <w:t>Employer</w:t>
      </w:r>
      <w:r w:rsidRPr="00B637AF">
        <w:rPr>
          <w:rFonts w:ascii="Times New Roman" w:hAnsi="Times New Roman" w:cs="Times New Roman"/>
          <w:b w:val="0"/>
          <w:bCs w:val="0"/>
          <w:i w:val="0"/>
          <w:iCs w:val="0"/>
          <w:sz w:val="24"/>
        </w:rPr>
        <w:t xml:space="preserve">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05C6DC9D" w14:textId="77777777" w:rsidR="007B586E" w:rsidRPr="00B637AF" w:rsidRDefault="007B586E">
      <w:pPr>
        <w:pStyle w:val="BlockText"/>
        <w:spacing w:before="240" w:after="240"/>
        <w:ind w:left="720" w:right="288"/>
        <w:rPr>
          <w:rFonts w:ascii="Times New Roman" w:hAnsi="Times New Roman" w:cs="Times New Roman"/>
          <w:sz w:val="24"/>
        </w:rPr>
      </w:pPr>
      <w:r w:rsidRPr="00B637AF">
        <w:rPr>
          <w:rFonts w:ascii="Times New Roman" w:hAnsi="Times New Roman" w:cs="Times New Roman"/>
          <w:b w:val="0"/>
          <w:bCs w:val="0"/>
          <w:i w:val="0"/>
          <w:iCs w:val="0"/>
          <w:sz w:val="24"/>
        </w:rPr>
        <w:t>IN WITNESS whereof the parties hereto have caused this Agreement to be executed in accordance with the laws of . . .</w:t>
      </w:r>
      <w:r w:rsidRPr="00B637AF">
        <w:rPr>
          <w:rFonts w:ascii="Times New Roman" w:hAnsi="Times New Roman" w:cs="Times New Roman"/>
          <w:b w:val="0"/>
          <w:bCs w:val="0"/>
          <w:i w:val="0"/>
          <w:iCs w:val="0"/>
          <w:sz w:val="20"/>
          <w:szCs w:val="20"/>
        </w:rPr>
        <w:t xml:space="preserve"> . . </w:t>
      </w:r>
      <w:r w:rsidRPr="00B637AF">
        <w:rPr>
          <w:rFonts w:ascii="Times New Roman" w:hAnsi="Times New Roman" w:cs="Times New Roman"/>
          <w:bCs w:val="0"/>
          <w:iCs w:val="0"/>
          <w:sz w:val="20"/>
          <w:szCs w:val="20"/>
        </w:rPr>
        <w:t>[</w:t>
      </w:r>
      <w:r w:rsidRPr="00B637AF">
        <w:rPr>
          <w:rFonts w:ascii="Times New Roman" w:hAnsi="Times New Roman" w:cs="Times New Roman"/>
          <w:sz w:val="20"/>
          <w:szCs w:val="20"/>
        </w:rPr>
        <w:t>name of the borrowing country]</w:t>
      </w:r>
      <w:r w:rsidRPr="00B637AF">
        <w:rPr>
          <w:rFonts w:ascii="Times New Roman" w:hAnsi="Times New Roman" w:cs="Times New Roman"/>
          <w:b w:val="0"/>
          <w:bCs w:val="0"/>
          <w:i w:val="0"/>
          <w:iCs w:val="0"/>
          <w:sz w:val="20"/>
          <w:szCs w:val="20"/>
        </w:rPr>
        <w:t>. . .</w:t>
      </w:r>
      <w:r w:rsidRPr="00B637AF">
        <w:rPr>
          <w:rFonts w:ascii="Times New Roman" w:hAnsi="Times New Roman" w:cs="Times New Roman"/>
          <w:b w:val="0"/>
          <w:bCs w:val="0"/>
          <w:i w:val="0"/>
          <w:iCs w:val="0"/>
          <w:sz w:val="24"/>
        </w:rPr>
        <w:t xml:space="preserve"> . .on the day, month and year </w:t>
      </w:r>
      <w:r w:rsidR="005F0029" w:rsidRPr="00B637AF">
        <w:rPr>
          <w:rFonts w:ascii="Times New Roman" w:hAnsi="Times New Roman" w:cs="Times New Roman"/>
          <w:b w:val="0"/>
          <w:bCs w:val="0"/>
          <w:i w:val="0"/>
          <w:iCs w:val="0"/>
          <w:sz w:val="24"/>
        </w:rPr>
        <w:t>specified</w:t>
      </w:r>
      <w:r w:rsidRPr="00B637AF">
        <w:rPr>
          <w:rFonts w:ascii="Times New Roman" w:hAnsi="Times New Roman" w:cs="Times New Roman"/>
          <w:b w:val="0"/>
          <w:bCs w:val="0"/>
          <w:i w:val="0"/>
          <w:iCs w:val="0"/>
          <w:sz w:val="24"/>
        </w:rPr>
        <w:t xml:space="preserve"> above.</w:t>
      </w:r>
    </w:p>
    <w:p w14:paraId="390A2670" w14:textId="77777777" w:rsidR="007B586E" w:rsidRPr="00B637AF" w:rsidRDefault="007B586E">
      <w:pPr>
        <w:pStyle w:val="BlockText"/>
        <w:ind w:right="288"/>
        <w:rPr>
          <w:rFonts w:ascii="Times New Roman" w:hAnsi="Times New Roman" w:cs="Times New Roman"/>
          <w:sz w:val="24"/>
        </w:rPr>
      </w:pPr>
    </w:p>
    <w:p w14:paraId="55716164" w14:textId="77777777" w:rsidR="007B586E" w:rsidRPr="00B637AF" w:rsidRDefault="007B586E">
      <w:pPr>
        <w:pStyle w:val="BlockText"/>
        <w:ind w:right="288"/>
        <w:rPr>
          <w:rFonts w:ascii="Times New Roman" w:hAnsi="Times New Roman" w:cs="Times New Roman"/>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B586E" w:rsidRPr="00B637AF" w14:paraId="565BE4C6" w14:textId="77777777">
        <w:tc>
          <w:tcPr>
            <w:tcW w:w="1368" w:type="dxa"/>
          </w:tcPr>
          <w:p w14:paraId="79B216D6" w14:textId="77777777" w:rsidR="007B586E" w:rsidRPr="00B637AF" w:rsidRDefault="007B586E">
            <w:pPr>
              <w:tabs>
                <w:tab w:val="right" w:leader="dot" w:pos="4500"/>
                <w:tab w:val="left" w:pos="5040"/>
                <w:tab w:val="right" w:leader="dot" w:pos="9360"/>
              </w:tabs>
              <w:spacing w:before="360"/>
              <w:jc w:val="right"/>
            </w:pPr>
            <w:r w:rsidRPr="00B637AF">
              <w:t>Signed by:</w:t>
            </w:r>
          </w:p>
        </w:tc>
        <w:tc>
          <w:tcPr>
            <w:tcW w:w="3012" w:type="dxa"/>
            <w:tcBorders>
              <w:bottom w:val="dotted" w:sz="4" w:space="0" w:color="auto"/>
            </w:tcBorders>
          </w:tcPr>
          <w:p w14:paraId="402303F5" w14:textId="77777777" w:rsidR="007B586E" w:rsidRPr="00B637AF" w:rsidRDefault="007B586E">
            <w:pPr>
              <w:tabs>
                <w:tab w:val="right" w:leader="dot" w:pos="4500"/>
                <w:tab w:val="left" w:pos="5040"/>
                <w:tab w:val="right" w:leader="dot" w:pos="9360"/>
              </w:tabs>
              <w:spacing w:before="360"/>
              <w:ind w:right="288"/>
              <w:jc w:val="both"/>
            </w:pPr>
          </w:p>
        </w:tc>
        <w:tc>
          <w:tcPr>
            <w:tcW w:w="1308" w:type="dxa"/>
          </w:tcPr>
          <w:p w14:paraId="1A5B9D5B" w14:textId="77777777" w:rsidR="007B586E" w:rsidRPr="00B637AF" w:rsidRDefault="007B586E">
            <w:pPr>
              <w:tabs>
                <w:tab w:val="right" w:leader="dot" w:pos="4500"/>
                <w:tab w:val="left" w:pos="5040"/>
                <w:tab w:val="right" w:leader="dot" w:pos="9360"/>
              </w:tabs>
              <w:spacing w:before="360"/>
              <w:ind w:right="-108"/>
              <w:jc w:val="right"/>
            </w:pPr>
            <w:r w:rsidRPr="00B637AF">
              <w:t>Signed by:</w:t>
            </w:r>
          </w:p>
        </w:tc>
        <w:tc>
          <w:tcPr>
            <w:tcW w:w="3780" w:type="dxa"/>
            <w:tcBorders>
              <w:bottom w:val="dotted" w:sz="4" w:space="0" w:color="auto"/>
            </w:tcBorders>
          </w:tcPr>
          <w:p w14:paraId="47B06D3F" w14:textId="77777777" w:rsidR="007B586E" w:rsidRPr="00B637AF" w:rsidRDefault="007B586E">
            <w:pPr>
              <w:tabs>
                <w:tab w:val="right" w:leader="dot" w:pos="4500"/>
                <w:tab w:val="left" w:pos="5040"/>
                <w:tab w:val="right" w:leader="dot" w:pos="9360"/>
              </w:tabs>
              <w:spacing w:before="240"/>
              <w:ind w:right="288"/>
              <w:jc w:val="both"/>
            </w:pPr>
          </w:p>
        </w:tc>
      </w:tr>
      <w:tr w:rsidR="007B586E" w:rsidRPr="00B637AF" w14:paraId="685C6112" w14:textId="77777777">
        <w:tc>
          <w:tcPr>
            <w:tcW w:w="4380" w:type="dxa"/>
            <w:gridSpan w:val="2"/>
          </w:tcPr>
          <w:p w14:paraId="1E64666F"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 xml:space="preserve">for and on behalf of the </w:t>
            </w:r>
            <w:r w:rsidR="00283744" w:rsidRPr="00B637AF">
              <w:rPr>
                <w:sz w:val="20"/>
                <w:szCs w:val="20"/>
              </w:rPr>
              <w:t>Employer</w:t>
            </w:r>
          </w:p>
        </w:tc>
        <w:tc>
          <w:tcPr>
            <w:tcW w:w="5088" w:type="dxa"/>
            <w:gridSpan w:val="2"/>
          </w:tcPr>
          <w:p w14:paraId="0CBA7663"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for and on behalf the Contractor</w:t>
            </w:r>
          </w:p>
        </w:tc>
      </w:tr>
      <w:tr w:rsidR="007B586E" w:rsidRPr="00B637AF" w14:paraId="4CB87D92" w14:textId="77777777">
        <w:tc>
          <w:tcPr>
            <w:tcW w:w="1368" w:type="dxa"/>
            <w:tcBorders>
              <w:bottom w:val="nil"/>
            </w:tcBorders>
          </w:tcPr>
          <w:p w14:paraId="3B04D6B7" w14:textId="77777777" w:rsidR="007B586E" w:rsidRPr="00B637AF" w:rsidRDefault="007B586E">
            <w:pPr>
              <w:tabs>
                <w:tab w:val="right" w:leader="dot" w:pos="4500"/>
                <w:tab w:val="left" w:pos="5040"/>
                <w:tab w:val="right" w:leader="dot" w:pos="9360"/>
              </w:tabs>
              <w:spacing w:before="360"/>
              <w:ind w:right="-108"/>
              <w:jc w:val="right"/>
            </w:pPr>
            <w:r w:rsidRPr="00B637AF">
              <w:t>in the presence of:</w:t>
            </w:r>
          </w:p>
        </w:tc>
        <w:tc>
          <w:tcPr>
            <w:tcW w:w="3012" w:type="dxa"/>
            <w:tcBorders>
              <w:bottom w:val="dotted" w:sz="4" w:space="0" w:color="auto"/>
            </w:tcBorders>
          </w:tcPr>
          <w:p w14:paraId="43AE08E4" w14:textId="77777777" w:rsidR="007B586E" w:rsidRPr="00B637AF" w:rsidRDefault="007B586E">
            <w:pPr>
              <w:tabs>
                <w:tab w:val="right" w:leader="dot" w:pos="4500"/>
                <w:tab w:val="left" w:pos="5040"/>
                <w:tab w:val="right" w:leader="dot" w:pos="9360"/>
              </w:tabs>
              <w:spacing w:before="360"/>
              <w:ind w:right="288"/>
              <w:jc w:val="both"/>
            </w:pPr>
          </w:p>
        </w:tc>
        <w:tc>
          <w:tcPr>
            <w:tcW w:w="1308" w:type="dxa"/>
            <w:tcBorders>
              <w:bottom w:val="nil"/>
            </w:tcBorders>
          </w:tcPr>
          <w:p w14:paraId="0697E793" w14:textId="77777777" w:rsidR="007B586E" w:rsidRPr="00B637AF" w:rsidRDefault="007B586E">
            <w:pPr>
              <w:tabs>
                <w:tab w:val="right" w:leader="dot" w:pos="4500"/>
                <w:tab w:val="left" w:pos="5040"/>
                <w:tab w:val="right" w:leader="dot" w:pos="9360"/>
              </w:tabs>
              <w:spacing w:before="360"/>
              <w:ind w:right="-132"/>
              <w:jc w:val="right"/>
            </w:pPr>
            <w:r w:rsidRPr="00B637AF">
              <w:t>in the presence of:</w:t>
            </w:r>
          </w:p>
        </w:tc>
        <w:tc>
          <w:tcPr>
            <w:tcW w:w="3780" w:type="dxa"/>
            <w:tcBorders>
              <w:bottom w:val="dotted" w:sz="4" w:space="0" w:color="auto"/>
            </w:tcBorders>
          </w:tcPr>
          <w:p w14:paraId="0C9BB697" w14:textId="77777777" w:rsidR="007B586E" w:rsidRPr="00B637AF" w:rsidRDefault="007B586E">
            <w:pPr>
              <w:tabs>
                <w:tab w:val="right" w:leader="dot" w:pos="4500"/>
                <w:tab w:val="left" w:pos="5040"/>
                <w:tab w:val="right" w:leader="dot" w:pos="9360"/>
              </w:tabs>
              <w:spacing w:before="360"/>
              <w:ind w:right="-132"/>
            </w:pPr>
          </w:p>
        </w:tc>
      </w:tr>
      <w:tr w:rsidR="007B586E" w:rsidRPr="00B637AF" w14:paraId="15DFDDAE" w14:textId="77777777">
        <w:tc>
          <w:tcPr>
            <w:tcW w:w="4380" w:type="dxa"/>
            <w:gridSpan w:val="2"/>
            <w:tcBorders>
              <w:bottom w:val="nil"/>
            </w:tcBorders>
          </w:tcPr>
          <w:p w14:paraId="5CB62527"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c>
          <w:tcPr>
            <w:tcW w:w="5088" w:type="dxa"/>
            <w:gridSpan w:val="2"/>
            <w:tcBorders>
              <w:bottom w:val="nil"/>
            </w:tcBorders>
          </w:tcPr>
          <w:p w14:paraId="52BC1E36"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r>
    </w:tbl>
    <w:p w14:paraId="48480A71" w14:textId="77777777" w:rsidR="007B586E" w:rsidRPr="00B637AF" w:rsidRDefault="007B586E">
      <w:pPr>
        <w:tabs>
          <w:tab w:val="right" w:pos="4500"/>
          <w:tab w:val="left" w:pos="5040"/>
          <w:tab w:val="right" w:leader="dot" w:pos="9360"/>
        </w:tabs>
        <w:ind w:left="180" w:right="288"/>
        <w:jc w:val="both"/>
      </w:pPr>
    </w:p>
    <w:p w14:paraId="0EC56DAA" w14:textId="77777777" w:rsidR="007B586E" w:rsidRPr="00B637AF" w:rsidRDefault="007B586E">
      <w:pPr>
        <w:tabs>
          <w:tab w:val="right" w:pos="4500"/>
          <w:tab w:val="left" w:pos="5040"/>
          <w:tab w:val="right" w:leader="dot" w:pos="9360"/>
        </w:tabs>
        <w:ind w:left="180" w:right="288"/>
        <w:jc w:val="both"/>
      </w:pPr>
    </w:p>
    <w:p w14:paraId="76A83939" w14:textId="77777777" w:rsidR="001446B5" w:rsidRDefault="007B586E" w:rsidP="0022669B">
      <w:pPr>
        <w:pStyle w:val="Section10-Heading1"/>
        <w:spacing w:before="240"/>
      </w:pPr>
      <w:r w:rsidRPr="00B637AF">
        <w:br w:type="page"/>
      </w:r>
      <w:bookmarkStart w:id="1107" w:name="_Toc23238065"/>
      <w:bookmarkStart w:id="1108" w:name="_Toc41971557"/>
      <w:bookmarkStart w:id="1109" w:name="_Toc78273068"/>
      <w:bookmarkStart w:id="1110" w:name="_Toc111009246"/>
      <w:bookmarkStart w:id="1111" w:name="_Toc238121356"/>
      <w:bookmarkStart w:id="1112" w:name="_Toc442524980"/>
      <w:bookmarkStart w:id="1113" w:name="_Toc428352207"/>
      <w:bookmarkStart w:id="1114" w:name="_Toc438907198"/>
      <w:bookmarkStart w:id="1115" w:name="_Toc438907298"/>
      <w:r w:rsidRPr="00B637AF">
        <w:lastRenderedPageBreak/>
        <w:t>Performance Security</w:t>
      </w:r>
      <w:bookmarkEnd w:id="1107"/>
      <w:bookmarkEnd w:id="1108"/>
      <w:bookmarkEnd w:id="1109"/>
      <w:bookmarkEnd w:id="1110"/>
      <w:bookmarkEnd w:id="1111"/>
      <w:r w:rsidR="005C4234" w:rsidRPr="00B637AF">
        <w:t xml:space="preserve"> </w:t>
      </w:r>
    </w:p>
    <w:p w14:paraId="2DFC6FDB" w14:textId="77777777" w:rsidR="001446B5" w:rsidRPr="000044B7" w:rsidRDefault="001446B5" w:rsidP="001446B5">
      <w:pPr>
        <w:pStyle w:val="Section10-Heading1"/>
        <w:rPr>
          <w:b w:val="0"/>
        </w:rPr>
      </w:pPr>
      <w:bookmarkStart w:id="1116" w:name="_Toc238121357"/>
      <w:r w:rsidRPr="000044B7">
        <w:t>Option 1: Demand Guarantee</w:t>
      </w:r>
      <w:bookmarkEnd w:id="1116"/>
    </w:p>
    <w:bookmarkEnd w:id="1112"/>
    <w:bookmarkEnd w:id="1113"/>
    <w:bookmarkEnd w:id="1114"/>
    <w:bookmarkEnd w:id="1115"/>
    <w:p w14:paraId="53091BD8" w14:textId="77777777" w:rsidR="001A418F" w:rsidRPr="00B637AF" w:rsidRDefault="0000442C" w:rsidP="001A418F">
      <w:pPr>
        <w:pStyle w:val="NormalWeb"/>
        <w:rPr>
          <w:rFonts w:ascii="Times New Roman" w:hAnsi="Times New Roman"/>
          <w:i/>
          <w:sz w:val="24"/>
        </w:rPr>
      </w:pPr>
      <w:r w:rsidRPr="00B637AF">
        <w:rPr>
          <w:rFonts w:ascii="Times New Roman" w:hAnsi="Times New Roman"/>
          <w:i/>
        </w:rPr>
        <w:t xml:space="preserve"> </w:t>
      </w:r>
      <w:r w:rsidR="001A418F" w:rsidRPr="00B637AF">
        <w:rPr>
          <w:rFonts w:ascii="Times New Roman" w:hAnsi="Times New Roman"/>
          <w:i/>
          <w:sz w:val="24"/>
        </w:rPr>
        <w:t>[Guarantor letterhead or SWIFT identifier code]</w:t>
      </w:r>
    </w:p>
    <w:p w14:paraId="1F7E098F" w14:textId="77777777" w:rsidR="001A418F" w:rsidRPr="00B637AF" w:rsidRDefault="001A418F" w:rsidP="001A418F">
      <w:pPr>
        <w:pStyle w:val="NormalWeb"/>
        <w:rPr>
          <w:rFonts w:ascii="Times New Roman" w:hAnsi="Times New Roman"/>
          <w:i/>
          <w:sz w:val="24"/>
        </w:rPr>
      </w:pPr>
      <w:r w:rsidRPr="00B637AF">
        <w:rPr>
          <w:rFonts w:ascii="Times New Roman" w:hAnsi="Times New Roman"/>
          <w:b/>
          <w:sz w:val="24"/>
        </w:rPr>
        <w:t>Beneficiary:</w:t>
      </w:r>
      <w:r w:rsidRPr="00B637AF">
        <w:rPr>
          <w:rFonts w:ascii="Times New Roman" w:hAnsi="Times New Roman"/>
          <w:sz w:val="24"/>
        </w:rPr>
        <w:tab/>
      </w:r>
      <w:r w:rsidRPr="00B637AF">
        <w:rPr>
          <w:rFonts w:ascii="Times New Roman" w:hAnsi="Times New Roman"/>
          <w:i/>
          <w:sz w:val="24"/>
        </w:rPr>
        <w:t xml:space="preserve">[insert name and Address of </w:t>
      </w:r>
      <w:r w:rsidRPr="00B637AF">
        <w:rPr>
          <w:rFonts w:ascii="Times New Roman" w:hAnsi="Times New Roman"/>
          <w:sz w:val="24"/>
        </w:rPr>
        <w:t>Employer</w:t>
      </w:r>
      <w:r w:rsidRPr="00B637AF">
        <w:rPr>
          <w:rFonts w:ascii="Times New Roman" w:hAnsi="Times New Roman"/>
          <w:i/>
          <w:sz w:val="24"/>
        </w:rPr>
        <w:t>]</w:t>
      </w:r>
      <w:r w:rsidRPr="00B637AF">
        <w:rPr>
          <w:rFonts w:ascii="Times New Roman" w:hAnsi="Times New Roman"/>
          <w:i/>
          <w:sz w:val="24"/>
        </w:rPr>
        <w:tab/>
      </w:r>
      <w:r w:rsidRPr="00B637AF">
        <w:rPr>
          <w:rFonts w:ascii="Times New Roman" w:hAnsi="Times New Roman"/>
          <w:i/>
          <w:sz w:val="24"/>
        </w:rPr>
        <w:tab/>
      </w:r>
    </w:p>
    <w:p w14:paraId="41416F7E" w14:textId="24B336C7" w:rsidR="001A418F" w:rsidRPr="00B637AF" w:rsidRDefault="001A418F" w:rsidP="001A418F">
      <w:pPr>
        <w:pStyle w:val="NormalWeb"/>
        <w:rPr>
          <w:rFonts w:ascii="Times New Roman" w:hAnsi="Times New Roman"/>
          <w:sz w:val="24"/>
        </w:rPr>
      </w:pPr>
      <w:r w:rsidRPr="00B637AF">
        <w:rPr>
          <w:rFonts w:ascii="Times New Roman" w:hAnsi="Times New Roman"/>
          <w:b/>
          <w:sz w:val="24"/>
        </w:rPr>
        <w:t>Date:</w:t>
      </w:r>
      <w:r w:rsidRPr="00B637AF">
        <w:rPr>
          <w:rFonts w:ascii="Times New Roman" w:hAnsi="Times New Roman"/>
          <w:sz w:val="24"/>
        </w:rPr>
        <w:tab/>
      </w:r>
      <w:r w:rsidRPr="00B637AF">
        <w:rPr>
          <w:rFonts w:ascii="Times New Roman" w:hAnsi="Times New Roman"/>
          <w:i/>
          <w:sz w:val="24"/>
        </w:rPr>
        <w:t>[Insert date of issue]</w:t>
      </w:r>
    </w:p>
    <w:p w14:paraId="065F05A0" w14:textId="77777777" w:rsidR="001A418F" w:rsidRPr="00B637AF" w:rsidRDefault="001A418F" w:rsidP="001A418F">
      <w:pPr>
        <w:pStyle w:val="NormalWeb"/>
        <w:rPr>
          <w:rFonts w:ascii="Times New Roman" w:hAnsi="Times New Roman"/>
          <w:sz w:val="24"/>
        </w:rPr>
      </w:pPr>
      <w:r w:rsidRPr="00B637AF">
        <w:rPr>
          <w:rFonts w:ascii="Times New Roman" w:hAnsi="Times New Roman"/>
          <w:b/>
          <w:sz w:val="24"/>
        </w:rPr>
        <w:t>PERFORMANCE GUARANTEE No.:</w:t>
      </w:r>
      <w:r w:rsidRPr="00B637AF">
        <w:rPr>
          <w:rFonts w:ascii="Times New Roman" w:hAnsi="Times New Roman"/>
          <w:sz w:val="24"/>
        </w:rPr>
        <w:tab/>
      </w:r>
      <w:r w:rsidRPr="00B637AF">
        <w:rPr>
          <w:rFonts w:ascii="Times New Roman" w:hAnsi="Times New Roman"/>
          <w:i/>
          <w:sz w:val="24"/>
        </w:rPr>
        <w:t>[Insert guarantee reference number]</w:t>
      </w:r>
    </w:p>
    <w:p w14:paraId="06677E3B" w14:textId="77777777" w:rsidR="001A418F" w:rsidRPr="00B637AF" w:rsidRDefault="001A418F" w:rsidP="0022669B">
      <w:pPr>
        <w:pStyle w:val="NormalWeb"/>
        <w:spacing w:before="360" w:beforeAutospacing="0" w:after="240" w:afterAutospacing="0"/>
        <w:rPr>
          <w:rFonts w:ascii="Times New Roman" w:hAnsi="Times New Roman"/>
          <w:sz w:val="24"/>
        </w:rPr>
      </w:pPr>
      <w:r w:rsidRPr="00B637AF">
        <w:rPr>
          <w:rFonts w:ascii="Times New Roman" w:hAnsi="Times New Roman"/>
          <w:b/>
          <w:sz w:val="24"/>
        </w:rPr>
        <w:t xml:space="preserve">Guarantor:  </w:t>
      </w:r>
      <w:r w:rsidRPr="00B637AF">
        <w:rPr>
          <w:rFonts w:ascii="Times New Roman" w:hAnsi="Times New Roman"/>
          <w:i/>
          <w:sz w:val="24"/>
        </w:rPr>
        <w:t>[Insert name and address of place of issue, unless indicated in the letterhead]</w:t>
      </w:r>
    </w:p>
    <w:p w14:paraId="4B624C43" w14:textId="77777777" w:rsidR="001A418F" w:rsidRPr="00B637AF" w:rsidRDefault="001A418F" w:rsidP="0022669B">
      <w:pPr>
        <w:pStyle w:val="NormalWeb"/>
        <w:spacing w:before="360" w:beforeAutospacing="0" w:after="240" w:afterAutospacing="0"/>
        <w:jc w:val="both"/>
        <w:rPr>
          <w:rFonts w:ascii="Times New Roman" w:hAnsi="Times New Roman"/>
          <w:sz w:val="24"/>
        </w:rPr>
      </w:pPr>
      <w:r w:rsidRPr="00B637AF">
        <w:rPr>
          <w:rFonts w:ascii="Times New Roman" w:hAnsi="Times New Roman"/>
          <w:sz w:val="24"/>
        </w:rPr>
        <w:t xml:space="preserve">We have been informed that _ </w:t>
      </w:r>
      <w:r w:rsidRPr="00B637AF">
        <w:rPr>
          <w:rFonts w:ascii="Times New Roman" w:hAnsi="Times New Roman"/>
          <w:i/>
          <w:sz w:val="24"/>
        </w:rPr>
        <w:t xml:space="preserve">[insert name of Contractor, which in the case of a joint venture shall be the name of the joint venture] </w:t>
      </w:r>
      <w:r w:rsidRPr="00B637AF">
        <w:rPr>
          <w:rFonts w:ascii="Times New Roman" w:hAnsi="Times New Roman"/>
          <w:sz w:val="24"/>
        </w:rPr>
        <w:t xml:space="preserve">(hereinafter called "the Applicant") has entered into Contract No. </w:t>
      </w:r>
      <w:r w:rsidRPr="00B637AF">
        <w:rPr>
          <w:rFonts w:ascii="Times New Roman" w:hAnsi="Times New Roman"/>
          <w:i/>
          <w:sz w:val="24"/>
        </w:rPr>
        <w:t xml:space="preserve">[insert reference number of the contract] </w:t>
      </w:r>
      <w:r w:rsidRPr="00B637AF">
        <w:rPr>
          <w:rFonts w:ascii="Times New Roman" w:hAnsi="Times New Roman"/>
          <w:sz w:val="24"/>
        </w:rPr>
        <w:t xml:space="preserve">dated </w:t>
      </w:r>
      <w:r w:rsidRPr="00B637AF">
        <w:rPr>
          <w:rFonts w:ascii="Times New Roman" w:hAnsi="Times New Roman"/>
          <w:i/>
          <w:sz w:val="24"/>
        </w:rPr>
        <w:t>[insert date]</w:t>
      </w:r>
      <w:r w:rsidRPr="00B637AF">
        <w:rPr>
          <w:rFonts w:ascii="Times New Roman" w:hAnsi="Times New Roman"/>
          <w:sz w:val="24"/>
        </w:rPr>
        <w:t xml:space="preserve"> with the Beneficiary, for the execution of _ </w:t>
      </w:r>
      <w:r w:rsidRPr="00B637AF">
        <w:rPr>
          <w:rFonts w:ascii="Times New Roman" w:hAnsi="Times New Roman"/>
          <w:i/>
          <w:sz w:val="24"/>
        </w:rPr>
        <w:t xml:space="preserve">[insert name of contract and brief description of </w:t>
      </w:r>
      <w:r w:rsidRPr="00B637AF">
        <w:rPr>
          <w:rFonts w:ascii="Times New Roman" w:hAnsi="Times New Roman"/>
          <w:sz w:val="24"/>
        </w:rPr>
        <w:t>Works</w:t>
      </w:r>
      <w:r w:rsidRPr="00B637AF">
        <w:rPr>
          <w:rFonts w:ascii="Times New Roman" w:hAnsi="Times New Roman"/>
          <w:i/>
          <w:sz w:val="24"/>
        </w:rPr>
        <w:t>]</w:t>
      </w:r>
      <w:r w:rsidRPr="00B637AF">
        <w:rPr>
          <w:rFonts w:ascii="Times New Roman" w:hAnsi="Times New Roman"/>
          <w:sz w:val="24"/>
        </w:rPr>
        <w:t xml:space="preserve"> (hereinafter called "the Contract"). </w:t>
      </w:r>
    </w:p>
    <w:p w14:paraId="15149456" w14:textId="77777777" w:rsidR="001A418F" w:rsidRPr="00B637AF" w:rsidRDefault="001A418F" w:rsidP="0022669B">
      <w:pPr>
        <w:pStyle w:val="NormalWeb"/>
        <w:spacing w:before="360" w:beforeAutospacing="0" w:after="240" w:afterAutospacing="0"/>
        <w:jc w:val="both"/>
        <w:rPr>
          <w:rFonts w:ascii="Times New Roman" w:hAnsi="Times New Roman"/>
          <w:sz w:val="24"/>
        </w:rPr>
      </w:pPr>
      <w:r w:rsidRPr="00B637AF">
        <w:rPr>
          <w:rFonts w:ascii="Times New Roman" w:hAnsi="Times New Roman"/>
          <w:sz w:val="24"/>
        </w:rPr>
        <w:t>Furthermore, we understand that, according to the conditions of the Contract, a performance guarantee is required.</w:t>
      </w:r>
    </w:p>
    <w:p w14:paraId="518B7398" w14:textId="77777777" w:rsidR="001A418F" w:rsidRPr="00B637AF" w:rsidRDefault="001A418F" w:rsidP="0022669B">
      <w:pPr>
        <w:pStyle w:val="NormalWeb"/>
        <w:spacing w:before="360" w:beforeAutospacing="0" w:after="240" w:afterAutospacing="0"/>
        <w:jc w:val="both"/>
        <w:rPr>
          <w:rFonts w:ascii="Times New Roman" w:hAnsi="Times New Roman"/>
          <w:sz w:val="24"/>
        </w:rPr>
      </w:pPr>
      <w:r w:rsidRPr="00B637AF">
        <w:rPr>
          <w:rFonts w:ascii="Times New Roman" w:hAnsi="Times New Roman"/>
          <w:sz w:val="24"/>
        </w:rPr>
        <w:t>At the request of the Applicant, we as Guarantor,</w:t>
      </w:r>
      <w:r w:rsidR="005068DD" w:rsidRPr="00B637AF">
        <w:rPr>
          <w:rFonts w:ascii="Times New Roman" w:hAnsi="Times New Roman"/>
          <w:sz w:val="24"/>
        </w:rPr>
        <w:t xml:space="preserve"> </w:t>
      </w:r>
      <w:r w:rsidRPr="00B637AF">
        <w:rPr>
          <w:rFonts w:ascii="Times New Roman" w:hAnsi="Times New Roman"/>
          <w:sz w:val="24"/>
        </w:rPr>
        <w:t xml:space="preserve">hereby irrevocably undertake to pay the Beneficiary any sum or sums not exceeding in total an amount of </w:t>
      </w:r>
      <w:r w:rsidRPr="00B637AF">
        <w:rPr>
          <w:rFonts w:ascii="Times New Roman" w:hAnsi="Times New Roman"/>
          <w:i/>
          <w:sz w:val="24"/>
        </w:rPr>
        <w:t xml:space="preserve">[insert amount in figures] </w:t>
      </w:r>
      <w:r w:rsidRPr="00B637AF">
        <w:rPr>
          <w:rFonts w:ascii="Times New Roman" w:hAnsi="Times New Roman"/>
          <w:sz w:val="24"/>
        </w:rPr>
        <w:t>(</w:t>
      </w:r>
      <w:r w:rsidR="00765DB8" w:rsidRPr="00B637AF">
        <w:rPr>
          <w:rFonts w:ascii="Times New Roman" w:hAnsi="Times New Roman"/>
          <w:sz w:val="24"/>
        </w:rPr>
        <w:t>______</w:t>
      </w:r>
      <w:r w:rsidRPr="00B637AF">
        <w:rPr>
          <w:rFonts w:ascii="Times New Roman" w:hAnsi="Times New Roman"/>
          <w:sz w:val="24"/>
        </w:rPr>
        <w:t>)</w:t>
      </w:r>
      <w:r w:rsidRPr="00B637AF">
        <w:rPr>
          <w:rFonts w:ascii="Times New Roman" w:hAnsi="Times New Roman"/>
          <w:i/>
          <w:sz w:val="24"/>
        </w:rPr>
        <w:t xml:space="preserve"> [insert amount in words]</w:t>
      </w:r>
      <w:r w:rsidRPr="00B637AF">
        <w:rPr>
          <w:rFonts w:ascii="Times New Roman" w:hAnsi="Times New Roman"/>
          <w:sz w:val="24"/>
        </w:rPr>
        <w:t>,</w:t>
      </w:r>
      <w:r w:rsidRPr="00B637AF">
        <w:rPr>
          <w:rStyle w:val="FootnoteReference"/>
          <w:rFonts w:ascii="Times New Roman" w:hAnsi="Times New Roman"/>
          <w:sz w:val="24"/>
        </w:rPr>
        <w:footnoteReference w:customMarkFollows="1" w:id="24"/>
        <w:t>1</w:t>
      </w:r>
      <w:r w:rsidRPr="00B637AF">
        <w:rPr>
          <w:rFonts w:ascii="Times New Roman" w:hAnsi="Times New Roman"/>
          <w:sz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6DDE6B94" w14:textId="77777777" w:rsidR="001A418F" w:rsidRPr="00B637AF" w:rsidRDefault="001A418F" w:rsidP="0022669B">
      <w:pPr>
        <w:pStyle w:val="NormalWeb"/>
        <w:spacing w:before="360" w:beforeAutospacing="0" w:after="240" w:afterAutospacing="0"/>
        <w:jc w:val="both"/>
        <w:rPr>
          <w:rFonts w:ascii="Times New Roman" w:hAnsi="Times New Roman"/>
          <w:sz w:val="24"/>
        </w:rPr>
      </w:pPr>
      <w:r w:rsidRPr="00B637AF">
        <w:rPr>
          <w:rFonts w:ascii="Times New Roman" w:hAnsi="Times New Roman"/>
          <w:sz w:val="24"/>
        </w:rPr>
        <w:t xml:space="preserve">This guarantee shall expire, no later than the …. Day of ……, 2… </w:t>
      </w:r>
      <w:r w:rsidRPr="00B637AF">
        <w:rPr>
          <w:rStyle w:val="FootnoteReference"/>
          <w:rFonts w:ascii="Times New Roman" w:hAnsi="Times New Roman"/>
          <w:sz w:val="24"/>
        </w:rPr>
        <w:footnoteReference w:customMarkFollows="1" w:id="25"/>
        <w:t>2</w:t>
      </w:r>
      <w:r w:rsidRPr="00B637AF">
        <w:rPr>
          <w:rFonts w:ascii="Times New Roman" w:hAnsi="Times New Roman"/>
          <w:sz w:val="24"/>
        </w:rPr>
        <w:t xml:space="preserve">, and any demand for payment under it must be received by us at this office indicated above on or before that date.  </w:t>
      </w:r>
    </w:p>
    <w:p w14:paraId="08D1F30C" w14:textId="77777777" w:rsidR="001A418F" w:rsidRPr="00B637AF" w:rsidRDefault="001A418F" w:rsidP="0022669B">
      <w:pPr>
        <w:pStyle w:val="NormalWeb"/>
        <w:keepNext/>
        <w:spacing w:before="360" w:beforeAutospacing="0" w:after="240" w:afterAutospacing="0"/>
        <w:rPr>
          <w:rFonts w:ascii="Times New Roman" w:hAnsi="Times New Roman"/>
          <w:sz w:val="24"/>
        </w:rPr>
      </w:pPr>
      <w:r w:rsidRPr="00B637AF">
        <w:rPr>
          <w:rFonts w:ascii="Times New Roman" w:hAnsi="Times New Roman"/>
          <w:sz w:val="24"/>
        </w:rPr>
        <w:lastRenderedPageBreak/>
        <w:t xml:space="preserve">This guarantee is subject to the Uniform Rules for Demand Guarantees (URDG) 2010 Revision, ICC Publication No. 758, except that the supporting statement under Article 15(a) </w:t>
      </w:r>
      <w:r w:rsidRPr="0022669B">
        <w:rPr>
          <w:rFonts w:ascii="Times New Roman" w:hAnsi="Times New Roman"/>
          <w:sz w:val="24"/>
        </w:rPr>
        <w:t>is hereby excluded.</w:t>
      </w:r>
      <w:r w:rsidRPr="0022669B">
        <w:rPr>
          <w:rFonts w:ascii="Times New Roman" w:hAnsi="Times New Roman"/>
          <w:sz w:val="24"/>
        </w:rPr>
        <w:br/>
      </w:r>
    </w:p>
    <w:p w14:paraId="7965C496" w14:textId="77777777" w:rsidR="001A418F" w:rsidRPr="00B637AF" w:rsidRDefault="001A418F" w:rsidP="001A418F">
      <w:pPr>
        <w:jc w:val="center"/>
      </w:pPr>
      <w:r w:rsidRPr="00B637AF">
        <w:t xml:space="preserve">_____________________ </w:t>
      </w:r>
      <w:r w:rsidRPr="00B637AF">
        <w:br/>
      </w:r>
      <w:r w:rsidRPr="00B637AF">
        <w:rPr>
          <w:i/>
        </w:rPr>
        <w:t>[signature(s)]</w:t>
      </w:r>
      <w:r w:rsidRPr="00B637AF">
        <w:t xml:space="preserve"> </w:t>
      </w:r>
    </w:p>
    <w:p w14:paraId="5033954B" w14:textId="77777777" w:rsidR="001A418F" w:rsidRPr="00B637AF" w:rsidRDefault="001A418F" w:rsidP="001A418F">
      <w:pPr>
        <w:pStyle w:val="BodyText"/>
        <w:rPr>
          <w:rFonts w:ascii="Times New Roman" w:hAnsi="Times New Roman" w:cs="Times New Roman"/>
        </w:rPr>
      </w:pPr>
      <w:r w:rsidRPr="00B637AF">
        <w:rPr>
          <w:rFonts w:ascii="Times New Roman" w:hAnsi="Times New Roman" w:cs="Times New Roman"/>
        </w:rPr>
        <w:br/>
        <w:t xml:space="preserve"> </w:t>
      </w:r>
    </w:p>
    <w:p w14:paraId="65F3402D" w14:textId="77777777" w:rsidR="001A418F" w:rsidRPr="00B637AF" w:rsidRDefault="001A418F" w:rsidP="001A418F">
      <w:pPr>
        <w:pStyle w:val="NormalWeb"/>
        <w:tabs>
          <w:tab w:val="center" w:leader="dot" w:pos="4860"/>
          <w:tab w:val="right" w:leader="dot" w:pos="9360"/>
        </w:tabs>
        <w:spacing w:before="120" w:beforeAutospacing="0" w:after="120" w:afterAutospacing="0"/>
        <w:ind w:left="180" w:right="288"/>
        <w:jc w:val="both"/>
        <w:rPr>
          <w:rFonts w:ascii="Times New Roman" w:hAnsi="Times New Roman"/>
          <w:b/>
          <w:i/>
        </w:rPr>
      </w:pPr>
      <w:r w:rsidRPr="00B637AF">
        <w:rPr>
          <w:rFonts w:ascii="Times New Roman" w:hAnsi="Times New Roman"/>
          <w:b/>
          <w:i/>
        </w:rPr>
        <w:t>Note:  All italicized text (including footnotes) is for use in preparing this form and shall be deleted from the final product.</w:t>
      </w:r>
    </w:p>
    <w:p w14:paraId="3FF1E7B2" w14:textId="77777777" w:rsidR="007B586E" w:rsidRPr="00B637AF" w:rsidRDefault="007B586E">
      <w:pPr>
        <w:ind w:right="468"/>
        <w:jc w:val="both"/>
        <w:rPr>
          <w:b/>
          <w:bCs/>
          <w:i/>
          <w:iCs/>
          <w:sz w:val="20"/>
          <w:szCs w:val="20"/>
        </w:rPr>
      </w:pPr>
    </w:p>
    <w:p w14:paraId="500CC958" w14:textId="77777777" w:rsidR="001446B5" w:rsidRDefault="007B586E" w:rsidP="00F73262">
      <w:pPr>
        <w:pStyle w:val="Section10-Heading1"/>
      </w:pPr>
      <w:bookmarkStart w:id="1117" w:name="_Toc428352208"/>
      <w:bookmarkStart w:id="1118" w:name="_Toc438907199"/>
      <w:bookmarkStart w:id="1119" w:name="_Toc438907299"/>
      <w:r w:rsidRPr="00B637AF">
        <w:br w:type="page"/>
      </w:r>
      <w:bookmarkStart w:id="1120" w:name="_Toc238121358"/>
      <w:bookmarkStart w:id="1121" w:name="_Toc442524981"/>
      <w:bookmarkStart w:id="1122" w:name="_Toc78273069"/>
      <w:bookmarkStart w:id="1123" w:name="_Toc111009247"/>
      <w:r w:rsidR="00F73262" w:rsidRPr="00B637AF">
        <w:lastRenderedPageBreak/>
        <w:t>Performance Security</w:t>
      </w:r>
      <w:bookmarkEnd w:id="1120"/>
      <w:r w:rsidR="005C4234" w:rsidRPr="00B637AF">
        <w:t xml:space="preserve"> </w:t>
      </w:r>
    </w:p>
    <w:p w14:paraId="3E528057" w14:textId="0A492559" w:rsidR="00F73262" w:rsidRPr="00B637AF" w:rsidRDefault="001446B5" w:rsidP="00F73262">
      <w:pPr>
        <w:pStyle w:val="Section10-Heading1"/>
      </w:pPr>
      <w:bookmarkStart w:id="1124" w:name="_Toc238121359"/>
      <w:r>
        <w:t xml:space="preserve">Option 2: </w:t>
      </w:r>
      <w:r w:rsidR="005C4234" w:rsidRPr="00B637AF">
        <w:t>Performance Bond</w:t>
      </w:r>
      <w:bookmarkEnd w:id="1121"/>
      <w:bookmarkEnd w:id="1124"/>
    </w:p>
    <w:p w14:paraId="7E1259ED" w14:textId="77777777" w:rsidR="00795684" w:rsidRPr="00B637AF" w:rsidRDefault="00795684" w:rsidP="00795684">
      <w:pPr>
        <w:rPr>
          <w:iCs/>
        </w:rPr>
      </w:pPr>
    </w:p>
    <w:p w14:paraId="2110CE83" w14:textId="77777777" w:rsidR="00795684" w:rsidRPr="00B637AF" w:rsidRDefault="00795684" w:rsidP="00795684">
      <w:pPr>
        <w:rPr>
          <w:iCs/>
        </w:rPr>
      </w:pPr>
    </w:p>
    <w:p w14:paraId="1CCF4358" w14:textId="77777777" w:rsidR="00795684" w:rsidRPr="00B637AF" w:rsidRDefault="00795684" w:rsidP="001D2F4E">
      <w:pPr>
        <w:jc w:val="both"/>
        <w:rPr>
          <w:iCs/>
        </w:rPr>
      </w:pPr>
      <w:r w:rsidRPr="00B637AF">
        <w:rPr>
          <w:iCs/>
        </w:rPr>
        <w:t xml:space="preserve">By this Bond </w:t>
      </w:r>
      <w:r w:rsidRPr="00B637AF">
        <w:rPr>
          <w:i/>
          <w:iCs/>
        </w:rPr>
        <w:t>[insert name of Principal]</w:t>
      </w:r>
      <w:r w:rsidRPr="00B637AF">
        <w:rPr>
          <w:iCs/>
        </w:rPr>
        <w:t xml:space="preserve"> as Principal (hereinafter called “the Contractor”) and </w:t>
      </w:r>
      <w:r w:rsidRPr="00B637AF">
        <w:rPr>
          <w:i/>
          <w:iCs/>
        </w:rPr>
        <w:t>[insert name of Surety]</w:t>
      </w:r>
      <w:r w:rsidRPr="00B637AF">
        <w:rPr>
          <w:iCs/>
        </w:rPr>
        <w:t xml:space="preserve"> as Surety (hereinafter called “the Surety”), are held and firmly bound unto </w:t>
      </w:r>
      <w:r w:rsidRPr="00B637AF">
        <w:rPr>
          <w:i/>
          <w:iCs/>
        </w:rPr>
        <w:t>[insert name of Employer]</w:t>
      </w:r>
      <w:r w:rsidRPr="00B637AF">
        <w:rPr>
          <w:iCs/>
        </w:rPr>
        <w:t xml:space="preserve"> as </w:t>
      </w:r>
      <w:proofErr w:type="spellStart"/>
      <w:r w:rsidRPr="00B637AF">
        <w:rPr>
          <w:iCs/>
        </w:rPr>
        <w:t>Obligee</w:t>
      </w:r>
      <w:proofErr w:type="spellEnd"/>
      <w:r w:rsidRPr="00B637AF">
        <w:rPr>
          <w:iCs/>
        </w:rPr>
        <w:t xml:space="preserve"> (hereinafter called “the Employer”) in the amount of </w:t>
      </w:r>
      <w:r w:rsidRPr="00B637AF">
        <w:rPr>
          <w:i/>
          <w:iCs/>
        </w:rPr>
        <w:t>[insert amount in words and figures]</w:t>
      </w:r>
      <w:r w:rsidRPr="00B637AF">
        <w:rPr>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565752F2" w14:textId="77777777" w:rsidR="00795684" w:rsidRPr="00B637AF" w:rsidRDefault="00795684" w:rsidP="001D2F4E">
      <w:pPr>
        <w:jc w:val="both"/>
        <w:rPr>
          <w:iCs/>
        </w:rPr>
      </w:pPr>
    </w:p>
    <w:p w14:paraId="6F15EECB" w14:textId="77777777" w:rsidR="00795684" w:rsidRPr="00B637AF" w:rsidRDefault="00795684" w:rsidP="001D2F4E">
      <w:pPr>
        <w:tabs>
          <w:tab w:val="left" w:pos="1260"/>
          <w:tab w:val="left" w:pos="4140"/>
        </w:tabs>
        <w:jc w:val="both"/>
        <w:rPr>
          <w:iCs/>
        </w:rPr>
      </w:pPr>
      <w:r w:rsidRPr="00B637AF">
        <w:rPr>
          <w:iCs/>
        </w:rPr>
        <w:t xml:space="preserve">WHEREAS the Contractor has entered into a written Agreement with the Employer dated the </w:t>
      </w:r>
      <w:r w:rsidRPr="00B637AF">
        <w:rPr>
          <w:iCs/>
          <w:u w:val="single"/>
        </w:rPr>
        <w:tab/>
      </w:r>
      <w:r w:rsidRPr="00B637AF">
        <w:rPr>
          <w:iCs/>
        </w:rPr>
        <w:t xml:space="preserve"> day of </w:t>
      </w:r>
      <w:r w:rsidRPr="00B637AF">
        <w:rPr>
          <w:iCs/>
          <w:u w:val="single"/>
        </w:rPr>
        <w:tab/>
      </w:r>
      <w:r w:rsidRPr="00B637AF">
        <w:rPr>
          <w:iCs/>
        </w:rPr>
        <w:t xml:space="preserve">, 20 </w:t>
      </w:r>
      <w:r w:rsidRPr="00B637AF">
        <w:rPr>
          <w:iCs/>
          <w:u w:val="single"/>
        </w:rPr>
        <w:tab/>
      </w:r>
      <w:r w:rsidRPr="00B637AF">
        <w:rPr>
          <w:iCs/>
        </w:rPr>
        <w:t xml:space="preserve">, for </w:t>
      </w:r>
      <w:r w:rsidRPr="00B637AF">
        <w:rPr>
          <w:i/>
        </w:rPr>
        <w:t>[name of contract and brief description of Works]</w:t>
      </w:r>
      <w:r w:rsidRPr="00B637AF">
        <w:rPr>
          <w:iCs/>
        </w:rPr>
        <w:t xml:space="preserve"> in accordance with the documents, plans, specifications, and amendments thereto, which to the extent herein provided for, are by reference made part hereof and are hereinafter referred to as the Contract.</w:t>
      </w:r>
    </w:p>
    <w:p w14:paraId="3776DCA1" w14:textId="77777777" w:rsidR="00795684" w:rsidRPr="00B637AF" w:rsidRDefault="00795684" w:rsidP="001D2F4E">
      <w:pPr>
        <w:tabs>
          <w:tab w:val="left" w:pos="1440"/>
          <w:tab w:val="left" w:pos="4320"/>
        </w:tabs>
        <w:jc w:val="both"/>
        <w:rPr>
          <w:iCs/>
        </w:rPr>
      </w:pPr>
    </w:p>
    <w:p w14:paraId="65FAE221" w14:textId="77777777" w:rsidR="00795684" w:rsidRPr="00B637AF" w:rsidRDefault="00795684" w:rsidP="001D2F4E">
      <w:pPr>
        <w:jc w:val="both"/>
        <w:rPr>
          <w:iCs/>
        </w:rPr>
      </w:pPr>
      <w:r w:rsidRPr="00B637AF">
        <w:rPr>
          <w:iCs/>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64C1FD6E" w14:textId="77777777" w:rsidR="00795684" w:rsidRPr="00B637AF" w:rsidRDefault="00795684" w:rsidP="001D2F4E">
      <w:pPr>
        <w:jc w:val="both"/>
        <w:rPr>
          <w:iCs/>
        </w:rPr>
      </w:pPr>
    </w:p>
    <w:p w14:paraId="01243EF4" w14:textId="77777777" w:rsidR="00795684" w:rsidRPr="00B637AF" w:rsidRDefault="00795684" w:rsidP="001D2F4E">
      <w:pPr>
        <w:tabs>
          <w:tab w:val="left" w:pos="1080"/>
        </w:tabs>
        <w:ind w:left="1080" w:hanging="540"/>
        <w:jc w:val="both"/>
        <w:rPr>
          <w:iCs/>
        </w:rPr>
      </w:pPr>
      <w:r w:rsidRPr="00B637AF">
        <w:rPr>
          <w:iCs/>
        </w:rPr>
        <w:t>(1)</w:t>
      </w:r>
      <w:r w:rsidRPr="00B637AF">
        <w:rPr>
          <w:iCs/>
        </w:rPr>
        <w:tab/>
        <w:t>complete the Contract in accordance with its terms and conditions; or</w:t>
      </w:r>
    </w:p>
    <w:p w14:paraId="668FCFE2" w14:textId="77777777" w:rsidR="00795684" w:rsidRPr="00B637AF" w:rsidRDefault="00795684" w:rsidP="001D2F4E">
      <w:pPr>
        <w:tabs>
          <w:tab w:val="left" w:pos="1080"/>
        </w:tabs>
        <w:ind w:left="1080" w:hanging="540"/>
        <w:jc w:val="both"/>
        <w:rPr>
          <w:iCs/>
        </w:rPr>
      </w:pPr>
    </w:p>
    <w:p w14:paraId="3627089D" w14:textId="77777777" w:rsidR="00795684" w:rsidRPr="00B637AF" w:rsidRDefault="00795684" w:rsidP="001D2F4E">
      <w:pPr>
        <w:tabs>
          <w:tab w:val="left" w:pos="1080"/>
        </w:tabs>
        <w:ind w:left="1080" w:hanging="540"/>
        <w:jc w:val="both"/>
        <w:rPr>
          <w:iCs/>
        </w:rPr>
      </w:pPr>
      <w:r w:rsidRPr="00B637AF">
        <w:rPr>
          <w:iCs/>
        </w:rPr>
        <w:t>(2)</w:t>
      </w:r>
      <w:r w:rsidRPr="00B637AF">
        <w:rPr>
          <w:iCs/>
        </w:rPr>
        <w:tab/>
        <w:t xml:space="preserve">obtain a Bid or </w:t>
      </w:r>
      <w:r w:rsidR="0000442C" w:rsidRPr="00B637AF">
        <w:rPr>
          <w:iCs/>
        </w:rPr>
        <w:t>B</w:t>
      </w:r>
      <w:r w:rsidRPr="00B637AF">
        <w:rPr>
          <w:iCs/>
        </w:rPr>
        <w:t>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1282497A" w14:textId="77777777" w:rsidR="00795684" w:rsidRPr="00B637AF" w:rsidRDefault="00795684" w:rsidP="00795684">
      <w:pPr>
        <w:tabs>
          <w:tab w:val="left" w:pos="1080"/>
        </w:tabs>
        <w:ind w:left="1080" w:hanging="540"/>
        <w:rPr>
          <w:iCs/>
        </w:rPr>
      </w:pPr>
    </w:p>
    <w:p w14:paraId="2B498A04" w14:textId="77777777" w:rsidR="00795684" w:rsidRPr="00B637AF" w:rsidRDefault="00795684" w:rsidP="001D2F4E">
      <w:pPr>
        <w:tabs>
          <w:tab w:val="left" w:pos="1080"/>
        </w:tabs>
        <w:ind w:left="1080" w:hanging="540"/>
        <w:jc w:val="both"/>
        <w:rPr>
          <w:iCs/>
        </w:rPr>
      </w:pPr>
      <w:r w:rsidRPr="00B637AF">
        <w:rPr>
          <w:iCs/>
        </w:rPr>
        <w:t>(3)</w:t>
      </w:r>
      <w:r w:rsidRPr="00B637AF">
        <w:rPr>
          <w:iCs/>
        </w:rPr>
        <w:tab/>
        <w:t>pay the Employer the amount required by Employer to complete the Contract in accordance with its terms and conditions up to a total not exceeding the amount of this Bond.</w:t>
      </w:r>
    </w:p>
    <w:p w14:paraId="3F4073E0" w14:textId="77777777" w:rsidR="00795684" w:rsidRPr="00B637AF" w:rsidRDefault="00795684" w:rsidP="001D2F4E">
      <w:pPr>
        <w:jc w:val="both"/>
        <w:rPr>
          <w:iCs/>
        </w:rPr>
      </w:pPr>
    </w:p>
    <w:p w14:paraId="26AA2999" w14:textId="77777777" w:rsidR="00795684" w:rsidRPr="00B637AF" w:rsidRDefault="00795684" w:rsidP="001D2F4E">
      <w:pPr>
        <w:jc w:val="both"/>
        <w:rPr>
          <w:iCs/>
        </w:rPr>
      </w:pPr>
      <w:r w:rsidRPr="00B637AF">
        <w:rPr>
          <w:iCs/>
        </w:rPr>
        <w:lastRenderedPageBreak/>
        <w:t>The Surety shall not be liable for a greater sum than the specified penalty of this Bond.</w:t>
      </w:r>
    </w:p>
    <w:p w14:paraId="690AA886" w14:textId="77777777" w:rsidR="00795684" w:rsidRPr="00B637AF" w:rsidRDefault="00795684" w:rsidP="001D2F4E">
      <w:pPr>
        <w:jc w:val="both"/>
        <w:rPr>
          <w:iCs/>
        </w:rPr>
      </w:pPr>
    </w:p>
    <w:p w14:paraId="58F003A1" w14:textId="18E07D30" w:rsidR="00795684" w:rsidRPr="00B637AF" w:rsidRDefault="00795684" w:rsidP="001D2F4E">
      <w:pPr>
        <w:jc w:val="both"/>
        <w:rPr>
          <w:iCs/>
        </w:rPr>
      </w:pPr>
      <w:r w:rsidRPr="00B637AF">
        <w:rPr>
          <w:iCs/>
        </w:rPr>
        <w:t>Any suit under this Bond must be instituted before the expiration of one year from the date of issu</w:t>
      </w:r>
      <w:r w:rsidR="003148CD">
        <w:rPr>
          <w:iCs/>
        </w:rPr>
        <w:t>e</w:t>
      </w:r>
      <w:r w:rsidRPr="00B637AF">
        <w:rPr>
          <w:iCs/>
        </w:rPr>
        <w:t xml:space="preserve"> of the</w:t>
      </w:r>
      <w:r w:rsidR="003148CD">
        <w:rPr>
          <w:iCs/>
        </w:rPr>
        <w:t xml:space="preserve"> </w:t>
      </w:r>
      <w:r w:rsidRPr="00B637AF">
        <w:rPr>
          <w:iCs/>
        </w:rPr>
        <w:t>Certificate</w:t>
      </w:r>
      <w:r w:rsidR="003148CD">
        <w:rPr>
          <w:iCs/>
        </w:rPr>
        <w:t xml:space="preserve"> of Completion</w:t>
      </w:r>
      <w:r w:rsidRPr="00B637AF">
        <w:rPr>
          <w:iCs/>
        </w:rPr>
        <w:t>.</w:t>
      </w:r>
    </w:p>
    <w:p w14:paraId="0AC8275C" w14:textId="77777777" w:rsidR="00795684" w:rsidRPr="00B637AF" w:rsidRDefault="00795684" w:rsidP="001D2F4E">
      <w:pPr>
        <w:jc w:val="both"/>
        <w:rPr>
          <w:iCs/>
        </w:rPr>
      </w:pPr>
    </w:p>
    <w:p w14:paraId="3B9AAF2B" w14:textId="77777777" w:rsidR="00795684" w:rsidRPr="00B637AF" w:rsidRDefault="00795684" w:rsidP="001D2F4E">
      <w:pPr>
        <w:jc w:val="both"/>
        <w:rPr>
          <w:iCs/>
        </w:rPr>
      </w:pPr>
      <w:r w:rsidRPr="00B637AF">
        <w:rPr>
          <w:iCs/>
        </w:rPr>
        <w:t>No right of action shall accrue on this Bond to or for the use of any person or corporation other than the Employer named herein or the heirs, executors, administrators, successors, and assigns of the Employer.</w:t>
      </w:r>
    </w:p>
    <w:p w14:paraId="383EC7AF" w14:textId="77777777" w:rsidR="00795684" w:rsidRPr="00B637AF" w:rsidRDefault="00795684" w:rsidP="00795684">
      <w:pPr>
        <w:rPr>
          <w:iCs/>
        </w:rPr>
      </w:pPr>
    </w:p>
    <w:p w14:paraId="5B7F4DDA" w14:textId="77777777" w:rsidR="00795684" w:rsidRPr="00B637AF" w:rsidRDefault="00795684" w:rsidP="001D2F4E">
      <w:pPr>
        <w:tabs>
          <w:tab w:val="left" w:pos="5400"/>
          <w:tab w:val="left" w:pos="8280"/>
          <w:tab w:val="left" w:pos="9000"/>
        </w:tabs>
        <w:jc w:val="both"/>
        <w:rPr>
          <w:iCs/>
        </w:rPr>
      </w:pPr>
      <w:r w:rsidRPr="00B637AF">
        <w:rPr>
          <w:iCs/>
        </w:rPr>
        <w:t xml:space="preserve">In testimony whereof, the Contractor has hereunto set his hand and affixed his seal, and the Surety has caused these presents to be sealed with his corporate seal duly attested by the signature of his legal representative, this </w:t>
      </w:r>
      <w:r w:rsidRPr="00B637AF">
        <w:rPr>
          <w:iCs/>
          <w:u w:val="single"/>
        </w:rPr>
        <w:tab/>
      </w:r>
      <w:r w:rsidRPr="00B637AF">
        <w:rPr>
          <w:iCs/>
        </w:rPr>
        <w:t xml:space="preserve"> day of </w:t>
      </w:r>
      <w:r w:rsidRPr="00B637AF">
        <w:rPr>
          <w:iCs/>
          <w:u w:val="single"/>
        </w:rPr>
        <w:tab/>
      </w:r>
      <w:r w:rsidRPr="00B637AF">
        <w:rPr>
          <w:iCs/>
        </w:rPr>
        <w:t xml:space="preserve"> 20 </w:t>
      </w:r>
      <w:r w:rsidRPr="00B637AF">
        <w:rPr>
          <w:iCs/>
          <w:u w:val="single"/>
        </w:rPr>
        <w:tab/>
      </w:r>
      <w:r w:rsidRPr="00B637AF">
        <w:rPr>
          <w:iCs/>
        </w:rPr>
        <w:t>.</w:t>
      </w:r>
    </w:p>
    <w:p w14:paraId="3DDA96C3" w14:textId="77777777" w:rsidR="00795684" w:rsidRPr="00B637AF" w:rsidRDefault="00795684" w:rsidP="00795684">
      <w:pPr>
        <w:rPr>
          <w:iCs/>
        </w:rPr>
      </w:pPr>
    </w:p>
    <w:p w14:paraId="05D68645" w14:textId="77777777" w:rsidR="00795684" w:rsidRPr="00B637AF" w:rsidRDefault="00795684" w:rsidP="00795684">
      <w:pPr>
        <w:tabs>
          <w:tab w:val="left" w:pos="3600"/>
          <w:tab w:val="left" w:pos="9000"/>
        </w:tabs>
        <w:rPr>
          <w:iCs/>
        </w:rPr>
      </w:pPr>
    </w:p>
    <w:p w14:paraId="11E9A6DD" w14:textId="77777777" w:rsidR="00795684" w:rsidRPr="00B637AF" w:rsidRDefault="00795684" w:rsidP="00795684">
      <w:pPr>
        <w:tabs>
          <w:tab w:val="left" w:pos="3600"/>
          <w:tab w:val="left" w:pos="9000"/>
        </w:tabs>
        <w:rPr>
          <w:iCs/>
        </w:rPr>
      </w:pPr>
      <w:r w:rsidRPr="00B637AF">
        <w:rPr>
          <w:iCs/>
        </w:rPr>
        <w:t xml:space="preserve">SIGNED ON </w:t>
      </w:r>
      <w:r w:rsidRPr="00B637AF">
        <w:rPr>
          <w:iCs/>
          <w:u w:val="single"/>
        </w:rPr>
        <w:tab/>
      </w:r>
      <w:r w:rsidRPr="00B637AF">
        <w:rPr>
          <w:iCs/>
        </w:rPr>
        <w:t xml:space="preserve"> </w:t>
      </w:r>
      <w:proofErr w:type="spellStart"/>
      <w:r w:rsidRPr="00B637AF">
        <w:rPr>
          <w:iCs/>
        </w:rPr>
        <w:t>on</w:t>
      </w:r>
      <w:proofErr w:type="spellEnd"/>
      <w:r w:rsidRPr="00B637AF">
        <w:rPr>
          <w:iCs/>
        </w:rPr>
        <w:t xml:space="preserve"> behalf of </w:t>
      </w:r>
      <w:r w:rsidRPr="00B637AF">
        <w:rPr>
          <w:iCs/>
          <w:u w:val="single"/>
        </w:rPr>
        <w:tab/>
      </w:r>
    </w:p>
    <w:p w14:paraId="4BB31CB0" w14:textId="77777777" w:rsidR="00795684" w:rsidRPr="00B637AF" w:rsidRDefault="00795684" w:rsidP="00795684">
      <w:pPr>
        <w:rPr>
          <w:iCs/>
        </w:rPr>
      </w:pPr>
    </w:p>
    <w:p w14:paraId="316072D1" w14:textId="77777777" w:rsidR="00795684" w:rsidRPr="00B637AF" w:rsidRDefault="00795684" w:rsidP="00795684">
      <w:pPr>
        <w:rPr>
          <w:iCs/>
        </w:rPr>
      </w:pPr>
    </w:p>
    <w:p w14:paraId="5C217E76" w14:textId="77777777" w:rsidR="00795684" w:rsidRPr="00B637AF" w:rsidRDefault="00795684" w:rsidP="00795684">
      <w:pPr>
        <w:tabs>
          <w:tab w:val="left" w:pos="3960"/>
          <w:tab w:val="left" w:pos="9000"/>
        </w:tabs>
        <w:rPr>
          <w:iCs/>
        </w:rPr>
      </w:pPr>
      <w:r w:rsidRPr="00B637AF">
        <w:rPr>
          <w:iCs/>
        </w:rPr>
        <w:t xml:space="preserve">By </w:t>
      </w:r>
      <w:r w:rsidRPr="00B637AF">
        <w:rPr>
          <w:iCs/>
          <w:u w:val="single"/>
        </w:rPr>
        <w:tab/>
      </w:r>
      <w:r w:rsidRPr="00B637AF">
        <w:rPr>
          <w:iCs/>
        </w:rPr>
        <w:t xml:space="preserve"> in the capacity of </w:t>
      </w:r>
      <w:r w:rsidRPr="00B637AF">
        <w:rPr>
          <w:iCs/>
          <w:u w:val="single"/>
        </w:rPr>
        <w:tab/>
      </w:r>
    </w:p>
    <w:p w14:paraId="0BFD5A19" w14:textId="77777777" w:rsidR="00795684" w:rsidRPr="00B637AF" w:rsidRDefault="00795684" w:rsidP="00795684">
      <w:pPr>
        <w:rPr>
          <w:iCs/>
        </w:rPr>
      </w:pPr>
    </w:p>
    <w:p w14:paraId="117633C5" w14:textId="77777777" w:rsidR="00795684" w:rsidRPr="00B637AF" w:rsidRDefault="00795684" w:rsidP="00795684">
      <w:pPr>
        <w:rPr>
          <w:iCs/>
        </w:rPr>
      </w:pPr>
    </w:p>
    <w:p w14:paraId="7EACD95D" w14:textId="77777777" w:rsidR="00795684" w:rsidRPr="00B637AF" w:rsidRDefault="00795684" w:rsidP="00795684">
      <w:pPr>
        <w:tabs>
          <w:tab w:val="left" w:pos="9000"/>
        </w:tabs>
        <w:rPr>
          <w:iCs/>
        </w:rPr>
      </w:pPr>
      <w:r w:rsidRPr="00B637AF">
        <w:rPr>
          <w:iCs/>
        </w:rPr>
        <w:t xml:space="preserve">In the presence of </w:t>
      </w:r>
      <w:r w:rsidRPr="00B637AF">
        <w:rPr>
          <w:iCs/>
          <w:u w:val="single"/>
        </w:rPr>
        <w:tab/>
      </w:r>
    </w:p>
    <w:p w14:paraId="481BCBF5" w14:textId="77777777" w:rsidR="00795684" w:rsidRPr="00B637AF" w:rsidRDefault="00795684" w:rsidP="00795684">
      <w:pPr>
        <w:rPr>
          <w:iCs/>
        </w:rPr>
      </w:pPr>
    </w:p>
    <w:p w14:paraId="6D6C438D" w14:textId="77777777" w:rsidR="00795684" w:rsidRPr="00B637AF" w:rsidRDefault="00795684" w:rsidP="00795684">
      <w:pPr>
        <w:rPr>
          <w:iCs/>
        </w:rPr>
      </w:pPr>
    </w:p>
    <w:p w14:paraId="6D687859" w14:textId="77777777" w:rsidR="00795684" w:rsidRPr="00B637AF" w:rsidRDefault="00795684" w:rsidP="00795684">
      <w:pPr>
        <w:rPr>
          <w:iCs/>
        </w:rPr>
      </w:pPr>
    </w:p>
    <w:p w14:paraId="5BDDDF8C" w14:textId="77777777" w:rsidR="00795684" w:rsidRPr="00B637AF" w:rsidRDefault="00795684" w:rsidP="00795684">
      <w:pPr>
        <w:tabs>
          <w:tab w:val="left" w:pos="3600"/>
          <w:tab w:val="left" w:pos="9000"/>
        </w:tabs>
        <w:rPr>
          <w:iCs/>
        </w:rPr>
      </w:pPr>
      <w:r w:rsidRPr="00B637AF">
        <w:rPr>
          <w:iCs/>
        </w:rPr>
        <w:t xml:space="preserve">SIGNED ON </w:t>
      </w:r>
      <w:r w:rsidRPr="00B637AF">
        <w:rPr>
          <w:iCs/>
          <w:u w:val="single"/>
        </w:rPr>
        <w:tab/>
      </w:r>
      <w:r w:rsidRPr="00B637AF">
        <w:rPr>
          <w:iCs/>
        </w:rPr>
        <w:t xml:space="preserve"> </w:t>
      </w:r>
      <w:proofErr w:type="spellStart"/>
      <w:r w:rsidRPr="00B637AF">
        <w:rPr>
          <w:iCs/>
        </w:rPr>
        <w:t>on</w:t>
      </w:r>
      <w:proofErr w:type="spellEnd"/>
      <w:r w:rsidRPr="00B637AF">
        <w:rPr>
          <w:iCs/>
        </w:rPr>
        <w:t xml:space="preserve"> behalf of </w:t>
      </w:r>
      <w:r w:rsidRPr="00B637AF">
        <w:rPr>
          <w:iCs/>
          <w:u w:val="single"/>
        </w:rPr>
        <w:tab/>
      </w:r>
    </w:p>
    <w:p w14:paraId="69D5E961" w14:textId="77777777" w:rsidR="00795684" w:rsidRPr="00B637AF" w:rsidRDefault="00795684" w:rsidP="00795684">
      <w:pPr>
        <w:rPr>
          <w:iCs/>
        </w:rPr>
      </w:pPr>
    </w:p>
    <w:p w14:paraId="4E67212D" w14:textId="77777777" w:rsidR="00795684" w:rsidRPr="00B637AF" w:rsidRDefault="00795684" w:rsidP="00795684">
      <w:pPr>
        <w:rPr>
          <w:iCs/>
        </w:rPr>
      </w:pPr>
    </w:p>
    <w:p w14:paraId="6570AD9D" w14:textId="77777777" w:rsidR="00795684" w:rsidRPr="00B637AF" w:rsidRDefault="00795684" w:rsidP="00795684">
      <w:pPr>
        <w:tabs>
          <w:tab w:val="left" w:pos="3960"/>
          <w:tab w:val="left" w:pos="9000"/>
        </w:tabs>
        <w:rPr>
          <w:iCs/>
        </w:rPr>
      </w:pPr>
      <w:r w:rsidRPr="00B637AF">
        <w:rPr>
          <w:iCs/>
        </w:rPr>
        <w:t xml:space="preserve">By </w:t>
      </w:r>
      <w:r w:rsidRPr="00B637AF">
        <w:rPr>
          <w:iCs/>
          <w:u w:val="single"/>
        </w:rPr>
        <w:tab/>
      </w:r>
      <w:r w:rsidRPr="00B637AF">
        <w:rPr>
          <w:iCs/>
        </w:rPr>
        <w:t xml:space="preserve"> in the capacity of </w:t>
      </w:r>
      <w:r w:rsidRPr="00B637AF">
        <w:rPr>
          <w:iCs/>
          <w:u w:val="single"/>
        </w:rPr>
        <w:tab/>
      </w:r>
    </w:p>
    <w:p w14:paraId="2EC139F3" w14:textId="77777777" w:rsidR="00795684" w:rsidRPr="00B637AF" w:rsidRDefault="00795684" w:rsidP="00795684">
      <w:pPr>
        <w:rPr>
          <w:iCs/>
        </w:rPr>
      </w:pPr>
    </w:p>
    <w:p w14:paraId="45D8F7EB" w14:textId="77777777" w:rsidR="00795684" w:rsidRPr="00B637AF" w:rsidRDefault="00795684" w:rsidP="00795684">
      <w:pPr>
        <w:rPr>
          <w:iCs/>
        </w:rPr>
      </w:pPr>
    </w:p>
    <w:p w14:paraId="2FABC7A4" w14:textId="77777777" w:rsidR="00795684" w:rsidRPr="00B637AF" w:rsidRDefault="00795684" w:rsidP="00795684">
      <w:pPr>
        <w:tabs>
          <w:tab w:val="left" w:pos="9000"/>
        </w:tabs>
        <w:rPr>
          <w:iCs/>
        </w:rPr>
      </w:pPr>
      <w:r w:rsidRPr="00B637AF">
        <w:rPr>
          <w:iCs/>
        </w:rPr>
        <w:t xml:space="preserve">In the presence of </w:t>
      </w:r>
      <w:r w:rsidRPr="00B637AF">
        <w:rPr>
          <w:iCs/>
          <w:u w:val="single"/>
        </w:rPr>
        <w:tab/>
      </w:r>
    </w:p>
    <w:p w14:paraId="6C16AD2D" w14:textId="77777777" w:rsidR="00795684" w:rsidRPr="00B637AF" w:rsidRDefault="00795684" w:rsidP="00795684">
      <w:pPr>
        <w:rPr>
          <w:iCs/>
        </w:rPr>
      </w:pPr>
    </w:p>
    <w:p w14:paraId="3CFE85F1" w14:textId="77777777" w:rsidR="00795684" w:rsidRPr="00B637AF" w:rsidRDefault="00795684" w:rsidP="0079568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0B654C4A" w14:textId="77777777" w:rsidR="008C6A67" w:rsidRPr="00B637AF" w:rsidRDefault="008C6A67">
      <w:pPr>
        <w:pStyle w:val="Section10-Heading1"/>
      </w:pPr>
      <w:r w:rsidRPr="00B637AF">
        <w:br w:type="page"/>
      </w:r>
    </w:p>
    <w:tbl>
      <w:tblPr>
        <w:tblW w:w="0" w:type="auto"/>
        <w:tblLayout w:type="fixed"/>
        <w:tblLook w:val="0000" w:firstRow="0" w:lastRow="0" w:firstColumn="0" w:lastColumn="0" w:noHBand="0" w:noVBand="0"/>
      </w:tblPr>
      <w:tblGrid>
        <w:gridCol w:w="9198"/>
      </w:tblGrid>
      <w:tr w:rsidR="008C6A67" w:rsidRPr="00B637AF" w14:paraId="6BB5B9B4" w14:textId="77777777" w:rsidTr="00FE524B">
        <w:trPr>
          <w:trHeight w:val="900"/>
        </w:trPr>
        <w:tc>
          <w:tcPr>
            <w:tcW w:w="9198" w:type="dxa"/>
            <w:vAlign w:val="center"/>
          </w:tcPr>
          <w:p w14:paraId="482C6F46" w14:textId="77777777" w:rsidR="008C6A67" w:rsidRPr="00B637AF" w:rsidRDefault="008C6A67" w:rsidP="00B637AF">
            <w:pPr>
              <w:pStyle w:val="Section10-Heading1"/>
              <w:rPr>
                <w:b w:val="0"/>
                <w:color w:val="000000"/>
              </w:rPr>
            </w:pPr>
            <w:bookmarkStart w:id="1125" w:name="_Toc238121360"/>
            <w:r w:rsidRPr="00B637AF">
              <w:lastRenderedPageBreak/>
              <w:t>Environmental</w:t>
            </w:r>
            <w:r w:rsidR="00C05E14">
              <w:t xml:space="preserve"> and </w:t>
            </w:r>
            <w:r w:rsidRPr="00B637AF">
              <w:t>Social (ES) Performance Security</w:t>
            </w:r>
            <w:bookmarkEnd w:id="1125"/>
          </w:p>
        </w:tc>
      </w:tr>
    </w:tbl>
    <w:p w14:paraId="35A21019" w14:textId="77777777" w:rsidR="008C6A67" w:rsidRPr="00B637AF" w:rsidRDefault="008C6A67" w:rsidP="008C6A67">
      <w:pPr>
        <w:spacing w:before="120" w:after="120"/>
        <w:jc w:val="center"/>
        <w:rPr>
          <w:rFonts w:eastAsia="Arial Unicode MS"/>
          <w:b/>
          <w:bCs/>
          <w:iCs/>
          <w:color w:val="000000"/>
          <w:sz w:val="28"/>
          <w:szCs w:val="28"/>
        </w:rPr>
      </w:pPr>
      <w:r w:rsidRPr="00B637AF">
        <w:rPr>
          <w:b/>
          <w:bCs/>
          <w:iCs/>
          <w:color w:val="000000"/>
          <w:sz w:val="28"/>
          <w:szCs w:val="28"/>
        </w:rPr>
        <w:t>ES Demand Guarantee</w:t>
      </w:r>
    </w:p>
    <w:p w14:paraId="25506387" w14:textId="77777777" w:rsidR="008C6A67" w:rsidRPr="00B637AF" w:rsidRDefault="008C6A67" w:rsidP="008C6A67">
      <w:pPr>
        <w:spacing w:before="240" w:after="120"/>
        <w:rPr>
          <w:color w:val="000000"/>
        </w:rPr>
      </w:pPr>
    </w:p>
    <w:p w14:paraId="180700B8" w14:textId="77777777" w:rsidR="008C6A67" w:rsidRPr="00B637AF" w:rsidRDefault="008C6A67" w:rsidP="008C6A67">
      <w:pPr>
        <w:spacing w:before="240" w:after="120"/>
        <w:jc w:val="center"/>
        <w:rPr>
          <w:rFonts w:eastAsia="Arial Unicode MS"/>
          <w:i/>
          <w:color w:val="000000"/>
        </w:rPr>
      </w:pPr>
      <w:r w:rsidRPr="00B637AF">
        <w:rPr>
          <w:rFonts w:eastAsia="Arial Unicode MS"/>
          <w:i/>
          <w:color w:val="000000"/>
        </w:rPr>
        <w:t>[Guarantor letterhead or SWIFT identifier code]</w:t>
      </w:r>
    </w:p>
    <w:p w14:paraId="5FB3620B" w14:textId="77777777" w:rsidR="008C6A67" w:rsidRPr="00B637AF" w:rsidRDefault="008C6A67" w:rsidP="008C6A67">
      <w:pPr>
        <w:spacing w:before="240" w:after="120"/>
        <w:rPr>
          <w:rFonts w:eastAsia="Arial Unicode MS"/>
          <w:i/>
          <w:color w:val="000000"/>
        </w:rPr>
      </w:pPr>
      <w:r w:rsidRPr="00B637AF">
        <w:rPr>
          <w:rFonts w:eastAsia="Arial Unicode MS"/>
          <w:b/>
          <w:color w:val="000000"/>
        </w:rPr>
        <w:t>Beneficiary:</w:t>
      </w:r>
      <w:r w:rsidRPr="00B637AF">
        <w:rPr>
          <w:rFonts w:eastAsia="Arial Unicode MS"/>
          <w:color w:val="000000"/>
        </w:rPr>
        <w:tab/>
      </w:r>
      <w:r w:rsidRPr="00B637AF">
        <w:rPr>
          <w:rFonts w:eastAsia="Arial Unicode MS"/>
          <w:i/>
          <w:color w:val="000000"/>
        </w:rPr>
        <w:t xml:space="preserve">[insert name and Address of </w:t>
      </w:r>
      <w:r w:rsidRPr="00B637AF">
        <w:rPr>
          <w:rFonts w:eastAsia="Arial Unicode MS"/>
          <w:color w:val="000000"/>
        </w:rPr>
        <w:t>Employer</w:t>
      </w:r>
      <w:r w:rsidRPr="00B637AF">
        <w:rPr>
          <w:rFonts w:eastAsia="Arial Unicode MS"/>
          <w:i/>
          <w:color w:val="000000"/>
        </w:rPr>
        <w:t>]</w:t>
      </w:r>
      <w:r w:rsidRPr="00B637AF">
        <w:rPr>
          <w:rFonts w:eastAsia="Arial Unicode MS"/>
          <w:i/>
          <w:color w:val="000000"/>
        </w:rPr>
        <w:tab/>
      </w:r>
      <w:r w:rsidRPr="00B637AF">
        <w:rPr>
          <w:rFonts w:eastAsia="Arial Unicode MS"/>
          <w:i/>
          <w:color w:val="000000"/>
        </w:rPr>
        <w:tab/>
      </w:r>
    </w:p>
    <w:p w14:paraId="7FC5199B" w14:textId="7D6BC340" w:rsidR="008C6A67" w:rsidRPr="00B637AF" w:rsidRDefault="008C6A67" w:rsidP="008C6A67">
      <w:pPr>
        <w:spacing w:before="240" w:after="120"/>
        <w:rPr>
          <w:rFonts w:eastAsia="Arial Unicode MS"/>
          <w:color w:val="000000"/>
        </w:rPr>
      </w:pPr>
      <w:r w:rsidRPr="00B637AF">
        <w:rPr>
          <w:rFonts w:eastAsia="Arial Unicode MS"/>
          <w:b/>
          <w:color w:val="000000"/>
        </w:rPr>
        <w:t>Date:</w:t>
      </w:r>
      <w:r w:rsidRPr="00B637AF">
        <w:rPr>
          <w:rFonts w:eastAsia="Arial Unicode MS"/>
          <w:color w:val="000000"/>
        </w:rPr>
        <w:tab/>
      </w:r>
      <w:r w:rsidRPr="00B637AF">
        <w:rPr>
          <w:rFonts w:eastAsia="Arial Unicode MS"/>
          <w:i/>
          <w:color w:val="000000"/>
        </w:rPr>
        <w:t>[Insert date of issue]</w:t>
      </w:r>
    </w:p>
    <w:p w14:paraId="477458CD" w14:textId="77777777" w:rsidR="008C6A67" w:rsidRPr="00B637AF" w:rsidRDefault="008C6A67" w:rsidP="008C6A67">
      <w:pPr>
        <w:spacing w:before="240" w:after="120"/>
        <w:rPr>
          <w:rFonts w:eastAsia="Arial Unicode MS"/>
          <w:color w:val="000000"/>
        </w:rPr>
      </w:pPr>
      <w:r w:rsidRPr="00B637AF">
        <w:rPr>
          <w:rFonts w:eastAsia="Arial Unicode MS"/>
          <w:b/>
          <w:color w:val="000000"/>
        </w:rPr>
        <w:t>ES PERFORMANCE GUARANTEE No.:</w:t>
      </w:r>
      <w:r w:rsidRPr="00B637AF">
        <w:rPr>
          <w:rFonts w:eastAsia="Arial Unicode MS"/>
          <w:color w:val="000000"/>
        </w:rPr>
        <w:tab/>
      </w:r>
      <w:r w:rsidRPr="00B637AF">
        <w:rPr>
          <w:rFonts w:eastAsia="Arial Unicode MS"/>
          <w:i/>
          <w:color w:val="000000"/>
        </w:rPr>
        <w:t>[Insert guarantee reference number]</w:t>
      </w:r>
    </w:p>
    <w:p w14:paraId="557F964D" w14:textId="77777777" w:rsidR="008C6A67" w:rsidRPr="00B637AF" w:rsidRDefault="008C6A67" w:rsidP="008C6A67">
      <w:pPr>
        <w:spacing w:before="240" w:after="120"/>
        <w:rPr>
          <w:rFonts w:eastAsia="Arial Unicode MS"/>
          <w:color w:val="000000"/>
        </w:rPr>
      </w:pPr>
      <w:r w:rsidRPr="00B637AF">
        <w:rPr>
          <w:rFonts w:eastAsia="Arial Unicode MS"/>
          <w:b/>
          <w:color w:val="000000"/>
        </w:rPr>
        <w:t xml:space="preserve">Guarantor:  </w:t>
      </w:r>
      <w:r w:rsidRPr="00B637AF">
        <w:rPr>
          <w:rFonts w:eastAsia="Arial Unicode MS"/>
          <w:i/>
          <w:color w:val="000000"/>
        </w:rPr>
        <w:t>[Insert name and address of place of issue, unless indicated in the letterhead]</w:t>
      </w:r>
    </w:p>
    <w:p w14:paraId="1AB5DC0B" w14:textId="77777777" w:rsidR="008C6A67" w:rsidRPr="00B637AF" w:rsidRDefault="008C6A67" w:rsidP="008C6A67">
      <w:pPr>
        <w:spacing w:before="240" w:after="120"/>
        <w:rPr>
          <w:rFonts w:eastAsia="Arial Unicode MS"/>
          <w:color w:val="000000"/>
        </w:rPr>
      </w:pPr>
      <w:r w:rsidRPr="00B637AF">
        <w:rPr>
          <w:rFonts w:eastAsia="Arial Unicode MS"/>
          <w:color w:val="000000"/>
        </w:rPr>
        <w:t xml:space="preserve">We have been informed that ________________ (hereinafter called "the Applicant") has entered into Contract No. _____________ </w:t>
      </w:r>
      <w:r w:rsidRPr="00B637AF">
        <w:rPr>
          <w:rFonts w:eastAsia="Arial Unicode MS"/>
          <w:i/>
          <w:color w:val="000000"/>
          <w:sz w:val="20"/>
        </w:rPr>
        <w:t xml:space="preserve"> </w:t>
      </w:r>
      <w:r w:rsidRPr="00B637AF">
        <w:rPr>
          <w:rFonts w:eastAsia="Arial Unicode MS"/>
          <w:color w:val="000000"/>
        </w:rPr>
        <w:t xml:space="preserve">dated ____________ with the Beneficiary, for the execution of _____________________ (hereinafter called "the Contract"). </w:t>
      </w:r>
    </w:p>
    <w:p w14:paraId="4DC76431" w14:textId="77777777" w:rsidR="008C6A67" w:rsidRPr="00B637AF" w:rsidRDefault="008C6A67" w:rsidP="008C6A67">
      <w:pPr>
        <w:spacing w:before="240" w:after="120"/>
        <w:rPr>
          <w:rFonts w:eastAsia="Arial Unicode MS"/>
          <w:color w:val="000000"/>
        </w:rPr>
      </w:pPr>
      <w:r w:rsidRPr="00B637AF">
        <w:rPr>
          <w:rFonts w:eastAsia="Arial Unicode MS"/>
          <w:color w:val="000000"/>
        </w:rPr>
        <w:t>Furthermore, we understand that, according to the conditions of the Contract, a performance guarantee is required.</w:t>
      </w:r>
    </w:p>
    <w:p w14:paraId="755B8F9A" w14:textId="77777777" w:rsidR="008C6A67" w:rsidRPr="00B637AF" w:rsidRDefault="008C6A67" w:rsidP="0022669B">
      <w:pPr>
        <w:spacing w:before="240" w:after="120"/>
        <w:jc w:val="both"/>
        <w:rPr>
          <w:rFonts w:eastAsia="Arial Unicode MS"/>
          <w:color w:val="000000"/>
        </w:rPr>
      </w:pPr>
      <w:r w:rsidRPr="00B637AF">
        <w:rPr>
          <w:rFonts w:eastAsia="Arial Unicode MS"/>
          <w:color w:val="000000"/>
        </w:rPr>
        <w:t>At the request of the Applicant, we as Guarantor, hereby irrevocably undertake to pay the Beneficiary any sum or sums not exceeding in total an amount of ___________ (</w:t>
      </w:r>
      <w:r w:rsidRPr="00B637AF">
        <w:rPr>
          <w:rFonts w:eastAsia="Arial Unicode MS"/>
          <w:color w:val="000000"/>
          <w:u w:val="single"/>
        </w:rPr>
        <w:t xml:space="preserve">                    </w:t>
      </w:r>
      <w:r w:rsidRPr="00B637AF">
        <w:rPr>
          <w:rFonts w:eastAsia="Arial Unicode MS"/>
          <w:color w:val="000000"/>
        </w:rPr>
        <w:t>),</w:t>
      </w:r>
      <w:r w:rsidRPr="00B637AF">
        <w:rPr>
          <w:rFonts w:eastAsia="Arial Unicode MS"/>
          <w:color w:val="000000"/>
          <w:vertAlign w:val="superscript"/>
        </w:rPr>
        <w:footnoteReference w:customMarkFollows="1" w:id="26"/>
        <w:t>1</w:t>
      </w:r>
      <w:r w:rsidRPr="00B637AF">
        <w:rPr>
          <w:rFonts w:eastAsia="Arial Unicode MS"/>
          <w:color w:val="000000"/>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00C05E14" w:rsidRPr="00753F5C">
        <w:rPr>
          <w:spacing w:val="-6"/>
          <w:szCs w:val="20"/>
        </w:rPr>
        <w:t>Environmental</w:t>
      </w:r>
      <w:r w:rsidR="00C05E14">
        <w:rPr>
          <w:spacing w:val="-6"/>
          <w:szCs w:val="20"/>
        </w:rPr>
        <w:t xml:space="preserve"> </w:t>
      </w:r>
      <w:r w:rsidR="00C05E14" w:rsidRPr="00753F5C">
        <w:rPr>
          <w:spacing w:val="-6"/>
          <w:szCs w:val="20"/>
        </w:rPr>
        <w:t xml:space="preserve">and/or </w:t>
      </w:r>
      <w:r w:rsidR="00C05E14">
        <w:rPr>
          <w:spacing w:val="-6"/>
          <w:szCs w:val="20"/>
        </w:rPr>
        <w:t xml:space="preserve">Social </w:t>
      </w:r>
      <w:r w:rsidR="00C05E14" w:rsidRPr="00753F5C">
        <w:rPr>
          <w:spacing w:val="-6"/>
          <w:szCs w:val="20"/>
        </w:rPr>
        <w:t>(</w:t>
      </w:r>
      <w:r w:rsidR="00C05E14">
        <w:rPr>
          <w:spacing w:val="-6"/>
          <w:szCs w:val="20"/>
        </w:rPr>
        <w:t>ES</w:t>
      </w:r>
      <w:r w:rsidR="00C05E14" w:rsidRPr="00753F5C">
        <w:rPr>
          <w:spacing w:val="-6"/>
          <w:szCs w:val="20"/>
        </w:rPr>
        <w:t xml:space="preserve">) </w:t>
      </w:r>
      <w:r w:rsidRPr="00B637AF">
        <w:rPr>
          <w:rFonts w:eastAsia="Arial Unicode MS"/>
          <w:color w:val="000000"/>
        </w:rPr>
        <w:t xml:space="preserve">obligation(s) under the Contract, without the Beneficiary needing to prove or to show grounds for your demand or the sum specified therein. </w:t>
      </w:r>
    </w:p>
    <w:p w14:paraId="54A1050C" w14:textId="77777777" w:rsidR="008C6A67" w:rsidRPr="00B637AF" w:rsidRDefault="008C6A67" w:rsidP="008C6A67">
      <w:pPr>
        <w:spacing w:before="240" w:after="120"/>
        <w:rPr>
          <w:rFonts w:eastAsia="Arial Unicode MS"/>
          <w:color w:val="000000"/>
        </w:rPr>
      </w:pPr>
      <w:r w:rsidRPr="00B637AF">
        <w:rPr>
          <w:rFonts w:eastAsia="Arial Unicode MS"/>
          <w:color w:val="000000"/>
        </w:rPr>
        <w:t xml:space="preserve">This guarantee shall expire, no later than the …. Day of ……, 2… </w:t>
      </w:r>
      <w:r w:rsidRPr="00B637AF">
        <w:rPr>
          <w:rFonts w:eastAsia="Arial Unicode MS"/>
          <w:color w:val="000000"/>
          <w:vertAlign w:val="superscript"/>
        </w:rPr>
        <w:footnoteReference w:customMarkFollows="1" w:id="27"/>
        <w:t>2</w:t>
      </w:r>
      <w:r w:rsidRPr="00B637AF">
        <w:rPr>
          <w:rFonts w:eastAsia="Arial Unicode MS"/>
          <w:color w:val="000000"/>
        </w:rPr>
        <w:t xml:space="preserve">, and any demand for payment under it must be received by us at this office indicated above on or before that date.  </w:t>
      </w:r>
    </w:p>
    <w:p w14:paraId="404B922C" w14:textId="77777777" w:rsidR="008C6A67" w:rsidRPr="00B637AF" w:rsidRDefault="008C6A67" w:rsidP="008C6A67">
      <w:pPr>
        <w:spacing w:before="240" w:after="120"/>
        <w:rPr>
          <w:rFonts w:eastAsia="Arial Unicode MS"/>
          <w:color w:val="000000"/>
        </w:rPr>
      </w:pPr>
      <w:r w:rsidRPr="00B637AF">
        <w:rPr>
          <w:rFonts w:eastAsia="Arial Unicode MS"/>
          <w:color w:val="000000"/>
        </w:rPr>
        <w:lastRenderedPageBreak/>
        <w:t>This guarantee is subject to the Uniform Rules for Demand Guarantees (URDG) 2010 Revision, ICC Publication No. 758, except that the supporting statement under Article 15(a) is hereby excluded.</w:t>
      </w:r>
    </w:p>
    <w:p w14:paraId="2E3382A5" w14:textId="77777777" w:rsidR="008C6A67" w:rsidRPr="00B637AF" w:rsidRDefault="008C6A67" w:rsidP="008C6A67">
      <w:pPr>
        <w:spacing w:before="240" w:after="120"/>
        <w:rPr>
          <w:rFonts w:eastAsia="Arial Unicode MS"/>
          <w:color w:val="000000"/>
        </w:rPr>
      </w:pPr>
      <w:r w:rsidRPr="00B637AF">
        <w:rPr>
          <w:rFonts w:eastAsia="Arial Unicode MS"/>
          <w:color w:val="000000"/>
        </w:rPr>
        <w:br/>
      </w:r>
    </w:p>
    <w:p w14:paraId="0927B38F" w14:textId="77777777" w:rsidR="008C6A67" w:rsidRPr="00B637AF" w:rsidRDefault="008C6A67" w:rsidP="008C6A67">
      <w:pPr>
        <w:spacing w:before="240" w:after="120"/>
        <w:jc w:val="center"/>
        <w:rPr>
          <w:color w:val="000000"/>
        </w:rPr>
      </w:pPr>
      <w:r w:rsidRPr="00B637AF">
        <w:rPr>
          <w:color w:val="000000"/>
        </w:rPr>
        <w:t xml:space="preserve">_____________________ </w:t>
      </w:r>
      <w:r w:rsidRPr="00B637AF">
        <w:rPr>
          <w:color w:val="000000"/>
        </w:rPr>
        <w:br/>
      </w:r>
      <w:r w:rsidRPr="00B637AF">
        <w:rPr>
          <w:i/>
          <w:color w:val="000000"/>
        </w:rPr>
        <w:t>[signature(s)]</w:t>
      </w:r>
      <w:r w:rsidRPr="00B637AF">
        <w:rPr>
          <w:color w:val="000000"/>
        </w:rPr>
        <w:t xml:space="preserve"> </w:t>
      </w:r>
    </w:p>
    <w:p w14:paraId="53203097" w14:textId="77777777" w:rsidR="008C6A67" w:rsidRPr="00B637AF" w:rsidRDefault="008C6A67" w:rsidP="008C6A67">
      <w:pPr>
        <w:suppressAutoHyphens/>
        <w:spacing w:before="240" w:after="120"/>
        <w:ind w:right="-72"/>
        <w:rPr>
          <w:color w:val="000000"/>
          <w:spacing w:val="-4"/>
        </w:rPr>
      </w:pPr>
      <w:r w:rsidRPr="00B637AF">
        <w:rPr>
          <w:color w:val="000000"/>
          <w:spacing w:val="-4"/>
        </w:rPr>
        <w:br/>
        <w:t xml:space="preserve"> </w:t>
      </w:r>
    </w:p>
    <w:p w14:paraId="14F5012D" w14:textId="77777777" w:rsidR="008C6A67" w:rsidRPr="00B637AF" w:rsidRDefault="008C6A67" w:rsidP="008C6A67">
      <w:pPr>
        <w:spacing w:before="240" w:after="120"/>
        <w:rPr>
          <w:color w:val="000000"/>
        </w:rPr>
      </w:pPr>
      <w:r w:rsidRPr="00B637AF">
        <w:rPr>
          <w:b/>
          <w:i/>
          <w:color w:val="000000"/>
        </w:rPr>
        <w:t>Note:  All italicized text (including footnotes) is for use in preparing this form and shall be deleted from the final product.</w:t>
      </w:r>
    </w:p>
    <w:p w14:paraId="163AD98B" w14:textId="77777777" w:rsidR="007B586E" w:rsidRPr="00B637AF" w:rsidRDefault="00795684">
      <w:pPr>
        <w:pStyle w:val="Section10-Heading1"/>
      </w:pPr>
      <w:r w:rsidRPr="00B637AF">
        <w:br w:type="page"/>
      </w:r>
      <w:bookmarkStart w:id="1126" w:name="_Toc442524982"/>
      <w:bookmarkStart w:id="1127" w:name="_Toc238121361"/>
      <w:r w:rsidR="007B586E" w:rsidRPr="00B637AF">
        <w:lastRenderedPageBreak/>
        <w:t>Advance Payment Security</w:t>
      </w:r>
      <w:bookmarkEnd w:id="1122"/>
      <w:bookmarkEnd w:id="1123"/>
      <w:bookmarkEnd w:id="1126"/>
      <w:bookmarkEnd w:id="1127"/>
    </w:p>
    <w:bookmarkEnd w:id="1117"/>
    <w:bookmarkEnd w:id="1118"/>
    <w:bookmarkEnd w:id="1119"/>
    <w:p w14:paraId="6AB853D4" w14:textId="77777777" w:rsidR="007B586E" w:rsidRPr="00B637AF" w:rsidRDefault="0000442C">
      <w:pPr>
        <w:pStyle w:val="NormalWeb"/>
        <w:tabs>
          <w:tab w:val="center" w:leader="dot" w:pos="4860"/>
          <w:tab w:val="right" w:leader="dot" w:pos="9360"/>
        </w:tabs>
        <w:spacing w:before="0" w:beforeAutospacing="0" w:after="0" w:afterAutospacing="0"/>
        <w:ind w:left="187" w:right="288"/>
        <w:jc w:val="center"/>
        <w:rPr>
          <w:rFonts w:ascii="Times New Roman" w:hAnsi="Times New Roman"/>
          <w:b/>
          <w:bCs/>
          <w:i/>
          <w:sz w:val="28"/>
          <w:szCs w:val="28"/>
        </w:rPr>
      </w:pPr>
      <w:r w:rsidRPr="00B637AF">
        <w:rPr>
          <w:rFonts w:ascii="Times New Roman" w:eastAsia="Times New Roman" w:hAnsi="Times New Roman"/>
          <w:b/>
          <w:sz w:val="28"/>
          <w:szCs w:val="28"/>
        </w:rPr>
        <w:t>Demand Guarantee</w:t>
      </w:r>
    </w:p>
    <w:p w14:paraId="3C74DDE8" w14:textId="77777777" w:rsidR="00EC5546" w:rsidRPr="00B637AF" w:rsidRDefault="00EC5546" w:rsidP="00EC5546">
      <w:pPr>
        <w:pStyle w:val="NormalWeb"/>
        <w:rPr>
          <w:rFonts w:ascii="Times New Roman" w:hAnsi="Times New Roman"/>
          <w:i/>
          <w:sz w:val="24"/>
        </w:rPr>
      </w:pPr>
      <w:r w:rsidRPr="00B637AF">
        <w:rPr>
          <w:rFonts w:ascii="Times New Roman" w:hAnsi="Times New Roman"/>
          <w:i/>
          <w:sz w:val="24"/>
        </w:rPr>
        <w:t xml:space="preserve">[Guarantor letterhead or SWIFT identifier code] </w:t>
      </w:r>
    </w:p>
    <w:p w14:paraId="6A71EAB7" w14:textId="77777777" w:rsidR="00EC5546" w:rsidRPr="00B637AF" w:rsidRDefault="00EC5546" w:rsidP="00EC5546">
      <w:pPr>
        <w:pStyle w:val="NormalWeb"/>
        <w:rPr>
          <w:rFonts w:ascii="Times New Roman" w:hAnsi="Times New Roman"/>
          <w:i/>
          <w:sz w:val="24"/>
        </w:rPr>
      </w:pPr>
      <w:r w:rsidRPr="00B637AF">
        <w:rPr>
          <w:rFonts w:ascii="Times New Roman" w:hAnsi="Times New Roman"/>
          <w:b/>
          <w:sz w:val="24"/>
        </w:rPr>
        <w:t>Beneficiary:</w:t>
      </w:r>
      <w:r w:rsidRPr="00B637AF">
        <w:rPr>
          <w:rFonts w:ascii="Times New Roman" w:hAnsi="Times New Roman"/>
          <w:sz w:val="24"/>
        </w:rPr>
        <w:t xml:space="preserve"> </w:t>
      </w:r>
      <w:r w:rsidRPr="00B637AF">
        <w:rPr>
          <w:rFonts w:ascii="Times New Roman" w:hAnsi="Times New Roman"/>
          <w:i/>
          <w:sz w:val="24"/>
        </w:rPr>
        <w:t xml:space="preserve">[Insert name and Address of </w:t>
      </w:r>
      <w:r w:rsidRPr="00B637AF">
        <w:rPr>
          <w:rFonts w:ascii="Times New Roman" w:hAnsi="Times New Roman"/>
          <w:sz w:val="24"/>
        </w:rPr>
        <w:t>Employer</w:t>
      </w:r>
      <w:r w:rsidRPr="00B637AF">
        <w:rPr>
          <w:rFonts w:ascii="Times New Roman" w:hAnsi="Times New Roman"/>
          <w:i/>
          <w:sz w:val="24"/>
        </w:rPr>
        <w:t>]</w:t>
      </w:r>
      <w:r w:rsidRPr="00B637AF">
        <w:rPr>
          <w:rFonts w:ascii="Times New Roman" w:hAnsi="Times New Roman"/>
          <w:i/>
          <w:sz w:val="24"/>
        </w:rPr>
        <w:tab/>
      </w:r>
      <w:r w:rsidRPr="00B637AF">
        <w:rPr>
          <w:rFonts w:ascii="Times New Roman" w:hAnsi="Times New Roman"/>
          <w:i/>
          <w:sz w:val="24"/>
        </w:rPr>
        <w:tab/>
      </w:r>
    </w:p>
    <w:p w14:paraId="2F465BBA" w14:textId="77777777" w:rsidR="00EC5546" w:rsidRPr="00B637AF" w:rsidRDefault="00EC5546" w:rsidP="00EC5546">
      <w:pPr>
        <w:pStyle w:val="NormalWeb"/>
        <w:rPr>
          <w:rFonts w:ascii="Times New Roman" w:hAnsi="Times New Roman"/>
          <w:sz w:val="24"/>
        </w:rPr>
      </w:pPr>
      <w:r w:rsidRPr="00B637AF">
        <w:rPr>
          <w:rFonts w:ascii="Times New Roman" w:hAnsi="Times New Roman"/>
          <w:b/>
          <w:sz w:val="24"/>
        </w:rPr>
        <w:t>Date:</w:t>
      </w:r>
      <w:r w:rsidRPr="00B637AF">
        <w:rPr>
          <w:rFonts w:ascii="Times New Roman" w:hAnsi="Times New Roman"/>
          <w:sz w:val="24"/>
        </w:rPr>
        <w:tab/>
      </w:r>
      <w:r w:rsidRPr="00B637AF">
        <w:rPr>
          <w:rFonts w:ascii="Times New Roman" w:hAnsi="Times New Roman"/>
          <w:i/>
          <w:sz w:val="24"/>
        </w:rPr>
        <w:t>[Insert date of issue]</w:t>
      </w:r>
    </w:p>
    <w:p w14:paraId="3939C1F7" w14:textId="77777777" w:rsidR="00EC5546" w:rsidRPr="00B637AF" w:rsidRDefault="00EC5546" w:rsidP="00EC5546">
      <w:pPr>
        <w:pStyle w:val="NormalWeb"/>
        <w:rPr>
          <w:rFonts w:ascii="Times New Roman" w:hAnsi="Times New Roman"/>
          <w:sz w:val="24"/>
        </w:rPr>
      </w:pPr>
      <w:r w:rsidRPr="00B637AF">
        <w:rPr>
          <w:rFonts w:ascii="Times New Roman" w:hAnsi="Times New Roman"/>
          <w:b/>
          <w:sz w:val="24"/>
        </w:rPr>
        <w:t>ADVANCE PAYMENT GUARANTEE No.:</w:t>
      </w:r>
      <w:r w:rsidRPr="00B637AF">
        <w:rPr>
          <w:rFonts w:ascii="Times New Roman" w:hAnsi="Times New Roman"/>
          <w:sz w:val="24"/>
        </w:rPr>
        <w:tab/>
      </w:r>
      <w:r w:rsidRPr="00B637AF">
        <w:rPr>
          <w:rFonts w:ascii="Times New Roman" w:hAnsi="Times New Roman"/>
          <w:i/>
          <w:sz w:val="24"/>
        </w:rPr>
        <w:t>[Insert guarantee reference number]</w:t>
      </w:r>
    </w:p>
    <w:p w14:paraId="77D300EF" w14:textId="77777777" w:rsidR="00EC5546" w:rsidRPr="00B637AF" w:rsidRDefault="00EC5546" w:rsidP="008C6A67">
      <w:pPr>
        <w:pStyle w:val="NormalWeb"/>
        <w:rPr>
          <w:rFonts w:ascii="Times New Roman" w:hAnsi="Times New Roman"/>
          <w:sz w:val="24"/>
        </w:rPr>
      </w:pPr>
      <w:r w:rsidRPr="00B637AF">
        <w:rPr>
          <w:rFonts w:ascii="Times New Roman" w:hAnsi="Times New Roman"/>
          <w:b/>
          <w:sz w:val="24"/>
        </w:rPr>
        <w:t xml:space="preserve">Guarantor: </w:t>
      </w:r>
      <w:r w:rsidRPr="00B637AF">
        <w:rPr>
          <w:rFonts w:ascii="Times New Roman" w:hAnsi="Times New Roman"/>
          <w:i/>
          <w:sz w:val="24"/>
        </w:rPr>
        <w:t xml:space="preserve"> [Insert name and address of place of issue, unless indicated in the letterhead]</w:t>
      </w:r>
    </w:p>
    <w:p w14:paraId="74D7D9B7" w14:textId="77777777" w:rsidR="00EC5546" w:rsidRPr="00B637AF" w:rsidRDefault="00EC5546" w:rsidP="00EC5546">
      <w:pPr>
        <w:pStyle w:val="NormalWeb"/>
        <w:jc w:val="both"/>
        <w:rPr>
          <w:rFonts w:ascii="Times New Roman" w:hAnsi="Times New Roman"/>
          <w:sz w:val="24"/>
        </w:rPr>
      </w:pPr>
    </w:p>
    <w:p w14:paraId="17C83C4A" w14:textId="77777777" w:rsidR="00EC5546" w:rsidRPr="00B637AF" w:rsidRDefault="00EC5546" w:rsidP="00EC5546">
      <w:pPr>
        <w:pStyle w:val="NormalWeb"/>
        <w:jc w:val="both"/>
        <w:rPr>
          <w:rFonts w:ascii="Times New Roman" w:hAnsi="Times New Roman"/>
          <w:sz w:val="24"/>
        </w:rPr>
      </w:pPr>
      <w:r w:rsidRPr="00B637AF">
        <w:rPr>
          <w:rFonts w:ascii="Times New Roman" w:hAnsi="Times New Roman"/>
          <w:sz w:val="24"/>
        </w:rPr>
        <w:t xml:space="preserve">We have been informed that </w:t>
      </w:r>
      <w:r w:rsidRPr="00B637AF">
        <w:rPr>
          <w:rFonts w:ascii="Times New Roman" w:hAnsi="Times New Roman"/>
          <w:i/>
          <w:sz w:val="24"/>
        </w:rPr>
        <w:t>[insert name of Contractor, which in the case of a joint venture shall be the name of the joint venture]</w:t>
      </w:r>
      <w:r w:rsidRPr="00B637AF">
        <w:rPr>
          <w:rFonts w:ascii="Times New Roman" w:hAnsi="Times New Roman"/>
          <w:sz w:val="24"/>
        </w:rPr>
        <w:t xml:space="preserve"> (hereinafter called “the Applicant”) has entered into Contract No. </w:t>
      </w:r>
      <w:r w:rsidRPr="00B637AF">
        <w:rPr>
          <w:rFonts w:ascii="Times New Roman" w:hAnsi="Times New Roman"/>
          <w:i/>
          <w:sz w:val="24"/>
        </w:rPr>
        <w:t xml:space="preserve">[insert reference number of the contract] </w:t>
      </w:r>
      <w:r w:rsidRPr="00B637AF">
        <w:rPr>
          <w:rFonts w:ascii="Times New Roman" w:hAnsi="Times New Roman"/>
          <w:sz w:val="24"/>
        </w:rPr>
        <w:t xml:space="preserve">dated </w:t>
      </w:r>
      <w:r w:rsidRPr="00B637AF">
        <w:rPr>
          <w:rFonts w:ascii="Times New Roman" w:hAnsi="Times New Roman"/>
          <w:i/>
          <w:sz w:val="24"/>
        </w:rPr>
        <w:t>[insert date]</w:t>
      </w:r>
      <w:r w:rsidRPr="00B637AF">
        <w:rPr>
          <w:rFonts w:ascii="Times New Roman" w:hAnsi="Times New Roman"/>
          <w:sz w:val="24"/>
        </w:rPr>
        <w:t xml:space="preserve"> with the Beneficiary, for the execution of </w:t>
      </w:r>
      <w:r w:rsidRPr="00B637AF">
        <w:rPr>
          <w:rFonts w:ascii="Times New Roman" w:hAnsi="Times New Roman"/>
          <w:i/>
          <w:sz w:val="24"/>
        </w:rPr>
        <w:t xml:space="preserve">[insert name of contract and brief description of </w:t>
      </w:r>
      <w:r w:rsidRPr="00B637AF">
        <w:rPr>
          <w:rFonts w:ascii="Times New Roman" w:hAnsi="Times New Roman"/>
          <w:sz w:val="24"/>
        </w:rPr>
        <w:t>Works</w:t>
      </w:r>
      <w:r w:rsidRPr="00B637AF">
        <w:rPr>
          <w:rFonts w:ascii="Times New Roman" w:hAnsi="Times New Roman"/>
          <w:i/>
          <w:sz w:val="24"/>
        </w:rPr>
        <w:t>]</w:t>
      </w:r>
      <w:r w:rsidRPr="00B637AF">
        <w:rPr>
          <w:rFonts w:ascii="Times New Roman" w:hAnsi="Times New Roman"/>
          <w:sz w:val="24"/>
        </w:rPr>
        <w:t xml:space="preserve"> (hereinafter called "the Contract"). </w:t>
      </w:r>
    </w:p>
    <w:p w14:paraId="77BDB1A1" w14:textId="77777777" w:rsidR="00EC5546" w:rsidRPr="00B637AF" w:rsidRDefault="00EC5546" w:rsidP="00EC5546">
      <w:pPr>
        <w:pStyle w:val="NormalWeb"/>
        <w:jc w:val="both"/>
        <w:rPr>
          <w:rFonts w:ascii="Times New Roman" w:hAnsi="Times New Roman"/>
          <w:sz w:val="24"/>
        </w:rPr>
      </w:pPr>
      <w:r w:rsidRPr="00B637AF">
        <w:rPr>
          <w:rFonts w:ascii="Times New Roman" w:hAnsi="Times New Roman"/>
          <w:sz w:val="24"/>
        </w:rPr>
        <w:t xml:space="preserve">Furthermore, we understand that, according to the conditions of the Contract, an advance payment in the sum </w:t>
      </w:r>
      <w:r w:rsidRPr="00B637AF">
        <w:rPr>
          <w:rFonts w:ascii="Times New Roman" w:hAnsi="Times New Roman"/>
          <w:i/>
          <w:sz w:val="24"/>
        </w:rPr>
        <w:t xml:space="preserve">[insert amount in figures] </w:t>
      </w:r>
      <w:r w:rsidRPr="00B637AF">
        <w:rPr>
          <w:rFonts w:ascii="Times New Roman" w:hAnsi="Times New Roman"/>
          <w:sz w:val="24"/>
        </w:rPr>
        <w:t>()</w:t>
      </w:r>
      <w:r w:rsidRPr="00B637AF">
        <w:rPr>
          <w:rFonts w:ascii="Times New Roman" w:hAnsi="Times New Roman"/>
          <w:i/>
          <w:sz w:val="24"/>
        </w:rPr>
        <w:t xml:space="preserve"> [insert amount in words]</w:t>
      </w:r>
      <w:r w:rsidRPr="00B637AF">
        <w:rPr>
          <w:rFonts w:ascii="Times New Roman" w:hAnsi="Times New Roman"/>
          <w:sz w:val="24"/>
        </w:rPr>
        <w:t xml:space="preserve"> is to be made against an advance payment guarantee.</w:t>
      </w:r>
    </w:p>
    <w:p w14:paraId="43546A05" w14:textId="77777777" w:rsidR="00EC5546" w:rsidRPr="00B637AF" w:rsidRDefault="00EC5546" w:rsidP="00EC5546">
      <w:pPr>
        <w:pStyle w:val="NormalWeb"/>
        <w:jc w:val="both"/>
        <w:rPr>
          <w:rFonts w:ascii="Times New Roman" w:hAnsi="Times New Roman"/>
          <w:sz w:val="24"/>
        </w:rPr>
      </w:pPr>
      <w:r w:rsidRPr="00B637AF">
        <w:rPr>
          <w:rFonts w:ascii="Times New Roman" w:hAnsi="Times New Roman"/>
          <w:sz w:val="24"/>
        </w:rPr>
        <w:t>At the request of the Applicant, we as Guarantor,</w:t>
      </w:r>
      <w:r w:rsidR="005068DD" w:rsidRPr="00B637AF">
        <w:rPr>
          <w:rFonts w:ascii="Times New Roman" w:hAnsi="Times New Roman"/>
          <w:sz w:val="24"/>
        </w:rPr>
        <w:t xml:space="preserve"> </w:t>
      </w:r>
      <w:r w:rsidRPr="00B637AF">
        <w:rPr>
          <w:rFonts w:ascii="Times New Roman" w:hAnsi="Times New Roman"/>
          <w:sz w:val="24"/>
        </w:rPr>
        <w:t xml:space="preserve">hereby irrevocably undertake to pay the Beneficiary any sum or sums not exceeding in total an amount of </w:t>
      </w:r>
      <w:r w:rsidRPr="00B637AF">
        <w:rPr>
          <w:rFonts w:ascii="Times New Roman" w:hAnsi="Times New Roman"/>
          <w:i/>
          <w:sz w:val="24"/>
        </w:rPr>
        <w:t>[insert amount in figures]</w:t>
      </w:r>
      <w:r w:rsidR="000E21E6" w:rsidRPr="00B637AF">
        <w:rPr>
          <w:rFonts w:ascii="Times New Roman" w:hAnsi="Times New Roman"/>
          <w:i/>
          <w:sz w:val="24"/>
        </w:rPr>
        <w:br/>
      </w:r>
      <w:r w:rsidRPr="00B637AF">
        <w:rPr>
          <w:rFonts w:ascii="Times New Roman" w:hAnsi="Times New Roman"/>
          <w:sz w:val="24"/>
        </w:rPr>
        <w:t>(</w:t>
      </w:r>
      <w:r w:rsidRPr="00B637AF">
        <w:rPr>
          <w:rFonts w:ascii="Times New Roman" w:hAnsi="Times New Roman"/>
          <w:sz w:val="24"/>
          <w:u w:val="single"/>
        </w:rPr>
        <w:t xml:space="preserve">                    </w:t>
      </w:r>
      <w:r w:rsidRPr="00B637AF">
        <w:rPr>
          <w:rFonts w:ascii="Times New Roman" w:hAnsi="Times New Roman"/>
          <w:sz w:val="24"/>
        </w:rPr>
        <w:t>)</w:t>
      </w:r>
      <w:r w:rsidRPr="00B637AF">
        <w:rPr>
          <w:rFonts w:ascii="Times New Roman" w:hAnsi="Times New Roman"/>
          <w:i/>
          <w:sz w:val="24"/>
        </w:rPr>
        <w:t xml:space="preserve"> [insert amount in words]</w:t>
      </w:r>
      <w:r w:rsidRPr="00B637AF">
        <w:rPr>
          <w:rStyle w:val="FootnoteReference"/>
          <w:rFonts w:ascii="Times New Roman" w:hAnsi="Times New Roman"/>
          <w:i/>
          <w:sz w:val="24"/>
        </w:rPr>
        <w:footnoteReference w:customMarkFollows="1" w:id="28"/>
        <w:t>1</w:t>
      </w:r>
      <w:r w:rsidRPr="00B637AF">
        <w:rPr>
          <w:rFonts w:ascii="Times New Roman" w:hAnsi="Times New Roman"/>
          <w:sz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18741776" w14:textId="77777777" w:rsidR="00EC5546" w:rsidRPr="00B637AF" w:rsidRDefault="00EC5546" w:rsidP="00EC05EE">
      <w:pPr>
        <w:pStyle w:val="P3Header1-Clauses"/>
        <w:numPr>
          <w:ilvl w:val="2"/>
          <w:numId w:val="32"/>
        </w:numPr>
        <w:tabs>
          <w:tab w:val="left" w:pos="972"/>
        </w:tabs>
        <w:rPr>
          <w:szCs w:val="24"/>
        </w:rPr>
      </w:pPr>
      <w:r w:rsidRPr="00B637AF">
        <w:rPr>
          <w:szCs w:val="24"/>
        </w:rPr>
        <w:t>has used the advance payment for purposes other than the costs of mobilization in respect of the Works; or</w:t>
      </w:r>
    </w:p>
    <w:p w14:paraId="38B4D4F2" w14:textId="77777777" w:rsidR="00EC5546" w:rsidRPr="00B637AF" w:rsidRDefault="00EC5546" w:rsidP="00EC05EE">
      <w:pPr>
        <w:pStyle w:val="P3Header1-Clauses"/>
        <w:numPr>
          <w:ilvl w:val="2"/>
          <w:numId w:val="26"/>
        </w:numPr>
        <w:tabs>
          <w:tab w:val="clear" w:pos="864"/>
          <w:tab w:val="num" w:pos="828"/>
          <w:tab w:val="left" w:pos="972"/>
        </w:tabs>
        <w:ind w:left="396" w:firstLine="144"/>
        <w:rPr>
          <w:szCs w:val="24"/>
        </w:rPr>
      </w:pPr>
      <w:r w:rsidRPr="00B637AF">
        <w:rPr>
          <w:szCs w:val="24"/>
        </w:rPr>
        <w:t xml:space="preserve"> has failed to repay the advance payment in accordance with the Contract conditions, specifying the amount which the Applicant has failed to repay. </w:t>
      </w:r>
    </w:p>
    <w:p w14:paraId="0C5A21E8" w14:textId="77777777" w:rsidR="00EC5546" w:rsidRPr="00B637AF" w:rsidRDefault="00EC5546" w:rsidP="00EC5546">
      <w:pPr>
        <w:pStyle w:val="NormalWeb"/>
        <w:jc w:val="both"/>
        <w:rPr>
          <w:rFonts w:ascii="Times New Roman" w:hAnsi="Times New Roman"/>
          <w:sz w:val="24"/>
        </w:rPr>
      </w:pPr>
    </w:p>
    <w:p w14:paraId="78D37A86" w14:textId="77777777" w:rsidR="00EC5546" w:rsidRPr="00B637AF" w:rsidRDefault="00EC5546" w:rsidP="00EC5546">
      <w:pPr>
        <w:pStyle w:val="NormalWeb"/>
        <w:jc w:val="both"/>
        <w:rPr>
          <w:rFonts w:ascii="Times New Roman" w:hAnsi="Times New Roman"/>
          <w:sz w:val="24"/>
        </w:rPr>
      </w:pPr>
      <w:r w:rsidRPr="00B637AF">
        <w:rPr>
          <w:rFonts w:ascii="Times New Roman" w:hAnsi="Times New Roman"/>
          <w:sz w:val="24"/>
        </w:rPr>
        <w:t xml:space="preserve">A demand under this guarantee may be presented as from the presentation to the Guarantor of a certificate from the Beneficiary’s bank stating that the advance payment referred to above </w:t>
      </w:r>
      <w:r w:rsidRPr="00B637AF">
        <w:rPr>
          <w:rFonts w:ascii="Times New Roman" w:hAnsi="Times New Roman"/>
          <w:sz w:val="24"/>
        </w:rPr>
        <w:lastRenderedPageBreak/>
        <w:t xml:space="preserve">has been credited to the Applicant on its account number </w:t>
      </w:r>
      <w:r w:rsidRPr="00B637AF">
        <w:rPr>
          <w:rFonts w:ascii="Times New Roman" w:hAnsi="Times New Roman"/>
          <w:i/>
          <w:sz w:val="24"/>
        </w:rPr>
        <w:t>[insert number]</w:t>
      </w:r>
      <w:r w:rsidRPr="00B637AF">
        <w:rPr>
          <w:rFonts w:ascii="Times New Roman" w:hAnsi="Times New Roman"/>
          <w:sz w:val="24"/>
        </w:rPr>
        <w:t xml:space="preserve"> at  </w:t>
      </w:r>
      <w:r w:rsidRPr="00B637AF">
        <w:rPr>
          <w:rFonts w:ascii="Times New Roman" w:hAnsi="Times New Roman"/>
          <w:i/>
          <w:sz w:val="24"/>
        </w:rPr>
        <w:t>[insert name and address of Applicant’s bank]</w:t>
      </w:r>
      <w:r w:rsidRPr="00B637AF">
        <w:rPr>
          <w:rFonts w:ascii="Times New Roman" w:hAnsi="Times New Roman"/>
          <w:sz w:val="24"/>
        </w:rPr>
        <w:t>..</w:t>
      </w:r>
    </w:p>
    <w:p w14:paraId="64105E30" w14:textId="77777777" w:rsidR="00EC5546" w:rsidRPr="00B637AF" w:rsidRDefault="00EC5546" w:rsidP="00401450">
      <w:pPr>
        <w:pStyle w:val="NormalWeb"/>
        <w:jc w:val="both"/>
        <w:rPr>
          <w:rFonts w:ascii="Times New Roman" w:hAnsi="Times New Roman"/>
          <w:sz w:val="24"/>
        </w:rPr>
      </w:pPr>
      <w:r w:rsidRPr="00B637AF">
        <w:rPr>
          <w:rFonts w:ascii="Times New Roman" w:hAnsi="Times New Roman"/>
          <w:sz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B637AF">
        <w:rPr>
          <w:rFonts w:ascii="Times New Roman" w:hAnsi="Times New Roman"/>
          <w:i/>
          <w:sz w:val="24"/>
        </w:rPr>
        <w:t>[insert day]</w:t>
      </w:r>
      <w:r w:rsidRPr="00B637AF">
        <w:rPr>
          <w:rFonts w:ascii="Times New Roman" w:hAnsi="Times New Roman"/>
          <w:sz w:val="24"/>
        </w:rPr>
        <w:t xml:space="preserve"> day of </w:t>
      </w:r>
      <w:r w:rsidRPr="00B637AF">
        <w:rPr>
          <w:rFonts w:ascii="Times New Roman" w:hAnsi="Times New Roman"/>
          <w:i/>
          <w:sz w:val="24"/>
        </w:rPr>
        <w:t>[insert month]</w:t>
      </w:r>
      <w:r w:rsidRPr="00B637AF">
        <w:rPr>
          <w:rFonts w:ascii="Times New Roman" w:hAnsi="Times New Roman"/>
          <w:sz w:val="24"/>
        </w:rPr>
        <w:t xml:space="preserve">, 2 </w:t>
      </w:r>
      <w:r w:rsidRPr="00B637AF">
        <w:rPr>
          <w:rFonts w:ascii="Times New Roman" w:hAnsi="Times New Roman"/>
          <w:i/>
          <w:sz w:val="24"/>
        </w:rPr>
        <w:t>[insert year]</w:t>
      </w:r>
      <w:r w:rsidRPr="00B637AF">
        <w:rPr>
          <w:rFonts w:ascii="Times New Roman" w:hAnsi="Times New Roman"/>
          <w:sz w:val="24"/>
        </w:rPr>
        <w:t>,</w:t>
      </w:r>
      <w:r w:rsidRPr="00B637AF">
        <w:rPr>
          <w:rStyle w:val="FootnoteReference"/>
          <w:rFonts w:ascii="Times New Roman" w:hAnsi="Times New Roman"/>
          <w:sz w:val="24"/>
        </w:rPr>
        <w:footnoteReference w:customMarkFollows="1" w:id="29"/>
        <w:t>2</w:t>
      </w:r>
      <w:r w:rsidRPr="00B637AF">
        <w:rPr>
          <w:rFonts w:ascii="Times New Roman" w:hAnsi="Times New Roman"/>
          <w:sz w:val="24"/>
        </w:rPr>
        <w:t xml:space="preserve"> whichever is earlier.  Consequently, any demand for payment under this guarantee must be received by us at this office on or before that date.</w:t>
      </w:r>
    </w:p>
    <w:p w14:paraId="62FA4CD9" w14:textId="77777777" w:rsidR="00EC5546" w:rsidRPr="00B637AF" w:rsidRDefault="00EB5341" w:rsidP="00EC5546">
      <w:pPr>
        <w:pStyle w:val="NormalWeb"/>
        <w:spacing w:before="0" w:after="0"/>
        <w:jc w:val="both"/>
        <w:rPr>
          <w:rFonts w:ascii="Times New Roman" w:hAnsi="Times New Roman"/>
          <w:sz w:val="24"/>
        </w:rPr>
      </w:pPr>
      <w:r w:rsidRPr="00B637AF">
        <w:rPr>
          <w:rFonts w:ascii="Times New Roman" w:hAnsi="Times New Roman"/>
          <w:sz w:val="24"/>
        </w:rPr>
        <w:t>This guarantee is subject to the Uniform Rules for Demand Guarantees (URDG) 2010 Revision, ICC Publication No. 758, except that the supporting statement under Article 15(a) is hereby excluded.</w:t>
      </w:r>
    </w:p>
    <w:p w14:paraId="376312E0" w14:textId="77777777" w:rsidR="00EC5546" w:rsidRPr="00B637AF" w:rsidRDefault="00EC5546" w:rsidP="00BC7FBD">
      <w:pPr>
        <w:jc w:val="center"/>
      </w:pPr>
      <w:r w:rsidRPr="00B637AF">
        <w:t xml:space="preserve">____________________ </w:t>
      </w:r>
      <w:r w:rsidRPr="00B637AF">
        <w:br/>
      </w:r>
      <w:r w:rsidRPr="00B637AF">
        <w:rPr>
          <w:i/>
        </w:rPr>
        <w:t>[signature(s)]</w:t>
      </w:r>
    </w:p>
    <w:p w14:paraId="6ED7E062" w14:textId="77777777" w:rsidR="00EC5546" w:rsidRPr="00D46143" w:rsidRDefault="00EC5546" w:rsidP="00EC5546">
      <w:pPr>
        <w:pStyle w:val="NormalWeb"/>
        <w:tabs>
          <w:tab w:val="center" w:leader="dot" w:pos="4860"/>
          <w:tab w:val="right" w:leader="dot" w:pos="9000"/>
        </w:tabs>
        <w:spacing w:before="0" w:beforeAutospacing="0" w:after="0" w:afterAutospacing="0"/>
        <w:jc w:val="both"/>
        <w:rPr>
          <w:rFonts w:ascii="Times New Roman" w:hAnsi="Times New Roman"/>
          <w:b/>
          <w:i/>
        </w:rPr>
      </w:pPr>
      <w:r w:rsidRPr="00B637AF">
        <w:rPr>
          <w:rFonts w:ascii="Times New Roman" w:hAnsi="Times New Roman"/>
        </w:rPr>
        <w:br/>
      </w:r>
      <w:r w:rsidRPr="00B637AF">
        <w:rPr>
          <w:rFonts w:ascii="Times New Roman" w:hAnsi="Times New Roman"/>
          <w:b/>
          <w:i/>
        </w:rPr>
        <w:t>Note:  All italicized text (including footnotes) is for use in preparing this form and shall be deleted from the final product.</w:t>
      </w:r>
    </w:p>
    <w:p w14:paraId="6AC7F49A" w14:textId="77777777" w:rsidR="007B586E" w:rsidRPr="00D46143" w:rsidRDefault="007B586E">
      <w:pPr>
        <w:ind w:right="468"/>
        <w:jc w:val="both"/>
        <w:rPr>
          <w:b/>
          <w:bCs/>
          <w:i/>
          <w:iCs/>
          <w:sz w:val="20"/>
          <w:szCs w:val="20"/>
          <w14:shadow w14:blurRad="50800" w14:dist="38100" w14:dir="2700000" w14:sx="100000" w14:sy="100000" w14:kx="0" w14:ky="0" w14:algn="tl">
            <w14:srgbClr w14:val="000000">
              <w14:alpha w14:val="60000"/>
            </w14:srgbClr>
          </w14:shadow>
        </w:rPr>
      </w:pPr>
    </w:p>
    <w:p w14:paraId="13FFB275" w14:textId="77777777" w:rsidR="007B586E" w:rsidRPr="00D46143" w:rsidRDefault="007B586E">
      <w:pPr>
        <w:ind w:right="468"/>
        <w:jc w:val="both"/>
        <w:rPr>
          <w:b/>
          <w:bCs/>
          <w:i/>
          <w:iCs/>
          <w:sz w:val="20"/>
          <w:szCs w:val="20"/>
          <w14:shadow w14:blurRad="50800" w14:dist="38100" w14:dir="2700000" w14:sx="100000" w14:sy="100000" w14:kx="0" w14:ky="0" w14:algn="tl">
            <w14:srgbClr w14:val="000000">
              <w14:alpha w14:val="60000"/>
            </w14:srgbClr>
          </w14:shadow>
        </w:rPr>
      </w:pPr>
    </w:p>
    <w:p w14:paraId="536DE561" w14:textId="77777777" w:rsidR="0026735A" w:rsidRPr="00D46143" w:rsidRDefault="0026735A" w:rsidP="0026735A">
      <w:pPr>
        <w:pStyle w:val="Heading1a"/>
        <w:keepNext w:val="0"/>
        <w:keepLines w:val="0"/>
        <w:tabs>
          <w:tab w:val="clear" w:pos="-720"/>
        </w:tabs>
        <w:suppressAutoHyphens w:val="0"/>
        <w:rPr>
          <w:spacing w:val="-2"/>
        </w:rPr>
      </w:pPr>
    </w:p>
    <w:bookmarkEnd w:id="780"/>
    <w:p w14:paraId="3A05A0E4" w14:textId="493EC5B1" w:rsidR="006B3742" w:rsidRDefault="006B3742">
      <w:r>
        <w:br w:type="page"/>
      </w:r>
    </w:p>
    <w:p w14:paraId="2514C6DB" w14:textId="2CB55219" w:rsidR="006B3742" w:rsidRPr="00B637AF" w:rsidRDefault="006B3742" w:rsidP="006B3742">
      <w:pPr>
        <w:pStyle w:val="Section10-Heading1"/>
      </w:pPr>
      <w:bookmarkStart w:id="1128" w:name="_Toc238121362"/>
      <w:r>
        <w:lastRenderedPageBreak/>
        <w:t>Payment Schedule</w:t>
      </w:r>
      <w:bookmarkEnd w:id="1128"/>
    </w:p>
    <w:tbl>
      <w:tblPr>
        <w:tblW w:w="10120" w:type="dxa"/>
        <w:tblInd w:w="-745" w:type="dxa"/>
        <w:tblLook w:val="04A0" w:firstRow="1" w:lastRow="0" w:firstColumn="1" w:lastColumn="0" w:noHBand="0" w:noVBand="1"/>
      </w:tblPr>
      <w:tblGrid>
        <w:gridCol w:w="1320"/>
        <w:gridCol w:w="7000"/>
        <w:gridCol w:w="1800"/>
      </w:tblGrid>
      <w:tr w:rsidR="006B3742" w14:paraId="48A60CAD" w14:textId="77777777" w:rsidTr="006B3742">
        <w:trPr>
          <w:trHeight w:val="288"/>
          <w:tblHeader/>
        </w:trPr>
        <w:tc>
          <w:tcPr>
            <w:tcW w:w="1320" w:type="dxa"/>
            <w:tcBorders>
              <w:top w:val="single" w:sz="4" w:space="0" w:color="auto"/>
              <w:left w:val="single" w:sz="4" w:space="0" w:color="auto"/>
              <w:bottom w:val="single" w:sz="4" w:space="0" w:color="auto"/>
              <w:right w:val="nil"/>
            </w:tcBorders>
            <w:shd w:val="clear" w:color="auto" w:fill="auto"/>
            <w:vAlign w:val="center"/>
            <w:hideMark/>
          </w:tcPr>
          <w:p w14:paraId="3A005066" w14:textId="77777777" w:rsidR="006B3742" w:rsidRDefault="006B3742">
            <w:pPr>
              <w:rPr>
                <w:color w:val="000000"/>
                <w:sz w:val="22"/>
                <w:szCs w:val="22"/>
              </w:rPr>
            </w:pPr>
            <w:r>
              <w:rPr>
                <w:color w:val="000000"/>
                <w:sz w:val="22"/>
                <w:szCs w:val="22"/>
              </w:rPr>
              <w:t> </w:t>
            </w:r>
          </w:p>
        </w:tc>
        <w:tc>
          <w:tcPr>
            <w:tcW w:w="7000" w:type="dxa"/>
            <w:tcBorders>
              <w:top w:val="single" w:sz="4" w:space="0" w:color="auto"/>
              <w:left w:val="nil"/>
              <w:bottom w:val="single" w:sz="4" w:space="0" w:color="auto"/>
              <w:right w:val="nil"/>
            </w:tcBorders>
            <w:shd w:val="clear" w:color="auto" w:fill="auto"/>
            <w:noWrap/>
            <w:vAlign w:val="center"/>
            <w:hideMark/>
          </w:tcPr>
          <w:p w14:paraId="391937B1" w14:textId="77777777" w:rsidR="006B3742" w:rsidRDefault="006B3742">
            <w:pPr>
              <w:rPr>
                <w:b/>
                <w:bCs/>
                <w:color w:val="000000"/>
                <w:sz w:val="22"/>
                <w:szCs w:val="22"/>
                <w:u w:val="single"/>
              </w:rPr>
            </w:pPr>
            <w:r>
              <w:rPr>
                <w:b/>
                <w:bCs/>
                <w:color w:val="000000"/>
                <w:sz w:val="22"/>
                <w:szCs w:val="22"/>
                <w:u w:val="single"/>
              </w:rPr>
              <w:t>Payment Terms</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77A4497" w14:textId="77777777" w:rsidR="006B3742" w:rsidRDefault="006B3742">
            <w:pPr>
              <w:jc w:val="center"/>
              <w:rPr>
                <w:b/>
                <w:bCs/>
                <w:color w:val="000000"/>
                <w:sz w:val="22"/>
                <w:szCs w:val="22"/>
                <w:u w:val="single"/>
              </w:rPr>
            </w:pPr>
            <w:r>
              <w:rPr>
                <w:b/>
                <w:bCs/>
                <w:color w:val="000000"/>
                <w:sz w:val="22"/>
                <w:szCs w:val="22"/>
                <w:u w:val="single"/>
              </w:rPr>
              <w:t>Sub-activity %</w:t>
            </w:r>
          </w:p>
        </w:tc>
      </w:tr>
      <w:tr w:rsidR="006B3742" w14:paraId="6ACC1A7E"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25412F0D" w14:textId="77777777" w:rsidR="006B3742" w:rsidRDefault="006B3742">
            <w:pPr>
              <w:rPr>
                <w:b/>
                <w:bCs/>
                <w:color w:val="000000"/>
                <w:sz w:val="22"/>
                <w:szCs w:val="22"/>
              </w:rPr>
            </w:pPr>
            <w:r>
              <w:rPr>
                <w:b/>
                <w:bCs/>
                <w:color w:val="000000"/>
                <w:sz w:val="22"/>
                <w:szCs w:val="22"/>
              </w:rPr>
              <w:t>Item No. 1</w:t>
            </w:r>
          </w:p>
        </w:tc>
        <w:tc>
          <w:tcPr>
            <w:tcW w:w="7000" w:type="dxa"/>
            <w:tcBorders>
              <w:top w:val="nil"/>
              <w:left w:val="nil"/>
              <w:bottom w:val="nil"/>
              <w:right w:val="nil"/>
            </w:tcBorders>
            <w:shd w:val="clear" w:color="auto" w:fill="auto"/>
            <w:noWrap/>
            <w:vAlign w:val="center"/>
            <w:hideMark/>
          </w:tcPr>
          <w:p w14:paraId="50B6D645" w14:textId="6A0DE85B" w:rsidR="006B3742" w:rsidRDefault="006B3742">
            <w:pPr>
              <w:rPr>
                <w:b/>
                <w:bCs/>
                <w:color w:val="000000"/>
                <w:sz w:val="22"/>
                <w:szCs w:val="22"/>
                <w:u w:val="single"/>
              </w:rPr>
            </w:pPr>
            <w:r>
              <w:rPr>
                <w:b/>
                <w:bCs/>
                <w:color w:val="000000"/>
                <w:sz w:val="22"/>
                <w:szCs w:val="22"/>
                <w:u w:val="single"/>
              </w:rPr>
              <w:t>Preliminary and General</w:t>
            </w:r>
          </w:p>
        </w:tc>
        <w:tc>
          <w:tcPr>
            <w:tcW w:w="1800" w:type="dxa"/>
            <w:tcBorders>
              <w:top w:val="nil"/>
              <w:left w:val="nil"/>
              <w:bottom w:val="nil"/>
              <w:right w:val="single" w:sz="4" w:space="0" w:color="auto"/>
            </w:tcBorders>
            <w:shd w:val="clear" w:color="auto" w:fill="auto"/>
            <w:noWrap/>
            <w:vAlign w:val="center"/>
            <w:hideMark/>
          </w:tcPr>
          <w:p w14:paraId="1146F906" w14:textId="77777777" w:rsidR="006B3742" w:rsidRDefault="006B3742">
            <w:pPr>
              <w:jc w:val="center"/>
              <w:rPr>
                <w:b/>
                <w:bCs/>
                <w:color w:val="000000"/>
                <w:sz w:val="22"/>
                <w:szCs w:val="22"/>
              </w:rPr>
            </w:pPr>
            <w:r>
              <w:rPr>
                <w:b/>
                <w:bCs/>
                <w:color w:val="000000"/>
                <w:sz w:val="22"/>
                <w:szCs w:val="22"/>
              </w:rPr>
              <w:t> </w:t>
            </w:r>
          </w:p>
        </w:tc>
      </w:tr>
      <w:tr w:rsidR="006B3742" w14:paraId="6B16CA27"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33214045"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1DAB7182" w14:textId="77777777" w:rsidR="006B3742" w:rsidRDefault="006B3742">
            <w:pPr>
              <w:rPr>
                <w:b/>
                <w:bCs/>
                <w:color w:val="000000"/>
                <w:sz w:val="22"/>
                <w:szCs w:val="22"/>
              </w:rPr>
            </w:pPr>
            <w:r>
              <w:rPr>
                <w:b/>
                <w:bCs/>
                <w:color w:val="000000"/>
                <w:sz w:val="22"/>
                <w:szCs w:val="22"/>
              </w:rPr>
              <w:t>Mobilization</w:t>
            </w:r>
          </w:p>
        </w:tc>
        <w:tc>
          <w:tcPr>
            <w:tcW w:w="1800" w:type="dxa"/>
            <w:tcBorders>
              <w:top w:val="nil"/>
              <w:left w:val="nil"/>
              <w:bottom w:val="nil"/>
              <w:right w:val="single" w:sz="4" w:space="0" w:color="auto"/>
            </w:tcBorders>
            <w:shd w:val="clear" w:color="auto" w:fill="auto"/>
            <w:noWrap/>
            <w:vAlign w:val="center"/>
            <w:hideMark/>
          </w:tcPr>
          <w:p w14:paraId="552E44EB" w14:textId="77777777" w:rsidR="006B3742" w:rsidRDefault="006B3742">
            <w:pPr>
              <w:jc w:val="center"/>
              <w:rPr>
                <w:b/>
                <w:bCs/>
                <w:color w:val="000000"/>
                <w:sz w:val="22"/>
                <w:szCs w:val="22"/>
              </w:rPr>
            </w:pPr>
            <w:r>
              <w:rPr>
                <w:b/>
                <w:bCs/>
                <w:color w:val="000000"/>
                <w:sz w:val="22"/>
                <w:szCs w:val="22"/>
              </w:rPr>
              <w:t>45%</w:t>
            </w:r>
          </w:p>
        </w:tc>
      </w:tr>
      <w:tr w:rsidR="006B3742" w14:paraId="3E7B9023"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645631C0"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59BF8F0E" w14:textId="77777777" w:rsidR="006B3742" w:rsidRDefault="006B3742">
            <w:pPr>
              <w:rPr>
                <w:color w:val="000000"/>
                <w:sz w:val="22"/>
                <w:szCs w:val="22"/>
              </w:rPr>
            </w:pPr>
            <w:r>
              <w:rPr>
                <w:color w:val="000000"/>
                <w:sz w:val="22"/>
                <w:szCs w:val="22"/>
              </w:rPr>
              <w:t>100% once mobilized onsite</w:t>
            </w:r>
          </w:p>
        </w:tc>
        <w:tc>
          <w:tcPr>
            <w:tcW w:w="1800" w:type="dxa"/>
            <w:tcBorders>
              <w:top w:val="nil"/>
              <w:left w:val="nil"/>
              <w:bottom w:val="nil"/>
              <w:right w:val="single" w:sz="4" w:space="0" w:color="auto"/>
            </w:tcBorders>
            <w:shd w:val="clear" w:color="auto" w:fill="auto"/>
            <w:noWrap/>
            <w:vAlign w:val="center"/>
            <w:hideMark/>
          </w:tcPr>
          <w:p w14:paraId="24DFF30A" w14:textId="77777777" w:rsidR="006B3742" w:rsidRDefault="006B3742">
            <w:pPr>
              <w:jc w:val="center"/>
              <w:rPr>
                <w:b/>
                <w:bCs/>
                <w:color w:val="000000"/>
                <w:sz w:val="22"/>
                <w:szCs w:val="22"/>
              </w:rPr>
            </w:pPr>
            <w:r>
              <w:rPr>
                <w:b/>
                <w:bCs/>
                <w:color w:val="000000"/>
                <w:sz w:val="22"/>
                <w:szCs w:val="22"/>
              </w:rPr>
              <w:t> </w:t>
            </w:r>
          </w:p>
        </w:tc>
      </w:tr>
      <w:tr w:rsidR="006B3742" w14:paraId="3B261899"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23D1676C"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33796264" w14:textId="77777777" w:rsidR="006B3742" w:rsidRDefault="006B3742">
            <w:pPr>
              <w:rPr>
                <w:b/>
                <w:bCs/>
                <w:color w:val="000000"/>
                <w:sz w:val="22"/>
                <w:szCs w:val="22"/>
              </w:rPr>
            </w:pPr>
            <w:r>
              <w:rPr>
                <w:b/>
                <w:bCs/>
                <w:color w:val="000000"/>
                <w:sz w:val="22"/>
                <w:szCs w:val="22"/>
              </w:rPr>
              <w:t>Insurance &amp; PG's</w:t>
            </w:r>
          </w:p>
        </w:tc>
        <w:tc>
          <w:tcPr>
            <w:tcW w:w="1800" w:type="dxa"/>
            <w:tcBorders>
              <w:top w:val="nil"/>
              <w:left w:val="nil"/>
              <w:bottom w:val="nil"/>
              <w:right w:val="single" w:sz="4" w:space="0" w:color="auto"/>
            </w:tcBorders>
            <w:shd w:val="clear" w:color="auto" w:fill="auto"/>
            <w:noWrap/>
            <w:vAlign w:val="center"/>
            <w:hideMark/>
          </w:tcPr>
          <w:p w14:paraId="52C06D18" w14:textId="77777777" w:rsidR="006B3742" w:rsidRDefault="006B3742">
            <w:pPr>
              <w:jc w:val="center"/>
              <w:rPr>
                <w:b/>
                <w:bCs/>
                <w:color w:val="000000"/>
                <w:sz w:val="22"/>
                <w:szCs w:val="22"/>
              </w:rPr>
            </w:pPr>
            <w:r>
              <w:rPr>
                <w:b/>
                <w:bCs/>
                <w:color w:val="000000"/>
                <w:sz w:val="22"/>
                <w:szCs w:val="22"/>
              </w:rPr>
              <w:t>5%</w:t>
            </w:r>
          </w:p>
        </w:tc>
      </w:tr>
      <w:tr w:rsidR="006B3742" w14:paraId="5BBCA9A6"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3F8A681E"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3BC92C21" w14:textId="77777777" w:rsidR="006B3742" w:rsidRDefault="006B3742">
            <w:pPr>
              <w:rPr>
                <w:color w:val="000000"/>
                <w:sz w:val="22"/>
                <w:szCs w:val="22"/>
              </w:rPr>
            </w:pPr>
            <w:r>
              <w:rPr>
                <w:color w:val="000000"/>
                <w:sz w:val="22"/>
                <w:szCs w:val="22"/>
              </w:rPr>
              <w:t>100% once insurance &amp; all PG's received</w:t>
            </w:r>
          </w:p>
        </w:tc>
        <w:tc>
          <w:tcPr>
            <w:tcW w:w="1800" w:type="dxa"/>
            <w:tcBorders>
              <w:top w:val="nil"/>
              <w:left w:val="nil"/>
              <w:bottom w:val="nil"/>
              <w:right w:val="single" w:sz="4" w:space="0" w:color="auto"/>
            </w:tcBorders>
            <w:shd w:val="clear" w:color="auto" w:fill="auto"/>
            <w:noWrap/>
            <w:vAlign w:val="center"/>
            <w:hideMark/>
          </w:tcPr>
          <w:p w14:paraId="2FAEB0AD" w14:textId="77777777" w:rsidR="006B3742" w:rsidRDefault="006B3742">
            <w:pPr>
              <w:jc w:val="center"/>
              <w:rPr>
                <w:b/>
                <w:bCs/>
                <w:color w:val="000000"/>
                <w:sz w:val="22"/>
                <w:szCs w:val="22"/>
              </w:rPr>
            </w:pPr>
            <w:r>
              <w:rPr>
                <w:b/>
                <w:bCs/>
                <w:color w:val="000000"/>
                <w:sz w:val="22"/>
                <w:szCs w:val="22"/>
              </w:rPr>
              <w:t> </w:t>
            </w:r>
          </w:p>
        </w:tc>
      </w:tr>
      <w:tr w:rsidR="006B3742" w14:paraId="6CF3F26F"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75A225FB"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6897FEA6" w14:textId="77777777" w:rsidR="006B3742" w:rsidRDefault="006B3742">
            <w:pPr>
              <w:rPr>
                <w:b/>
                <w:bCs/>
                <w:color w:val="000000"/>
                <w:sz w:val="22"/>
                <w:szCs w:val="22"/>
              </w:rPr>
            </w:pPr>
            <w:r>
              <w:rPr>
                <w:b/>
                <w:bCs/>
                <w:color w:val="000000"/>
                <w:sz w:val="22"/>
                <w:szCs w:val="22"/>
              </w:rPr>
              <w:t>ESHS including health &amp; safety</w:t>
            </w:r>
          </w:p>
        </w:tc>
        <w:tc>
          <w:tcPr>
            <w:tcW w:w="1800" w:type="dxa"/>
            <w:tcBorders>
              <w:top w:val="nil"/>
              <w:left w:val="nil"/>
              <w:bottom w:val="nil"/>
              <w:right w:val="single" w:sz="4" w:space="0" w:color="auto"/>
            </w:tcBorders>
            <w:shd w:val="clear" w:color="auto" w:fill="auto"/>
            <w:noWrap/>
            <w:vAlign w:val="center"/>
            <w:hideMark/>
          </w:tcPr>
          <w:p w14:paraId="2A1118DF" w14:textId="77777777" w:rsidR="006B3742" w:rsidRDefault="006B3742">
            <w:pPr>
              <w:jc w:val="center"/>
              <w:rPr>
                <w:b/>
                <w:bCs/>
                <w:color w:val="000000"/>
                <w:sz w:val="22"/>
                <w:szCs w:val="22"/>
              </w:rPr>
            </w:pPr>
            <w:r>
              <w:rPr>
                <w:b/>
                <w:bCs/>
                <w:color w:val="000000"/>
                <w:sz w:val="22"/>
                <w:szCs w:val="22"/>
              </w:rPr>
              <w:t>25%</w:t>
            </w:r>
          </w:p>
        </w:tc>
      </w:tr>
      <w:tr w:rsidR="006B3742" w14:paraId="0B72EC47"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65A87AD7"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0B7D8750" w14:textId="77777777" w:rsidR="006B3742" w:rsidRDefault="006B3742">
            <w:pPr>
              <w:rPr>
                <w:color w:val="000000"/>
                <w:sz w:val="22"/>
                <w:szCs w:val="22"/>
              </w:rPr>
            </w:pPr>
            <w:r>
              <w:rPr>
                <w:color w:val="000000"/>
                <w:sz w:val="22"/>
                <w:szCs w:val="22"/>
              </w:rPr>
              <w:t>7.5% for each month and remaining amount in the final month</w:t>
            </w:r>
          </w:p>
        </w:tc>
        <w:tc>
          <w:tcPr>
            <w:tcW w:w="1800" w:type="dxa"/>
            <w:tcBorders>
              <w:top w:val="nil"/>
              <w:left w:val="nil"/>
              <w:bottom w:val="nil"/>
              <w:right w:val="single" w:sz="4" w:space="0" w:color="auto"/>
            </w:tcBorders>
            <w:shd w:val="clear" w:color="auto" w:fill="auto"/>
            <w:noWrap/>
            <w:vAlign w:val="center"/>
            <w:hideMark/>
          </w:tcPr>
          <w:p w14:paraId="69BCCF8B" w14:textId="77777777" w:rsidR="006B3742" w:rsidRDefault="006B3742">
            <w:pPr>
              <w:jc w:val="center"/>
              <w:rPr>
                <w:b/>
                <w:bCs/>
                <w:color w:val="000000"/>
                <w:sz w:val="22"/>
                <w:szCs w:val="22"/>
              </w:rPr>
            </w:pPr>
            <w:r>
              <w:rPr>
                <w:b/>
                <w:bCs/>
                <w:color w:val="000000"/>
                <w:sz w:val="22"/>
                <w:szCs w:val="22"/>
              </w:rPr>
              <w:t> </w:t>
            </w:r>
          </w:p>
        </w:tc>
      </w:tr>
      <w:tr w:rsidR="006B3742" w14:paraId="38986A46" w14:textId="77777777" w:rsidTr="006B3742">
        <w:trPr>
          <w:trHeight w:val="288"/>
        </w:trPr>
        <w:tc>
          <w:tcPr>
            <w:tcW w:w="1320" w:type="dxa"/>
            <w:tcBorders>
              <w:top w:val="nil"/>
              <w:left w:val="single" w:sz="4" w:space="0" w:color="auto"/>
              <w:right w:val="nil"/>
            </w:tcBorders>
            <w:shd w:val="clear" w:color="auto" w:fill="auto"/>
            <w:vAlign w:val="center"/>
            <w:hideMark/>
          </w:tcPr>
          <w:p w14:paraId="1CF7E20A" w14:textId="77777777" w:rsidR="006B3742" w:rsidRDefault="006B3742">
            <w:pPr>
              <w:rPr>
                <w:color w:val="000000"/>
                <w:sz w:val="22"/>
                <w:szCs w:val="22"/>
              </w:rPr>
            </w:pPr>
            <w:r>
              <w:rPr>
                <w:color w:val="000000"/>
                <w:sz w:val="22"/>
                <w:szCs w:val="22"/>
              </w:rPr>
              <w:t> </w:t>
            </w:r>
          </w:p>
        </w:tc>
        <w:tc>
          <w:tcPr>
            <w:tcW w:w="7000" w:type="dxa"/>
            <w:tcBorders>
              <w:top w:val="nil"/>
              <w:left w:val="nil"/>
              <w:right w:val="nil"/>
            </w:tcBorders>
            <w:shd w:val="clear" w:color="auto" w:fill="auto"/>
            <w:noWrap/>
            <w:vAlign w:val="center"/>
            <w:hideMark/>
          </w:tcPr>
          <w:p w14:paraId="6CA76010" w14:textId="77777777" w:rsidR="006B3742" w:rsidRDefault="006B3742">
            <w:pPr>
              <w:rPr>
                <w:b/>
                <w:bCs/>
                <w:color w:val="000000"/>
                <w:sz w:val="22"/>
                <w:szCs w:val="22"/>
              </w:rPr>
            </w:pPr>
            <w:r>
              <w:rPr>
                <w:b/>
                <w:bCs/>
                <w:color w:val="000000"/>
                <w:sz w:val="22"/>
                <w:szCs w:val="22"/>
              </w:rPr>
              <w:t>Monthly Reports</w:t>
            </w:r>
          </w:p>
        </w:tc>
        <w:tc>
          <w:tcPr>
            <w:tcW w:w="1800" w:type="dxa"/>
            <w:tcBorders>
              <w:top w:val="nil"/>
              <w:left w:val="nil"/>
              <w:right w:val="single" w:sz="4" w:space="0" w:color="auto"/>
            </w:tcBorders>
            <w:shd w:val="clear" w:color="auto" w:fill="auto"/>
            <w:noWrap/>
            <w:vAlign w:val="center"/>
            <w:hideMark/>
          </w:tcPr>
          <w:p w14:paraId="6C1D3C1F" w14:textId="77777777" w:rsidR="006B3742" w:rsidRDefault="006B3742">
            <w:pPr>
              <w:jc w:val="center"/>
              <w:rPr>
                <w:b/>
                <w:bCs/>
                <w:color w:val="000000"/>
                <w:sz w:val="22"/>
                <w:szCs w:val="22"/>
              </w:rPr>
            </w:pPr>
            <w:r>
              <w:rPr>
                <w:b/>
                <w:bCs/>
                <w:color w:val="000000"/>
                <w:sz w:val="22"/>
                <w:szCs w:val="22"/>
              </w:rPr>
              <w:t>25%</w:t>
            </w:r>
          </w:p>
        </w:tc>
      </w:tr>
      <w:tr w:rsidR="006B3742" w14:paraId="43CB5EB4" w14:textId="77777777" w:rsidTr="006B3742">
        <w:trPr>
          <w:trHeight w:val="288"/>
        </w:trPr>
        <w:tc>
          <w:tcPr>
            <w:tcW w:w="1320" w:type="dxa"/>
            <w:tcBorders>
              <w:top w:val="nil"/>
              <w:left w:val="single" w:sz="4" w:space="0" w:color="auto"/>
              <w:bottom w:val="single" w:sz="4" w:space="0" w:color="auto"/>
              <w:right w:val="nil"/>
            </w:tcBorders>
            <w:shd w:val="clear" w:color="auto" w:fill="auto"/>
            <w:vAlign w:val="center"/>
            <w:hideMark/>
          </w:tcPr>
          <w:p w14:paraId="4A31C064" w14:textId="77777777" w:rsidR="006B3742" w:rsidRDefault="006B3742">
            <w:pPr>
              <w:rPr>
                <w:color w:val="000000"/>
                <w:sz w:val="22"/>
                <w:szCs w:val="22"/>
              </w:rPr>
            </w:pPr>
            <w:r>
              <w:rPr>
                <w:color w:val="000000"/>
                <w:sz w:val="22"/>
                <w:szCs w:val="22"/>
              </w:rPr>
              <w:t> </w:t>
            </w:r>
          </w:p>
        </w:tc>
        <w:tc>
          <w:tcPr>
            <w:tcW w:w="7000" w:type="dxa"/>
            <w:tcBorders>
              <w:top w:val="nil"/>
              <w:left w:val="nil"/>
              <w:bottom w:val="single" w:sz="4" w:space="0" w:color="auto"/>
              <w:right w:val="nil"/>
            </w:tcBorders>
            <w:shd w:val="clear" w:color="auto" w:fill="auto"/>
            <w:noWrap/>
            <w:vAlign w:val="center"/>
            <w:hideMark/>
          </w:tcPr>
          <w:p w14:paraId="71AEA8AC" w14:textId="77777777" w:rsidR="006B3742" w:rsidRDefault="006B3742">
            <w:pPr>
              <w:rPr>
                <w:color w:val="000000"/>
                <w:sz w:val="22"/>
                <w:szCs w:val="22"/>
              </w:rPr>
            </w:pPr>
            <w:r>
              <w:rPr>
                <w:color w:val="000000"/>
                <w:sz w:val="22"/>
                <w:szCs w:val="22"/>
              </w:rPr>
              <w:t>7.5% for each month and remaining amount in the final month</w:t>
            </w:r>
          </w:p>
        </w:tc>
        <w:tc>
          <w:tcPr>
            <w:tcW w:w="1800" w:type="dxa"/>
            <w:tcBorders>
              <w:top w:val="nil"/>
              <w:left w:val="nil"/>
              <w:bottom w:val="single" w:sz="4" w:space="0" w:color="auto"/>
              <w:right w:val="single" w:sz="4" w:space="0" w:color="auto"/>
            </w:tcBorders>
            <w:shd w:val="clear" w:color="auto" w:fill="auto"/>
            <w:noWrap/>
            <w:vAlign w:val="center"/>
            <w:hideMark/>
          </w:tcPr>
          <w:p w14:paraId="5489C159" w14:textId="77777777" w:rsidR="006B3742" w:rsidRDefault="006B3742">
            <w:pPr>
              <w:jc w:val="center"/>
              <w:rPr>
                <w:b/>
                <w:bCs/>
                <w:color w:val="000000"/>
                <w:sz w:val="22"/>
                <w:szCs w:val="22"/>
              </w:rPr>
            </w:pPr>
            <w:r>
              <w:rPr>
                <w:b/>
                <w:bCs/>
                <w:color w:val="000000"/>
                <w:sz w:val="22"/>
                <w:szCs w:val="22"/>
              </w:rPr>
              <w:t> </w:t>
            </w:r>
          </w:p>
        </w:tc>
      </w:tr>
      <w:tr w:rsidR="006B3742" w14:paraId="4F9FBCB2" w14:textId="77777777" w:rsidTr="006B3742">
        <w:trPr>
          <w:trHeight w:val="288"/>
        </w:trPr>
        <w:tc>
          <w:tcPr>
            <w:tcW w:w="1320" w:type="dxa"/>
            <w:tcBorders>
              <w:top w:val="single" w:sz="4" w:space="0" w:color="auto"/>
              <w:left w:val="single" w:sz="4" w:space="0" w:color="auto"/>
              <w:bottom w:val="nil"/>
              <w:right w:val="nil"/>
            </w:tcBorders>
            <w:shd w:val="clear" w:color="auto" w:fill="auto"/>
            <w:vAlign w:val="center"/>
            <w:hideMark/>
          </w:tcPr>
          <w:p w14:paraId="28E648BD" w14:textId="77777777" w:rsidR="006B3742" w:rsidRDefault="006B3742">
            <w:pPr>
              <w:rPr>
                <w:b/>
                <w:bCs/>
                <w:color w:val="000000"/>
                <w:sz w:val="22"/>
                <w:szCs w:val="22"/>
              </w:rPr>
            </w:pPr>
            <w:r>
              <w:rPr>
                <w:b/>
                <w:bCs/>
                <w:color w:val="000000"/>
                <w:sz w:val="22"/>
                <w:szCs w:val="22"/>
              </w:rPr>
              <w:t>Item No. 2</w:t>
            </w:r>
          </w:p>
        </w:tc>
        <w:tc>
          <w:tcPr>
            <w:tcW w:w="7000" w:type="dxa"/>
            <w:tcBorders>
              <w:top w:val="single" w:sz="4" w:space="0" w:color="auto"/>
              <w:left w:val="nil"/>
              <w:bottom w:val="nil"/>
              <w:right w:val="nil"/>
            </w:tcBorders>
            <w:shd w:val="clear" w:color="auto" w:fill="auto"/>
            <w:noWrap/>
            <w:vAlign w:val="center"/>
            <w:hideMark/>
          </w:tcPr>
          <w:p w14:paraId="258145E4" w14:textId="77777777" w:rsidR="006B3742" w:rsidRDefault="006B3742">
            <w:pPr>
              <w:rPr>
                <w:b/>
                <w:bCs/>
                <w:color w:val="000000"/>
                <w:sz w:val="22"/>
                <w:szCs w:val="22"/>
                <w:u w:val="single"/>
              </w:rPr>
            </w:pPr>
            <w:r>
              <w:rPr>
                <w:b/>
                <w:bCs/>
                <w:color w:val="000000"/>
                <w:sz w:val="22"/>
                <w:szCs w:val="22"/>
                <w:u w:val="single"/>
              </w:rPr>
              <w:t>Removal of the existing palisade fence including disposal offsite</w:t>
            </w:r>
          </w:p>
        </w:tc>
        <w:tc>
          <w:tcPr>
            <w:tcW w:w="1800" w:type="dxa"/>
            <w:tcBorders>
              <w:top w:val="single" w:sz="4" w:space="0" w:color="auto"/>
              <w:left w:val="nil"/>
              <w:bottom w:val="nil"/>
              <w:right w:val="single" w:sz="4" w:space="0" w:color="auto"/>
            </w:tcBorders>
            <w:shd w:val="clear" w:color="auto" w:fill="auto"/>
            <w:noWrap/>
            <w:vAlign w:val="center"/>
            <w:hideMark/>
          </w:tcPr>
          <w:p w14:paraId="6B62FD63" w14:textId="77777777" w:rsidR="006B3742" w:rsidRDefault="006B3742">
            <w:pPr>
              <w:jc w:val="center"/>
              <w:rPr>
                <w:b/>
                <w:bCs/>
                <w:color w:val="000000"/>
                <w:sz w:val="22"/>
                <w:szCs w:val="22"/>
              </w:rPr>
            </w:pPr>
            <w:r>
              <w:rPr>
                <w:b/>
                <w:bCs/>
                <w:color w:val="000000"/>
                <w:sz w:val="22"/>
                <w:szCs w:val="22"/>
              </w:rPr>
              <w:t> </w:t>
            </w:r>
          </w:p>
        </w:tc>
      </w:tr>
      <w:tr w:rsidR="006B3742" w14:paraId="16668B09"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3E16CAB6"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0B6B7DFD" w14:textId="77777777" w:rsidR="006B3742" w:rsidRDefault="006B3742">
            <w:pPr>
              <w:rPr>
                <w:b/>
                <w:bCs/>
                <w:color w:val="000000"/>
                <w:sz w:val="22"/>
                <w:szCs w:val="22"/>
              </w:rPr>
            </w:pPr>
            <w:r>
              <w:rPr>
                <w:b/>
                <w:bCs/>
                <w:color w:val="000000"/>
                <w:sz w:val="22"/>
                <w:szCs w:val="22"/>
              </w:rPr>
              <w:t>Removal of fence</w:t>
            </w:r>
          </w:p>
        </w:tc>
        <w:tc>
          <w:tcPr>
            <w:tcW w:w="1800" w:type="dxa"/>
            <w:tcBorders>
              <w:top w:val="nil"/>
              <w:left w:val="nil"/>
              <w:bottom w:val="nil"/>
              <w:right w:val="single" w:sz="4" w:space="0" w:color="auto"/>
            </w:tcBorders>
            <w:shd w:val="clear" w:color="auto" w:fill="auto"/>
            <w:noWrap/>
            <w:vAlign w:val="center"/>
            <w:hideMark/>
          </w:tcPr>
          <w:p w14:paraId="35CD0C88" w14:textId="77777777" w:rsidR="006B3742" w:rsidRDefault="006B3742">
            <w:pPr>
              <w:jc w:val="center"/>
              <w:rPr>
                <w:b/>
                <w:bCs/>
                <w:color w:val="000000"/>
                <w:sz w:val="22"/>
                <w:szCs w:val="22"/>
              </w:rPr>
            </w:pPr>
            <w:r>
              <w:rPr>
                <w:b/>
                <w:bCs/>
                <w:color w:val="000000"/>
                <w:sz w:val="22"/>
                <w:szCs w:val="22"/>
              </w:rPr>
              <w:t>90%</w:t>
            </w:r>
          </w:p>
        </w:tc>
      </w:tr>
      <w:tr w:rsidR="006B3742" w14:paraId="67ECC0B9"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76F092A3"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0636642A" w14:textId="77777777" w:rsidR="006B3742" w:rsidRDefault="006B3742">
            <w:pPr>
              <w:rPr>
                <w:color w:val="000000"/>
                <w:sz w:val="22"/>
                <w:szCs w:val="22"/>
              </w:rPr>
            </w:pPr>
            <w:r>
              <w:rPr>
                <w:color w:val="000000"/>
                <w:sz w:val="22"/>
                <w:szCs w:val="22"/>
              </w:rPr>
              <w:t>10% when works commence and then % of the works completed each month</w:t>
            </w:r>
          </w:p>
        </w:tc>
        <w:tc>
          <w:tcPr>
            <w:tcW w:w="1800" w:type="dxa"/>
            <w:tcBorders>
              <w:top w:val="nil"/>
              <w:left w:val="nil"/>
              <w:bottom w:val="nil"/>
              <w:right w:val="single" w:sz="4" w:space="0" w:color="auto"/>
            </w:tcBorders>
            <w:shd w:val="clear" w:color="auto" w:fill="auto"/>
            <w:noWrap/>
            <w:vAlign w:val="center"/>
            <w:hideMark/>
          </w:tcPr>
          <w:p w14:paraId="6FAD56ED" w14:textId="77777777" w:rsidR="006B3742" w:rsidRDefault="006B3742">
            <w:pPr>
              <w:jc w:val="center"/>
              <w:rPr>
                <w:b/>
                <w:bCs/>
                <w:color w:val="000000"/>
                <w:sz w:val="22"/>
                <w:szCs w:val="22"/>
              </w:rPr>
            </w:pPr>
            <w:r>
              <w:rPr>
                <w:b/>
                <w:bCs/>
                <w:color w:val="000000"/>
                <w:sz w:val="22"/>
                <w:szCs w:val="22"/>
              </w:rPr>
              <w:t> </w:t>
            </w:r>
          </w:p>
        </w:tc>
      </w:tr>
      <w:tr w:rsidR="006B3742" w14:paraId="34BBC707" w14:textId="77777777" w:rsidTr="006B3742">
        <w:trPr>
          <w:trHeight w:val="288"/>
        </w:trPr>
        <w:tc>
          <w:tcPr>
            <w:tcW w:w="1320" w:type="dxa"/>
            <w:tcBorders>
              <w:top w:val="nil"/>
              <w:left w:val="single" w:sz="4" w:space="0" w:color="auto"/>
              <w:right w:val="nil"/>
            </w:tcBorders>
            <w:shd w:val="clear" w:color="auto" w:fill="auto"/>
            <w:vAlign w:val="center"/>
            <w:hideMark/>
          </w:tcPr>
          <w:p w14:paraId="2E29D024" w14:textId="77777777" w:rsidR="006B3742" w:rsidRDefault="006B3742">
            <w:pPr>
              <w:rPr>
                <w:color w:val="000000"/>
                <w:sz w:val="22"/>
                <w:szCs w:val="22"/>
              </w:rPr>
            </w:pPr>
            <w:r>
              <w:rPr>
                <w:color w:val="000000"/>
                <w:sz w:val="22"/>
                <w:szCs w:val="22"/>
              </w:rPr>
              <w:t> </w:t>
            </w:r>
          </w:p>
        </w:tc>
        <w:tc>
          <w:tcPr>
            <w:tcW w:w="7000" w:type="dxa"/>
            <w:tcBorders>
              <w:top w:val="nil"/>
              <w:left w:val="nil"/>
              <w:right w:val="nil"/>
            </w:tcBorders>
            <w:shd w:val="clear" w:color="auto" w:fill="auto"/>
            <w:noWrap/>
            <w:vAlign w:val="center"/>
            <w:hideMark/>
          </w:tcPr>
          <w:p w14:paraId="1522D297" w14:textId="77777777" w:rsidR="006B3742" w:rsidRDefault="006B3742">
            <w:pPr>
              <w:rPr>
                <w:b/>
                <w:bCs/>
                <w:color w:val="000000"/>
                <w:sz w:val="22"/>
                <w:szCs w:val="22"/>
              </w:rPr>
            </w:pPr>
            <w:r>
              <w:rPr>
                <w:b/>
                <w:bCs/>
                <w:color w:val="000000"/>
                <w:sz w:val="22"/>
                <w:szCs w:val="22"/>
              </w:rPr>
              <w:t>Disposal</w:t>
            </w:r>
          </w:p>
        </w:tc>
        <w:tc>
          <w:tcPr>
            <w:tcW w:w="1800" w:type="dxa"/>
            <w:tcBorders>
              <w:top w:val="nil"/>
              <w:left w:val="nil"/>
              <w:right w:val="single" w:sz="4" w:space="0" w:color="auto"/>
            </w:tcBorders>
            <w:shd w:val="clear" w:color="auto" w:fill="auto"/>
            <w:noWrap/>
            <w:vAlign w:val="center"/>
            <w:hideMark/>
          </w:tcPr>
          <w:p w14:paraId="73F5B8B4" w14:textId="77777777" w:rsidR="006B3742" w:rsidRDefault="006B3742">
            <w:pPr>
              <w:jc w:val="center"/>
              <w:rPr>
                <w:b/>
                <w:bCs/>
                <w:color w:val="000000"/>
                <w:sz w:val="22"/>
                <w:szCs w:val="22"/>
              </w:rPr>
            </w:pPr>
            <w:r>
              <w:rPr>
                <w:b/>
                <w:bCs/>
                <w:color w:val="000000"/>
                <w:sz w:val="22"/>
                <w:szCs w:val="22"/>
              </w:rPr>
              <w:t>10%</w:t>
            </w:r>
          </w:p>
        </w:tc>
      </w:tr>
      <w:tr w:rsidR="006B3742" w14:paraId="5E00952B" w14:textId="77777777" w:rsidTr="006B3742">
        <w:trPr>
          <w:trHeight w:val="288"/>
        </w:trPr>
        <w:tc>
          <w:tcPr>
            <w:tcW w:w="1320" w:type="dxa"/>
            <w:tcBorders>
              <w:top w:val="nil"/>
              <w:left w:val="single" w:sz="4" w:space="0" w:color="auto"/>
              <w:bottom w:val="single" w:sz="4" w:space="0" w:color="auto"/>
              <w:right w:val="nil"/>
            </w:tcBorders>
            <w:shd w:val="clear" w:color="auto" w:fill="auto"/>
            <w:vAlign w:val="center"/>
            <w:hideMark/>
          </w:tcPr>
          <w:p w14:paraId="22CF3847" w14:textId="77777777" w:rsidR="006B3742" w:rsidRDefault="006B3742">
            <w:pPr>
              <w:rPr>
                <w:color w:val="000000"/>
                <w:sz w:val="22"/>
                <w:szCs w:val="22"/>
              </w:rPr>
            </w:pPr>
            <w:r>
              <w:rPr>
                <w:color w:val="000000"/>
                <w:sz w:val="22"/>
                <w:szCs w:val="22"/>
              </w:rPr>
              <w:t> </w:t>
            </w:r>
          </w:p>
        </w:tc>
        <w:tc>
          <w:tcPr>
            <w:tcW w:w="7000" w:type="dxa"/>
            <w:tcBorders>
              <w:top w:val="nil"/>
              <w:left w:val="nil"/>
              <w:bottom w:val="single" w:sz="4" w:space="0" w:color="auto"/>
              <w:right w:val="nil"/>
            </w:tcBorders>
            <w:shd w:val="clear" w:color="auto" w:fill="auto"/>
            <w:noWrap/>
            <w:vAlign w:val="center"/>
            <w:hideMark/>
          </w:tcPr>
          <w:p w14:paraId="02AEC261" w14:textId="77777777" w:rsidR="006B3742" w:rsidRDefault="006B3742">
            <w:pPr>
              <w:rPr>
                <w:color w:val="000000"/>
                <w:sz w:val="22"/>
                <w:szCs w:val="22"/>
              </w:rPr>
            </w:pPr>
            <w:r>
              <w:rPr>
                <w:color w:val="000000"/>
                <w:sz w:val="22"/>
                <w:szCs w:val="22"/>
              </w:rPr>
              <w:t>100% when completed</w:t>
            </w:r>
          </w:p>
        </w:tc>
        <w:tc>
          <w:tcPr>
            <w:tcW w:w="1800" w:type="dxa"/>
            <w:tcBorders>
              <w:top w:val="nil"/>
              <w:left w:val="nil"/>
              <w:bottom w:val="single" w:sz="4" w:space="0" w:color="auto"/>
              <w:right w:val="single" w:sz="4" w:space="0" w:color="auto"/>
            </w:tcBorders>
            <w:shd w:val="clear" w:color="auto" w:fill="auto"/>
            <w:noWrap/>
            <w:vAlign w:val="center"/>
            <w:hideMark/>
          </w:tcPr>
          <w:p w14:paraId="0563BAC4" w14:textId="77777777" w:rsidR="006B3742" w:rsidRDefault="006B3742">
            <w:pPr>
              <w:jc w:val="center"/>
              <w:rPr>
                <w:b/>
                <w:bCs/>
                <w:color w:val="000000"/>
                <w:sz w:val="22"/>
                <w:szCs w:val="22"/>
              </w:rPr>
            </w:pPr>
            <w:r>
              <w:rPr>
                <w:b/>
                <w:bCs/>
                <w:color w:val="000000"/>
                <w:sz w:val="22"/>
                <w:szCs w:val="22"/>
              </w:rPr>
              <w:t> </w:t>
            </w:r>
          </w:p>
        </w:tc>
      </w:tr>
      <w:tr w:rsidR="006B3742" w14:paraId="2F94CB35" w14:textId="77777777" w:rsidTr="006B3742">
        <w:trPr>
          <w:trHeight w:val="288"/>
        </w:trPr>
        <w:tc>
          <w:tcPr>
            <w:tcW w:w="1320" w:type="dxa"/>
            <w:tcBorders>
              <w:top w:val="single" w:sz="4" w:space="0" w:color="auto"/>
              <w:left w:val="single" w:sz="4" w:space="0" w:color="auto"/>
              <w:bottom w:val="nil"/>
              <w:right w:val="nil"/>
            </w:tcBorders>
            <w:shd w:val="clear" w:color="auto" w:fill="auto"/>
            <w:vAlign w:val="center"/>
            <w:hideMark/>
          </w:tcPr>
          <w:p w14:paraId="0F49A5BF" w14:textId="77777777" w:rsidR="006B3742" w:rsidRDefault="006B3742">
            <w:pPr>
              <w:rPr>
                <w:b/>
                <w:bCs/>
                <w:color w:val="000000"/>
                <w:sz w:val="22"/>
                <w:szCs w:val="22"/>
              </w:rPr>
            </w:pPr>
            <w:r>
              <w:rPr>
                <w:b/>
                <w:bCs/>
                <w:color w:val="000000"/>
                <w:sz w:val="22"/>
                <w:szCs w:val="22"/>
              </w:rPr>
              <w:t>Item No. 3</w:t>
            </w:r>
          </w:p>
        </w:tc>
        <w:tc>
          <w:tcPr>
            <w:tcW w:w="7000" w:type="dxa"/>
            <w:tcBorders>
              <w:top w:val="single" w:sz="4" w:space="0" w:color="auto"/>
              <w:left w:val="nil"/>
              <w:bottom w:val="nil"/>
              <w:right w:val="nil"/>
            </w:tcBorders>
            <w:shd w:val="clear" w:color="auto" w:fill="auto"/>
            <w:noWrap/>
            <w:vAlign w:val="center"/>
            <w:hideMark/>
          </w:tcPr>
          <w:p w14:paraId="17684092" w14:textId="77777777" w:rsidR="006B3742" w:rsidRDefault="006B3742">
            <w:pPr>
              <w:rPr>
                <w:b/>
                <w:bCs/>
                <w:color w:val="000000"/>
                <w:sz w:val="22"/>
                <w:szCs w:val="22"/>
                <w:u w:val="single"/>
              </w:rPr>
            </w:pPr>
            <w:r>
              <w:rPr>
                <w:b/>
                <w:bCs/>
                <w:color w:val="000000"/>
                <w:sz w:val="22"/>
                <w:szCs w:val="22"/>
                <w:u w:val="single"/>
              </w:rPr>
              <w:t xml:space="preserve">Concrete footings (25 </w:t>
            </w:r>
            <w:proofErr w:type="spellStart"/>
            <w:r>
              <w:rPr>
                <w:b/>
                <w:bCs/>
                <w:color w:val="000000"/>
                <w:sz w:val="22"/>
                <w:szCs w:val="22"/>
                <w:u w:val="single"/>
              </w:rPr>
              <w:t>Mpa</w:t>
            </w:r>
            <w:proofErr w:type="spellEnd"/>
            <w:r>
              <w:rPr>
                <w:b/>
                <w:bCs/>
                <w:color w:val="000000"/>
                <w:sz w:val="22"/>
                <w:szCs w:val="22"/>
                <w:u w:val="single"/>
              </w:rPr>
              <w:t>)</w:t>
            </w:r>
          </w:p>
        </w:tc>
        <w:tc>
          <w:tcPr>
            <w:tcW w:w="1800" w:type="dxa"/>
            <w:tcBorders>
              <w:top w:val="single" w:sz="4" w:space="0" w:color="auto"/>
              <w:left w:val="nil"/>
              <w:bottom w:val="nil"/>
              <w:right w:val="single" w:sz="4" w:space="0" w:color="auto"/>
            </w:tcBorders>
            <w:shd w:val="clear" w:color="auto" w:fill="auto"/>
            <w:noWrap/>
            <w:vAlign w:val="center"/>
            <w:hideMark/>
          </w:tcPr>
          <w:p w14:paraId="1581CCA6" w14:textId="77777777" w:rsidR="006B3742" w:rsidRDefault="006B3742">
            <w:pPr>
              <w:jc w:val="center"/>
              <w:rPr>
                <w:b/>
                <w:bCs/>
                <w:color w:val="000000"/>
                <w:sz w:val="22"/>
                <w:szCs w:val="22"/>
              </w:rPr>
            </w:pPr>
            <w:r>
              <w:rPr>
                <w:b/>
                <w:bCs/>
                <w:color w:val="000000"/>
                <w:sz w:val="22"/>
                <w:szCs w:val="22"/>
              </w:rPr>
              <w:t> </w:t>
            </w:r>
          </w:p>
        </w:tc>
      </w:tr>
      <w:tr w:rsidR="006B3742" w14:paraId="626811E6"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7A446DFE"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2E3C9CE4" w14:textId="77777777" w:rsidR="006B3742" w:rsidRDefault="006B3742">
            <w:pPr>
              <w:rPr>
                <w:b/>
                <w:bCs/>
                <w:color w:val="000000"/>
                <w:sz w:val="22"/>
                <w:szCs w:val="22"/>
              </w:rPr>
            </w:pPr>
            <w:r>
              <w:rPr>
                <w:b/>
                <w:bCs/>
                <w:color w:val="000000"/>
                <w:sz w:val="22"/>
                <w:szCs w:val="22"/>
              </w:rPr>
              <w:t>Construction</w:t>
            </w:r>
          </w:p>
        </w:tc>
        <w:tc>
          <w:tcPr>
            <w:tcW w:w="1800" w:type="dxa"/>
            <w:tcBorders>
              <w:top w:val="nil"/>
              <w:left w:val="nil"/>
              <w:bottom w:val="nil"/>
              <w:right w:val="single" w:sz="4" w:space="0" w:color="auto"/>
            </w:tcBorders>
            <w:shd w:val="clear" w:color="auto" w:fill="auto"/>
            <w:noWrap/>
            <w:vAlign w:val="center"/>
            <w:hideMark/>
          </w:tcPr>
          <w:p w14:paraId="665B94CB" w14:textId="77777777" w:rsidR="006B3742" w:rsidRDefault="006B3742">
            <w:pPr>
              <w:jc w:val="center"/>
              <w:rPr>
                <w:b/>
                <w:bCs/>
                <w:color w:val="000000"/>
                <w:sz w:val="22"/>
                <w:szCs w:val="22"/>
              </w:rPr>
            </w:pPr>
            <w:r>
              <w:rPr>
                <w:b/>
                <w:bCs/>
                <w:color w:val="000000"/>
                <w:sz w:val="22"/>
                <w:szCs w:val="22"/>
              </w:rPr>
              <w:t>100%</w:t>
            </w:r>
          </w:p>
        </w:tc>
      </w:tr>
      <w:tr w:rsidR="006B3742" w14:paraId="409CDE1E"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4D83A2CF"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4E09BB83" w14:textId="77777777" w:rsidR="006B3742" w:rsidRDefault="006B3742">
            <w:pPr>
              <w:rPr>
                <w:color w:val="000000"/>
                <w:sz w:val="22"/>
                <w:szCs w:val="22"/>
              </w:rPr>
            </w:pPr>
            <w:r>
              <w:rPr>
                <w:color w:val="000000"/>
                <w:sz w:val="22"/>
                <w:szCs w:val="22"/>
              </w:rPr>
              <w:t>10% when works commence and then % of the works completed each month</w:t>
            </w:r>
          </w:p>
        </w:tc>
        <w:tc>
          <w:tcPr>
            <w:tcW w:w="1800" w:type="dxa"/>
            <w:tcBorders>
              <w:top w:val="nil"/>
              <w:left w:val="nil"/>
              <w:bottom w:val="nil"/>
              <w:right w:val="single" w:sz="4" w:space="0" w:color="auto"/>
            </w:tcBorders>
            <w:shd w:val="clear" w:color="auto" w:fill="auto"/>
            <w:noWrap/>
            <w:vAlign w:val="center"/>
            <w:hideMark/>
          </w:tcPr>
          <w:p w14:paraId="666B6209" w14:textId="77777777" w:rsidR="006B3742" w:rsidRDefault="006B3742">
            <w:pPr>
              <w:jc w:val="center"/>
              <w:rPr>
                <w:b/>
                <w:bCs/>
                <w:color w:val="000000"/>
                <w:sz w:val="22"/>
                <w:szCs w:val="22"/>
              </w:rPr>
            </w:pPr>
            <w:r>
              <w:rPr>
                <w:b/>
                <w:bCs/>
                <w:color w:val="000000"/>
                <w:sz w:val="22"/>
                <w:szCs w:val="22"/>
              </w:rPr>
              <w:t> </w:t>
            </w:r>
          </w:p>
        </w:tc>
      </w:tr>
      <w:tr w:rsidR="006B3742" w14:paraId="2AD32724" w14:textId="77777777" w:rsidTr="006B3742">
        <w:trPr>
          <w:trHeight w:val="288"/>
        </w:trPr>
        <w:tc>
          <w:tcPr>
            <w:tcW w:w="1320" w:type="dxa"/>
            <w:tcBorders>
              <w:top w:val="single" w:sz="4" w:space="0" w:color="auto"/>
              <w:left w:val="single" w:sz="4" w:space="0" w:color="auto"/>
              <w:bottom w:val="nil"/>
              <w:right w:val="nil"/>
            </w:tcBorders>
            <w:shd w:val="clear" w:color="auto" w:fill="auto"/>
            <w:vAlign w:val="center"/>
            <w:hideMark/>
          </w:tcPr>
          <w:p w14:paraId="0CDBBBB1" w14:textId="77777777" w:rsidR="006B3742" w:rsidRDefault="006B3742">
            <w:pPr>
              <w:rPr>
                <w:b/>
                <w:bCs/>
                <w:color w:val="000000"/>
                <w:sz w:val="22"/>
                <w:szCs w:val="22"/>
              </w:rPr>
            </w:pPr>
            <w:r>
              <w:rPr>
                <w:b/>
                <w:bCs/>
                <w:color w:val="000000"/>
                <w:sz w:val="22"/>
                <w:szCs w:val="22"/>
              </w:rPr>
              <w:t>Item No. 4</w:t>
            </w:r>
          </w:p>
        </w:tc>
        <w:tc>
          <w:tcPr>
            <w:tcW w:w="7000" w:type="dxa"/>
            <w:tcBorders>
              <w:top w:val="single" w:sz="4" w:space="0" w:color="auto"/>
              <w:left w:val="nil"/>
              <w:bottom w:val="nil"/>
              <w:right w:val="nil"/>
            </w:tcBorders>
            <w:shd w:val="clear" w:color="auto" w:fill="auto"/>
            <w:noWrap/>
            <w:vAlign w:val="center"/>
            <w:hideMark/>
          </w:tcPr>
          <w:p w14:paraId="64BC330A" w14:textId="77777777" w:rsidR="006B3742" w:rsidRDefault="006B3742">
            <w:pPr>
              <w:rPr>
                <w:b/>
                <w:bCs/>
                <w:color w:val="000000"/>
                <w:sz w:val="22"/>
                <w:szCs w:val="22"/>
                <w:u w:val="single"/>
              </w:rPr>
            </w:pPr>
            <w:r>
              <w:rPr>
                <w:b/>
                <w:bCs/>
                <w:color w:val="000000"/>
                <w:sz w:val="22"/>
                <w:szCs w:val="22"/>
                <w:u w:val="single"/>
              </w:rPr>
              <w:t xml:space="preserve">Concrete nib (20 </w:t>
            </w:r>
            <w:proofErr w:type="spellStart"/>
            <w:r>
              <w:rPr>
                <w:b/>
                <w:bCs/>
                <w:color w:val="000000"/>
                <w:sz w:val="22"/>
                <w:szCs w:val="22"/>
                <w:u w:val="single"/>
              </w:rPr>
              <w:t>Mpa</w:t>
            </w:r>
            <w:proofErr w:type="spellEnd"/>
            <w:r>
              <w:rPr>
                <w:b/>
                <w:bCs/>
                <w:color w:val="000000"/>
                <w:sz w:val="22"/>
                <w:szCs w:val="22"/>
                <w:u w:val="single"/>
              </w:rPr>
              <w:t>)</w:t>
            </w:r>
          </w:p>
        </w:tc>
        <w:tc>
          <w:tcPr>
            <w:tcW w:w="1800" w:type="dxa"/>
            <w:tcBorders>
              <w:top w:val="single" w:sz="4" w:space="0" w:color="auto"/>
              <w:left w:val="nil"/>
              <w:bottom w:val="nil"/>
              <w:right w:val="single" w:sz="4" w:space="0" w:color="auto"/>
            </w:tcBorders>
            <w:shd w:val="clear" w:color="auto" w:fill="auto"/>
            <w:noWrap/>
            <w:vAlign w:val="center"/>
            <w:hideMark/>
          </w:tcPr>
          <w:p w14:paraId="22FEFA40" w14:textId="77777777" w:rsidR="006B3742" w:rsidRDefault="006B3742">
            <w:pPr>
              <w:jc w:val="center"/>
              <w:rPr>
                <w:b/>
                <w:bCs/>
                <w:color w:val="000000"/>
                <w:sz w:val="22"/>
                <w:szCs w:val="22"/>
              </w:rPr>
            </w:pPr>
            <w:r>
              <w:rPr>
                <w:b/>
                <w:bCs/>
                <w:color w:val="000000"/>
                <w:sz w:val="22"/>
                <w:szCs w:val="22"/>
              </w:rPr>
              <w:t> </w:t>
            </w:r>
          </w:p>
        </w:tc>
      </w:tr>
      <w:tr w:rsidR="006B3742" w14:paraId="04D2944F"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01916B45"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42CCEBB7" w14:textId="77777777" w:rsidR="006B3742" w:rsidRDefault="006B3742">
            <w:pPr>
              <w:rPr>
                <w:b/>
                <w:bCs/>
                <w:color w:val="000000"/>
                <w:sz w:val="22"/>
                <w:szCs w:val="22"/>
              </w:rPr>
            </w:pPr>
            <w:r>
              <w:rPr>
                <w:b/>
                <w:bCs/>
                <w:color w:val="000000"/>
                <w:sz w:val="22"/>
                <w:szCs w:val="22"/>
              </w:rPr>
              <w:t>Construction</w:t>
            </w:r>
          </w:p>
        </w:tc>
        <w:tc>
          <w:tcPr>
            <w:tcW w:w="1800" w:type="dxa"/>
            <w:tcBorders>
              <w:top w:val="nil"/>
              <w:left w:val="nil"/>
              <w:bottom w:val="nil"/>
              <w:right w:val="single" w:sz="4" w:space="0" w:color="auto"/>
            </w:tcBorders>
            <w:shd w:val="clear" w:color="auto" w:fill="auto"/>
            <w:noWrap/>
            <w:vAlign w:val="center"/>
            <w:hideMark/>
          </w:tcPr>
          <w:p w14:paraId="4A7BA76B" w14:textId="77777777" w:rsidR="006B3742" w:rsidRDefault="006B3742">
            <w:pPr>
              <w:jc w:val="center"/>
              <w:rPr>
                <w:b/>
                <w:bCs/>
                <w:color w:val="000000"/>
                <w:sz w:val="22"/>
                <w:szCs w:val="22"/>
              </w:rPr>
            </w:pPr>
            <w:r>
              <w:rPr>
                <w:b/>
                <w:bCs/>
                <w:color w:val="000000"/>
                <w:sz w:val="22"/>
                <w:szCs w:val="22"/>
              </w:rPr>
              <w:t>100%</w:t>
            </w:r>
          </w:p>
        </w:tc>
      </w:tr>
      <w:tr w:rsidR="006B3742" w14:paraId="304842C2"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1D904569"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42C39527" w14:textId="77777777" w:rsidR="006B3742" w:rsidRDefault="006B3742">
            <w:pPr>
              <w:rPr>
                <w:color w:val="000000"/>
                <w:sz w:val="22"/>
                <w:szCs w:val="22"/>
              </w:rPr>
            </w:pPr>
            <w:r>
              <w:rPr>
                <w:color w:val="000000"/>
                <w:sz w:val="22"/>
                <w:szCs w:val="22"/>
              </w:rPr>
              <w:t>10% when works commence and then % of the works completed each month</w:t>
            </w:r>
          </w:p>
        </w:tc>
        <w:tc>
          <w:tcPr>
            <w:tcW w:w="1800" w:type="dxa"/>
            <w:tcBorders>
              <w:top w:val="nil"/>
              <w:left w:val="nil"/>
              <w:bottom w:val="nil"/>
              <w:right w:val="single" w:sz="4" w:space="0" w:color="auto"/>
            </w:tcBorders>
            <w:shd w:val="clear" w:color="auto" w:fill="auto"/>
            <w:noWrap/>
            <w:vAlign w:val="center"/>
            <w:hideMark/>
          </w:tcPr>
          <w:p w14:paraId="643DC1FF" w14:textId="77777777" w:rsidR="006B3742" w:rsidRDefault="006B3742">
            <w:pPr>
              <w:jc w:val="center"/>
              <w:rPr>
                <w:b/>
                <w:bCs/>
                <w:color w:val="000000"/>
                <w:sz w:val="22"/>
                <w:szCs w:val="22"/>
              </w:rPr>
            </w:pPr>
            <w:r>
              <w:rPr>
                <w:b/>
                <w:bCs/>
                <w:color w:val="000000"/>
                <w:sz w:val="22"/>
                <w:szCs w:val="22"/>
              </w:rPr>
              <w:t> </w:t>
            </w:r>
          </w:p>
        </w:tc>
      </w:tr>
      <w:tr w:rsidR="006B3742" w14:paraId="4E473CBC" w14:textId="77777777" w:rsidTr="006B3742">
        <w:trPr>
          <w:trHeight w:val="288"/>
        </w:trPr>
        <w:tc>
          <w:tcPr>
            <w:tcW w:w="1320" w:type="dxa"/>
            <w:tcBorders>
              <w:top w:val="single" w:sz="4" w:space="0" w:color="auto"/>
              <w:left w:val="single" w:sz="4" w:space="0" w:color="auto"/>
              <w:bottom w:val="nil"/>
              <w:right w:val="nil"/>
            </w:tcBorders>
            <w:shd w:val="clear" w:color="auto" w:fill="auto"/>
            <w:vAlign w:val="center"/>
            <w:hideMark/>
          </w:tcPr>
          <w:p w14:paraId="45F1E061" w14:textId="77777777" w:rsidR="006B3742" w:rsidRDefault="006B3742">
            <w:pPr>
              <w:rPr>
                <w:b/>
                <w:bCs/>
                <w:color w:val="000000"/>
                <w:sz w:val="22"/>
                <w:szCs w:val="22"/>
              </w:rPr>
            </w:pPr>
            <w:r>
              <w:rPr>
                <w:b/>
                <w:bCs/>
                <w:color w:val="000000"/>
                <w:sz w:val="22"/>
                <w:szCs w:val="22"/>
              </w:rPr>
              <w:t>Item No. 5</w:t>
            </w:r>
          </w:p>
        </w:tc>
        <w:tc>
          <w:tcPr>
            <w:tcW w:w="7000" w:type="dxa"/>
            <w:tcBorders>
              <w:top w:val="single" w:sz="4" w:space="0" w:color="auto"/>
              <w:left w:val="nil"/>
              <w:bottom w:val="nil"/>
              <w:right w:val="nil"/>
            </w:tcBorders>
            <w:shd w:val="clear" w:color="auto" w:fill="auto"/>
            <w:noWrap/>
            <w:vAlign w:val="center"/>
            <w:hideMark/>
          </w:tcPr>
          <w:p w14:paraId="6B39C506" w14:textId="77777777" w:rsidR="006B3742" w:rsidRDefault="006B3742">
            <w:pPr>
              <w:rPr>
                <w:b/>
                <w:bCs/>
                <w:color w:val="000000"/>
                <w:sz w:val="22"/>
                <w:szCs w:val="22"/>
                <w:u w:val="single"/>
              </w:rPr>
            </w:pPr>
            <w:r>
              <w:rPr>
                <w:b/>
                <w:bCs/>
                <w:color w:val="000000"/>
                <w:sz w:val="22"/>
                <w:szCs w:val="22"/>
                <w:u w:val="single"/>
              </w:rPr>
              <w:t>Fibremesh fence</w:t>
            </w:r>
          </w:p>
        </w:tc>
        <w:tc>
          <w:tcPr>
            <w:tcW w:w="1800" w:type="dxa"/>
            <w:tcBorders>
              <w:top w:val="single" w:sz="4" w:space="0" w:color="auto"/>
              <w:left w:val="nil"/>
              <w:bottom w:val="nil"/>
              <w:right w:val="single" w:sz="4" w:space="0" w:color="auto"/>
            </w:tcBorders>
            <w:shd w:val="clear" w:color="auto" w:fill="auto"/>
            <w:noWrap/>
            <w:vAlign w:val="center"/>
            <w:hideMark/>
          </w:tcPr>
          <w:p w14:paraId="22486494" w14:textId="77777777" w:rsidR="006B3742" w:rsidRDefault="006B3742">
            <w:pPr>
              <w:jc w:val="center"/>
              <w:rPr>
                <w:b/>
                <w:bCs/>
                <w:color w:val="000000"/>
                <w:sz w:val="22"/>
                <w:szCs w:val="22"/>
              </w:rPr>
            </w:pPr>
            <w:r>
              <w:rPr>
                <w:b/>
                <w:bCs/>
                <w:color w:val="000000"/>
                <w:sz w:val="22"/>
                <w:szCs w:val="22"/>
              </w:rPr>
              <w:t> </w:t>
            </w:r>
          </w:p>
        </w:tc>
      </w:tr>
      <w:tr w:rsidR="006B3742" w14:paraId="5C76D937"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1DF1D044"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60CF7D9E" w14:textId="77777777" w:rsidR="006B3742" w:rsidRDefault="006B3742">
            <w:pPr>
              <w:rPr>
                <w:b/>
                <w:bCs/>
                <w:color w:val="000000"/>
                <w:sz w:val="22"/>
                <w:szCs w:val="22"/>
              </w:rPr>
            </w:pPr>
            <w:r>
              <w:rPr>
                <w:b/>
                <w:bCs/>
                <w:color w:val="000000"/>
                <w:sz w:val="22"/>
                <w:szCs w:val="22"/>
              </w:rPr>
              <w:t>Supply &amp; installation</w:t>
            </w:r>
          </w:p>
        </w:tc>
        <w:tc>
          <w:tcPr>
            <w:tcW w:w="1800" w:type="dxa"/>
            <w:tcBorders>
              <w:top w:val="nil"/>
              <w:left w:val="nil"/>
              <w:bottom w:val="nil"/>
              <w:right w:val="single" w:sz="4" w:space="0" w:color="auto"/>
            </w:tcBorders>
            <w:shd w:val="clear" w:color="auto" w:fill="auto"/>
            <w:noWrap/>
            <w:vAlign w:val="center"/>
            <w:hideMark/>
          </w:tcPr>
          <w:p w14:paraId="13130A17" w14:textId="77777777" w:rsidR="006B3742" w:rsidRDefault="006B3742">
            <w:pPr>
              <w:jc w:val="center"/>
              <w:rPr>
                <w:b/>
                <w:bCs/>
                <w:color w:val="000000"/>
                <w:sz w:val="22"/>
                <w:szCs w:val="22"/>
              </w:rPr>
            </w:pPr>
            <w:r>
              <w:rPr>
                <w:b/>
                <w:bCs/>
                <w:color w:val="000000"/>
                <w:sz w:val="22"/>
                <w:szCs w:val="22"/>
              </w:rPr>
              <w:t>100%</w:t>
            </w:r>
          </w:p>
        </w:tc>
      </w:tr>
      <w:tr w:rsidR="006B3742" w14:paraId="46975433" w14:textId="77777777" w:rsidTr="006B3742">
        <w:trPr>
          <w:trHeight w:val="552"/>
        </w:trPr>
        <w:tc>
          <w:tcPr>
            <w:tcW w:w="1320" w:type="dxa"/>
            <w:tcBorders>
              <w:top w:val="nil"/>
              <w:left w:val="single" w:sz="4" w:space="0" w:color="auto"/>
              <w:bottom w:val="nil"/>
              <w:right w:val="nil"/>
            </w:tcBorders>
            <w:shd w:val="clear" w:color="auto" w:fill="auto"/>
            <w:vAlign w:val="center"/>
            <w:hideMark/>
          </w:tcPr>
          <w:p w14:paraId="5677EA0C"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vAlign w:val="center"/>
            <w:hideMark/>
          </w:tcPr>
          <w:p w14:paraId="515AAABF" w14:textId="77777777" w:rsidR="006B3742" w:rsidRDefault="006B3742">
            <w:pPr>
              <w:rPr>
                <w:color w:val="000000"/>
                <w:sz w:val="22"/>
                <w:szCs w:val="22"/>
              </w:rPr>
            </w:pPr>
            <w:r>
              <w:rPr>
                <w:color w:val="000000"/>
                <w:sz w:val="22"/>
                <w:szCs w:val="22"/>
              </w:rPr>
              <w:t>25% after order is placed, 25% after materials arrive and then % of the works completed each month</w:t>
            </w:r>
          </w:p>
        </w:tc>
        <w:tc>
          <w:tcPr>
            <w:tcW w:w="1800" w:type="dxa"/>
            <w:tcBorders>
              <w:top w:val="nil"/>
              <w:left w:val="nil"/>
              <w:bottom w:val="nil"/>
              <w:right w:val="single" w:sz="4" w:space="0" w:color="auto"/>
            </w:tcBorders>
            <w:shd w:val="clear" w:color="auto" w:fill="auto"/>
            <w:noWrap/>
            <w:vAlign w:val="center"/>
            <w:hideMark/>
          </w:tcPr>
          <w:p w14:paraId="1E5539CE" w14:textId="77777777" w:rsidR="006B3742" w:rsidRDefault="006B3742">
            <w:pPr>
              <w:jc w:val="center"/>
              <w:rPr>
                <w:b/>
                <w:bCs/>
                <w:color w:val="000000"/>
                <w:sz w:val="22"/>
                <w:szCs w:val="22"/>
              </w:rPr>
            </w:pPr>
            <w:r>
              <w:rPr>
                <w:b/>
                <w:bCs/>
                <w:color w:val="000000"/>
                <w:sz w:val="22"/>
                <w:szCs w:val="22"/>
              </w:rPr>
              <w:t> </w:t>
            </w:r>
          </w:p>
        </w:tc>
      </w:tr>
      <w:tr w:rsidR="006B3742" w14:paraId="509482F6" w14:textId="77777777" w:rsidTr="006B3742">
        <w:trPr>
          <w:trHeight w:val="288"/>
        </w:trPr>
        <w:tc>
          <w:tcPr>
            <w:tcW w:w="1320" w:type="dxa"/>
            <w:tcBorders>
              <w:top w:val="single" w:sz="4" w:space="0" w:color="auto"/>
              <w:left w:val="single" w:sz="4" w:space="0" w:color="auto"/>
              <w:bottom w:val="nil"/>
              <w:right w:val="nil"/>
            </w:tcBorders>
            <w:shd w:val="clear" w:color="auto" w:fill="auto"/>
            <w:vAlign w:val="center"/>
            <w:hideMark/>
          </w:tcPr>
          <w:p w14:paraId="3CDCADFA" w14:textId="77777777" w:rsidR="006B3742" w:rsidRDefault="006B3742">
            <w:pPr>
              <w:rPr>
                <w:b/>
                <w:bCs/>
                <w:color w:val="000000"/>
                <w:sz w:val="22"/>
                <w:szCs w:val="22"/>
              </w:rPr>
            </w:pPr>
            <w:r>
              <w:rPr>
                <w:b/>
                <w:bCs/>
                <w:color w:val="000000"/>
                <w:sz w:val="22"/>
                <w:szCs w:val="22"/>
              </w:rPr>
              <w:t>Item No. 6</w:t>
            </w:r>
          </w:p>
        </w:tc>
        <w:tc>
          <w:tcPr>
            <w:tcW w:w="7000" w:type="dxa"/>
            <w:tcBorders>
              <w:top w:val="single" w:sz="4" w:space="0" w:color="auto"/>
              <w:left w:val="nil"/>
              <w:bottom w:val="nil"/>
              <w:right w:val="nil"/>
            </w:tcBorders>
            <w:shd w:val="clear" w:color="auto" w:fill="auto"/>
            <w:noWrap/>
            <w:vAlign w:val="center"/>
            <w:hideMark/>
          </w:tcPr>
          <w:p w14:paraId="790B199F" w14:textId="77777777" w:rsidR="006B3742" w:rsidRDefault="006B3742">
            <w:pPr>
              <w:rPr>
                <w:b/>
                <w:bCs/>
                <w:color w:val="000000"/>
                <w:sz w:val="22"/>
                <w:szCs w:val="22"/>
                <w:u w:val="single"/>
              </w:rPr>
            </w:pPr>
            <w:r>
              <w:rPr>
                <w:b/>
                <w:bCs/>
                <w:color w:val="000000"/>
                <w:sz w:val="22"/>
                <w:szCs w:val="22"/>
                <w:u w:val="single"/>
              </w:rPr>
              <w:t>Install 7 new Fibre gates</w:t>
            </w:r>
          </w:p>
        </w:tc>
        <w:tc>
          <w:tcPr>
            <w:tcW w:w="1800" w:type="dxa"/>
            <w:tcBorders>
              <w:top w:val="single" w:sz="4" w:space="0" w:color="auto"/>
              <w:left w:val="nil"/>
              <w:bottom w:val="nil"/>
              <w:right w:val="single" w:sz="4" w:space="0" w:color="auto"/>
            </w:tcBorders>
            <w:shd w:val="clear" w:color="auto" w:fill="auto"/>
            <w:noWrap/>
            <w:vAlign w:val="center"/>
            <w:hideMark/>
          </w:tcPr>
          <w:p w14:paraId="39E2E5BE" w14:textId="77777777" w:rsidR="006B3742" w:rsidRDefault="006B3742">
            <w:pPr>
              <w:jc w:val="center"/>
              <w:rPr>
                <w:b/>
                <w:bCs/>
                <w:color w:val="000000"/>
                <w:sz w:val="22"/>
                <w:szCs w:val="22"/>
              </w:rPr>
            </w:pPr>
            <w:r>
              <w:rPr>
                <w:b/>
                <w:bCs/>
                <w:color w:val="000000"/>
                <w:sz w:val="22"/>
                <w:szCs w:val="22"/>
              </w:rPr>
              <w:t> </w:t>
            </w:r>
          </w:p>
        </w:tc>
      </w:tr>
      <w:tr w:rsidR="006B3742" w14:paraId="7D3AA890"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6C710882"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476047B5" w14:textId="77777777" w:rsidR="006B3742" w:rsidRDefault="006B3742">
            <w:pPr>
              <w:rPr>
                <w:b/>
                <w:bCs/>
                <w:color w:val="000000"/>
                <w:sz w:val="22"/>
                <w:szCs w:val="22"/>
              </w:rPr>
            </w:pPr>
            <w:r>
              <w:rPr>
                <w:b/>
                <w:bCs/>
                <w:color w:val="000000"/>
                <w:sz w:val="22"/>
                <w:szCs w:val="22"/>
              </w:rPr>
              <w:t>Supply &amp; installation</w:t>
            </w:r>
          </w:p>
        </w:tc>
        <w:tc>
          <w:tcPr>
            <w:tcW w:w="1800" w:type="dxa"/>
            <w:tcBorders>
              <w:top w:val="nil"/>
              <w:left w:val="nil"/>
              <w:bottom w:val="nil"/>
              <w:right w:val="single" w:sz="4" w:space="0" w:color="auto"/>
            </w:tcBorders>
            <w:shd w:val="clear" w:color="auto" w:fill="auto"/>
            <w:noWrap/>
            <w:vAlign w:val="center"/>
            <w:hideMark/>
          </w:tcPr>
          <w:p w14:paraId="53ABB48F" w14:textId="77777777" w:rsidR="006B3742" w:rsidRDefault="006B3742">
            <w:pPr>
              <w:jc w:val="center"/>
              <w:rPr>
                <w:b/>
                <w:bCs/>
                <w:color w:val="000000"/>
                <w:sz w:val="22"/>
                <w:szCs w:val="22"/>
              </w:rPr>
            </w:pPr>
            <w:r>
              <w:rPr>
                <w:b/>
                <w:bCs/>
                <w:color w:val="000000"/>
                <w:sz w:val="22"/>
                <w:szCs w:val="22"/>
              </w:rPr>
              <w:t>100%</w:t>
            </w:r>
          </w:p>
        </w:tc>
      </w:tr>
      <w:tr w:rsidR="006B3742" w14:paraId="17DB11A3" w14:textId="77777777" w:rsidTr="006B3742">
        <w:trPr>
          <w:trHeight w:val="552"/>
        </w:trPr>
        <w:tc>
          <w:tcPr>
            <w:tcW w:w="1320" w:type="dxa"/>
            <w:tcBorders>
              <w:top w:val="nil"/>
              <w:left w:val="single" w:sz="4" w:space="0" w:color="auto"/>
              <w:bottom w:val="nil"/>
              <w:right w:val="nil"/>
            </w:tcBorders>
            <w:shd w:val="clear" w:color="auto" w:fill="auto"/>
            <w:vAlign w:val="center"/>
            <w:hideMark/>
          </w:tcPr>
          <w:p w14:paraId="4E619B9D"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vAlign w:val="center"/>
            <w:hideMark/>
          </w:tcPr>
          <w:p w14:paraId="119BC741" w14:textId="77777777" w:rsidR="006B3742" w:rsidRDefault="006B3742">
            <w:pPr>
              <w:rPr>
                <w:color w:val="000000"/>
                <w:sz w:val="22"/>
                <w:szCs w:val="22"/>
              </w:rPr>
            </w:pPr>
            <w:r>
              <w:rPr>
                <w:color w:val="000000"/>
                <w:sz w:val="22"/>
                <w:szCs w:val="22"/>
              </w:rPr>
              <w:t>25% after order is placed, 25% after materials arrive and then % of the works completed each month</w:t>
            </w:r>
          </w:p>
        </w:tc>
        <w:tc>
          <w:tcPr>
            <w:tcW w:w="1800" w:type="dxa"/>
            <w:tcBorders>
              <w:top w:val="nil"/>
              <w:left w:val="nil"/>
              <w:bottom w:val="nil"/>
              <w:right w:val="single" w:sz="4" w:space="0" w:color="auto"/>
            </w:tcBorders>
            <w:shd w:val="clear" w:color="auto" w:fill="auto"/>
            <w:noWrap/>
            <w:vAlign w:val="center"/>
            <w:hideMark/>
          </w:tcPr>
          <w:p w14:paraId="2037CDB3" w14:textId="77777777" w:rsidR="006B3742" w:rsidRDefault="006B3742">
            <w:pPr>
              <w:jc w:val="center"/>
              <w:rPr>
                <w:b/>
                <w:bCs/>
                <w:color w:val="000000"/>
                <w:sz w:val="22"/>
                <w:szCs w:val="22"/>
              </w:rPr>
            </w:pPr>
            <w:r>
              <w:rPr>
                <w:b/>
                <w:bCs/>
                <w:color w:val="000000"/>
                <w:sz w:val="22"/>
                <w:szCs w:val="22"/>
              </w:rPr>
              <w:t> </w:t>
            </w:r>
          </w:p>
        </w:tc>
      </w:tr>
      <w:tr w:rsidR="006B3742" w14:paraId="310487A1" w14:textId="77777777" w:rsidTr="006B3742">
        <w:trPr>
          <w:trHeight w:val="288"/>
        </w:trPr>
        <w:tc>
          <w:tcPr>
            <w:tcW w:w="1320" w:type="dxa"/>
            <w:tcBorders>
              <w:top w:val="single" w:sz="4" w:space="0" w:color="auto"/>
              <w:left w:val="single" w:sz="4" w:space="0" w:color="auto"/>
              <w:bottom w:val="nil"/>
              <w:right w:val="nil"/>
            </w:tcBorders>
            <w:shd w:val="clear" w:color="auto" w:fill="auto"/>
            <w:vAlign w:val="center"/>
            <w:hideMark/>
          </w:tcPr>
          <w:p w14:paraId="22167ACB" w14:textId="77777777" w:rsidR="006B3742" w:rsidRDefault="006B3742">
            <w:pPr>
              <w:rPr>
                <w:b/>
                <w:bCs/>
                <w:color w:val="000000"/>
                <w:sz w:val="22"/>
                <w:szCs w:val="22"/>
              </w:rPr>
            </w:pPr>
            <w:r>
              <w:rPr>
                <w:b/>
                <w:bCs/>
                <w:color w:val="000000"/>
                <w:sz w:val="22"/>
                <w:szCs w:val="22"/>
              </w:rPr>
              <w:t>Item No. 7</w:t>
            </w:r>
          </w:p>
        </w:tc>
        <w:tc>
          <w:tcPr>
            <w:tcW w:w="7000" w:type="dxa"/>
            <w:tcBorders>
              <w:top w:val="single" w:sz="4" w:space="0" w:color="auto"/>
              <w:left w:val="nil"/>
              <w:bottom w:val="nil"/>
              <w:right w:val="nil"/>
            </w:tcBorders>
            <w:shd w:val="clear" w:color="auto" w:fill="auto"/>
            <w:noWrap/>
            <w:vAlign w:val="center"/>
            <w:hideMark/>
          </w:tcPr>
          <w:p w14:paraId="53717139" w14:textId="77777777" w:rsidR="006B3742" w:rsidRDefault="006B3742">
            <w:pPr>
              <w:rPr>
                <w:b/>
                <w:bCs/>
                <w:color w:val="000000"/>
                <w:sz w:val="22"/>
                <w:szCs w:val="22"/>
                <w:u w:val="single"/>
              </w:rPr>
            </w:pPr>
            <w:r>
              <w:rPr>
                <w:b/>
                <w:bCs/>
                <w:color w:val="000000"/>
                <w:sz w:val="22"/>
                <w:szCs w:val="22"/>
                <w:u w:val="single"/>
              </w:rPr>
              <w:t>Clean up &amp; Demobilize</w:t>
            </w:r>
          </w:p>
        </w:tc>
        <w:tc>
          <w:tcPr>
            <w:tcW w:w="1800" w:type="dxa"/>
            <w:tcBorders>
              <w:top w:val="single" w:sz="4" w:space="0" w:color="auto"/>
              <w:left w:val="nil"/>
              <w:bottom w:val="nil"/>
              <w:right w:val="single" w:sz="4" w:space="0" w:color="auto"/>
            </w:tcBorders>
            <w:shd w:val="clear" w:color="auto" w:fill="auto"/>
            <w:noWrap/>
            <w:vAlign w:val="center"/>
            <w:hideMark/>
          </w:tcPr>
          <w:p w14:paraId="42116961" w14:textId="77777777" w:rsidR="006B3742" w:rsidRDefault="006B3742">
            <w:pPr>
              <w:jc w:val="center"/>
              <w:rPr>
                <w:b/>
                <w:bCs/>
                <w:color w:val="000000"/>
                <w:sz w:val="22"/>
                <w:szCs w:val="22"/>
              </w:rPr>
            </w:pPr>
            <w:r>
              <w:rPr>
                <w:b/>
                <w:bCs/>
                <w:color w:val="000000"/>
                <w:sz w:val="22"/>
                <w:szCs w:val="22"/>
              </w:rPr>
              <w:t> </w:t>
            </w:r>
          </w:p>
        </w:tc>
      </w:tr>
      <w:tr w:rsidR="006B3742" w14:paraId="3C8266D0"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15D3F9B7"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001FAD3D" w14:textId="77777777" w:rsidR="006B3742" w:rsidRDefault="006B3742">
            <w:pPr>
              <w:rPr>
                <w:b/>
                <w:bCs/>
                <w:color w:val="000000"/>
                <w:sz w:val="22"/>
                <w:szCs w:val="22"/>
              </w:rPr>
            </w:pPr>
            <w:r>
              <w:rPr>
                <w:b/>
                <w:bCs/>
                <w:color w:val="000000"/>
                <w:sz w:val="22"/>
                <w:szCs w:val="22"/>
              </w:rPr>
              <w:t>Clean Up</w:t>
            </w:r>
          </w:p>
        </w:tc>
        <w:tc>
          <w:tcPr>
            <w:tcW w:w="1800" w:type="dxa"/>
            <w:tcBorders>
              <w:top w:val="nil"/>
              <w:left w:val="nil"/>
              <w:bottom w:val="nil"/>
              <w:right w:val="single" w:sz="4" w:space="0" w:color="auto"/>
            </w:tcBorders>
            <w:shd w:val="clear" w:color="auto" w:fill="auto"/>
            <w:noWrap/>
            <w:vAlign w:val="center"/>
            <w:hideMark/>
          </w:tcPr>
          <w:p w14:paraId="5A45A2C6" w14:textId="77777777" w:rsidR="006B3742" w:rsidRDefault="006B3742">
            <w:pPr>
              <w:jc w:val="center"/>
              <w:rPr>
                <w:b/>
                <w:bCs/>
                <w:color w:val="000000"/>
                <w:sz w:val="22"/>
                <w:szCs w:val="22"/>
              </w:rPr>
            </w:pPr>
            <w:r>
              <w:rPr>
                <w:b/>
                <w:bCs/>
                <w:color w:val="000000"/>
                <w:sz w:val="22"/>
                <w:szCs w:val="22"/>
              </w:rPr>
              <w:t>50%</w:t>
            </w:r>
          </w:p>
        </w:tc>
      </w:tr>
      <w:tr w:rsidR="006B3742" w14:paraId="36BADD05"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71AF1C77"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vAlign w:val="center"/>
            <w:hideMark/>
          </w:tcPr>
          <w:p w14:paraId="65E3F870" w14:textId="77777777" w:rsidR="006B3742" w:rsidRDefault="006B3742">
            <w:pPr>
              <w:rPr>
                <w:color w:val="000000"/>
                <w:sz w:val="22"/>
                <w:szCs w:val="22"/>
              </w:rPr>
            </w:pPr>
            <w:r>
              <w:rPr>
                <w:color w:val="000000"/>
                <w:sz w:val="22"/>
                <w:szCs w:val="22"/>
              </w:rPr>
              <w:t>100% when works are completed</w:t>
            </w:r>
          </w:p>
        </w:tc>
        <w:tc>
          <w:tcPr>
            <w:tcW w:w="1800" w:type="dxa"/>
            <w:tcBorders>
              <w:top w:val="nil"/>
              <w:left w:val="nil"/>
              <w:bottom w:val="nil"/>
              <w:right w:val="single" w:sz="4" w:space="0" w:color="auto"/>
            </w:tcBorders>
            <w:shd w:val="clear" w:color="auto" w:fill="auto"/>
            <w:noWrap/>
            <w:vAlign w:val="center"/>
            <w:hideMark/>
          </w:tcPr>
          <w:p w14:paraId="75BEE096" w14:textId="77777777" w:rsidR="006B3742" w:rsidRDefault="006B3742">
            <w:pPr>
              <w:jc w:val="center"/>
              <w:rPr>
                <w:b/>
                <w:bCs/>
                <w:color w:val="000000"/>
                <w:sz w:val="22"/>
                <w:szCs w:val="22"/>
              </w:rPr>
            </w:pPr>
            <w:r>
              <w:rPr>
                <w:b/>
                <w:bCs/>
                <w:color w:val="000000"/>
                <w:sz w:val="22"/>
                <w:szCs w:val="22"/>
              </w:rPr>
              <w:t> </w:t>
            </w:r>
          </w:p>
        </w:tc>
      </w:tr>
      <w:tr w:rsidR="006B3742" w14:paraId="2155ABF3"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6992ECA1"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448CCE3B" w14:textId="77777777" w:rsidR="006B3742" w:rsidRDefault="006B3742">
            <w:pPr>
              <w:rPr>
                <w:b/>
                <w:bCs/>
                <w:color w:val="000000"/>
                <w:sz w:val="22"/>
                <w:szCs w:val="22"/>
              </w:rPr>
            </w:pPr>
            <w:r>
              <w:rPr>
                <w:b/>
                <w:bCs/>
                <w:color w:val="000000"/>
                <w:sz w:val="22"/>
                <w:szCs w:val="22"/>
              </w:rPr>
              <w:t>Demobilization</w:t>
            </w:r>
          </w:p>
        </w:tc>
        <w:tc>
          <w:tcPr>
            <w:tcW w:w="1800" w:type="dxa"/>
            <w:tcBorders>
              <w:top w:val="nil"/>
              <w:left w:val="nil"/>
              <w:bottom w:val="nil"/>
              <w:right w:val="single" w:sz="4" w:space="0" w:color="auto"/>
            </w:tcBorders>
            <w:shd w:val="clear" w:color="auto" w:fill="auto"/>
            <w:noWrap/>
            <w:vAlign w:val="center"/>
            <w:hideMark/>
          </w:tcPr>
          <w:p w14:paraId="68D07CEE" w14:textId="77777777" w:rsidR="006B3742" w:rsidRDefault="006B3742">
            <w:pPr>
              <w:jc w:val="center"/>
              <w:rPr>
                <w:b/>
                <w:bCs/>
                <w:color w:val="000000"/>
                <w:sz w:val="22"/>
                <w:szCs w:val="22"/>
              </w:rPr>
            </w:pPr>
            <w:r>
              <w:rPr>
                <w:b/>
                <w:bCs/>
                <w:color w:val="000000"/>
                <w:sz w:val="22"/>
                <w:szCs w:val="22"/>
              </w:rPr>
              <w:t>50%</w:t>
            </w:r>
          </w:p>
        </w:tc>
      </w:tr>
      <w:tr w:rsidR="006B3742" w14:paraId="3A3A4776"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6EB25BEC"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4B7D53FC" w14:textId="77777777" w:rsidR="006B3742" w:rsidRDefault="006B3742">
            <w:pPr>
              <w:rPr>
                <w:color w:val="000000"/>
                <w:sz w:val="22"/>
                <w:szCs w:val="22"/>
              </w:rPr>
            </w:pPr>
            <w:r>
              <w:rPr>
                <w:color w:val="000000"/>
                <w:sz w:val="22"/>
                <w:szCs w:val="22"/>
              </w:rPr>
              <w:t>100% when works are completed</w:t>
            </w:r>
          </w:p>
        </w:tc>
        <w:tc>
          <w:tcPr>
            <w:tcW w:w="1800" w:type="dxa"/>
            <w:tcBorders>
              <w:top w:val="nil"/>
              <w:left w:val="nil"/>
              <w:bottom w:val="nil"/>
              <w:right w:val="single" w:sz="4" w:space="0" w:color="auto"/>
            </w:tcBorders>
            <w:shd w:val="clear" w:color="auto" w:fill="auto"/>
            <w:noWrap/>
            <w:vAlign w:val="center"/>
            <w:hideMark/>
          </w:tcPr>
          <w:p w14:paraId="220BD014" w14:textId="77777777" w:rsidR="006B3742" w:rsidRDefault="006B3742">
            <w:pPr>
              <w:jc w:val="center"/>
              <w:rPr>
                <w:color w:val="000000"/>
                <w:sz w:val="22"/>
                <w:szCs w:val="22"/>
              </w:rPr>
            </w:pPr>
            <w:r>
              <w:rPr>
                <w:color w:val="000000"/>
                <w:sz w:val="22"/>
                <w:szCs w:val="22"/>
              </w:rPr>
              <w:t> </w:t>
            </w:r>
          </w:p>
        </w:tc>
      </w:tr>
      <w:tr w:rsidR="006B3742" w14:paraId="69E99B2D" w14:textId="77777777" w:rsidTr="006B3742">
        <w:trPr>
          <w:trHeight w:val="288"/>
        </w:trPr>
        <w:tc>
          <w:tcPr>
            <w:tcW w:w="1320" w:type="dxa"/>
            <w:tcBorders>
              <w:top w:val="single" w:sz="4" w:space="0" w:color="auto"/>
              <w:left w:val="single" w:sz="4" w:space="0" w:color="auto"/>
              <w:bottom w:val="nil"/>
              <w:right w:val="nil"/>
            </w:tcBorders>
            <w:shd w:val="clear" w:color="auto" w:fill="auto"/>
            <w:vAlign w:val="center"/>
            <w:hideMark/>
          </w:tcPr>
          <w:p w14:paraId="7A9DBE01" w14:textId="77777777" w:rsidR="006B3742" w:rsidRDefault="006B3742">
            <w:pPr>
              <w:rPr>
                <w:b/>
                <w:bCs/>
                <w:color w:val="000000"/>
                <w:sz w:val="22"/>
                <w:szCs w:val="22"/>
              </w:rPr>
            </w:pPr>
            <w:r>
              <w:rPr>
                <w:b/>
                <w:bCs/>
                <w:color w:val="000000"/>
                <w:sz w:val="22"/>
                <w:szCs w:val="22"/>
              </w:rPr>
              <w:t>Item No. 8</w:t>
            </w:r>
          </w:p>
        </w:tc>
        <w:tc>
          <w:tcPr>
            <w:tcW w:w="7000" w:type="dxa"/>
            <w:tcBorders>
              <w:top w:val="single" w:sz="4" w:space="0" w:color="auto"/>
              <w:left w:val="nil"/>
              <w:bottom w:val="nil"/>
              <w:right w:val="nil"/>
            </w:tcBorders>
            <w:shd w:val="clear" w:color="auto" w:fill="auto"/>
            <w:noWrap/>
            <w:vAlign w:val="center"/>
            <w:hideMark/>
          </w:tcPr>
          <w:p w14:paraId="108F3689" w14:textId="77777777" w:rsidR="006B3742" w:rsidRDefault="006B3742">
            <w:pPr>
              <w:rPr>
                <w:b/>
                <w:bCs/>
                <w:color w:val="000000"/>
                <w:sz w:val="22"/>
                <w:szCs w:val="22"/>
                <w:u w:val="single"/>
              </w:rPr>
            </w:pPr>
            <w:r>
              <w:rPr>
                <w:b/>
                <w:bCs/>
                <w:color w:val="000000"/>
                <w:sz w:val="22"/>
                <w:szCs w:val="22"/>
                <w:u w:val="single"/>
              </w:rPr>
              <w:t>Concrete Testing</w:t>
            </w:r>
          </w:p>
        </w:tc>
        <w:tc>
          <w:tcPr>
            <w:tcW w:w="1800" w:type="dxa"/>
            <w:tcBorders>
              <w:top w:val="single" w:sz="4" w:space="0" w:color="auto"/>
              <w:left w:val="nil"/>
              <w:bottom w:val="nil"/>
              <w:right w:val="single" w:sz="4" w:space="0" w:color="auto"/>
            </w:tcBorders>
            <w:shd w:val="clear" w:color="auto" w:fill="auto"/>
            <w:noWrap/>
            <w:vAlign w:val="center"/>
            <w:hideMark/>
          </w:tcPr>
          <w:p w14:paraId="612BD725" w14:textId="77777777" w:rsidR="006B3742" w:rsidRDefault="006B3742">
            <w:pPr>
              <w:jc w:val="center"/>
              <w:rPr>
                <w:b/>
                <w:bCs/>
                <w:color w:val="000000"/>
                <w:sz w:val="22"/>
                <w:szCs w:val="22"/>
              </w:rPr>
            </w:pPr>
            <w:r>
              <w:rPr>
                <w:b/>
                <w:bCs/>
                <w:color w:val="000000"/>
                <w:sz w:val="22"/>
                <w:szCs w:val="22"/>
              </w:rPr>
              <w:t> </w:t>
            </w:r>
          </w:p>
        </w:tc>
      </w:tr>
      <w:tr w:rsidR="006B3742" w14:paraId="432106F3"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41F30D66"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2455EC28" w14:textId="77777777" w:rsidR="006B3742" w:rsidRDefault="006B3742">
            <w:pPr>
              <w:rPr>
                <w:b/>
                <w:bCs/>
                <w:color w:val="000000"/>
                <w:sz w:val="22"/>
                <w:szCs w:val="22"/>
              </w:rPr>
            </w:pPr>
            <w:r>
              <w:rPr>
                <w:b/>
                <w:bCs/>
                <w:color w:val="000000"/>
                <w:sz w:val="22"/>
                <w:szCs w:val="22"/>
              </w:rPr>
              <w:t>Monthly Testing</w:t>
            </w:r>
          </w:p>
        </w:tc>
        <w:tc>
          <w:tcPr>
            <w:tcW w:w="1800" w:type="dxa"/>
            <w:tcBorders>
              <w:top w:val="nil"/>
              <w:left w:val="nil"/>
              <w:bottom w:val="nil"/>
              <w:right w:val="single" w:sz="4" w:space="0" w:color="auto"/>
            </w:tcBorders>
            <w:shd w:val="clear" w:color="auto" w:fill="auto"/>
            <w:noWrap/>
            <w:vAlign w:val="center"/>
            <w:hideMark/>
          </w:tcPr>
          <w:p w14:paraId="0F5175CE" w14:textId="77777777" w:rsidR="006B3742" w:rsidRDefault="006B3742">
            <w:pPr>
              <w:jc w:val="center"/>
              <w:rPr>
                <w:b/>
                <w:bCs/>
                <w:color w:val="000000"/>
                <w:sz w:val="22"/>
                <w:szCs w:val="22"/>
              </w:rPr>
            </w:pPr>
            <w:r>
              <w:rPr>
                <w:b/>
                <w:bCs/>
                <w:color w:val="000000"/>
                <w:sz w:val="22"/>
                <w:szCs w:val="22"/>
              </w:rPr>
              <w:t>100%</w:t>
            </w:r>
          </w:p>
        </w:tc>
      </w:tr>
      <w:tr w:rsidR="006B3742" w14:paraId="096F7321"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65146B12"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5B5C86BA" w14:textId="77777777" w:rsidR="006B3742" w:rsidRDefault="006B3742">
            <w:pPr>
              <w:rPr>
                <w:color w:val="000000"/>
                <w:sz w:val="22"/>
                <w:szCs w:val="22"/>
              </w:rPr>
            </w:pPr>
            <w:r>
              <w:rPr>
                <w:color w:val="000000"/>
                <w:sz w:val="22"/>
                <w:szCs w:val="22"/>
              </w:rPr>
              <w:t>% of the works completed each month</w:t>
            </w:r>
          </w:p>
        </w:tc>
        <w:tc>
          <w:tcPr>
            <w:tcW w:w="1800" w:type="dxa"/>
            <w:tcBorders>
              <w:top w:val="nil"/>
              <w:left w:val="nil"/>
              <w:bottom w:val="nil"/>
              <w:right w:val="single" w:sz="4" w:space="0" w:color="auto"/>
            </w:tcBorders>
            <w:shd w:val="clear" w:color="auto" w:fill="auto"/>
            <w:noWrap/>
            <w:vAlign w:val="center"/>
            <w:hideMark/>
          </w:tcPr>
          <w:p w14:paraId="07A96AB6" w14:textId="77777777" w:rsidR="006B3742" w:rsidRDefault="006B3742">
            <w:pPr>
              <w:jc w:val="center"/>
              <w:rPr>
                <w:b/>
                <w:bCs/>
                <w:color w:val="000000"/>
                <w:sz w:val="22"/>
                <w:szCs w:val="22"/>
              </w:rPr>
            </w:pPr>
            <w:r>
              <w:rPr>
                <w:b/>
                <w:bCs/>
                <w:color w:val="000000"/>
                <w:sz w:val="22"/>
                <w:szCs w:val="22"/>
              </w:rPr>
              <w:t> </w:t>
            </w:r>
          </w:p>
        </w:tc>
      </w:tr>
      <w:tr w:rsidR="006B3742" w14:paraId="0C464FDE" w14:textId="77777777" w:rsidTr="006B3742">
        <w:trPr>
          <w:trHeight w:val="288"/>
        </w:trPr>
        <w:tc>
          <w:tcPr>
            <w:tcW w:w="1320" w:type="dxa"/>
            <w:tcBorders>
              <w:top w:val="single" w:sz="4" w:space="0" w:color="auto"/>
              <w:left w:val="single" w:sz="4" w:space="0" w:color="auto"/>
              <w:bottom w:val="nil"/>
              <w:right w:val="nil"/>
            </w:tcBorders>
            <w:shd w:val="clear" w:color="auto" w:fill="auto"/>
            <w:vAlign w:val="center"/>
            <w:hideMark/>
          </w:tcPr>
          <w:p w14:paraId="1C81784C" w14:textId="77777777" w:rsidR="006B3742" w:rsidRDefault="006B3742">
            <w:pPr>
              <w:rPr>
                <w:b/>
                <w:bCs/>
                <w:color w:val="000000"/>
                <w:sz w:val="22"/>
                <w:szCs w:val="22"/>
              </w:rPr>
            </w:pPr>
            <w:r>
              <w:rPr>
                <w:b/>
                <w:bCs/>
                <w:color w:val="000000"/>
                <w:sz w:val="22"/>
                <w:szCs w:val="22"/>
              </w:rPr>
              <w:t>Item No. 9</w:t>
            </w:r>
          </w:p>
        </w:tc>
        <w:tc>
          <w:tcPr>
            <w:tcW w:w="7000" w:type="dxa"/>
            <w:tcBorders>
              <w:top w:val="single" w:sz="4" w:space="0" w:color="auto"/>
              <w:left w:val="nil"/>
              <w:bottom w:val="nil"/>
              <w:right w:val="nil"/>
            </w:tcBorders>
            <w:shd w:val="clear" w:color="auto" w:fill="auto"/>
            <w:noWrap/>
            <w:vAlign w:val="center"/>
            <w:hideMark/>
          </w:tcPr>
          <w:p w14:paraId="2DF0C8A3" w14:textId="77777777" w:rsidR="006B3742" w:rsidRDefault="006B3742">
            <w:pPr>
              <w:rPr>
                <w:b/>
                <w:bCs/>
                <w:color w:val="000000"/>
                <w:sz w:val="22"/>
                <w:szCs w:val="22"/>
                <w:u w:val="single"/>
              </w:rPr>
            </w:pPr>
            <w:r>
              <w:rPr>
                <w:b/>
                <w:bCs/>
                <w:color w:val="000000"/>
                <w:sz w:val="22"/>
                <w:szCs w:val="22"/>
                <w:u w:val="single"/>
              </w:rPr>
              <w:t>Additional fencing materials and essential installation tools</w:t>
            </w:r>
          </w:p>
        </w:tc>
        <w:tc>
          <w:tcPr>
            <w:tcW w:w="1800" w:type="dxa"/>
            <w:tcBorders>
              <w:top w:val="single" w:sz="4" w:space="0" w:color="auto"/>
              <w:left w:val="nil"/>
              <w:bottom w:val="nil"/>
              <w:right w:val="single" w:sz="4" w:space="0" w:color="auto"/>
            </w:tcBorders>
            <w:shd w:val="clear" w:color="auto" w:fill="auto"/>
            <w:noWrap/>
            <w:vAlign w:val="center"/>
            <w:hideMark/>
          </w:tcPr>
          <w:p w14:paraId="094DE491" w14:textId="77777777" w:rsidR="006B3742" w:rsidRDefault="006B3742">
            <w:pPr>
              <w:jc w:val="center"/>
              <w:rPr>
                <w:b/>
                <w:bCs/>
                <w:color w:val="000000"/>
                <w:sz w:val="22"/>
                <w:szCs w:val="22"/>
              </w:rPr>
            </w:pPr>
            <w:r>
              <w:rPr>
                <w:b/>
                <w:bCs/>
                <w:color w:val="000000"/>
                <w:sz w:val="22"/>
                <w:szCs w:val="22"/>
              </w:rPr>
              <w:t> </w:t>
            </w:r>
          </w:p>
        </w:tc>
      </w:tr>
      <w:tr w:rsidR="006B3742" w14:paraId="27A80188"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0072AC2D"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4A43FA7C" w14:textId="77777777" w:rsidR="006B3742" w:rsidRDefault="006B3742">
            <w:pPr>
              <w:rPr>
                <w:b/>
                <w:bCs/>
                <w:color w:val="000000"/>
                <w:sz w:val="22"/>
                <w:szCs w:val="22"/>
              </w:rPr>
            </w:pPr>
            <w:r>
              <w:rPr>
                <w:b/>
                <w:bCs/>
                <w:color w:val="000000"/>
                <w:sz w:val="22"/>
                <w:szCs w:val="22"/>
              </w:rPr>
              <w:t>Fencing materials</w:t>
            </w:r>
          </w:p>
        </w:tc>
        <w:tc>
          <w:tcPr>
            <w:tcW w:w="1800" w:type="dxa"/>
            <w:tcBorders>
              <w:top w:val="nil"/>
              <w:left w:val="nil"/>
              <w:bottom w:val="nil"/>
              <w:right w:val="single" w:sz="4" w:space="0" w:color="auto"/>
            </w:tcBorders>
            <w:shd w:val="clear" w:color="auto" w:fill="auto"/>
            <w:noWrap/>
            <w:vAlign w:val="center"/>
            <w:hideMark/>
          </w:tcPr>
          <w:p w14:paraId="2CED5379" w14:textId="77777777" w:rsidR="006B3742" w:rsidRDefault="006B3742">
            <w:pPr>
              <w:jc w:val="center"/>
              <w:rPr>
                <w:b/>
                <w:bCs/>
                <w:color w:val="000000"/>
                <w:sz w:val="22"/>
                <w:szCs w:val="22"/>
              </w:rPr>
            </w:pPr>
            <w:r>
              <w:rPr>
                <w:b/>
                <w:bCs/>
                <w:color w:val="000000"/>
                <w:sz w:val="22"/>
                <w:szCs w:val="22"/>
              </w:rPr>
              <w:t>75%</w:t>
            </w:r>
          </w:p>
        </w:tc>
      </w:tr>
      <w:tr w:rsidR="006B3742" w14:paraId="07262349" w14:textId="77777777" w:rsidTr="006B3742">
        <w:trPr>
          <w:trHeight w:val="288"/>
        </w:trPr>
        <w:tc>
          <w:tcPr>
            <w:tcW w:w="1320" w:type="dxa"/>
            <w:tcBorders>
              <w:top w:val="nil"/>
              <w:left w:val="single" w:sz="4" w:space="0" w:color="auto"/>
              <w:bottom w:val="nil"/>
              <w:right w:val="nil"/>
            </w:tcBorders>
            <w:shd w:val="clear" w:color="auto" w:fill="auto"/>
            <w:vAlign w:val="center"/>
            <w:hideMark/>
          </w:tcPr>
          <w:p w14:paraId="734F7733" w14:textId="77777777" w:rsidR="006B3742" w:rsidRDefault="006B3742">
            <w:pPr>
              <w:rPr>
                <w:color w:val="000000"/>
                <w:sz w:val="22"/>
                <w:szCs w:val="22"/>
              </w:rPr>
            </w:pPr>
            <w:r>
              <w:rPr>
                <w:color w:val="000000"/>
                <w:sz w:val="22"/>
                <w:szCs w:val="22"/>
              </w:rPr>
              <w:t> </w:t>
            </w:r>
          </w:p>
        </w:tc>
        <w:tc>
          <w:tcPr>
            <w:tcW w:w="7000" w:type="dxa"/>
            <w:tcBorders>
              <w:top w:val="nil"/>
              <w:left w:val="nil"/>
              <w:bottom w:val="nil"/>
              <w:right w:val="nil"/>
            </w:tcBorders>
            <w:shd w:val="clear" w:color="auto" w:fill="auto"/>
            <w:noWrap/>
            <w:vAlign w:val="center"/>
            <w:hideMark/>
          </w:tcPr>
          <w:p w14:paraId="4A9CD397" w14:textId="77777777" w:rsidR="006B3742" w:rsidRDefault="006B3742">
            <w:pPr>
              <w:rPr>
                <w:color w:val="000000"/>
                <w:sz w:val="22"/>
                <w:szCs w:val="22"/>
              </w:rPr>
            </w:pPr>
            <w:r>
              <w:rPr>
                <w:color w:val="000000"/>
                <w:sz w:val="22"/>
                <w:szCs w:val="22"/>
              </w:rPr>
              <w:t>100% when supplied</w:t>
            </w:r>
          </w:p>
        </w:tc>
        <w:tc>
          <w:tcPr>
            <w:tcW w:w="1800" w:type="dxa"/>
            <w:tcBorders>
              <w:top w:val="nil"/>
              <w:left w:val="nil"/>
              <w:bottom w:val="nil"/>
              <w:right w:val="single" w:sz="4" w:space="0" w:color="auto"/>
            </w:tcBorders>
            <w:shd w:val="clear" w:color="auto" w:fill="auto"/>
            <w:noWrap/>
            <w:vAlign w:val="center"/>
            <w:hideMark/>
          </w:tcPr>
          <w:p w14:paraId="7D6E2FA1" w14:textId="77777777" w:rsidR="006B3742" w:rsidRDefault="006B3742">
            <w:pPr>
              <w:jc w:val="center"/>
              <w:rPr>
                <w:b/>
                <w:bCs/>
                <w:color w:val="000000"/>
                <w:sz w:val="22"/>
                <w:szCs w:val="22"/>
              </w:rPr>
            </w:pPr>
            <w:r>
              <w:rPr>
                <w:b/>
                <w:bCs/>
                <w:color w:val="000000"/>
                <w:sz w:val="22"/>
                <w:szCs w:val="22"/>
              </w:rPr>
              <w:t> </w:t>
            </w:r>
          </w:p>
        </w:tc>
      </w:tr>
      <w:tr w:rsidR="006B3742" w14:paraId="38BF0904" w14:textId="77777777" w:rsidTr="006B3742">
        <w:trPr>
          <w:trHeight w:val="288"/>
        </w:trPr>
        <w:tc>
          <w:tcPr>
            <w:tcW w:w="1320" w:type="dxa"/>
            <w:tcBorders>
              <w:top w:val="nil"/>
              <w:left w:val="single" w:sz="4" w:space="0" w:color="auto"/>
              <w:right w:val="nil"/>
            </w:tcBorders>
            <w:shd w:val="clear" w:color="auto" w:fill="auto"/>
            <w:vAlign w:val="center"/>
            <w:hideMark/>
          </w:tcPr>
          <w:p w14:paraId="2D828F5C" w14:textId="77777777" w:rsidR="006B3742" w:rsidRDefault="006B3742">
            <w:pPr>
              <w:rPr>
                <w:color w:val="000000"/>
                <w:sz w:val="22"/>
                <w:szCs w:val="22"/>
              </w:rPr>
            </w:pPr>
            <w:r>
              <w:rPr>
                <w:color w:val="000000"/>
                <w:sz w:val="22"/>
                <w:szCs w:val="22"/>
              </w:rPr>
              <w:t> </w:t>
            </w:r>
          </w:p>
        </w:tc>
        <w:tc>
          <w:tcPr>
            <w:tcW w:w="7000" w:type="dxa"/>
            <w:tcBorders>
              <w:top w:val="nil"/>
              <w:left w:val="nil"/>
              <w:right w:val="nil"/>
            </w:tcBorders>
            <w:shd w:val="clear" w:color="auto" w:fill="auto"/>
            <w:noWrap/>
            <w:vAlign w:val="center"/>
            <w:hideMark/>
          </w:tcPr>
          <w:p w14:paraId="04C282B5" w14:textId="77777777" w:rsidR="006B3742" w:rsidRDefault="006B3742">
            <w:pPr>
              <w:rPr>
                <w:b/>
                <w:bCs/>
                <w:color w:val="000000"/>
                <w:sz w:val="22"/>
                <w:szCs w:val="22"/>
              </w:rPr>
            </w:pPr>
            <w:r>
              <w:rPr>
                <w:b/>
                <w:bCs/>
                <w:color w:val="000000"/>
                <w:sz w:val="22"/>
                <w:szCs w:val="22"/>
              </w:rPr>
              <w:t>Essential Installation tools</w:t>
            </w:r>
          </w:p>
        </w:tc>
        <w:tc>
          <w:tcPr>
            <w:tcW w:w="1800" w:type="dxa"/>
            <w:tcBorders>
              <w:top w:val="nil"/>
              <w:left w:val="nil"/>
              <w:right w:val="single" w:sz="4" w:space="0" w:color="auto"/>
            </w:tcBorders>
            <w:shd w:val="clear" w:color="auto" w:fill="auto"/>
            <w:noWrap/>
            <w:vAlign w:val="center"/>
            <w:hideMark/>
          </w:tcPr>
          <w:p w14:paraId="351D1BC4" w14:textId="77777777" w:rsidR="006B3742" w:rsidRDefault="006B3742">
            <w:pPr>
              <w:jc w:val="center"/>
              <w:rPr>
                <w:b/>
                <w:bCs/>
                <w:color w:val="000000"/>
                <w:sz w:val="22"/>
                <w:szCs w:val="22"/>
              </w:rPr>
            </w:pPr>
            <w:r>
              <w:rPr>
                <w:b/>
                <w:bCs/>
                <w:color w:val="000000"/>
                <w:sz w:val="22"/>
                <w:szCs w:val="22"/>
              </w:rPr>
              <w:t>25%</w:t>
            </w:r>
          </w:p>
        </w:tc>
      </w:tr>
      <w:tr w:rsidR="006B3742" w14:paraId="35913C7A" w14:textId="77777777" w:rsidTr="006B3742">
        <w:trPr>
          <w:trHeight w:val="288"/>
        </w:trPr>
        <w:tc>
          <w:tcPr>
            <w:tcW w:w="1320" w:type="dxa"/>
            <w:tcBorders>
              <w:top w:val="nil"/>
              <w:left w:val="single" w:sz="4" w:space="0" w:color="auto"/>
              <w:bottom w:val="single" w:sz="4" w:space="0" w:color="auto"/>
              <w:right w:val="nil"/>
            </w:tcBorders>
            <w:shd w:val="clear" w:color="auto" w:fill="auto"/>
            <w:vAlign w:val="center"/>
            <w:hideMark/>
          </w:tcPr>
          <w:p w14:paraId="13C9BDFD" w14:textId="77777777" w:rsidR="006B3742" w:rsidRDefault="006B3742">
            <w:pPr>
              <w:rPr>
                <w:color w:val="000000"/>
                <w:sz w:val="22"/>
                <w:szCs w:val="22"/>
              </w:rPr>
            </w:pPr>
            <w:r>
              <w:rPr>
                <w:color w:val="000000"/>
                <w:sz w:val="22"/>
                <w:szCs w:val="22"/>
              </w:rPr>
              <w:t> </w:t>
            </w:r>
          </w:p>
        </w:tc>
        <w:tc>
          <w:tcPr>
            <w:tcW w:w="7000" w:type="dxa"/>
            <w:tcBorders>
              <w:top w:val="nil"/>
              <w:left w:val="nil"/>
              <w:bottom w:val="single" w:sz="4" w:space="0" w:color="auto"/>
              <w:right w:val="nil"/>
            </w:tcBorders>
            <w:shd w:val="clear" w:color="auto" w:fill="auto"/>
            <w:noWrap/>
            <w:vAlign w:val="center"/>
            <w:hideMark/>
          </w:tcPr>
          <w:p w14:paraId="3D8A5D17" w14:textId="77777777" w:rsidR="006B3742" w:rsidRDefault="006B3742">
            <w:pPr>
              <w:rPr>
                <w:color w:val="000000"/>
                <w:sz w:val="22"/>
                <w:szCs w:val="22"/>
              </w:rPr>
            </w:pPr>
            <w:r>
              <w:rPr>
                <w:color w:val="000000"/>
                <w:sz w:val="22"/>
                <w:szCs w:val="22"/>
              </w:rPr>
              <w:t>100% when supplied</w:t>
            </w:r>
          </w:p>
        </w:tc>
        <w:tc>
          <w:tcPr>
            <w:tcW w:w="1800" w:type="dxa"/>
            <w:tcBorders>
              <w:top w:val="nil"/>
              <w:left w:val="nil"/>
              <w:bottom w:val="single" w:sz="4" w:space="0" w:color="auto"/>
              <w:right w:val="single" w:sz="4" w:space="0" w:color="auto"/>
            </w:tcBorders>
            <w:shd w:val="clear" w:color="auto" w:fill="auto"/>
            <w:noWrap/>
            <w:vAlign w:val="center"/>
            <w:hideMark/>
          </w:tcPr>
          <w:p w14:paraId="00220E75" w14:textId="77777777" w:rsidR="006B3742" w:rsidRDefault="006B3742">
            <w:pPr>
              <w:jc w:val="center"/>
              <w:rPr>
                <w:color w:val="000000"/>
                <w:sz w:val="22"/>
                <w:szCs w:val="22"/>
              </w:rPr>
            </w:pPr>
            <w:r>
              <w:rPr>
                <w:color w:val="000000"/>
                <w:sz w:val="22"/>
                <w:szCs w:val="22"/>
              </w:rPr>
              <w:t> </w:t>
            </w:r>
          </w:p>
        </w:tc>
      </w:tr>
    </w:tbl>
    <w:p w14:paraId="0832EF58" w14:textId="77777777" w:rsidR="007B586E" w:rsidRPr="00D46143" w:rsidRDefault="007B586E" w:rsidP="006B3742"/>
    <w:sectPr w:rsidR="007B586E" w:rsidRPr="00D46143" w:rsidSect="006B3742">
      <w:headerReference w:type="even" r:id="rId75"/>
      <w:headerReference w:type="default" r:id="rId76"/>
      <w:headerReference w:type="first" r:id="rId77"/>
      <w:footnotePr>
        <w:numRestart w:val="eachSect"/>
      </w:footnotePr>
      <w:type w:val="oddPage"/>
      <w:pgSz w:w="12240" w:h="15840" w:code="1"/>
      <w:pgMar w:top="1440" w:right="1440" w:bottom="1276" w:left="1797"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B802E8" w16cex:dateUtc="2026-08-04T06:13:00Z"/>
  <w16cex:commentExtensible w16cex:durableId="4593D7EF" w16cex:dateUtc="2026-08-04T05:41:00Z"/>
  <w16cex:commentExtensible w16cex:durableId="3478905C" w16cex:dateUtc="2026-08-04T05:49:00Z"/>
  <w16cex:commentExtensible w16cex:durableId="27BF6E03" w16cex:dateUtc="2026-08-04T05:50:00Z"/>
  <w16cex:commentExtensible w16cex:durableId="5C627C9B" w16cex:dateUtc="2026-08-10T21:50:00Z"/>
  <w16cex:commentExtensible w16cex:durableId="64C5858A" w16cex:dateUtc="2026-08-10T22:23:00Z"/>
  <w16cex:commentExtensible w16cex:durableId="06E78C80" w16cex:dateUtc="2026-08-11T01:34:00Z"/>
  <w16cex:commentExtensible w16cex:durableId="389998BD" w16cex:dateUtc="2026-08-10T22:24:00Z"/>
  <w16cex:commentExtensible w16cex:durableId="2922075A" w16cex:dateUtc="2026-08-04T06:09:00Z"/>
  <w16cex:commentExtensible w16cex:durableId="6ED8F614" w16cex:dateUtc="2026-08-04T06: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41EDA" w14:textId="77777777" w:rsidR="008A3CA0" w:rsidRDefault="008A3CA0">
      <w:r>
        <w:separator/>
      </w:r>
    </w:p>
  </w:endnote>
  <w:endnote w:type="continuationSeparator" w:id="0">
    <w:p w14:paraId="4EDE1F9C" w14:textId="77777777" w:rsidR="008A3CA0" w:rsidRDefault="008A3CA0">
      <w:r>
        <w:continuationSeparator/>
      </w:r>
    </w:p>
  </w:endnote>
  <w:endnote w:type="continuationNotice" w:id="1">
    <w:p w14:paraId="657356A0" w14:textId="77777777" w:rsidR="008A3CA0" w:rsidRDefault="008A3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DF016" w14:textId="0E381B73" w:rsidR="008A3CA0" w:rsidRDefault="008A3CA0">
    <w:pPr>
      <w:pStyle w:val="Footer"/>
    </w:pPr>
    <w:r>
      <w:rPr>
        <w:noProof/>
      </w:rPr>
      <mc:AlternateContent>
        <mc:Choice Requires="wps">
          <w:drawing>
            <wp:anchor distT="0" distB="0" distL="0" distR="0" simplePos="0" relativeHeight="251658240" behindDoc="0" locked="0" layoutInCell="1" allowOverlap="1" wp14:anchorId="1981D46F" wp14:editId="781E3F22">
              <wp:simplePos x="635" y="635"/>
              <wp:positionH relativeFrom="page">
                <wp:align>right</wp:align>
              </wp:positionH>
              <wp:positionV relativeFrom="page">
                <wp:align>bottom</wp:align>
              </wp:positionV>
              <wp:extent cx="1106805" cy="345440"/>
              <wp:effectExtent l="0" t="0" r="0" b="0"/>
              <wp:wrapNone/>
              <wp:docPr id="730774147" name="Text Box 4"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E2876E3" w14:textId="5165CDFC" w:rsidR="008A3CA0" w:rsidRPr="005C5F24" w:rsidRDefault="008A3CA0" w:rsidP="005C5F24">
                          <w:pPr>
                            <w:rPr>
                              <w:rFonts w:ascii="Calibri" w:eastAsia="Calibri" w:hAnsi="Calibri" w:cs="Calibri"/>
                              <w:noProof/>
                              <w:color w:val="000000"/>
                              <w:sz w:val="20"/>
                              <w:szCs w:val="20"/>
                            </w:rPr>
                          </w:pPr>
                          <w:r w:rsidRPr="005C5F2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81D46F" id="_x0000_t202" coordsize="21600,21600" o:spt="202" path="m,l,21600r21600,l21600,xe">
              <v:stroke joinstyle="miter"/>
              <v:path gradientshapeok="t" o:connecttype="rect"/>
            </v:shapetype>
            <v:shape id="Text Box 4" o:spid="_x0000_s1028"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" filled="f" stroked="f">
              <v:textbox style="mso-fit-shape-to-text:t" inset="0,0,20pt,15pt">
                <w:txbxContent>
                  <w:p w14:paraId="5E2876E3" w14:textId="5165CDFC" w:rsidR="008A3CA0" w:rsidRPr="005C5F24" w:rsidRDefault="008A3CA0" w:rsidP="005C5F24">
                    <w:pPr>
                      <w:rPr>
                        <w:rFonts w:ascii="Calibri" w:eastAsia="Calibri" w:hAnsi="Calibri" w:cs="Calibri"/>
                        <w:noProof/>
                        <w:color w:val="000000"/>
                        <w:sz w:val="20"/>
                        <w:szCs w:val="20"/>
                      </w:rPr>
                    </w:pPr>
                    <w:r w:rsidRPr="005C5F2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E547A" w14:textId="43D81BBB" w:rsidR="008A3CA0" w:rsidRDefault="008A3CA0">
    <w:pPr>
      <w:pStyle w:val="Footer"/>
    </w:pPr>
    <w:r>
      <w:rPr>
        <w:noProof/>
      </w:rPr>
      <mc:AlternateContent>
        <mc:Choice Requires="wps">
          <w:drawing>
            <wp:anchor distT="0" distB="0" distL="0" distR="0" simplePos="0" relativeHeight="251658241" behindDoc="0" locked="0" layoutInCell="1" allowOverlap="1" wp14:anchorId="54ACB9A3" wp14:editId="35AD52AE">
              <wp:simplePos x="635" y="635"/>
              <wp:positionH relativeFrom="page">
                <wp:align>right</wp:align>
              </wp:positionH>
              <wp:positionV relativeFrom="page">
                <wp:align>bottom</wp:align>
              </wp:positionV>
              <wp:extent cx="1106805" cy="345440"/>
              <wp:effectExtent l="0" t="0" r="0" b="0"/>
              <wp:wrapNone/>
              <wp:docPr id="266615933" name="Text Box 5"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982C2DF" w14:textId="487AB05A" w:rsidR="008A3CA0" w:rsidRPr="005C5F24" w:rsidRDefault="008A3CA0" w:rsidP="005C5F24">
                          <w:pPr>
                            <w:rPr>
                              <w:rFonts w:ascii="Calibri" w:eastAsia="Calibri" w:hAnsi="Calibri" w:cs="Calibri"/>
                              <w:noProof/>
                              <w:color w:val="000000"/>
                              <w:sz w:val="20"/>
                              <w:szCs w:val="20"/>
                            </w:rPr>
                          </w:pPr>
                          <w:r w:rsidRPr="005C5F2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4ACB9A3" id="_x0000_t202" coordsize="21600,21600" o:spt="202" path="m,l,21600r21600,l21600,xe">
              <v:stroke joinstyle="miter"/>
              <v:path gradientshapeok="t" o:connecttype="rect"/>
            </v:shapetype>
            <v:shape id="Text Box 5" o:spid="_x0000_s1029" type="#_x0000_t202" alt="Official Use Only" style="position:absolute;margin-left:35.95pt;margin-top:0;width:87.15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" filled="f" stroked="f">
              <v:textbox style="mso-fit-shape-to-text:t" inset="0,0,20pt,15pt">
                <w:txbxContent>
                  <w:p w14:paraId="1982C2DF" w14:textId="487AB05A" w:rsidR="008A3CA0" w:rsidRPr="005C5F24" w:rsidRDefault="008A3CA0" w:rsidP="005C5F24">
                    <w:pPr>
                      <w:rPr>
                        <w:rFonts w:ascii="Calibri" w:eastAsia="Calibri" w:hAnsi="Calibri" w:cs="Calibri"/>
                        <w:noProof/>
                        <w:color w:val="000000"/>
                        <w:sz w:val="20"/>
                        <w:szCs w:val="20"/>
                      </w:rPr>
                    </w:pPr>
                    <w:r w:rsidRPr="005C5F2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434AA" w14:textId="084DDBE8" w:rsidR="008A3CA0" w:rsidRDefault="008A3CA0">
    <w:pPr>
      <w:pStyle w:val="Footer"/>
      <w:tabs>
        <w:tab w:val="clear" w:pos="9504"/>
        <w:tab w:val="center" w:pos="3960"/>
        <w:tab w:val="right" w:pos="9657"/>
      </w:tabs>
      <w:spacing w:before="0"/>
    </w:pPr>
    <w:r>
      <w:rPr>
        <w:noProof/>
      </w:rPr>
      <mc:AlternateContent>
        <mc:Choice Requires="wps">
          <w:drawing>
            <wp:anchor distT="0" distB="0" distL="0" distR="0" simplePos="0" relativeHeight="251658242" behindDoc="0" locked="0" layoutInCell="1" allowOverlap="1" wp14:anchorId="2DFA0A21" wp14:editId="66D94341">
              <wp:simplePos x="635" y="635"/>
              <wp:positionH relativeFrom="page">
                <wp:align>right</wp:align>
              </wp:positionH>
              <wp:positionV relativeFrom="page">
                <wp:align>bottom</wp:align>
              </wp:positionV>
              <wp:extent cx="1106805" cy="345440"/>
              <wp:effectExtent l="0" t="0" r="0" b="0"/>
              <wp:wrapNone/>
              <wp:docPr id="849105497" name="Text Box 6"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FA706AA" w14:textId="55B77C6D" w:rsidR="008A3CA0" w:rsidRPr="005C5F24" w:rsidRDefault="008A3CA0" w:rsidP="005C5F24">
                          <w:pPr>
                            <w:rPr>
                              <w:rFonts w:ascii="Calibri" w:eastAsia="Calibri" w:hAnsi="Calibri" w:cs="Calibri"/>
                              <w:noProof/>
                              <w:color w:val="000000"/>
                              <w:sz w:val="20"/>
                              <w:szCs w:val="20"/>
                            </w:rPr>
                          </w:pPr>
                          <w:r w:rsidRPr="005C5F2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DFA0A21" id="_x0000_t202" coordsize="21600,21600" o:spt="202" path="m,l,21600r21600,l21600,xe">
              <v:stroke joinstyle="miter"/>
              <v:path gradientshapeok="t" o:connecttype="rect"/>
            </v:shapetype>
            <v:shape id="Text Box 6" o:spid="_x0000_s1030" type="#_x0000_t202" alt="Official Use Only" style="position:absolute;margin-left:35.95pt;margin-top:0;width:87.15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" filled="f" stroked="f">
              <v:textbox style="mso-fit-shape-to-text:t" inset="0,0,20pt,15pt">
                <w:txbxContent>
                  <w:p w14:paraId="4FA706AA" w14:textId="55B77C6D" w:rsidR="008A3CA0" w:rsidRPr="005C5F24" w:rsidRDefault="008A3CA0" w:rsidP="005C5F24">
                    <w:pPr>
                      <w:rPr>
                        <w:rFonts w:ascii="Calibri" w:eastAsia="Calibri" w:hAnsi="Calibri" w:cs="Calibri"/>
                        <w:noProof/>
                        <w:color w:val="000000"/>
                        <w:sz w:val="20"/>
                        <w:szCs w:val="20"/>
                      </w:rPr>
                    </w:pPr>
                    <w:r w:rsidRPr="005C5F2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AD76A" w14:textId="71D21DE9" w:rsidR="008A3CA0" w:rsidRDefault="008A3CA0">
    <w:pPr>
      <w:pStyle w:val="Footer"/>
      <w:tabs>
        <w:tab w:val="clear" w:pos="9504"/>
        <w:tab w:val="center" w:pos="5400"/>
        <w:tab w:val="right" w:pos="9657"/>
      </w:tabs>
      <w:spacing w:before="0"/>
    </w:pPr>
    <w:r>
      <w:rPr>
        <w:noProof/>
      </w:rPr>
      <mc:AlternateContent>
        <mc:Choice Requires="wps">
          <w:drawing>
            <wp:anchor distT="0" distB="0" distL="0" distR="0" simplePos="0" relativeHeight="251658243" behindDoc="0" locked="0" layoutInCell="1" allowOverlap="1" wp14:anchorId="24D277E5" wp14:editId="7476C51A">
              <wp:simplePos x="635" y="635"/>
              <wp:positionH relativeFrom="page">
                <wp:align>right</wp:align>
              </wp:positionH>
              <wp:positionV relativeFrom="page">
                <wp:align>bottom</wp:align>
              </wp:positionV>
              <wp:extent cx="1106805" cy="345440"/>
              <wp:effectExtent l="0" t="0" r="0" b="0"/>
              <wp:wrapNone/>
              <wp:docPr id="1460799667" name="Text Box 7" descr="Official Use Only">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1055BAE" w14:textId="059AEFFE" w:rsidR="008A3CA0" w:rsidRPr="005C5F24" w:rsidRDefault="008A3CA0" w:rsidP="005C5F24">
                          <w:pPr>
                            <w:rPr>
                              <w:rFonts w:ascii="Calibri" w:eastAsia="Calibri" w:hAnsi="Calibri" w:cs="Calibri"/>
                              <w:noProof/>
                              <w:color w:val="000000"/>
                              <w:sz w:val="20"/>
                              <w:szCs w:val="20"/>
                            </w:rPr>
                          </w:pPr>
                          <w:r w:rsidRPr="005C5F24">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D277E5" id="_x0000_t202" coordsize="21600,21600" o:spt="202" path="m,l,21600r21600,l21600,xe">
              <v:stroke joinstyle="miter"/>
              <v:path gradientshapeok="t" o:connecttype="rect"/>
            </v:shapetype>
            <v:shape id="Text Box 7" o:spid="_x0000_s1031" type="#_x0000_t202" alt="Official Use Only" style="position:absolute;margin-left:35.95pt;margin-top:0;width:87.15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" filled="f" stroked="f">
              <v:textbox style="mso-fit-shape-to-text:t" inset="0,0,20pt,15pt">
                <w:txbxContent>
                  <w:p w14:paraId="41055BAE" w14:textId="059AEFFE" w:rsidR="008A3CA0" w:rsidRPr="005C5F24" w:rsidRDefault="008A3CA0" w:rsidP="005C5F24">
                    <w:pPr>
                      <w:rPr>
                        <w:rFonts w:ascii="Calibri" w:eastAsia="Calibri" w:hAnsi="Calibri" w:cs="Calibri"/>
                        <w:noProof/>
                        <w:color w:val="000000"/>
                        <w:sz w:val="20"/>
                        <w:szCs w:val="20"/>
                      </w:rPr>
                    </w:pPr>
                    <w:r w:rsidRPr="005C5F24">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3287F" w14:textId="77777777" w:rsidR="008A3CA0" w:rsidRDefault="008A3CA0">
      <w:r>
        <w:separator/>
      </w:r>
    </w:p>
  </w:footnote>
  <w:footnote w:type="continuationSeparator" w:id="0">
    <w:p w14:paraId="178202A6" w14:textId="77777777" w:rsidR="008A3CA0" w:rsidRDefault="008A3CA0">
      <w:r>
        <w:continuationSeparator/>
      </w:r>
    </w:p>
  </w:footnote>
  <w:footnote w:type="continuationNotice" w:id="1">
    <w:p w14:paraId="7AFCDA25" w14:textId="77777777" w:rsidR="008A3CA0" w:rsidRDefault="008A3CA0"/>
  </w:footnote>
  <w:footnote w:id="2">
    <w:p w14:paraId="0214B1B1" w14:textId="77777777" w:rsidR="008A3CA0" w:rsidRDefault="008A3CA0" w:rsidP="00F439EB">
      <w:pPr>
        <w:pStyle w:val="FootnoteText"/>
        <w:jc w:val="both"/>
      </w:pPr>
      <w:r>
        <w:rPr>
          <w:rStyle w:val="FootnoteReference"/>
        </w:rPr>
        <w:footnoteRef/>
      </w:r>
      <w:r>
        <w:t xml:space="preserve">    </w:t>
      </w:r>
      <w:r>
        <w:tab/>
      </w:r>
      <w:r w:rsidRPr="009D50E7">
        <w:t xml:space="preserve">An individual firm is considered a domestic </w:t>
      </w:r>
      <w:r>
        <w:t>B</w:t>
      </w:r>
      <w:r w:rsidRPr="009D50E7">
        <w:t xml:space="preserve">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w:t>
      </w:r>
      <w:r>
        <w:t>B</w:t>
      </w:r>
      <w:r w:rsidRPr="009D50E7">
        <w:t>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3">
    <w:p w14:paraId="42EED06A" w14:textId="77777777" w:rsidR="008A3CA0" w:rsidRPr="00E25AC8" w:rsidRDefault="008A3CA0" w:rsidP="003334AD">
      <w:pPr>
        <w:pStyle w:val="FootnoteText"/>
        <w:jc w:val="both"/>
      </w:pPr>
      <w:r w:rsidRPr="00E25AC8">
        <w:rPr>
          <w:rStyle w:val="FootnoteReference"/>
        </w:rPr>
        <w:footnoteRef/>
      </w:r>
      <w:r w:rsidRPr="00E25AC8">
        <w:t xml:space="preserve"> </w:t>
      </w:r>
      <w:r w:rsidRPr="00E25AC8">
        <w:tab/>
        <w:t xml:space="preserve">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w:t>
      </w:r>
      <w:r>
        <w:t>B</w:t>
      </w:r>
      <w:r w:rsidRPr="00E25AC8">
        <w:t>idders’ quoted rates and included in the total Bid price.</w:t>
      </w:r>
    </w:p>
  </w:footnote>
  <w:footnote w:id="4">
    <w:p w14:paraId="5EBE57E2" w14:textId="77777777" w:rsidR="008A3CA0" w:rsidRDefault="008A3CA0" w:rsidP="00A65C88">
      <w:pPr>
        <w:pStyle w:val="FootnoteText"/>
        <w:tabs>
          <w:tab w:val="clear" w:pos="360"/>
          <w:tab w:val="left" w:pos="426"/>
        </w:tabs>
        <w:ind w:left="142" w:hanging="142"/>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p</w:t>
      </w:r>
      <w:r w:rsidRPr="00D95926">
        <w:t xml:space="preserve">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Nonperformance shall not include contracts where Employers decision was </w:t>
      </w:r>
      <w:r w:rsidRPr="00191148">
        <w:t>overruled by t</w:t>
      </w:r>
      <w:r>
        <w:t xml:space="preserve">he dispute resolution mechanism. Nonperformance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5">
    <w:p w14:paraId="473E7016" w14:textId="77777777" w:rsidR="008A3CA0" w:rsidRDefault="008A3CA0" w:rsidP="00A65C88">
      <w:pPr>
        <w:pStyle w:val="FootnoteText"/>
      </w:pPr>
      <w:r>
        <w:rPr>
          <w:rStyle w:val="FootnoteReference"/>
        </w:rPr>
        <w:footnoteRef/>
      </w:r>
      <w:r>
        <w:t xml:space="preserve"> This requirement also applies to contracts executed by the Bidder as JV member.</w:t>
      </w:r>
    </w:p>
  </w:footnote>
  <w:footnote w:id="6">
    <w:p w14:paraId="415EE6EA" w14:textId="77777777" w:rsidR="008A3CA0" w:rsidRDefault="008A3CA0" w:rsidP="00A65C88">
      <w:pPr>
        <w:pStyle w:val="FootnoteText"/>
        <w:tabs>
          <w:tab w:val="clear" w:pos="360"/>
          <w:tab w:val="left" w:pos="180"/>
        </w:tabs>
        <w:ind w:left="90" w:hanging="90"/>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7">
    <w:p w14:paraId="70CD8090" w14:textId="77777777" w:rsidR="008A3CA0" w:rsidRPr="008E091C" w:rsidRDefault="008A3CA0" w:rsidP="00B0744F">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8">
    <w:p w14:paraId="16CA0130" w14:textId="77777777" w:rsidR="008A3CA0" w:rsidDel="006A3E0C" w:rsidRDefault="008A3CA0" w:rsidP="00A01315">
      <w:pPr>
        <w:pStyle w:val="FootnoteText"/>
        <w:tabs>
          <w:tab w:val="clear" w:pos="360"/>
          <w:tab w:val="left" w:pos="180"/>
        </w:tabs>
        <w:ind w:left="180" w:hanging="180"/>
      </w:pPr>
      <w:r>
        <w:rPr>
          <w:rStyle w:val="FootnoteReference"/>
        </w:rPr>
        <w:footnoteRef/>
      </w:r>
      <w:r>
        <w:t xml:space="preserve"> Substantial completion shall be based on 80% or more works completed under the contract.</w:t>
      </w:r>
    </w:p>
  </w:footnote>
  <w:footnote w:id="9">
    <w:p w14:paraId="5E9C3F10" w14:textId="77777777" w:rsidR="008A3CA0" w:rsidRDefault="008A3CA0" w:rsidP="00A01315">
      <w:pPr>
        <w:pStyle w:val="FootnoteText"/>
        <w:tabs>
          <w:tab w:val="clear" w:pos="360"/>
          <w:tab w:val="left" w:pos="180"/>
        </w:tabs>
        <w:ind w:left="180" w:hanging="180"/>
      </w:pPr>
      <w:r>
        <w:rPr>
          <w:rStyle w:val="FootnoteReference"/>
        </w:rPr>
        <w:footnoteRef/>
      </w:r>
      <w:r>
        <w:t xml:space="preserve"> For contracts under which the Bidder participated as a joint venture member or sub-contractor, only the Bidder’s share, by value, shall be considered to meet this requirement.</w:t>
      </w:r>
    </w:p>
  </w:footnote>
  <w:footnote w:id="10">
    <w:p w14:paraId="2B2C4498" w14:textId="77777777" w:rsidR="008A3CA0" w:rsidRDefault="008A3CA0">
      <w:pPr>
        <w:pStyle w:val="FootnoteText"/>
      </w:pPr>
      <w:r>
        <w:rPr>
          <w:rStyle w:val="FootnoteReference"/>
        </w:rPr>
        <w:footnoteRef/>
      </w:r>
      <w:r>
        <w:t xml:space="preserve"> 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11">
    <w:p w14:paraId="5C5057C1" w14:textId="77777777" w:rsidR="008A3CA0" w:rsidRPr="00315640" w:rsidRDefault="008A3CA0" w:rsidP="00A2388D">
      <w:pPr>
        <w:pStyle w:val="FootnoteText"/>
        <w:rPr>
          <w:b/>
        </w:rPr>
      </w:pPr>
      <w:r>
        <w:rPr>
          <w:rStyle w:val="FootnoteReference"/>
        </w:rPr>
        <w:footnoteRef/>
      </w:r>
      <w:r>
        <w:t xml:space="preserve"> Volume, number or rate of production of any key activity can be demonstrated in </w:t>
      </w:r>
      <w:r w:rsidRPr="006465D9">
        <w:t>one or more contracts combined</w:t>
      </w:r>
      <w:r>
        <w:t xml:space="preserve"> if executed during same time period. </w:t>
      </w:r>
      <w:r>
        <w:rPr>
          <w:b/>
        </w:rPr>
        <w:t xml:space="preserve"> </w:t>
      </w:r>
    </w:p>
  </w:footnote>
  <w:footnote w:id="12">
    <w:p w14:paraId="11436D78" w14:textId="77777777" w:rsidR="008A3CA0" w:rsidRDefault="008A3CA0" w:rsidP="00A2388D">
      <w:pPr>
        <w:pStyle w:val="FootnoteText"/>
      </w:pPr>
      <w:r>
        <w:rPr>
          <w:rStyle w:val="FootnoteReference"/>
        </w:rPr>
        <w:footnoteRef/>
      </w:r>
      <w:r>
        <w:t xml:space="preserve"> The minimum experience requirement for </w:t>
      </w:r>
      <w:r w:rsidRPr="002851A0">
        <w:t>multiple contracts</w:t>
      </w:r>
      <w:r>
        <w:t xml:space="preserve"> will be the sum of the minimum requirements for respective individual contracts, unless specified otherwise.</w:t>
      </w:r>
    </w:p>
  </w:footnote>
  <w:footnote w:id="13">
    <w:p w14:paraId="5021123A" w14:textId="77777777" w:rsidR="008A3CA0" w:rsidRDefault="008A3CA0" w:rsidP="000B3397">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14">
    <w:p w14:paraId="1FC52087" w14:textId="77777777" w:rsidR="008A3CA0" w:rsidRDefault="008A3CA0" w:rsidP="006718A5">
      <w:pPr>
        <w:pStyle w:val="FootnoteText"/>
      </w:pPr>
      <w:r>
        <w:rPr>
          <w:rStyle w:val="FootnoteReference"/>
        </w:rPr>
        <w:footnoteRef/>
      </w:r>
      <w:r>
        <w:t xml:space="preserve"> </w:t>
      </w:r>
      <w:r>
        <w:tab/>
        <w:t>If applicable.</w:t>
      </w:r>
    </w:p>
  </w:footnote>
  <w:footnote w:id="15">
    <w:p w14:paraId="687D8C45" w14:textId="77777777" w:rsidR="008A3CA0" w:rsidRPr="004850CE" w:rsidRDefault="008A3CA0" w:rsidP="004850CE">
      <w:pPr>
        <w:pStyle w:val="FootnoteText"/>
        <w:tabs>
          <w:tab w:val="clear" w:pos="360"/>
        </w:tabs>
        <w:ind w:left="180" w:hanging="180"/>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6">
    <w:p w14:paraId="337B19DE" w14:textId="77777777" w:rsidR="008A3CA0" w:rsidRPr="004850CE" w:rsidRDefault="008A3CA0"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7">
    <w:p w14:paraId="149C3B95" w14:textId="77777777" w:rsidR="008A3CA0" w:rsidRPr="004850CE" w:rsidRDefault="008A3CA0"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8">
    <w:p w14:paraId="48A6861D" w14:textId="77777777" w:rsidR="008A3CA0" w:rsidRPr="0026306C" w:rsidRDefault="008A3CA0"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19">
    <w:p w14:paraId="5EC90752" w14:textId="77777777" w:rsidR="008A3CA0" w:rsidRPr="0026306C" w:rsidRDefault="008A3CA0" w:rsidP="00ED5291">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20">
    <w:p w14:paraId="612AC3FB" w14:textId="77777777" w:rsidR="008A3CA0" w:rsidRPr="004850CE" w:rsidRDefault="008A3CA0" w:rsidP="007A2405">
      <w:pPr>
        <w:pStyle w:val="FootnoteText"/>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1">
    <w:p w14:paraId="40AD634D" w14:textId="77777777" w:rsidR="008A3CA0" w:rsidRPr="004850CE" w:rsidRDefault="008A3CA0" w:rsidP="007A2405">
      <w:pPr>
        <w:pStyle w:val="FootnoteText"/>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22">
    <w:p w14:paraId="56C7691F" w14:textId="77777777" w:rsidR="008A3CA0" w:rsidRDefault="008A3CA0" w:rsidP="007A2405">
      <w:pPr>
        <w:pStyle w:val="FootnoteText"/>
      </w:pPr>
      <w:r>
        <w:rPr>
          <w:rStyle w:val="FootnoteReference"/>
        </w:rPr>
        <w:footnoteRef/>
      </w:r>
      <w:r>
        <w:t xml:space="preserve"> </w:t>
      </w:r>
      <w: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F23660">
        <w:rPr>
          <w:sz w:val="18"/>
          <w:szCs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3">
    <w:p w14:paraId="3B18B689" w14:textId="77777777" w:rsidR="008A3CA0" w:rsidRPr="00765DB8" w:rsidRDefault="008A3CA0" w:rsidP="00C6410E">
      <w:pPr>
        <w:pStyle w:val="FootnoteText"/>
      </w:pPr>
      <w:r w:rsidRPr="00765DB8">
        <w:rPr>
          <w:rStyle w:val="FootnoteReference"/>
        </w:rPr>
        <w:footnoteRef/>
      </w:r>
      <w:r w:rsidRPr="00765DB8">
        <w:t xml:space="preserve"> </w:t>
      </w:r>
      <w:r w:rsidRPr="00765DB8">
        <w:tab/>
        <w:t>In lump sum contracts, delete “Bill of Quantities” and replace with “Activity Schedule.”</w:t>
      </w:r>
    </w:p>
  </w:footnote>
  <w:footnote w:id="24">
    <w:p w14:paraId="3E1F6B4E" w14:textId="77777777" w:rsidR="008A3CA0" w:rsidRPr="00765DB8" w:rsidRDefault="008A3CA0" w:rsidP="001A418F">
      <w:pPr>
        <w:pStyle w:val="FootnoteText"/>
        <w:rPr>
          <w:i/>
        </w:rPr>
      </w:pPr>
      <w:r w:rsidRPr="00765DB8">
        <w:rPr>
          <w:rStyle w:val="FootnoteReference"/>
          <w:i/>
        </w:rPr>
        <w:t>1</w:t>
      </w:r>
      <w:r w:rsidRPr="00765DB8">
        <w:rPr>
          <w:i/>
        </w:rPr>
        <w:tab/>
        <w:t xml:space="preserve"> The Guarantor shall insert an amount representing the percentage of the Accepted Contract Amount specified in the Letter of Acceptance, less provisional sums, if any, and denominated either in the currency(ies) of the Contract or a freely convertible currency acceptable to the Beneficiary.</w:t>
      </w:r>
    </w:p>
  </w:footnote>
  <w:footnote w:id="25">
    <w:p w14:paraId="56645864" w14:textId="4FD39A9E" w:rsidR="008A3CA0" w:rsidRPr="00765DB8" w:rsidRDefault="008A3CA0" w:rsidP="001A418F">
      <w:pPr>
        <w:pStyle w:val="FootnoteText"/>
        <w:rPr>
          <w:i/>
          <w:iCs/>
        </w:rPr>
      </w:pPr>
      <w:r w:rsidRPr="00765DB8">
        <w:rPr>
          <w:rStyle w:val="FootnoteReference"/>
          <w:i/>
        </w:rPr>
        <w:t>2</w:t>
      </w:r>
      <w:r w:rsidRPr="00765DB8">
        <w:rPr>
          <w:i/>
        </w:rPr>
        <w:tab/>
      </w:r>
      <w:r w:rsidRPr="00765DB8">
        <w:rPr>
          <w:i/>
          <w:iCs/>
        </w:rPr>
        <w:t>Insert the date twenty-eight days after the expected completion date</w:t>
      </w:r>
      <w:r w:rsidRPr="00765DB8">
        <w:rPr>
          <w:i/>
          <w:iCs/>
          <w:sz w:val="24"/>
        </w:rPr>
        <w:t xml:space="preserve"> </w:t>
      </w:r>
      <w:r w:rsidRPr="00765DB8">
        <w:rPr>
          <w:i/>
          <w:iCs/>
        </w:rPr>
        <w:t>as described in GC</w:t>
      </w:r>
      <w:r>
        <w:rPr>
          <w:i/>
          <w:iCs/>
        </w:rPr>
        <w:t>C</w:t>
      </w:r>
      <w:r w:rsidRPr="00765DB8">
        <w:rPr>
          <w:i/>
          <w:iCs/>
        </w:rPr>
        <w:t xml:space="preserve"> </w:t>
      </w:r>
      <w:r>
        <w:rPr>
          <w:i/>
          <w:iCs/>
        </w:rPr>
        <w:t>Sub-</w:t>
      </w:r>
      <w:r w:rsidRPr="00765DB8">
        <w:rPr>
          <w:i/>
          <w:iCs/>
        </w:rPr>
        <w:t xml:space="preserve">Clause </w:t>
      </w:r>
      <w:r>
        <w:rPr>
          <w:i/>
          <w:iCs/>
        </w:rPr>
        <w:t>57.1</w:t>
      </w:r>
      <w:r w:rsidRPr="00765DB8">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26">
    <w:p w14:paraId="629FD1FD" w14:textId="77777777" w:rsidR="008A3CA0" w:rsidRPr="00AD5F0D" w:rsidRDefault="008A3CA0" w:rsidP="008C6A67">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27">
    <w:p w14:paraId="2847B2B3" w14:textId="03DF768B" w:rsidR="008A3CA0" w:rsidRPr="00BC09A2" w:rsidRDefault="008A3CA0" w:rsidP="008C6A67">
      <w:pPr>
        <w:pStyle w:val="FootnoteText"/>
        <w:rPr>
          <w:i/>
          <w:iCs/>
        </w:rPr>
      </w:pPr>
      <w:r w:rsidRPr="00AD5F0D">
        <w:rPr>
          <w:rStyle w:val="FootnoteReference"/>
          <w:i/>
        </w:rPr>
        <w:t>2</w:t>
      </w:r>
      <w:r w:rsidRPr="00AD5F0D">
        <w:rPr>
          <w:i/>
        </w:rPr>
        <w:tab/>
      </w:r>
      <w:r w:rsidRPr="00AD5F0D">
        <w:rPr>
          <w:i/>
          <w:iCs/>
        </w:rPr>
        <w:t>Insert the date twenty-eight days after the expected completion date as described in GC</w:t>
      </w:r>
      <w:r>
        <w:rPr>
          <w:i/>
          <w:iCs/>
        </w:rPr>
        <w:t>C Sub-</w:t>
      </w:r>
      <w:r w:rsidRPr="00AD5F0D">
        <w:rPr>
          <w:i/>
          <w:iCs/>
        </w:rPr>
        <w:t xml:space="preserve"> Clause </w:t>
      </w:r>
      <w:r>
        <w:rPr>
          <w:i/>
          <w:iCs/>
        </w:rPr>
        <w:t>57.1</w:t>
      </w:r>
      <w:r w:rsidRPr="00AD5F0D">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AD5F0D">
        <w:rPr>
          <w:i/>
          <w:iCs/>
        </w:rPr>
        <w:t>“The Guarantor agrees to a one-time extension of this guarantee for a period not to exceed [six months] [one year], in response to</w:t>
      </w:r>
      <w:r w:rsidRPr="00BC09A2">
        <w:rPr>
          <w:i/>
          <w:iCs/>
        </w:rPr>
        <w:t xml:space="preserve"> </w:t>
      </w:r>
      <w:r w:rsidRPr="009C3FD4">
        <w:rPr>
          <w:i/>
          <w:iCs/>
          <w:sz w:val="22"/>
          <w:szCs w:val="22"/>
        </w:rPr>
        <w:t>the Beneficiary’s written request for such extension, such request to be presented to the Guarantor before the expiry of the guarantee.”</w:t>
      </w:r>
    </w:p>
  </w:footnote>
  <w:footnote w:id="28">
    <w:p w14:paraId="619F440F" w14:textId="77777777" w:rsidR="008A3CA0" w:rsidRPr="00BC09A2" w:rsidRDefault="008A3CA0" w:rsidP="00EC5546">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29">
    <w:p w14:paraId="3602D4C8" w14:textId="7A09DA30" w:rsidR="008A3CA0" w:rsidRDefault="008A3CA0" w:rsidP="00EC5546">
      <w:pPr>
        <w:pStyle w:val="FootnoteText"/>
        <w:rPr>
          <w:i/>
          <w:iCs/>
        </w:rPr>
      </w:pPr>
      <w:r w:rsidRPr="0080505F">
        <w:rPr>
          <w:rStyle w:val="FootnoteReference"/>
        </w:rPr>
        <w:t>2</w:t>
      </w:r>
      <w:r w:rsidRPr="0080505F">
        <w:t xml:space="preserve"> </w:t>
      </w:r>
      <w:r w:rsidRPr="0080505F">
        <w:tab/>
      </w:r>
      <w:r w:rsidRPr="0080505F">
        <w:rPr>
          <w:i/>
          <w:iCs/>
        </w:rPr>
        <w:t xml:space="preserve">Insert the expected </w:t>
      </w:r>
      <w:r>
        <w:rPr>
          <w:i/>
          <w:iCs/>
        </w:rPr>
        <w:t>completion date</w:t>
      </w:r>
      <w:r w:rsidRPr="000C78F3">
        <w:rPr>
          <w:i/>
          <w:iCs/>
        </w:rPr>
        <w:t xml:space="preserve"> </w:t>
      </w:r>
      <w:r w:rsidRPr="00AD5F0D">
        <w:rPr>
          <w:i/>
          <w:iCs/>
        </w:rPr>
        <w:t>as described in GC</w:t>
      </w:r>
      <w:r>
        <w:rPr>
          <w:i/>
          <w:iCs/>
        </w:rPr>
        <w:t>C Sub-</w:t>
      </w:r>
      <w:r w:rsidRPr="00AD5F0D">
        <w:rPr>
          <w:i/>
          <w:iCs/>
        </w:rPr>
        <w:t xml:space="preserve"> Clause </w:t>
      </w:r>
      <w:r>
        <w:rPr>
          <w:i/>
          <w:iCs/>
        </w:rPr>
        <w:t xml:space="preserve">57.1. </w:t>
      </w:r>
      <w:r w:rsidRPr="0080505F">
        <w:rPr>
          <w:i/>
          <w:iCs/>
        </w:rPr>
        <w:t xml:space="preserve">The Employer should note that in the event of an extension of </w:t>
      </w:r>
      <w:r>
        <w:rPr>
          <w:i/>
          <w:iCs/>
        </w:rPr>
        <w:t xml:space="preserve">the expected completion date </w:t>
      </w:r>
      <w:r w:rsidRPr="0080505F">
        <w:rPr>
          <w:i/>
          <w:iCs/>
        </w:rPr>
        <w:t>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80505F">
        <w:rPr>
          <w:i/>
          <w:iCs/>
        </w:rPr>
        <w:t xml:space="preserve">“The Guarantor agrees to a one-time extension of this guarantee for a period not to exceed [six months][one year], in response to the </w:t>
      </w:r>
      <w:r>
        <w:rPr>
          <w:i/>
          <w:iCs/>
        </w:rPr>
        <w:t>Beneficiary</w:t>
      </w:r>
      <w:r w:rsidRPr="0080505F">
        <w:rPr>
          <w:i/>
          <w:iCs/>
        </w:rPr>
        <w:t>’s written request for such extension, such request to be presented to the Guarantor before the expiry of the guarantee.”</w:t>
      </w:r>
    </w:p>
    <w:p w14:paraId="67045E51" w14:textId="77777777" w:rsidR="008A3CA0" w:rsidRPr="0080505F" w:rsidRDefault="008A3CA0" w:rsidP="00EC554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BE272" w14:textId="77777777" w:rsidR="008A3CA0" w:rsidRPr="004F351F" w:rsidRDefault="008A3CA0" w:rsidP="004F351F">
    <w:pPr>
      <w:pStyle w:val="Header"/>
      <w:tabs>
        <w:tab w:val="right" w:pos="9720"/>
      </w:tabs>
      <w:ind w:right="-18"/>
      <w:jc w:val="right"/>
      <w:rPr>
        <w:rFonts w:ascii="Times New Roman" w:hAnsi="Times New Roman"/>
      </w:rPr>
    </w:pP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ii</w:t>
    </w:r>
    <w:r w:rsidRPr="00DE705E">
      <w:rPr>
        <w:rFonts w:ascii="Times New Roman" w:hAnsi="Times New Roman"/>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E2F09" w14:textId="77777777" w:rsidR="008A3CA0" w:rsidRPr="008C0848" w:rsidRDefault="008A3CA0" w:rsidP="008C0848">
    <w:pPr>
      <w:pStyle w:val="Header"/>
      <w:rPr>
        <w:rStyle w:val="PageNumber"/>
        <w:rFonts w:cs="Arial"/>
        <w:noProof/>
        <w:szCs w:val="24"/>
        <w:lang w:val="en-US" w:eastAsia="en-US"/>
      </w:rPr>
    </w:pPr>
    <w:r>
      <w:rPr>
        <w:rStyle w:val="PageNumber"/>
        <w:rFonts w:cs="Arial"/>
        <w:lang w:val="en-US"/>
      </w:rPr>
      <w:t>Section I - Instructions to Bidders (ITB)…</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30</w:t>
    </w:r>
    <w:r>
      <w:rPr>
        <w:rStyle w:val="PageNumber"/>
        <w:rFonts w:cs="Arial"/>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3BA62" w14:textId="77777777" w:rsidR="008A3CA0" w:rsidRPr="001E0B5D" w:rsidRDefault="008A3CA0" w:rsidP="00576FAF">
    <w:pPr>
      <w:pStyle w:val="Header"/>
      <w:rPr>
        <w:rStyle w:val="PageNumber"/>
        <w:rFonts w:cs="Arial"/>
        <w:noProof/>
        <w:szCs w:val="24"/>
        <w:lang w:val="en-US" w:eastAsia="en-US"/>
      </w:rPr>
    </w:pPr>
    <w:r>
      <w:rPr>
        <w:rStyle w:val="PageNumber"/>
        <w:rFonts w:cs="Arial"/>
        <w:lang w:val="en-US"/>
      </w:rPr>
      <w:t>Section I - Instructions to Bidders (ITB)</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29</w:t>
    </w:r>
    <w:r>
      <w:rPr>
        <w:rStyle w:val="PageNumber"/>
        <w:rFonts w:cs="Arial"/>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6CCC4" w14:textId="77777777" w:rsidR="008A3CA0" w:rsidRPr="004F351F" w:rsidRDefault="008A3CA0" w:rsidP="004F351F">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72D19" w14:textId="77777777" w:rsidR="008A3CA0" w:rsidRPr="008C0848" w:rsidRDefault="008A3CA0" w:rsidP="008C0848">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8FCDB" w14:textId="77777777" w:rsidR="008A3CA0" w:rsidRDefault="008A3CA0">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3E2DD" w14:textId="77777777" w:rsidR="008A3CA0" w:rsidRPr="004F351F" w:rsidRDefault="008A3CA0" w:rsidP="004F351F">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BA9D5" w14:textId="77777777" w:rsidR="008A3CA0" w:rsidRPr="00401450" w:rsidRDefault="008A3CA0" w:rsidP="00401450">
    <w:pPr>
      <w:pStyle w:val="Header"/>
    </w:pPr>
    <w:r>
      <w:rPr>
        <w:rStyle w:val="PageNumber"/>
        <w:rFonts w:cs="Arial"/>
      </w:rPr>
      <w:t xml:space="preserve">Section III – Evaluation </w:t>
    </w:r>
    <w:r>
      <w:rPr>
        <w:rStyle w:val="PageNumber"/>
        <w:rFonts w:cs="Arial"/>
        <w:lang w:val="en-US"/>
      </w:rPr>
      <w:t>and Qualification Criteria</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41</w:t>
    </w:r>
    <w:r>
      <w:rPr>
        <w:rStyle w:val="PageNumber"/>
        <w:rFonts w:cs="Arial"/>
        <w:noProof/>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B7FD7" w14:textId="77777777" w:rsidR="008A3CA0" w:rsidRDefault="008A3CA0">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27808" w14:textId="77777777" w:rsidR="008A3CA0" w:rsidRDefault="008A3CA0" w:rsidP="00950807">
    <w:pPr>
      <w:pStyle w:val="Header"/>
      <w:tabs>
        <w:tab w:val="clear" w:pos="9000"/>
        <w:tab w:val="right" w:pos="12960"/>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50</w:t>
    </w:r>
    <w:r>
      <w:rPr>
        <w:rStyle w:val="PageNumber"/>
        <w:rFonts w:cs="Arial"/>
      </w:rPr>
      <w:fldChar w:fldCharType="end"/>
    </w:r>
    <w:r>
      <w:rPr>
        <w:rStyle w:val="PageNumber"/>
        <w:rFonts w:cs="Arial"/>
      </w:rPr>
      <w:tab/>
      <w:t xml:space="preserve">Section </w:t>
    </w:r>
    <w:r w:rsidRPr="00F439EB">
      <w:rPr>
        <w:rStyle w:val="PageNumber"/>
        <w:lang w:val="en-US"/>
      </w:rPr>
      <w:t>III</w:t>
    </w:r>
    <w:r>
      <w:rPr>
        <w:rStyle w:val="PageNumber"/>
        <w:rFonts w:cs="Arial"/>
      </w:rPr>
      <w:t xml:space="preserve"> - Evaluation and Qualification Criteria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916C3" w14:textId="77777777" w:rsidR="008A3CA0" w:rsidRDefault="008A3CA0" w:rsidP="00401450">
    <w:pPr>
      <w:pStyle w:val="Header"/>
      <w:tabs>
        <w:tab w:val="clear" w:pos="9000"/>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49</w:t>
    </w:r>
    <w:r>
      <w:rPr>
        <w:rStyle w:val="PageNumber"/>
        <w:rFonts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017C2" w14:textId="77777777" w:rsidR="008A3CA0" w:rsidRPr="00400634" w:rsidRDefault="008A3CA0" w:rsidP="004F351F">
    <w:pPr>
      <w:pStyle w:val="Header"/>
      <w:tabs>
        <w:tab w:val="right" w:pos="9720"/>
      </w:tabs>
      <w:ind w:right="-18"/>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w:t>
    </w:r>
    <w:r w:rsidRPr="00DE705E">
      <w:rPr>
        <w:rFonts w:ascii="Times New Roman" w:hAnsi="Times New Roman"/>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9D3EB" w14:textId="77777777" w:rsidR="008A3CA0" w:rsidRDefault="008A3CA0">
    <w:pPr>
      <w:pStyle w:val="Header"/>
      <w:pBdr>
        <w:bottom w:val="single" w:sz="4" w:space="1" w:color="auto"/>
      </w:pBdr>
    </w:pP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B4E69" w14:textId="77777777" w:rsidR="008A3CA0" w:rsidRPr="002D6925" w:rsidRDefault="008A3CA0">
    <w:pPr>
      <w:pStyle w:val="Header"/>
    </w:pPr>
    <w:r>
      <w:rPr>
        <w:rStyle w:val="PageNumber"/>
        <w:rFonts w:cs="Arial"/>
      </w:rPr>
      <w:t>Section III - Evaluation and Qualification Criteria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5DE70" w14:textId="77777777" w:rsidR="008A3CA0" w:rsidRDefault="008A3CA0" w:rsidP="00401450">
    <w:pPr>
      <w:pStyle w:val="Header"/>
      <w:tabs>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51</w:t>
    </w:r>
    <w:r>
      <w:rPr>
        <w:rStyle w:val="PageNumber"/>
        <w:rFonts w:cs="Arial"/>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CF782" w14:textId="77777777" w:rsidR="008A3CA0" w:rsidRPr="00950807" w:rsidRDefault="008A3CA0">
    <w:pPr>
      <w:pStyle w:val="Header"/>
      <w:rPr>
        <w:rFonts w:ascii="Times New Roman" w:hAnsi="Times New Roman"/>
      </w:rPr>
    </w:pP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56</w:t>
    </w:r>
    <w:r w:rsidRPr="00950807">
      <w:rPr>
        <w:rFonts w:ascii="Times New Roman" w:hAnsi="Times New Roman"/>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BD7B2" w14:textId="77777777" w:rsidR="008A3CA0" w:rsidRPr="004F351F" w:rsidRDefault="008A3CA0" w:rsidP="004F351F">
    <w:pPr>
      <w:pStyle w:val="Header"/>
      <w:rPr>
        <w:rFonts w:ascii="Times New Roman" w:hAnsi="Times New Roman"/>
      </w:rPr>
    </w:pPr>
    <w:r>
      <w:rPr>
        <w:rFonts w:ascii="Times New Roman" w:hAnsi="Times New Roman"/>
        <w:lang w:val="en-US"/>
      </w:rPr>
      <w:t>Section IV – Bidding Forms</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58</w:t>
    </w:r>
    <w:r w:rsidRPr="00950807">
      <w:rPr>
        <w:rFonts w:ascii="Times New Roman" w:hAnsi="Times New Roman"/>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6F028" w14:textId="77777777" w:rsidR="008A3CA0" w:rsidRPr="00C010A5" w:rsidRDefault="008A3CA0" w:rsidP="00401450">
    <w:pPr>
      <w:pStyle w:val="Header"/>
      <w:pBdr>
        <w:bottom w:val="single" w:sz="4" w:space="1" w:color="auto"/>
      </w:pBdr>
      <w:tabs>
        <w:tab w:val="clear" w:pos="9000"/>
        <w:tab w:val="right" w:pos="9360"/>
        <w:tab w:val="right" w:pos="12960"/>
      </w:tabs>
      <w:rPr>
        <w:rFonts w:ascii="Times New Roman" w:hAnsi="Times New Roman"/>
      </w:rPr>
    </w:pPr>
    <w:r w:rsidRPr="00C010A5">
      <w:rPr>
        <w:rFonts w:ascii="Times New Roman" w:hAnsi="Times New Roman"/>
      </w:rPr>
      <w:t>S</w:t>
    </w:r>
    <w:r w:rsidRPr="00C010A5">
      <w:rPr>
        <w:rStyle w:val="HeaderChar"/>
        <w:rFonts w:ascii="Times New Roman" w:hAnsi="Times New Roman"/>
      </w:rPr>
      <w:t>ection IV</w:t>
    </w:r>
    <w:r>
      <w:rPr>
        <w:rStyle w:val="HeaderChar"/>
        <w:rFonts w:ascii="Times New Roman" w:hAnsi="Times New Roman"/>
        <w:lang w:val="en-US"/>
      </w:rPr>
      <w:t xml:space="preserve"> -</w:t>
    </w:r>
    <w:r w:rsidRPr="00C010A5">
      <w:rPr>
        <w:rStyle w:val="HeaderChar"/>
        <w:rFonts w:ascii="Times New Roman" w:hAnsi="Times New Roman"/>
      </w:rPr>
      <w:t xml:space="preserve"> Bidding Forms</w:t>
    </w:r>
    <w:r>
      <w:rPr>
        <w:rFonts w:ascii="Times New Roman" w:hAnsi="Times New Roman"/>
      </w:rPr>
      <w:tab/>
    </w:r>
    <w:r w:rsidRPr="00C010A5">
      <w:rPr>
        <w:rStyle w:val="PageNumber"/>
      </w:rPr>
      <w:fldChar w:fldCharType="begin"/>
    </w:r>
    <w:r w:rsidRPr="00C010A5">
      <w:rPr>
        <w:rStyle w:val="PageNumber"/>
      </w:rPr>
      <w:instrText xml:space="preserve"> PAGE </w:instrText>
    </w:r>
    <w:r w:rsidRPr="00C010A5">
      <w:rPr>
        <w:rStyle w:val="PageNumber"/>
      </w:rPr>
      <w:fldChar w:fldCharType="separate"/>
    </w:r>
    <w:r>
      <w:rPr>
        <w:rStyle w:val="PageNumber"/>
        <w:noProof/>
      </w:rPr>
      <w:t>57</w:t>
    </w:r>
    <w:r w:rsidRPr="00C010A5">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E152C" w14:textId="77777777" w:rsidR="008A3CA0" w:rsidRPr="00950807" w:rsidRDefault="008A3CA0">
    <w:pPr>
      <w:pStyle w:val="Header"/>
      <w:rPr>
        <w:rFonts w:ascii="Times New Roman" w:hAnsi="Times New Roman"/>
      </w:rPr>
    </w:pPr>
    <w:r>
      <w:rPr>
        <w:rFonts w:ascii="Times New Roman" w:hAnsi="Times New Roman"/>
        <w:lang w:val="en-US"/>
      </w:rPr>
      <w:t>Section IV – Bidding Forms</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52</w:t>
    </w:r>
    <w:r w:rsidRPr="00950807">
      <w:rPr>
        <w:rFonts w:ascii="Times New Roman" w:hAnsi="Times New Roman"/>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8301" w14:textId="77777777" w:rsidR="008A3CA0" w:rsidRPr="00477372" w:rsidRDefault="008A3CA0">
    <w:pPr>
      <w:pStyle w:val="Header"/>
      <w:tabs>
        <w:tab w:val="clear" w:pos="9000"/>
        <w:tab w:val="right" w:pos="9657"/>
      </w:tabs>
    </w:pPr>
    <w:r w:rsidRPr="00477372">
      <w:rPr>
        <w:rStyle w:val="PageNumber"/>
        <w:rFonts w:cs="Arial"/>
      </w:rPr>
      <w:fldChar w:fldCharType="begin"/>
    </w:r>
    <w:r w:rsidRPr="00477372">
      <w:rPr>
        <w:rStyle w:val="PageNumber"/>
        <w:rFonts w:cs="Arial"/>
      </w:rPr>
      <w:instrText xml:space="preserve"> PAGE </w:instrText>
    </w:r>
    <w:r w:rsidRPr="00477372">
      <w:rPr>
        <w:rStyle w:val="PageNumber"/>
        <w:rFonts w:cs="Arial"/>
      </w:rPr>
      <w:fldChar w:fldCharType="separate"/>
    </w:r>
    <w:r>
      <w:rPr>
        <w:rStyle w:val="PageNumber"/>
        <w:rFonts w:cs="Arial"/>
        <w:noProof/>
      </w:rPr>
      <w:t>110</w:t>
    </w:r>
    <w:r w:rsidRPr="00477372">
      <w:rPr>
        <w:rStyle w:val="PageNumber"/>
        <w:rFonts w:cs="Arial"/>
      </w:rPr>
      <w:fldChar w:fldCharType="end"/>
    </w:r>
    <w:r w:rsidRPr="00477372">
      <w:rPr>
        <w:rStyle w:val="PageNumber"/>
        <w:rFonts w:cs="Arial"/>
      </w:rPr>
      <w:tab/>
      <w:t>Section 4 - Bidding Forms</w:t>
    </w:r>
    <w:r w:rsidRPr="00477372">
      <w:tab/>
    </w:r>
    <w:r w:rsidRPr="00477372">
      <w:tab/>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E5FC4" w14:textId="77777777" w:rsidR="008A3CA0" w:rsidRPr="00401450" w:rsidRDefault="008A3CA0" w:rsidP="00401450">
    <w:pPr>
      <w:pStyle w:val="Header"/>
    </w:pPr>
    <w:r w:rsidRPr="00401450">
      <w:rPr>
        <w:rStyle w:val="PageNumber"/>
        <w:rFonts w:cs="Arial"/>
      </w:rPr>
      <w:t xml:space="preserve">Section </w:t>
    </w:r>
    <w:r>
      <w:rPr>
        <w:rStyle w:val="PageNumber"/>
        <w:rFonts w:cs="Arial"/>
        <w:lang w:val="en-US"/>
      </w:rPr>
      <w:t>V</w:t>
    </w:r>
    <w:r w:rsidRPr="00401450">
      <w:rPr>
        <w:rStyle w:val="PageNumber"/>
        <w:rFonts w:cs="Arial"/>
      </w:rPr>
      <w:t xml:space="preserve"> - Eligible Countries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93</w:t>
    </w:r>
    <w:r w:rsidRPr="00401450">
      <w:rPr>
        <w:rStyle w:val="PageNumber"/>
        <w:rFonts w:cs="Arial"/>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4DA3B" w14:textId="77777777" w:rsidR="008A3CA0" w:rsidRDefault="008A3CA0">
    <w:pPr>
      <w:pStyle w:val="Header"/>
      <w:pBdr>
        <w:bottom w:val="single" w:sz="4" w:space="1" w:color="auto"/>
      </w:pBdr>
    </w:pPr>
    <w:r w:rsidRPr="004F351F">
      <w:rPr>
        <w:rFonts w:ascii="Times New Roman" w:hAnsi="Times New Roman"/>
        <w:lang w:val="en-US"/>
      </w:rP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4D0C4" w14:textId="77777777" w:rsidR="008A3CA0" w:rsidRDefault="008A3CA0">
    <w:pPr>
      <w:pStyle w:val="Head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6</w:t>
    </w:r>
    <w:r>
      <w:rPr>
        <w:rStyle w:val="PageNumber"/>
        <w:rFonts w:cs="Arial"/>
      </w:rPr>
      <w:fldChar w:fldCharType="end"/>
    </w:r>
    <w:r>
      <w:rPr>
        <w:rStyle w:val="PageNumber"/>
        <w:rFonts w:cs="Arial"/>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111A2" w14:textId="77777777" w:rsidR="008A3CA0" w:rsidRPr="004F351F" w:rsidRDefault="008A3CA0" w:rsidP="004F351F">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F658F" w14:textId="77777777" w:rsidR="008A3CA0" w:rsidRPr="00401450" w:rsidRDefault="008A3CA0" w:rsidP="00401450">
    <w:pPr>
      <w:pStyle w:val="Header"/>
    </w:pPr>
    <w:r>
      <w:rPr>
        <w:rStyle w:val="PageNumber"/>
        <w:rFonts w:cs="Arial"/>
        <w:lang w:val="en-US"/>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113</w:t>
    </w:r>
    <w:r w:rsidRPr="00401450">
      <w:rPr>
        <w:rStyle w:val="PageNumber"/>
        <w:rFonts w:cs="Arial"/>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D0A9F" w14:textId="77777777" w:rsidR="008A3CA0" w:rsidRDefault="008A3CA0">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3446" w14:textId="77777777" w:rsidR="008A3CA0" w:rsidRPr="00401450" w:rsidRDefault="008A3CA0" w:rsidP="00401450">
    <w:pPr>
      <w:pStyle w:val="Header"/>
    </w:pPr>
    <w:r>
      <w:rPr>
        <w:rStyle w:val="PageNumber"/>
        <w:rFonts w:cs="Arial"/>
        <w:lang w:val="en-US"/>
      </w:rPr>
      <w:t>Part 2 – Works’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97</w:t>
    </w:r>
    <w:r w:rsidRPr="00401450">
      <w:rPr>
        <w:rStyle w:val="PageNumber"/>
        <w:rFonts w:cs="Arial"/>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CD2C5" w14:textId="77777777" w:rsidR="008A3CA0" w:rsidRDefault="008A3CA0">
    <w:pPr>
      <w:pStyle w:val="Header"/>
      <w:pBdr>
        <w:bottom w:val="single" w:sz="4" w:space="1" w:color="auto"/>
      </w:pBdr>
    </w:pPr>
    <w:r w:rsidRPr="004F351F">
      <w:rPr>
        <w:rFonts w:ascii="Times New Roman" w:hAnsi="Times New Roman"/>
        <w:lang w:val="en-US"/>
      </w:rPr>
      <w:t>Part 2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103</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CD192" w14:textId="77777777" w:rsidR="008A3CA0" w:rsidRPr="004F351F" w:rsidRDefault="008A3CA0"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130</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9E070" w14:textId="77777777" w:rsidR="008A3CA0" w:rsidRPr="004F351F" w:rsidRDefault="008A3CA0"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22823" w14:textId="77777777" w:rsidR="008A3CA0" w:rsidRDefault="008A3CA0">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84E02" w14:textId="77777777" w:rsidR="008A3CA0" w:rsidRDefault="008A3CA0">
    <w:pPr>
      <w:pStyle w:val="Header"/>
    </w:pPr>
    <w:r>
      <w:rPr>
        <w:rStyle w:val="PageNumber"/>
        <w:rFonts w:cs="Arial"/>
        <w:lang w:val="en-US"/>
      </w:rPr>
      <w:t>Part 3 – Conditions of Contract and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103</w:t>
    </w:r>
    <w:r>
      <w:rPr>
        <w:rStyle w:val="PageNumber"/>
        <w:rFonts w:cs="Arial"/>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A9003" w14:textId="77777777" w:rsidR="008A3CA0" w:rsidRDefault="008A3CA0">
    <w:pPr>
      <w:pStyle w:val="Header"/>
      <w:pBdr>
        <w:bottom w:val="single" w:sz="4" w:space="1" w:color="auto"/>
      </w:pBdr>
    </w:pPr>
    <w:r w:rsidRPr="004F351F">
      <w:rPr>
        <w:rFonts w:ascii="Times New Roman" w:hAnsi="Times New Roman"/>
        <w:lang w:val="en-US"/>
      </w:rPr>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F9266" w14:textId="77777777" w:rsidR="008A3CA0" w:rsidRPr="00AE54F6" w:rsidRDefault="008A3CA0" w:rsidP="003719E8">
    <w:pPr>
      <w:pStyle w:val="Header"/>
    </w:pP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4</w:t>
    </w:r>
    <w:r>
      <w:rPr>
        <w:rStyle w:val="PageNumber"/>
        <w:rFonts w:cs="Arial"/>
        <w:noProof/>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9D54" w14:textId="77777777" w:rsidR="008A3CA0" w:rsidRPr="004F351F" w:rsidRDefault="008A3CA0"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182</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1CF3C" w14:textId="77777777" w:rsidR="008A3CA0" w:rsidRPr="004F351F" w:rsidRDefault="008A3CA0"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181</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BD794" w14:textId="77777777" w:rsidR="008A3CA0" w:rsidRDefault="008A3CA0">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175</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45762" w14:textId="77777777" w:rsidR="008A3CA0" w:rsidRPr="004509D8" w:rsidRDefault="008A3CA0" w:rsidP="004509D8">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184</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38F5B" w14:textId="77777777" w:rsidR="008A3CA0" w:rsidRDefault="008A3CA0">
    <w:pPr>
      <w:pStyle w:val="Header"/>
    </w:pPr>
    <w:r>
      <w:rPr>
        <w:rStyle w:val="PageNumber"/>
        <w:rFonts w:cs="Arial"/>
      </w:rPr>
      <w:t xml:space="preserve">Section </w:t>
    </w:r>
    <w:r>
      <w:rPr>
        <w:rStyle w:val="PageNumber"/>
        <w:rFonts w:cs="Arial"/>
        <w:lang w:val="en-US"/>
      </w:rPr>
      <w:t>IX</w:t>
    </w:r>
    <w:r>
      <w:rPr>
        <w:rStyle w:val="PageNumber"/>
        <w:rFonts w:cs="Arial"/>
      </w:rPr>
      <w:t xml:space="preserve"> – </w:t>
    </w:r>
    <w:r>
      <w:rPr>
        <w:rStyle w:val="PageNumber"/>
        <w:rFonts w:cs="Arial"/>
        <w:lang w:val="en-US"/>
      </w:rPr>
      <w:t>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185</w:t>
    </w:r>
    <w:r>
      <w:rPr>
        <w:rStyle w:val="PageNumber"/>
        <w:rFonts w:cs="Arial"/>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F4850" w14:textId="77777777" w:rsidR="008A3CA0" w:rsidRDefault="008A3CA0">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183</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05A51" w14:textId="77777777" w:rsidR="008A3CA0" w:rsidRPr="004509D8" w:rsidRDefault="008A3CA0" w:rsidP="004509D8">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204</w:t>
    </w:r>
    <w:r w:rsidRPr="001468A2">
      <w:rPr>
        <w:rFonts w:ascii="Times New Roman" w:hAnsi="Times New Roman"/>
        <w:noProof/>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17446" w14:textId="77777777" w:rsidR="008A3CA0" w:rsidRDefault="008A3CA0">
    <w:pPr>
      <w:pStyle w:val="Header"/>
    </w:pPr>
    <w:r>
      <w:rPr>
        <w:rStyle w:val="PageNumber"/>
        <w:rFonts w:cs="Arial"/>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203</w:t>
    </w:r>
    <w:r>
      <w:rPr>
        <w:rStyle w:val="PageNumber"/>
        <w:rFonts w:cs="Aria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2FBD6" w14:textId="77777777" w:rsidR="008A3CA0" w:rsidRPr="001468A2" w:rsidRDefault="008A3CA0">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187</w:t>
    </w:r>
    <w:r w:rsidRPr="001468A2">
      <w:rPr>
        <w:rFonts w:ascii="Times New Roman" w:hAnsi="Times New Roman"/>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B1EC1" w14:textId="77777777" w:rsidR="008A3CA0" w:rsidRPr="00A63A26" w:rsidRDefault="008A3CA0" w:rsidP="00A63A26">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D3FE7" w14:textId="77777777" w:rsidR="008A3CA0" w:rsidRPr="00400634" w:rsidRDefault="008A3CA0" w:rsidP="00754CB4">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1</w:t>
    </w:r>
    <w:r w:rsidRPr="00DE705E">
      <w:rPr>
        <w:rFonts w:ascii="Times New Roman" w:hAnsi="Times New Roman"/>
        <w:noProof/>
      </w:rPr>
      <w:fldChar w:fldCharType="end"/>
    </w:r>
  </w:p>
  <w:p w14:paraId="7659805E" w14:textId="77777777" w:rsidR="008A3CA0" w:rsidRPr="00A63A26" w:rsidRDefault="008A3CA0" w:rsidP="00A63A26">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28E40" w14:textId="77777777" w:rsidR="008A3CA0" w:rsidRPr="007A67B9" w:rsidRDefault="008A3CA0" w:rsidP="00950807">
    <w:pPr>
      <w:pStyle w:val="Header"/>
      <w:rPr>
        <w:rStyle w:val="PageNumber"/>
      </w:rPr>
    </w:pPr>
    <w:r w:rsidRPr="002D14A4">
      <w:rPr>
        <w:rStyle w:val="PageNumber"/>
        <w:rFonts w:cs="Arial"/>
      </w:rPr>
      <w:fldChar w:fldCharType="begin"/>
    </w:r>
    <w:r w:rsidRPr="002D14A4">
      <w:rPr>
        <w:rStyle w:val="PageNumber"/>
        <w:rFonts w:cs="Arial"/>
      </w:rPr>
      <w:instrText xml:space="preserve"> PAGE   \* MERGEFORMAT </w:instrText>
    </w:r>
    <w:r w:rsidRPr="002D14A4">
      <w:rPr>
        <w:rStyle w:val="PageNumber"/>
        <w:rFonts w:cs="Arial"/>
      </w:rPr>
      <w:fldChar w:fldCharType="separate"/>
    </w:r>
    <w:r>
      <w:rPr>
        <w:rStyle w:val="PageNumber"/>
        <w:rFonts w:cs="Arial"/>
        <w:noProof/>
      </w:rPr>
      <w:t>8</w:t>
    </w:r>
    <w:r w:rsidRPr="002D14A4">
      <w:rPr>
        <w:rStyle w:val="PageNumber"/>
        <w:rFonts w:cs="Arial"/>
        <w:noProof/>
      </w:rPr>
      <w:fldChar w:fldCharType="end"/>
    </w:r>
    <w:r>
      <w:rPr>
        <w:rStyle w:val="PageNumber"/>
        <w:rFonts w:cs="Arial"/>
      </w:rPr>
      <w:tab/>
      <w:t>Section I - Instructions to Bidders (IT</w:t>
    </w:r>
    <w:r w:rsidRPr="007A67B9">
      <w:rPr>
        <w:rStyle w:val="PageNumber"/>
        <w:rFonts w:cs="Arial"/>
      </w:rPr>
      <w:t>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4826A" w14:textId="77777777" w:rsidR="008A3CA0" w:rsidRPr="001E0B5D" w:rsidRDefault="008A3CA0" w:rsidP="00576FAF">
    <w:pPr>
      <w:pStyle w:val="Header"/>
      <w:rPr>
        <w:rStyle w:val="PageNumber"/>
        <w:rFonts w:cs="Arial"/>
        <w:noProof/>
        <w:szCs w:val="24"/>
        <w:lang w:val="en-US" w:eastAsia="en-US"/>
      </w:rPr>
    </w:pP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7</w:t>
    </w:r>
    <w:r>
      <w:rPr>
        <w:rStyle w:val="PageNumber"/>
        <w:rFonts w:cs="Arial"/>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C6D01" w14:textId="77777777" w:rsidR="008A3CA0" w:rsidRDefault="008A3CA0">
    <w:pPr>
      <w:pStyle w:val="Header"/>
      <w:pBdr>
        <w:bottom w:val="single" w:sz="4" w:space="1" w:color="auto"/>
      </w:pBdr>
    </w:pPr>
    <w:r>
      <w:tab/>
    </w:r>
    <w:r>
      <w:rPr>
        <w:rFonts w:ascii="Times New Roman" w:hAnsi="Times New Roman"/>
      </w:rPr>
      <w:t>1</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C056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C17B24"/>
    <w:multiLevelType w:val="hybridMultilevel"/>
    <w:tmpl w:val="A8FEC5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329775E"/>
    <w:multiLevelType w:val="hybridMultilevel"/>
    <w:tmpl w:val="E124DEF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3DA7C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62D2CE7"/>
    <w:multiLevelType w:val="hybridMultilevel"/>
    <w:tmpl w:val="DAB4E544"/>
    <w:lvl w:ilvl="0" w:tplc="1E16834E">
      <w:start w:val="1"/>
      <w:numFmt w:val="lowerRoman"/>
      <w:pStyle w:val="Bulletroman"/>
      <w:lvlText w:val="%1."/>
      <w:lvlJc w:val="right"/>
      <w:pPr>
        <w:ind w:left="1440" w:hanging="360"/>
      </w:pPr>
    </w:lvl>
    <w:lvl w:ilvl="1" w:tplc="50E85BE8">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6C42DD1"/>
    <w:multiLevelType w:val="hybridMultilevel"/>
    <w:tmpl w:val="D9AACB9C"/>
    <w:lvl w:ilvl="0" w:tplc="EF728D6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655F09"/>
    <w:multiLevelType w:val="hybridMultilevel"/>
    <w:tmpl w:val="28D00A6C"/>
    <w:lvl w:ilvl="0" w:tplc="393290FE">
      <w:start w:val="1"/>
      <w:numFmt w:val="decimal"/>
      <w:pStyle w:val="SubheaderEvaCri"/>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892EB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91E6B6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A1F03EB"/>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AFF13CC"/>
    <w:multiLevelType w:val="hybridMultilevel"/>
    <w:tmpl w:val="C14C35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0C34571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7" w15:restartNumberingAfterBreak="0">
    <w:nsid w:val="0DFF19CE"/>
    <w:multiLevelType w:val="hybridMultilevel"/>
    <w:tmpl w:val="E856B2F4"/>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0BF1626"/>
    <w:multiLevelType w:val="hybridMultilevel"/>
    <w:tmpl w:val="E8DE28F8"/>
    <w:lvl w:ilvl="0" w:tplc="1BD06D84">
      <w:start w:val="1"/>
      <w:numFmt w:val="lowerLetter"/>
      <w:lvlText w:val="(%1)"/>
      <w:lvlJc w:val="left"/>
      <w:pPr>
        <w:tabs>
          <w:tab w:val="num" w:pos="1224"/>
        </w:tabs>
        <w:ind w:left="1224" w:hanging="360"/>
      </w:pPr>
      <w:rPr>
        <w:rFonts w:hint="default"/>
      </w:rPr>
    </w:lvl>
    <w:lvl w:ilvl="1" w:tplc="83B07DEA">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3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7F7637"/>
    <w:multiLevelType w:val="hybridMultilevel"/>
    <w:tmpl w:val="242E4A90"/>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120A2CC1"/>
    <w:multiLevelType w:val="hybridMultilevel"/>
    <w:tmpl w:val="4176A8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130C5AEA"/>
    <w:multiLevelType w:val="multilevel"/>
    <w:tmpl w:val="AF7CC58E"/>
    <w:lvl w:ilvl="0">
      <w:start w:val="1"/>
      <w:numFmt w:val="decimal"/>
      <w:lvlText w:val="%1."/>
      <w:lvlJc w:val="left"/>
      <w:pPr>
        <w:tabs>
          <w:tab w:val="num" w:pos="432"/>
        </w:tabs>
        <w:ind w:left="432" w:hanging="432"/>
      </w:pPr>
      <w:rPr>
        <w:b/>
        <w:i w:val="0"/>
        <w:sz w:val="24"/>
        <w:szCs w:val="24"/>
      </w:rPr>
    </w:lvl>
    <w:lvl w:ilvl="1">
      <w:start w:val="1"/>
      <w:numFmt w:val="decimal"/>
      <w:lvlText w:val="%1.%2"/>
      <w:lvlJc w:val="left"/>
      <w:pPr>
        <w:tabs>
          <w:tab w:val="num" w:pos="1404"/>
        </w:tabs>
        <w:ind w:left="1404" w:hanging="504"/>
      </w:pPr>
      <w:rPr>
        <w:rFonts w:hint="default"/>
        <w:b w:val="0"/>
        <w:i w:val="0"/>
        <w:strike w:val="0"/>
        <w:sz w:val="24"/>
        <w:szCs w:val="24"/>
      </w:rPr>
    </w:lvl>
    <w:lvl w:ilvl="2">
      <w:start w:val="1"/>
      <w:numFmt w:val="lowerLetter"/>
      <w:lvlText w:val="(%3)"/>
      <w:lvlJc w:val="left"/>
      <w:pPr>
        <w:tabs>
          <w:tab w:val="num" w:pos="1777"/>
        </w:tabs>
        <w:ind w:left="1777"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56D1FE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9"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9284DE2"/>
    <w:multiLevelType w:val="hybridMultilevel"/>
    <w:tmpl w:val="EE20D6A4"/>
    <w:lvl w:ilvl="0" w:tplc="C830860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1C120A2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15:restartNumberingAfterBreak="0">
    <w:nsid w:val="1CCA3791"/>
    <w:multiLevelType w:val="multilevel"/>
    <w:tmpl w:val="C444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C42A8B"/>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15:restartNumberingAfterBreak="0">
    <w:nsid w:val="1EA251D6"/>
    <w:multiLevelType w:val="hybridMultilevel"/>
    <w:tmpl w:val="7B7CC9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8" w15:restartNumberingAfterBreak="0">
    <w:nsid w:val="2052315B"/>
    <w:multiLevelType w:val="multilevel"/>
    <w:tmpl w:val="3C7A5CB8"/>
    <w:lvl w:ilvl="0">
      <w:start w:val="1"/>
      <w:numFmt w:val="decimal"/>
      <w:pStyle w:val="TS1"/>
      <w:lvlText w:val="%1"/>
      <w:lvlJc w:val="left"/>
      <w:pPr>
        <w:tabs>
          <w:tab w:val="num" w:pos="432"/>
        </w:tabs>
        <w:ind w:left="432" w:hanging="432"/>
      </w:pPr>
    </w:lvl>
    <w:lvl w:ilvl="1">
      <w:start w:val="1"/>
      <w:numFmt w:val="decimal"/>
      <w:pStyle w:val="TS2"/>
      <w:lvlText w:val="%1.%2"/>
      <w:lvlJc w:val="left"/>
      <w:pPr>
        <w:tabs>
          <w:tab w:val="num" w:pos="576"/>
        </w:tabs>
        <w:ind w:left="576" w:hanging="576"/>
      </w:pPr>
    </w:lvl>
    <w:lvl w:ilvl="2">
      <w:start w:val="1"/>
      <w:numFmt w:val="decimal"/>
      <w:pStyle w:val="T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207017AE"/>
    <w:multiLevelType w:val="hybridMultilevel"/>
    <w:tmpl w:val="45C054C0"/>
    <w:lvl w:ilvl="0" w:tplc="3BF6BBD8">
      <w:start w:val="1"/>
      <w:numFmt w:val="lowerLetter"/>
      <w:lvlText w:val="(%1)"/>
      <w:lvlJc w:val="left"/>
      <w:pPr>
        <w:ind w:left="720" w:hanging="360"/>
      </w:pPr>
      <w:rPr>
        <w:rFonts w:hint="default"/>
        <w:b w:val="0"/>
        <w:i w:val="0"/>
      </w:rPr>
    </w:lvl>
    <w:lvl w:ilvl="1" w:tplc="A3185164">
      <w:start w:val="1"/>
      <w:numFmt w:val="lowerRoman"/>
      <w:lvlText w:val="%2."/>
      <w:lvlJc w:val="righ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12C5936"/>
    <w:multiLevelType w:val="hybridMultilevel"/>
    <w:tmpl w:val="829C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220A1518"/>
    <w:multiLevelType w:val="hybridMultilevel"/>
    <w:tmpl w:val="708620BE"/>
    <w:lvl w:ilvl="0" w:tplc="87624F86">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22F18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3EB1855"/>
    <w:multiLevelType w:val="hybridMultilevel"/>
    <w:tmpl w:val="DE84029A"/>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24ED5537"/>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25BC4D0B"/>
    <w:multiLevelType w:val="hybridMultilevel"/>
    <w:tmpl w:val="A664C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61D5046"/>
    <w:multiLevelType w:val="hybridMultilevel"/>
    <w:tmpl w:val="CFA45F0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276B5FA1"/>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1"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286D1B73"/>
    <w:multiLevelType w:val="hybridMultilevel"/>
    <w:tmpl w:val="DA4AC98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4"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66" w15:restartNumberingAfterBreak="0">
    <w:nsid w:val="2D2C2485"/>
    <w:multiLevelType w:val="hybridMultilevel"/>
    <w:tmpl w:val="7A520348"/>
    <w:lvl w:ilvl="0" w:tplc="EF728D6C">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7"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0310110"/>
    <w:multiLevelType w:val="hybridMultilevel"/>
    <w:tmpl w:val="DE84029A"/>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30460D5"/>
    <w:multiLevelType w:val="hybridMultilevel"/>
    <w:tmpl w:val="8D8CBC06"/>
    <w:lvl w:ilvl="0" w:tplc="17A68D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335462D5"/>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5"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351701C7"/>
    <w:multiLevelType w:val="hybridMultilevel"/>
    <w:tmpl w:val="AE22F1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9" w15:restartNumberingAfterBreak="0">
    <w:nsid w:val="36035B52"/>
    <w:multiLevelType w:val="hybridMultilevel"/>
    <w:tmpl w:val="F32EF3DA"/>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15:restartNumberingAfterBreak="0">
    <w:nsid w:val="3636707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84" w15:restartNumberingAfterBreak="0">
    <w:nsid w:val="388346F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98B4A6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7"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3D007455"/>
    <w:multiLevelType w:val="hybridMultilevel"/>
    <w:tmpl w:val="E8FA79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00D6480"/>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15:restartNumberingAfterBreak="0">
    <w:nsid w:val="4011089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6"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448B3C3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8731D0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3" w15:restartNumberingAfterBreak="0">
    <w:nsid w:val="4A6261F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4"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7"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4F635E2A"/>
    <w:multiLevelType w:val="multilevel"/>
    <w:tmpl w:val="4F635E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0B321BC"/>
    <w:multiLevelType w:val="hybridMultilevel"/>
    <w:tmpl w:val="FD401164"/>
    <w:lvl w:ilvl="0" w:tplc="80001E34">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62F0FB8"/>
    <w:multiLevelType w:val="hybridMultilevel"/>
    <w:tmpl w:val="59848A64"/>
    <w:lvl w:ilvl="0" w:tplc="0D1EBE08">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14" w15:restartNumberingAfterBreak="0">
    <w:nsid w:val="5A177BC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5" w15:restartNumberingAfterBreak="0">
    <w:nsid w:val="5ADE4ED9"/>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15:restartNumberingAfterBreak="0">
    <w:nsid w:val="5B2E3202"/>
    <w:multiLevelType w:val="hybridMultilevel"/>
    <w:tmpl w:val="E086FD4C"/>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18" w15:restartNumberingAfterBreak="0">
    <w:nsid w:val="5B38307A"/>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9" w15:restartNumberingAfterBreak="0">
    <w:nsid w:val="5D4A1CCB"/>
    <w:multiLevelType w:val="hybridMultilevel"/>
    <w:tmpl w:val="AB789C86"/>
    <w:lvl w:ilvl="0" w:tplc="AF8033C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E9C600B"/>
    <w:multiLevelType w:val="hybridMultilevel"/>
    <w:tmpl w:val="6144DD8A"/>
    <w:lvl w:ilvl="0" w:tplc="04090019">
      <w:start w:val="1"/>
      <w:numFmt w:val="lowerLetter"/>
      <w:lvlText w:val="%1."/>
      <w:lvlJc w:val="left"/>
      <w:pPr>
        <w:ind w:left="1296" w:hanging="360"/>
      </w:pPr>
      <w:rPr>
        <w:rFonts w:hint="default"/>
        <w:b w:val="0"/>
        <w:i/>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1" w15:restartNumberingAfterBreak="0">
    <w:nsid w:val="612D5192"/>
    <w:multiLevelType w:val="hybridMultilevel"/>
    <w:tmpl w:val="2A405D0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22"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124"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5" w15:restartNumberingAfterBreak="0">
    <w:nsid w:val="63E756B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6" w15:restartNumberingAfterBreak="0">
    <w:nsid w:val="66673C52"/>
    <w:multiLevelType w:val="hybridMultilevel"/>
    <w:tmpl w:val="7C821896"/>
    <w:lvl w:ilvl="0" w:tplc="68D4E5E0">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7" w15:restartNumberingAfterBreak="0">
    <w:nsid w:val="667573D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8" w15:restartNumberingAfterBreak="0">
    <w:nsid w:val="67957C66"/>
    <w:multiLevelType w:val="multilevel"/>
    <w:tmpl w:val="67957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7C25147"/>
    <w:multiLevelType w:val="hybridMultilevel"/>
    <w:tmpl w:val="A53EBD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8834219"/>
    <w:multiLevelType w:val="hybridMultilevel"/>
    <w:tmpl w:val="D3340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A922983"/>
    <w:multiLevelType w:val="hybridMultilevel"/>
    <w:tmpl w:val="03CAAB9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3" w15:restartNumberingAfterBreak="0">
    <w:nsid w:val="6C430DAC"/>
    <w:multiLevelType w:val="hybridMultilevel"/>
    <w:tmpl w:val="55CA8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C4573DA"/>
    <w:multiLevelType w:val="hybridMultilevel"/>
    <w:tmpl w:val="780491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5"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F37572E"/>
    <w:multiLevelType w:val="hybridMultilevel"/>
    <w:tmpl w:val="938CF076"/>
    <w:lvl w:ilvl="0" w:tplc="9C9E0B1E">
      <w:start w:val="1"/>
      <w:numFmt w:val="lowerLetter"/>
      <w:lvlText w:val="(%1)"/>
      <w:lvlJc w:val="left"/>
      <w:pPr>
        <w:ind w:left="2186" w:hanging="965"/>
      </w:pPr>
      <w:rPr>
        <w:rFonts w:ascii="Times New Roman" w:eastAsia="Times New Roman" w:hAnsi="Times New Roman" w:cs="Times New Roman" w:hint="default"/>
        <w:spacing w:val="-1"/>
        <w:w w:val="99"/>
        <w:sz w:val="22"/>
        <w:szCs w:val="22"/>
        <w:lang w:val="en-US" w:eastAsia="en-US" w:bidi="ar-SA"/>
      </w:rPr>
    </w:lvl>
    <w:lvl w:ilvl="1" w:tplc="E3FCFF4A">
      <w:numFmt w:val="bullet"/>
      <w:lvlText w:val="•"/>
      <w:lvlJc w:val="left"/>
      <w:pPr>
        <w:ind w:left="2936" w:hanging="965"/>
      </w:pPr>
      <w:rPr>
        <w:rFonts w:hint="default"/>
        <w:lang w:val="en-US" w:eastAsia="en-US" w:bidi="ar-SA"/>
      </w:rPr>
    </w:lvl>
    <w:lvl w:ilvl="2" w:tplc="739CA516">
      <w:numFmt w:val="bullet"/>
      <w:lvlText w:val="•"/>
      <w:lvlJc w:val="left"/>
      <w:pPr>
        <w:ind w:left="3693" w:hanging="965"/>
      </w:pPr>
      <w:rPr>
        <w:rFonts w:hint="default"/>
        <w:lang w:val="en-US" w:eastAsia="en-US" w:bidi="ar-SA"/>
      </w:rPr>
    </w:lvl>
    <w:lvl w:ilvl="3" w:tplc="E18A26F4">
      <w:numFmt w:val="bullet"/>
      <w:lvlText w:val="•"/>
      <w:lvlJc w:val="left"/>
      <w:pPr>
        <w:ind w:left="4450" w:hanging="965"/>
      </w:pPr>
      <w:rPr>
        <w:rFonts w:hint="default"/>
        <w:lang w:val="en-US" w:eastAsia="en-US" w:bidi="ar-SA"/>
      </w:rPr>
    </w:lvl>
    <w:lvl w:ilvl="4" w:tplc="AE5C8DD2">
      <w:numFmt w:val="bullet"/>
      <w:lvlText w:val="•"/>
      <w:lvlJc w:val="left"/>
      <w:pPr>
        <w:ind w:left="5207" w:hanging="965"/>
      </w:pPr>
      <w:rPr>
        <w:rFonts w:hint="default"/>
        <w:lang w:val="en-US" w:eastAsia="en-US" w:bidi="ar-SA"/>
      </w:rPr>
    </w:lvl>
    <w:lvl w:ilvl="5" w:tplc="27AC41E0">
      <w:numFmt w:val="bullet"/>
      <w:lvlText w:val="•"/>
      <w:lvlJc w:val="left"/>
      <w:pPr>
        <w:ind w:left="5963" w:hanging="965"/>
      </w:pPr>
      <w:rPr>
        <w:rFonts w:hint="default"/>
        <w:lang w:val="en-US" w:eastAsia="en-US" w:bidi="ar-SA"/>
      </w:rPr>
    </w:lvl>
    <w:lvl w:ilvl="6" w:tplc="B3A41C12">
      <w:numFmt w:val="bullet"/>
      <w:lvlText w:val="•"/>
      <w:lvlJc w:val="left"/>
      <w:pPr>
        <w:ind w:left="6720" w:hanging="965"/>
      </w:pPr>
      <w:rPr>
        <w:rFonts w:hint="default"/>
        <w:lang w:val="en-US" w:eastAsia="en-US" w:bidi="ar-SA"/>
      </w:rPr>
    </w:lvl>
    <w:lvl w:ilvl="7" w:tplc="46FEDAC0">
      <w:numFmt w:val="bullet"/>
      <w:lvlText w:val="•"/>
      <w:lvlJc w:val="left"/>
      <w:pPr>
        <w:ind w:left="7477" w:hanging="965"/>
      </w:pPr>
      <w:rPr>
        <w:rFonts w:hint="default"/>
        <w:lang w:val="en-US" w:eastAsia="en-US" w:bidi="ar-SA"/>
      </w:rPr>
    </w:lvl>
    <w:lvl w:ilvl="8" w:tplc="B1022BC4">
      <w:numFmt w:val="bullet"/>
      <w:lvlText w:val="•"/>
      <w:lvlJc w:val="left"/>
      <w:pPr>
        <w:ind w:left="8234" w:hanging="965"/>
      </w:pPr>
      <w:rPr>
        <w:rFonts w:hint="default"/>
        <w:lang w:val="en-US" w:eastAsia="en-US" w:bidi="ar-SA"/>
      </w:rPr>
    </w:lvl>
  </w:abstractNum>
  <w:abstractNum w:abstractNumId="13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706C4242"/>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9"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2B7195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1"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73C05228"/>
    <w:multiLevelType w:val="hybridMultilevel"/>
    <w:tmpl w:val="16480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5087475"/>
    <w:multiLevelType w:val="hybridMultilevel"/>
    <w:tmpl w:val="DB8666DE"/>
    <w:lvl w:ilvl="0" w:tplc="87624F86">
      <w:start w:val="1"/>
      <w:numFmt w:val="lowerLetter"/>
      <w:lvlText w:val="(%1)"/>
      <w:lvlJc w:val="left"/>
      <w:pPr>
        <w:ind w:left="1080" w:hanging="360"/>
      </w:pPr>
      <w:rPr>
        <w:rFonts w:hint="default"/>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750F04F1"/>
    <w:multiLevelType w:val="multilevel"/>
    <w:tmpl w:val="58A651BE"/>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768F1FF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768F24FB"/>
    <w:multiLevelType w:val="hybridMultilevel"/>
    <w:tmpl w:val="394C64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49"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1"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52" w15:restartNumberingAfterBreak="0">
    <w:nsid w:val="7A876C0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7D434A86"/>
    <w:multiLevelType w:val="multilevel"/>
    <w:tmpl w:val="6FE6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D8B0F73"/>
    <w:multiLevelType w:val="hybridMultilevel"/>
    <w:tmpl w:val="F3243D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9"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13"/>
  </w:num>
  <w:num w:numId="2">
    <w:abstractNumId w:val="106"/>
  </w:num>
  <w:num w:numId="3">
    <w:abstractNumId w:val="90"/>
  </w:num>
  <w:num w:numId="4">
    <w:abstractNumId w:val="95"/>
  </w:num>
  <w:num w:numId="5">
    <w:abstractNumId w:val="151"/>
  </w:num>
  <w:num w:numId="6">
    <w:abstractNumId w:val="8"/>
  </w:num>
  <w:num w:numId="7">
    <w:abstractNumId w:val="101"/>
    <w:lvlOverride w:ilvl="0">
      <w:startOverride w:val="1"/>
    </w:lvlOverride>
    <w:lvlOverride w:ilvl="1">
      <w:startOverride w:val="2"/>
    </w:lvlOverride>
  </w:num>
  <w:num w:numId="8">
    <w:abstractNumId w:val="9"/>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00"/>
  </w:num>
  <w:num w:numId="18">
    <w:abstractNumId w:val="123"/>
  </w:num>
  <w:num w:numId="19">
    <w:abstractNumId w:val="56"/>
  </w:num>
  <w:num w:numId="20">
    <w:abstractNumId w:val="124"/>
  </w:num>
  <w:num w:numId="21">
    <w:abstractNumId w:val="36"/>
  </w:num>
  <w:num w:numId="22">
    <w:abstractNumId w:val="63"/>
  </w:num>
  <w:num w:numId="23">
    <w:abstractNumId w:val="14"/>
  </w:num>
  <w:num w:numId="24">
    <w:abstractNumId w:val="77"/>
  </w:num>
  <w:num w:numId="25">
    <w:abstractNumId w:val="65"/>
  </w:num>
  <w:num w:numId="26">
    <w:abstractNumId w:val="90"/>
  </w:num>
  <w:num w:numId="27">
    <w:abstractNumId w:val="35"/>
  </w:num>
  <w:num w:numId="28">
    <w:abstractNumId w:val="17"/>
  </w:num>
  <w:num w:numId="29">
    <w:abstractNumId w:val="41"/>
  </w:num>
  <w:num w:numId="30">
    <w:abstractNumId w:val="29"/>
  </w:num>
  <w:num w:numId="31">
    <w:abstractNumId w:val="73"/>
  </w:num>
  <w:num w:numId="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52"/>
  </w:num>
  <w:num w:numId="35">
    <w:abstractNumId w:val="135"/>
  </w:num>
  <w:num w:numId="36">
    <w:abstractNumId w:val="119"/>
  </w:num>
  <w:num w:numId="37">
    <w:abstractNumId w:val="66"/>
  </w:num>
  <w:num w:numId="38">
    <w:abstractNumId w:val="68"/>
  </w:num>
  <w:num w:numId="39">
    <w:abstractNumId w:val="149"/>
  </w:num>
  <w:num w:numId="40">
    <w:abstractNumId w:val="109"/>
  </w:num>
  <w:num w:numId="41">
    <w:abstractNumId w:val="20"/>
  </w:num>
  <w:num w:numId="42">
    <w:abstractNumId w:val="58"/>
  </w:num>
  <w:num w:numId="43">
    <w:abstractNumId w:val="159"/>
  </w:num>
  <w:num w:numId="44">
    <w:abstractNumId w:val="69"/>
  </w:num>
  <w:num w:numId="45">
    <w:abstractNumId w:val="155"/>
  </w:num>
  <w:num w:numId="46">
    <w:abstractNumId w:val="42"/>
  </w:num>
  <w:num w:numId="47">
    <w:abstractNumId w:val="150"/>
  </w:num>
  <w:num w:numId="48">
    <w:abstractNumId w:val="137"/>
  </w:num>
  <w:num w:numId="49">
    <w:abstractNumId w:val="116"/>
  </w:num>
  <w:num w:numId="50">
    <w:abstractNumId w:val="39"/>
  </w:num>
  <w:num w:numId="51">
    <w:abstractNumId w:val="104"/>
  </w:num>
  <w:num w:numId="52">
    <w:abstractNumId w:val="76"/>
  </w:num>
  <w:num w:numId="53">
    <w:abstractNumId w:val="33"/>
  </w:num>
  <w:num w:numId="54">
    <w:abstractNumId w:val="105"/>
  </w:num>
  <w:num w:numId="55">
    <w:abstractNumId w:val="117"/>
  </w:num>
  <w:num w:numId="56">
    <w:abstractNumId w:val="26"/>
  </w:num>
  <w:num w:numId="57">
    <w:abstractNumId w:val="110"/>
  </w:num>
  <w:num w:numId="58">
    <w:abstractNumId w:val="37"/>
  </w:num>
  <w:num w:numId="59">
    <w:abstractNumId w:val="81"/>
  </w:num>
  <w:num w:numId="60">
    <w:abstractNumId w:val="91"/>
  </w:num>
  <w:num w:numId="61">
    <w:abstractNumId w:val="99"/>
  </w:num>
  <w:num w:numId="62">
    <w:abstractNumId w:val="82"/>
  </w:num>
  <w:num w:numId="63">
    <w:abstractNumId w:val="160"/>
  </w:num>
  <w:num w:numId="64">
    <w:abstractNumId w:val="71"/>
  </w:num>
  <w:num w:numId="65">
    <w:abstractNumId w:val="111"/>
  </w:num>
  <w:num w:numId="66">
    <w:abstractNumId w:val="112"/>
  </w:num>
  <w:num w:numId="67">
    <w:abstractNumId w:val="18"/>
  </w:num>
  <w:num w:numId="68">
    <w:abstractNumId w:val="121"/>
  </w:num>
  <w:num w:numId="69">
    <w:abstractNumId w:val="16"/>
  </w:num>
  <w:num w:numId="70">
    <w:abstractNumId w:val="143"/>
  </w:num>
  <w:num w:numId="71">
    <w:abstractNumId w:val="47"/>
  </w:num>
  <w:num w:numId="72">
    <w:abstractNumId w:val="88"/>
  </w:num>
  <w:num w:numId="73">
    <w:abstractNumId w:val="83"/>
  </w:num>
  <w:num w:numId="74">
    <w:abstractNumId w:val="97"/>
  </w:num>
  <w:num w:numId="75">
    <w:abstractNumId w:val="154"/>
  </w:num>
  <w:num w:numId="76">
    <w:abstractNumId w:val="157"/>
  </w:num>
  <w:num w:numId="77">
    <w:abstractNumId w:val="141"/>
  </w:num>
  <w:num w:numId="78">
    <w:abstractNumId w:val="153"/>
  </w:num>
  <w:num w:numId="79">
    <w:abstractNumId w:val="32"/>
  </w:num>
  <w:num w:numId="80">
    <w:abstractNumId w:val="49"/>
  </w:num>
  <w:num w:numId="81">
    <w:abstractNumId w:val="79"/>
  </w:num>
  <w:num w:numId="82">
    <w:abstractNumId w:val="139"/>
  </w:num>
  <w:num w:numId="83">
    <w:abstractNumId w:val="64"/>
  </w:num>
  <w:num w:numId="84">
    <w:abstractNumId w:val="40"/>
  </w:num>
  <w:num w:numId="85">
    <w:abstractNumId w:val="72"/>
  </w:num>
  <w:num w:numId="86">
    <w:abstractNumId w:val="11"/>
  </w:num>
  <w:num w:numId="87">
    <w:abstractNumId w:val="96"/>
  </w:num>
  <w:num w:numId="88">
    <w:abstractNumId w:val="85"/>
  </w:num>
  <w:num w:numId="89">
    <w:abstractNumId w:val="28"/>
  </w:num>
  <w:num w:numId="90">
    <w:abstractNumId w:val="67"/>
  </w:num>
  <w:num w:numId="91">
    <w:abstractNumId w:val="120"/>
  </w:num>
  <w:num w:numId="92">
    <w:abstractNumId w:val="53"/>
  </w:num>
  <w:num w:numId="93">
    <w:abstractNumId w:val="147"/>
  </w:num>
  <w:num w:numId="94">
    <w:abstractNumId w:val="21"/>
  </w:num>
  <w:num w:numId="95">
    <w:abstractNumId w:val="15"/>
  </w:num>
  <w:num w:numId="96">
    <w:abstractNumId w:val="57"/>
  </w:num>
  <w:num w:numId="97">
    <w:abstractNumId w:val="146"/>
  </w:num>
  <w:num w:numId="98">
    <w:abstractNumId w:val="23"/>
  </w:num>
  <w:num w:numId="99">
    <w:abstractNumId w:val="22"/>
  </w:num>
  <w:num w:numId="100">
    <w:abstractNumId w:val="80"/>
  </w:num>
  <w:num w:numId="101">
    <w:abstractNumId w:val="115"/>
  </w:num>
  <w:num w:numId="102">
    <w:abstractNumId w:val="19"/>
  </w:num>
  <w:num w:numId="103">
    <w:abstractNumId w:val="27"/>
  </w:num>
  <w:num w:numId="104">
    <w:abstractNumId w:val="31"/>
  </w:num>
  <w:num w:numId="105">
    <w:abstractNumId w:val="142"/>
  </w:num>
  <w:num w:numId="106">
    <w:abstractNumId w:val="50"/>
  </w:num>
  <w:num w:numId="107">
    <w:abstractNumId w:val="130"/>
  </w:num>
  <w:num w:numId="108">
    <w:abstractNumId w:val="94"/>
  </w:num>
  <w:num w:numId="109">
    <w:abstractNumId w:val="87"/>
  </w:num>
  <w:num w:numId="110">
    <w:abstractNumId w:val="148"/>
  </w:num>
  <w:num w:numId="111">
    <w:abstractNumId w:val="131"/>
  </w:num>
  <w:num w:numId="112">
    <w:abstractNumId w:val="75"/>
  </w:num>
  <w:num w:numId="113">
    <w:abstractNumId w:val="74"/>
  </w:num>
  <w:num w:numId="114">
    <w:abstractNumId w:val="25"/>
  </w:num>
  <w:num w:numId="115">
    <w:abstractNumId w:val="152"/>
  </w:num>
  <w:num w:numId="116">
    <w:abstractNumId w:val="138"/>
  </w:num>
  <w:num w:numId="117">
    <w:abstractNumId w:val="38"/>
  </w:num>
  <w:num w:numId="118">
    <w:abstractNumId w:val="118"/>
  </w:num>
  <w:num w:numId="119">
    <w:abstractNumId w:val="60"/>
  </w:num>
  <w:num w:numId="120">
    <w:abstractNumId w:val="10"/>
  </w:num>
  <w:num w:numId="121">
    <w:abstractNumId w:val="140"/>
  </w:num>
  <w:num w:numId="122">
    <w:abstractNumId w:val="84"/>
  </w:num>
  <w:num w:numId="123">
    <w:abstractNumId w:val="102"/>
  </w:num>
  <w:num w:numId="124">
    <w:abstractNumId w:val="103"/>
  </w:num>
  <w:num w:numId="125">
    <w:abstractNumId w:val="92"/>
  </w:num>
  <w:num w:numId="126">
    <w:abstractNumId w:val="98"/>
  </w:num>
  <w:num w:numId="127">
    <w:abstractNumId w:val="93"/>
  </w:num>
  <w:num w:numId="128">
    <w:abstractNumId w:val="114"/>
  </w:num>
  <w:num w:numId="129">
    <w:abstractNumId w:val="125"/>
  </w:num>
  <w:num w:numId="130">
    <w:abstractNumId w:val="86"/>
  </w:num>
  <w:num w:numId="131">
    <w:abstractNumId w:val="45"/>
  </w:num>
  <w:num w:numId="132">
    <w:abstractNumId w:val="43"/>
  </w:num>
  <w:num w:numId="133">
    <w:abstractNumId w:val="127"/>
  </w:num>
  <w:num w:numId="134">
    <w:abstractNumId w:val="122"/>
  </w:num>
  <w:num w:numId="135">
    <w:abstractNumId w:val="61"/>
  </w:num>
  <w:num w:numId="136">
    <w:abstractNumId w:val="145"/>
  </w:num>
  <w:num w:numId="137">
    <w:abstractNumId w:val="51"/>
  </w:num>
  <w:num w:numId="138">
    <w:abstractNumId w:val="54"/>
  </w:num>
  <w:num w:numId="139">
    <w:abstractNumId w:val="144"/>
  </w:num>
  <w:num w:numId="140">
    <w:abstractNumId w:val="107"/>
  </w:num>
  <w:num w:numId="141">
    <w:abstractNumId w:val="48"/>
  </w:num>
  <w:num w:numId="142">
    <w:abstractNumId w:val="133"/>
  </w:num>
  <w:num w:numId="143">
    <w:abstractNumId w:val="129"/>
  </w:num>
  <w:num w:numId="144">
    <w:abstractNumId w:val="126"/>
  </w:num>
  <w:num w:numId="145">
    <w:abstractNumId w:val="44"/>
  </w:num>
  <w:num w:numId="146">
    <w:abstractNumId w:val="13"/>
  </w:num>
  <w:num w:numId="147">
    <w:abstractNumId w:val="78"/>
  </w:num>
  <w:num w:numId="148">
    <w:abstractNumId w:val="34"/>
  </w:num>
  <w:num w:numId="149">
    <w:abstractNumId w:val="12"/>
  </w:num>
  <w:num w:numId="150">
    <w:abstractNumId w:val="70"/>
  </w:num>
  <w:num w:numId="151">
    <w:abstractNumId w:val="132"/>
  </w:num>
  <w:num w:numId="15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2"/>
  </w:num>
  <w:num w:numId="15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8"/>
  </w:num>
  <w:num w:numId="156">
    <w:abstractNumId w:val="134"/>
  </w:num>
  <w:num w:numId="157">
    <w:abstractNumId w:val="136"/>
  </w:num>
  <w:num w:numId="158">
    <w:abstractNumId w:val="156"/>
  </w:num>
  <w:num w:numId="159">
    <w:abstractNumId w:val="24"/>
  </w:num>
  <w:num w:numId="160">
    <w:abstractNumId w:val="55"/>
  </w:num>
  <w:num w:numId="161">
    <w:abstractNumId w:val="89"/>
  </w:num>
  <w:num w:numId="162">
    <w:abstractNumId w:val="59"/>
  </w:num>
  <w:num w:numId="163">
    <w:abstractNumId w:val="46"/>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n-NZ" w:vendorID="64" w:dllVersion="4096" w:nlCheck="1" w:checkStyle="0"/>
  <w:activeWritingStyle w:appName="MSWord" w:lang="en-NZ" w:vendorID="64" w:dllVersion="0" w:nlCheck="1" w:checkStyle="0"/>
  <w:activeWritingStyle w:appName="MSWord" w:lang="en-NZ" w:vendorID="64" w:dllVersion="6" w:nlCheck="1" w:checkStyle="1"/>
  <w:activeWritingStyle w:appName="MSWord" w:lang="en-W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16385">
      <o:colormru v:ext="edit" colors="#011291,#d9ecff"/>
    </o:shapedefaults>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56"/>
    <w:rsid w:val="00001CD4"/>
    <w:rsid w:val="0000238D"/>
    <w:rsid w:val="00002A9A"/>
    <w:rsid w:val="000034D5"/>
    <w:rsid w:val="000038E7"/>
    <w:rsid w:val="0000442C"/>
    <w:rsid w:val="00004877"/>
    <w:rsid w:val="00004A07"/>
    <w:rsid w:val="00004E54"/>
    <w:rsid w:val="0000522A"/>
    <w:rsid w:val="00005B03"/>
    <w:rsid w:val="0000613B"/>
    <w:rsid w:val="00006789"/>
    <w:rsid w:val="00007691"/>
    <w:rsid w:val="00010594"/>
    <w:rsid w:val="0001185D"/>
    <w:rsid w:val="00012730"/>
    <w:rsid w:val="00012772"/>
    <w:rsid w:val="000129E9"/>
    <w:rsid w:val="00015880"/>
    <w:rsid w:val="000158D3"/>
    <w:rsid w:val="00015D4A"/>
    <w:rsid w:val="00017135"/>
    <w:rsid w:val="000177A5"/>
    <w:rsid w:val="00017F6F"/>
    <w:rsid w:val="0002159E"/>
    <w:rsid w:val="00022305"/>
    <w:rsid w:val="000225AE"/>
    <w:rsid w:val="0002301D"/>
    <w:rsid w:val="00025327"/>
    <w:rsid w:val="00025536"/>
    <w:rsid w:val="00025A37"/>
    <w:rsid w:val="00025CF3"/>
    <w:rsid w:val="00027A9D"/>
    <w:rsid w:val="00030555"/>
    <w:rsid w:val="000335A6"/>
    <w:rsid w:val="0003490A"/>
    <w:rsid w:val="00034A3F"/>
    <w:rsid w:val="000357A7"/>
    <w:rsid w:val="00036A7B"/>
    <w:rsid w:val="00037C13"/>
    <w:rsid w:val="00040CF6"/>
    <w:rsid w:val="00041811"/>
    <w:rsid w:val="00042E54"/>
    <w:rsid w:val="000435E4"/>
    <w:rsid w:val="00044594"/>
    <w:rsid w:val="00044D3E"/>
    <w:rsid w:val="00045543"/>
    <w:rsid w:val="00045CE3"/>
    <w:rsid w:val="00046F04"/>
    <w:rsid w:val="00046FF2"/>
    <w:rsid w:val="00047C92"/>
    <w:rsid w:val="00051895"/>
    <w:rsid w:val="00051CC6"/>
    <w:rsid w:val="000536FF"/>
    <w:rsid w:val="00054113"/>
    <w:rsid w:val="00055512"/>
    <w:rsid w:val="00055649"/>
    <w:rsid w:val="000556D8"/>
    <w:rsid w:val="00055884"/>
    <w:rsid w:val="000559AD"/>
    <w:rsid w:val="000577F7"/>
    <w:rsid w:val="00061047"/>
    <w:rsid w:val="00061EFD"/>
    <w:rsid w:val="0006241A"/>
    <w:rsid w:val="00065A88"/>
    <w:rsid w:val="0006666E"/>
    <w:rsid w:val="000674EF"/>
    <w:rsid w:val="0006785A"/>
    <w:rsid w:val="0006793C"/>
    <w:rsid w:val="000702BC"/>
    <w:rsid w:val="000714B9"/>
    <w:rsid w:val="00072073"/>
    <w:rsid w:val="000742A5"/>
    <w:rsid w:val="0007519D"/>
    <w:rsid w:val="0007529C"/>
    <w:rsid w:val="00080F9A"/>
    <w:rsid w:val="0008274C"/>
    <w:rsid w:val="000828E4"/>
    <w:rsid w:val="000836E9"/>
    <w:rsid w:val="0008499E"/>
    <w:rsid w:val="00084B79"/>
    <w:rsid w:val="00085BA4"/>
    <w:rsid w:val="00085DF0"/>
    <w:rsid w:val="00085E29"/>
    <w:rsid w:val="000901DD"/>
    <w:rsid w:val="000906B8"/>
    <w:rsid w:val="00092FD7"/>
    <w:rsid w:val="0009660F"/>
    <w:rsid w:val="000A0640"/>
    <w:rsid w:val="000A0CAE"/>
    <w:rsid w:val="000A186C"/>
    <w:rsid w:val="000A2E62"/>
    <w:rsid w:val="000A3269"/>
    <w:rsid w:val="000A3626"/>
    <w:rsid w:val="000A3D88"/>
    <w:rsid w:val="000A491E"/>
    <w:rsid w:val="000A609F"/>
    <w:rsid w:val="000A611F"/>
    <w:rsid w:val="000A6426"/>
    <w:rsid w:val="000A657D"/>
    <w:rsid w:val="000A7393"/>
    <w:rsid w:val="000B112D"/>
    <w:rsid w:val="000B3397"/>
    <w:rsid w:val="000B36D5"/>
    <w:rsid w:val="000B3AF9"/>
    <w:rsid w:val="000B4397"/>
    <w:rsid w:val="000B43F4"/>
    <w:rsid w:val="000B6867"/>
    <w:rsid w:val="000B703C"/>
    <w:rsid w:val="000B7121"/>
    <w:rsid w:val="000B7A9F"/>
    <w:rsid w:val="000C161C"/>
    <w:rsid w:val="000C2D34"/>
    <w:rsid w:val="000C2E40"/>
    <w:rsid w:val="000C4A72"/>
    <w:rsid w:val="000C4ABF"/>
    <w:rsid w:val="000C51EB"/>
    <w:rsid w:val="000C69FA"/>
    <w:rsid w:val="000C6AF8"/>
    <w:rsid w:val="000C71CB"/>
    <w:rsid w:val="000C78F3"/>
    <w:rsid w:val="000C7D0F"/>
    <w:rsid w:val="000D0F87"/>
    <w:rsid w:val="000D19A3"/>
    <w:rsid w:val="000D1FA2"/>
    <w:rsid w:val="000D2E12"/>
    <w:rsid w:val="000D3066"/>
    <w:rsid w:val="000D4BDF"/>
    <w:rsid w:val="000D61BD"/>
    <w:rsid w:val="000D691E"/>
    <w:rsid w:val="000D7885"/>
    <w:rsid w:val="000D7C1A"/>
    <w:rsid w:val="000D7C37"/>
    <w:rsid w:val="000E1065"/>
    <w:rsid w:val="000E10A0"/>
    <w:rsid w:val="000E130A"/>
    <w:rsid w:val="000E178F"/>
    <w:rsid w:val="000E213A"/>
    <w:rsid w:val="000E21E6"/>
    <w:rsid w:val="000E388D"/>
    <w:rsid w:val="000E49F6"/>
    <w:rsid w:val="000E539E"/>
    <w:rsid w:val="000E6189"/>
    <w:rsid w:val="000E7763"/>
    <w:rsid w:val="000E7B73"/>
    <w:rsid w:val="000F3A6E"/>
    <w:rsid w:val="000F652C"/>
    <w:rsid w:val="00103C64"/>
    <w:rsid w:val="00104656"/>
    <w:rsid w:val="00104BC9"/>
    <w:rsid w:val="00105B9A"/>
    <w:rsid w:val="00105D62"/>
    <w:rsid w:val="0011190A"/>
    <w:rsid w:val="0011256E"/>
    <w:rsid w:val="00113F9E"/>
    <w:rsid w:val="00114585"/>
    <w:rsid w:val="00114C09"/>
    <w:rsid w:val="00115E9D"/>
    <w:rsid w:val="00117017"/>
    <w:rsid w:val="001171F0"/>
    <w:rsid w:val="00117619"/>
    <w:rsid w:val="0012119D"/>
    <w:rsid w:val="00121425"/>
    <w:rsid w:val="001216D0"/>
    <w:rsid w:val="0012425D"/>
    <w:rsid w:val="0012497D"/>
    <w:rsid w:val="00124DF8"/>
    <w:rsid w:val="00126020"/>
    <w:rsid w:val="0012668F"/>
    <w:rsid w:val="0012709F"/>
    <w:rsid w:val="00127118"/>
    <w:rsid w:val="00127144"/>
    <w:rsid w:val="00127278"/>
    <w:rsid w:val="00127EA4"/>
    <w:rsid w:val="0013121C"/>
    <w:rsid w:val="00132D4F"/>
    <w:rsid w:val="00133FDC"/>
    <w:rsid w:val="0013410E"/>
    <w:rsid w:val="001347F5"/>
    <w:rsid w:val="00134C52"/>
    <w:rsid w:val="001358C9"/>
    <w:rsid w:val="00136F07"/>
    <w:rsid w:val="00137642"/>
    <w:rsid w:val="00143B4E"/>
    <w:rsid w:val="001446B5"/>
    <w:rsid w:val="00144E85"/>
    <w:rsid w:val="001454A9"/>
    <w:rsid w:val="001455A0"/>
    <w:rsid w:val="0014620E"/>
    <w:rsid w:val="001468A2"/>
    <w:rsid w:val="00147FE7"/>
    <w:rsid w:val="001501A5"/>
    <w:rsid w:val="00151D2F"/>
    <w:rsid w:val="00152955"/>
    <w:rsid w:val="001535C3"/>
    <w:rsid w:val="00153F84"/>
    <w:rsid w:val="00153FA7"/>
    <w:rsid w:val="0015477A"/>
    <w:rsid w:val="00154F1B"/>
    <w:rsid w:val="001576F4"/>
    <w:rsid w:val="001607CA"/>
    <w:rsid w:val="00160940"/>
    <w:rsid w:val="001614F0"/>
    <w:rsid w:val="00161769"/>
    <w:rsid w:val="00161B3F"/>
    <w:rsid w:val="00162B10"/>
    <w:rsid w:val="0016430A"/>
    <w:rsid w:val="001647A4"/>
    <w:rsid w:val="001651A7"/>
    <w:rsid w:val="001659D7"/>
    <w:rsid w:val="00165C02"/>
    <w:rsid w:val="00165E0E"/>
    <w:rsid w:val="00166C24"/>
    <w:rsid w:val="001718B2"/>
    <w:rsid w:val="001750E2"/>
    <w:rsid w:val="00175572"/>
    <w:rsid w:val="0017583E"/>
    <w:rsid w:val="00175F14"/>
    <w:rsid w:val="00177F2A"/>
    <w:rsid w:val="00181614"/>
    <w:rsid w:val="0018241D"/>
    <w:rsid w:val="001826EC"/>
    <w:rsid w:val="001837A5"/>
    <w:rsid w:val="001850D3"/>
    <w:rsid w:val="0018562B"/>
    <w:rsid w:val="00185794"/>
    <w:rsid w:val="00186922"/>
    <w:rsid w:val="00190047"/>
    <w:rsid w:val="001911A3"/>
    <w:rsid w:val="0019324B"/>
    <w:rsid w:val="00193D2D"/>
    <w:rsid w:val="00196242"/>
    <w:rsid w:val="001A08B6"/>
    <w:rsid w:val="001A3E65"/>
    <w:rsid w:val="001A418F"/>
    <w:rsid w:val="001A4369"/>
    <w:rsid w:val="001A4D2B"/>
    <w:rsid w:val="001A5C17"/>
    <w:rsid w:val="001A5D7A"/>
    <w:rsid w:val="001A5F4F"/>
    <w:rsid w:val="001A609C"/>
    <w:rsid w:val="001B12F7"/>
    <w:rsid w:val="001B2C0E"/>
    <w:rsid w:val="001B2EE2"/>
    <w:rsid w:val="001B4E09"/>
    <w:rsid w:val="001B5459"/>
    <w:rsid w:val="001B59C5"/>
    <w:rsid w:val="001B5E9B"/>
    <w:rsid w:val="001C051B"/>
    <w:rsid w:val="001C06E9"/>
    <w:rsid w:val="001C3A87"/>
    <w:rsid w:val="001C40AD"/>
    <w:rsid w:val="001C4CAA"/>
    <w:rsid w:val="001C5527"/>
    <w:rsid w:val="001C66C8"/>
    <w:rsid w:val="001C6B1D"/>
    <w:rsid w:val="001C6FF7"/>
    <w:rsid w:val="001D1D7A"/>
    <w:rsid w:val="001D25BB"/>
    <w:rsid w:val="001D2F4E"/>
    <w:rsid w:val="001D37F7"/>
    <w:rsid w:val="001D3E04"/>
    <w:rsid w:val="001D4CEA"/>
    <w:rsid w:val="001D6177"/>
    <w:rsid w:val="001D724B"/>
    <w:rsid w:val="001E052D"/>
    <w:rsid w:val="001E083C"/>
    <w:rsid w:val="001E09EE"/>
    <w:rsid w:val="001E0B5D"/>
    <w:rsid w:val="001E115B"/>
    <w:rsid w:val="001E16AB"/>
    <w:rsid w:val="001E1A3D"/>
    <w:rsid w:val="001E254C"/>
    <w:rsid w:val="001E3F06"/>
    <w:rsid w:val="001E4E88"/>
    <w:rsid w:val="001E7E44"/>
    <w:rsid w:val="001E7F7A"/>
    <w:rsid w:val="001F0477"/>
    <w:rsid w:val="001F16F7"/>
    <w:rsid w:val="001F38BD"/>
    <w:rsid w:val="001F38C6"/>
    <w:rsid w:val="001F423E"/>
    <w:rsid w:val="001F4D9D"/>
    <w:rsid w:val="001F5639"/>
    <w:rsid w:val="001F56C4"/>
    <w:rsid w:val="001F66C7"/>
    <w:rsid w:val="001F7A77"/>
    <w:rsid w:val="001F7F05"/>
    <w:rsid w:val="0020044F"/>
    <w:rsid w:val="0020119D"/>
    <w:rsid w:val="00201A05"/>
    <w:rsid w:val="002026EE"/>
    <w:rsid w:val="00202EF9"/>
    <w:rsid w:val="002030F8"/>
    <w:rsid w:val="002050AE"/>
    <w:rsid w:val="00206F2C"/>
    <w:rsid w:val="0020732D"/>
    <w:rsid w:val="00207A87"/>
    <w:rsid w:val="002122C5"/>
    <w:rsid w:val="0021335B"/>
    <w:rsid w:val="0021369F"/>
    <w:rsid w:val="00213876"/>
    <w:rsid w:val="002147F9"/>
    <w:rsid w:val="0022012F"/>
    <w:rsid w:val="00220722"/>
    <w:rsid w:val="002211C3"/>
    <w:rsid w:val="00221AED"/>
    <w:rsid w:val="00224BCB"/>
    <w:rsid w:val="0022669B"/>
    <w:rsid w:val="00226B02"/>
    <w:rsid w:val="00227816"/>
    <w:rsid w:val="00230335"/>
    <w:rsid w:val="002311FE"/>
    <w:rsid w:val="00231AF6"/>
    <w:rsid w:val="00233A3F"/>
    <w:rsid w:val="00235655"/>
    <w:rsid w:val="002362B8"/>
    <w:rsid w:val="00237CC7"/>
    <w:rsid w:val="002415BF"/>
    <w:rsid w:val="00242C01"/>
    <w:rsid w:val="00243984"/>
    <w:rsid w:val="00243B7B"/>
    <w:rsid w:val="0024512B"/>
    <w:rsid w:val="002461E0"/>
    <w:rsid w:val="00246733"/>
    <w:rsid w:val="00246B3B"/>
    <w:rsid w:val="002477E8"/>
    <w:rsid w:val="002512C7"/>
    <w:rsid w:val="002531C1"/>
    <w:rsid w:val="00255D31"/>
    <w:rsid w:val="00256F8A"/>
    <w:rsid w:val="00257839"/>
    <w:rsid w:val="00262D67"/>
    <w:rsid w:val="0026306C"/>
    <w:rsid w:val="002631B9"/>
    <w:rsid w:val="00263F7F"/>
    <w:rsid w:val="00264049"/>
    <w:rsid w:val="00264E6A"/>
    <w:rsid w:val="002660E7"/>
    <w:rsid w:val="00266E26"/>
    <w:rsid w:val="0026735A"/>
    <w:rsid w:val="002673CF"/>
    <w:rsid w:val="002676A7"/>
    <w:rsid w:val="00270C34"/>
    <w:rsid w:val="00272013"/>
    <w:rsid w:val="00272786"/>
    <w:rsid w:val="00272DE8"/>
    <w:rsid w:val="00272E2C"/>
    <w:rsid w:val="0027544B"/>
    <w:rsid w:val="002764E2"/>
    <w:rsid w:val="00276916"/>
    <w:rsid w:val="00277338"/>
    <w:rsid w:val="00277BDC"/>
    <w:rsid w:val="0028052D"/>
    <w:rsid w:val="00281D16"/>
    <w:rsid w:val="002823F8"/>
    <w:rsid w:val="00282713"/>
    <w:rsid w:val="002835CE"/>
    <w:rsid w:val="00283744"/>
    <w:rsid w:val="00283A08"/>
    <w:rsid w:val="002847FA"/>
    <w:rsid w:val="00284BBE"/>
    <w:rsid w:val="0029050C"/>
    <w:rsid w:val="00294516"/>
    <w:rsid w:val="00294FCC"/>
    <w:rsid w:val="00295D97"/>
    <w:rsid w:val="00296DBD"/>
    <w:rsid w:val="00296F72"/>
    <w:rsid w:val="002A023A"/>
    <w:rsid w:val="002A0476"/>
    <w:rsid w:val="002A29BB"/>
    <w:rsid w:val="002A34D0"/>
    <w:rsid w:val="002A4471"/>
    <w:rsid w:val="002A4985"/>
    <w:rsid w:val="002A65B0"/>
    <w:rsid w:val="002A6D59"/>
    <w:rsid w:val="002A7274"/>
    <w:rsid w:val="002A7C25"/>
    <w:rsid w:val="002B090E"/>
    <w:rsid w:val="002B2442"/>
    <w:rsid w:val="002B2BE6"/>
    <w:rsid w:val="002B3645"/>
    <w:rsid w:val="002B3B09"/>
    <w:rsid w:val="002B3B9C"/>
    <w:rsid w:val="002B3E67"/>
    <w:rsid w:val="002B3FF5"/>
    <w:rsid w:val="002B4685"/>
    <w:rsid w:val="002B5150"/>
    <w:rsid w:val="002B56F6"/>
    <w:rsid w:val="002B718B"/>
    <w:rsid w:val="002B76AD"/>
    <w:rsid w:val="002C0C34"/>
    <w:rsid w:val="002C134D"/>
    <w:rsid w:val="002C1F8F"/>
    <w:rsid w:val="002C23A2"/>
    <w:rsid w:val="002C467B"/>
    <w:rsid w:val="002C49AA"/>
    <w:rsid w:val="002C4D3E"/>
    <w:rsid w:val="002C5C24"/>
    <w:rsid w:val="002C67CA"/>
    <w:rsid w:val="002C69F9"/>
    <w:rsid w:val="002C6FF1"/>
    <w:rsid w:val="002C744B"/>
    <w:rsid w:val="002D002A"/>
    <w:rsid w:val="002D0BF0"/>
    <w:rsid w:val="002D14A4"/>
    <w:rsid w:val="002D17E9"/>
    <w:rsid w:val="002D4DA6"/>
    <w:rsid w:val="002D67BE"/>
    <w:rsid w:val="002D6925"/>
    <w:rsid w:val="002D7084"/>
    <w:rsid w:val="002D7534"/>
    <w:rsid w:val="002D79E4"/>
    <w:rsid w:val="002D7F1F"/>
    <w:rsid w:val="002E1076"/>
    <w:rsid w:val="002E144F"/>
    <w:rsid w:val="002E1996"/>
    <w:rsid w:val="002E20E6"/>
    <w:rsid w:val="002E2DD1"/>
    <w:rsid w:val="002E648A"/>
    <w:rsid w:val="002F1029"/>
    <w:rsid w:val="002F14EB"/>
    <w:rsid w:val="003007DA"/>
    <w:rsid w:val="003008CE"/>
    <w:rsid w:val="00301412"/>
    <w:rsid w:val="003023E5"/>
    <w:rsid w:val="0030377F"/>
    <w:rsid w:val="0030406C"/>
    <w:rsid w:val="00304F79"/>
    <w:rsid w:val="003058CC"/>
    <w:rsid w:val="00306524"/>
    <w:rsid w:val="003066E5"/>
    <w:rsid w:val="00306B54"/>
    <w:rsid w:val="00306DBF"/>
    <w:rsid w:val="003102A8"/>
    <w:rsid w:val="00311739"/>
    <w:rsid w:val="003125E1"/>
    <w:rsid w:val="003133BF"/>
    <w:rsid w:val="00314239"/>
    <w:rsid w:val="0031471F"/>
    <w:rsid w:val="003148CD"/>
    <w:rsid w:val="00314DDB"/>
    <w:rsid w:val="00316015"/>
    <w:rsid w:val="00321B2B"/>
    <w:rsid w:val="00321DAA"/>
    <w:rsid w:val="0032278E"/>
    <w:rsid w:val="00322D76"/>
    <w:rsid w:val="00325307"/>
    <w:rsid w:val="003254EE"/>
    <w:rsid w:val="003260BA"/>
    <w:rsid w:val="00326FC1"/>
    <w:rsid w:val="0033164C"/>
    <w:rsid w:val="00331D90"/>
    <w:rsid w:val="003334AD"/>
    <w:rsid w:val="0033431D"/>
    <w:rsid w:val="003355DB"/>
    <w:rsid w:val="00337DBC"/>
    <w:rsid w:val="00341064"/>
    <w:rsid w:val="0034121C"/>
    <w:rsid w:val="00341277"/>
    <w:rsid w:val="003448B9"/>
    <w:rsid w:val="00346E74"/>
    <w:rsid w:val="00350316"/>
    <w:rsid w:val="003509D5"/>
    <w:rsid w:val="00352B54"/>
    <w:rsid w:val="00353317"/>
    <w:rsid w:val="00353821"/>
    <w:rsid w:val="00355982"/>
    <w:rsid w:val="00357D4E"/>
    <w:rsid w:val="0036098B"/>
    <w:rsid w:val="003624F1"/>
    <w:rsid w:val="0036282F"/>
    <w:rsid w:val="00363286"/>
    <w:rsid w:val="00363A2E"/>
    <w:rsid w:val="00365878"/>
    <w:rsid w:val="003663B4"/>
    <w:rsid w:val="003668E2"/>
    <w:rsid w:val="00367575"/>
    <w:rsid w:val="00367DEE"/>
    <w:rsid w:val="00370FC2"/>
    <w:rsid w:val="00371378"/>
    <w:rsid w:val="003719E8"/>
    <w:rsid w:val="00372302"/>
    <w:rsid w:val="003738B6"/>
    <w:rsid w:val="00373B9D"/>
    <w:rsid w:val="003751AA"/>
    <w:rsid w:val="003756CE"/>
    <w:rsid w:val="00375B33"/>
    <w:rsid w:val="0037620F"/>
    <w:rsid w:val="0037621A"/>
    <w:rsid w:val="0037669C"/>
    <w:rsid w:val="003769D7"/>
    <w:rsid w:val="00376AEF"/>
    <w:rsid w:val="00376FFE"/>
    <w:rsid w:val="003772C4"/>
    <w:rsid w:val="00377C95"/>
    <w:rsid w:val="0038125F"/>
    <w:rsid w:val="0038261B"/>
    <w:rsid w:val="003836BF"/>
    <w:rsid w:val="00383DE3"/>
    <w:rsid w:val="0038430D"/>
    <w:rsid w:val="0038696D"/>
    <w:rsid w:val="00386A61"/>
    <w:rsid w:val="00387218"/>
    <w:rsid w:val="00387422"/>
    <w:rsid w:val="0038746A"/>
    <w:rsid w:val="003935D6"/>
    <w:rsid w:val="003938E3"/>
    <w:rsid w:val="003950CB"/>
    <w:rsid w:val="00395933"/>
    <w:rsid w:val="00395CFF"/>
    <w:rsid w:val="00396B57"/>
    <w:rsid w:val="00397599"/>
    <w:rsid w:val="003A07BE"/>
    <w:rsid w:val="003A08CB"/>
    <w:rsid w:val="003A0A5C"/>
    <w:rsid w:val="003A1E3A"/>
    <w:rsid w:val="003A2A0E"/>
    <w:rsid w:val="003A3CDC"/>
    <w:rsid w:val="003A4F78"/>
    <w:rsid w:val="003A5DC0"/>
    <w:rsid w:val="003A7D8C"/>
    <w:rsid w:val="003B37C5"/>
    <w:rsid w:val="003B477E"/>
    <w:rsid w:val="003B5265"/>
    <w:rsid w:val="003B6A92"/>
    <w:rsid w:val="003B73B2"/>
    <w:rsid w:val="003B7929"/>
    <w:rsid w:val="003C0D18"/>
    <w:rsid w:val="003C0DE4"/>
    <w:rsid w:val="003C1173"/>
    <w:rsid w:val="003C2816"/>
    <w:rsid w:val="003C2945"/>
    <w:rsid w:val="003C40A0"/>
    <w:rsid w:val="003C4C4E"/>
    <w:rsid w:val="003C4F6D"/>
    <w:rsid w:val="003C5846"/>
    <w:rsid w:val="003C58A7"/>
    <w:rsid w:val="003C6043"/>
    <w:rsid w:val="003C6A8B"/>
    <w:rsid w:val="003C6DD1"/>
    <w:rsid w:val="003D066A"/>
    <w:rsid w:val="003D0AB6"/>
    <w:rsid w:val="003D0D79"/>
    <w:rsid w:val="003D3303"/>
    <w:rsid w:val="003D3400"/>
    <w:rsid w:val="003D3438"/>
    <w:rsid w:val="003D35A1"/>
    <w:rsid w:val="003D3A65"/>
    <w:rsid w:val="003D48B4"/>
    <w:rsid w:val="003D4B1E"/>
    <w:rsid w:val="003D4E2F"/>
    <w:rsid w:val="003D65F9"/>
    <w:rsid w:val="003D66A0"/>
    <w:rsid w:val="003D702F"/>
    <w:rsid w:val="003D7460"/>
    <w:rsid w:val="003D75A9"/>
    <w:rsid w:val="003D7FE3"/>
    <w:rsid w:val="003E0719"/>
    <w:rsid w:val="003E2EBB"/>
    <w:rsid w:val="003E3B1A"/>
    <w:rsid w:val="003E5C85"/>
    <w:rsid w:val="003E6BCD"/>
    <w:rsid w:val="003F04E4"/>
    <w:rsid w:val="003F1230"/>
    <w:rsid w:val="003F2D0B"/>
    <w:rsid w:val="003F2E06"/>
    <w:rsid w:val="003F3736"/>
    <w:rsid w:val="003F39C8"/>
    <w:rsid w:val="003F49FC"/>
    <w:rsid w:val="003F5458"/>
    <w:rsid w:val="003F7DF3"/>
    <w:rsid w:val="004000B7"/>
    <w:rsid w:val="00400634"/>
    <w:rsid w:val="00400715"/>
    <w:rsid w:val="00401450"/>
    <w:rsid w:val="00402A6B"/>
    <w:rsid w:val="00402C5B"/>
    <w:rsid w:val="00405652"/>
    <w:rsid w:val="00407242"/>
    <w:rsid w:val="00407DF1"/>
    <w:rsid w:val="00411205"/>
    <w:rsid w:val="004113FE"/>
    <w:rsid w:val="00411456"/>
    <w:rsid w:val="0041149D"/>
    <w:rsid w:val="00412471"/>
    <w:rsid w:val="00412553"/>
    <w:rsid w:val="00412786"/>
    <w:rsid w:val="00413275"/>
    <w:rsid w:val="004144B8"/>
    <w:rsid w:val="00416BE4"/>
    <w:rsid w:val="0041709E"/>
    <w:rsid w:val="00422820"/>
    <w:rsid w:val="00422EE4"/>
    <w:rsid w:val="0042382B"/>
    <w:rsid w:val="00424043"/>
    <w:rsid w:val="0042439F"/>
    <w:rsid w:val="004258BF"/>
    <w:rsid w:val="00427D64"/>
    <w:rsid w:val="00430F6F"/>
    <w:rsid w:val="00431E85"/>
    <w:rsid w:val="0043305B"/>
    <w:rsid w:val="00435224"/>
    <w:rsid w:val="004369D8"/>
    <w:rsid w:val="00436E2B"/>
    <w:rsid w:val="00437873"/>
    <w:rsid w:val="00440893"/>
    <w:rsid w:val="00440EE7"/>
    <w:rsid w:val="00442F30"/>
    <w:rsid w:val="00443233"/>
    <w:rsid w:val="00443249"/>
    <w:rsid w:val="00443657"/>
    <w:rsid w:val="00443BEC"/>
    <w:rsid w:val="00444652"/>
    <w:rsid w:val="00446234"/>
    <w:rsid w:val="004463F7"/>
    <w:rsid w:val="00446C29"/>
    <w:rsid w:val="004473CA"/>
    <w:rsid w:val="004509D8"/>
    <w:rsid w:val="00450C8C"/>
    <w:rsid w:val="00451007"/>
    <w:rsid w:val="0045239D"/>
    <w:rsid w:val="0045257B"/>
    <w:rsid w:val="004536B9"/>
    <w:rsid w:val="00454C1D"/>
    <w:rsid w:val="004562CE"/>
    <w:rsid w:val="00456DEE"/>
    <w:rsid w:val="0045701D"/>
    <w:rsid w:val="0045710E"/>
    <w:rsid w:val="004608E4"/>
    <w:rsid w:val="00463244"/>
    <w:rsid w:val="004639C1"/>
    <w:rsid w:val="00464C53"/>
    <w:rsid w:val="004650D2"/>
    <w:rsid w:val="00466293"/>
    <w:rsid w:val="00467E5A"/>
    <w:rsid w:val="00471BE3"/>
    <w:rsid w:val="0047303B"/>
    <w:rsid w:val="00473444"/>
    <w:rsid w:val="004738D7"/>
    <w:rsid w:val="0047532C"/>
    <w:rsid w:val="00475C18"/>
    <w:rsid w:val="00475F73"/>
    <w:rsid w:val="00477372"/>
    <w:rsid w:val="00477CE5"/>
    <w:rsid w:val="00477FBD"/>
    <w:rsid w:val="00481530"/>
    <w:rsid w:val="00481D21"/>
    <w:rsid w:val="004850CE"/>
    <w:rsid w:val="00485192"/>
    <w:rsid w:val="0048639F"/>
    <w:rsid w:val="00486EDE"/>
    <w:rsid w:val="00487740"/>
    <w:rsid w:val="00487AF5"/>
    <w:rsid w:val="0049109C"/>
    <w:rsid w:val="0049153D"/>
    <w:rsid w:val="00491582"/>
    <w:rsid w:val="004918CB"/>
    <w:rsid w:val="0049230B"/>
    <w:rsid w:val="00492A9B"/>
    <w:rsid w:val="00492E80"/>
    <w:rsid w:val="00493775"/>
    <w:rsid w:val="0049485C"/>
    <w:rsid w:val="00494A1B"/>
    <w:rsid w:val="004958FC"/>
    <w:rsid w:val="00497AB0"/>
    <w:rsid w:val="004A183C"/>
    <w:rsid w:val="004A24AE"/>
    <w:rsid w:val="004A2D75"/>
    <w:rsid w:val="004A4144"/>
    <w:rsid w:val="004A41F8"/>
    <w:rsid w:val="004A50CB"/>
    <w:rsid w:val="004A5320"/>
    <w:rsid w:val="004A6902"/>
    <w:rsid w:val="004A6E05"/>
    <w:rsid w:val="004B0232"/>
    <w:rsid w:val="004B1320"/>
    <w:rsid w:val="004B1797"/>
    <w:rsid w:val="004B29D3"/>
    <w:rsid w:val="004B2D69"/>
    <w:rsid w:val="004B32A1"/>
    <w:rsid w:val="004B5191"/>
    <w:rsid w:val="004B5E48"/>
    <w:rsid w:val="004B6471"/>
    <w:rsid w:val="004B7172"/>
    <w:rsid w:val="004B7672"/>
    <w:rsid w:val="004B7856"/>
    <w:rsid w:val="004C0E17"/>
    <w:rsid w:val="004C1275"/>
    <w:rsid w:val="004C1A40"/>
    <w:rsid w:val="004C1B12"/>
    <w:rsid w:val="004C49A3"/>
    <w:rsid w:val="004C4F70"/>
    <w:rsid w:val="004C6CD4"/>
    <w:rsid w:val="004C727A"/>
    <w:rsid w:val="004D03D7"/>
    <w:rsid w:val="004D0534"/>
    <w:rsid w:val="004D0A3C"/>
    <w:rsid w:val="004D0AE8"/>
    <w:rsid w:val="004D29B4"/>
    <w:rsid w:val="004D3011"/>
    <w:rsid w:val="004D5139"/>
    <w:rsid w:val="004D6DFB"/>
    <w:rsid w:val="004D7109"/>
    <w:rsid w:val="004D7C4B"/>
    <w:rsid w:val="004E0B68"/>
    <w:rsid w:val="004E2E5A"/>
    <w:rsid w:val="004E35C1"/>
    <w:rsid w:val="004E47AD"/>
    <w:rsid w:val="004E5C14"/>
    <w:rsid w:val="004E5E40"/>
    <w:rsid w:val="004E61C8"/>
    <w:rsid w:val="004E69C0"/>
    <w:rsid w:val="004E70E4"/>
    <w:rsid w:val="004E722B"/>
    <w:rsid w:val="004F1B5B"/>
    <w:rsid w:val="004F2F01"/>
    <w:rsid w:val="004F351F"/>
    <w:rsid w:val="004F41D1"/>
    <w:rsid w:val="004F4422"/>
    <w:rsid w:val="004F4659"/>
    <w:rsid w:val="004F5FEF"/>
    <w:rsid w:val="0050384A"/>
    <w:rsid w:val="00503D38"/>
    <w:rsid w:val="005043E3"/>
    <w:rsid w:val="005065DF"/>
    <w:rsid w:val="005068DD"/>
    <w:rsid w:val="00506E54"/>
    <w:rsid w:val="00507A3B"/>
    <w:rsid w:val="00507CE2"/>
    <w:rsid w:val="00510359"/>
    <w:rsid w:val="005105FB"/>
    <w:rsid w:val="00511E76"/>
    <w:rsid w:val="00511F78"/>
    <w:rsid w:val="005121D3"/>
    <w:rsid w:val="005123E5"/>
    <w:rsid w:val="0051244A"/>
    <w:rsid w:val="0051312A"/>
    <w:rsid w:val="00515192"/>
    <w:rsid w:val="00516425"/>
    <w:rsid w:val="00520365"/>
    <w:rsid w:val="00520D86"/>
    <w:rsid w:val="005210C8"/>
    <w:rsid w:val="00521BA8"/>
    <w:rsid w:val="005241AC"/>
    <w:rsid w:val="005247CB"/>
    <w:rsid w:val="00525095"/>
    <w:rsid w:val="00525E4F"/>
    <w:rsid w:val="00525F6B"/>
    <w:rsid w:val="0052601A"/>
    <w:rsid w:val="00527E07"/>
    <w:rsid w:val="00532407"/>
    <w:rsid w:val="00532AD6"/>
    <w:rsid w:val="00532B7A"/>
    <w:rsid w:val="00532C34"/>
    <w:rsid w:val="00532E1E"/>
    <w:rsid w:val="00534703"/>
    <w:rsid w:val="0053566C"/>
    <w:rsid w:val="00535FDE"/>
    <w:rsid w:val="00537E18"/>
    <w:rsid w:val="00540DC2"/>
    <w:rsid w:val="00541534"/>
    <w:rsid w:val="00543318"/>
    <w:rsid w:val="00543492"/>
    <w:rsid w:val="0054442A"/>
    <w:rsid w:val="005449BA"/>
    <w:rsid w:val="00544E45"/>
    <w:rsid w:val="005458E2"/>
    <w:rsid w:val="005463D9"/>
    <w:rsid w:val="00546D63"/>
    <w:rsid w:val="00546DF7"/>
    <w:rsid w:val="0054718F"/>
    <w:rsid w:val="00550B03"/>
    <w:rsid w:val="00552396"/>
    <w:rsid w:val="0055247C"/>
    <w:rsid w:val="00554EDC"/>
    <w:rsid w:val="00556130"/>
    <w:rsid w:val="00556903"/>
    <w:rsid w:val="00556BD9"/>
    <w:rsid w:val="00560007"/>
    <w:rsid w:val="0056081F"/>
    <w:rsid w:val="00561544"/>
    <w:rsid w:val="005621D1"/>
    <w:rsid w:val="005628E5"/>
    <w:rsid w:val="0056446A"/>
    <w:rsid w:val="005653E0"/>
    <w:rsid w:val="0056608C"/>
    <w:rsid w:val="00570958"/>
    <w:rsid w:val="005713F2"/>
    <w:rsid w:val="005715F2"/>
    <w:rsid w:val="00572474"/>
    <w:rsid w:val="00573387"/>
    <w:rsid w:val="00574E64"/>
    <w:rsid w:val="005758C0"/>
    <w:rsid w:val="00576FAF"/>
    <w:rsid w:val="0057733C"/>
    <w:rsid w:val="005804D6"/>
    <w:rsid w:val="0058156E"/>
    <w:rsid w:val="00581CD5"/>
    <w:rsid w:val="0058248B"/>
    <w:rsid w:val="0058506D"/>
    <w:rsid w:val="005869F4"/>
    <w:rsid w:val="00587B0E"/>
    <w:rsid w:val="00590894"/>
    <w:rsid w:val="00591E1C"/>
    <w:rsid w:val="0059227A"/>
    <w:rsid w:val="00594414"/>
    <w:rsid w:val="00594FDD"/>
    <w:rsid w:val="0059661A"/>
    <w:rsid w:val="005974D6"/>
    <w:rsid w:val="00597B62"/>
    <w:rsid w:val="00597CAB"/>
    <w:rsid w:val="005A0102"/>
    <w:rsid w:val="005A0356"/>
    <w:rsid w:val="005A066F"/>
    <w:rsid w:val="005A108A"/>
    <w:rsid w:val="005A17D9"/>
    <w:rsid w:val="005A381F"/>
    <w:rsid w:val="005A3B1E"/>
    <w:rsid w:val="005A47D5"/>
    <w:rsid w:val="005A5529"/>
    <w:rsid w:val="005A5D7F"/>
    <w:rsid w:val="005A6A6A"/>
    <w:rsid w:val="005A7783"/>
    <w:rsid w:val="005A7798"/>
    <w:rsid w:val="005B167C"/>
    <w:rsid w:val="005B1AC2"/>
    <w:rsid w:val="005B2782"/>
    <w:rsid w:val="005B45D1"/>
    <w:rsid w:val="005B45E8"/>
    <w:rsid w:val="005B526C"/>
    <w:rsid w:val="005B5777"/>
    <w:rsid w:val="005B6664"/>
    <w:rsid w:val="005B717C"/>
    <w:rsid w:val="005B7347"/>
    <w:rsid w:val="005C1474"/>
    <w:rsid w:val="005C1CB9"/>
    <w:rsid w:val="005C3BA4"/>
    <w:rsid w:val="005C4234"/>
    <w:rsid w:val="005C5CE7"/>
    <w:rsid w:val="005C5F24"/>
    <w:rsid w:val="005C636C"/>
    <w:rsid w:val="005D0FE4"/>
    <w:rsid w:val="005D2207"/>
    <w:rsid w:val="005D33BB"/>
    <w:rsid w:val="005D6752"/>
    <w:rsid w:val="005D7923"/>
    <w:rsid w:val="005E024B"/>
    <w:rsid w:val="005E09B8"/>
    <w:rsid w:val="005E1B28"/>
    <w:rsid w:val="005E1E2E"/>
    <w:rsid w:val="005E2CEF"/>
    <w:rsid w:val="005E2F6B"/>
    <w:rsid w:val="005E37B4"/>
    <w:rsid w:val="005E4585"/>
    <w:rsid w:val="005E6252"/>
    <w:rsid w:val="005E6785"/>
    <w:rsid w:val="005E6E5C"/>
    <w:rsid w:val="005E7209"/>
    <w:rsid w:val="005E76D2"/>
    <w:rsid w:val="005E7852"/>
    <w:rsid w:val="005F0029"/>
    <w:rsid w:val="005F0FE2"/>
    <w:rsid w:val="005F129E"/>
    <w:rsid w:val="005F3032"/>
    <w:rsid w:val="005F30E0"/>
    <w:rsid w:val="005F3AE3"/>
    <w:rsid w:val="005F440B"/>
    <w:rsid w:val="005F5AA2"/>
    <w:rsid w:val="005F6DA4"/>
    <w:rsid w:val="005F76C3"/>
    <w:rsid w:val="005F771F"/>
    <w:rsid w:val="005F78B7"/>
    <w:rsid w:val="005F7FCB"/>
    <w:rsid w:val="0060023B"/>
    <w:rsid w:val="00602852"/>
    <w:rsid w:val="00605156"/>
    <w:rsid w:val="00605341"/>
    <w:rsid w:val="00605E93"/>
    <w:rsid w:val="00606BE8"/>
    <w:rsid w:val="006071B6"/>
    <w:rsid w:val="00607BA0"/>
    <w:rsid w:val="0061143B"/>
    <w:rsid w:val="006132C1"/>
    <w:rsid w:val="00615744"/>
    <w:rsid w:val="006159DD"/>
    <w:rsid w:val="00615D3B"/>
    <w:rsid w:val="0062013C"/>
    <w:rsid w:val="006201DF"/>
    <w:rsid w:val="006211FC"/>
    <w:rsid w:val="00621864"/>
    <w:rsid w:val="006224AA"/>
    <w:rsid w:val="006240C3"/>
    <w:rsid w:val="00624A0D"/>
    <w:rsid w:val="00625655"/>
    <w:rsid w:val="00627AB7"/>
    <w:rsid w:val="0063027C"/>
    <w:rsid w:val="006321D2"/>
    <w:rsid w:val="0063398B"/>
    <w:rsid w:val="006351D4"/>
    <w:rsid w:val="00636336"/>
    <w:rsid w:val="00636D0B"/>
    <w:rsid w:val="0064003D"/>
    <w:rsid w:val="00641137"/>
    <w:rsid w:val="0064188A"/>
    <w:rsid w:val="00641A85"/>
    <w:rsid w:val="00647DEC"/>
    <w:rsid w:val="006539DF"/>
    <w:rsid w:val="006542E1"/>
    <w:rsid w:val="006567B8"/>
    <w:rsid w:val="0065705F"/>
    <w:rsid w:val="00657258"/>
    <w:rsid w:val="0066007D"/>
    <w:rsid w:val="00660280"/>
    <w:rsid w:val="00660827"/>
    <w:rsid w:val="00662232"/>
    <w:rsid w:val="00665364"/>
    <w:rsid w:val="00665BE1"/>
    <w:rsid w:val="00666C18"/>
    <w:rsid w:val="006672AE"/>
    <w:rsid w:val="0066772A"/>
    <w:rsid w:val="00667D09"/>
    <w:rsid w:val="00670331"/>
    <w:rsid w:val="00670AAD"/>
    <w:rsid w:val="006710D6"/>
    <w:rsid w:val="00671210"/>
    <w:rsid w:val="006718A5"/>
    <w:rsid w:val="006720AD"/>
    <w:rsid w:val="00672226"/>
    <w:rsid w:val="00672F2C"/>
    <w:rsid w:val="00673EEE"/>
    <w:rsid w:val="0067401B"/>
    <w:rsid w:val="0067427B"/>
    <w:rsid w:val="00675B74"/>
    <w:rsid w:val="00676665"/>
    <w:rsid w:val="006802B9"/>
    <w:rsid w:val="006816A8"/>
    <w:rsid w:val="00681731"/>
    <w:rsid w:val="0068186E"/>
    <w:rsid w:val="00681A7E"/>
    <w:rsid w:val="00683D09"/>
    <w:rsid w:val="00685D02"/>
    <w:rsid w:val="00686872"/>
    <w:rsid w:val="00687004"/>
    <w:rsid w:val="0069484E"/>
    <w:rsid w:val="00694958"/>
    <w:rsid w:val="00694DD7"/>
    <w:rsid w:val="006952C3"/>
    <w:rsid w:val="006972A7"/>
    <w:rsid w:val="006A0095"/>
    <w:rsid w:val="006A073B"/>
    <w:rsid w:val="006A2844"/>
    <w:rsid w:val="006A44DE"/>
    <w:rsid w:val="006A4B27"/>
    <w:rsid w:val="006A51FA"/>
    <w:rsid w:val="006A52BE"/>
    <w:rsid w:val="006A53AC"/>
    <w:rsid w:val="006A616C"/>
    <w:rsid w:val="006B089B"/>
    <w:rsid w:val="006B22A8"/>
    <w:rsid w:val="006B3742"/>
    <w:rsid w:val="006B3AC8"/>
    <w:rsid w:val="006B75F8"/>
    <w:rsid w:val="006C131E"/>
    <w:rsid w:val="006C26FA"/>
    <w:rsid w:val="006C2FAF"/>
    <w:rsid w:val="006C5533"/>
    <w:rsid w:val="006C5E9A"/>
    <w:rsid w:val="006C6EBC"/>
    <w:rsid w:val="006C7B73"/>
    <w:rsid w:val="006D01A8"/>
    <w:rsid w:val="006D17E1"/>
    <w:rsid w:val="006D2879"/>
    <w:rsid w:val="006D32F9"/>
    <w:rsid w:val="006D6F26"/>
    <w:rsid w:val="006D7915"/>
    <w:rsid w:val="006E0D57"/>
    <w:rsid w:val="006E0FB5"/>
    <w:rsid w:val="006E1078"/>
    <w:rsid w:val="006E1EEA"/>
    <w:rsid w:val="006E2B57"/>
    <w:rsid w:val="006E2BCD"/>
    <w:rsid w:val="006E3041"/>
    <w:rsid w:val="006E37BA"/>
    <w:rsid w:val="006E4755"/>
    <w:rsid w:val="006E4A22"/>
    <w:rsid w:val="006E55B7"/>
    <w:rsid w:val="006E607C"/>
    <w:rsid w:val="006E6220"/>
    <w:rsid w:val="006E6A91"/>
    <w:rsid w:val="006E6B4F"/>
    <w:rsid w:val="006F0C30"/>
    <w:rsid w:val="006F11B2"/>
    <w:rsid w:val="006F1888"/>
    <w:rsid w:val="006F1FE0"/>
    <w:rsid w:val="006F30E7"/>
    <w:rsid w:val="006F3224"/>
    <w:rsid w:val="006F409A"/>
    <w:rsid w:val="006F4179"/>
    <w:rsid w:val="006F4895"/>
    <w:rsid w:val="006F52E9"/>
    <w:rsid w:val="006F5866"/>
    <w:rsid w:val="006F5B14"/>
    <w:rsid w:val="006F61D8"/>
    <w:rsid w:val="006F6FB3"/>
    <w:rsid w:val="006F71C1"/>
    <w:rsid w:val="00700164"/>
    <w:rsid w:val="007002F9"/>
    <w:rsid w:val="00703255"/>
    <w:rsid w:val="00705C44"/>
    <w:rsid w:val="00706E6C"/>
    <w:rsid w:val="00711ADF"/>
    <w:rsid w:val="00711D99"/>
    <w:rsid w:val="00711FD1"/>
    <w:rsid w:val="007125EE"/>
    <w:rsid w:val="007127E2"/>
    <w:rsid w:val="00712A44"/>
    <w:rsid w:val="00712CB8"/>
    <w:rsid w:val="00713E48"/>
    <w:rsid w:val="0071578A"/>
    <w:rsid w:val="00721BFC"/>
    <w:rsid w:val="00721BFE"/>
    <w:rsid w:val="00722DEA"/>
    <w:rsid w:val="00723EAF"/>
    <w:rsid w:val="00725392"/>
    <w:rsid w:val="00725BA8"/>
    <w:rsid w:val="00727BCA"/>
    <w:rsid w:val="0073245A"/>
    <w:rsid w:val="00732B49"/>
    <w:rsid w:val="00732D41"/>
    <w:rsid w:val="00732FBF"/>
    <w:rsid w:val="00734157"/>
    <w:rsid w:val="0073500C"/>
    <w:rsid w:val="00736D0C"/>
    <w:rsid w:val="00740002"/>
    <w:rsid w:val="00740999"/>
    <w:rsid w:val="0074273E"/>
    <w:rsid w:val="007453CF"/>
    <w:rsid w:val="007454A1"/>
    <w:rsid w:val="007459F6"/>
    <w:rsid w:val="007468AC"/>
    <w:rsid w:val="00746A83"/>
    <w:rsid w:val="007471E2"/>
    <w:rsid w:val="00750D59"/>
    <w:rsid w:val="00750E98"/>
    <w:rsid w:val="007513CA"/>
    <w:rsid w:val="007525DF"/>
    <w:rsid w:val="00752BAB"/>
    <w:rsid w:val="00752C79"/>
    <w:rsid w:val="007530CC"/>
    <w:rsid w:val="007547A7"/>
    <w:rsid w:val="00754CB4"/>
    <w:rsid w:val="007566B7"/>
    <w:rsid w:val="007573BB"/>
    <w:rsid w:val="0075742C"/>
    <w:rsid w:val="00757E7C"/>
    <w:rsid w:val="00757F1B"/>
    <w:rsid w:val="00760CDE"/>
    <w:rsid w:val="0076131A"/>
    <w:rsid w:val="00761E59"/>
    <w:rsid w:val="00762C9A"/>
    <w:rsid w:val="00765253"/>
    <w:rsid w:val="007652DF"/>
    <w:rsid w:val="0076598B"/>
    <w:rsid w:val="00765DB8"/>
    <w:rsid w:val="00766013"/>
    <w:rsid w:val="00766664"/>
    <w:rsid w:val="00766714"/>
    <w:rsid w:val="00770240"/>
    <w:rsid w:val="0077028E"/>
    <w:rsid w:val="00771044"/>
    <w:rsid w:val="00772A42"/>
    <w:rsid w:val="00773540"/>
    <w:rsid w:val="00774CA6"/>
    <w:rsid w:val="00774CCE"/>
    <w:rsid w:val="0077575E"/>
    <w:rsid w:val="00775C77"/>
    <w:rsid w:val="007760A4"/>
    <w:rsid w:val="007773C0"/>
    <w:rsid w:val="00777C8F"/>
    <w:rsid w:val="00786910"/>
    <w:rsid w:val="007869C5"/>
    <w:rsid w:val="007871CA"/>
    <w:rsid w:val="00790364"/>
    <w:rsid w:val="007906A8"/>
    <w:rsid w:val="00790B90"/>
    <w:rsid w:val="00791174"/>
    <w:rsid w:val="00791251"/>
    <w:rsid w:val="00793E86"/>
    <w:rsid w:val="00793FF6"/>
    <w:rsid w:val="00795034"/>
    <w:rsid w:val="00795684"/>
    <w:rsid w:val="00796231"/>
    <w:rsid w:val="007A0B87"/>
    <w:rsid w:val="007A1F6D"/>
    <w:rsid w:val="007A2405"/>
    <w:rsid w:val="007A3A47"/>
    <w:rsid w:val="007A3C2D"/>
    <w:rsid w:val="007A502C"/>
    <w:rsid w:val="007A5272"/>
    <w:rsid w:val="007A52D8"/>
    <w:rsid w:val="007A67B9"/>
    <w:rsid w:val="007A69DA"/>
    <w:rsid w:val="007A7C2B"/>
    <w:rsid w:val="007A7D9E"/>
    <w:rsid w:val="007B1A80"/>
    <w:rsid w:val="007B1D51"/>
    <w:rsid w:val="007B5332"/>
    <w:rsid w:val="007B5483"/>
    <w:rsid w:val="007B5709"/>
    <w:rsid w:val="007B586E"/>
    <w:rsid w:val="007B6A8C"/>
    <w:rsid w:val="007C0A16"/>
    <w:rsid w:val="007C2F85"/>
    <w:rsid w:val="007C31C6"/>
    <w:rsid w:val="007C4E09"/>
    <w:rsid w:val="007C4EA4"/>
    <w:rsid w:val="007C715F"/>
    <w:rsid w:val="007C7436"/>
    <w:rsid w:val="007D0ABB"/>
    <w:rsid w:val="007D1B77"/>
    <w:rsid w:val="007D1E97"/>
    <w:rsid w:val="007D296E"/>
    <w:rsid w:val="007D2976"/>
    <w:rsid w:val="007D2E01"/>
    <w:rsid w:val="007D3E8C"/>
    <w:rsid w:val="007D5118"/>
    <w:rsid w:val="007D661C"/>
    <w:rsid w:val="007E101A"/>
    <w:rsid w:val="007E1C9C"/>
    <w:rsid w:val="007E44AE"/>
    <w:rsid w:val="007E4B76"/>
    <w:rsid w:val="007E5890"/>
    <w:rsid w:val="007E6E58"/>
    <w:rsid w:val="007F23C6"/>
    <w:rsid w:val="007F3744"/>
    <w:rsid w:val="007F39B1"/>
    <w:rsid w:val="007F4F01"/>
    <w:rsid w:val="007F6235"/>
    <w:rsid w:val="00800C4F"/>
    <w:rsid w:val="00801968"/>
    <w:rsid w:val="00801DF0"/>
    <w:rsid w:val="00802AA6"/>
    <w:rsid w:val="00803E23"/>
    <w:rsid w:val="00804014"/>
    <w:rsid w:val="008041C8"/>
    <w:rsid w:val="00807C1E"/>
    <w:rsid w:val="00814197"/>
    <w:rsid w:val="00814E4E"/>
    <w:rsid w:val="00815A2C"/>
    <w:rsid w:val="00815AFB"/>
    <w:rsid w:val="00816A96"/>
    <w:rsid w:val="00816B75"/>
    <w:rsid w:val="0081758B"/>
    <w:rsid w:val="00821769"/>
    <w:rsid w:val="00821FF3"/>
    <w:rsid w:val="00822CCE"/>
    <w:rsid w:val="00825391"/>
    <w:rsid w:val="00826055"/>
    <w:rsid w:val="00826F3A"/>
    <w:rsid w:val="008276DE"/>
    <w:rsid w:val="00830FE1"/>
    <w:rsid w:val="00832B4C"/>
    <w:rsid w:val="008348F3"/>
    <w:rsid w:val="00834C63"/>
    <w:rsid w:val="00834E28"/>
    <w:rsid w:val="008356A7"/>
    <w:rsid w:val="00836E64"/>
    <w:rsid w:val="00837B89"/>
    <w:rsid w:val="00837E51"/>
    <w:rsid w:val="008403C2"/>
    <w:rsid w:val="0084052F"/>
    <w:rsid w:val="0084059B"/>
    <w:rsid w:val="00841E29"/>
    <w:rsid w:val="00843A09"/>
    <w:rsid w:val="008441BF"/>
    <w:rsid w:val="00844717"/>
    <w:rsid w:val="008450D1"/>
    <w:rsid w:val="00845D99"/>
    <w:rsid w:val="008465E8"/>
    <w:rsid w:val="008470DF"/>
    <w:rsid w:val="00847A56"/>
    <w:rsid w:val="00847D6C"/>
    <w:rsid w:val="008500D4"/>
    <w:rsid w:val="0085033F"/>
    <w:rsid w:val="00852F79"/>
    <w:rsid w:val="00853529"/>
    <w:rsid w:val="00853652"/>
    <w:rsid w:val="00854745"/>
    <w:rsid w:val="00855199"/>
    <w:rsid w:val="00855535"/>
    <w:rsid w:val="00855DCA"/>
    <w:rsid w:val="00855EC9"/>
    <w:rsid w:val="00856011"/>
    <w:rsid w:val="00860846"/>
    <w:rsid w:val="008618B7"/>
    <w:rsid w:val="00862000"/>
    <w:rsid w:val="008630D9"/>
    <w:rsid w:val="00864958"/>
    <w:rsid w:val="00865EC6"/>
    <w:rsid w:val="00866083"/>
    <w:rsid w:val="00866513"/>
    <w:rsid w:val="00870146"/>
    <w:rsid w:val="008764F9"/>
    <w:rsid w:val="00876EB2"/>
    <w:rsid w:val="0087731F"/>
    <w:rsid w:val="008774F4"/>
    <w:rsid w:val="008776D2"/>
    <w:rsid w:val="00877FDF"/>
    <w:rsid w:val="00883BDB"/>
    <w:rsid w:val="00884302"/>
    <w:rsid w:val="0088522F"/>
    <w:rsid w:val="0088593E"/>
    <w:rsid w:val="0088599A"/>
    <w:rsid w:val="00886863"/>
    <w:rsid w:val="00887BD3"/>
    <w:rsid w:val="008912E8"/>
    <w:rsid w:val="00892BD3"/>
    <w:rsid w:val="00892D5F"/>
    <w:rsid w:val="00893D9A"/>
    <w:rsid w:val="00895B95"/>
    <w:rsid w:val="00895E9B"/>
    <w:rsid w:val="008960E3"/>
    <w:rsid w:val="008967A7"/>
    <w:rsid w:val="00897917"/>
    <w:rsid w:val="008A0234"/>
    <w:rsid w:val="008A0B2C"/>
    <w:rsid w:val="008A108E"/>
    <w:rsid w:val="008A1CC8"/>
    <w:rsid w:val="008A287C"/>
    <w:rsid w:val="008A3309"/>
    <w:rsid w:val="008A3CA0"/>
    <w:rsid w:val="008A4467"/>
    <w:rsid w:val="008A4581"/>
    <w:rsid w:val="008A5377"/>
    <w:rsid w:val="008A6294"/>
    <w:rsid w:val="008A6F3E"/>
    <w:rsid w:val="008A71FB"/>
    <w:rsid w:val="008B0039"/>
    <w:rsid w:val="008B0328"/>
    <w:rsid w:val="008B14D5"/>
    <w:rsid w:val="008B4A24"/>
    <w:rsid w:val="008B52FC"/>
    <w:rsid w:val="008B5394"/>
    <w:rsid w:val="008B5AB3"/>
    <w:rsid w:val="008B7F64"/>
    <w:rsid w:val="008C0848"/>
    <w:rsid w:val="008C0B81"/>
    <w:rsid w:val="008C0EB6"/>
    <w:rsid w:val="008C4D03"/>
    <w:rsid w:val="008C500C"/>
    <w:rsid w:val="008C6A67"/>
    <w:rsid w:val="008C6D70"/>
    <w:rsid w:val="008C774B"/>
    <w:rsid w:val="008C77DF"/>
    <w:rsid w:val="008C7DD3"/>
    <w:rsid w:val="008D13E4"/>
    <w:rsid w:val="008D22F7"/>
    <w:rsid w:val="008D50A8"/>
    <w:rsid w:val="008D704C"/>
    <w:rsid w:val="008D70DC"/>
    <w:rsid w:val="008E0BC2"/>
    <w:rsid w:val="008E190B"/>
    <w:rsid w:val="008E31F5"/>
    <w:rsid w:val="008E346D"/>
    <w:rsid w:val="008E4693"/>
    <w:rsid w:val="008E4796"/>
    <w:rsid w:val="008E50CE"/>
    <w:rsid w:val="008E510B"/>
    <w:rsid w:val="008E5759"/>
    <w:rsid w:val="008E5CFA"/>
    <w:rsid w:val="008E6155"/>
    <w:rsid w:val="008E6BDB"/>
    <w:rsid w:val="008E7C50"/>
    <w:rsid w:val="008F111C"/>
    <w:rsid w:val="008F17EE"/>
    <w:rsid w:val="008F2B0B"/>
    <w:rsid w:val="008F2D14"/>
    <w:rsid w:val="008F301D"/>
    <w:rsid w:val="008F48FE"/>
    <w:rsid w:val="008F62CB"/>
    <w:rsid w:val="008F71FF"/>
    <w:rsid w:val="00900D25"/>
    <w:rsid w:val="009028A1"/>
    <w:rsid w:val="00904234"/>
    <w:rsid w:val="00905F01"/>
    <w:rsid w:val="009060F9"/>
    <w:rsid w:val="00907C36"/>
    <w:rsid w:val="00910C8F"/>
    <w:rsid w:val="00912FBB"/>
    <w:rsid w:val="00913E56"/>
    <w:rsid w:val="009149D5"/>
    <w:rsid w:val="009171F6"/>
    <w:rsid w:val="009200DD"/>
    <w:rsid w:val="00920C32"/>
    <w:rsid w:val="009215AC"/>
    <w:rsid w:val="00923935"/>
    <w:rsid w:val="00924788"/>
    <w:rsid w:val="0092512B"/>
    <w:rsid w:val="00925A61"/>
    <w:rsid w:val="0092692F"/>
    <w:rsid w:val="0093068A"/>
    <w:rsid w:val="00931D57"/>
    <w:rsid w:val="00932060"/>
    <w:rsid w:val="00932937"/>
    <w:rsid w:val="009330C7"/>
    <w:rsid w:val="009338C4"/>
    <w:rsid w:val="00933CD7"/>
    <w:rsid w:val="009349AF"/>
    <w:rsid w:val="00936135"/>
    <w:rsid w:val="009361F8"/>
    <w:rsid w:val="00936779"/>
    <w:rsid w:val="009408E0"/>
    <w:rsid w:val="00940B4C"/>
    <w:rsid w:val="00941B70"/>
    <w:rsid w:val="0094443E"/>
    <w:rsid w:val="00944BF0"/>
    <w:rsid w:val="00947897"/>
    <w:rsid w:val="00947A5F"/>
    <w:rsid w:val="00950807"/>
    <w:rsid w:val="0095081D"/>
    <w:rsid w:val="00951677"/>
    <w:rsid w:val="00951844"/>
    <w:rsid w:val="00952321"/>
    <w:rsid w:val="0095348B"/>
    <w:rsid w:val="0095356F"/>
    <w:rsid w:val="009547A3"/>
    <w:rsid w:val="00956B9B"/>
    <w:rsid w:val="00957251"/>
    <w:rsid w:val="009601FE"/>
    <w:rsid w:val="00961366"/>
    <w:rsid w:val="00961EB0"/>
    <w:rsid w:val="0096265E"/>
    <w:rsid w:val="009629AF"/>
    <w:rsid w:val="009632CD"/>
    <w:rsid w:val="009633FC"/>
    <w:rsid w:val="00964F7C"/>
    <w:rsid w:val="009664B2"/>
    <w:rsid w:val="009672C4"/>
    <w:rsid w:val="00970495"/>
    <w:rsid w:val="00971191"/>
    <w:rsid w:val="00971E19"/>
    <w:rsid w:val="0097234F"/>
    <w:rsid w:val="009727E9"/>
    <w:rsid w:val="00972FEE"/>
    <w:rsid w:val="009744A8"/>
    <w:rsid w:val="00974856"/>
    <w:rsid w:val="00974F57"/>
    <w:rsid w:val="009757FE"/>
    <w:rsid w:val="00975F86"/>
    <w:rsid w:val="009841BF"/>
    <w:rsid w:val="0098473A"/>
    <w:rsid w:val="00984E04"/>
    <w:rsid w:val="0098522D"/>
    <w:rsid w:val="00985E4A"/>
    <w:rsid w:val="00986D48"/>
    <w:rsid w:val="009871BB"/>
    <w:rsid w:val="00987E9F"/>
    <w:rsid w:val="00990C37"/>
    <w:rsid w:val="00991657"/>
    <w:rsid w:val="00991DA1"/>
    <w:rsid w:val="00991FE1"/>
    <w:rsid w:val="00991FF8"/>
    <w:rsid w:val="0099406E"/>
    <w:rsid w:val="00994D0C"/>
    <w:rsid w:val="00995ABE"/>
    <w:rsid w:val="009967C3"/>
    <w:rsid w:val="0099772C"/>
    <w:rsid w:val="009A002D"/>
    <w:rsid w:val="009A0E2D"/>
    <w:rsid w:val="009A288C"/>
    <w:rsid w:val="009A3DB1"/>
    <w:rsid w:val="009A4F37"/>
    <w:rsid w:val="009A4FEA"/>
    <w:rsid w:val="009A56F9"/>
    <w:rsid w:val="009B0369"/>
    <w:rsid w:val="009B09FE"/>
    <w:rsid w:val="009B340C"/>
    <w:rsid w:val="009B38A1"/>
    <w:rsid w:val="009B4448"/>
    <w:rsid w:val="009B44BC"/>
    <w:rsid w:val="009B5397"/>
    <w:rsid w:val="009B558F"/>
    <w:rsid w:val="009B55EB"/>
    <w:rsid w:val="009B626C"/>
    <w:rsid w:val="009B726A"/>
    <w:rsid w:val="009B735C"/>
    <w:rsid w:val="009B7A21"/>
    <w:rsid w:val="009C05C8"/>
    <w:rsid w:val="009C0F30"/>
    <w:rsid w:val="009C2699"/>
    <w:rsid w:val="009C6C65"/>
    <w:rsid w:val="009C76F0"/>
    <w:rsid w:val="009D02E9"/>
    <w:rsid w:val="009D151D"/>
    <w:rsid w:val="009D3505"/>
    <w:rsid w:val="009D3CA5"/>
    <w:rsid w:val="009D433C"/>
    <w:rsid w:val="009D50E7"/>
    <w:rsid w:val="009D53CC"/>
    <w:rsid w:val="009D7252"/>
    <w:rsid w:val="009D7836"/>
    <w:rsid w:val="009D78AA"/>
    <w:rsid w:val="009D7B00"/>
    <w:rsid w:val="009E3034"/>
    <w:rsid w:val="009E3222"/>
    <w:rsid w:val="009E344F"/>
    <w:rsid w:val="009E4B42"/>
    <w:rsid w:val="009E4F4A"/>
    <w:rsid w:val="009E5862"/>
    <w:rsid w:val="009E655F"/>
    <w:rsid w:val="009E6DA8"/>
    <w:rsid w:val="009E7638"/>
    <w:rsid w:val="009E773F"/>
    <w:rsid w:val="009E7D71"/>
    <w:rsid w:val="009F0109"/>
    <w:rsid w:val="009F0ACE"/>
    <w:rsid w:val="009F1355"/>
    <w:rsid w:val="009F3F2F"/>
    <w:rsid w:val="009F5167"/>
    <w:rsid w:val="009F5B8C"/>
    <w:rsid w:val="009F7BD5"/>
    <w:rsid w:val="00A01315"/>
    <w:rsid w:val="00A01AEE"/>
    <w:rsid w:val="00A0298D"/>
    <w:rsid w:val="00A053A9"/>
    <w:rsid w:val="00A060C0"/>
    <w:rsid w:val="00A128F4"/>
    <w:rsid w:val="00A13123"/>
    <w:rsid w:val="00A136E8"/>
    <w:rsid w:val="00A14BC5"/>
    <w:rsid w:val="00A157BA"/>
    <w:rsid w:val="00A163FF"/>
    <w:rsid w:val="00A21971"/>
    <w:rsid w:val="00A2388D"/>
    <w:rsid w:val="00A24C9F"/>
    <w:rsid w:val="00A2593C"/>
    <w:rsid w:val="00A25972"/>
    <w:rsid w:val="00A25EFC"/>
    <w:rsid w:val="00A262B5"/>
    <w:rsid w:val="00A263C1"/>
    <w:rsid w:val="00A26E51"/>
    <w:rsid w:val="00A27CDB"/>
    <w:rsid w:val="00A306F6"/>
    <w:rsid w:val="00A310E6"/>
    <w:rsid w:val="00A3138E"/>
    <w:rsid w:val="00A341C8"/>
    <w:rsid w:val="00A36331"/>
    <w:rsid w:val="00A36C9C"/>
    <w:rsid w:val="00A37273"/>
    <w:rsid w:val="00A37AA1"/>
    <w:rsid w:val="00A37C6D"/>
    <w:rsid w:val="00A41902"/>
    <w:rsid w:val="00A41AC1"/>
    <w:rsid w:val="00A41BA5"/>
    <w:rsid w:val="00A42133"/>
    <w:rsid w:val="00A42165"/>
    <w:rsid w:val="00A42622"/>
    <w:rsid w:val="00A4397D"/>
    <w:rsid w:val="00A43C56"/>
    <w:rsid w:val="00A44519"/>
    <w:rsid w:val="00A4526F"/>
    <w:rsid w:val="00A4534A"/>
    <w:rsid w:val="00A45659"/>
    <w:rsid w:val="00A45F31"/>
    <w:rsid w:val="00A46CF0"/>
    <w:rsid w:val="00A50018"/>
    <w:rsid w:val="00A5036B"/>
    <w:rsid w:val="00A507F1"/>
    <w:rsid w:val="00A51905"/>
    <w:rsid w:val="00A53F7A"/>
    <w:rsid w:val="00A54287"/>
    <w:rsid w:val="00A55707"/>
    <w:rsid w:val="00A56079"/>
    <w:rsid w:val="00A56428"/>
    <w:rsid w:val="00A577CA"/>
    <w:rsid w:val="00A603A5"/>
    <w:rsid w:val="00A6350F"/>
    <w:rsid w:val="00A63A26"/>
    <w:rsid w:val="00A6520B"/>
    <w:rsid w:val="00A657EB"/>
    <w:rsid w:val="00A65C88"/>
    <w:rsid w:val="00A665F3"/>
    <w:rsid w:val="00A671D2"/>
    <w:rsid w:val="00A673DB"/>
    <w:rsid w:val="00A7099D"/>
    <w:rsid w:val="00A7110C"/>
    <w:rsid w:val="00A73D29"/>
    <w:rsid w:val="00A74483"/>
    <w:rsid w:val="00A77E6C"/>
    <w:rsid w:val="00A77F0C"/>
    <w:rsid w:val="00A805B6"/>
    <w:rsid w:val="00A81705"/>
    <w:rsid w:val="00A822B3"/>
    <w:rsid w:val="00A846D7"/>
    <w:rsid w:val="00A85126"/>
    <w:rsid w:val="00A857E9"/>
    <w:rsid w:val="00A906FB"/>
    <w:rsid w:val="00A90A1B"/>
    <w:rsid w:val="00A9106C"/>
    <w:rsid w:val="00A912D0"/>
    <w:rsid w:val="00A913C9"/>
    <w:rsid w:val="00A91A43"/>
    <w:rsid w:val="00A922A8"/>
    <w:rsid w:val="00A92797"/>
    <w:rsid w:val="00A93401"/>
    <w:rsid w:val="00A937D4"/>
    <w:rsid w:val="00A93C2A"/>
    <w:rsid w:val="00A93D75"/>
    <w:rsid w:val="00A94082"/>
    <w:rsid w:val="00A9543A"/>
    <w:rsid w:val="00A9630E"/>
    <w:rsid w:val="00A96BDB"/>
    <w:rsid w:val="00AA0DA2"/>
    <w:rsid w:val="00AA10CD"/>
    <w:rsid w:val="00AA2514"/>
    <w:rsid w:val="00AA25C9"/>
    <w:rsid w:val="00AA2684"/>
    <w:rsid w:val="00AA2F2D"/>
    <w:rsid w:val="00AA538C"/>
    <w:rsid w:val="00AA5E3F"/>
    <w:rsid w:val="00AA6215"/>
    <w:rsid w:val="00AA6F00"/>
    <w:rsid w:val="00AA7588"/>
    <w:rsid w:val="00AA7645"/>
    <w:rsid w:val="00AB1A51"/>
    <w:rsid w:val="00AB4B98"/>
    <w:rsid w:val="00AB4D20"/>
    <w:rsid w:val="00AB4DFF"/>
    <w:rsid w:val="00AB5673"/>
    <w:rsid w:val="00AB77F4"/>
    <w:rsid w:val="00AC05E3"/>
    <w:rsid w:val="00AC39E0"/>
    <w:rsid w:val="00AC40C7"/>
    <w:rsid w:val="00AC54C1"/>
    <w:rsid w:val="00AC6CF2"/>
    <w:rsid w:val="00AC6E6A"/>
    <w:rsid w:val="00AC75E8"/>
    <w:rsid w:val="00AD0ED4"/>
    <w:rsid w:val="00AD1D7D"/>
    <w:rsid w:val="00AD20CD"/>
    <w:rsid w:val="00AD2977"/>
    <w:rsid w:val="00AD3DC1"/>
    <w:rsid w:val="00AD3E6B"/>
    <w:rsid w:val="00AD5870"/>
    <w:rsid w:val="00AD5FCF"/>
    <w:rsid w:val="00AD757F"/>
    <w:rsid w:val="00AD7B69"/>
    <w:rsid w:val="00AE141E"/>
    <w:rsid w:val="00AE194F"/>
    <w:rsid w:val="00AE3002"/>
    <w:rsid w:val="00AE3881"/>
    <w:rsid w:val="00AE3FF7"/>
    <w:rsid w:val="00AE4CA7"/>
    <w:rsid w:val="00AE4DE1"/>
    <w:rsid w:val="00AE4EDD"/>
    <w:rsid w:val="00AE54F6"/>
    <w:rsid w:val="00AE7145"/>
    <w:rsid w:val="00AF20C8"/>
    <w:rsid w:val="00AF2A5B"/>
    <w:rsid w:val="00AF2D6B"/>
    <w:rsid w:val="00AF3A28"/>
    <w:rsid w:val="00AF4219"/>
    <w:rsid w:val="00AF4DDF"/>
    <w:rsid w:val="00AF50C5"/>
    <w:rsid w:val="00AF5339"/>
    <w:rsid w:val="00AF7561"/>
    <w:rsid w:val="00B0061E"/>
    <w:rsid w:val="00B00FFF"/>
    <w:rsid w:val="00B01975"/>
    <w:rsid w:val="00B03520"/>
    <w:rsid w:val="00B04DA2"/>
    <w:rsid w:val="00B05237"/>
    <w:rsid w:val="00B055AB"/>
    <w:rsid w:val="00B05847"/>
    <w:rsid w:val="00B05A83"/>
    <w:rsid w:val="00B05EBA"/>
    <w:rsid w:val="00B06BC4"/>
    <w:rsid w:val="00B0729C"/>
    <w:rsid w:val="00B0744F"/>
    <w:rsid w:val="00B07ED2"/>
    <w:rsid w:val="00B1117A"/>
    <w:rsid w:val="00B1264C"/>
    <w:rsid w:val="00B135C1"/>
    <w:rsid w:val="00B140D9"/>
    <w:rsid w:val="00B14606"/>
    <w:rsid w:val="00B15AD8"/>
    <w:rsid w:val="00B17365"/>
    <w:rsid w:val="00B17C63"/>
    <w:rsid w:val="00B210B7"/>
    <w:rsid w:val="00B219F9"/>
    <w:rsid w:val="00B21CB8"/>
    <w:rsid w:val="00B21D89"/>
    <w:rsid w:val="00B236CF"/>
    <w:rsid w:val="00B241D8"/>
    <w:rsid w:val="00B25105"/>
    <w:rsid w:val="00B251E8"/>
    <w:rsid w:val="00B25B55"/>
    <w:rsid w:val="00B2625C"/>
    <w:rsid w:val="00B264CB"/>
    <w:rsid w:val="00B27135"/>
    <w:rsid w:val="00B30EED"/>
    <w:rsid w:val="00B331D1"/>
    <w:rsid w:val="00B36FE9"/>
    <w:rsid w:val="00B373D0"/>
    <w:rsid w:val="00B37652"/>
    <w:rsid w:val="00B4150F"/>
    <w:rsid w:val="00B42838"/>
    <w:rsid w:val="00B42FA1"/>
    <w:rsid w:val="00B431DB"/>
    <w:rsid w:val="00B43602"/>
    <w:rsid w:val="00B443C4"/>
    <w:rsid w:val="00B46561"/>
    <w:rsid w:val="00B4745F"/>
    <w:rsid w:val="00B50534"/>
    <w:rsid w:val="00B50A91"/>
    <w:rsid w:val="00B511F1"/>
    <w:rsid w:val="00B517E4"/>
    <w:rsid w:val="00B51822"/>
    <w:rsid w:val="00B5226F"/>
    <w:rsid w:val="00B52928"/>
    <w:rsid w:val="00B52E00"/>
    <w:rsid w:val="00B53626"/>
    <w:rsid w:val="00B53E8F"/>
    <w:rsid w:val="00B54EA5"/>
    <w:rsid w:val="00B60225"/>
    <w:rsid w:val="00B60BE1"/>
    <w:rsid w:val="00B62CF7"/>
    <w:rsid w:val="00B637AF"/>
    <w:rsid w:val="00B64156"/>
    <w:rsid w:val="00B6627B"/>
    <w:rsid w:val="00B730EE"/>
    <w:rsid w:val="00B73D8F"/>
    <w:rsid w:val="00B74063"/>
    <w:rsid w:val="00B749C9"/>
    <w:rsid w:val="00B75005"/>
    <w:rsid w:val="00B75040"/>
    <w:rsid w:val="00B757B3"/>
    <w:rsid w:val="00B771DA"/>
    <w:rsid w:val="00B77FDF"/>
    <w:rsid w:val="00B8166E"/>
    <w:rsid w:val="00B821E0"/>
    <w:rsid w:val="00B82483"/>
    <w:rsid w:val="00B82748"/>
    <w:rsid w:val="00B82D52"/>
    <w:rsid w:val="00B83313"/>
    <w:rsid w:val="00B84208"/>
    <w:rsid w:val="00B858BB"/>
    <w:rsid w:val="00B8682F"/>
    <w:rsid w:val="00B8684A"/>
    <w:rsid w:val="00B87072"/>
    <w:rsid w:val="00B90313"/>
    <w:rsid w:val="00B907A3"/>
    <w:rsid w:val="00B92EC0"/>
    <w:rsid w:val="00B9301A"/>
    <w:rsid w:val="00B9595A"/>
    <w:rsid w:val="00B95FAD"/>
    <w:rsid w:val="00B961D0"/>
    <w:rsid w:val="00B97C75"/>
    <w:rsid w:val="00BA02A8"/>
    <w:rsid w:val="00BA04FB"/>
    <w:rsid w:val="00BA149E"/>
    <w:rsid w:val="00BA27CD"/>
    <w:rsid w:val="00BA2959"/>
    <w:rsid w:val="00BA35DF"/>
    <w:rsid w:val="00BA5737"/>
    <w:rsid w:val="00BA59C6"/>
    <w:rsid w:val="00BA65AC"/>
    <w:rsid w:val="00BA6EA0"/>
    <w:rsid w:val="00BA77CE"/>
    <w:rsid w:val="00BA7E55"/>
    <w:rsid w:val="00BB01BC"/>
    <w:rsid w:val="00BB170E"/>
    <w:rsid w:val="00BB1965"/>
    <w:rsid w:val="00BB2584"/>
    <w:rsid w:val="00BB2757"/>
    <w:rsid w:val="00BB3DF1"/>
    <w:rsid w:val="00BB4FA0"/>
    <w:rsid w:val="00BB537D"/>
    <w:rsid w:val="00BB564B"/>
    <w:rsid w:val="00BB6428"/>
    <w:rsid w:val="00BB7573"/>
    <w:rsid w:val="00BC078E"/>
    <w:rsid w:val="00BC1571"/>
    <w:rsid w:val="00BC2C10"/>
    <w:rsid w:val="00BC4DBF"/>
    <w:rsid w:val="00BC51B1"/>
    <w:rsid w:val="00BC6931"/>
    <w:rsid w:val="00BC7E10"/>
    <w:rsid w:val="00BC7FBD"/>
    <w:rsid w:val="00BD09EC"/>
    <w:rsid w:val="00BD29CF"/>
    <w:rsid w:val="00BD6D7C"/>
    <w:rsid w:val="00BE009E"/>
    <w:rsid w:val="00BE0396"/>
    <w:rsid w:val="00BE0D42"/>
    <w:rsid w:val="00BE12E7"/>
    <w:rsid w:val="00BE22AB"/>
    <w:rsid w:val="00BF015D"/>
    <w:rsid w:val="00BF03FD"/>
    <w:rsid w:val="00BF5165"/>
    <w:rsid w:val="00BF51CB"/>
    <w:rsid w:val="00BF563F"/>
    <w:rsid w:val="00BF5E56"/>
    <w:rsid w:val="00BF660A"/>
    <w:rsid w:val="00BF7F9C"/>
    <w:rsid w:val="00C010A5"/>
    <w:rsid w:val="00C0142D"/>
    <w:rsid w:val="00C026AD"/>
    <w:rsid w:val="00C03148"/>
    <w:rsid w:val="00C03B38"/>
    <w:rsid w:val="00C05E14"/>
    <w:rsid w:val="00C05EB3"/>
    <w:rsid w:val="00C07D21"/>
    <w:rsid w:val="00C1007B"/>
    <w:rsid w:val="00C101AB"/>
    <w:rsid w:val="00C10EB8"/>
    <w:rsid w:val="00C1116A"/>
    <w:rsid w:val="00C119E0"/>
    <w:rsid w:val="00C12C9B"/>
    <w:rsid w:val="00C1337B"/>
    <w:rsid w:val="00C13B0F"/>
    <w:rsid w:val="00C13D5D"/>
    <w:rsid w:val="00C13FE6"/>
    <w:rsid w:val="00C151DE"/>
    <w:rsid w:val="00C162DC"/>
    <w:rsid w:val="00C17277"/>
    <w:rsid w:val="00C17935"/>
    <w:rsid w:val="00C17DD9"/>
    <w:rsid w:val="00C17FC7"/>
    <w:rsid w:val="00C215AC"/>
    <w:rsid w:val="00C21959"/>
    <w:rsid w:val="00C22845"/>
    <w:rsid w:val="00C22AB7"/>
    <w:rsid w:val="00C25027"/>
    <w:rsid w:val="00C254FA"/>
    <w:rsid w:val="00C25B76"/>
    <w:rsid w:val="00C267E7"/>
    <w:rsid w:val="00C27990"/>
    <w:rsid w:val="00C320D0"/>
    <w:rsid w:val="00C32B6D"/>
    <w:rsid w:val="00C32C11"/>
    <w:rsid w:val="00C3350B"/>
    <w:rsid w:val="00C3427C"/>
    <w:rsid w:val="00C35176"/>
    <w:rsid w:val="00C35BEB"/>
    <w:rsid w:val="00C422C4"/>
    <w:rsid w:val="00C429AE"/>
    <w:rsid w:val="00C4305C"/>
    <w:rsid w:val="00C43B02"/>
    <w:rsid w:val="00C46CFF"/>
    <w:rsid w:val="00C478EF"/>
    <w:rsid w:val="00C506D2"/>
    <w:rsid w:val="00C5106B"/>
    <w:rsid w:val="00C514E3"/>
    <w:rsid w:val="00C5213B"/>
    <w:rsid w:val="00C5241D"/>
    <w:rsid w:val="00C539F5"/>
    <w:rsid w:val="00C53D35"/>
    <w:rsid w:val="00C54038"/>
    <w:rsid w:val="00C552AC"/>
    <w:rsid w:val="00C570AB"/>
    <w:rsid w:val="00C60530"/>
    <w:rsid w:val="00C6168B"/>
    <w:rsid w:val="00C62096"/>
    <w:rsid w:val="00C62D7B"/>
    <w:rsid w:val="00C63305"/>
    <w:rsid w:val="00C63BD5"/>
    <w:rsid w:val="00C63E56"/>
    <w:rsid w:val="00C6410E"/>
    <w:rsid w:val="00C65626"/>
    <w:rsid w:val="00C65741"/>
    <w:rsid w:val="00C65A16"/>
    <w:rsid w:val="00C6684C"/>
    <w:rsid w:val="00C66EE0"/>
    <w:rsid w:val="00C70566"/>
    <w:rsid w:val="00C72605"/>
    <w:rsid w:val="00C729A4"/>
    <w:rsid w:val="00C72B1C"/>
    <w:rsid w:val="00C72D1F"/>
    <w:rsid w:val="00C739BB"/>
    <w:rsid w:val="00C74897"/>
    <w:rsid w:val="00C818BF"/>
    <w:rsid w:val="00C81F84"/>
    <w:rsid w:val="00C82F33"/>
    <w:rsid w:val="00C83025"/>
    <w:rsid w:val="00C83414"/>
    <w:rsid w:val="00C847C9"/>
    <w:rsid w:val="00C85189"/>
    <w:rsid w:val="00C855C5"/>
    <w:rsid w:val="00C85A70"/>
    <w:rsid w:val="00C85BE1"/>
    <w:rsid w:val="00C8738F"/>
    <w:rsid w:val="00C90A5D"/>
    <w:rsid w:val="00C90F73"/>
    <w:rsid w:val="00C918EC"/>
    <w:rsid w:val="00C938F2"/>
    <w:rsid w:val="00C9446F"/>
    <w:rsid w:val="00C94D31"/>
    <w:rsid w:val="00C95565"/>
    <w:rsid w:val="00CA19EA"/>
    <w:rsid w:val="00CA1CDA"/>
    <w:rsid w:val="00CA22C5"/>
    <w:rsid w:val="00CA4596"/>
    <w:rsid w:val="00CA5928"/>
    <w:rsid w:val="00CA7783"/>
    <w:rsid w:val="00CB0703"/>
    <w:rsid w:val="00CB1689"/>
    <w:rsid w:val="00CB33DB"/>
    <w:rsid w:val="00CB35C1"/>
    <w:rsid w:val="00CB4C1F"/>
    <w:rsid w:val="00CB53F1"/>
    <w:rsid w:val="00CB580D"/>
    <w:rsid w:val="00CB5B6C"/>
    <w:rsid w:val="00CB6567"/>
    <w:rsid w:val="00CB6A0E"/>
    <w:rsid w:val="00CC14EA"/>
    <w:rsid w:val="00CC19E6"/>
    <w:rsid w:val="00CC1DAF"/>
    <w:rsid w:val="00CC21D6"/>
    <w:rsid w:val="00CC22A9"/>
    <w:rsid w:val="00CC318E"/>
    <w:rsid w:val="00CC351D"/>
    <w:rsid w:val="00CC37B2"/>
    <w:rsid w:val="00CC5649"/>
    <w:rsid w:val="00CC56CA"/>
    <w:rsid w:val="00CC5D24"/>
    <w:rsid w:val="00CD273A"/>
    <w:rsid w:val="00CD414F"/>
    <w:rsid w:val="00CD5401"/>
    <w:rsid w:val="00CD60FE"/>
    <w:rsid w:val="00CD7B87"/>
    <w:rsid w:val="00CE3B0A"/>
    <w:rsid w:val="00CE4942"/>
    <w:rsid w:val="00CE4D1D"/>
    <w:rsid w:val="00CE5338"/>
    <w:rsid w:val="00CE5F9B"/>
    <w:rsid w:val="00CE64AE"/>
    <w:rsid w:val="00CF123F"/>
    <w:rsid w:val="00CF1E65"/>
    <w:rsid w:val="00CF228E"/>
    <w:rsid w:val="00CF308F"/>
    <w:rsid w:val="00CF3258"/>
    <w:rsid w:val="00CF3E6B"/>
    <w:rsid w:val="00CF6AB2"/>
    <w:rsid w:val="00CF6AB6"/>
    <w:rsid w:val="00CF7723"/>
    <w:rsid w:val="00CF7AE6"/>
    <w:rsid w:val="00CF7DAD"/>
    <w:rsid w:val="00D014BB"/>
    <w:rsid w:val="00D02CE3"/>
    <w:rsid w:val="00D036F6"/>
    <w:rsid w:val="00D071A1"/>
    <w:rsid w:val="00D07996"/>
    <w:rsid w:val="00D10408"/>
    <w:rsid w:val="00D10664"/>
    <w:rsid w:val="00D10C71"/>
    <w:rsid w:val="00D113AF"/>
    <w:rsid w:val="00D12530"/>
    <w:rsid w:val="00D12722"/>
    <w:rsid w:val="00D13B22"/>
    <w:rsid w:val="00D14E4C"/>
    <w:rsid w:val="00D16F74"/>
    <w:rsid w:val="00D17296"/>
    <w:rsid w:val="00D20A50"/>
    <w:rsid w:val="00D2287C"/>
    <w:rsid w:val="00D22F63"/>
    <w:rsid w:val="00D240CF"/>
    <w:rsid w:val="00D246AD"/>
    <w:rsid w:val="00D2626B"/>
    <w:rsid w:val="00D3000C"/>
    <w:rsid w:val="00D3025C"/>
    <w:rsid w:val="00D30348"/>
    <w:rsid w:val="00D33C42"/>
    <w:rsid w:val="00D35C05"/>
    <w:rsid w:val="00D35DCF"/>
    <w:rsid w:val="00D35E9F"/>
    <w:rsid w:val="00D376FB"/>
    <w:rsid w:val="00D40646"/>
    <w:rsid w:val="00D40820"/>
    <w:rsid w:val="00D40C67"/>
    <w:rsid w:val="00D41581"/>
    <w:rsid w:val="00D416FF"/>
    <w:rsid w:val="00D41C61"/>
    <w:rsid w:val="00D41CD2"/>
    <w:rsid w:val="00D4247B"/>
    <w:rsid w:val="00D44039"/>
    <w:rsid w:val="00D46143"/>
    <w:rsid w:val="00D47380"/>
    <w:rsid w:val="00D50564"/>
    <w:rsid w:val="00D509A1"/>
    <w:rsid w:val="00D50CB7"/>
    <w:rsid w:val="00D54676"/>
    <w:rsid w:val="00D54EA7"/>
    <w:rsid w:val="00D54EEB"/>
    <w:rsid w:val="00D5555F"/>
    <w:rsid w:val="00D569CF"/>
    <w:rsid w:val="00D57456"/>
    <w:rsid w:val="00D61AEB"/>
    <w:rsid w:val="00D64B36"/>
    <w:rsid w:val="00D64E4E"/>
    <w:rsid w:val="00D70B5F"/>
    <w:rsid w:val="00D73AA5"/>
    <w:rsid w:val="00D74397"/>
    <w:rsid w:val="00D77589"/>
    <w:rsid w:val="00D80740"/>
    <w:rsid w:val="00D80FC3"/>
    <w:rsid w:val="00D81166"/>
    <w:rsid w:val="00D82679"/>
    <w:rsid w:val="00D835A1"/>
    <w:rsid w:val="00D83EFE"/>
    <w:rsid w:val="00D84433"/>
    <w:rsid w:val="00D85222"/>
    <w:rsid w:val="00D85274"/>
    <w:rsid w:val="00D85317"/>
    <w:rsid w:val="00D86D51"/>
    <w:rsid w:val="00D87761"/>
    <w:rsid w:val="00D9212C"/>
    <w:rsid w:val="00D934D7"/>
    <w:rsid w:val="00D9370F"/>
    <w:rsid w:val="00D93C4B"/>
    <w:rsid w:val="00D93F81"/>
    <w:rsid w:val="00D94682"/>
    <w:rsid w:val="00D94C57"/>
    <w:rsid w:val="00D95BF9"/>
    <w:rsid w:val="00DA2990"/>
    <w:rsid w:val="00DA2A4D"/>
    <w:rsid w:val="00DA5812"/>
    <w:rsid w:val="00DA5DCE"/>
    <w:rsid w:val="00DA5E43"/>
    <w:rsid w:val="00DA70BE"/>
    <w:rsid w:val="00DB27EF"/>
    <w:rsid w:val="00DB3840"/>
    <w:rsid w:val="00DB5826"/>
    <w:rsid w:val="00DB6030"/>
    <w:rsid w:val="00DB7ED4"/>
    <w:rsid w:val="00DB7F4B"/>
    <w:rsid w:val="00DC2028"/>
    <w:rsid w:val="00DC2191"/>
    <w:rsid w:val="00DC241C"/>
    <w:rsid w:val="00DC248E"/>
    <w:rsid w:val="00DC265B"/>
    <w:rsid w:val="00DC2A88"/>
    <w:rsid w:val="00DC306A"/>
    <w:rsid w:val="00DC30B0"/>
    <w:rsid w:val="00DC3995"/>
    <w:rsid w:val="00DC3A6C"/>
    <w:rsid w:val="00DC5CFD"/>
    <w:rsid w:val="00DC5DD4"/>
    <w:rsid w:val="00DC6995"/>
    <w:rsid w:val="00DC7790"/>
    <w:rsid w:val="00DC7DF9"/>
    <w:rsid w:val="00DD07BF"/>
    <w:rsid w:val="00DD1461"/>
    <w:rsid w:val="00DD29D3"/>
    <w:rsid w:val="00DD30AF"/>
    <w:rsid w:val="00DD5FE8"/>
    <w:rsid w:val="00DD611C"/>
    <w:rsid w:val="00DD666F"/>
    <w:rsid w:val="00DD6BC7"/>
    <w:rsid w:val="00DE0225"/>
    <w:rsid w:val="00DE2129"/>
    <w:rsid w:val="00DE256C"/>
    <w:rsid w:val="00DE2834"/>
    <w:rsid w:val="00DE705E"/>
    <w:rsid w:val="00DF1571"/>
    <w:rsid w:val="00DF1785"/>
    <w:rsid w:val="00DF5A51"/>
    <w:rsid w:val="00DF6AF9"/>
    <w:rsid w:val="00DF6AFB"/>
    <w:rsid w:val="00DF7DA7"/>
    <w:rsid w:val="00E019EE"/>
    <w:rsid w:val="00E0532D"/>
    <w:rsid w:val="00E06EAE"/>
    <w:rsid w:val="00E07972"/>
    <w:rsid w:val="00E10121"/>
    <w:rsid w:val="00E10291"/>
    <w:rsid w:val="00E1037C"/>
    <w:rsid w:val="00E1067C"/>
    <w:rsid w:val="00E12E99"/>
    <w:rsid w:val="00E130C7"/>
    <w:rsid w:val="00E139D8"/>
    <w:rsid w:val="00E13AB4"/>
    <w:rsid w:val="00E151CE"/>
    <w:rsid w:val="00E15B0B"/>
    <w:rsid w:val="00E17292"/>
    <w:rsid w:val="00E204E6"/>
    <w:rsid w:val="00E20C13"/>
    <w:rsid w:val="00E21615"/>
    <w:rsid w:val="00E2449D"/>
    <w:rsid w:val="00E25AC8"/>
    <w:rsid w:val="00E266D6"/>
    <w:rsid w:val="00E2710A"/>
    <w:rsid w:val="00E27B4B"/>
    <w:rsid w:val="00E305AA"/>
    <w:rsid w:val="00E30D2D"/>
    <w:rsid w:val="00E32222"/>
    <w:rsid w:val="00E32AA7"/>
    <w:rsid w:val="00E33F34"/>
    <w:rsid w:val="00E33F4C"/>
    <w:rsid w:val="00E41F5F"/>
    <w:rsid w:val="00E4363C"/>
    <w:rsid w:val="00E43A27"/>
    <w:rsid w:val="00E43C4F"/>
    <w:rsid w:val="00E4416E"/>
    <w:rsid w:val="00E45F24"/>
    <w:rsid w:val="00E45F54"/>
    <w:rsid w:val="00E47084"/>
    <w:rsid w:val="00E47173"/>
    <w:rsid w:val="00E4760B"/>
    <w:rsid w:val="00E477F7"/>
    <w:rsid w:val="00E47807"/>
    <w:rsid w:val="00E50E7E"/>
    <w:rsid w:val="00E519D0"/>
    <w:rsid w:val="00E526C7"/>
    <w:rsid w:val="00E53522"/>
    <w:rsid w:val="00E54770"/>
    <w:rsid w:val="00E5533F"/>
    <w:rsid w:val="00E57073"/>
    <w:rsid w:val="00E607B6"/>
    <w:rsid w:val="00E61C28"/>
    <w:rsid w:val="00E63821"/>
    <w:rsid w:val="00E6399C"/>
    <w:rsid w:val="00E640BB"/>
    <w:rsid w:val="00E66738"/>
    <w:rsid w:val="00E6688D"/>
    <w:rsid w:val="00E66964"/>
    <w:rsid w:val="00E67FD0"/>
    <w:rsid w:val="00E70210"/>
    <w:rsid w:val="00E718F6"/>
    <w:rsid w:val="00E719E9"/>
    <w:rsid w:val="00E741C5"/>
    <w:rsid w:val="00E76B80"/>
    <w:rsid w:val="00E81FE8"/>
    <w:rsid w:val="00E82B8F"/>
    <w:rsid w:val="00E833ED"/>
    <w:rsid w:val="00E834C9"/>
    <w:rsid w:val="00E8523B"/>
    <w:rsid w:val="00E868C1"/>
    <w:rsid w:val="00E8719C"/>
    <w:rsid w:val="00E87E29"/>
    <w:rsid w:val="00E90388"/>
    <w:rsid w:val="00E91233"/>
    <w:rsid w:val="00E91506"/>
    <w:rsid w:val="00E93558"/>
    <w:rsid w:val="00E93658"/>
    <w:rsid w:val="00E93E11"/>
    <w:rsid w:val="00E942F7"/>
    <w:rsid w:val="00E96DED"/>
    <w:rsid w:val="00E97CDD"/>
    <w:rsid w:val="00EA0E65"/>
    <w:rsid w:val="00EA150A"/>
    <w:rsid w:val="00EA2628"/>
    <w:rsid w:val="00EA2D1F"/>
    <w:rsid w:val="00EA360E"/>
    <w:rsid w:val="00EA395F"/>
    <w:rsid w:val="00EA4368"/>
    <w:rsid w:val="00EA48B0"/>
    <w:rsid w:val="00EA5115"/>
    <w:rsid w:val="00EB019D"/>
    <w:rsid w:val="00EB07CE"/>
    <w:rsid w:val="00EB1519"/>
    <w:rsid w:val="00EB2248"/>
    <w:rsid w:val="00EB2A38"/>
    <w:rsid w:val="00EB3A41"/>
    <w:rsid w:val="00EB3B21"/>
    <w:rsid w:val="00EB5341"/>
    <w:rsid w:val="00EB5B7A"/>
    <w:rsid w:val="00EC05EE"/>
    <w:rsid w:val="00EC12FE"/>
    <w:rsid w:val="00EC22DD"/>
    <w:rsid w:val="00EC2B53"/>
    <w:rsid w:val="00EC2DB6"/>
    <w:rsid w:val="00EC3E1A"/>
    <w:rsid w:val="00EC5546"/>
    <w:rsid w:val="00EC5566"/>
    <w:rsid w:val="00ED0A32"/>
    <w:rsid w:val="00ED1D74"/>
    <w:rsid w:val="00ED4B82"/>
    <w:rsid w:val="00ED4DAD"/>
    <w:rsid w:val="00ED5291"/>
    <w:rsid w:val="00ED5D77"/>
    <w:rsid w:val="00EE1096"/>
    <w:rsid w:val="00EE275B"/>
    <w:rsid w:val="00EE2946"/>
    <w:rsid w:val="00EE294C"/>
    <w:rsid w:val="00EE3F38"/>
    <w:rsid w:val="00EE4B3F"/>
    <w:rsid w:val="00EE5C8B"/>
    <w:rsid w:val="00EE6BC4"/>
    <w:rsid w:val="00EE6FA0"/>
    <w:rsid w:val="00EE75EA"/>
    <w:rsid w:val="00EE7B1C"/>
    <w:rsid w:val="00EF0475"/>
    <w:rsid w:val="00EF0FA1"/>
    <w:rsid w:val="00EF1CDC"/>
    <w:rsid w:val="00EF3C76"/>
    <w:rsid w:val="00EF3F55"/>
    <w:rsid w:val="00EF5454"/>
    <w:rsid w:val="00EF54EE"/>
    <w:rsid w:val="00EF60EB"/>
    <w:rsid w:val="00EF61C0"/>
    <w:rsid w:val="00EF6691"/>
    <w:rsid w:val="00EF66AC"/>
    <w:rsid w:val="00EF6A96"/>
    <w:rsid w:val="00F019CA"/>
    <w:rsid w:val="00F01F2C"/>
    <w:rsid w:val="00F023A2"/>
    <w:rsid w:val="00F029E8"/>
    <w:rsid w:val="00F02B65"/>
    <w:rsid w:val="00F03CA3"/>
    <w:rsid w:val="00F05CE0"/>
    <w:rsid w:val="00F05F3F"/>
    <w:rsid w:val="00F0665C"/>
    <w:rsid w:val="00F072AF"/>
    <w:rsid w:val="00F108E1"/>
    <w:rsid w:val="00F13158"/>
    <w:rsid w:val="00F14E51"/>
    <w:rsid w:val="00F1538B"/>
    <w:rsid w:val="00F15482"/>
    <w:rsid w:val="00F156F3"/>
    <w:rsid w:val="00F15A7C"/>
    <w:rsid w:val="00F16907"/>
    <w:rsid w:val="00F20756"/>
    <w:rsid w:val="00F224E8"/>
    <w:rsid w:val="00F22A3C"/>
    <w:rsid w:val="00F22BF0"/>
    <w:rsid w:val="00F23CB2"/>
    <w:rsid w:val="00F25902"/>
    <w:rsid w:val="00F26F4E"/>
    <w:rsid w:val="00F2706C"/>
    <w:rsid w:val="00F2798A"/>
    <w:rsid w:val="00F27DB5"/>
    <w:rsid w:val="00F27DDE"/>
    <w:rsid w:val="00F31405"/>
    <w:rsid w:val="00F3230C"/>
    <w:rsid w:val="00F33919"/>
    <w:rsid w:val="00F3418A"/>
    <w:rsid w:val="00F35186"/>
    <w:rsid w:val="00F366F3"/>
    <w:rsid w:val="00F37F65"/>
    <w:rsid w:val="00F4036D"/>
    <w:rsid w:val="00F435A0"/>
    <w:rsid w:val="00F439EB"/>
    <w:rsid w:val="00F44264"/>
    <w:rsid w:val="00F45E24"/>
    <w:rsid w:val="00F46228"/>
    <w:rsid w:val="00F46510"/>
    <w:rsid w:val="00F46B0A"/>
    <w:rsid w:val="00F46CC6"/>
    <w:rsid w:val="00F46E14"/>
    <w:rsid w:val="00F503F5"/>
    <w:rsid w:val="00F5099C"/>
    <w:rsid w:val="00F52212"/>
    <w:rsid w:val="00F52772"/>
    <w:rsid w:val="00F52A54"/>
    <w:rsid w:val="00F5360A"/>
    <w:rsid w:val="00F53ADF"/>
    <w:rsid w:val="00F53C09"/>
    <w:rsid w:val="00F5441B"/>
    <w:rsid w:val="00F54628"/>
    <w:rsid w:val="00F546D5"/>
    <w:rsid w:val="00F54986"/>
    <w:rsid w:val="00F55BC1"/>
    <w:rsid w:val="00F62058"/>
    <w:rsid w:val="00F64C47"/>
    <w:rsid w:val="00F70B29"/>
    <w:rsid w:val="00F715A6"/>
    <w:rsid w:val="00F73262"/>
    <w:rsid w:val="00F73A71"/>
    <w:rsid w:val="00F73AB3"/>
    <w:rsid w:val="00F744AD"/>
    <w:rsid w:val="00F74D24"/>
    <w:rsid w:val="00F74DAE"/>
    <w:rsid w:val="00F74F5B"/>
    <w:rsid w:val="00F75136"/>
    <w:rsid w:val="00F75CBA"/>
    <w:rsid w:val="00F766A7"/>
    <w:rsid w:val="00F76CC1"/>
    <w:rsid w:val="00F779C2"/>
    <w:rsid w:val="00F779D9"/>
    <w:rsid w:val="00F77CF4"/>
    <w:rsid w:val="00F81E7A"/>
    <w:rsid w:val="00F8231F"/>
    <w:rsid w:val="00F82925"/>
    <w:rsid w:val="00F82BC3"/>
    <w:rsid w:val="00F82CA6"/>
    <w:rsid w:val="00F85522"/>
    <w:rsid w:val="00F85A6E"/>
    <w:rsid w:val="00F85D68"/>
    <w:rsid w:val="00F90627"/>
    <w:rsid w:val="00F90851"/>
    <w:rsid w:val="00F90862"/>
    <w:rsid w:val="00F90AFF"/>
    <w:rsid w:val="00F9123F"/>
    <w:rsid w:val="00F9149E"/>
    <w:rsid w:val="00F9208D"/>
    <w:rsid w:val="00F936C5"/>
    <w:rsid w:val="00F941DE"/>
    <w:rsid w:val="00F94D43"/>
    <w:rsid w:val="00F95F6F"/>
    <w:rsid w:val="00F96800"/>
    <w:rsid w:val="00F96ACA"/>
    <w:rsid w:val="00F96D04"/>
    <w:rsid w:val="00F9786A"/>
    <w:rsid w:val="00F97E72"/>
    <w:rsid w:val="00FA06C6"/>
    <w:rsid w:val="00FA10E2"/>
    <w:rsid w:val="00FA1118"/>
    <w:rsid w:val="00FA19F5"/>
    <w:rsid w:val="00FA20AB"/>
    <w:rsid w:val="00FA24C8"/>
    <w:rsid w:val="00FA2DE3"/>
    <w:rsid w:val="00FA437D"/>
    <w:rsid w:val="00FA4916"/>
    <w:rsid w:val="00FA5723"/>
    <w:rsid w:val="00FA6D56"/>
    <w:rsid w:val="00FA7EE7"/>
    <w:rsid w:val="00FB09FF"/>
    <w:rsid w:val="00FB0FF0"/>
    <w:rsid w:val="00FB1221"/>
    <w:rsid w:val="00FB224B"/>
    <w:rsid w:val="00FB29F0"/>
    <w:rsid w:val="00FB2D16"/>
    <w:rsid w:val="00FB4252"/>
    <w:rsid w:val="00FB4E9F"/>
    <w:rsid w:val="00FB756E"/>
    <w:rsid w:val="00FC07BA"/>
    <w:rsid w:val="00FC0809"/>
    <w:rsid w:val="00FC0D60"/>
    <w:rsid w:val="00FC1A39"/>
    <w:rsid w:val="00FC2DBE"/>
    <w:rsid w:val="00FC3291"/>
    <w:rsid w:val="00FC5641"/>
    <w:rsid w:val="00FC608F"/>
    <w:rsid w:val="00FC770C"/>
    <w:rsid w:val="00FD084F"/>
    <w:rsid w:val="00FD188C"/>
    <w:rsid w:val="00FD1EBC"/>
    <w:rsid w:val="00FD1F25"/>
    <w:rsid w:val="00FD1F43"/>
    <w:rsid w:val="00FD1FE9"/>
    <w:rsid w:val="00FD1FEA"/>
    <w:rsid w:val="00FD2AEC"/>
    <w:rsid w:val="00FD2B92"/>
    <w:rsid w:val="00FD2D82"/>
    <w:rsid w:val="00FD3608"/>
    <w:rsid w:val="00FD4EBC"/>
    <w:rsid w:val="00FD7274"/>
    <w:rsid w:val="00FD7462"/>
    <w:rsid w:val="00FE152B"/>
    <w:rsid w:val="00FE3242"/>
    <w:rsid w:val="00FE43BF"/>
    <w:rsid w:val="00FE4B73"/>
    <w:rsid w:val="00FE524B"/>
    <w:rsid w:val="00FE607E"/>
    <w:rsid w:val="00FE7A5E"/>
    <w:rsid w:val="00FE7BC3"/>
    <w:rsid w:val="00FF220A"/>
    <w:rsid w:val="00FF3BC2"/>
    <w:rsid w:val="00FF3C65"/>
    <w:rsid w:val="00FF3C6A"/>
    <w:rsid w:val="00FF4F91"/>
    <w:rsid w:val="00FF5EB5"/>
    <w:rsid w:val="00FF5ED5"/>
    <w:rsid w:val="00FF61A7"/>
    <w:rsid w:val="16DCC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6385">
      <o:colormru v:ext="edit" colors="#011291,#d9ecff"/>
    </o:shapedefaults>
    <o:shapelayout v:ext="edit">
      <o:idmap v:ext="edit" data="1"/>
    </o:shapelayout>
  </w:shapeDefaults>
  <w:decimalSymbol w:val="."/>
  <w:listSeparator w:val=","/>
  <w14:docId w14:val="68F50805"/>
  <w15:docId w15:val="{2CB61FDD-C05C-42F2-9FED-5BC10C5C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hidden/>
    <w:qFormat/>
    <w:rsid w:val="002147F9"/>
    <w:rPr>
      <w:sz w:val="24"/>
      <w:szCs w:val="24"/>
    </w:rPr>
  </w:style>
  <w:style w:type="paragraph" w:styleId="Heading1">
    <w:name w:val="heading 1"/>
    <w:aliases w:val="Document Header1"/>
    <w:basedOn w:val="Normal"/>
    <w:next w:val="Normal"/>
    <w:qFormat/>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qFormat/>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qFormat/>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qFormat/>
    <w:pPr>
      <w:spacing w:before="120" w:after="120"/>
      <w:jc w:val="both"/>
      <w:outlineLvl w:val="3"/>
    </w:pPr>
    <w:rPr>
      <w:rFonts w:ascii="Arial" w:hAnsi="Arial" w:cs="Arial"/>
      <w:sz w:val="20"/>
      <w:szCs w:val="20"/>
    </w:rPr>
  </w:style>
  <w:style w:type="paragraph" w:styleId="Heading5">
    <w:name w:val="heading 5"/>
    <w:basedOn w:val="Normal"/>
    <w:next w:val="Normal"/>
    <w:qFormat/>
    <w:pPr>
      <w:keepNext/>
      <w:suppressAutoHyphens/>
      <w:spacing w:before="60" w:after="120"/>
      <w:outlineLvl w:val="4"/>
    </w:pPr>
    <w:rPr>
      <w:rFonts w:cs="Arial"/>
      <w:b/>
      <w:bCs/>
      <w:iCs/>
      <w:spacing w:val="-2"/>
    </w:rPr>
  </w:style>
  <w:style w:type="paragraph" w:styleId="Heading6">
    <w:name w:val="heading 6"/>
    <w:basedOn w:val="Normal"/>
    <w:next w:val="Normal"/>
    <w:qFormat/>
    <w:pPr>
      <w:spacing w:before="240" w:after="60"/>
      <w:jc w:val="both"/>
      <w:outlineLvl w:val="5"/>
    </w:pPr>
    <w:rPr>
      <w:rFonts w:ascii="Arial" w:hAnsi="Arial"/>
      <w:i/>
      <w:sz w:val="22"/>
      <w:szCs w:val="20"/>
    </w:rPr>
  </w:style>
  <w:style w:type="paragraph" w:styleId="Heading7">
    <w:name w:val="heading 7"/>
    <w:basedOn w:val="Normal"/>
    <w:next w:val="Normal"/>
    <w:qFormat/>
    <w:pPr>
      <w:spacing w:before="240" w:after="60"/>
      <w:jc w:val="both"/>
      <w:outlineLvl w:val="6"/>
    </w:pPr>
    <w:rPr>
      <w:rFonts w:ascii="Arial" w:hAnsi="Arial"/>
      <w:sz w:val="20"/>
      <w:szCs w:val="20"/>
    </w:rPr>
  </w:style>
  <w:style w:type="paragraph" w:styleId="Heading8">
    <w:name w:val="heading 8"/>
    <w:basedOn w:val="Normal"/>
    <w:next w:val="Normal"/>
    <w:qFormat/>
    <w:pPr>
      <w:spacing w:before="240" w:after="60"/>
      <w:jc w:val="both"/>
      <w:outlineLvl w:val="7"/>
    </w:pPr>
    <w:rPr>
      <w:rFonts w:ascii="Arial" w:hAnsi="Arial"/>
      <w:i/>
      <w:sz w:val="20"/>
      <w:szCs w:val="20"/>
    </w:rPr>
  </w:style>
  <w:style w:type="paragraph" w:styleId="Heading9">
    <w:name w:val="heading 9"/>
    <w:basedOn w:val="Normal"/>
    <w:next w:val="Normal"/>
    <w:qFormat/>
    <w:p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tabs>
        <w:tab w:val="clear" w:pos="504"/>
        <w:tab w:val="num" w:pos="360"/>
      </w:tabs>
      <w:ind w:left="0" w:firstLine="0"/>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spacing w:after="200"/>
      <w:jc w:val="both"/>
    </w:pPr>
    <w:rPr>
      <w:rFonts w:cs="Arial"/>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Subtitle">
    <w:name w:val="Subtitle"/>
    <w:basedOn w:val="Normal"/>
    <w:qFormat/>
    <w:pPr>
      <w:spacing w:before="120" w:after="240"/>
      <w:jc w:val="center"/>
    </w:pPr>
    <w:rPr>
      <w:b/>
      <w:sz w:val="36"/>
      <w:szCs w:val="20"/>
    </w:rPr>
  </w:style>
  <w:style w:type="paragraph" w:customStyle="1" w:styleId="Subtitle2">
    <w:name w:val="Subtitle 2"/>
    <w:basedOn w:val="Footer"/>
    <w:autoRedefin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OC1">
    <w:name w:val="toc 1"/>
    <w:basedOn w:val="Normal"/>
    <w:next w:val="Normal"/>
    <w:uiPriority w:val="39"/>
    <w:pPr>
      <w:spacing w:before="240" w:after="240"/>
      <w:outlineLvl w:val="0"/>
    </w:pPr>
    <w:rPr>
      <w:b/>
      <w:szCs w:val="20"/>
    </w:rPr>
  </w:style>
  <w:style w:type="paragraph" w:styleId="TOC2">
    <w:name w:val="toc 2"/>
    <w:basedOn w:val="Normal"/>
    <w:next w:val="Normal"/>
    <w:autoRedefine/>
    <w:uiPriority w:val="39"/>
    <w:rsid w:val="00515192"/>
    <w:pPr>
      <w:tabs>
        <w:tab w:val="left" w:pos="540"/>
        <w:tab w:val="right" w:leader="dot" w:pos="9000"/>
      </w:tabs>
      <w:outlineLvl w:val="1"/>
    </w:pPr>
    <w:rPr>
      <w:noProof/>
      <w:szCs w:val="20"/>
    </w:rPr>
  </w:style>
  <w:style w:type="paragraph" w:customStyle="1" w:styleId="i">
    <w:name w:val="(i)"/>
    <w:basedOn w:val="Normal"/>
    <w:pPr>
      <w:suppressAutoHyphens/>
      <w:jc w:val="both"/>
    </w:pPr>
    <w:rPr>
      <w:rFonts w:ascii="Tms Rmn" w:hAnsi="Tms Rmn"/>
      <w:sz w:val="20"/>
      <w:szCs w:val="20"/>
    </w:rPr>
  </w:style>
  <w:style w:type="paragraph" w:styleId="Header">
    <w:name w:val="header"/>
    <w:basedOn w:val="Normal"/>
    <w:link w:val="HeaderChar"/>
    <w:uiPriority w:val="99"/>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rPr>
      <w:rFonts w:ascii="Times New Roman" w:hAnsi="Times New Roman"/>
      <w:sz w:val="20"/>
    </w:rPr>
  </w:style>
  <w:style w:type="paragraph" w:customStyle="1" w:styleId="TOCNumber1">
    <w:name w:val="TOC Number1"/>
    <w:basedOn w:val="Heading4"/>
    <w:autoRedefine/>
    <w:rsid w:val="00532B7A"/>
    <w:p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pPr>
      <w:jc w:val="both"/>
    </w:pPr>
    <w:rPr>
      <w:b/>
      <w:bCs/>
      <w:lang w:val="es-ES_tradnl"/>
    </w:rPr>
  </w:style>
  <w:style w:type="paragraph" w:styleId="CommentText">
    <w:name w:val="annotation text"/>
    <w:basedOn w:val="Normal"/>
    <w:link w:val="CommentTextChar"/>
    <w:uiPriority w:val="99"/>
    <w:rPr>
      <w:rFonts w:ascii="Arial" w:hAnsi="Arial"/>
      <w:sz w:val="20"/>
      <w:szCs w:val="20"/>
      <w:lang w:val="x-none" w:eastAsia="x-none"/>
    </w:rPr>
  </w:style>
  <w:style w:type="paragraph" w:styleId="Caption">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Pr>
      <w:rFonts w:ascii="Arial" w:hAnsi="Arial" w:cs="Arial"/>
      <w:sz w:val="20"/>
    </w:rPr>
  </w:style>
  <w:style w:type="paragraph" w:customStyle="1" w:styleId="Head2">
    <w:name w:val="Head 2"/>
    <w:basedOn w:val="Heading9"/>
    <w:pPr>
      <w:keepNext/>
      <w:widowControl w:val="0"/>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Index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sz w:val="24"/>
    </w:rPr>
  </w:style>
  <w:style w:type="character" w:customStyle="1" w:styleId="Table">
    <w:name w:val="Table"/>
    <w:rPr>
      <w:rFonts w:ascii="Arial" w:hAnsi="Arial"/>
      <w:sz w:val="20"/>
    </w:rPr>
  </w:style>
  <w:style w:type="paragraph" w:customStyle="1" w:styleId="Head12">
    <w:name w:val="Head 1.2"/>
    <w:basedOn w:val="Normal"/>
    <w:pPr>
      <w:numPr>
        <w:ilvl w:val="1"/>
        <w:numId w:val="7"/>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Heading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qFormat/>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loonText">
    <w:name w:val="Balloon Text"/>
    <w:basedOn w:val="Normal"/>
    <w:semiHidden/>
    <w:pPr>
      <w:jc w:val="both"/>
    </w:pPr>
    <w:rPr>
      <w:rFonts w:ascii="Tahoma" w:hAnsi="Tahoma" w:cs="Tahoma"/>
      <w:sz w:val="16"/>
      <w:szCs w:val="16"/>
      <w:lang w:val="es-ES_tradnl"/>
    </w:rPr>
  </w:style>
  <w:style w:type="paragraph" w:styleId="NormalWeb">
    <w:name w:val="Normal (Web)"/>
    <w:basedOn w:val="Normal"/>
    <w:pPr>
      <w:spacing w:before="100" w:beforeAutospacing="1" w:after="100" w:afterAutospacing="1"/>
    </w:pPr>
    <w:rPr>
      <w:rFonts w:ascii="Arial Unicode MS" w:eastAsia="Arial Unicode MS" w:hAnsi="Arial Unicode MS"/>
      <w:sz w:val="20"/>
    </w:rPr>
  </w:style>
  <w:style w:type="paragraph" w:styleId="BodyText3">
    <w:name w:val="Body Text 3"/>
    <w:basedOn w:val="Normal"/>
    <w:pPr>
      <w:jc w:val="both"/>
    </w:pPr>
    <w:rPr>
      <w:rFonts w:ascii="Arial" w:hAnsi="Arial"/>
      <w:i/>
      <w:sz w:val="20"/>
      <w:szCs w:val="20"/>
    </w:rPr>
  </w:style>
  <w:style w:type="paragraph" w:styleId="BlockText">
    <w:name w:val="Block Text"/>
    <w:basedOn w:val="Normal"/>
    <w:pPr>
      <w:ind w:left="180" w:right="108"/>
      <w:jc w:val="both"/>
    </w:pPr>
    <w:rPr>
      <w:rFonts w:ascii="Comic Sans MS" w:hAnsi="Comic Sans MS" w:cs="Arial"/>
      <w:b/>
      <w:bCs/>
      <w:i/>
      <w:iCs/>
      <w:sz w:val="16"/>
    </w:rPr>
  </w:style>
  <w:style w:type="paragraph" w:styleId="BodyTextIndent">
    <w:name w:val="Body Text Indent"/>
    <w:basedOn w:val="Normal"/>
    <w:pPr>
      <w:ind w:left="603"/>
    </w:pPr>
    <w:rPr>
      <w:rFonts w:ascii="Arial" w:hAnsi="Arial" w:cs="Arial"/>
      <w:sz w:val="20"/>
    </w:rPr>
  </w:style>
  <w:style w:type="paragraph" w:styleId="BodyTextIndent3">
    <w:name w:val="Body Text Indent 3"/>
    <w:basedOn w:val="Normal"/>
    <w:pPr>
      <w:ind w:left="2043" w:hanging="837"/>
    </w:pPr>
    <w:rPr>
      <w:rFonts w:ascii="Arial" w:hAnsi="Arial" w:cs="Arial"/>
      <w:sz w:val="20"/>
    </w:rPr>
  </w:style>
  <w:style w:type="paragraph" w:styleId="ListBullet">
    <w:name w:val="List Bullet"/>
    <w:basedOn w:val="Normal"/>
    <w:autoRedefine/>
    <w:pPr>
      <w:numPr>
        <w:numId w:val="8"/>
      </w:numPr>
    </w:pPr>
    <w:rPr>
      <w:sz w:val="20"/>
      <w:szCs w:val="20"/>
    </w:rPr>
  </w:style>
  <w:style w:type="paragraph" w:styleId="ListBullet2">
    <w:name w:val="List Bullet 2"/>
    <w:basedOn w:val="Normal"/>
    <w:autoRedefine/>
    <w:pPr>
      <w:numPr>
        <w:numId w:val="9"/>
      </w:numPr>
    </w:pPr>
    <w:rPr>
      <w:sz w:val="20"/>
      <w:szCs w:val="20"/>
    </w:rPr>
  </w:style>
  <w:style w:type="paragraph" w:styleId="ListBullet3">
    <w:name w:val="List Bullet 3"/>
    <w:basedOn w:val="Normal"/>
    <w:autoRedefine/>
    <w:pPr>
      <w:numPr>
        <w:numId w:val="10"/>
      </w:numPr>
    </w:pPr>
    <w:rPr>
      <w:sz w:val="20"/>
      <w:szCs w:val="20"/>
    </w:rPr>
  </w:style>
  <w:style w:type="paragraph" w:styleId="ListBullet4">
    <w:name w:val="List Bullet 4"/>
    <w:basedOn w:val="Normal"/>
    <w:autoRedefine/>
    <w:pPr>
      <w:tabs>
        <w:tab w:val="num" w:pos="1440"/>
      </w:tabs>
      <w:ind w:left="1440" w:hanging="360"/>
    </w:pPr>
    <w:rPr>
      <w:sz w:val="20"/>
      <w:szCs w:val="20"/>
    </w:rPr>
  </w:style>
  <w:style w:type="paragraph" w:styleId="ListBullet5">
    <w:name w:val="List Bullet 5"/>
    <w:basedOn w:val="Normal"/>
    <w:autoRedefine/>
    <w:pPr>
      <w:numPr>
        <w:numId w:val="12"/>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pPr>
      <w:numPr>
        <w:numId w:val="13"/>
      </w:numPr>
    </w:pPr>
    <w:rPr>
      <w:sz w:val="20"/>
      <w:szCs w:val="20"/>
    </w:rPr>
  </w:style>
  <w:style w:type="paragraph" w:styleId="ListNumber3">
    <w:name w:val="List Number 3"/>
    <w:basedOn w:val="Normal"/>
    <w:pPr>
      <w:numPr>
        <w:numId w:val="14"/>
      </w:numPr>
    </w:pPr>
    <w:rPr>
      <w:sz w:val="20"/>
      <w:szCs w:val="20"/>
    </w:rPr>
  </w:style>
  <w:style w:type="paragraph" w:styleId="ListNumber4">
    <w:name w:val="List Number 4"/>
    <w:basedOn w:val="Normal"/>
    <w:pPr>
      <w:numPr>
        <w:numId w:val="15"/>
      </w:numPr>
    </w:pPr>
    <w:rPr>
      <w:sz w:val="20"/>
      <w:szCs w:val="20"/>
    </w:rPr>
  </w:style>
  <w:style w:type="paragraph" w:styleId="ListNumber5">
    <w:name w:val="List Number 5"/>
    <w:basedOn w:val="Normal"/>
    <w:pPr>
      <w:numPr>
        <w:numId w:val="16"/>
      </w:numPr>
    </w:pPr>
    <w:rPr>
      <w:sz w:val="20"/>
      <w:szCs w:val="20"/>
    </w:rPr>
  </w:style>
  <w:style w:type="paragraph" w:customStyle="1" w:styleId="SectionTitle">
    <w:name w:val="Section Title"/>
    <w:next w:val="Normal"/>
    <w:pPr>
      <w:spacing w:after="200"/>
      <w:jc w:val="center"/>
    </w:pPr>
    <w:rPr>
      <w:b/>
      <w:sz w:val="44"/>
      <w:lang w:val="en-GB"/>
    </w:rPr>
  </w:style>
  <w:style w:type="paragraph" w:styleId="Title">
    <w:name w:val="Title"/>
    <w:basedOn w:val="Normal"/>
    <w:qFormat/>
    <w:pPr>
      <w:jc w:val="center"/>
    </w:pPr>
    <w:rPr>
      <w:rFonts w:ascii="Arial" w:hAnsi="Arial"/>
      <w:b/>
      <w:sz w:val="48"/>
      <w:szCs w:val="20"/>
    </w:rPr>
  </w:style>
  <w:style w:type="paragraph" w:customStyle="1" w:styleId="Outline2">
    <w:name w:val="Outline2"/>
    <w:basedOn w:val="Normal"/>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Enclosure">
    <w:name w:val="Enclosure"/>
    <w:basedOn w:val="Normal"/>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odyTextIndent2">
    <w:name w:val="Body Text Indent 2"/>
    <w:basedOn w:val="Normal"/>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IndexHeading">
    <w:name w:val="index heading"/>
    <w:basedOn w:val="Normal"/>
    <w:next w:val="Index1"/>
    <w:semiHidden/>
    <w:rPr>
      <w:sz w:val="20"/>
      <w:szCs w:val="20"/>
    </w:rPr>
  </w:style>
  <w:style w:type="character" w:styleId="FootnoteReference">
    <w:name w:val="footnote reference"/>
    <w:uiPriority w:val="99"/>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28"/>
      </w:numPr>
      <w:spacing w:before="240" w:after="240"/>
      <w:jc w:val="center"/>
    </w:pPr>
    <w:rPr>
      <w:b/>
      <w:sz w:val="28"/>
    </w:rPr>
  </w:style>
  <w:style w:type="paragraph" w:customStyle="1" w:styleId="S1-Header2">
    <w:name w:val="S1-Header2"/>
    <w:basedOn w:val="Normal"/>
    <w:pPr>
      <w:spacing w:after="200"/>
    </w:pPr>
    <w:rPr>
      <w:b/>
    </w:rPr>
  </w:style>
  <w:style w:type="paragraph" w:customStyle="1" w:styleId="StyleHeader2-SubClausesItalic">
    <w:name w:val="Style Header 2 - SubClauses + Italic"/>
    <w:basedOn w:val="Header2-SubClauses"/>
    <w:rsid w:val="00F439EB"/>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rPr>
      <w:rFonts w:cs="Times New Roman"/>
    </w:rPr>
  </w:style>
  <w:style w:type="paragraph" w:customStyle="1" w:styleId="StyleSubtitleLeft013Right02">
    <w:name w:val="Style Subtitle + Left:  0.13&quot; Right:  0.2&quot;"/>
    <w:basedOn w:val="Subtitle"/>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noProof/>
      <w:sz w:val="28"/>
      <w:szCs w:val="20"/>
    </w:rPr>
  </w:style>
  <w:style w:type="paragraph" w:customStyle="1" w:styleId="S3-Heading2">
    <w:name w:val="S3-Heading 2"/>
    <w:basedOn w:val="Normal"/>
    <w:pPr>
      <w:spacing w:after="200"/>
      <w:ind w:left="1080" w:right="288" w:hanging="720"/>
      <w:jc w:val="both"/>
    </w:pPr>
    <w:rPr>
      <w:b/>
      <w:bCs/>
    </w:r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rsid w:val="00E43C4F"/>
    <w:pPr>
      <w:spacing w:after="200"/>
      <w:jc w:val="center"/>
    </w:pPr>
    <w:rPr>
      <w:b/>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CommentReference">
    <w:name w:val="annotation reference"/>
    <w:uiPriority w:val="99"/>
    <w:rPr>
      <w:sz w:val="16"/>
      <w:szCs w:val="16"/>
    </w:rPr>
  </w:style>
  <w:style w:type="paragraph" w:customStyle="1" w:styleId="StyleHead41Before6ptAfter6pt">
    <w:name w:val="Style Head 4.1 + Before:  6 pt After:  6 pt"/>
    <w:basedOn w:val="Section8-Section"/>
    <w:rPr>
      <w:bCs/>
    </w:rPr>
  </w:style>
  <w:style w:type="paragraph" w:customStyle="1" w:styleId="Section10-Heading1">
    <w:name w:val="Section 10 - Heading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pPr>
      <w:numPr>
        <w:numId w:val="29"/>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1"/>
      </w:numPr>
      <w:tabs>
        <w:tab w:val="left" w:pos="972"/>
        <w:tab w:val="left" w:pos="1008"/>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AF7561"/>
    <w:rPr>
      <w:rFonts w:ascii="Arial" w:hAnsi="Arial"/>
    </w:rPr>
  </w:style>
  <w:style w:type="character" w:customStyle="1" w:styleId="BodyTextChar">
    <w:name w:val="Body Text Char"/>
    <w:link w:val="BodyText"/>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on">
    <w:name w:val="Revision"/>
    <w:hidden/>
    <w:uiPriority w:val="99"/>
    <w:unhideWhenUsed/>
    <w:rsid w:val="00BA35DF"/>
    <w:rPr>
      <w:sz w:val="24"/>
      <w:szCs w:val="24"/>
    </w:rPr>
  </w:style>
  <w:style w:type="paragraph" w:styleId="ListParagraph">
    <w:name w:val="List Paragraph"/>
    <w:aliases w:val="Citation List,본문(내용),List Paragraph (numbered (a)),ADB Paragraph,lp1,Bullet Paragraph,List Paragraph nowy,Bullets,References,List Paragraph1,heading 6,WB List Paragraph,Liste 1,ANNEX,Ha,bei normal,Resume Title"/>
    <w:basedOn w:val="Normal"/>
    <w:link w:val="ListParagraph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9"/>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40"/>
      </w:numPr>
    </w:pPr>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41"/>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ParagraphChar">
    <w:name w:val="List Paragraph Char"/>
    <w:aliases w:val="Citation List Char,본문(내용) Char,List Paragraph (numbered (a)) Char,ADB Paragraph Char,lp1 Char,Bullet Paragraph Char,List Paragraph nowy Char,Bullets Char,References Char,List Paragraph1 Char,heading 6 Char,WB List Paragraph Char"/>
    <w:basedOn w:val="DefaultParagraphFont"/>
    <w:link w:val="ListParagraph"/>
    <w:uiPriority w:val="34"/>
    <w:qFormat/>
    <w:rsid w:val="004B6471"/>
    <w:rPr>
      <w:sz w:val="24"/>
      <w:szCs w:val="24"/>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rsid w:val="00186922"/>
    <w:pPr>
      <w:numPr>
        <w:numId w:val="0"/>
      </w:numPr>
      <w:spacing w:before="0" w:after="200"/>
    </w:pPr>
    <w:rPr>
      <w:rFonts w:ascii="Times New Roman" w:hAnsi="Times New Roman"/>
      <w:bCs/>
    </w:rPr>
  </w:style>
  <w:style w:type="paragraph" w:customStyle="1" w:styleId="Section1-Clauses">
    <w:name w:val="Section 1-Clauses"/>
    <w:basedOn w:val="Sec1-Clauses"/>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rsid w:val="00E43C4F"/>
    <w:pPr>
      <w:spacing w:after="200"/>
    </w:pPr>
    <w:rPr>
      <w:rFonts w:ascii="Times New Roman" w:hAnsi="Times New Roman"/>
      <w:bCs/>
    </w:rPr>
  </w:style>
  <w:style w:type="paragraph" w:customStyle="1" w:styleId="S1-subpara">
    <w:name w:val="S1-sub para"/>
    <w:basedOn w:val="Normal"/>
    <w:link w:val="S1-subparaChar"/>
    <w:rsid w:val="00D40646"/>
    <w:pPr>
      <w:numPr>
        <w:ilvl w:val="1"/>
        <w:numId w:val="43"/>
      </w:numPr>
      <w:spacing w:after="200"/>
      <w:ind w:right="-14"/>
      <w:jc w:val="both"/>
    </w:pPr>
    <w:rPr>
      <w:szCs w:val="20"/>
    </w:rPr>
  </w:style>
  <w:style w:type="character" w:customStyle="1" w:styleId="S1-subparaChar">
    <w:name w:val="S1-sub para Char"/>
    <w:link w:val="S1-subpara"/>
    <w:rsid w:val="00D40646"/>
    <w:rPr>
      <w:sz w:val="24"/>
    </w:rPr>
  </w:style>
  <w:style w:type="paragraph" w:customStyle="1" w:styleId="Sec1-ClausesAfter10pt1">
    <w:name w:val="Sec1-Clauses + After:  10 pt1"/>
    <w:basedOn w:val="Sec1-Clauses"/>
    <w:rsid w:val="003751AA"/>
    <w:pPr>
      <w:numPr>
        <w:numId w:val="54"/>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Heading4"/>
    <w:rsid w:val="006E6B4F"/>
    <w:pPr>
      <w:keepNext/>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rsid w:val="0063027C"/>
    <w:pPr>
      <w:widowControl w:val="0"/>
      <w:autoSpaceDE w:val="0"/>
      <w:autoSpaceDN w:val="0"/>
      <w:spacing w:line="480" w:lineRule="exact"/>
      <w:jc w:val="center"/>
    </w:pPr>
  </w:style>
  <w:style w:type="paragraph" w:customStyle="1" w:styleId="Bulletnumbered">
    <w:name w:val="Bullet numbered"/>
    <w:basedOn w:val="ListParagraph"/>
    <w:autoRedefine/>
    <w:qFormat/>
    <w:rsid w:val="0063027C"/>
    <w:pPr>
      <w:numPr>
        <w:numId w:val="58"/>
      </w:numPr>
      <w:spacing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ListParagraph"/>
    <w:autoRedefine/>
    <w:qFormat/>
    <w:rsid w:val="000C69FA"/>
    <w:pPr>
      <w:numPr>
        <w:numId w:val="67"/>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qFormat/>
    <w:rsid w:val="0063027C"/>
    <w:pPr>
      <w:numPr>
        <w:numId w:val="60"/>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63027C"/>
    <w:pPr>
      <w:numPr>
        <w:numId w:val="59"/>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rsid w:val="008276DE"/>
    <w:pPr>
      <w:spacing w:before="60" w:after="60"/>
      <w:ind w:left="2268"/>
    </w:pPr>
    <w:rPr>
      <w:sz w:val="22"/>
      <w:szCs w:val="22"/>
      <w:lang w:val="en-GB"/>
    </w:rPr>
  </w:style>
  <w:style w:type="character" w:customStyle="1" w:styleId="ClauseSubParaChar">
    <w:name w:val="ClauseSub_Para Char"/>
    <w:basedOn w:val="DefaultParagraphFont"/>
    <w:link w:val="ClauseSubPara"/>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leGrid">
    <w:name w:val="Table Grid"/>
    <w:basedOn w:val="TableNormal"/>
    <w:uiPriority w:val="39"/>
    <w:rsid w:val="0012668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Heading2"/>
    <w:next w:val="Normal"/>
    <w:rsid w:val="00E54770"/>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rsid w:val="0056446A"/>
    <w:pPr>
      <w:spacing w:before="120" w:after="240"/>
      <w:jc w:val="center"/>
    </w:pPr>
    <w:rPr>
      <w:b/>
      <w:noProof/>
      <w:sz w:val="36"/>
    </w:rPr>
  </w:style>
  <w:style w:type="paragraph" w:customStyle="1" w:styleId="SectionIXHeader">
    <w:name w:val="Section IX Header"/>
    <w:basedOn w:val="SectionVHeader"/>
    <w:rsid w:val="0056446A"/>
    <w:rPr>
      <w:rFonts w:ascii="Times New Roman" w:hAnsi="Times New Roman"/>
      <w:noProof/>
      <w:szCs w:val="24"/>
      <w:lang w:val="en-US"/>
    </w:rPr>
  </w:style>
  <w:style w:type="paragraph" w:customStyle="1" w:styleId="SectionXHeading">
    <w:name w:val="Section X Heading"/>
    <w:basedOn w:val="Normal"/>
    <w:rsid w:val="00EE2946"/>
    <w:pPr>
      <w:spacing w:before="240" w:after="240"/>
      <w:jc w:val="center"/>
    </w:pPr>
    <w:rPr>
      <w:rFonts w:ascii="Times New Roman Bold" w:hAnsi="Times New Roman Bold"/>
      <w:b/>
      <w:sz w:val="36"/>
    </w:rPr>
  </w:style>
  <w:style w:type="paragraph" w:customStyle="1" w:styleId="AheaderTerciaryleve">
    <w:name w:val="Aheader Terciary leve"/>
    <w:basedOn w:val="Normal"/>
    <w:link w:val="AheaderTerciaryleveChar"/>
    <w:qFormat/>
    <w:rsid w:val="00D07996"/>
    <w:pPr>
      <w:jc w:val="center"/>
    </w:pPr>
    <w:rPr>
      <w:b/>
      <w:sz w:val="28"/>
    </w:rPr>
  </w:style>
  <w:style w:type="character" w:customStyle="1" w:styleId="AheaderTerciaryleveChar">
    <w:name w:val="Aheader Terciary leve Char"/>
    <w:basedOn w:val="DefaultParagraphFont"/>
    <w:link w:val="AheaderTerciaryleve"/>
    <w:rsid w:val="00D07996"/>
    <w:rPr>
      <w:b/>
      <w:sz w:val="28"/>
      <w:szCs w:val="24"/>
    </w:rPr>
  </w:style>
  <w:style w:type="paragraph" w:customStyle="1" w:styleId="ESSpara">
    <w:name w:val="ESS para"/>
    <w:basedOn w:val="Normal"/>
    <w:link w:val="ESSparaChar"/>
    <w:qFormat/>
    <w:rsid w:val="00ED5291"/>
    <w:pPr>
      <w:numPr>
        <w:numId w:val="75"/>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ED5291"/>
    <w:rPr>
      <w:rFonts w:asciiTheme="minorHAnsi" w:eastAsiaTheme="minorEastAsia" w:hAnsiTheme="minorHAnsi" w:cstheme="minorBidi"/>
      <w:sz w:val="22"/>
      <w:szCs w:val="22"/>
      <w:lang w:eastAsia="ja-JP"/>
    </w:rPr>
  </w:style>
  <w:style w:type="character" w:styleId="Strong">
    <w:name w:val="Strong"/>
    <w:basedOn w:val="DefaultParagraphFont"/>
    <w:uiPriority w:val="22"/>
    <w:qFormat/>
    <w:rsid w:val="00C3427C"/>
    <w:rPr>
      <w:b/>
      <w:bCs/>
    </w:rPr>
  </w:style>
  <w:style w:type="paragraph" w:customStyle="1" w:styleId="p2">
    <w:name w:val="p2"/>
    <w:basedOn w:val="Normal"/>
    <w:rsid w:val="00A912D0"/>
    <w:rPr>
      <w:rFonts w:ascii="Calibri" w:eastAsiaTheme="minorHAnsi" w:hAnsi="Calibri"/>
      <w:sz w:val="15"/>
      <w:szCs w:val="15"/>
    </w:rPr>
  </w:style>
  <w:style w:type="paragraph" w:customStyle="1" w:styleId="StyleSection7heading3After10pt">
    <w:name w:val="Style Section 7 heading 3 + After:  10 pt"/>
    <w:basedOn w:val="Normal"/>
    <w:rsid w:val="00C35BEB"/>
    <w:pPr>
      <w:suppressAutoHyphens/>
      <w:spacing w:after="200"/>
      <w:jc w:val="center"/>
      <w:outlineLvl w:val="2"/>
    </w:pPr>
    <w:rPr>
      <w:rFonts w:ascii="Times New Roman Bold" w:hAnsi="Times New Roman Bold"/>
      <w:b/>
      <w:bCs/>
      <w:sz w:val="28"/>
      <w:szCs w:val="28"/>
    </w:rPr>
  </w:style>
  <w:style w:type="paragraph" w:customStyle="1" w:styleId="Sub-Heading2">
    <w:name w:val="Sub-Heading2"/>
    <w:basedOn w:val="Heading8"/>
    <w:autoRedefine/>
    <w:qFormat/>
    <w:rsid w:val="009D3505"/>
    <w:pPr>
      <w:keepNext/>
      <w:spacing w:before="360" w:after="240"/>
      <w:jc w:val="center"/>
    </w:pPr>
    <w:rPr>
      <w:rFonts w:ascii="Times New Roman" w:hAnsi="Times New Roman"/>
      <w:b/>
      <w:i w:val="0"/>
      <w:color w:val="000000" w:themeColor="text1"/>
      <w:sz w:val="48"/>
      <w:szCs w:val="48"/>
    </w:rPr>
  </w:style>
  <w:style w:type="character" w:customStyle="1" w:styleId="UnresolvedMention1">
    <w:name w:val="Unresolved Mention1"/>
    <w:basedOn w:val="DefaultParagraphFont"/>
    <w:uiPriority w:val="99"/>
    <w:semiHidden/>
    <w:unhideWhenUsed/>
    <w:rsid w:val="008A0234"/>
    <w:rPr>
      <w:color w:val="605E5C"/>
      <w:shd w:val="clear" w:color="auto" w:fill="E1DFDD"/>
    </w:rPr>
  </w:style>
  <w:style w:type="paragraph" w:customStyle="1" w:styleId="TS1">
    <w:name w:val="TS 1"/>
    <w:basedOn w:val="Normal"/>
    <w:next w:val="Normal"/>
    <w:autoRedefine/>
    <w:rsid w:val="003D35A1"/>
    <w:pPr>
      <w:pageBreakBefore/>
      <w:numPr>
        <w:numId w:val="141"/>
      </w:numPr>
      <w:spacing w:after="120"/>
      <w:ind w:left="431" w:hanging="431"/>
    </w:pPr>
    <w:rPr>
      <w:rFonts w:ascii="Arial" w:hAnsi="Arial" w:cs="Arial"/>
      <w:b/>
      <w:sz w:val="28"/>
      <w:szCs w:val="28"/>
      <w:lang w:val="en-NZ"/>
    </w:rPr>
  </w:style>
  <w:style w:type="paragraph" w:customStyle="1" w:styleId="TS2">
    <w:name w:val="TS 2"/>
    <w:basedOn w:val="Normal"/>
    <w:next w:val="Normal"/>
    <w:link w:val="TS2Char"/>
    <w:autoRedefine/>
    <w:rsid w:val="003D35A1"/>
    <w:pPr>
      <w:numPr>
        <w:ilvl w:val="1"/>
        <w:numId w:val="141"/>
      </w:numPr>
      <w:spacing w:after="60"/>
    </w:pPr>
    <w:rPr>
      <w:rFonts w:ascii="Arial" w:hAnsi="Arial" w:cs="Arial"/>
      <w:b/>
      <w:lang w:val="en-NZ"/>
    </w:rPr>
  </w:style>
  <w:style w:type="paragraph" w:customStyle="1" w:styleId="TS3">
    <w:name w:val="TS 3"/>
    <w:basedOn w:val="Normal"/>
    <w:next w:val="Normal"/>
    <w:link w:val="TS3Char"/>
    <w:autoRedefine/>
    <w:rsid w:val="0021335B"/>
    <w:pPr>
      <w:numPr>
        <w:ilvl w:val="2"/>
        <w:numId w:val="141"/>
      </w:numPr>
      <w:tabs>
        <w:tab w:val="clear" w:pos="720"/>
        <w:tab w:val="num" w:pos="900"/>
      </w:tabs>
      <w:spacing w:before="120" w:after="120"/>
      <w:ind w:left="900" w:hanging="900"/>
    </w:pPr>
    <w:rPr>
      <w:rFonts w:ascii="Arial" w:hAnsi="Arial" w:cs="Arial"/>
      <w:i/>
      <w:sz w:val="22"/>
      <w:szCs w:val="22"/>
      <w:lang w:val="en-NZ"/>
    </w:rPr>
  </w:style>
  <w:style w:type="character" w:customStyle="1" w:styleId="TS2Char">
    <w:name w:val="TS 2 Char"/>
    <w:link w:val="TS2"/>
    <w:rsid w:val="003D35A1"/>
    <w:rPr>
      <w:rFonts w:ascii="Arial" w:hAnsi="Arial" w:cs="Arial"/>
      <w:b/>
      <w:sz w:val="24"/>
      <w:szCs w:val="24"/>
      <w:lang w:val="en-NZ"/>
    </w:rPr>
  </w:style>
  <w:style w:type="character" w:customStyle="1" w:styleId="TS3Char">
    <w:name w:val="TS 3 Char"/>
    <w:link w:val="TS3"/>
    <w:rsid w:val="0021335B"/>
    <w:rPr>
      <w:rFonts w:ascii="Arial" w:hAnsi="Arial" w:cs="Arial"/>
      <w:i/>
      <w:sz w:val="22"/>
      <w:szCs w:val="22"/>
      <w:lang w:val="en-NZ"/>
    </w:rPr>
  </w:style>
  <w:style w:type="paragraph" w:customStyle="1" w:styleId="TableParagraph">
    <w:name w:val="Table Paragraph"/>
    <w:basedOn w:val="Normal"/>
    <w:uiPriority w:val="1"/>
    <w:qFormat/>
    <w:rsid w:val="00322D76"/>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168">
      <w:bodyDiv w:val="1"/>
      <w:marLeft w:val="0"/>
      <w:marRight w:val="0"/>
      <w:marTop w:val="0"/>
      <w:marBottom w:val="0"/>
      <w:divBdr>
        <w:top w:val="none" w:sz="0" w:space="0" w:color="auto"/>
        <w:left w:val="none" w:sz="0" w:space="0" w:color="auto"/>
        <w:bottom w:val="none" w:sz="0" w:space="0" w:color="auto"/>
        <w:right w:val="none" w:sz="0" w:space="0" w:color="auto"/>
      </w:divBdr>
    </w:div>
    <w:div w:id="282689180">
      <w:bodyDiv w:val="1"/>
      <w:marLeft w:val="0"/>
      <w:marRight w:val="0"/>
      <w:marTop w:val="0"/>
      <w:marBottom w:val="0"/>
      <w:divBdr>
        <w:top w:val="none" w:sz="0" w:space="0" w:color="auto"/>
        <w:left w:val="none" w:sz="0" w:space="0" w:color="auto"/>
        <w:bottom w:val="none" w:sz="0" w:space="0" w:color="auto"/>
        <w:right w:val="none" w:sz="0" w:space="0" w:color="auto"/>
      </w:divBdr>
    </w:div>
    <w:div w:id="1874951389">
      <w:bodyDiv w:val="1"/>
      <w:marLeft w:val="0"/>
      <w:marRight w:val="0"/>
      <w:marTop w:val="0"/>
      <w:marBottom w:val="0"/>
      <w:divBdr>
        <w:top w:val="none" w:sz="0" w:space="0" w:color="auto"/>
        <w:left w:val="none" w:sz="0" w:space="0" w:color="auto"/>
        <w:bottom w:val="none" w:sz="0" w:space="0" w:color="auto"/>
        <w:right w:val="none" w:sz="0" w:space="0" w:color="auto"/>
      </w:divBdr>
    </w:div>
    <w:div w:id="212750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4.xml"/><Relationship Id="rId42" Type="http://schemas.openxmlformats.org/officeDocument/2006/relationships/header" Target="header17.xml"/><Relationship Id="rId47" Type="http://schemas.openxmlformats.org/officeDocument/2006/relationships/header" Target="header22.xml"/><Relationship Id="rId63" Type="http://schemas.openxmlformats.org/officeDocument/2006/relationships/header" Target="header36.xml"/><Relationship Id="rId68" Type="http://schemas.openxmlformats.org/officeDocument/2006/relationships/header" Target="header41.xml"/><Relationship Id="rId16" Type="http://schemas.openxmlformats.org/officeDocument/2006/relationships/hyperlink" Target="https://portal.tenderlink.com/mof_samoa/login" TargetMode="External"/><Relationship Id="rId11" Type="http://schemas.openxmlformats.org/officeDocument/2006/relationships/webSettings" Target="webSettings.xml"/><Relationship Id="rId24" Type="http://schemas.openxmlformats.org/officeDocument/2006/relationships/header" Target="header7.xml"/><Relationship Id="rId32" Type="http://schemas.openxmlformats.org/officeDocument/2006/relationships/hyperlink" Target="http://www.worldbank.org/en/projects-operations/products-and-services/brief/procurement-new-framework" TargetMode="External"/><Relationship Id="rId37" Type="http://schemas.openxmlformats.org/officeDocument/2006/relationships/header" Target="header14.xml"/><Relationship Id="rId40" Type="http://schemas.openxmlformats.org/officeDocument/2006/relationships/footer" Target="footer1.xml"/><Relationship Id="rId45" Type="http://schemas.openxmlformats.org/officeDocument/2006/relationships/header" Target="header20.xml"/><Relationship Id="rId53" Type="http://schemas.openxmlformats.org/officeDocument/2006/relationships/header" Target="header28.xml"/><Relationship Id="rId58" Type="http://schemas.openxmlformats.org/officeDocument/2006/relationships/header" Target="header31.xml"/><Relationship Id="rId66" Type="http://schemas.openxmlformats.org/officeDocument/2006/relationships/header" Target="header39.xml"/><Relationship Id="rId74" Type="http://schemas.openxmlformats.org/officeDocument/2006/relationships/hyperlink" Target="http://www.worldbank.org/en/projects-operations/products-and-services/brief/procurement-new-framework"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eader" Target="header34.xml"/><Relationship Id="rId1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yperlink" Target="http://www.worldbank.org/debarr." TargetMode="External"/><Relationship Id="rId35" Type="http://schemas.openxmlformats.org/officeDocument/2006/relationships/header" Target="header12.xml"/><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header" Target="header29.xml"/><Relationship Id="rId64" Type="http://schemas.openxmlformats.org/officeDocument/2006/relationships/header" Target="header37.xml"/><Relationship Id="rId69" Type="http://schemas.openxmlformats.org/officeDocument/2006/relationships/header" Target="header42.xml"/><Relationship Id="rId77" Type="http://schemas.openxmlformats.org/officeDocument/2006/relationships/header" Target="header48.xml"/><Relationship Id="rId8" Type="http://schemas.openxmlformats.org/officeDocument/2006/relationships/numbering" Target="numbering.xml"/><Relationship Id="rId51" Type="http://schemas.openxmlformats.org/officeDocument/2006/relationships/header" Target="header26.xml"/><Relationship Id="rId72" Type="http://schemas.openxmlformats.org/officeDocument/2006/relationships/header" Target="header45.xml"/><Relationship Id="rId93" Type="http://schemas.microsoft.com/office/2018/08/relationships/commentsExtensible" Target="commentsExtensible.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portal.tenderlink.com/mof_samoa/" TargetMode="External"/><Relationship Id="rId25" Type="http://schemas.openxmlformats.org/officeDocument/2006/relationships/header" Target="header8.xml"/><Relationship Id="rId33" Type="http://schemas.openxmlformats.org/officeDocument/2006/relationships/hyperlink" Target="mailto:rtaaloga@saa.ws" TargetMode="External"/><Relationship Id="rId38" Type="http://schemas.openxmlformats.org/officeDocument/2006/relationships/header" Target="header15.xml"/><Relationship Id="rId46" Type="http://schemas.openxmlformats.org/officeDocument/2006/relationships/header" Target="header21.xml"/><Relationship Id="rId59" Type="http://schemas.openxmlformats.org/officeDocument/2006/relationships/header" Target="header32.xml"/><Relationship Id="rId67" Type="http://schemas.openxmlformats.org/officeDocument/2006/relationships/header" Target="header40.xml"/><Relationship Id="rId20" Type="http://schemas.openxmlformats.org/officeDocument/2006/relationships/header" Target="header3.xml"/><Relationship Id="rId41" Type="http://schemas.openxmlformats.org/officeDocument/2006/relationships/footer" Target="footer2.xml"/><Relationship Id="rId54" Type="http://schemas.openxmlformats.org/officeDocument/2006/relationships/footer" Target="footer3.xml"/><Relationship Id="rId62" Type="http://schemas.openxmlformats.org/officeDocument/2006/relationships/header" Target="header35.xml"/><Relationship Id="rId70" Type="http://schemas.openxmlformats.org/officeDocument/2006/relationships/header" Target="header43.xml"/><Relationship Id="rId75"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mailto:ftovio@saa.ws" TargetMode="Externa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3.xml"/><Relationship Id="rId49" Type="http://schemas.openxmlformats.org/officeDocument/2006/relationships/header" Target="header24.xml"/><Relationship Id="rId57" Type="http://schemas.openxmlformats.org/officeDocument/2006/relationships/header" Target="header30.xml"/><Relationship Id="rId10" Type="http://schemas.openxmlformats.org/officeDocument/2006/relationships/settings" Target="settings.xml"/><Relationship Id="rId31" Type="http://schemas.openxmlformats.org/officeDocument/2006/relationships/hyperlink" Target="https://portal.tenderlink.com/mof_samoa/onlinemanuals/" TargetMode="External"/><Relationship Id="rId44" Type="http://schemas.openxmlformats.org/officeDocument/2006/relationships/header" Target="header19.xml"/><Relationship Id="rId52" Type="http://schemas.openxmlformats.org/officeDocument/2006/relationships/header" Target="header27.xml"/><Relationship Id="rId60" Type="http://schemas.openxmlformats.org/officeDocument/2006/relationships/header" Target="header33.xml"/><Relationship Id="rId65" Type="http://schemas.openxmlformats.org/officeDocument/2006/relationships/header" Target="header38.xml"/><Relationship Id="rId73" Type="http://schemas.openxmlformats.org/officeDocument/2006/relationships/hyperlink" Target="https://policies.worldbank.org/sites/ppf3/PPFDocuments/Forms/DispPage.aspx?docid=4005"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1.xml"/><Relationship Id="rId39" Type="http://schemas.openxmlformats.org/officeDocument/2006/relationships/header" Target="header16.xml"/><Relationship Id="rId34" Type="http://schemas.openxmlformats.org/officeDocument/2006/relationships/hyperlink" Target="mailto:pprocurementcomplaints@worldbank.org" TargetMode="External"/><Relationship Id="rId50" Type="http://schemas.openxmlformats.org/officeDocument/2006/relationships/header" Target="header25.xml"/><Relationship Id="rId55" Type="http://schemas.openxmlformats.org/officeDocument/2006/relationships/footer" Target="footer4.xml"/><Relationship Id="rId76" Type="http://schemas.openxmlformats.org/officeDocument/2006/relationships/header" Target="header47.xml"/><Relationship Id="rId7" Type="http://schemas.openxmlformats.org/officeDocument/2006/relationships/customXml" Target="../customXml/item7.xml"/><Relationship Id="rId71" Type="http://schemas.openxmlformats.org/officeDocument/2006/relationships/header" Target="header44.xml"/><Relationship Id="rId2" Type="http://schemas.openxmlformats.org/officeDocument/2006/relationships/customXml" Target="../customXml/item2.xml"/><Relationship Id="rId29" Type="http://schemas.openxmlformats.org/officeDocument/2006/relationships/hyperlink" Target="https://portal.tenderlink.com/mof_samoa/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de570d67b0d4f31239871d5470afdae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6a41265e37b315aac1561d9396cca796"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C50D5-1803-4C7E-90FB-B3047E3FC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E57FA-92A7-4DFC-AEC7-399B8439DECA}">
  <ds:schemaRef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 ds:uri="http://purl.org/dc/dcmitype/"/>
    <ds:schemaRef ds:uri="http://purl.org/dc/elements/1.1/"/>
    <ds:schemaRef ds:uri="http://schemas.openxmlformats.org/package/2006/metadata/core-properties"/>
    <ds:schemaRef ds:uri="aa3449fd-d373-417f-9c8d-cf261ce8b785"/>
    <ds:schemaRef ds:uri="eda4fd43-f936-4ced-9b4a-46c1ef7d5473"/>
  </ds:schemaRefs>
</ds:datastoreItem>
</file>

<file path=customXml/itemProps3.xml><?xml version="1.0" encoding="utf-8"?>
<ds:datastoreItem xmlns:ds="http://schemas.openxmlformats.org/officeDocument/2006/customXml" ds:itemID="{4C94BA2D-5D77-45B4-9650-164CE80BD7E4}">
  <ds:schemaRefs>
    <ds:schemaRef ds:uri="http://schemas.microsoft.com/sharepoint/v3/contenttype/forms"/>
  </ds:schemaRefs>
</ds:datastoreItem>
</file>

<file path=customXml/itemProps4.xml><?xml version="1.0" encoding="utf-8"?>
<ds:datastoreItem xmlns:ds="http://schemas.openxmlformats.org/officeDocument/2006/customXml" ds:itemID="{AA7CFDDE-DBB8-4FEF-8A77-941E53358CF7}">
  <ds:schemaRefs>
    <ds:schemaRef ds:uri="http://schemas.openxmlformats.org/officeDocument/2006/bibliography"/>
  </ds:schemaRefs>
</ds:datastoreItem>
</file>

<file path=customXml/itemProps5.xml><?xml version="1.0" encoding="utf-8"?>
<ds:datastoreItem xmlns:ds="http://schemas.openxmlformats.org/officeDocument/2006/customXml" ds:itemID="{F497433C-B6AF-40F1-B58D-1AF952A6E7C4}">
  <ds:schemaRefs>
    <ds:schemaRef ds:uri="http://schemas.openxmlformats.org/officeDocument/2006/bibliography"/>
  </ds:schemaRefs>
</ds:datastoreItem>
</file>

<file path=customXml/itemProps6.xml><?xml version="1.0" encoding="utf-8"?>
<ds:datastoreItem xmlns:ds="http://schemas.openxmlformats.org/officeDocument/2006/customXml" ds:itemID="{748C3455-DD9A-4DC3-B2E6-B97436D1048C}">
  <ds:schemaRefs>
    <ds:schemaRef ds:uri="http://schemas.openxmlformats.org/officeDocument/2006/bibliography"/>
  </ds:schemaRefs>
</ds:datastoreItem>
</file>

<file path=customXml/itemProps7.xml><?xml version="1.0" encoding="utf-8"?>
<ds:datastoreItem xmlns:ds="http://schemas.openxmlformats.org/officeDocument/2006/customXml" ds:itemID="{3FC87E78-7740-4941-8383-BCA9E88E6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203</Pages>
  <Words>45781</Words>
  <Characters>264043</Characters>
  <Application>Microsoft Office Word</Application>
  <DocSecurity>0</DocSecurity>
  <Lines>2200</Lines>
  <Paragraphs>618</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309206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ejimenez1@worldbank.org</dc:creator>
  <cp:keywords/>
  <dc:description/>
  <cp:lastModifiedBy>Ruseta Taaloga</cp:lastModifiedBy>
  <cp:revision>11</cp:revision>
  <cp:lastPrinted>2026-08-20T00:01:00Z</cp:lastPrinted>
  <dcterms:created xsi:type="dcterms:W3CDTF">2026-08-19T22:59:00Z</dcterms:created>
  <dcterms:modified xsi:type="dcterms:W3CDTF">2026-08-20T00:28:00Z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ClassificationContentMarkingFooterShapeIds">
    <vt:lpwstr>269060f2,2cba5536,4e9d26d2,2b8eba83,fe43c7d,329c5259,571208b3</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2025-10-21T02:11:51Z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b51c08e7-bcb7-41e3-9c7b-a9945efa255f</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GrammarlyDocumentId">
    <vt:lpwstr>74f7eb23-f8fc-41e2-8a07-dbe6c59c5673</vt:lpwstr>
  </property>
</Properties>
</file>