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8A5DC7" w:rsidRDefault="00812885">
      <w:pPr>
        <w:spacing w:before="240" w:after="240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About Sickle Cell 101</w:t>
      </w:r>
    </w:p>
    <w:p w14:paraId="00000002" w14:textId="77777777" w:rsidR="008A5DC7" w:rsidRDefault="00812885">
      <w:pPr>
        <w:spacing w:before="240" w:after="24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Sickle Cell 101 (SC101) is a global nonprofit organization dedicated to educating, empowering, and connecting the sickle cell community through innovative, evidence-based, and culturally relevant health education. With a digital footprint reaching over 3 million people annually across 130+ countries, SC101 is the leading source for real-time, patient-friendly content about sickle cell disease (SCD).</w:t>
      </w:r>
    </w:p>
    <w:p w14:paraId="00000003" w14:textId="77777777" w:rsidR="008A5DC7" w:rsidRDefault="00812885">
      <w:pPr>
        <w:spacing w:before="240" w:after="24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</w:rPr>
        <w:t xml:space="preserve">We are seeking a </w:t>
      </w:r>
      <w:r>
        <w:rPr>
          <w:rFonts w:ascii="Helvetica Neue" w:eastAsia="Helvetica Neue" w:hAnsi="Helvetica Neue" w:cs="Helvetica Neue"/>
          <w:b/>
        </w:rPr>
        <w:t>Multi-Media Health Educator</w:t>
      </w:r>
      <w:r>
        <w:rPr>
          <w:rFonts w:ascii="Helvetica Neue" w:eastAsia="Helvetica Neue" w:hAnsi="Helvetica Neue" w:cs="Helvetica Neue"/>
        </w:rPr>
        <w:t xml:space="preserve"> who can translate complex health information into accessible, engaging, and inclusive multimedia content tailored to people living with sickle cell disease, their caregivers, and the broader global community.</w:t>
      </w:r>
    </w:p>
    <w:p w14:paraId="00000004" w14:textId="77777777" w:rsidR="008A5DC7" w:rsidRDefault="00812885">
      <w:pPr>
        <w:pStyle w:val="Heading2"/>
        <w:keepNext w:val="0"/>
        <w:keepLines w:val="0"/>
        <w:spacing w:after="80"/>
        <w:rPr>
          <w:rFonts w:ascii="Helvetica Neue" w:eastAsia="Helvetica Neue" w:hAnsi="Helvetica Neue" w:cs="Helvetica Neue"/>
          <w:b/>
          <w:sz w:val="34"/>
          <w:szCs w:val="34"/>
        </w:rPr>
      </w:pPr>
      <w:bookmarkStart w:id="0" w:name="_9u3geefj876" w:colFirst="0" w:colLast="0"/>
      <w:bookmarkEnd w:id="0"/>
      <w:r>
        <w:rPr>
          <w:rFonts w:ascii="Helvetica Neue" w:eastAsia="Helvetica Neue" w:hAnsi="Helvetica Neue" w:cs="Helvetica Neue"/>
          <w:b/>
          <w:sz w:val="34"/>
          <w:szCs w:val="34"/>
        </w:rPr>
        <w:t>Position Overview</w:t>
      </w:r>
    </w:p>
    <w:p w14:paraId="00000005" w14:textId="77777777" w:rsidR="008A5DC7" w:rsidRDefault="00812885">
      <w:pPr>
        <w:spacing w:before="240" w:after="24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</w:rPr>
        <w:t xml:space="preserve">The </w:t>
      </w:r>
      <w:r>
        <w:rPr>
          <w:rFonts w:ascii="Helvetica Neue" w:eastAsia="Helvetica Neue" w:hAnsi="Helvetica Neue" w:cs="Helvetica Neue"/>
          <w:b/>
        </w:rPr>
        <w:t>Multi-Media Health Educator</w:t>
      </w:r>
      <w:r>
        <w:rPr>
          <w:rFonts w:ascii="Helvetica Neue" w:eastAsia="Helvetica Neue" w:hAnsi="Helvetica Neue" w:cs="Helvetica Neue"/>
        </w:rPr>
        <w:t xml:space="preserve"> will be responsible for developing and delivering engaging educational content across SC101’s </w:t>
      </w:r>
      <w:proofErr w:type="gramStart"/>
      <w:r>
        <w:rPr>
          <w:rFonts w:ascii="Helvetica Neue" w:eastAsia="Helvetica Neue" w:hAnsi="Helvetica Neue" w:cs="Helvetica Neue"/>
        </w:rPr>
        <w:t>platforms—</w:t>
      </w:r>
      <w:proofErr w:type="gramEnd"/>
      <w:r>
        <w:rPr>
          <w:rFonts w:ascii="Helvetica Neue" w:eastAsia="Helvetica Neue" w:hAnsi="Helvetica Neue" w:cs="Helvetica Neue"/>
        </w:rPr>
        <w:t>including social media, podcasts, webinars, videos, and digital campaigns. The role requires a strong background in health communication, excellent storytelling skills, cultural sensitivity, and a passion for reducing health disparities through digital education.</w:t>
      </w:r>
    </w:p>
    <w:p w14:paraId="00000006" w14:textId="77777777" w:rsidR="008A5DC7" w:rsidRDefault="00812885">
      <w:pPr>
        <w:pStyle w:val="Heading2"/>
        <w:keepNext w:val="0"/>
        <w:keepLines w:val="0"/>
        <w:spacing w:after="80"/>
        <w:rPr>
          <w:rFonts w:ascii="Helvetica Neue" w:eastAsia="Helvetica Neue" w:hAnsi="Helvetica Neue" w:cs="Helvetica Neue"/>
          <w:b/>
        </w:rPr>
      </w:pPr>
      <w:bookmarkStart w:id="1" w:name="_ktzjsmivtb5w" w:colFirst="0" w:colLast="0"/>
      <w:bookmarkEnd w:id="1"/>
      <w:r>
        <w:rPr>
          <w:rFonts w:ascii="Helvetica Neue" w:eastAsia="Helvetica Neue" w:hAnsi="Helvetica Neue" w:cs="Helvetica Neue"/>
          <w:b/>
        </w:rPr>
        <w:t>Key Responsibilities</w:t>
      </w:r>
    </w:p>
    <w:p w14:paraId="00000007" w14:textId="77777777" w:rsidR="008A5DC7" w:rsidRDefault="00812885">
      <w:pPr>
        <w:pStyle w:val="Heading3"/>
        <w:keepNext w:val="0"/>
        <w:keepLines w:val="0"/>
        <w:spacing w:before="280"/>
        <w:rPr>
          <w:rFonts w:ascii="Helvetica Neue" w:eastAsia="Helvetica Neue" w:hAnsi="Helvetica Neue" w:cs="Helvetica Neue"/>
          <w:color w:val="000000"/>
          <w:sz w:val="24"/>
          <w:szCs w:val="24"/>
          <w:u w:val="single"/>
        </w:rPr>
      </w:pPr>
      <w:bookmarkStart w:id="2" w:name="_qjq4tlt1y593" w:colFirst="0" w:colLast="0"/>
      <w:bookmarkEnd w:id="2"/>
      <w:r>
        <w:rPr>
          <w:rFonts w:ascii="Helvetica Neue" w:eastAsia="Helvetica Neue" w:hAnsi="Helvetica Neue" w:cs="Helvetica Neue"/>
          <w:color w:val="000000"/>
          <w:sz w:val="24"/>
          <w:szCs w:val="24"/>
          <w:u w:val="single"/>
        </w:rPr>
        <w:t>Multimedia Content Development</w:t>
      </w:r>
    </w:p>
    <w:p w14:paraId="00000008" w14:textId="77777777" w:rsidR="008A5DC7" w:rsidRDefault="00812885">
      <w:pPr>
        <w:numPr>
          <w:ilvl w:val="0"/>
          <w:numId w:val="6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Translate complex medical and scientific information about SCD into clear, engaging, plain-language content (video, audio, text, graphics)</w:t>
      </w:r>
    </w:p>
    <w:p w14:paraId="00000009" w14:textId="77777777" w:rsidR="008A5DC7" w:rsidRDefault="00812885">
      <w:pPr>
        <w:numPr>
          <w:ilvl w:val="0"/>
          <w:numId w:val="6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Create scripts and visuals for:</w:t>
      </w:r>
    </w:p>
    <w:p w14:paraId="0000000A" w14:textId="77777777" w:rsidR="008A5DC7" w:rsidRDefault="00812885">
      <w:pPr>
        <w:numPr>
          <w:ilvl w:val="1"/>
          <w:numId w:val="6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Animated explainers</w:t>
      </w:r>
    </w:p>
    <w:p w14:paraId="0000000B" w14:textId="77777777" w:rsidR="008A5DC7" w:rsidRDefault="00812885">
      <w:pPr>
        <w:numPr>
          <w:ilvl w:val="1"/>
          <w:numId w:val="6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Short social media videos (Instagram Reels, TikTok, YouTube Shorts)</w:t>
      </w:r>
    </w:p>
    <w:p w14:paraId="0000000C" w14:textId="77777777" w:rsidR="008A5DC7" w:rsidRDefault="00812885">
      <w:pPr>
        <w:numPr>
          <w:ilvl w:val="1"/>
          <w:numId w:val="6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Podcast segments</w:t>
      </w:r>
    </w:p>
    <w:p w14:paraId="0000000D" w14:textId="77777777" w:rsidR="008A5DC7" w:rsidRDefault="00812885">
      <w:pPr>
        <w:numPr>
          <w:ilvl w:val="1"/>
          <w:numId w:val="6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Story-based testimonials or educational storytelling</w:t>
      </w:r>
    </w:p>
    <w:p w14:paraId="0000000E" w14:textId="77777777" w:rsidR="008A5DC7" w:rsidRDefault="00812885">
      <w:pPr>
        <w:numPr>
          <w:ilvl w:val="0"/>
          <w:numId w:val="6"/>
        </w:numPr>
        <w:spacing w:after="24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Partner with production staff, designers, and external collaborators to bring content to life</w:t>
      </w:r>
    </w:p>
    <w:p w14:paraId="0000000F" w14:textId="77777777" w:rsidR="008A5DC7" w:rsidRDefault="00812885">
      <w:pPr>
        <w:spacing w:before="240" w:after="240"/>
        <w:rPr>
          <w:rFonts w:ascii="Helvetica Neue" w:eastAsia="Helvetica Neue" w:hAnsi="Helvetica Neue" w:cs="Helvetica Neue"/>
          <w:b/>
          <w:color w:val="000000"/>
          <w:sz w:val="26"/>
          <w:szCs w:val="26"/>
        </w:rPr>
      </w:pPr>
      <w:r>
        <w:rPr>
          <w:rFonts w:ascii="Helvetica Neue" w:eastAsia="Helvetica Neue" w:hAnsi="Helvetica Neue" w:cs="Helvetica Neue"/>
          <w:sz w:val="24"/>
          <w:szCs w:val="24"/>
          <w:u w:val="single"/>
        </w:rPr>
        <w:t>Educational Resource Creation</w:t>
      </w:r>
    </w:p>
    <w:p w14:paraId="00000010" w14:textId="77777777" w:rsidR="008A5DC7" w:rsidRDefault="00812885">
      <w:pPr>
        <w:numPr>
          <w:ilvl w:val="0"/>
          <w:numId w:val="7"/>
        </w:numPr>
        <w:spacing w:before="24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Develop fact sheets, infographics, and toolkits in collaboration with medical experts</w:t>
      </w:r>
    </w:p>
    <w:p w14:paraId="00000011" w14:textId="77777777" w:rsidR="008A5DC7" w:rsidRDefault="00812885">
      <w:pPr>
        <w:numPr>
          <w:ilvl w:val="0"/>
          <w:numId w:val="7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Design content aligned with SC101’s programming </w:t>
      </w:r>
    </w:p>
    <w:p w14:paraId="00000012" w14:textId="77777777" w:rsidR="008A5DC7" w:rsidRDefault="00812885">
      <w:pPr>
        <w:numPr>
          <w:ilvl w:val="0"/>
          <w:numId w:val="7"/>
        </w:numPr>
        <w:spacing w:after="240"/>
        <w:ind w:right="60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Ensure content is culturally appropriate, readable at various health literacy levels, and adheres to SC101’s accessibility standards (e.g., translations in French, Portuguese, Spanish).</w:t>
      </w:r>
    </w:p>
    <w:p w14:paraId="00000013" w14:textId="77777777" w:rsidR="008A5DC7" w:rsidRDefault="00812885">
      <w:pPr>
        <w:pStyle w:val="Heading3"/>
        <w:keepNext w:val="0"/>
        <w:keepLines w:val="0"/>
        <w:spacing w:before="280"/>
        <w:rPr>
          <w:rFonts w:ascii="Helvetica Neue" w:eastAsia="Helvetica Neue" w:hAnsi="Helvetica Neue" w:cs="Helvetica Neue"/>
          <w:b/>
          <w:color w:val="000000"/>
          <w:sz w:val="26"/>
          <w:szCs w:val="26"/>
          <w:u w:val="single"/>
        </w:rPr>
      </w:pPr>
      <w:bookmarkStart w:id="3" w:name="_113041jfgmlo" w:colFirst="0" w:colLast="0"/>
      <w:bookmarkEnd w:id="3"/>
      <w:r>
        <w:rPr>
          <w:rFonts w:ascii="Helvetica Neue" w:eastAsia="Helvetica Neue" w:hAnsi="Helvetica Neue" w:cs="Helvetica Neue"/>
          <w:color w:val="000000"/>
          <w:sz w:val="24"/>
          <w:szCs w:val="24"/>
          <w:u w:val="single"/>
        </w:rPr>
        <w:t>Community-Facing Education</w:t>
      </w:r>
    </w:p>
    <w:p w14:paraId="00000014" w14:textId="77777777" w:rsidR="008A5DC7" w:rsidRDefault="00812885">
      <w:pPr>
        <w:numPr>
          <w:ilvl w:val="0"/>
          <w:numId w:val="5"/>
        </w:numPr>
        <w:spacing w:before="24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Participate in </w:t>
      </w:r>
      <w:proofErr w:type="gramStart"/>
      <w:r>
        <w:rPr>
          <w:rFonts w:ascii="Helvetica Neue" w:eastAsia="Helvetica Neue" w:hAnsi="Helvetica Neue" w:cs="Helvetica Neue"/>
        </w:rPr>
        <w:t>or</w:t>
      </w:r>
      <w:proofErr w:type="gramEnd"/>
      <w:r>
        <w:rPr>
          <w:rFonts w:ascii="Helvetica Neue" w:eastAsia="Helvetica Neue" w:hAnsi="Helvetica Neue" w:cs="Helvetica Neue"/>
        </w:rPr>
        <w:t xml:space="preserve"> moderate live events (e.g., </w:t>
      </w:r>
      <w:r>
        <w:rPr>
          <w:rFonts w:ascii="Helvetica Neue" w:eastAsia="Helvetica Neue" w:hAnsi="Helvetica Neue" w:cs="Helvetica Neue"/>
          <w:i/>
        </w:rPr>
        <w:t>Ask the Experts</w:t>
      </w:r>
      <w:r>
        <w:rPr>
          <w:rFonts w:ascii="Helvetica Neue" w:eastAsia="Helvetica Neue" w:hAnsi="Helvetica Neue" w:cs="Helvetica Neue"/>
        </w:rPr>
        <w:t>, Instagram Lives)</w:t>
      </w:r>
    </w:p>
    <w:p w14:paraId="00000015" w14:textId="77777777" w:rsidR="008A5DC7" w:rsidRDefault="00812885">
      <w:pPr>
        <w:numPr>
          <w:ilvl w:val="0"/>
          <w:numId w:val="5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Represent SC101 on panels or in recorded interviews when appropriate</w:t>
      </w:r>
    </w:p>
    <w:p w14:paraId="00000016" w14:textId="77777777" w:rsidR="008A5DC7" w:rsidRDefault="00812885">
      <w:pPr>
        <w:numPr>
          <w:ilvl w:val="0"/>
          <w:numId w:val="5"/>
        </w:numPr>
        <w:spacing w:after="24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Monitor community questions and identify opportunities for new educational topics</w:t>
      </w:r>
    </w:p>
    <w:p w14:paraId="00000017" w14:textId="77777777" w:rsidR="008A5DC7" w:rsidRDefault="00812885">
      <w:pPr>
        <w:pStyle w:val="Heading3"/>
        <w:keepNext w:val="0"/>
        <w:keepLines w:val="0"/>
        <w:spacing w:before="280"/>
        <w:rPr>
          <w:rFonts w:ascii="Helvetica Neue" w:eastAsia="Helvetica Neue" w:hAnsi="Helvetica Neue" w:cs="Helvetica Neue"/>
          <w:b/>
          <w:color w:val="000000"/>
          <w:sz w:val="26"/>
          <w:szCs w:val="26"/>
        </w:rPr>
      </w:pPr>
      <w:bookmarkStart w:id="4" w:name="_bjmer9rh5sg" w:colFirst="0" w:colLast="0"/>
      <w:bookmarkEnd w:id="4"/>
      <w:r>
        <w:rPr>
          <w:rFonts w:ascii="Helvetica Neue" w:eastAsia="Helvetica Neue" w:hAnsi="Helvetica Neue" w:cs="Helvetica Neue"/>
          <w:color w:val="000000"/>
          <w:sz w:val="24"/>
          <w:szCs w:val="24"/>
          <w:u w:val="single"/>
        </w:rPr>
        <w:t>Evidence-Based + Culturally Relevant</w:t>
      </w:r>
    </w:p>
    <w:p w14:paraId="00000018" w14:textId="77777777" w:rsidR="008A5DC7" w:rsidRDefault="00812885">
      <w:pPr>
        <w:numPr>
          <w:ilvl w:val="0"/>
          <w:numId w:val="2"/>
        </w:numPr>
        <w:spacing w:before="24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Ensure all content is evidence-based (sourced from CDC, NIH, ASH, etc.)</w:t>
      </w:r>
    </w:p>
    <w:p w14:paraId="00000019" w14:textId="77777777" w:rsidR="008A5DC7" w:rsidRDefault="00812885">
      <w:pPr>
        <w:numPr>
          <w:ilvl w:val="0"/>
          <w:numId w:val="2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Apply best practices in health literacy and digital health communication</w:t>
      </w:r>
    </w:p>
    <w:p w14:paraId="0000001A" w14:textId="77777777" w:rsidR="008A5DC7" w:rsidRDefault="00812885">
      <w:pPr>
        <w:numPr>
          <w:ilvl w:val="0"/>
          <w:numId w:val="2"/>
        </w:numPr>
        <w:spacing w:after="24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Incorporate real-time community insights and patient experiences from surveys, comments, and feedback</w:t>
      </w:r>
    </w:p>
    <w:p w14:paraId="0000001B" w14:textId="77777777" w:rsidR="008A5DC7" w:rsidRDefault="00812885">
      <w:pPr>
        <w:pStyle w:val="Heading2"/>
        <w:keepNext w:val="0"/>
        <w:keepLines w:val="0"/>
        <w:spacing w:after="80"/>
        <w:rPr>
          <w:rFonts w:ascii="Helvetica Neue" w:eastAsia="Helvetica Neue" w:hAnsi="Helvetica Neue" w:cs="Helvetica Neue"/>
          <w:b/>
          <w:sz w:val="34"/>
          <w:szCs w:val="34"/>
        </w:rPr>
      </w:pPr>
      <w:bookmarkStart w:id="5" w:name="_ehw9ubpvjkuu" w:colFirst="0" w:colLast="0"/>
      <w:bookmarkEnd w:id="5"/>
      <w:r>
        <w:rPr>
          <w:rFonts w:ascii="Helvetica Neue" w:eastAsia="Helvetica Neue" w:hAnsi="Helvetica Neue" w:cs="Helvetica Neue"/>
          <w:b/>
        </w:rPr>
        <w:t>Qualifications</w:t>
      </w:r>
    </w:p>
    <w:p w14:paraId="0000001C" w14:textId="77777777" w:rsidR="008A5DC7" w:rsidRDefault="00812885">
      <w:pPr>
        <w:pStyle w:val="Heading3"/>
        <w:keepNext w:val="0"/>
        <w:keepLines w:val="0"/>
        <w:spacing w:before="280"/>
        <w:ind w:left="720" w:hanging="360"/>
        <w:rPr>
          <w:rFonts w:ascii="Helvetica Neue" w:eastAsia="Helvetica Neue" w:hAnsi="Helvetica Neue" w:cs="Helvetica Neue"/>
          <w:color w:val="000000"/>
          <w:sz w:val="24"/>
          <w:szCs w:val="24"/>
          <w:u w:val="single"/>
        </w:rPr>
      </w:pPr>
      <w:bookmarkStart w:id="6" w:name="_kvtab5qoj03y" w:colFirst="0" w:colLast="0"/>
      <w:bookmarkEnd w:id="6"/>
      <w:r>
        <w:rPr>
          <w:rFonts w:ascii="Helvetica Neue" w:eastAsia="Helvetica Neue" w:hAnsi="Helvetica Neue" w:cs="Helvetica Neue"/>
          <w:color w:val="000000"/>
          <w:sz w:val="24"/>
          <w:szCs w:val="24"/>
          <w:u w:val="single"/>
        </w:rPr>
        <w:t>Required:</w:t>
      </w:r>
    </w:p>
    <w:p w14:paraId="0000001D" w14:textId="77777777" w:rsidR="008A5DC7" w:rsidRDefault="00812885">
      <w:pPr>
        <w:numPr>
          <w:ilvl w:val="0"/>
          <w:numId w:val="1"/>
        </w:numPr>
        <w:rPr>
          <w:rFonts w:ascii="Helvetica Neue" w:eastAsia="Helvetica Neue" w:hAnsi="Helvetica Neue" w:cs="Helvetica Neue"/>
        </w:rPr>
      </w:pPr>
      <w:proofErr w:type="gramStart"/>
      <w:r>
        <w:rPr>
          <w:rFonts w:ascii="Helvetica Neue" w:eastAsia="Helvetica Neue" w:hAnsi="Helvetica Neue" w:cs="Helvetica Neue"/>
        </w:rPr>
        <w:t>Bachelor's degree in Public Health</w:t>
      </w:r>
      <w:proofErr w:type="gramEnd"/>
      <w:r>
        <w:rPr>
          <w:rFonts w:ascii="Helvetica Neue" w:eastAsia="Helvetica Neue" w:hAnsi="Helvetica Neue" w:cs="Helvetica Neue"/>
        </w:rPr>
        <w:t>, Health Education, Communications, or related field</w:t>
      </w:r>
      <w:r>
        <w:rPr>
          <w:rFonts w:ascii="Helvetica Neue" w:eastAsia="Helvetica Neue" w:hAnsi="Helvetica Neue" w:cs="Helvetica Neue"/>
        </w:rPr>
        <w:br/>
        <w:t xml:space="preserve"> (MPH or health-related graduate degree preferred)</w:t>
      </w:r>
    </w:p>
    <w:p w14:paraId="0000001E" w14:textId="77777777" w:rsidR="008A5DC7" w:rsidRDefault="00812885">
      <w:pPr>
        <w:numPr>
          <w:ilvl w:val="0"/>
          <w:numId w:val="1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2+ </w:t>
      </w:r>
      <w:proofErr w:type="spellStart"/>
      <w:r>
        <w:rPr>
          <w:rFonts w:ascii="Helvetica Neue" w:eastAsia="Helvetica Neue" w:hAnsi="Helvetica Neue" w:cs="Helvetica Neue"/>
        </w:rPr>
        <w:t>years experience</w:t>
      </w:r>
      <w:proofErr w:type="spellEnd"/>
      <w:r>
        <w:rPr>
          <w:rFonts w:ascii="Helvetica Neue" w:eastAsia="Helvetica Neue" w:hAnsi="Helvetica Neue" w:cs="Helvetica Neue"/>
        </w:rPr>
        <w:t xml:space="preserve"> in health education, public health communications, or digital advocacy</w:t>
      </w:r>
    </w:p>
    <w:p w14:paraId="0000001F" w14:textId="77777777" w:rsidR="008A5DC7" w:rsidRDefault="00812885">
      <w:pPr>
        <w:numPr>
          <w:ilvl w:val="0"/>
          <w:numId w:val="1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Demonstrated experience developing multimedia educational content</w:t>
      </w:r>
    </w:p>
    <w:p w14:paraId="00000020" w14:textId="77777777" w:rsidR="008A5DC7" w:rsidRDefault="00812885">
      <w:pPr>
        <w:numPr>
          <w:ilvl w:val="0"/>
          <w:numId w:val="1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Strong writing and editing skills for plain-language medical education</w:t>
      </w:r>
    </w:p>
    <w:p w14:paraId="00000021" w14:textId="77777777" w:rsidR="008A5DC7" w:rsidRDefault="00812885">
      <w:pPr>
        <w:numPr>
          <w:ilvl w:val="0"/>
          <w:numId w:val="1"/>
        </w:numPr>
        <w:spacing w:after="24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Comfortable on camera and/or hosting virtual events or podcasts</w:t>
      </w:r>
    </w:p>
    <w:p w14:paraId="00000022" w14:textId="77777777" w:rsidR="008A5DC7" w:rsidRDefault="00812885">
      <w:pPr>
        <w:pStyle w:val="Heading3"/>
        <w:keepNext w:val="0"/>
        <w:keepLines w:val="0"/>
        <w:spacing w:before="280"/>
        <w:ind w:left="720" w:hanging="360"/>
        <w:rPr>
          <w:rFonts w:ascii="Helvetica Neue" w:eastAsia="Helvetica Neue" w:hAnsi="Helvetica Neue" w:cs="Helvetica Neue"/>
          <w:b/>
          <w:color w:val="000000"/>
          <w:sz w:val="26"/>
          <w:szCs w:val="26"/>
        </w:rPr>
      </w:pPr>
      <w:bookmarkStart w:id="7" w:name="_z51fr9adefxw" w:colFirst="0" w:colLast="0"/>
      <w:bookmarkEnd w:id="7"/>
      <w:r>
        <w:rPr>
          <w:rFonts w:ascii="Helvetica Neue" w:eastAsia="Helvetica Neue" w:hAnsi="Helvetica Neue" w:cs="Helvetica Neue"/>
          <w:color w:val="000000"/>
          <w:sz w:val="24"/>
          <w:szCs w:val="24"/>
          <w:u w:val="single"/>
        </w:rPr>
        <w:t>Preferred:</w:t>
      </w:r>
    </w:p>
    <w:p w14:paraId="00000023" w14:textId="77777777" w:rsidR="008A5DC7" w:rsidRDefault="00812885">
      <w:pPr>
        <w:numPr>
          <w:ilvl w:val="0"/>
          <w:numId w:val="4"/>
        </w:numPr>
        <w:spacing w:before="24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Knowledge of sickle cell disease or experience in chronic illness advocacy</w:t>
      </w:r>
    </w:p>
    <w:p w14:paraId="00000024" w14:textId="77777777" w:rsidR="008A5DC7" w:rsidRDefault="00812885">
      <w:pPr>
        <w:numPr>
          <w:ilvl w:val="0"/>
          <w:numId w:val="4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Video editing, podcasting, or animation software proficiency (Descript, Canva, </w:t>
      </w:r>
      <w:proofErr w:type="spellStart"/>
      <w:r>
        <w:rPr>
          <w:rFonts w:ascii="Helvetica Neue" w:eastAsia="Helvetica Neue" w:hAnsi="Helvetica Neue" w:cs="Helvetica Neue"/>
        </w:rPr>
        <w:t>InShot</w:t>
      </w:r>
      <w:proofErr w:type="spellEnd"/>
      <w:r>
        <w:rPr>
          <w:rFonts w:ascii="Helvetica Neue" w:eastAsia="Helvetica Neue" w:hAnsi="Helvetica Neue" w:cs="Helvetica Neue"/>
        </w:rPr>
        <w:t>, Adobe, etc.)</w:t>
      </w:r>
    </w:p>
    <w:p w14:paraId="00000025" w14:textId="77777777" w:rsidR="008A5DC7" w:rsidRDefault="00812885">
      <w:pPr>
        <w:numPr>
          <w:ilvl w:val="0"/>
          <w:numId w:val="4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Bilingual or experience producing content in multilingual formats</w:t>
      </w:r>
    </w:p>
    <w:p w14:paraId="00000026" w14:textId="77777777" w:rsidR="008A5DC7" w:rsidRDefault="00812885">
      <w:pPr>
        <w:numPr>
          <w:ilvl w:val="0"/>
          <w:numId w:val="4"/>
        </w:numPr>
        <w:spacing w:after="24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Experience with content planning tools (Notion, Airtable, Hootsuite, etc.)</w:t>
      </w:r>
    </w:p>
    <w:p w14:paraId="00000027" w14:textId="77777777" w:rsidR="008A5DC7" w:rsidRDefault="00812885">
      <w:pPr>
        <w:spacing w:before="240" w:after="240"/>
        <w:rPr>
          <w:rFonts w:ascii="Helvetica Neue" w:eastAsia="Helvetica Neue" w:hAnsi="Helvetica Neue" w:cs="Helvetica Neue"/>
          <w:b/>
          <w:sz w:val="34"/>
          <w:szCs w:val="34"/>
        </w:rPr>
      </w:pPr>
      <w:r>
        <w:rPr>
          <w:rFonts w:ascii="Helvetica Neue" w:eastAsia="Helvetica Neue" w:hAnsi="Helvetica Neue" w:cs="Helvetica Neue"/>
          <w:b/>
          <w:sz w:val="34"/>
          <w:szCs w:val="34"/>
        </w:rPr>
        <w:t>Soft Skills</w:t>
      </w:r>
    </w:p>
    <w:p w14:paraId="00000028" w14:textId="77777777" w:rsidR="008A5DC7" w:rsidRDefault="00812885">
      <w:pPr>
        <w:numPr>
          <w:ilvl w:val="0"/>
          <w:numId w:val="3"/>
        </w:numPr>
        <w:spacing w:before="24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Deep cultural humility and understanding of racial health disparities</w:t>
      </w:r>
    </w:p>
    <w:p w14:paraId="00000029" w14:textId="77777777" w:rsidR="008A5DC7" w:rsidRDefault="00812885">
      <w:pPr>
        <w:numPr>
          <w:ilvl w:val="0"/>
          <w:numId w:val="3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Creative storyteller who understands community needs</w:t>
      </w:r>
    </w:p>
    <w:p w14:paraId="0000002A" w14:textId="77777777" w:rsidR="008A5DC7" w:rsidRDefault="00812885">
      <w:pPr>
        <w:numPr>
          <w:ilvl w:val="0"/>
          <w:numId w:val="3"/>
        </w:num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Collaborative and comfortable working across diverse teams</w:t>
      </w:r>
    </w:p>
    <w:p w14:paraId="0000002B" w14:textId="77777777" w:rsidR="008A5DC7" w:rsidRDefault="00812885">
      <w:pPr>
        <w:numPr>
          <w:ilvl w:val="0"/>
          <w:numId w:val="3"/>
        </w:numPr>
        <w:spacing w:after="24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Open to feedback and continuous learning in a fast-paced, mission-driven environment</w:t>
      </w:r>
    </w:p>
    <w:sectPr w:rsidR="008A5DC7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C8786" w14:textId="77777777" w:rsidR="00812885" w:rsidRDefault="00812885">
      <w:pPr>
        <w:spacing w:line="240" w:lineRule="auto"/>
      </w:pPr>
      <w:r>
        <w:separator/>
      </w:r>
    </w:p>
  </w:endnote>
  <w:endnote w:type="continuationSeparator" w:id="0">
    <w:p w14:paraId="3942CEBB" w14:textId="77777777" w:rsidR="00812885" w:rsidRDefault="008128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C639D28D-F447-4894-BAA2-FDE24B839372}"/>
    <w:embedBold r:id="rId2" w:fontKey="{E282F281-3F7D-4EF3-9DE1-A8FA6DC55604}"/>
    <w:embedItalic r:id="rId3" w:fontKey="{4CD4D433-8AC1-431B-B332-E08A2387FF6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8ED124D-5D96-43EB-A337-66C657583E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C9229E-F81A-4E74-A18A-321AB18BB0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2AE59" w14:textId="77777777" w:rsidR="00812885" w:rsidRDefault="00812885">
      <w:pPr>
        <w:spacing w:line="240" w:lineRule="auto"/>
      </w:pPr>
      <w:r>
        <w:separator/>
      </w:r>
    </w:p>
  </w:footnote>
  <w:footnote w:type="continuationSeparator" w:id="0">
    <w:p w14:paraId="30476C49" w14:textId="77777777" w:rsidR="00812885" w:rsidRDefault="008128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8A5DC7" w:rsidRDefault="00812885">
    <w:pPr>
      <w:pStyle w:val="Heading2"/>
      <w:keepNext w:val="0"/>
      <w:keepLines w:val="0"/>
      <w:spacing w:before="0" w:after="0"/>
      <w:rPr>
        <w:rFonts w:ascii="Helvetica Neue" w:eastAsia="Helvetica Neue" w:hAnsi="Helvetica Neue" w:cs="Helvetica Neue"/>
        <w:b/>
      </w:rPr>
    </w:pPr>
    <w:bookmarkStart w:id="8" w:name="_ilhnm04bnne5" w:colFirst="0" w:colLast="0"/>
    <w:bookmarkEnd w:id="8"/>
    <w:r>
      <w:rPr>
        <w:rFonts w:ascii="Helvetica Neue" w:eastAsia="Helvetica Neue" w:hAnsi="Helvetica Neue" w:cs="Helvetica Neue"/>
        <w:b/>
      </w:rPr>
      <w:t>Multi-Media Health Educator</w:t>
    </w:r>
  </w:p>
  <w:p w14:paraId="0000002D" w14:textId="77777777" w:rsidR="008A5DC7" w:rsidRDefault="00812885">
    <w:pPr>
      <w:rPr>
        <w:rFonts w:ascii="Helvetica Neue" w:eastAsia="Helvetica Neue" w:hAnsi="Helvetica Neue" w:cs="Helvetica Neue"/>
        <w:sz w:val="20"/>
        <w:szCs w:val="20"/>
      </w:rPr>
    </w:pPr>
    <w:r>
      <w:rPr>
        <w:rFonts w:ascii="Helvetica Neue" w:eastAsia="Helvetica Neue" w:hAnsi="Helvetica Neue" w:cs="Helvetica Neue"/>
        <w:sz w:val="20"/>
        <w:szCs w:val="20"/>
        <w:u w:val="single"/>
      </w:rPr>
      <w:t>Location</w:t>
    </w:r>
    <w:r>
      <w:rPr>
        <w:rFonts w:ascii="Helvetica Neue" w:eastAsia="Helvetica Neue" w:hAnsi="Helvetica Neue" w:cs="Helvetica Neue"/>
        <w:sz w:val="20"/>
        <w:szCs w:val="20"/>
      </w:rPr>
      <w:t xml:space="preserve">: Remote | Hours: 15–20 hours/week </w:t>
    </w:r>
  </w:p>
  <w:p w14:paraId="0000002E" w14:textId="77777777" w:rsidR="008A5DC7" w:rsidRDefault="008A5DC7">
    <w:pPr>
      <w:rPr>
        <w:rFonts w:ascii="Helvetica Neue" w:eastAsia="Helvetica Neue" w:hAnsi="Helvetica Neue" w:cs="Helvetica Neue"/>
        <w:sz w:val="20"/>
        <w:szCs w:val="20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F6E94"/>
    <w:multiLevelType w:val="multilevel"/>
    <w:tmpl w:val="F6DAD1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B41E1C"/>
    <w:multiLevelType w:val="multilevel"/>
    <w:tmpl w:val="AF06F3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06670A8"/>
    <w:multiLevelType w:val="multilevel"/>
    <w:tmpl w:val="37F2B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FF4988"/>
    <w:multiLevelType w:val="multilevel"/>
    <w:tmpl w:val="7598D5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732373F"/>
    <w:multiLevelType w:val="multilevel"/>
    <w:tmpl w:val="3A32E9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EFF7B6B"/>
    <w:multiLevelType w:val="multilevel"/>
    <w:tmpl w:val="3176D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3A71B21"/>
    <w:multiLevelType w:val="multilevel"/>
    <w:tmpl w:val="63F64E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05759987">
    <w:abstractNumId w:val="6"/>
  </w:num>
  <w:num w:numId="2" w16cid:durableId="722826493">
    <w:abstractNumId w:val="1"/>
  </w:num>
  <w:num w:numId="3" w16cid:durableId="1904902025">
    <w:abstractNumId w:val="0"/>
  </w:num>
  <w:num w:numId="4" w16cid:durableId="472916754">
    <w:abstractNumId w:val="5"/>
  </w:num>
  <w:num w:numId="5" w16cid:durableId="42755177">
    <w:abstractNumId w:val="4"/>
  </w:num>
  <w:num w:numId="6" w16cid:durableId="889731823">
    <w:abstractNumId w:val="2"/>
  </w:num>
  <w:num w:numId="7" w16cid:durableId="8260207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DC7"/>
    <w:rsid w:val="001E76FB"/>
    <w:rsid w:val="00812885"/>
    <w:rsid w:val="008A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078BED-0A6B-4F0E-A9AB-54B27BACD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128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885"/>
  </w:style>
  <w:style w:type="paragraph" w:styleId="Footer">
    <w:name w:val="footer"/>
    <w:basedOn w:val="Normal"/>
    <w:link w:val="FooterChar"/>
    <w:uiPriority w:val="99"/>
    <w:unhideWhenUsed/>
    <w:rsid w:val="008128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8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526</Words>
  <Characters>3000</Characters>
  <Application>Microsoft Office Word</Application>
  <DocSecurity>0</DocSecurity>
  <Lines>25</Lines>
  <Paragraphs>7</Paragraphs>
  <ScaleCrop>false</ScaleCrop>
  <Company/>
  <LinksUpToDate>false</LinksUpToDate>
  <CharactersWithSpaces>3519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Zhang, Angela</dc:creator>
  <cp:lastModifiedBy>Zhang, Angela</cp:lastModifiedBy>
  <cp:revision>2</cp:revision>
  <dcterms:created xsi:type="dcterms:W3CDTF">2025-09-15T21:54:00Z</dcterms:created>
  <dcterms:modified xsi:type="dcterms:W3CDTF">2025-09-15T21:54:00Z</dcterms:modified>
</cp:coreProperties>
</file>