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Sleep and Rest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mpgi3bn2s5h"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how [ORGANISATION NAME] supports residents to sleep and rest in ways that reflect their individual preferences, cultural background, and clinical needs. The organisation recognises that quality sleep and adequate rest are fundamental to a resident's physical health, cognitive function, emotional wellbeing, and overall quality of life. This policy provides staff with clear guidance on how to plan, deliver, and document overnight and rest-period care. It supports [ORGANISATION NAME]'s commitment to person-centred practice as required under the Strengthened Aged Care Quality Standards.</w:t>
      </w:r>
    </w:p>
    <w:p w:rsidR="00000000" w:rsidDel="00000000" w:rsidP="00000000" w:rsidRDefault="00000000" w:rsidRPr="00000000" w14:paraId="0000000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cnzzvzth4sv6"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0C">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permanent, casual, and agency care staff including registered nurses, enrolled nurses, and personal care workers</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Allied health and ancillary staff who provide services during night or rest periods</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Managers and supervisors responsible for overseeing overnight care delivery</w:t>
      </w:r>
    </w:p>
    <w:p w:rsidR="00000000" w:rsidDel="00000000" w:rsidP="00000000" w:rsidRDefault="00000000" w:rsidRPr="00000000" w14:paraId="0000000F">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residential care facilities operated by [ORGANISATION NAME]</w:t>
      </w:r>
    </w:p>
    <w:p w:rsidR="00000000" w:rsidDel="00000000" w:rsidP="00000000" w:rsidRDefault="00000000" w:rsidRPr="00000000" w14:paraId="00000010">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jouulcf0dx4b"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7005"/>
        <w:tblGridChange w:id="0">
          <w:tblGrid>
            <w:gridCol w:w="1740"/>
            <w:gridCol w:w="700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Sleep preferences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resident's stated or documented preferences about when they sleep, how they prepare for sleep, their preferred sleeping environment, and how they wish to be supported during overnight hours.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 period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period during which a resident wishes to be undisturbed for the purpose of rest or relaxation, including daytime naps and quiet time outside of scheduled activities.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Planned care interruption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scheduled or clinically necessary activity carried out during overnight hours that requires a resident to be woken or attended to, such as medication administration or continence care agreed to in the resident's care plan.</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Changed sleep pattern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noticeable shift in a resident's usual sleep behaviour, including increased wakefulness, night-time distress, excessive daytime fatigue, or difficulty initiating or maintaining sleep.</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Person-centred care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approach to care delivery that places the individual's preferences, values, goals, and identity at the centre of all planning and decision-making.</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 plan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documented record of a resident's assessed care needs, preferences, and the agreed strategies to meet those needs, developed in partnership with the resident and, where appropriate, their family or representative.</w:t>
            </w:r>
          </w:p>
        </w:tc>
      </w:tr>
    </w:tbl>
    <w:p w:rsidR="00000000" w:rsidDel="00000000" w:rsidP="00000000" w:rsidRDefault="00000000" w:rsidRPr="00000000" w14:paraId="0000001F">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myvoyszesmuv"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has been developed in accordance with the following legislation, standards, and guidelines:</w:t>
      </w:r>
    </w:p>
    <w:p w:rsidR="00000000" w:rsidDel="00000000" w:rsidP="00000000" w:rsidRDefault="00000000" w:rsidRPr="00000000" w14:paraId="00000021">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Aged Care Act 1997 (Cth) and any successor legislation</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 1: The Person, which requires providers to deliver care that reflects each resident's identity, preferences, and right to make decisions about their own life</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Charter of Aged Care Rights, which affirms each resident's right to have their lifestyle, culture, and personal preferences respected and to make decisions about their daily life</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Aged Care Quality and Safety Commission guidelines on person-centred care</w:t>
      </w:r>
    </w:p>
    <w:p w:rsidR="00000000" w:rsidDel="00000000" w:rsidP="00000000" w:rsidRDefault="00000000" w:rsidRPr="00000000" w14:paraId="00000025">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Act 1988 (Cth) as it applies to the collection and management of care records</w:t>
      </w:r>
    </w:p>
    <w:p w:rsidR="00000000" w:rsidDel="00000000" w:rsidP="00000000" w:rsidRDefault="00000000" w:rsidRPr="00000000" w14:paraId="00000026">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oheqlw79bxcz"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supporting every resident's right to sleep and rest in accordance with their individual preferences and clinical needs. We recognise that sleep is not a passive matter but an active area of care that requires staff attention, documentation, and ongoing review. Care planning for overnight and rest periods will be developed with each resident and, where appropriate, their family or representative. Staff will not interrupt a resident's sleep or rest for organisational convenience and will only do so when clinically necessary and documented in the care plan. [ORGANISATION NAME] will monitor sleep-related concerns and respond promptly when a resident's pattern changes in a way that may indicate an underlying health or wellbeing issue.</w:t>
      </w:r>
    </w:p>
    <w:p w:rsidR="00000000" w:rsidDel="00000000" w:rsidP="00000000" w:rsidRDefault="00000000" w:rsidRPr="00000000" w14:paraId="00000028">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3do3xyen3oa4"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6840"/>
        <w:tblGridChange w:id="0">
          <w:tblGrid>
            <w:gridCol w:w="1920"/>
            <w:gridCol w:w="684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Nursing / Clinical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Oversees the implementation of this policy; reviews clinical escalations related to sleep; approves changes to overnight care schedules where these affect residents broadly; leads policy review.</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Nurse (Night Shift)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Supervises overnight care delivery in accordance with this policy; reviews care plans for documented sleep preferences at the start of each shift; escalates changed sleep patterns to the clinical team; responds to resident distress during overnight hours.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Care Workers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 overnight care in line with each resident's care plan; respect documented sleep preferences; minimise noise and light disturbance during care activities; report observations about a resident's sleep to the supervising nurse.</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 Coordinator / Case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Documents sleep and rest preferences in the resident's care plan during admission and at each care plan review; involves the resident and their family or representative in decisions about overnight care; coordinates referrals to allied health or medical staff where sleep concerns are identified.</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Maintains appropriate physical environments to support resident sleep, including noise management, lighting controls, and temperature settings; reviews staffing levels to support safe and respectful overnight care delivery.</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required training on person-centred overnight care; comply with this policy and related procedures; report any breaches or concerns to their supervisor.</w:t>
            </w:r>
          </w:p>
        </w:tc>
      </w:tr>
    </w:tbl>
    <w:p w:rsidR="00000000" w:rsidDel="00000000" w:rsidP="00000000" w:rsidRDefault="00000000" w:rsidRPr="00000000" w14:paraId="00000037">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p1smxdhnkfwg"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8">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Assess and document individual sleep preferences on admission.</w:t>
      </w:r>
      <w:r w:rsidDel="00000000" w:rsidR="00000000" w:rsidRPr="00000000">
        <w:rPr>
          <w:rFonts w:ascii="Times New Roman" w:cs="Times New Roman" w:eastAsia="Times New Roman" w:hAnsi="Times New Roman"/>
          <w:sz w:val="24"/>
          <w:szCs w:val="24"/>
          <w:rtl w:val="0"/>
        </w:rPr>
        <w:t xml:space="preserve"> During the resident assessment and care planning process, staff will ask each resident about their preferred sleep and wake times, pre-sleep routines, preferred room conditions (lighting, temperature, ventilation), and any cultural or personal practices related to sleep and rest. These preferences will be recorded in the resident's care plan before the first overnight period.</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Review and update care plans at each scheduled review.</w:t>
      </w:r>
      <w:r w:rsidDel="00000000" w:rsidR="00000000" w:rsidRPr="00000000">
        <w:rPr>
          <w:rFonts w:ascii="Times New Roman" w:cs="Times New Roman" w:eastAsia="Times New Roman" w:hAnsi="Times New Roman"/>
          <w:sz w:val="24"/>
          <w:szCs w:val="24"/>
          <w:rtl w:val="0"/>
        </w:rPr>
        <w:t xml:space="preserve"> Sleep and rest preferences will be reviewed at each formal care plan review and whenever a resident, family member, or staff member raises a concern about overnight care. Any changes to documented preferences will be communicated to the night shift team before the next overnight period.</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Brief night shift staff on individual care requirements.</w:t>
      </w:r>
      <w:r w:rsidDel="00000000" w:rsidR="00000000" w:rsidRPr="00000000">
        <w:rPr>
          <w:rFonts w:ascii="Times New Roman" w:cs="Times New Roman" w:eastAsia="Times New Roman" w:hAnsi="Times New Roman"/>
          <w:sz w:val="24"/>
          <w:szCs w:val="24"/>
          <w:rtl w:val="0"/>
        </w:rPr>
        <w:t xml:space="preserve"> At the start of each overnight shift, the supervising registered nurse will review the care plans for any residents with specific sleep-related requirements or recent changes. Staff will be informed of any residents who are experiencing sleep disturbance or who have recently had care plan updates relevant to overnight care.</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Carry out overnight care activities in a way that minimises disruption.</w:t>
      </w:r>
      <w:r w:rsidDel="00000000" w:rsidR="00000000" w:rsidRPr="00000000">
        <w:rPr>
          <w:rFonts w:ascii="Times New Roman" w:cs="Times New Roman" w:eastAsia="Times New Roman" w:hAnsi="Times New Roman"/>
          <w:sz w:val="24"/>
          <w:szCs w:val="24"/>
          <w:rtl w:val="0"/>
        </w:rPr>
        <w:t xml:space="preserve"> Staff will conduct all care activities (including continence care, repositioning, and medication administration) as quietly and efficiently as possible. Corridor lighting will be kept to the minimum level required for safe movement. Conversations between staff will be held at a low volume and away from resident rooms where practicable.</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Respond appropriately when a resident is awake or distressed overnight.</w:t>
      </w:r>
      <w:r w:rsidDel="00000000" w:rsidR="00000000" w:rsidRPr="00000000">
        <w:rPr>
          <w:rFonts w:ascii="Times New Roman" w:cs="Times New Roman" w:eastAsia="Times New Roman" w:hAnsi="Times New Roman"/>
          <w:sz w:val="24"/>
          <w:szCs w:val="24"/>
          <w:rtl w:val="0"/>
        </w:rPr>
        <w:t xml:space="preserve"> Staff will approach any resident who is awake or appears distressed with calm and respectful communication. They will assess whether the cause is a clinical concern, an unmet need, or a preference to be awake at that time. Where a resident simply prefers to be awake, staff will not pressure them to return to sleep and will offer appropriate support such as a drink, company, or access to quiet activities.</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Observe and document sleep patterns as part of routine care records.</w:t>
      </w:r>
      <w:r w:rsidDel="00000000" w:rsidR="00000000" w:rsidRPr="00000000">
        <w:rPr>
          <w:rFonts w:ascii="Times New Roman" w:cs="Times New Roman" w:eastAsia="Times New Roman" w:hAnsi="Times New Roman"/>
          <w:sz w:val="24"/>
          <w:szCs w:val="24"/>
          <w:rtl w:val="0"/>
        </w:rPr>
        <w:t xml:space="preserve"> Staff will note significant observations about each resident's overnight sleep in the care record, including any instances of prolonged wakefulness, distress, reports of pain or discomfort, or requests for assistance. This documentation forms part of the resident's ongoing clinical record.</w:t>
      </w:r>
    </w:p>
    <w:p w:rsidR="00000000" w:rsidDel="00000000" w:rsidP="00000000" w:rsidRDefault="00000000" w:rsidRPr="00000000" w14:paraId="0000003E">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Identify and escalate changed sleep patterns.</w:t>
      </w:r>
      <w:r w:rsidDel="00000000" w:rsidR="00000000" w:rsidRPr="00000000">
        <w:rPr>
          <w:rFonts w:ascii="Times New Roman" w:cs="Times New Roman" w:eastAsia="Times New Roman" w:hAnsi="Times New Roman"/>
          <w:sz w:val="24"/>
          <w:szCs w:val="24"/>
          <w:rtl w:val="0"/>
        </w:rPr>
        <w:t xml:space="preserve"> Where a resident's sleep pattern changes noticeably over two or more consecutive nights, staff will report this to the supervising nurse and document it in the care record. The supervising nurse will assess whether a medical or allied health review is needed and will initiate a care plan review as appropriate. Changed sleep patterns may indicate pain, medication side effects, cognitive changes, or mental health concerns and should not be disregarded.</w:t>
      </w:r>
    </w:p>
    <w:p w:rsidR="00000000" w:rsidDel="00000000" w:rsidP="00000000" w:rsidRDefault="00000000" w:rsidRPr="00000000" w14:paraId="0000003F">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Conduct environment checks to support safe sleep conditions.</w:t>
      </w:r>
      <w:r w:rsidDel="00000000" w:rsidR="00000000" w:rsidRPr="00000000">
        <w:rPr>
          <w:rFonts w:ascii="Times New Roman" w:cs="Times New Roman" w:eastAsia="Times New Roman" w:hAnsi="Times New Roman"/>
          <w:sz w:val="24"/>
          <w:szCs w:val="24"/>
          <w:rtl w:val="0"/>
        </w:rPr>
        <w:t xml:space="preserve"> The facility manager or their delegate will conduct regular checks of resident sleeping environments to confirm that noise levels, lighting, heating, and ventilation are maintained at appropriate levels. Any deficiencies will be reported and addressed promptly.</w:t>
      </w:r>
    </w:p>
    <w:p w:rsidR="00000000" w:rsidDel="00000000" w:rsidP="00000000" w:rsidRDefault="00000000" w:rsidRPr="00000000" w14:paraId="00000040">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jv8b468pdh3h"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at least every two years or sooner if there are changes to the Aged Care Act, the Strengthened Aged Care Quality Standards, the Charter of Aged Care Rights, or organisational practice. The Director of Nursing is responsible for coordinating the review in consultation with clinical staff, care coordinators, and resident or family representatives where appropriate.</w:t>
      </w:r>
    </w:p>
    <w:p w:rsidR="00000000" w:rsidDel="00000000" w:rsidP="00000000" w:rsidRDefault="00000000" w:rsidRPr="00000000" w14:paraId="0000004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with this policy will be monitored through:</w:t>
      </w:r>
    </w:p>
    <w:p w:rsidR="00000000" w:rsidDel="00000000" w:rsidP="00000000" w:rsidRDefault="00000000" w:rsidRPr="00000000" w14:paraId="00000043">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Routine audits of care plans to confirm sleep preferences are documented for all residents</w:t>
      </w:r>
    </w:p>
    <w:p w:rsidR="00000000" w:rsidDel="00000000" w:rsidP="00000000" w:rsidRDefault="00000000" w:rsidRPr="00000000" w14:paraId="00000044">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Review of overnight care records to confirm observations are being completed</w:t>
      </w:r>
    </w:p>
    <w:p w:rsidR="00000000" w:rsidDel="00000000" w:rsidP="00000000" w:rsidRDefault="00000000" w:rsidRPr="00000000" w14:paraId="00000045">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feedback gathered through supervision and team meetings</w:t>
      </w:r>
    </w:p>
    <w:p w:rsidR="00000000" w:rsidDel="00000000" w:rsidP="00000000" w:rsidRDefault="00000000" w:rsidRPr="00000000" w14:paraId="00000046">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 and family feedback gathered through satisfaction surveys and care plan reviews</w:t>
      </w:r>
    </w:p>
    <w:p w:rsidR="00000000" w:rsidDel="00000000" w:rsidP="00000000" w:rsidRDefault="00000000" w:rsidRPr="00000000" w14:paraId="00000047">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Review of incident and complaint records related to overnight care</w:t>
      </w:r>
    </w:p>
    <w:p w:rsidR="00000000" w:rsidDel="00000000" w:rsidP="00000000" w:rsidRDefault="00000000" w:rsidRPr="00000000" w14:paraId="00000048">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ex0ec6isxak9"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9">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Consumer Rights, Dignity and Choice Policy</w:t>
      </w:r>
    </w:p>
    <w:p w:rsidR="00000000" w:rsidDel="00000000" w:rsidP="00000000" w:rsidRDefault="00000000" w:rsidRPr="00000000" w14:paraId="0000004A">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Mental Health and Wellbeing Policy (Residents)</w:t>
      </w:r>
    </w:p>
    <w:p w:rsidR="00000000" w:rsidDel="00000000" w:rsidP="00000000" w:rsidRDefault="00000000" w:rsidRPr="00000000" w14:paraId="0000004B">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Person-Centred Care Policy</w:t>
      </w:r>
    </w:p>
    <w:p w:rsidR="00000000" w:rsidDel="00000000" w:rsidP="00000000" w:rsidRDefault="00000000" w:rsidRPr="00000000" w14:paraId="0000004C">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Pain Management Policy</w:t>
      </w:r>
    </w:p>
    <w:p w:rsidR="00000000" w:rsidDel="00000000" w:rsidP="00000000" w:rsidRDefault="00000000" w:rsidRPr="00000000" w14:paraId="0000004D">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Incident Reporting and Management Policy</w:t>
      </w:r>
    </w:p>
    <w:p w:rsidR="00000000" w:rsidDel="00000000" w:rsidP="00000000" w:rsidRDefault="00000000" w:rsidRPr="00000000" w14:paraId="0000004E">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Medication Management Policy</w:t>
      </w:r>
    </w:p>
    <w:p w:rsidR="00000000" w:rsidDel="00000000" w:rsidP="00000000" w:rsidRDefault="00000000" w:rsidRPr="00000000" w14:paraId="0000004F">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 Assessment and Care Planning Policy</w:t>
      </w:r>
    </w:p>
    <w:p w:rsidR="00000000" w:rsidDel="00000000" w:rsidP="00000000" w:rsidRDefault="00000000" w:rsidRPr="00000000" w14:paraId="00000050">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Dementia Care Policy</w:t>
      </w:r>
    </w:p>
    <w:p w:rsidR="00000000" w:rsidDel="00000000" w:rsidP="00000000" w:rsidRDefault="00000000" w:rsidRPr="00000000" w14:paraId="00000051">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r34qgckmo5d9"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25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