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El día 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u w:val="single"/>
          <w:rtl w:val="0"/>
        </w:rPr>
        <w:tab/>
        <w:tab/>
        <w:t xml:space="preserve">FECHA DD/MM/AA</w:t>
        <w:tab/>
        <w:tab/>
        <w:tab/>
        <w:t xml:space="preserve"> 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recibí de 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u w:val="single"/>
          <w:rtl w:val="0"/>
        </w:rPr>
        <w:tab/>
        <w:t xml:space="preserve">[NOMBRE] [DNI/NIF]  </w:t>
        <w:tab/>
        <w:tab/>
        <w:tab/>
        <w:t xml:space="preserve"> 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la suma de 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u w:val="single"/>
          <w:rtl w:val="0"/>
        </w:rPr>
        <w:tab/>
        <w:tab/>
        <w:t xml:space="preserve">€XXXX</w:t>
        <w:tab/>
        <w:tab/>
        <w:t xml:space="preserve"> 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en concepto de 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u w:val="single"/>
          <w:rtl w:val="0"/>
        </w:rPr>
        <w:tab/>
        <w:tab/>
        <w:t xml:space="preserve">[PRODUCTO/SERVICIO]</w:t>
        <w:tab/>
        <w:tab/>
        <w:tab/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Base imponible: 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u w:val="single"/>
          <w:rtl w:val="0"/>
        </w:rPr>
        <w:tab/>
        <w:tab/>
        <w:t xml:space="preserve">€XXXX</w:t>
        <w:tab/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Impuestos: </w:t>
        <w:tab/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u w:val="single"/>
          <w:rtl w:val="0"/>
        </w:rPr>
        <w:tab/>
        <w:tab/>
        <w:t xml:space="preserve">€XXXX</w:t>
        <w:tab/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Total: 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u w:val="single"/>
          <w:rtl w:val="0"/>
        </w:rPr>
        <w:tab/>
        <w:tab/>
        <w:tab/>
        <w:tab/>
        <w:t xml:space="preserve">€XXXX</w:t>
        <w:tab/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Restan: 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u w:val="single"/>
          <w:rtl w:val="0"/>
        </w:rPr>
        <w:tab/>
        <w:tab/>
        <w:tab/>
        <w:t xml:space="preserve">€XXXX</w:t>
        <w:tab/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Condiciones de pago: 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.</w:t>
      </w:r>
    </w:p>
    <w:sectPr>
      <w:headerReference r:id="rId6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unito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ind w:left="-1440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B">
    <w:pPr>
      <w:widowControl w:val="0"/>
      <w:spacing w:line="240" w:lineRule="auto"/>
      <w:rPr>
        <w:rFonts w:ascii="Verdana" w:cs="Verdana" w:eastAsia="Verdana" w:hAnsi="Verdana"/>
        <w:b w:val="1"/>
        <w:bCs w:val="1"/>
        <w:color w:val="ff9900"/>
        <w:sz w:val="20"/>
        <w:szCs w:val="20"/>
        <w:shd w:fill="auto" w:val="clear"/>
      </w:rPr>
    </w:pPr>
    <w:r w:rsidDel="00000000" w:rsidR="00000000" w:rsidRPr="00000000">
      <w:rPr>
        <w:rtl w:val="0"/>
      </w:rPr>
    </w:r>
  </w:p>
  <w:tbl>
    <w:tblPr>
      <w:tblStyle w:val="Table1"/>
      <w:tblW w:w="9195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600"/>
    </w:tblPr>
    <w:tblGrid>
      <w:gridCol w:w="675"/>
      <w:gridCol w:w="2265"/>
      <w:gridCol w:w="2805"/>
      <w:gridCol w:w="1380"/>
      <w:gridCol w:w="2070"/>
      <w:tblGridChange w:id="0">
        <w:tblGrid>
          <w:gridCol w:w="675"/>
          <w:gridCol w:w="2265"/>
          <w:gridCol w:w="2805"/>
          <w:gridCol w:w="1380"/>
          <w:gridCol w:w="2070"/>
        </w:tblGrid>
      </w:tblGridChange>
    </w:tblGrid>
    <w:tr>
      <w:trPr>
        <w:cantSplit w:val="0"/>
        <w:trHeight w:val="390" w:hRule="atLeast"/>
        <w:tblHeader w:val="0"/>
      </w:trPr>
      <w:tc>
        <w:tcPr>
          <w:gridSpan w:val="3"/>
          <w:vMerge w:val="restart"/>
          <w:tcBorders>
            <w:top w:color="000000" w:space="0" w:sz="0" w:val="nil"/>
            <w:left w:color="000000" w:space="0" w:sz="0" w:val="nil"/>
            <w:bottom w:color="4a86e8" w:space="0" w:sz="18" w:val="single"/>
            <w:right w:color="000000" w:space="0" w:sz="0" w:val="nil"/>
          </w:tcBorders>
          <w:tcMar>
            <w:top w:w="0.0" w:type="dxa"/>
            <w:left w:w="40.0" w:type="dxa"/>
            <w:bottom w:w="0.0" w:type="dxa"/>
            <w:right w:w="40.0" w:type="dxa"/>
          </w:tcMar>
          <w:vAlign w:val="center"/>
        </w:tcPr>
        <w:p w:rsidR="00000000" w:rsidDel="00000000" w:rsidP="00000000" w:rsidRDefault="00000000" w:rsidRPr="00000000" w14:paraId="0000000C">
          <w:pPr>
            <w:widowControl w:val="0"/>
            <w:jc w:val="center"/>
            <w:rPr>
              <w:rFonts w:ascii="Arial" w:cs="Arial" w:eastAsia="Arial" w:hAnsi="Arial"/>
              <w:color w:val="4a86e8"/>
              <w:sz w:val="40"/>
              <w:szCs w:val="40"/>
              <w:shd w:fill="auto" w:val="clear"/>
            </w:rPr>
          </w:pPr>
          <w:r w:rsidDel="00000000" w:rsidR="00000000" w:rsidRPr="00000000">
            <w:rPr>
              <w:rFonts w:ascii="Arial" w:cs="Arial" w:eastAsia="Arial" w:hAnsi="Arial"/>
              <w:color w:val="4a86e8"/>
              <w:sz w:val="40"/>
              <w:szCs w:val="40"/>
              <w:shd w:fill="auto" w:val="clear"/>
              <w:rtl w:val="0"/>
            </w:rPr>
            <w:t xml:space="preserve">Recibo de Pago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0.0" w:type="dxa"/>
            <w:left w:w="40.0" w:type="dxa"/>
            <w:bottom w:w="0.0" w:type="dxa"/>
            <w:right w:w="40.0" w:type="dxa"/>
          </w:tcMar>
          <w:vAlign w:val="bottom"/>
        </w:tcPr>
        <w:p w:rsidR="00000000" w:rsidDel="00000000" w:rsidP="00000000" w:rsidRDefault="00000000" w:rsidRPr="00000000" w14:paraId="0000000F">
          <w:pPr>
            <w:widowControl w:val="0"/>
            <w:rPr>
              <w:rFonts w:ascii="Arial" w:cs="Arial" w:eastAsia="Arial" w:hAnsi="Arial"/>
              <w:color w:val="000000"/>
              <w:sz w:val="22"/>
              <w:szCs w:val="22"/>
              <w:shd w:fill="auto" w:val="clear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0.0" w:type="dxa"/>
            <w:left w:w="40.0" w:type="dxa"/>
            <w:bottom w:w="0.0" w:type="dxa"/>
            <w:right w:w="40.0" w:type="dxa"/>
          </w:tcMar>
          <w:vAlign w:val="bottom"/>
        </w:tcPr>
        <w:p w:rsidR="00000000" w:rsidDel="00000000" w:rsidP="00000000" w:rsidRDefault="00000000" w:rsidRPr="00000000" w14:paraId="00000010">
          <w:pPr>
            <w:widowControl w:val="0"/>
            <w:rPr>
              <w:rFonts w:ascii="Arial" w:cs="Arial" w:eastAsia="Arial" w:hAnsi="Arial"/>
              <w:color w:val="000000"/>
              <w:sz w:val="22"/>
              <w:szCs w:val="22"/>
              <w:shd w:fill="auto" w:val="clear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shd w:fill="auto" w:val="clear"/>
              <w:rtl w:val="0"/>
            </w:rPr>
            <w:t xml:space="preserve">[Empresa]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390" w:hRule="atLeast"/>
        <w:tblHeader w:val="0"/>
      </w:trPr>
      <w:tc>
        <w:tcPr>
          <w:gridSpan w:val="3"/>
          <w:vMerge w:val="continue"/>
          <w:tcBorders>
            <w:top w:color="000000" w:space="0" w:sz="0" w:val="nil"/>
            <w:left w:color="000000" w:space="0" w:sz="0" w:val="nil"/>
            <w:bottom w:color="4a86e8" w:space="0" w:sz="1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1">
          <w:pPr>
            <w:widowControl w:val="0"/>
            <w:rPr>
              <w:rFonts w:ascii="Arial" w:cs="Arial" w:eastAsia="Arial" w:hAnsi="Arial"/>
              <w:color w:val="000000"/>
              <w:sz w:val="22"/>
              <w:szCs w:val="22"/>
              <w:shd w:fill="auto" w:val="clear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0.0" w:type="dxa"/>
            <w:left w:w="40.0" w:type="dxa"/>
            <w:bottom w:w="0.0" w:type="dxa"/>
            <w:right w:w="40.0" w:type="dxa"/>
          </w:tcMar>
          <w:vAlign w:val="bottom"/>
        </w:tcPr>
        <w:p w:rsidR="00000000" w:rsidDel="00000000" w:rsidP="00000000" w:rsidRDefault="00000000" w:rsidRPr="00000000" w14:paraId="00000014">
          <w:pPr>
            <w:widowControl w:val="0"/>
            <w:rPr>
              <w:rFonts w:ascii="Arial" w:cs="Arial" w:eastAsia="Arial" w:hAnsi="Arial"/>
              <w:color w:val="000000"/>
              <w:sz w:val="22"/>
              <w:szCs w:val="22"/>
              <w:shd w:fill="auto" w:val="clear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0.0" w:type="dxa"/>
            <w:left w:w="40.0" w:type="dxa"/>
            <w:bottom w:w="0.0" w:type="dxa"/>
            <w:right w:w="40.0" w:type="dxa"/>
          </w:tcMar>
          <w:vAlign w:val="bottom"/>
        </w:tcPr>
        <w:p w:rsidR="00000000" w:rsidDel="00000000" w:rsidP="00000000" w:rsidRDefault="00000000" w:rsidRPr="00000000" w14:paraId="00000015">
          <w:pPr>
            <w:widowControl w:val="0"/>
            <w:rPr>
              <w:rFonts w:ascii="Arial" w:cs="Arial" w:eastAsia="Arial" w:hAnsi="Arial"/>
              <w:color w:val="000000"/>
              <w:sz w:val="22"/>
              <w:szCs w:val="22"/>
              <w:shd w:fill="auto" w:val="clear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shd w:fill="auto" w:val="clear"/>
              <w:rtl w:val="0"/>
            </w:rPr>
            <w:t xml:space="preserve">[DNI/NIF]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390" w:hRule="atLeast"/>
        <w:tblHeader w:val="0"/>
      </w:trPr>
      <w:tc>
        <w:tcPr>
          <w:gridSpan w:val="3"/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0.0" w:type="dxa"/>
            <w:left w:w="40.0" w:type="dxa"/>
            <w:bottom w:w="0.0" w:type="dxa"/>
            <w:right w:w="40.0" w:type="dxa"/>
          </w:tcMar>
          <w:vAlign w:val="center"/>
        </w:tcPr>
        <w:p w:rsidR="00000000" w:rsidDel="00000000" w:rsidP="00000000" w:rsidRDefault="00000000" w:rsidRPr="00000000" w14:paraId="00000016">
          <w:pPr>
            <w:widowControl w:val="0"/>
            <w:jc w:val="center"/>
            <w:rPr>
              <w:rFonts w:ascii="Arial" w:cs="Arial" w:eastAsia="Arial" w:hAnsi="Arial"/>
              <w:color w:val="000000"/>
              <w:sz w:val="22"/>
              <w:szCs w:val="22"/>
              <w:shd w:fill="auto" w:val="clear"/>
            </w:rPr>
          </w:pPr>
          <w:r w:rsidDel="00000000" w:rsidR="00000000" w:rsidRPr="00000000">
            <w:rPr>
              <w:rFonts w:ascii="Arial" w:cs="Arial" w:eastAsia="Arial" w:hAnsi="Arial"/>
              <w:color w:val="4a86e8"/>
              <w:sz w:val="22"/>
              <w:szCs w:val="22"/>
              <w:shd w:fill="auto" w:val="clear"/>
              <w:rtl w:val="0"/>
            </w:rPr>
            <w:t xml:space="preserve">Recibo #XXXX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0.0" w:type="dxa"/>
            <w:left w:w="40.0" w:type="dxa"/>
            <w:bottom w:w="0.0" w:type="dxa"/>
            <w:right w:w="40.0" w:type="dxa"/>
          </w:tcMar>
          <w:vAlign w:val="bottom"/>
        </w:tcPr>
        <w:p w:rsidR="00000000" w:rsidDel="00000000" w:rsidP="00000000" w:rsidRDefault="00000000" w:rsidRPr="00000000" w14:paraId="00000019">
          <w:pPr>
            <w:widowControl w:val="0"/>
            <w:rPr>
              <w:rFonts w:ascii="Arial" w:cs="Arial" w:eastAsia="Arial" w:hAnsi="Arial"/>
              <w:color w:val="000000"/>
              <w:sz w:val="22"/>
              <w:szCs w:val="22"/>
              <w:shd w:fill="auto" w:val="clear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0.0" w:type="dxa"/>
            <w:left w:w="40.0" w:type="dxa"/>
            <w:bottom w:w="0.0" w:type="dxa"/>
            <w:right w:w="40.0" w:type="dxa"/>
          </w:tcMar>
          <w:vAlign w:val="bottom"/>
        </w:tcPr>
        <w:p w:rsidR="00000000" w:rsidDel="00000000" w:rsidP="00000000" w:rsidRDefault="00000000" w:rsidRPr="00000000" w14:paraId="0000001A">
          <w:pPr>
            <w:widowControl w:val="0"/>
            <w:rPr>
              <w:rFonts w:ascii="Arial" w:cs="Arial" w:eastAsia="Arial" w:hAnsi="Arial"/>
              <w:color w:val="000000"/>
              <w:sz w:val="22"/>
              <w:szCs w:val="22"/>
              <w:shd w:fill="auto" w:val="clear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shd w:fill="auto" w:val="clear"/>
              <w:rtl w:val="0"/>
            </w:rPr>
            <w:t xml:space="preserve">[Domicilio]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390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0.0" w:type="dxa"/>
            <w:left w:w="40.0" w:type="dxa"/>
            <w:bottom w:w="0.0" w:type="dxa"/>
            <w:right w:w="40.0" w:type="dxa"/>
          </w:tcMar>
          <w:vAlign w:val="bottom"/>
        </w:tcPr>
        <w:p w:rsidR="00000000" w:rsidDel="00000000" w:rsidP="00000000" w:rsidRDefault="00000000" w:rsidRPr="00000000" w14:paraId="0000001B">
          <w:pPr>
            <w:widowControl w:val="0"/>
            <w:rPr>
              <w:rFonts w:ascii="Arial" w:cs="Arial" w:eastAsia="Arial" w:hAnsi="Arial"/>
              <w:color w:val="000000"/>
              <w:sz w:val="22"/>
              <w:szCs w:val="22"/>
              <w:shd w:fill="auto" w:val="clear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0.0" w:type="dxa"/>
            <w:left w:w="40.0" w:type="dxa"/>
            <w:bottom w:w="0.0" w:type="dxa"/>
            <w:right w:w="40.0" w:type="dxa"/>
          </w:tcMar>
          <w:vAlign w:val="bottom"/>
        </w:tcPr>
        <w:p w:rsidR="00000000" w:rsidDel="00000000" w:rsidP="00000000" w:rsidRDefault="00000000" w:rsidRPr="00000000" w14:paraId="0000001C">
          <w:pPr>
            <w:widowControl w:val="0"/>
            <w:rPr>
              <w:rFonts w:ascii="Arial" w:cs="Arial" w:eastAsia="Arial" w:hAnsi="Arial"/>
              <w:color w:val="000000"/>
              <w:sz w:val="22"/>
              <w:szCs w:val="22"/>
              <w:shd w:fill="auto" w:val="clear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0.0" w:type="dxa"/>
            <w:left w:w="40.0" w:type="dxa"/>
            <w:bottom w:w="0.0" w:type="dxa"/>
            <w:right w:w="40.0" w:type="dxa"/>
          </w:tcMar>
          <w:vAlign w:val="bottom"/>
        </w:tcPr>
        <w:p w:rsidR="00000000" w:rsidDel="00000000" w:rsidP="00000000" w:rsidRDefault="00000000" w:rsidRPr="00000000" w14:paraId="0000001D">
          <w:pPr>
            <w:widowControl w:val="0"/>
            <w:rPr>
              <w:rFonts w:ascii="Arial" w:cs="Arial" w:eastAsia="Arial" w:hAnsi="Arial"/>
              <w:color w:val="000000"/>
              <w:sz w:val="22"/>
              <w:szCs w:val="22"/>
              <w:shd w:fill="auto" w:val="clear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0.0" w:type="dxa"/>
            <w:left w:w="40.0" w:type="dxa"/>
            <w:bottom w:w="0.0" w:type="dxa"/>
            <w:right w:w="40.0" w:type="dxa"/>
          </w:tcMar>
          <w:vAlign w:val="bottom"/>
        </w:tcPr>
        <w:p w:rsidR="00000000" w:rsidDel="00000000" w:rsidP="00000000" w:rsidRDefault="00000000" w:rsidRPr="00000000" w14:paraId="0000001E">
          <w:pPr>
            <w:widowControl w:val="0"/>
            <w:rPr>
              <w:rFonts w:ascii="Arial" w:cs="Arial" w:eastAsia="Arial" w:hAnsi="Arial"/>
              <w:color w:val="000000"/>
              <w:sz w:val="22"/>
              <w:szCs w:val="22"/>
              <w:shd w:fill="auto" w:val="clear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0.0" w:type="dxa"/>
            <w:left w:w="40.0" w:type="dxa"/>
            <w:bottom w:w="0.0" w:type="dxa"/>
            <w:right w:w="40.0" w:type="dxa"/>
          </w:tcMar>
          <w:vAlign w:val="bottom"/>
        </w:tcPr>
        <w:p w:rsidR="00000000" w:rsidDel="00000000" w:rsidP="00000000" w:rsidRDefault="00000000" w:rsidRPr="00000000" w14:paraId="0000001F">
          <w:pPr>
            <w:widowControl w:val="0"/>
            <w:rPr>
              <w:rFonts w:ascii="Arial" w:cs="Arial" w:eastAsia="Arial" w:hAnsi="Arial"/>
              <w:color w:val="000000"/>
              <w:sz w:val="22"/>
              <w:szCs w:val="22"/>
              <w:shd w:fill="auto" w:val="clear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shd w:fill="auto" w:val="clear"/>
              <w:rtl w:val="0"/>
            </w:rPr>
            <w:t xml:space="preserve">[Teléfono]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0">
    <w:pPr>
      <w:widowControl w:val="0"/>
      <w:spacing w:line="240" w:lineRule="auto"/>
      <w:rPr>
        <w:rFonts w:ascii="Verdana" w:cs="Verdana" w:eastAsia="Verdana" w:hAnsi="Verdana"/>
        <w:b w:val="1"/>
        <w:bCs w:val="1"/>
        <w:color w:val="ff9900"/>
        <w:sz w:val="20"/>
        <w:szCs w:val="20"/>
        <w:shd w:fill="auto" w:val="clear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Nunito Light" w:cs="Nunito Light" w:eastAsia="Nunito Light" w:hAnsi="Nunito Light"/>
        <w:color w:val="666666"/>
        <w:sz w:val="24"/>
        <w:szCs w:val="24"/>
        <w:highlight w:val="white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60" w:lineRule="auto"/>
      <w:jc w:val="center"/>
    </w:pPr>
    <w:rPr>
      <w:sz w:val="110"/>
      <w:szCs w:val="110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rFonts w:ascii="Nunito" w:cs="Nunito" w:eastAsia="Nunito" w:hAnsi="Nunito"/>
      <w:color w:val="666666"/>
      <w:sz w:val="48"/>
      <w:szCs w:val="48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rFonts w:ascii="Nunito" w:cs="Nunito" w:eastAsia="Nunito" w:hAnsi="Nunito"/>
      <w:color w:val="666666"/>
      <w:sz w:val="34"/>
      <w:szCs w:val="3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Relationship Id="rId5" Type="http://schemas.openxmlformats.org/officeDocument/2006/relationships/font" Target="fonts/NunitoLight-regular.ttf"/><Relationship Id="rId6" Type="http://schemas.openxmlformats.org/officeDocument/2006/relationships/font" Target="fonts/NunitoLight-bold.ttf"/><Relationship Id="rId7" Type="http://schemas.openxmlformats.org/officeDocument/2006/relationships/font" Target="fonts/NunitoLight-italic.ttf"/><Relationship Id="rId8" Type="http://schemas.openxmlformats.org/officeDocument/2006/relationships/font" Target="fonts/NunitoL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