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515"/>
      </w:tblGrid>
      <w:tr w:rsidR="00394DBE" w14:paraId="5CFC021A" w14:textId="77777777" w:rsidTr="00394DBE"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BCE5" w14:textId="1C2B80ED" w:rsidR="00CE3327" w:rsidRDefault="00CE3327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0FE85A71" w14:textId="6206901E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Service name:</w:t>
            </w:r>
          </w:p>
          <w:p w14:paraId="5FE25041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B817" w14:textId="543DA16B" w:rsidR="00394DBE" w:rsidRDefault="00CE3327">
            <w:pPr>
              <w:rPr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495096D" wp14:editId="63C75654">
                  <wp:simplePos x="0" y="0"/>
                  <wp:positionH relativeFrom="column">
                    <wp:posOffset>1635125</wp:posOffset>
                  </wp:positionH>
                  <wp:positionV relativeFrom="paragraph">
                    <wp:posOffset>-46990</wp:posOffset>
                  </wp:positionV>
                  <wp:extent cx="1163320" cy="8382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w:t>Barca</w:t>
            </w:r>
            <w:r w:rsidR="00394DBE">
              <w:rPr>
                <w:lang w:eastAsia="en-GB"/>
              </w:rPr>
              <w:t xml:space="preserve"> Outreach Support Team </w:t>
            </w:r>
          </w:p>
        </w:tc>
      </w:tr>
      <w:tr w:rsidR="00394DBE" w14:paraId="041F30B4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7EAE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Date of Privacy Notice: </w:t>
            </w:r>
          </w:p>
          <w:p w14:paraId="7AADADE0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7451" w14:textId="7A9D4A26" w:rsidR="00394DBE" w:rsidRDefault="00394DBE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  <w:r w:rsidR="00212D60">
              <w:rPr>
                <w:lang w:eastAsia="en-GB"/>
              </w:rPr>
              <w:t>23</w:t>
            </w:r>
            <w:r>
              <w:rPr>
                <w:lang w:eastAsia="en-GB"/>
              </w:rPr>
              <w:t>/</w:t>
            </w:r>
            <w:r w:rsidR="00CE3327">
              <w:rPr>
                <w:lang w:eastAsia="en-GB"/>
              </w:rPr>
              <w:t>11</w:t>
            </w:r>
            <w:r>
              <w:rPr>
                <w:lang w:eastAsia="en-GB"/>
              </w:rPr>
              <w:t>/20</w:t>
            </w:r>
            <w:r w:rsidR="00CE3327">
              <w:rPr>
                <w:lang w:eastAsia="en-GB"/>
              </w:rPr>
              <w:t>23</w:t>
            </w:r>
          </w:p>
        </w:tc>
      </w:tr>
      <w:tr w:rsidR="00394DBE" w14:paraId="075A7182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24CF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What service is being provided?</w:t>
            </w:r>
          </w:p>
          <w:p w14:paraId="703CF49C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17D1" w14:textId="77777777" w:rsidR="00394DBE" w:rsidRDefault="000C5808">
            <w:pPr>
              <w:rPr>
                <w:lang w:eastAsia="en-GB"/>
              </w:rPr>
            </w:pPr>
            <w:r>
              <w:rPr>
                <w:lang w:eastAsia="en-GB"/>
              </w:rPr>
              <w:t>Intensive community</w:t>
            </w:r>
            <w:r w:rsidR="00394DBE">
              <w:rPr>
                <w:lang w:eastAsia="en-GB"/>
              </w:rPr>
              <w:t xml:space="preserve"> support through A&amp;E </w:t>
            </w:r>
            <w:r w:rsidR="00B35CA9">
              <w:rPr>
                <w:lang w:eastAsia="en-GB"/>
              </w:rPr>
              <w:t xml:space="preserve">and </w:t>
            </w:r>
            <w:r w:rsidR="00A419AB">
              <w:rPr>
                <w:lang w:eastAsia="en-GB"/>
              </w:rPr>
              <w:t xml:space="preserve">Yorkshire </w:t>
            </w:r>
            <w:r w:rsidR="00B35CA9">
              <w:rPr>
                <w:lang w:eastAsia="en-GB"/>
              </w:rPr>
              <w:t xml:space="preserve">ambulance </w:t>
            </w:r>
            <w:r w:rsidR="00A419AB">
              <w:rPr>
                <w:lang w:eastAsia="en-GB"/>
              </w:rPr>
              <w:t xml:space="preserve">service </w:t>
            </w:r>
            <w:r w:rsidR="00394DBE">
              <w:rPr>
                <w:lang w:eastAsia="en-GB"/>
              </w:rPr>
              <w:t>referral channels</w:t>
            </w:r>
            <w:r w:rsidR="00774BEF">
              <w:rPr>
                <w:lang w:eastAsia="en-GB"/>
              </w:rPr>
              <w:t>.</w:t>
            </w:r>
          </w:p>
          <w:p w14:paraId="6D80F596" w14:textId="0059AE8C" w:rsidR="00774BEF" w:rsidRDefault="00411F9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Longer term </w:t>
            </w:r>
            <w:r w:rsidR="001C6D66">
              <w:rPr>
                <w:lang w:eastAsia="en-GB"/>
              </w:rPr>
              <w:t xml:space="preserve">holistic </w:t>
            </w:r>
            <w:r>
              <w:rPr>
                <w:lang w:eastAsia="en-GB"/>
              </w:rPr>
              <w:t>support</w:t>
            </w:r>
            <w:r w:rsidR="00A35361">
              <w:rPr>
                <w:lang w:eastAsia="en-GB"/>
              </w:rPr>
              <w:t xml:space="preserve"> </w:t>
            </w:r>
            <w:r w:rsidR="00E4587F">
              <w:rPr>
                <w:lang w:eastAsia="en-GB"/>
              </w:rPr>
              <w:t>around people’s psychosocial needs.</w:t>
            </w:r>
          </w:p>
        </w:tc>
      </w:tr>
      <w:tr w:rsidR="00394DBE" w14:paraId="0611CF0B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B460" w14:textId="756DBF30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What personal data do we need from you?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8465" w14:textId="4B0E1A9B" w:rsidR="00394DBE" w:rsidRDefault="00394DBE">
            <w:pPr>
              <w:rPr>
                <w:lang w:eastAsia="en-GB"/>
              </w:rPr>
            </w:pPr>
            <w:r>
              <w:rPr>
                <w:lang w:eastAsia="en-GB"/>
              </w:rPr>
              <w:t>Name, DOB, Address, NHS Number</w:t>
            </w:r>
            <w:r w:rsidR="00212D60">
              <w:rPr>
                <w:lang w:eastAsia="en-GB"/>
              </w:rPr>
              <w:t>, contact number</w:t>
            </w:r>
          </w:p>
        </w:tc>
      </w:tr>
      <w:tr w:rsidR="00394DBE" w14:paraId="4EEE1787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7CE2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What 'special types' of personal data do we need from you?</w:t>
            </w:r>
          </w:p>
          <w:p w14:paraId="6903EA87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23C5" w14:textId="2C870677" w:rsidR="00394DBE" w:rsidRDefault="000C5808">
            <w:pPr>
              <w:rPr>
                <w:lang w:eastAsia="en-GB"/>
              </w:rPr>
            </w:pPr>
            <w:r w:rsidRPr="000C5808">
              <w:rPr>
                <w:rFonts w:asciiTheme="minorHAnsi" w:hAnsiTheme="minorHAnsi" w:cstheme="minorHAnsi"/>
                <w:lang w:eastAsia="en-GB"/>
              </w:rPr>
              <w:t xml:space="preserve">Other information that may help us to provide accessible person-centred support. This may include </w:t>
            </w:r>
            <w:r w:rsidRPr="000C5808">
              <w:rPr>
                <w:rFonts w:asciiTheme="minorHAnsi" w:hAnsiTheme="minorHAnsi" w:cstheme="minorHAnsi"/>
              </w:rPr>
              <w:t>any services</w:t>
            </w:r>
            <w:r>
              <w:t xml:space="preserve"> that someone is involved with</w:t>
            </w:r>
            <w:r w:rsidR="00394DBE">
              <w:t xml:space="preserve">, </w:t>
            </w:r>
            <w:r>
              <w:t>b</w:t>
            </w:r>
            <w:r w:rsidR="00394DBE">
              <w:t>enefit info</w:t>
            </w:r>
            <w:r w:rsidR="00A419AB">
              <w:t>rmation</w:t>
            </w:r>
            <w:r w:rsidR="00394DBE">
              <w:t>, housing info</w:t>
            </w:r>
            <w:r w:rsidR="00A419AB">
              <w:t xml:space="preserve">rmation, </w:t>
            </w:r>
            <w:r w:rsidR="00394DBE">
              <w:t>next of kin, medical information, criminal history</w:t>
            </w:r>
            <w:r>
              <w:t>.</w:t>
            </w:r>
          </w:p>
        </w:tc>
      </w:tr>
      <w:tr w:rsidR="00472784" w14:paraId="7E46334B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0A7D" w14:textId="785EE03E" w:rsidR="00472784" w:rsidRDefault="00472784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What is our lawful basis for processing your data?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0C50" w14:textId="77777777" w:rsidR="00472784" w:rsidRDefault="00472784">
            <w:r>
              <w:t>You, or your legal representative, have given consent.</w:t>
            </w:r>
          </w:p>
          <w:p w14:paraId="340D536C" w14:textId="4C8F5DBA" w:rsidR="00793F8E" w:rsidRPr="00CA3EB3" w:rsidRDefault="00793F8E">
            <w:r>
              <w:t xml:space="preserve">It is necessary to deliver health or social care services. </w:t>
            </w:r>
          </w:p>
        </w:tc>
      </w:tr>
      <w:tr w:rsidR="00394DBE" w14:paraId="163DD34D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8384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Who will be using your personal data?</w:t>
            </w:r>
          </w:p>
          <w:p w14:paraId="4B0720E4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  <w:p w14:paraId="6B859EAC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 </w:t>
            </w:r>
            <w:r>
              <w:rPr>
                <w:rFonts w:ascii="Arial" w:hAnsi="Arial" w:cs="Arial"/>
                <w:b/>
                <w:bCs/>
                <w:lang w:eastAsia="en-GB"/>
              </w:rPr>
              <w:t>Data Controller</w:t>
            </w:r>
            <w:r>
              <w:rPr>
                <w:rFonts w:ascii="Arial" w:hAnsi="Arial" w:cs="Arial"/>
                <w:lang w:eastAsia="en-GB"/>
              </w:rPr>
              <w:t> is ..</w:t>
            </w:r>
          </w:p>
          <w:p w14:paraId="00251025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Data Processor </w:t>
            </w:r>
            <w:r>
              <w:rPr>
                <w:rFonts w:ascii="Arial" w:hAnsi="Arial" w:cs="Arial"/>
                <w:lang w:eastAsia="en-GB"/>
              </w:rPr>
              <w:t>is/are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…</w:t>
            </w:r>
          </w:p>
          <w:p w14:paraId="28E8FF09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  <w:p w14:paraId="0D8CBA77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1FF3" w14:textId="77777777" w:rsidR="002B16E5" w:rsidRDefault="00394DBE">
            <w:pPr>
              <w:rPr>
                <w:rFonts w:asciiTheme="minorHAnsi" w:hAnsiTheme="minorHAnsi" w:cstheme="minorHAnsi"/>
                <w:bCs/>
                <w:lang w:eastAsia="en-GB"/>
              </w:rPr>
            </w:pPr>
            <w:r w:rsidRPr="00394DBE">
              <w:rPr>
                <w:rFonts w:asciiTheme="minorHAnsi" w:hAnsiTheme="minorHAnsi" w:cstheme="minorHAnsi"/>
                <w:bCs/>
                <w:lang w:eastAsia="en-GB"/>
              </w:rPr>
              <w:t>The</w:t>
            </w:r>
            <w:r w:rsidR="002B16E5">
              <w:rPr>
                <w:rFonts w:asciiTheme="minorHAnsi" w:hAnsiTheme="minorHAnsi" w:cstheme="minorHAnsi"/>
                <w:bCs/>
                <w:lang w:eastAsia="en-GB"/>
              </w:rPr>
              <w:t xml:space="preserve"> data Controller is Barca-Leeds. The data Processor is Barca-Leeds.</w:t>
            </w:r>
          </w:p>
          <w:p w14:paraId="4D089A5F" w14:textId="77777777" w:rsidR="002B16E5" w:rsidRDefault="002B16E5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  <w:p w14:paraId="5E171A55" w14:textId="10E18C6C" w:rsidR="00394DBE" w:rsidRDefault="00394DBE">
            <w:pPr>
              <w:rPr>
                <w:rFonts w:asciiTheme="minorHAnsi" w:hAnsiTheme="minorHAnsi" w:cstheme="minorHAnsi"/>
                <w:bCs/>
                <w:lang w:eastAsia="en-GB"/>
              </w:rPr>
            </w:pPr>
            <w:r w:rsidRPr="00394DBE">
              <w:rPr>
                <w:rFonts w:asciiTheme="minorHAnsi" w:hAnsiTheme="minorHAnsi" w:cstheme="minorHAnsi"/>
                <w:bCs/>
                <w:lang w:eastAsia="en-GB"/>
              </w:rPr>
              <w:t xml:space="preserve"> Barca Outreach Support Team </w:t>
            </w:r>
            <w:r w:rsidR="00212D60">
              <w:rPr>
                <w:rFonts w:asciiTheme="minorHAnsi" w:hAnsiTheme="minorHAnsi" w:cstheme="minorHAnsi"/>
                <w:bCs/>
                <w:lang w:eastAsia="en-GB"/>
              </w:rPr>
              <w:t>N</w:t>
            </w:r>
            <w:r w:rsidR="000C5808">
              <w:rPr>
                <w:rFonts w:asciiTheme="minorHAnsi" w:hAnsiTheme="minorHAnsi" w:cstheme="minorHAnsi"/>
                <w:bCs/>
                <w:lang w:eastAsia="en-GB"/>
              </w:rPr>
              <w:t>avigators</w:t>
            </w:r>
            <w:r w:rsidRPr="00394DBE">
              <w:rPr>
                <w:rFonts w:asciiTheme="minorHAnsi" w:hAnsiTheme="minorHAnsi" w:cstheme="minorHAnsi"/>
                <w:bCs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will process the data within Barca</w:t>
            </w:r>
            <w:r w:rsidR="000C5808">
              <w:rPr>
                <w:rFonts w:asciiTheme="minorHAnsi" w:hAnsiTheme="minorHAnsi" w:cstheme="minorHAnsi"/>
                <w:bCs/>
                <w:lang w:eastAsia="en-GB"/>
              </w:rPr>
              <w:t xml:space="preserve"> and this is stored on the Barca database system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. Consent forms will be completed with all </w:t>
            </w:r>
            <w:r w:rsidR="000C5808">
              <w:rPr>
                <w:rFonts w:asciiTheme="minorHAnsi" w:hAnsiTheme="minorHAnsi" w:cstheme="minorHAnsi"/>
                <w:bCs/>
                <w:lang w:eastAsia="en-GB"/>
              </w:rPr>
              <w:t>people working with the service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who have data processed for them.</w:t>
            </w:r>
          </w:p>
          <w:p w14:paraId="375A1754" w14:textId="77777777" w:rsidR="00394DBE" w:rsidRPr="00394DBE" w:rsidRDefault="00394DBE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lang w:eastAsia="en-GB"/>
              </w:rPr>
              <w:t>The data presented to the NHS for reporting is always anonymised.</w:t>
            </w:r>
          </w:p>
        </w:tc>
      </w:tr>
      <w:tr w:rsidR="00394DBE" w14:paraId="2319C056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E605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What will it be used for and what gives us the right to ask for it and use it?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1E1C" w14:textId="129917DD" w:rsidR="00394DBE" w:rsidRDefault="00394DBE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It will be used to shape the support </w:t>
            </w:r>
            <w:r w:rsidR="000C5808">
              <w:rPr>
                <w:lang w:eastAsia="en-GB"/>
              </w:rPr>
              <w:t xml:space="preserve">that the team provides. </w:t>
            </w:r>
            <w:r>
              <w:rPr>
                <w:lang w:eastAsia="en-GB"/>
              </w:rPr>
              <w:t>It will allow</w:t>
            </w:r>
            <w:r w:rsidR="00B35CA9">
              <w:rPr>
                <w:lang w:eastAsia="en-GB"/>
              </w:rPr>
              <w:t xml:space="preserve"> us to advocate for </w:t>
            </w:r>
            <w:r w:rsidR="000C5808">
              <w:rPr>
                <w:lang w:eastAsia="en-GB"/>
              </w:rPr>
              <w:t>someone</w:t>
            </w:r>
            <w:r w:rsidR="00B35CA9">
              <w:rPr>
                <w:lang w:eastAsia="en-GB"/>
              </w:rPr>
              <w:t xml:space="preserve"> and gain</w:t>
            </w:r>
            <w:r>
              <w:rPr>
                <w:lang w:eastAsia="en-GB"/>
              </w:rPr>
              <w:t xml:space="preserve"> an unde</w:t>
            </w:r>
            <w:r w:rsidR="00B35CA9">
              <w:rPr>
                <w:lang w:eastAsia="en-GB"/>
              </w:rPr>
              <w:t xml:space="preserve">rstanding of the </w:t>
            </w:r>
            <w:r w:rsidR="000C5808">
              <w:rPr>
                <w:lang w:eastAsia="en-GB"/>
              </w:rPr>
              <w:t>person</w:t>
            </w:r>
            <w:r w:rsidR="00B35CA9">
              <w:rPr>
                <w:lang w:eastAsia="en-GB"/>
              </w:rPr>
              <w:t xml:space="preserve"> and their needs</w:t>
            </w:r>
            <w:r>
              <w:rPr>
                <w:lang w:eastAsia="en-GB"/>
              </w:rPr>
              <w:t xml:space="preserve">. </w:t>
            </w:r>
          </w:p>
        </w:tc>
      </w:tr>
      <w:tr w:rsidR="00394DBE" w14:paraId="53A71CA2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6482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Who else might we share your data with?</w:t>
            </w:r>
          </w:p>
          <w:p w14:paraId="13C08AB9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9739" w14:textId="37D4CAD9" w:rsidR="00394DBE" w:rsidRDefault="00394DBE">
            <w:pPr>
              <w:rPr>
                <w:lang w:eastAsia="en-GB"/>
              </w:rPr>
            </w:pPr>
            <w:r>
              <w:rPr>
                <w:lang w:eastAsia="en-GB"/>
              </w:rPr>
              <w:t>NHS,</w:t>
            </w:r>
            <w:r w:rsidR="00A419AB">
              <w:rPr>
                <w:lang w:eastAsia="en-GB"/>
              </w:rPr>
              <w:t xml:space="preserve"> </w:t>
            </w:r>
            <w:r w:rsidR="000C5808">
              <w:rPr>
                <w:lang w:eastAsia="en-GB"/>
              </w:rPr>
              <w:t>NHS High Intensity Use meeting</w:t>
            </w:r>
            <w:r w:rsidR="00212D60">
              <w:rPr>
                <w:lang w:eastAsia="en-GB"/>
              </w:rPr>
              <w:t>,</w:t>
            </w:r>
          </w:p>
          <w:p w14:paraId="18345281" w14:textId="28C54279" w:rsidR="00A419AB" w:rsidRDefault="00A419AB">
            <w:pPr>
              <w:rPr>
                <w:lang w:eastAsia="en-GB"/>
              </w:rPr>
            </w:pPr>
            <w:r>
              <w:rPr>
                <w:lang w:eastAsia="en-GB"/>
              </w:rPr>
              <w:t>Commissioners (although this information will be anonymised)</w:t>
            </w:r>
          </w:p>
          <w:p w14:paraId="3293F097" w14:textId="70819DC4" w:rsidR="00472784" w:rsidRDefault="00472784">
            <w:pPr>
              <w:rPr>
                <w:lang w:eastAsia="en-GB"/>
              </w:rPr>
            </w:pPr>
          </w:p>
          <w:p w14:paraId="2A4DEED0" w14:textId="2D358813" w:rsidR="00394DBE" w:rsidRDefault="0047278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We will discuss with you if we feel that your </w:t>
            </w:r>
            <w:r w:rsidR="00212D60">
              <w:rPr>
                <w:lang w:eastAsia="en-GB"/>
              </w:rPr>
              <w:t>information</w:t>
            </w:r>
            <w:r>
              <w:rPr>
                <w:lang w:eastAsia="en-GB"/>
              </w:rPr>
              <w:t xml:space="preserve"> needs to be shared with other services.</w:t>
            </w:r>
          </w:p>
          <w:p w14:paraId="0ACF7423" w14:textId="797CD732" w:rsidR="00394DBE" w:rsidRDefault="00394DBE">
            <w:pPr>
              <w:rPr>
                <w:lang w:eastAsia="en-GB"/>
              </w:rPr>
            </w:pPr>
          </w:p>
        </w:tc>
      </w:tr>
      <w:tr w:rsidR="00394DBE" w14:paraId="62266418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5C5A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How long will your data be kept?</w:t>
            </w:r>
          </w:p>
          <w:p w14:paraId="6E9DB8F1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B610" w14:textId="69033B7E" w:rsidR="00394DBE" w:rsidRDefault="00394DBE">
            <w:pPr>
              <w:rPr>
                <w:lang w:eastAsia="en-GB"/>
              </w:rPr>
            </w:pPr>
            <w:r>
              <w:t xml:space="preserve">Your information will be kept for 5 years following the end of </w:t>
            </w:r>
            <w:r w:rsidR="00472784">
              <w:t>support</w:t>
            </w:r>
            <w:r>
              <w:t>.</w:t>
            </w:r>
          </w:p>
        </w:tc>
      </w:tr>
      <w:tr w:rsidR="00394DBE" w14:paraId="05B1BB0B" w14:textId="77777777" w:rsidTr="00394DBE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637" w14:textId="77777777" w:rsidR="00394DBE" w:rsidRDefault="00394DBE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Our use of your data will be subject to the following legal rights: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3075" w14:textId="1ABD1993" w:rsidR="00394DBE" w:rsidRDefault="00394DBE">
            <w:r>
              <w:rPr>
                <w:b/>
                <w:bCs/>
                <w:lang w:eastAsia="en-GB"/>
              </w:rPr>
              <w:t> </w:t>
            </w:r>
            <w:r>
              <w:t xml:space="preserve">You can request access to your information at any point. You can change your mind on the information sharing agreement at any point. </w:t>
            </w:r>
          </w:p>
        </w:tc>
      </w:tr>
    </w:tbl>
    <w:p w14:paraId="0E6153DD" w14:textId="77777777" w:rsidR="00360DFB" w:rsidRDefault="00360DFB"/>
    <w:sectPr w:rsidR="00360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BE"/>
    <w:rsid w:val="00024AE9"/>
    <w:rsid w:val="00037B4A"/>
    <w:rsid w:val="000C5808"/>
    <w:rsid w:val="000E5F1A"/>
    <w:rsid w:val="00191229"/>
    <w:rsid w:val="001C6D66"/>
    <w:rsid w:val="00212D60"/>
    <w:rsid w:val="002B16E5"/>
    <w:rsid w:val="00360DFB"/>
    <w:rsid w:val="00394DBE"/>
    <w:rsid w:val="00411F9A"/>
    <w:rsid w:val="00472784"/>
    <w:rsid w:val="00774BEF"/>
    <w:rsid w:val="00793F8E"/>
    <w:rsid w:val="00A35361"/>
    <w:rsid w:val="00A419AB"/>
    <w:rsid w:val="00B35CA9"/>
    <w:rsid w:val="00CA3EB3"/>
    <w:rsid w:val="00CE3327"/>
    <w:rsid w:val="00E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A842"/>
  <w15:docId w15:val="{8A22EE92-BE04-45FF-A6BA-69FF3FF3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7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Collin</dc:creator>
  <cp:lastModifiedBy>Sarah Collin</cp:lastModifiedBy>
  <cp:revision>14</cp:revision>
  <dcterms:created xsi:type="dcterms:W3CDTF">2023-11-08T13:31:00Z</dcterms:created>
  <dcterms:modified xsi:type="dcterms:W3CDTF">2023-11-23T12:12:00Z</dcterms:modified>
</cp:coreProperties>
</file>