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673"/>
        <w:tblGridChange w:id="0">
          <w:tblGrid>
            <w:gridCol w:w="4673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Changing Harmful Attitudes &amp; Behaviour Programme</w:t>
            </w:r>
          </w:p>
        </w:tc>
        <w:tc>
          <w:tcPr/>
          <w:bookmarkStart w:colFirst="0" w:colLast="0" w:name="bookmark=id.j679uxrd1g6v" w:id="0"/>
          <w:bookmarkEnd w:id="0"/>
          <w:p w:rsidR="00000000" w:rsidDel="00000000" w:rsidP="00000000" w:rsidRDefault="00000000" w:rsidRPr="00000000" w14:paraId="00000005">
            <w:pPr>
              <w:bidi w:val="1"/>
              <w:rPr>
                <w:color w:val="00000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مضر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رویوں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برتاؤ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specialist domestic abuse intervention programme designed for South Asian </w:t>
            </w:r>
            <w:r w:rsidDel="00000000" w:rsidR="00000000" w:rsidRPr="00000000">
              <w:rPr>
                <w:rtl w:val="0"/>
              </w:rPr>
              <w:t xml:space="preserve">people </w:t>
            </w:r>
            <w:r w:rsidDel="00000000" w:rsidR="00000000" w:rsidRPr="00000000">
              <w:rPr>
                <w:color w:val="000000"/>
                <w:rtl w:val="0"/>
              </w:rPr>
              <w:t xml:space="preserve">in Leicester, Leicestershire, Rutland and Bradford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color w:val="000000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لیسٹر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، </w:t>
                </w:r>
              </w:sdtContent>
            </w:sdt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لیسٹر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شائر</w:t>
                </w:r>
              </w:sdtContent>
            </w:sdt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، </w:t>
                </w:r>
              </w:sdtContent>
            </w:sdt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رٹ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لینڈ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بریڈ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فورڈ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مقیم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جنوبی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ایشیائی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مردوں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خواتین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گھریلو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تشدد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مخصوص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مداخلتی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Our 2025-2026 programme supports individuals who want to: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color w:val="000000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ہمارا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2025-2026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افراد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معاونت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جو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Build healthier connections with partners and family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پارٹنرز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خاندان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ساتھ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صحت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مند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روابط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استوار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Break harmful behaviour patterns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نقصان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دہ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رویوں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رجحانات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ختم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385"/>
                <w:tab w:val="left" w:leader="none" w:pos="9598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Develop communication and coping skills</w:t>
              <w:tab/>
              <w:t xml:space="preserve">-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385"/>
                <w:tab w:val="left" w:leader="none" w:pos="9598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مواصلات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نبرد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آزما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ہونے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مہارتیں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تیار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ab/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Create positive life changes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38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زندگی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مثبت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تبدیلیاں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پیدا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hd w:fill="7d7d7d" w:val="clear"/>
              <w:bidi w:val="1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rczpav8jf6em" w:id="1"/>
          <w:bookmarkEnd w:id="1"/>
          <w:p w:rsidR="00000000" w:rsidDel="00000000" w:rsidP="00000000" w:rsidRDefault="00000000" w:rsidRPr="00000000" w14:paraId="00000013">
            <w:pPr>
              <w:shd w:fill="7d7d7d" w:val="clear"/>
              <w:bidi w:val="1"/>
              <w:rPr>
                <w:color w:val="000000"/>
              </w:rPr>
            </w:pPr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hd w:fill="7d7d7d" w:val="clear"/>
              <w:bidi w:val="1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enquiries@chab.org.uk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kpkx9oe8kf" w:id="2"/>
          <w:bookmarkEnd w:id="2"/>
          <w:p w:rsidR="00000000" w:rsidDel="00000000" w:rsidP="00000000" w:rsidRDefault="00000000" w:rsidRPr="00000000" w14:paraId="00000015">
            <w:pPr>
              <w:shd w:fill="7d7d7d" w:val="clear"/>
              <w:bidi w:val="1"/>
              <w:rPr>
                <w:color w:val="000000"/>
              </w:rPr>
            </w:pPr>
            <w:hyperlink r:id="rId10">
              <w:r w:rsidDel="00000000" w:rsidR="00000000" w:rsidRPr="00000000">
                <w:rPr>
                  <w:color w:val="000000"/>
                  <w:rtl w:val="0"/>
                </w:rPr>
                <w:t xml:space="preserve">enquiries@chab.org.uk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Changing Harmful Attitudes &amp; Behaviour Programme</w:t>
            </w:r>
          </w:p>
        </w:tc>
        <w:tc>
          <w:tcPr/>
          <w:bookmarkStart w:colFirst="0" w:colLast="0" w:name="bookmark=id.dbmhmx3h8ou" w:id="3"/>
          <w:bookmarkEnd w:id="3"/>
          <w:p w:rsidR="00000000" w:rsidDel="00000000" w:rsidP="00000000" w:rsidRDefault="00000000" w:rsidRPr="00000000" w14:paraId="00000019">
            <w:pPr>
              <w:bidi w:val="1"/>
              <w:rPr>
                <w:color w:val="000000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مضر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رویوں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برتاؤ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PROGRAMME FEATURES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color w:val="000000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خصوصیات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Culturally sensitive South Asian domestic abuse intervention for those individuals seeking change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خواہاں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افراد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جنوبی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ایشیائی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گھریلو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تشدد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ایک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ثقافتی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لحاظ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حساس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مداخلتی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Open to </w:t>
            </w:r>
            <w:r w:rsidDel="00000000" w:rsidR="00000000" w:rsidRPr="00000000">
              <w:rPr>
                <w:rtl w:val="0"/>
              </w:rPr>
              <w:t xml:space="preserve">people</w:t>
            </w:r>
            <w:r w:rsidDel="00000000" w:rsidR="00000000" w:rsidRPr="00000000">
              <w:rPr>
                <w:color w:val="000000"/>
                <w:rtl w:val="0"/>
              </w:rPr>
              <w:t xml:space="preserve"> who want to change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مردوں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عورتوں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دستیاب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جو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ہونا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چاہتے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۔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Online or in-person sessions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آن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لائن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یا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بالمشافہ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سیشنز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Individual or male/female only group format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انفرادی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یا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مرد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/</w:t>
            </w: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خواتین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صرف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گروپ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فارمیٹ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20-week programme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  <w:t xml:space="preserve">20 </w:t>
            </w: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ہفتوں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Open to 18+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  <w:t xml:space="preserve">18 </w:t>
            </w: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سال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زائد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عمر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افراد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دستیاب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ہے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Professional, confidential care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پیشہ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ورانہ</w:t>
                </w:r>
              </w:sdtContent>
            </w:sdt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، </w:t>
                </w:r>
              </w:sdtContent>
            </w:sdt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رازدارانہ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نگہداشت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Partner and family support available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پارٹنر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خاندان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معاونت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دستیاب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ہے</w:t>
                </w:r>
              </w:sdtContent>
            </w:sdt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۔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YOUR JOURNEY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color w:val="000000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آپ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کا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سفر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Expert facilitators guide you through a personal transformation in a safe, judgement-free space.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ماہر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مہتمم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آپ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کو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ایک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محفوظ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بے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تعصب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ماحول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ذاتی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تبدیلی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سفر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رہنمائی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فراہم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کرتے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ہیں</w:t>
                </w:r>
              </w:sdtContent>
            </w:sdt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۔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color w:val="000000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شروع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کرنا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Visit </w:t>
            </w:r>
            <w:hyperlink r:id="rId11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for: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color w:val="000000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اس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لیے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hyperlink r:id="rId12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ملاحظہ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کریں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Programme dates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پروگرام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کی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تاریخیں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Session times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سیشن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کے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اوقات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Free registration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مفت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رجسٹریشن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</w:t>
              <w:tab/>
              <w:t xml:space="preserve">More information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05"/>
              </w:tabs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rtl w:val="1"/>
              </w:rPr>
              <w:t xml:space="preserve">•</w:t>
              <w:tab/>
            </w: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مزید</w:t>
                </w:r>
              </w:sdtContent>
            </w:sdt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1"/>
                  </w:rPr>
                  <w:t xml:space="preserve">معلومات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hd w:fill="7d7d7d" w:val="clear"/>
              <w:bidi w:val="1"/>
              <w:rPr>
                <w:color w:val="000000"/>
              </w:rPr>
            </w:pPr>
            <w:hyperlink r:id="rId13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ltj9b11vfna0" w:id="4"/>
          <w:bookmarkEnd w:id="4"/>
          <w:p w:rsidR="00000000" w:rsidDel="00000000" w:rsidP="00000000" w:rsidRDefault="00000000" w:rsidRPr="00000000" w14:paraId="0000003D">
            <w:pPr>
              <w:shd w:fill="7d7d7d" w:val="clear"/>
              <w:bidi w:val="1"/>
              <w:rPr>
                <w:color w:val="000000"/>
              </w:rPr>
            </w:pPr>
            <w:hyperlink r:id="rId14">
              <w:r w:rsidDel="00000000" w:rsidR="00000000" w:rsidRPr="00000000">
                <w:rPr>
                  <w:color w:val="000000"/>
                  <w:rtl w:val="0"/>
                </w:rPr>
                <w:t xml:space="preserve">www.chab.org.uk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hd w:fill="7d7d7d" w:val="clear"/>
              <w:bidi w:val="1"/>
              <w:rPr>
                <w:color w:val="000000"/>
              </w:rPr>
            </w:pPr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enquiries@chab.org.uk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hd w:fill="7d7d7d" w:val="clear"/>
              <w:bidi w:val="1"/>
              <w:rPr>
                <w:color w:val="000000"/>
              </w:rPr>
            </w:pPr>
            <w:hyperlink r:id="rId16">
              <w:r w:rsidDel="00000000" w:rsidR="00000000" w:rsidRPr="00000000">
                <w:rPr>
                  <w:color w:val="000000"/>
                  <w:rtl w:val="0"/>
                </w:rPr>
                <w:t xml:space="preserve">enquiries@chab.org.uk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9" w:orient="portrait"/>
      <w:pgMar w:bottom="360" w:top="360" w:left="360" w:right="360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A20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hab.org.uk" TargetMode="External"/><Relationship Id="rId10" Type="http://schemas.openxmlformats.org/officeDocument/2006/relationships/hyperlink" Target="mailto:enquiries@chab.org.uk" TargetMode="External"/><Relationship Id="rId13" Type="http://schemas.openxmlformats.org/officeDocument/2006/relationships/hyperlink" Target="http://www.chab.org.uk" TargetMode="External"/><Relationship Id="rId12" Type="http://schemas.openxmlformats.org/officeDocument/2006/relationships/hyperlink" Target="http://www.chab.org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quiries@chab.org.uk" TargetMode="External"/><Relationship Id="rId15" Type="http://schemas.openxmlformats.org/officeDocument/2006/relationships/hyperlink" Target="mailto:enquiries@chab.org.uk" TargetMode="External"/><Relationship Id="rId14" Type="http://schemas.openxmlformats.org/officeDocument/2006/relationships/hyperlink" Target="http://www.chab.org.uk" TargetMode="External"/><Relationship Id="rId16" Type="http://schemas.openxmlformats.org/officeDocument/2006/relationships/hyperlink" Target="mailto:enquiries@chab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hab.org.uk" TargetMode="External"/><Relationship Id="rId8" Type="http://schemas.openxmlformats.org/officeDocument/2006/relationships/hyperlink" Target="http://www.chab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7dyLELW6xZjYeDJMVQlIDYUSw==">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2025-03-18T18:01:00Z</dcterms:created>
  <dc:creator>m2na87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078b6641521b26c091caee4652299d1762ec2f368b9177e4bc83c548dcccce45</vt:lpwstr>
  </property>
</Properties>
</file>