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D8EF" w14:textId="13AABBD9" w:rsidR="00F84775" w:rsidRDefault="00B36C45" w:rsidP="00177930">
      <w:pPr>
        <w:jc w:val="center"/>
        <w:rPr>
          <w:rFonts w:ascii="STSong" w:eastAsia="STSong" w:hAnsi="STSong"/>
          <w:b/>
          <w:noProof/>
          <w:sz w:val="36"/>
          <w:lang w:val="fr-FR" w:eastAsia="fr-FR"/>
        </w:rPr>
      </w:pPr>
      <w:r>
        <w:rPr>
          <w:rFonts w:ascii="STSong" w:eastAsia="STSong" w:hAnsi="STSong"/>
          <w:b/>
          <w:noProof/>
          <w:sz w:val="36"/>
          <w:lang w:val="fr-FR" w:eastAsia="fr-FR"/>
        </w:rPr>
        <w:drawing>
          <wp:anchor distT="0" distB="0" distL="114300" distR="114300" simplePos="0" relativeHeight="251658240" behindDoc="0" locked="0" layoutInCell="1" allowOverlap="1" wp14:anchorId="567578C8" wp14:editId="4AC9BFF7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2205" cy="1322705"/>
            <wp:effectExtent l="0" t="0" r="0" b="0"/>
            <wp:wrapSquare wrapText="bothSides"/>
            <wp:docPr id="5" name="Image 5" descr="../../../../../Desktop/Capture%20d’écran%202018-12-04%20à%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Desktop/Capture%20d’écran%202018-12-04%20à%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9" t="5241" r="2773" b="4798"/>
                    <a:stretch/>
                  </pic:blipFill>
                  <pic:spPr bwMode="auto">
                    <a:xfrm>
                      <a:off x="0" y="0"/>
                      <a:ext cx="2402205" cy="132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641D0" w14:textId="279624C1" w:rsidR="00CD3D41" w:rsidRDefault="00CD3D41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768EE35B" w14:textId="477FFA1B" w:rsidR="00F45957" w:rsidRDefault="00F45957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8803C25" w14:textId="3CAF5378" w:rsidR="00F84775" w:rsidRDefault="00F8477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2D21E7FB" w14:textId="77777777" w:rsidR="009931C5" w:rsidRDefault="009931C5" w:rsidP="00177930">
      <w:pPr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p w14:paraId="1B8E1114" w14:textId="3D06F87B" w:rsidR="00A76525" w:rsidRPr="003D0B11" w:rsidRDefault="00DB650C" w:rsidP="00177930">
      <w:pPr>
        <w:jc w:val="center"/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</w:pPr>
      <w:r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Vosne Romanée</w:t>
      </w:r>
      <w:r w:rsidR="009C2E5C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</w:t>
      </w:r>
      <w:r w:rsidR="00F26B21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1</w:t>
      </w:r>
      <w:r w:rsidR="00F26B21" w:rsidRPr="00F26B21">
        <w:rPr>
          <w:rFonts w:ascii="Tahoma" w:eastAsia="STSong" w:hAnsi="Tahoma" w:cs="Tahoma"/>
          <w:b/>
          <w:color w:val="44546A" w:themeColor="text2"/>
          <w:sz w:val="44"/>
          <w:vertAlign w:val="superscript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er</w:t>
      </w:r>
      <w:r w:rsidR="00F26B21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 xml:space="preserve"> Cru </w:t>
      </w:r>
      <w:r w:rsidR="009C2E5C">
        <w:rPr>
          <w:rFonts w:ascii="Tahoma" w:eastAsia="STSong" w:hAnsi="Tahoma" w:cs="Tahoma"/>
          <w:b/>
          <w:color w:val="44546A" w:themeColor="text2"/>
          <w:sz w:val="44"/>
          <w:lang w:val="fr-FR"/>
          <w14:shadow w14:blurRad="0" w14:dist="0" w14:dir="4920000" w14:sx="1000" w14:sy="1000" w14:kx="0" w14:ky="0" w14:algn="ctr">
            <w14:srgbClr w14:val="000000">
              <w14:alpha w14:val="56870"/>
            </w14:srgbClr>
          </w14:shadow>
        </w:rPr>
        <w:t>les Beaumonts</w:t>
      </w:r>
    </w:p>
    <w:p w14:paraId="6BC7AE8A" w14:textId="05BACD5D" w:rsidR="00177930" w:rsidRDefault="00177930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6A650C60" w14:textId="77777777" w:rsidR="003D0B11" w:rsidRPr="003D0B11" w:rsidRDefault="003D0B11" w:rsidP="00177930">
      <w:pPr>
        <w:jc w:val="center"/>
        <w:rPr>
          <w:rFonts w:ascii="Tahoma" w:eastAsia="STSong" w:hAnsi="Tahoma" w:cs="Tahoma"/>
          <w:b/>
          <w:sz w:val="36"/>
          <w:u w:val="single"/>
          <w:lang w:val="fr-FR"/>
        </w:rPr>
      </w:pPr>
    </w:p>
    <w:p w14:paraId="194701F4" w14:textId="424CB1F6" w:rsidR="008C0F97" w:rsidRPr="003D0B11" w:rsidRDefault="00C85E72" w:rsidP="00CD3D41">
      <w:pPr>
        <w:tabs>
          <w:tab w:val="left" w:pos="5270"/>
        </w:tabs>
        <w:rPr>
          <w:rFonts w:ascii="Tahoma" w:hAnsi="Tahoma" w:cs="Tahoma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M</w:t>
      </w:r>
      <w:r w:rsidR="003D0B11" w:rsidRPr="003D0B11">
        <w:rPr>
          <w:rFonts w:ascii="Tahoma" w:eastAsia="STSong" w:hAnsi="Tahoma" w:cs="Tahoma"/>
          <w:sz w:val="32"/>
          <w:lang w:val="fr-FR"/>
        </w:rPr>
        <w:t>illésime</w:t>
      </w:r>
      <w:r w:rsidR="008C0F97" w:rsidRPr="003D0B11">
        <w:rPr>
          <w:rFonts w:ascii="Tahoma" w:eastAsia="STSong" w:hAnsi="Tahoma" w:cs="Tahoma"/>
          <w:sz w:val="32"/>
          <w:lang w:val="fr-FR"/>
        </w:rPr>
        <w:t> :  20</w:t>
      </w:r>
      <w:r w:rsidR="00F4246B">
        <w:rPr>
          <w:rFonts w:ascii="Tahoma" w:eastAsia="STSong" w:hAnsi="Tahoma" w:cs="Tahoma"/>
          <w:sz w:val="32"/>
          <w:lang w:val="fr-FR"/>
        </w:rPr>
        <w:t>2</w:t>
      </w:r>
      <w:r w:rsidR="00506DE4">
        <w:rPr>
          <w:rFonts w:ascii="Tahoma" w:eastAsia="STSong" w:hAnsi="Tahoma" w:cs="Tahoma"/>
          <w:sz w:val="32"/>
          <w:lang w:val="fr-FR"/>
        </w:rPr>
        <w:t>3</w:t>
      </w:r>
      <w:r w:rsidRPr="003D0B11">
        <w:rPr>
          <w:rFonts w:ascii="Tahoma" w:eastAsia="STSong" w:hAnsi="Tahoma" w:cs="Tahoma"/>
          <w:sz w:val="32"/>
          <w:lang w:val="fr-FR"/>
        </w:rPr>
        <w:br/>
      </w:r>
    </w:p>
    <w:p w14:paraId="17C283A9" w14:textId="417E6295" w:rsidR="003D0B11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C</w:t>
      </w:r>
      <w:r w:rsidR="003D0B11" w:rsidRPr="003D0B11">
        <w:rPr>
          <w:rFonts w:ascii="Tahoma" w:eastAsia="STSong" w:hAnsi="Tahoma" w:cs="Tahoma"/>
          <w:sz w:val="32"/>
          <w:lang w:val="fr-FR"/>
        </w:rPr>
        <w:t>épage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3D0B11">
        <w:rPr>
          <w:rFonts w:ascii="Tahoma" w:eastAsia="STSong" w:hAnsi="Tahoma" w:cs="Tahoma"/>
          <w:sz w:val="32"/>
          <w:lang w:val="fr-FR"/>
        </w:rPr>
        <w:t xml:space="preserve">100% </w:t>
      </w:r>
      <w:r w:rsidR="00C7439B">
        <w:rPr>
          <w:rFonts w:ascii="Tahoma" w:eastAsia="STSong" w:hAnsi="Tahoma" w:cs="Tahoma"/>
          <w:sz w:val="32"/>
          <w:lang w:val="fr-FR"/>
        </w:rPr>
        <w:t>Pinot Noir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 </w:t>
      </w:r>
    </w:p>
    <w:p w14:paraId="1FECFC2C" w14:textId="77777777" w:rsidR="003D0B11" w:rsidRDefault="003D0B11" w:rsidP="00177930">
      <w:pPr>
        <w:rPr>
          <w:rFonts w:ascii="Tahoma" w:eastAsia="STSong" w:hAnsi="Tahoma" w:cs="Tahoma"/>
          <w:sz w:val="32"/>
          <w:lang w:val="fr-FR"/>
        </w:rPr>
      </w:pPr>
    </w:p>
    <w:p w14:paraId="36F5197B" w14:textId="04ED054C" w:rsidR="00CD3D41" w:rsidRPr="003D0B11" w:rsidRDefault="003D0B11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Région : </w:t>
      </w:r>
      <w:r w:rsidR="00CC31DA">
        <w:rPr>
          <w:rFonts w:ascii="Tahoma" w:eastAsia="STSong" w:hAnsi="Tahoma" w:cs="Tahoma"/>
          <w:sz w:val="32"/>
          <w:lang w:val="fr-FR"/>
        </w:rPr>
        <w:t xml:space="preserve">Côte de </w:t>
      </w:r>
      <w:r w:rsidR="00126DF6">
        <w:rPr>
          <w:rFonts w:ascii="Tahoma" w:eastAsia="STSong" w:hAnsi="Tahoma" w:cs="Tahoma"/>
          <w:sz w:val="32"/>
          <w:lang w:val="fr-FR"/>
        </w:rPr>
        <w:t>Nuits</w:t>
      </w:r>
      <w:r w:rsidR="00F45957">
        <w:rPr>
          <w:rFonts w:ascii="Tahoma" w:eastAsia="STSong" w:hAnsi="Tahoma" w:cs="Tahoma"/>
          <w:sz w:val="32"/>
          <w:lang w:val="fr-FR"/>
        </w:rPr>
        <w:t xml:space="preserve">, parcelles situées </w:t>
      </w:r>
      <w:r w:rsidR="00B36C45">
        <w:rPr>
          <w:rFonts w:ascii="Tahoma" w:eastAsia="STSong" w:hAnsi="Tahoma" w:cs="Tahoma"/>
          <w:sz w:val="32"/>
          <w:lang w:val="fr-FR"/>
        </w:rPr>
        <w:t>sur l</w:t>
      </w:r>
      <w:r w:rsidR="00C03980">
        <w:rPr>
          <w:rFonts w:ascii="Tahoma" w:eastAsia="STSong" w:hAnsi="Tahoma" w:cs="Tahoma"/>
          <w:sz w:val="32"/>
          <w:lang w:val="fr-FR"/>
        </w:rPr>
        <w:t>a</w:t>
      </w:r>
      <w:r w:rsidR="00B36C45">
        <w:rPr>
          <w:rFonts w:ascii="Tahoma" w:eastAsia="STSong" w:hAnsi="Tahoma" w:cs="Tahoma"/>
          <w:sz w:val="32"/>
          <w:lang w:val="fr-FR"/>
        </w:rPr>
        <w:t xml:space="preserve"> commune</w:t>
      </w:r>
      <w:r w:rsidR="00C03980">
        <w:rPr>
          <w:rFonts w:ascii="Tahoma" w:eastAsia="STSong" w:hAnsi="Tahoma" w:cs="Tahoma"/>
          <w:sz w:val="32"/>
          <w:lang w:val="fr-FR"/>
        </w:rPr>
        <w:t xml:space="preserve"> d</w:t>
      </w:r>
      <w:r w:rsidR="00CC31DA">
        <w:rPr>
          <w:rFonts w:ascii="Tahoma" w:eastAsia="STSong" w:hAnsi="Tahoma" w:cs="Tahoma"/>
          <w:sz w:val="32"/>
          <w:lang w:val="fr-FR"/>
        </w:rPr>
        <w:t xml:space="preserve">e </w:t>
      </w:r>
      <w:r w:rsidR="00DB650C">
        <w:rPr>
          <w:rFonts w:ascii="Tahoma" w:eastAsia="STSong" w:hAnsi="Tahoma" w:cs="Tahoma"/>
          <w:sz w:val="32"/>
          <w:lang w:val="fr-FR"/>
        </w:rPr>
        <w:t>Vosne Romanée</w:t>
      </w:r>
      <w:r w:rsidR="00DD259E">
        <w:rPr>
          <w:rFonts w:ascii="Tahoma" w:eastAsia="STSong" w:hAnsi="Tahoma" w:cs="Tahoma"/>
          <w:sz w:val="32"/>
          <w:lang w:val="fr-FR"/>
        </w:rPr>
        <w:t>, partie haute des Beaumonts.</w:t>
      </w:r>
      <w:r w:rsidR="00C85E72" w:rsidRPr="003D0B11">
        <w:rPr>
          <w:rFonts w:ascii="Tahoma" w:eastAsia="STSong" w:hAnsi="Tahoma" w:cs="Tahoma"/>
          <w:sz w:val="32"/>
          <w:lang w:val="fr-FR"/>
        </w:rPr>
        <w:br/>
      </w:r>
    </w:p>
    <w:p w14:paraId="4EB1D2BD" w14:textId="1FB76D30" w:rsidR="003D0B11" w:rsidRPr="003D0B11" w:rsidRDefault="003D0B11" w:rsidP="003D0B11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G</w:t>
      </w:r>
      <w:r>
        <w:rPr>
          <w:rFonts w:ascii="Tahoma" w:eastAsia="STSong" w:hAnsi="Tahoma" w:cs="Tahoma"/>
          <w:sz w:val="32"/>
          <w:lang w:val="fr-FR"/>
        </w:rPr>
        <w:t>éologie</w:t>
      </w:r>
      <w:r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126DF6">
        <w:rPr>
          <w:rFonts w:ascii="Tahoma" w:eastAsia="STSong" w:hAnsi="Tahoma" w:cs="Tahoma"/>
          <w:sz w:val="32"/>
          <w:lang w:val="fr-FR"/>
        </w:rPr>
        <w:t xml:space="preserve">sol </w:t>
      </w:r>
      <w:r w:rsidR="000D117B">
        <w:rPr>
          <w:rFonts w:ascii="Tahoma" w:eastAsia="STSong" w:hAnsi="Tahoma" w:cs="Tahoma"/>
          <w:sz w:val="32"/>
          <w:lang w:val="fr-FR"/>
        </w:rPr>
        <w:t>ferrugineux</w:t>
      </w:r>
      <w:r w:rsidR="00B83890">
        <w:rPr>
          <w:rFonts w:ascii="Tahoma" w:eastAsia="STSong" w:hAnsi="Tahoma" w:cs="Tahoma"/>
          <w:sz w:val="32"/>
          <w:lang w:val="fr-FR"/>
        </w:rPr>
        <w:t xml:space="preserve">, </w:t>
      </w:r>
      <w:r w:rsidR="00126DF6">
        <w:rPr>
          <w:rFonts w:ascii="Tahoma" w:eastAsia="STSong" w:hAnsi="Tahoma" w:cs="Tahoma"/>
          <w:sz w:val="32"/>
          <w:lang w:val="fr-FR"/>
        </w:rPr>
        <w:t>calcaire</w:t>
      </w:r>
      <w:r w:rsidR="00F26B21">
        <w:rPr>
          <w:rFonts w:ascii="Tahoma" w:eastAsia="STSong" w:hAnsi="Tahoma" w:cs="Tahoma"/>
          <w:sz w:val="32"/>
          <w:lang w:val="fr-FR"/>
        </w:rPr>
        <w:t xml:space="preserve"> et marneux</w:t>
      </w:r>
      <w:r w:rsidR="00DD259E">
        <w:rPr>
          <w:rFonts w:ascii="Tahoma" w:eastAsia="STSong" w:hAnsi="Tahoma" w:cs="Tahoma"/>
          <w:sz w:val="32"/>
          <w:lang w:val="fr-FR"/>
        </w:rPr>
        <w:t>, sol très pauvre quasiment sur la roche mère.</w:t>
      </w:r>
    </w:p>
    <w:p w14:paraId="5B784AD3" w14:textId="77777777" w:rsidR="00CD3D41" w:rsidRPr="003D0B11" w:rsidRDefault="00CD3D41" w:rsidP="00177930">
      <w:pPr>
        <w:rPr>
          <w:rFonts w:ascii="Tahoma" w:eastAsia="STSong" w:hAnsi="Tahoma" w:cs="Tahoma"/>
          <w:sz w:val="32"/>
          <w:lang w:val="fr-FR"/>
        </w:rPr>
      </w:pPr>
    </w:p>
    <w:p w14:paraId="299CB511" w14:textId="4683453D" w:rsidR="008C0F97" w:rsidRDefault="00C85E72" w:rsidP="00177930">
      <w:pPr>
        <w:rPr>
          <w:rFonts w:ascii="Tahoma" w:eastAsia="STSong" w:hAnsi="Tahoma" w:cs="Tahoma"/>
          <w:sz w:val="32"/>
          <w:lang w:val="fr-FR"/>
        </w:rPr>
      </w:pPr>
      <w:r w:rsidRPr="003D0B11">
        <w:rPr>
          <w:rFonts w:ascii="Tahoma" w:eastAsia="STSong" w:hAnsi="Tahoma" w:cs="Tahoma"/>
          <w:sz w:val="32"/>
          <w:lang w:val="fr-FR"/>
        </w:rPr>
        <w:t>V</w:t>
      </w:r>
      <w:r w:rsidR="003D0B11">
        <w:rPr>
          <w:rFonts w:ascii="Tahoma" w:eastAsia="STSong" w:hAnsi="Tahoma" w:cs="Tahoma"/>
          <w:sz w:val="32"/>
          <w:lang w:val="fr-FR"/>
        </w:rPr>
        <w:t>inification</w:t>
      </w:r>
      <w:r w:rsidR="008C0F97" w:rsidRPr="003D0B11">
        <w:rPr>
          <w:rFonts w:ascii="Tahoma" w:eastAsia="STSong" w:hAnsi="Tahoma" w:cs="Tahoma"/>
          <w:sz w:val="32"/>
          <w:lang w:val="fr-FR"/>
        </w:rPr>
        <w:t xml:space="preserve"> : </w:t>
      </w:r>
      <w:r w:rsidR="00B83890">
        <w:rPr>
          <w:rFonts w:ascii="Tahoma" w:eastAsia="STSong" w:hAnsi="Tahoma" w:cs="Tahoma"/>
          <w:sz w:val="32"/>
          <w:lang w:val="fr-FR"/>
        </w:rPr>
        <w:t>V</w:t>
      </w:r>
      <w:r w:rsidR="00C07767">
        <w:rPr>
          <w:rFonts w:ascii="Tahoma" w:eastAsia="STSong" w:hAnsi="Tahoma" w:cs="Tahoma"/>
          <w:sz w:val="32"/>
          <w:lang w:val="fr-FR"/>
        </w:rPr>
        <w:t>endange entière</w:t>
      </w:r>
      <w:r w:rsidR="00900E23">
        <w:rPr>
          <w:rFonts w:ascii="Tahoma" w:eastAsia="STSong" w:hAnsi="Tahoma" w:cs="Tahoma"/>
          <w:sz w:val="32"/>
          <w:lang w:val="fr-FR"/>
        </w:rPr>
        <w:t xml:space="preserve">. </w:t>
      </w:r>
      <w:r w:rsidR="00963B1C">
        <w:rPr>
          <w:rFonts w:ascii="Tahoma" w:eastAsia="STSong" w:hAnsi="Tahoma" w:cs="Tahoma"/>
          <w:sz w:val="32"/>
          <w:lang w:val="fr-FR"/>
        </w:rPr>
        <w:t>8</w:t>
      </w:r>
      <w:r w:rsidR="003D0B11">
        <w:rPr>
          <w:rFonts w:ascii="Tahoma" w:eastAsia="STSong" w:hAnsi="Tahoma" w:cs="Tahoma"/>
          <w:sz w:val="32"/>
          <w:lang w:val="fr-FR"/>
        </w:rPr>
        <w:t xml:space="preserve"> mois en fût, </w:t>
      </w:r>
      <w:r w:rsidR="00C07767">
        <w:rPr>
          <w:rFonts w:ascii="Tahoma" w:eastAsia="STSong" w:hAnsi="Tahoma" w:cs="Tahoma"/>
          <w:sz w:val="32"/>
          <w:lang w:val="fr-FR"/>
        </w:rPr>
        <w:t>3</w:t>
      </w:r>
      <w:r w:rsidR="00C026A3">
        <w:rPr>
          <w:rFonts w:ascii="Tahoma" w:eastAsia="STSong" w:hAnsi="Tahoma" w:cs="Tahoma"/>
          <w:sz w:val="32"/>
          <w:lang w:val="fr-FR"/>
        </w:rPr>
        <w:t xml:space="preserve"> </w:t>
      </w:r>
      <w:r w:rsidR="003D0B11">
        <w:rPr>
          <w:rFonts w:ascii="Tahoma" w:eastAsia="STSong" w:hAnsi="Tahoma" w:cs="Tahoma"/>
          <w:sz w:val="32"/>
          <w:lang w:val="fr-FR"/>
        </w:rPr>
        <w:t>mois en cuve inox.</w:t>
      </w:r>
      <w:r w:rsidR="00C026A3">
        <w:rPr>
          <w:rFonts w:ascii="Tahoma" w:eastAsia="STSong" w:hAnsi="Tahoma" w:cs="Tahoma"/>
          <w:sz w:val="32"/>
          <w:lang w:val="fr-FR"/>
        </w:rPr>
        <w:t xml:space="preserve"> Pas de collage ni filtration.</w:t>
      </w:r>
      <w:r w:rsidRPr="003D0B11">
        <w:rPr>
          <w:rFonts w:ascii="Tahoma" w:eastAsia="STSong" w:hAnsi="Tahoma" w:cs="Tahoma"/>
          <w:sz w:val="32"/>
          <w:lang w:val="fr-FR"/>
        </w:rPr>
        <w:br/>
      </w:r>
      <w:r w:rsidR="00E30185">
        <w:rPr>
          <w:rFonts w:ascii="Tahoma" w:eastAsia="STSong" w:hAnsi="Tahoma" w:cs="Tahoma"/>
          <w:sz w:val="32"/>
          <w:lang w:val="fr-FR"/>
        </w:rPr>
        <w:t>5</w:t>
      </w:r>
      <w:r w:rsidR="00C026A3">
        <w:rPr>
          <w:rFonts w:ascii="Tahoma" w:eastAsia="STSong" w:hAnsi="Tahoma" w:cs="Tahoma"/>
          <w:sz w:val="32"/>
          <w:lang w:val="fr-FR"/>
        </w:rPr>
        <w:t>0</w:t>
      </w:r>
      <w:r w:rsidR="00900E23">
        <w:rPr>
          <w:rFonts w:ascii="Tahoma" w:eastAsia="STSong" w:hAnsi="Tahoma" w:cs="Tahoma"/>
          <w:sz w:val="32"/>
          <w:lang w:val="fr-FR"/>
        </w:rPr>
        <w:t xml:space="preserve">% </w:t>
      </w:r>
      <w:r w:rsidR="003D0B11">
        <w:rPr>
          <w:rFonts w:ascii="Tahoma" w:eastAsia="STSong" w:hAnsi="Tahoma" w:cs="Tahoma"/>
          <w:sz w:val="32"/>
          <w:lang w:val="fr-FR"/>
        </w:rPr>
        <w:t xml:space="preserve">Fûts neufs </w:t>
      </w:r>
    </w:p>
    <w:p w14:paraId="314E697A" w14:textId="263A9CA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04952C4E" w14:textId="616F7B4B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>Notes de dégustation :</w:t>
      </w:r>
      <w:r w:rsidR="003A0540">
        <w:rPr>
          <w:rFonts w:ascii="Tahoma" w:eastAsia="STSong" w:hAnsi="Tahoma" w:cs="Tahoma"/>
          <w:sz w:val="32"/>
          <w:lang w:val="fr-FR"/>
        </w:rPr>
        <w:t xml:space="preserve"> </w:t>
      </w:r>
      <w:r w:rsidR="001D0568">
        <w:rPr>
          <w:rFonts w:ascii="Tahoma" w:eastAsia="STSong" w:hAnsi="Tahoma" w:cs="Tahoma"/>
          <w:sz w:val="32"/>
          <w:lang w:val="fr-FR"/>
        </w:rPr>
        <w:t>Texture élégante et séduc</w:t>
      </w:r>
      <w:r w:rsidR="00553355">
        <w:rPr>
          <w:rFonts w:ascii="Tahoma" w:eastAsia="STSong" w:hAnsi="Tahoma" w:cs="Tahoma"/>
          <w:sz w:val="32"/>
          <w:lang w:val="fr-FR"/>
        </w:rPr>
        <w:t>trice sur le palais, accompagnée de notes de cerise et réglisse. Tannins bien équilibrés.</w:t>
      </w:r>
    </w:p>
    <w:p w14:paraId="38AB2183" w14:textId="183162C7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</w:p>
    <w:p w14:paraId="43BDCF4C" w14:textId="4F768FE0" w:rsidR="001756D3" w:rsidRDefault="001756D3" w:rsidP="00177930">
      <w:pPr>
        <w:rPr>
          <w:rFonts w:ascii="Tahoma" w:eastAsia="STSong" w:hAnsi="Tahoma" w:cs="Tahoma"/>
          <w:sz w:val="32"/>
          <w:lang w:val="fr-FR"/>
        </w:rPr>
      </w:pPr>
      <w:r>
        <w:rPr>
          <w:rFonts w:ascii="Tahoma" w:eastAsia="STSong" w:hAnsi="Tahoma" w:cs="Tahoma"/>
          <w:sz w:val="32"/>
          <w:lang w:val="fr-FR"/>
        </w:rPr>
        <w:t xml:space="preserve">Apogée : </w:t>
      </w:r>
      <w:r w:rsidR="005631AB">
        <w:rPr>
          <w:rFonts w:ascii="Tahoma" w:eastAsia="STSong" w:hAnsi="Tahoma" w:cs="Tahoma"/>
          <w:sz w:val="32"/>
          <w:lang w:val="fr-FR"/>
        </w:rPr>
        <w:t>10</w:t>
      </w:r>
      <w:r>
        <w:rPr>
          <w:rFonts w:ascii="Tahoma" w:eastAsia="STSong" w:hAnsi="Tahoma" w:cs="Tahoma"/>
          <w:sz w:val="32"/>
          <w:lang w:val="fr-FR"/>
        </w:rPr>
        <w:t xml:space="preserve"> </w:t>
      </w:r>
      <w:r w:rsidR="00C96105">
        <w:rPr>
          <w:rFonts w:ascii="Tahoma" w:eastAsia="STSong" w:hAnsi="Tahoma" w:cs="Tahoma"/>
          <w:sz w:val="32"/>
          <w:lang w:val="fr-FR"/>
        </w:rPr>
        <w:t>à 1</w:t>
      </w:r>
      <w:r w:rsidR="00F26B21">
        <w:rPr>
          <w:rFonts w:ascii="Tahoma" w:eastAsia="STSong" w:hAnsi="Tahoma" w:cs="Tahoma"/>
          <w:sz w:val="32"/>
          <w:lang w:val="fr-FR"/>
        </w:rPr>
        <w:t>4</w:t>
      </w:r>
      <w:r>
        <w:rPr>
          <w:rFonts w:ascii="Tahoma" w:eastAsia="STSong" w:hAnsi="Tahoma" w:cs="Tahoma"/>
          <w:sz w:val="32"/>
          <w:lang w:val="fr-FR"/>
        </w:rPr>
        <w:t xml:space="preserve"> ans</w:t>
      </w:r>
    </w:p>
    <w:p w14:paraId="34AD1F0F" w14:textId="37AB7691" w:rsidR="00900E23" w:rsidRDefault="00900E23" w:rsidP="00177930">
      <w:pPr>
        <w:rPr>
          <w:rFonts w:ascii="Tahoma" w:eastAsia="STSong" w:hAnsi="Tahoma" w:cs="Tahoma"/>
          <w:sz w:val="32"/>
          <w:lang w:val="fr-FR"/>
        </w:rPr>
      </w:pPr>
    </w:p>
    <w:p w14:paraId="25B3F8CE" w14:textId="55C42C64" w:rsidR="001B0D8D" w:rsidRDefault="001B0D8D" w:rsidP="001B5AA9">
      <w:pPr>
        <w:ind w:left="4956" w:firstLine="708"/>
        <w:jc w:val="center"/>
        <w:rPr>
          <w:rFonts w:ascii="STSong" w:eastAsia="STSong" w:hAnsi="STSong"/>
          <w:b/>
          <w:sz w:val="36"/>
          <w:u w:val="single"/>
          <w:lang w:val="fr-FR"/>
        </w:rPr>
      </w:pPr>
    </w:p>
    <w:sectPr w:rsidR="001B0D8D" w:rsidSect="00B36C45">
      <w:pgSz w:w="11900" w:h="16840"/>
      <w:pgMar w:top="1134" w:right="1191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4D5FC" w14:textId="77777777" w:rsidR="00FC73C7" w:rsidRDefault="00FC73C7" w:rsidP="00E278F2">
      <w:r>
        <w:separator/>
      </w:r>
    </w:p>
  </w:endnote>
  <w:endnote w:type="continuationSeparator" w:id="0">
    <w:p w14:paraId="58C824A4" w14:textId="77777777" w:rsidR="00FC73C7" w:rsidRDefault="00FC73C7" w:rsidP="00E278F2">
      <w:r>
        <w:continuationSeparator/>
      </w:r>
    </w:p>
  </w:endnote>
  <w:endnote w:type="continuationNotice" w:id="1">
    <w:p w14:paraId="7FADCC4F" w14:textId="77777777" w:rsidR="003C0EC9" w:rsidRDefault="003C0E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Song">
    <w:altName w:val="Microsoft YaHei"/>
    <w:charset w:val="86"/>
    <w:family w:val="auto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13E93" w14:textId="77777777" w:rsidR="00FC73C7" w:rsidRDefault="00FC73C7" w:rsidP="00E278F2">
      <w:r>
        <w:separator/>
      </w:r>
    </w:p>
  </w:footnote>
  <w:footnote w:type="continuationSeparator" w:id="0">
    <w:p w14:paraId="53FD303B" w14:textId="77777777" w:rsidR="00FC73C7" w:rsidRDefault="00FC73C7" w:rsidP="00E278F2">
      <w:r>
        <w:continuationSeparator/>
      </w:r>
    </w:p>
  </w:footnote>
  <w:footnote w:type="continuationNotice" w:id="1">
    <w:p w14:paraId="40D126F5" w14:textId="77777777" w:rsidR="003C0EC9" w:rsidRDefault="003C0E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70B6D"/>
    <w:multiLevelType w:val="hybridMultilevel"/>
    <w:tmpl w:val="C76CEC94"/>
    <w:lvl w:ilvl="0" w:tplc="ECD8A15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D3D4C"/>
    <w:multiLevelType w:val="hybridMultilevel"/>
    <w:tmpl w:val="45F07300"/>
    <w:lvl w:ilvl="0" w:tplc="590CB58C">
      <w:numFmt w:val="bullet"/>
      <w:lvlText w:val=""/>
      <w:lvlJc w:val="left"/>
      <w:pPr>
        <w:ind w:left="720" w:hanging="360"/>
      </w:pPr>
      <w:rPr>
        <w:rFonts w:ascii="Symbol" w:eastAsia="STSong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920234">
    <w:abstractNumId w:val="0"/>
  </w:num>
  <w:num w:numId="2" w16cid:durableId="1626428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7E3"/>
    <w:rsid w:val="0001426B"/>
    <w:rsid w:val="00020BBC"/>
    <w:rsid w:val="0003358B"/>
    <w:rsid w:val="00042C29"/>
    <w:rsid w:val="000710AB"/>
    <w:rsid w:val="000A0D22"/>
    <w:rsid w:val="000A62C9"/>
    <w:rsid w:val="000B302F"/>
    <w:rsid w:val="000D117B"/>
    <w:rsid w:val="000D6F7B"/>
    <w:rsid w:val="000F286A"/>
    <w:rsid w:val="000F64E1"/>
    <w:rsid w:val="000F77D3"/>
    <w:rsid w:val="001204F3"/>
    <w:rsid w:val="0012512B"/>
    <w:rsid w:val="0012601D"/>
    <w:rsid w:val="00126DF6"/>
    <w:rsid w:val="00152753"/>
    <w:rsid w:val="00162FF9"/>
    <w:rsid w:val="001756D3"/>
    <w:rsid w:val="00177930"/>
    <w:rsid w:val="00190E12"/>
    <w:rsid w:val="001925F6"/>
    <w:rsid w:val="0019285E"/>
    <w:rsid w:val="001A375F"/>
    <w:rsid w:val="001B0D8D"/>
    <w:rsid w:val="001B5AA9"/>
    <w:rsid w:val="001C5330"/>
    <w:rsid w:val="001D0568"/>
    <w:rsid w:val="001E6542"/>
    <w:rsid w:val="001F272D"/>
    <w:rsid w:val="002013F3"/>
    <w:rsid w:val="00201CB9"/>
    <w:rsid w:val="0021734C"/>
    <w:rsid w:val="00296B5C"/>
    <w:rsid w:val="002A2EC5"/>
    <w:rsid w:val="002A5E1D"/>
    <w:rsid w:val="002B2D11"/>
    <w:rsid w:val="002B77A7"/>
    <w:rsid w:val="002C0923"/>
    <w:rsid w:val="002D37EE"/>
    <w:rsid w:val="002D40D2"/>
    <w:rsid w:val="002F34E0"/>
    <w:rsid w:val="003A0540"/>
    <w:rsid w:val="003C0EC9"/>
    <w:rsid w:val="003C4383"/>
    <w:rsid w:val="003D0B11"/>
    <w:rsid w:val="003D2E20"/>
    <w:rsid w:val="003E4671"/>
    <w:rsid w:val="004137E3"/>
    <w:rsid w:val="00417BBC"/>
    <w:rsid w:val="00431072"/>
    <w:rsid w:val="004511A4"/>
    <w:rsid w:val="004A3CE1"/>
    <w:rsid w:val="004A7BC4"/>
    <w:rsid w:val="004B4BE8"/>
    <w:rsid w:val="004E0201"/>
    <w:rsid w:val="00503056"/>
    <w:rsid w:val="00506DE4"/>
    <w:rsid w:val="005154D0"/>
    <w:rsid w:val="005245BD"/>
    <w:rsid w:val="00535097"/>
    <w:rsid w:val="00542841"/>
    <w:rsid w:val="00553355"/>
    <w:rsid w:val="00553A09"/>
    <w:rsid w:val="00553A26"/>
    <w:rsid w:val="005631AB"/>
    <w:rsid w:val="00575BEE"/>
    <w:rsid w:val="00580B77"/>
    <w:rsid w:val="00594AAC"/>
    <w:rsid w:val="005C7ECB"/>
    <w:rsid w:val="005E3269"/>
    <w:rsid w:val="005F6592"/>
    <w:rsid w:val="00634A49"/>
    <w:rsid w:val="006646C6"/>
    <w:rsid w:val="00676215"/>
    <w:rsid w:val="00694844"/>
    <w:rsid w:val="006A2E95"/>
    <w:rsid w:val="006B361F"/>
    <w:rsid w:val="006C4101"/>
    <w:rsid w:val="006D3359"/>
    <w:rsid w:val="006E1D8C"/>
    <w:rsid w:val="006E3113"/>
    <w:rsid w:val="00730B63"/>
    <w:rsid w:val="00730E62"/>
    <w:rsid w:val="00767477"/>
    <w:rsid w:val="007937EC"/>
    <w:rsid w:val="007A6AD1"/>
    <w:rsid w:val="008662FC"/>
    <w:rsid w:val="00867441"/>
    <w:rsid w:val="008C0F97"/>
    <w:rsid w:val="008D6641"/>
    <w:rsid w:val="008E0BAC"/>
    <w:rsid w:val="008E69D8"/>
    <w:rsid w:val="008F2A50"/>
    <w:rsid w:val="008F3C99"/>
    <w:rsid w:val="00900E23"/>
    <w:rsid w:val="009070ED"/>
    <w:rsid w:val="00927AF6"/>
    <w:rsid w:val="00960F18"/>
    <w:rsid w:val="00963B1C"/>
    <w:rsid w:val="00965206"/>
    <w:rsid w:val="009709F6"/>
    <w:rsid w:val="009931C5"/>
    <w:rsid w:val="009A464F"/>
    <w:rsid w:val="009C1F90"/>
    <w:rsid w:val="009C2E5C"/>
    <w:rsid w:val="00A00580"/>
    <w:rsid w:val="00A26836"/>
    <w:rsid w:val="00A35EDC"/>
    <w:rsid w:val="00A37B5E"/>
    <w:rsid w:val="00A401F7"/>
    <w:rsid w:val="00A6268E"/>
    <w:rsid w:val="00A76525"/>
    <w:rsid w:val="00A77D57"/>
    <w:rsid w:val="00A808E3"/>
    <w:rsid w:val="00A9285F"/>
    <w:rsid w:val="00AB2B02"/>
    <w:rsid w:val="00AB59D7"/>
    <w:rsid w:val="00AB63D5"/>
    <w:rsid w:val="00AD2D8A"/>
    <w:rsid w:val="00AE6212"/>
    <w:rsid w:val="00AF2D53"/>
    <w:rsid w:val="00AF3677"/>
    <w:rsid w:val="00B14E47"/>
    <w:rsid w:val="00B36C45"/>
    <w:rsid w:val="00B42665"/>
    <w:rsid w:val="00B43459"/>
    <w:rsid w:val="00B54167"/>
    <w:rsid w:val="00B74E85"/>
    <w:rsid w:val="00B83890"/>
    <w:rsid w:val="00BC7F60"/>
    <w:rsid w:val="00BD75C4"/>
    <w:rsid w:val="00BE4FA9"/>
    <w:rsid w:val="00C026A3"/>
    <w:rsid w:val="00C03980"/>
    <w:rsid w:val="00C07767"/>
    <w:rsid w:val="00C11B1B"/>
    <w:rsid w:val="00C26232"/>
    <w:rsid w:val="00C33C53"/>
    <w:rsid w:val="00C64A9A"/>
    <w:rsid w:val="00C7439B"/>
    <w:rsid w:val="00C85E72"/>
    <w:rsid w:val="00C96105"/>
    <w:rsid w:val="00CB104E"/>
    <w:rsid w:val="00CC31DA"/>
    <w:rsid w:val="00CD3D41"/>
    <w:rsid w:val="00CD6289"/>
    <w:rsid w:val="00D0369D"/>
    <w:rsid w:val="00D31329"/>
    <w:rsid w:val="00D329CB"/>
    <w:rsid w:val="00D4257E"/>
    <w:rsid w:val="00D6325B"/>
    <w:rsid w:val="00DA613E"/>
    <w:rsid w:val="00DB650C"/>
    <w:rsid w:val="00DD259E"/>
    <w:rsid w:val="00DE0F44"/>
    <w:rsid w:val="00DE1E1D"/>
    <w:rsid w:val="00DE7A0F"/>
    <w:rsid w:val="00E070E4"/>
    <w:rsid w:val="00E1051E"/>
    <w:rsid w:val="00E23469"/>
    <w:rsid w:val="00E23934"/>
    <w:rsid w:val="00E278F2"/>
    <w:rsid w:val="00E30185"/>
    <w:rsid w:val="00E42166"/>
    <w:rsid w:val="00E42251"/>
    <w:rsid w:val="00E651EB"/>
    <w:rsid w:val="00E71E0E"/>
    <w:rsid w:val="00EA7503"/>
    <w:rsid w:val="00EA7DE0"/>
    <w:rsid w:val="00EB131A"/>
    <w:rsid w:val="00ED0552"/>
    <w:rsid w:val="00ED589D"/>
    <w:rsid w:val="00EF25D8"/>
    <w:rsid w:val="00F055AF"/>
    <w:rsid w:val="00F26B21"/>
    <w:rsid w:val="00F32003"/>
    <w:rsid w:val="00F4246B"/>
    <w:rsid w:val="00F45957"/>
    <w:rsid w:val="00F55B2D"/>
    <w:rsid w:val="00F61C77"/>
    <w:rsid w:val="00F84775"/>
    <w:rsid w:val="00F8732C"/>
    <w:rsid w:val="00FA08A3"/>
    <w:rsid w:val="00FB5156"/>
    <w:rsid w:val="00FC064A"/>
    <w:rsid w:val="00FC2AA6"/>
    <w:rsid w:val="00FC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8DD6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278F2"/>
    <w:rPr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E278F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278F2"/>
    <w:rPr>
      <w:lang w:val="en-GB"/>
    </w:rPr>
  </w:style>
  <w:style w:type="paragraph" w:styleId="Paragraphedeliste">
    <w:name w:val="List Paragraph"/>
    <w:basedOn w:val="Normal"/>
    <w:uiPriority w:val="34"/>
    <w:qFormat/>
    <w:rsid w:val="00A37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afcc28-d344-4131-9c3c-cb0a7170aa9d">
      <Terms xmlns="http://schemas.microsoft.com/office/infopath/2007/PartnerControls"/>
    </lcf76f155ced4ddcb4097134ff3c332f>
    <TaxCatchAll xmlns="05504784-3fc0-4a1a-ae70-7fe9fab90a7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CCE1E55A10594A82CE01748598886C" ma:contentTypeVersion="14" ma:contentTypeDescription="Crée un document." ma:contentTypeScope="" ma:versionID="71a28e686cff6dd0562d00de7b0cdfdf">
  <xsd:schema xmlns:xsd="http://www.w3.org/2001/XMLSchema" xmlns:xs="http://www.w3.org/2001/XMLSchema" xmlns:p="http://schemas.microsoft.com/office/2006/metadata/properties" xmlns:ns2="2cafcc28-d344-4131-9c3c-cb0a7170aa9d" xmlns:ns3="05504784-3fc0-4a1a-ae70-7fe9fab90a7c" targetNamespace="http://schemas.microsoft.com/office/2006/metadata/properties" ma:root="true" ma:fieldsID="0d1eed9671feccaec50e866994642ab5" ns2:_="" ns3:_="">
    <xsd:import namespace="2cafcc28-d344-4131-9c3c-cb0a7170aa9d"/>
    <xsd:import namespace="05504784-3fc0-4a1a-ae70-7fe9fab90a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afcc28-d344-4131-9c3c-cb0a7170aa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cbaf67ef-7e30-4aa7-9ae5-ba6342d35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04784-3fc0-4a1a-ae70-7fe9fab90a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2a787c3b-c740-4789-a1ac-bfd0e5fadf30}" ma:internalName="TaxCatchAll" ma:showField="CatchAllData" ma:web="05504784-3fc0-4a1a-ae70-7fe9fab90a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5F3DB5-299E-435B-A041-28D701E388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3D40CD-473C-4680-B363-C547040625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97257-5EC2-4EC9-83EF-E3FEE762B5AF}">
  <ds:schemaRefs>
    <ds:schemaRef ds:uri="http://schemas.microsoft.com/office/2006/metadata/properties"/>
    <ds:schemaRef ds:uri="http://schemas.microsoft.com/office/infopath/2007/PartnerControls"/>
    <ds:schemaRef ds:uri="2cafcc28-d344-4131-9c3c-cb0a7170aa9d"/>
    <ds:schemaRef ds:uri="05504784-3fc0-4a1a-ae70-7fe9fab90a7c"/>
  </ds:schemaRefs>
</ds:datastoreItem>
</file>

<file path=customXml/itemProps4.xml><?xml version="1.0" encoding="utf-8"?>
<ds:datastoreItem xmlns:ds="http://schemas.openxmlformats.org/officeDocument/2006/customXml" ds:itemID="{9F35C751-5509-4FC3-9296-F7599C2290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Pierre-Vincent girardin</dc:creator>
  <cp:keywords/>
  <dc:description/>
  <cp:lastModifiedBy>Domaine PIERRE GIRARDIN</cp:lastModifiedBy>
  <cp:revision>28</cp:revision>
  <cp:lastPrinted>2019-10-14T08:56:00Z</cp:lastPrinted>
  <dcterms:created xsi:type="dcterms:W3CDTF">2022-01-05T09:12:00Z</dcterms:created>
  <dcterms:modified xsi:type="dcterms:W3CDTF">2025-01-29T12:57:00Z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0x010100FBCCE1E55A10594A82CE01748598886C</vt:lpwstr>
  </property>
  <property fmtid="{D5CDD505-2E9C-101B-9397-08002B2CF9AE}" pid="3" name="MediaServiceImageTags">
    <vt:lpwstr/>
  </property>
</Properties>
</file>