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D770756" w14:textId="5CD36EAD" w:rsidR="003D0B11" w:rsidRPr="00FB6E5B" w:rsidRDefault="00FB6E5B" w:rsidP="00177930">
      <w:pPr>
        <w:jc w:val="center"/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 w:rsidRPr="00FB6E5B"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Clos Vougeot Grand Cru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69C96757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F339A2">
        <w:rPr>
          <w:rFonts w:ascii="Tahoma" w:eastAsia="STSong" w:hAnsi="Tahoma" w:cs="Tahoma"/>
          <w:sz w:val="32"/>
          <w:lang w:val="fr-FR"/>
        </w:rPr>
        <w:t>2</w:t>
      </w:r>
      <w:r w:rsidR="0036713E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CD49D5A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12600188" w:rsidR="008C0F97" w:rsidRPr="003D0B11" w:rsidRDefault="003D0B11" w:rsidP="00FB6E5B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FB6E5B">
        <w:rPr>
          <w:rFonts w:ascii="Tahoma" w:eastAsia="STSong" w:hAnsi="Tahoma" w:cs="Tahoma"/>
          <w:sz w:val="32"/>
          <w:lang w:val="fr-FR"/>
        </w:rPr>
        <w:t>Côte de Nuits</w:t>
      </w:r>
      <w:r w:rsidR="00F45957">
        <w:rPr>
          <w:rFonts w:ascii="Tahoma" w:eastAsia="STSong" w:hAnsi="Tahoma" w:cs="Tahoma"/>
          <w:sz w:val="32"/>
          <w:lang w:val="fr-FR"/>
        </w:rPr>
        <w:t>, parcelle</w:t>
      </w:r>
      <w:r w:rsidR="00FB6E5B">
        <w:rPr>
          <w:rFonts w:ascii="Tahoma" w:eastAsia="STSong" w:hAnsi="Tahoma" w:cs="Tahoma"/>
          <w:sz w:val="32"/>
          <w:lang w:val="fr-FR"/>
        </w:rPr>
        <w:t>s</w:t>
      </w:r>
      <w:r w:rsidR="00F45957">
        <w:rPr>
          <w:rFonts w:ascii="Tahoma" w:eastAsia="STSong" w:hAnsi="Tahoma" w:cs="Tahoma"/>
          <w:sz w:val="32"/>
          <w:lang w:val="fr-FR"/>
        </w:rPr>
        <w:t xml:space="preserve">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FB6E5B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 de</w:t>
      </w:r>
      <w:r w:rsidR="00F45957">
        <w:rPr>
          <w:rFonts w:ascii="Tahoma" w:eastAsia="STSong" w:hAnsi="Tahoma" w:cs="Tahoma"/>
          <w:sz w:val="32"/>
          <w:lang w:val="fr-FR"/>
        </w:rPr>
        <w:t xml:space="preserve"> </w:t>
      </w:r>
      <w:r w:rsidR="00C7439B">
        <w:rPr>
          <w:rFonts w:ascii="Tahoma" w:eastAsia="STSong" w:hAnsi="Tahoma" w:cs="Tahoma"/>
          <w:sz w:val="32"/>
          <w:lang w:val="fr-FR"/>
        </w:rPr>
        <w:t>Vo</w:t>
      </w:r>
      <w:r w:rsidR="00FB6E5B">
        <w:rPr>
          <w:rFonts w:ascii="Tahoma" w:eastAsia="STSong" w:hAnsi="Tahoma" w:cs="Tahoma"/>
          <w:sz w:val="32"/>
          <w:lang w:val="fr-FR"/>
        </w:rPr>
        <w:t xml:space="preserve">ugeot, </w:t>
      </w:r>
      <w:r w:rsidR="00C775D8">
        <w:rPr>
          <w:rFonts w:ascii="Tahoma" w:eastAsia="STSong" w:hAnsi="Tahoma" w:cs="Tahoma"/>
          <w:sz w:val="32"/>
          <w:lang w:val="fr-FR"/>
        </w:rPr>
        <w:t>lieu-dit des « Hautes Montiotes », sous le lieu-dit « Musigni »</w:t>
      </w:r>
      <w:r w:rsidR="00FB6E5B">
        <w:rPr>
          <w:rFonts w:ascii="Tahoma" w:eastAsia="STSong" w:hAnsi="Tahoma" w:cs="Tahoma"/>
          <w:sz w:val="32"/>
          <w:lang w:val="fr-FR"/>
        </w:rPr>
        <w:t xml:space="preserve"> </w:t>
      </w:r>
      <w:r w:rsidR="00CC7B63">
        <w:rPr>
          <w:rFonts w:ascii="Tahoma" w:eastAsia="STSong" w:hAnsi="Tahoma" w:cs="Tahoma"/>
          <w:sz w:val="32"/>
          <w:lang w:val="fr-FR"/>
        </w:rPr>
        <w:t>à l’est</w:t>
      </w:r>
      <w:r w:rsidR="00FB6E5B">
        <w:rPr>
          <w:rFonts w:ascii="Tahoma" w:eastAsia="STSong" w:hAnsi="Tahoma" w:cs="Tahoma"/>
          <w:sz w:val="32"/>
          <w:lang w:val="fr-FR"/>
        </w:rPr>
        <w:t xml:space="preserve"> du Château</w:t>
      </w:r>
      <w:r w:rsidR="002F4AF2">
        <w:rPr>
          <w:rFonts w:ascii="Tahoma" w:eastAsia="STSong" w:hAnsi="Tahoma" w:cs="Tahoma"/>
          <w:sz w:val="32"/>
          <w:lang w:val="fr-FR"/>
        </w:rPr>
        <w:t>, ce dernier dat</w:t>
      </w:r>
      <w:r w:rsidR="00EB160C">
        <w:rPr>
          <w:rFonts w:ascii="Tahoma" w:eastAsia="STSong" w:hAnsi="Tahoma" w:cs="Tahoma"/>
          <w:sz w:val="32"/>
          <w:lang w:val="fr-FR"/>
        </w:rPr>
        <w:t>ant</w:t>
      </w:r>
      <w:r w:rsidR="002F4AF2">
        <w:rPr>
          <w:rFonts w:ascii="Tahoma" w:eastAsia="STSong" w:hAnsi="Tahoma" w:cs="Tahoma"/>
          <w:sz w:val="32"/>
          <w:lang w:val="fr-FR"/>
        </w:rPr>
        <w:t xml:space="preserve"> du 12</w:t>
      </w:r>
      <w:r w:rsidR="002F4AF2" w:rsidRPr="002F4AF2">
        <w:rPr>
          <w:rFonts w:ascii="Tahoma" w:eastAsia="STSong" w:hAnsi="Tahoma" w:cs="Tahoma"/>
          <w:sz w:val="32"/>
          <w:vertAlign w:val="superscript"/>
          <w:lang w:val="fr-FR"/>
        </w:rPr>
        <w:t>ème</w:t>
      </w:r>
      <w:r w:rsidR="002F4AF2">
        <w:rPr>
          <w:rFonts w:ascii="Tahoma" w:eastAsia="STSong" w:hAnsi="Tahoma" w:cs="Tahoma"/>
          <w:sz w:val="32"/>
          <w:lang w:val="fr-FR"/>
        </w:rPr>
        <w:t xml:space="preserve"> siècle.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65E6F8CE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 </w:t>
      </w:r>
      <w:r>
        <w:rPr>
          <w:rFonts w:ascii="Tahoma" w:eastAsia="STSong" w:hAnsi="Tahoma" w:cs="Tahoma"/>
          <w:sz w:val="32"/>
          <w:lang w:val="fr-FR"/>
        </w:rPr>
        <w:t xml:space="preserve">sol </w:t>
      </w:r>
      <w:r w:rsidR="00C7439B">
        <w:rPr>
          <w:rFonts w:ascii="Tahoma" w:eastAsia="STSong" w:hAnsi="Tahoma" w:cs="Tahoma"/>
          <w:sz w:val="32"/>
          <w:lang w:val="fr-FR"/>
        </w:rPr>
        <w:t>argil</w:t>
      </w:r>
      <w:r w:rsidR="00FB6E5B">
        <w:rPr>
          <w:rFonts w:ascii="Tahoma" w:eastAsia="STSong" w:hAnsi="Tahoma" w:cs="Tahoma"/>
          <w:sz w:val="32"/>
          <w:lang w:val="fr-FR"/>
        </w:rPr>
        <w:t>eux riche en graviers bruns</w:t>
      </w:r>
      <w:r w:rsidR="00832564">
        <w:rPr>
          <w:rFonts w:ascii="Tahoma" w:eastAsia="STSong" w:hAnsi="Tahoma" w:cs="Tahoma"/>
          <w:sz w:val="32"/>
          <w:lang w:val="fr-FR"/>
        </w:rPr>
        <w:t xml:space="preserve"> et al</w:t>
      </w:r>
      <w:r w:rsidR="007F2749">
        <w:rPr>
          <w:rFonts w:ascii="Tahoma" w:eastAsia="STSong" w:hAnsi="Tahoma" w:cs="Tahoma"/>
          <w:sz w:val="32"/>
          <w:lang w:val="fr-FR"/>
        </w:rPr>
        <w:t>l</w:t>
      </w:r>
      <w:r w:rsidR="00832564">
        <w:rPr>
          <w:rFonts w:ascii="Tahoma" w:eastAsia="STSong" w:hAnsi="Tahoma" w:cs="Tahoma"/>
          <w:sz w:val="32"/>
          <w:lang w:val="fr-FR"/>
        </w:rPr>
        <w:t>uvions</w:t>
      </w:r>
      <w:r w:rsidR="00FB6E5B">
        <w:rPr>
          <w:rFonts w:ascii="Tahoma" w:eastAsia="STSong" w:hAnsi="Tahoma" w:cs="Tahoma"/>
          <w:sz w:val="32"/>
          <w:lang w:val="fr-FR"/>
        </w:rPr>
        <w:t>, reposant sur un épais socle calcaire</w:t>
      </w:r>
      <w:r w:rsidR="00106A53">
        <w:rPr>
          <w:rFonts w:ascii="Tahoma" w:eastAsia="STSong" w:hAnsi="Tahoma" w:cs="Tahoma"/>
          <w:sz w:val="32"/>
          <w:lang w:val="fr-FR"/>
        </w:rPr>
        <w:t>, en pente douce.</w:t>
      </w:r>
      <w:r w:rsidR="00352F09">
        <w:rPr>
          <w:rFonts w:ascii="Tahoma" w:eastAsia="STSong" w:hAnsi="Tahoma" w:cs="Tahoma"/>
          <w:sz w:val="32"/>
          <w:lang w:val="fr-FR"/>
        </w:rPr>
        <w:t xml:space="preserve"> </w:t>
      </w:r>
      <w:r w:rsidR="0085108F">
        <w:rPr>
          <w:rFonts w:ascii="Tahoma" w:eastAsia="STSong" w:hAnsi="Tahoma" w:cs="Tahoma"/>
          <w:sz w:val="32"/>
          <w:lang w:val="fr-FR"/>
        </w:rPr>
        <w:t xml:space="preserve">Les terres et cailloux ont été charriés par les </w:t>
      </w:r>
      <w:r w:rsidR="00715F15">
        <w:rPr>
          <w:rFonts w:ascii="Tahoma" w:eastAsia="STSong" w:hAnsi="Tahoma" w:cs="Tahoma"/>
          <w:sz w:val="32"/>
          <w:lang w:val="fr-FR"/>
        </w:rPr>
        <w:t xml:space="preserve">anciens </w:t>
      </w:r>
      <w:r w:rsidR="0085108F">
        <w:rPr>
          <w:rFonts w:ascii="Tahoma" w:eastAsia="STSong" w:hAnsi="Tahoma" w:cs="Tahoma"/>
          <w:sz w:val="32"/>
          <w:lang w:val="fr-FR"/>
        </w:rPr>
        <w:t>cours d’eau venants de la Combe d’Orveaux</w:t>
      </w:r>
      <w:r w:rsidR="00491D35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1D62B6DC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F479E1">
        <w:rPr>
          <w:rFonts w:ascii="Tahoma" w:eastAsia="STSong" w:hAnsi="Tahoma" w:cs="Tahoma"/>
          <w:sz w:val="32"/>
          <w:lang w:val="fr-FR"/>
        </w:rPr>
        <w:t>10</w:t>
      </w:r>
      <w:r w:rsidR="00BD5477">
        <w:rPr>
          <w:rFonts w:ascii="Tahoma" w:eastAsia="STSong" w:hAnsi="Tahoma" w:cs="Tahoma"/>
          <w:sz w:val="32"/>
          <w:lang w:val="fr-FR"/>
        </w:rPr>
        <w:t xml:space="preserve">0% vendange entière. </w:t>
      </w:r>
      <w:r w:rsidR="00117B07">
        <w:rPr>
          <w:rFonts w:ascii="Tahoma" w:eastAsia="STSong" w:hAnsi="Tahoma" w:cs="Tahoma"/>
          <w:sz w:val="32"/>
          <w:lang w:val="fr-FR"/>
        </w:rPr>
        <w:t>8</w:t>
      </w:r>
      <w:r w:rsidR="00FB6E5B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fût,</w:t>
      </w:r>
      <w:r w:rsidR="007D516B">
        <w:rPr>
          <w:rFonts w:ascii="Tahoma" w:eastAsia="STSong" w:hAnsi="Tahoma" w:cs="Tahoma"/>
          <w:sz w:val="32"/>
          <w:lang w:val="fr-FR"/>
        </w:rPr>
        <w:t xml:space="preserve"> </w:t>
      </w:r>
      <w:r w:rsidR="00117B07">
        <w:rPr>
          <w:rFonts w:ascii="Tahoma" w:eastAsia="STSong" w:hAnsi="Tahoma" w:cs="Tahoma"/>
          <w:sz w:val="32"/>
          <w:lang w:val="fr-FR"/>
        </w:rPr>
        <w:t>3</w:t>
      </w:r>
      <w:r w:rsidR="00FB6E5B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364BD9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1C3261">
        <w:rPr>
          <w:rFonts w:ascii="Tahoma" w:eastAsia="STSong" w:hAnsi="Tahoma" w:cs="Tahoma"/>
          <w:sz w:val="32"/>
          <w:lang w:val="fr-FR"/>
        </w:rPr>
        <w:t>8</w:t>
      </w:r>
      <w:r w:rsidR="00C775D8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1B258D15" w14:textId="0678DF19" w:rsidR="00900E23" w:rsidRPr="00FB6E5B" w:rsidRDefault="00900E23" w:rsidP="00C32583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895CDB">
        <w:rPr>
          <w:rFonts w:ascii="Tahoma" w:eastAsia="STSong" w:hAnsi="Tahoma" w:cs="Tahoma"/>
          <w:sz w:val="32"/>
          <w:lang w:val="fr-FR"/>
        </w:rPr>
        <w:t xml:space="preserve">Notes de fruits noirs et de menthe sauvage. </w:t>
      </w:r>
      <w:r w:rsidR="00B3059C">
        <w:rPr>
          <w:rFonts w:ascii="Tahoma" w:eastAsia="STSong" w:hAnsi="Tahoma" w:cs="Tahoma"/>
          <w:sz w:val="32"/>
          <w:lang w:val="fr-FR"/>
        </w:rPr>
        <w:t xml:space="preserve">Aromes de </w:t>
      </w:r>
      <w:r w:rsidR="00070B1B">
        <w:rPr>
          <w:rFonts w:ascii="Tahoma" w:eastAsia="STSong" w:hAnsi="Tahoma" w:cs="Tahoma"/>
          <w:sz w:val="32"/>
          <w:lang w:val="fr-FR"/>
        </w:rPr>
        <w:t>pétales</w:t>
      </w:r>
      <w:r w:rsidR="00B3059C">
        <w:rPr>
          <w:rFonts w:ascii="Tahoma" w:eastAsia="STSong" w:hAnsi="Tahoma" w:cs="Tahoma"/>
          <w:sz w:val="32"/>
          <w:lang w:val="fr-FR"/>
        </w:rPr>
        <w:t xml:space="preserve"> de rose</w:t>
      </w:r>
      <w:r w:rsidR="00070B1B">
        <w:rPr>
          <w:rFonts w:ascii="Tahoma" w:eastAsia="STSong" w:hAnsi="Tahoma" w:cs="Tahoma"/>
          <w:sz w:val="32"/>
          <w:lang w:val="fr-FR"/>
        </w:rPr>
        <w:t>s fanées en bouche.</w:t>
      </w:r>
    </w:p>
    <w:p w14:paraId="34AD1F0F" w14:textId="37AB7691" w:rsidR="00900E23" w:rsidRPr="00FB6E5B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10061E49" w:rsidR="00900E23" w:rsidRPr="003D0B11" w:rsidRDefault="00C775D8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1C3261">
        <w:rPr>
          <w:rFonts w:ascii="Tahoma" w:eastAsia="STSong" w:hAnsi="Tahoma" w:cs="Tahoma"/>
          <w:sz w:val="32"/>
          <w:lang w:val="fr-FR"/>
        </w:rPr>
        <w:t>15 à 25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0D49C" w14:textId="77777777" w:rsidR="00C1740B" w:rsidRDefault="00C1740B" w:rsidP="00E278F2">
      <w:r>
        <w:separator/>
      </w:r>
    </w:p>
  </w:endnote>
  <w:endnote w:type="continuationSeparator" w:id="0">
    <w:p w14:paraId="145E7579" w14:textId="77777777" w:rsidR="00C1740B" w:rsidRDefault="00C1740B" w:rsidP="00E278F2">
      <w:r>
        <w:continuationSeparator/>
      </w:r>
    </w:p>
  </w:endnote>
  <w:endnote w:type="continuationNotice" w:id="1">
    <w:p w14:paraId="11CF6B97" w14:textId="77777777" w:rsidR="00C1740B" w:rsidRDefault="00C174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16244" w14:textId="77777777" w:rsidR="00C1740B" w:rsidRDefault="00C1740B" w:rsidP="00E278F2">
      <w:r>
        <w:separator/>
      </w:r>
    </w:p>
  </w:footnote>
  <w:footnote w:type="continuationSeparator" w:id="0">
    <w:p w14:paraId="74B9FDEF" w14:textId="77777777" w:rsidR="00C1740B" w:rsidRDefault="00C1740B" w:rsidP="00E278F2">
      <w:r>
        <w:continuationSeparator/>
      </w:r>
    </w:p>
  </w:footnote>
  <w:footnote w:type="continuationNotice" w:id="1">
    <w:p w14:paraId="6F78E023" w14:textId="77777777" w:rsidR="00C1740B" w:rsidRDefault="00C174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621001">
    <w:abstractNumId w:val="0"/>
  </w:num>
  <w:num w:numId="2" w16cid:durableId="1291277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03ADB"/>
    <w:rsid w:val="00020BBC"/>
    <w:rsid w:val="00042C29"/>
    <w:rsid w:val="00054038"/>
    <w:rsid w:val="00065B20"/>
    <w:rsid w:val="00070B1B"/>
    <w:rsid w:val="000710AB"/>
    <w:rsid w:val="000A0D22"/>
    <w:rsid w:val="000A62C9"/>
    <w:rsid w:val="000D6F7B"/>
    <w:rsid w:val="000F64E1"/>
    <w:rsid w:val="000F77D3"/>
    <w:rsid w:val="00106A53"/>
    <w:rsid w:val="00110B15"/>
    <w:rsid w:val="00117B07"/>
    <w:rsid w:val="001204F3"/>
    <w:rsid w:val="0012512B"/>
    <w:rsid w:val="00152753"/>
    <w:rsid w:val="00162FF9"/>
    <w:rsid w:val="00177930"/>
    <w:rsid w:val="0019285E"/>
    <w:rsid w:val="001A375F"/>
    <w:rsid w:val="001B0D8D"/>
    <w:rsid w:val="001B5AA9"/>
    <w:rsid w:val="001C3261"/>
    <w:rsid w:val="001C5330"/>
    <w:rsid w:val="001E3F4D"/>
    <w:rsid w:val="001E6542"/>
    <w:rsid w:val="001F272D"/>
    <w:rsid w:val="001F5B4E"/>
    <w:rsid w:val="002013F3"/>
    <w:rsid w:val="0021734C"/>
    <w:rsid w:val="002906D3"/>
    <w:rsid w:val="002A2EC5"/>
    <w:rsid w:val="002A5E1D"/>
    <w:rsid w:val="002B77A7"/>
    <w:rsid w:val="002C0923"/>
    <w:rsid w:val="002C15AC"/>
    <w:rsid w:val="002D37EE"/>
    <w:rsid w:val="002F34E0"/>
    <w:rsid w:val="002F4AF2"/>
    <w:rsid w:val="00331374"/>
    <w:rsid w:val="00352F09"/>
    <w:rsid w:val="00364BD9"/>
    <w:rsid w:val="0036713E"/>
    <w:rsid w:val="003B3C9A"/>
    <w:rsid w:val="003C78FC"/>
    <w:rsid w:val="003D0B11"/>
    <w:rsid w:val="003F3EAB"/>
    <w:rsid w:val="004137E3"/>
    <w:rsid w:val="00431072"/>
    <w:rsid w:val="00491D35"/>
    <w:rsid w:val="004A3CE1"/>
    <w:rsid w:val="004E0201"/>
    <w:rsid w:val="00503056"/>
    <w:rsid w:val="005154D0"/>
    <w:rsid w:val="005245BD"/>
    <w:rsid w:val="00535097"/>
    <w:rsid w:val="00542841"/>
    <w:rsid w:val="005460EB"/>
    <w:rsid w:val="00553A09"/>
    <w:rsid w:val="00553A26"/>
    <w:rsid w:val="00575BEE"/>
    <w:rsid w:val="00580B77"/>
    <w:rsid w:val="00594AAC"/>
    <w:rsid w:val="005E3269"/>
    <w:rsid w:val="00634A49"/>
    <w:rsid w:val="00640EBD"/>
    <w:rsid w:val="00676215"/>
    <w:rsid w:val="006A2E95"/>
    <w:rsid w:val="006C4101"/>
    <w:rsid w:val="006C7499"/>
    <w:rsid w:val="006D3359"/>
    <w:rsid w:val="006E1D8C"/>
    <w:rsid w:val="006F22F6"/>
    <w:rsid w:val="00715F15"/>
    <w:rsid w:val="00730B63"/>
    <w:rsid w:val="00730E62"/>
    <w:rsid w:val="0074344C"/>
    <w:rsid w:val="00767477"/>
    <w:rsid w:val="007937EC"/>
    <w:rsid w:val="007D516B"/>
    <w:rsid w:val="007F2749"/>
    <w:rsid w:val="00815965"/>
    <w:rsid w:val="00832564"/>
    <w:rsid w:val="0085108F"/>
    <w:rsid w:val="008662FC"/>
    <w:rsid w:val="00867441"/>
    <w:rsid w:val="00895CDB"/>
    <w:rsid w:val="008C0F97"/>
    <w:rsid w:val="008D6641"/>
    <w:rsid w:val="008E0BAC"/>
    <w:rsid w:val="008E69D8"/>
    <w:rsid w:val="00900E23"/>
    <w:rsid w:val="009070ED"/>
    <w:rsid w:val="009127F5"/>
    <w:rsid w:val="00960F18"/>
    <w:rsid w:val="00962790"/>
    <w:rsid w:val="00965206"/>
    <w:rsid w:val="00965DA0"/>
    <w:rsid w:val="009A464F"/>
    <w:rsid w:val="009F7056"/>
    <w:rsid w:val="00A00580"/>
    <w:rsid w:val="00A26836"/>
    <w:rsid w:val="00A35EDC"/>
    <w:rsid w:val="00A37B5E"/>
    <w:rsid w:val="00A401F7"/>
    <w:rsid w:val="00A431FA"/>
    <w:rsid w:val="00A46477"/>
    <w:rsid w:val="00A6268E"/>
    <w:rsid w:val="00A76525"/>
    <w:rsid w:val="00A776CC"/>
    <w:rsid w:val="00A77D57"/>
    <w:rsid w:val="00A9285F"/>
    <w:rsid w:val="00AB2B02"/>
    <w:rsid w:val="00AB63D5"/>
    <w:rsid w:val="00AD2D8A"/>
    <w:rsid w:val="00AE6212"/>
    <w:rsid w:val="00AF2D53"/>
    <w:rsid w:val="00AF3677"/>
    <w:rsid w:val="00B3059C"/>
    <w:rsid w:val="00B36C45"/>
    <w:rsid w:val="00B42665"/>
    <w:rsid w:val="00B43459"/>
    <w:rsid w:val="00B53EE9"/>
    <w:rsid w:val="00B54167"/>
    <w:rsid w:val="00B63156"/>
    <w:rsid w:val="00BC2EA8"/>
    <w:rsid w:val="00BC7F60"/>
    <w:rsid w:val="00BD5477"/>
    <w:rsid w:val="00BE4FA9"/>
    <w:rsid w:val="00C11B1B"/>
    <w:rsid w:val="00C1253D"/>
    <w:rsid w:val="00C1740B"/>
    <w:rsid w:val="00C32583"/>
    <w:rsid w:val="00C33C53"/>
    <w:rsid w:val="00C64A9A"/>
    <w:rsid w:val="00C7439B"/>
    <w:rsid w:val="00C775D8"/>
    <w:rsid w:val="00C85E72"/>
    <w:rsid w:val="00C934BF"/>
    <w:rsid w:val="00CB104E"/>
    <w:rsid w:val="00CC7B63"/>
    <w:rsid w:val="00CD3D41"/>
    <w:rsid w:val="00D326AC"/>
    <w:rsid w:val="00D4257E"/>
    <w:rsid w:val="00D6325B"/>
    <w:rsid w:val="00D6441E"/>
    <w:rsid w:val="00DA2C00"/>
    <w:rsid w:val="00DA613E"/>
    <w:rsid w:val="00DE0F44"/>
    <w:rsid w:val="00DE1E1D"/>
    <w:rsid w:val="00DE230D"/>
    <w:rsid w:val="00DE7A0F"/>
    <w:rsid w:val="00E23469"/>
    <w:rsid w:val="00E23934"/>
    <w:rsid w:val="00E278F2"/>
    <w:rsid w:val="00E42166"/>
    <w:rsid w:val="00E42251"/>
    <w:rsid w:val="00E51E58"/>
    <w:rsid w:val="00E651EB"/>
    <w:rsid w:val="00EA7DE0"/>
    <w:rsid w:val="00EB131A"/>
    <w:rsid w:val="00EB160C"/>
    <w:rsid w:val="00ED0552"/>
    <w:rsid w:val="00EF25D8"/>
    <w:rsid w:val="00F055AF"/>
    <w:rsid w:val="00F073BB"/>
    <w:rsid w:val="00F32003"/>
    <w:rsid w:val="00F339A2"/>
    <w:rsid w:val="00F45957"/>
    <w:rsid w:val="00F479E1"/>
    <w:rsid w:val="00F70095"/>
    <w:rsid w:val="00F84775"/>
    <w:rsid w:val="00F8732C"/>
    <w:rsid w:val="00FA1646"/>
    <w:rsid w:val="00FA2726"/>
    <w:rsid w:val="00FB5156"/>
    <w:rsid w:val="00FB6E5B"/>
    <w:rsid w:val="00FC064A"/>
    <w:rsid w:val="00F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FC59AA-C7AF-4A0A-88FC-B62D5EA3D68C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937F5EF8-3294-4B88-B81A-3C5DAB4F3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FD5FC4-31FB-4574-84C6-8D84DF4085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2819CB-05D1-4538-BE95-4577EE0CA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fcc28-d344-4131-9c3c-cb0a7170aa9d"/>
    <ds:schemaRef ds:uri="05504784-3fc0-4a1a-ae70-7fe9fab90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32</cp:revision>
  <cp:lastPrinted>2019-10-14T08:56:00Z</cp:lastPrinted>
  <dcterms:created xsi:type="dcterms:W3CDTF">2022-01-05T08:36:00Z</dcterms:created>
  <dcterms:modified xsi:type="dcterms:W3CDTF">2024-12-11T11:59:00Z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