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keepNext w:val="0"/>
        <w:keepLines w:val="0"/>
        <w:spacing w:after="40" w:before="0" w:line="240" w:lineRule="auto"/>
        <w:jc w:val="center"/>
        <w:rPr>
          <w:b w:val="1"/>
          <w:color w:val="000000"/>
          <w:sz w:val="50"/>
          <w:szCs w:val="50"/>
        </w:rPr>
      </w:pPr>
      <w:bookmarkStart w:colFirst="0" w:colLast="0" w:name="_yzexvv6f76hd" w:id="0"/>
      <w:bookmarkEnd w:id="0"/>
      <w:r w:rsidDel="00000000" w:rsidR="00000000" w:rsidRPr="00000000">
        <w:rPr>
          <w:b w:val="1"/>
          <w:color w:val="000000"/>
          <w:sz w:val="50"/>
          <w:szCs w:val="50"/>
          <w:rtl w:val="0"/>
        </w:rPr>
        <w:t xml:space="preserve">Clinical Reasoning Catalyst Grant: 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0" w:line="240" w:lineRule="auto"/>
        <w:jc w:val="center"/>
        <w:rPr>
          <w:b w:val="1"/>
          <w:color w:val="000000"/>
          <w:sz w:val="50"/>
          <w:szCs w:val="50"/>
        </w:rPr>
      </w:pPr>
      <w:bookmarkStart w:colFirst="0" w:colLast="0" w:name="_m9lme28acmcn" w:id="1"/>
      <w:bookmarkEnd w:id="1"/>
      <w:r w:rsidDel="00000000" w:rsidR="00000000" w:rsidRPr="00000000">
        <w:rPr>
          <w:b w:val="1"/>
          <w:color w:val="000000"/>
          <w:sz w:val="50"/>
          <w:szCs w:val="50"/>
          <w:rtl w:val="0"/>
        </w:rPr>
        <w:t xml:space="preserve">A DDx Collaboration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spacing w:after="40" w:before="0" w:line="240" w:lineRule="auto"/>
        <w:jc w:val="center"/>
        <w:rPr>
          <w:b w:val="1"/>
          <w:color w:val="000000"/>
          <w:sz w:val="40"/>
          <w:szCs w:val="40"/>
        </w:rPr>
      </w:pPr>
      <w:bookmarkStart w:colFirst="0" w:colLast="0" w:name="_snjb3kfhhmlf" w:id="2"/>
      <w:bookmarkEnd w:id="2"/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Letter of Intent (LOI) Submission </w:t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pacing w:after="40" w:before="0" w:line="240" w:lineRule="auto"/>
        <w:jc w:val="center"/>
        <w:rPr>
          <w:b w:val="1"/>
          <w:color w:val="000000"/>
          <w:sz w:val="32"/>
          <w:szCs w:val="32"/>
        </w:rPr>
      </w:pPr>
      <w:bookmarkStart w:colFirst="0" w:colLast="0" w:name="_wbst4akmilcb" w:id="3"/>
      <w:bookmarkEnd w:id="3"/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Template &amp; Requirements</w:t>
      </w:r>
    </w:p>
    <w:p w:rsidR="00000000" w:rsidDel="00000000" w:rsidP="00000000" w:rsidRDefault="00000000" w:rsidRPr="00000000" w14:paraId="00000006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0"/>
          <w:szCs w:val="20"/>
        </w:rPr>
      </w:pPr>
      <w:bookmarkStart w:colFirst="0" w:colLast="0" w:name="_ue9y997nno7u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4"/>
          <w:szCs w:val="24"/>
        </w:rPr>
      </w:pPr>
      <w:bookmarkStart w:colFirst="0" w:colLast="0" w:name="_g3x3i7916ig7" w:id="5"/>
      <w:bookmarkEnd w:id="5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Contact Information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5"/>
        <w:tblGridChange w:id="0">
          <w:tblGrid>
            <w:gridCol w:w="93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Institution Name: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Lead Contact Person (Full Name):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Lead Contact Person (Email Address):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Lead Contact Person (Phone Number):</w:t>
            </w:r>
          </w:p>
        </w:tc>
      </w:tr>
    </w:tbl>
    <w:p w:rsidR="00000000" w:rsidDel="00000000" w:rsidP="00000000" w:rsidRDefault="00000000" w:rsidRPr="00000000" w14:paraId="0000000D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4"/>
          <w:szCs w:val="24"/>
        </w:rPr>
      </w:pPr>
      <w:bookmarkStart w:colFirst="0" w:colLast="0" w:name="_ebnn9p5r22i4" w:id="6"/>
      <w:bookmarkEnd w:id="6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Acknowledgment of Requirements</w:t>
      </w:r>
    </w:p>
    <w:p w:rsidR="00000000" w:rsidDel="00000000" w:rsidP="00000000" w:rsidRDefault="00000000" w:rsidRPr="00000000" w14:paraId="0000000F">
      <w:pPr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tl w:val="0"/>
        </w:rPr>
        <w:t xml:space="preserve">ur team is committed to ensuring that all participation requirements are met.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Unable to commit at this time</w:t>
      </w:r>
    </w:p>
    <w:p w:rsidR="00000000" w:rsidDel="00000000" w:rsidP="00000000" w:rsidRDefault="00000000" w:rsidRPr="00000000" w14:paraId="0000001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Our team understands that if selected as a finalist, a secondary application will be required and must be submitted by October 10th, 2025 by 5 PM PDT.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Yes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rtl w:val="0"/>
        </w:rPr>
        <w:t xml:space="preserve">Unable to commit at this time</w:t>
        <w:br w:type="textWrapping"/>
      </w:r>
    </w:p>
    <w:p w:rsidR="00000000" w:rsidDel="00000000" w:rsidP="00000000" w:rsidRDefault="00000000" w:rsidRPr="00000000" w14:paraId="00000015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4"/>
          <w:szCs w:val="24"/>
        </w:rPr>
      </w:pPr>
      <w:bookmarkStart w:colFirst="0" w:colLast="0" w:name="_7lkgqfiec190" w:id="7"/>
      <w:bookmarkEnd w:id="7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Co-Lead Team</w:t>
      </w:r>
    </w:p>
    <w:p w:rsidR="00000000" w:rsidDel="00000000" w:rsidP="00000000" w:rsidRDefault="00000000" w:rsidRPr="00000000" w14:paraId="00000016">
      <w:pPr>
        <w:pStyle w:val="Heading5"/>
        <w:keepNext w:val="0"/>
        <w:keepLines w:val="0"/>
        <w:spacing w:after="40" w:before="220" w:lineRule="auto"/>
        <w:rPr>
          <w:b w:val="1"/>
          <w:color w:val="000000"/>
        </w:rPr>
      </w:pPr>
      <w:bookmarkStart w:colFirst="0" w:colLast="0" w:name="_7hwscyz54xez" w:id="8"/>
      <w:bookmarkEnd w:id="8"/>
      <w:r w:rsidDel="00000000" w:rsidR="00000000" w:rsidRPr="00000000">
        <w:rPr>
          <w:color w:val="000000"/>
          <w:rtl w:val="0"/>
        </w:rPr>
        <w:t xml:space="preserve">You are required to have at a minimum two co-leads in order to apply for this grant. Please include their information below.</w:t>
      </w:r>
      <w:r w:rsidDel="00000000" w:rsidR="00000000" w:rsidRPr="00000000">
        <w:rPr>
          <w:b w:val="1"/>
          <w:color w:val="000000"/>
          <w:rtl w:val="0"/>
        </w:rPr>
        <w:br w:type="textWrapping"/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Full Name: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Terminal Degrees: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 Address: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CV - (To be uploaded to submission form)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Curricular Role(s):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Brief summary (max 300 words) of co-leads’ experience in curriculum and/or assessment design and leadership:</w:t>
              <w:br w:type="textWrapping"/>
            </w:r>
          </w:p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Style w:val="Heading5"/>
        <w:keepNext w:val="0"/>
        <w:keepLines w:val="0"/>
        <w:spacing w:after="40" w:before="220" w:lineRule="auto"/>
        <w:rPr>
          <w:b w:val="1"/>
          <w:color w:val="000000"/>
        </w:rPr>
      </w:pPr>
      <w:bookmarkStart w:colFirst="0" w:colLast="0" w:name="_3oz02k1apbgj" w:id="9"/>
      <w:bookmarkEnd w:id="9"/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Full Name: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Terminal Degrees: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 Address: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CV (To be uploaded to submission form)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Curricular Role(s):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Brief summary (max 300 words) of co-leads’ experience in curriculum and/or assessment design and leadership:</w:t>
              <w:br w:type="textWrapping"/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5"/>
        <w:keepNext w:val="0"/>
        <w:keepLines w:val="0"/>
        <w:spacing w:after="40" w:before="220" w:lineRule="auto"/>
        <w:rPr>
          <w:b w:val="1"/>
          <w:color w:val="000000"/>
          <w:sz w:val="24"/>
          <w:szCs w:val="24"/>
        </w:rPr>
      </w:pPr>
      <w:bookmarkStart w:colFirst="0" w:colLast="0" w:name="_uu9op7czunct" w:id="10"/>
      <w:bookmarkEnd w:id="10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Narrative Questions</w:t>
      </w:r>
    </w:p>
    <w:p w:rsidR="00000000" w:rsidDel="00000000" w:rsidP="00000000" w:rsidRDefault="00000000" w:rsidRPr="00000000" w14:paraId="0000002E">
      <w:pPr>
        <w:spacing w:after="240" w:befor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  <w:t xml:space="preserve">Why are you and your team interested in submitting this LOI? What do you hope to gain from this partnership? </w:t>
      </w:r>
      <w:r w:rsidDel="00000000" w:rsidR="00000000" w:rsidRPr="00000000">
        <w:rPr>
          <w:i w:val="1"/>
          <w:rtl w:val="0"/>
        </w:rPr>
        <w:t xml:space="preserve">(Max 300 words)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240" w:befor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  <w:t xml:space="preserve">What makes your institution well-suited to participate in this initiative? </w:t>
      </w:r>
      <w:r w:rsidDel="00000000" w:rsidR="00000000" w:rsidRPr="00000000">
        <w:rPr>
          <w:i w:val="1"/>
          <w:rtl w:val="0"/>
        </w:rPr>
        <w:t xml:space="preserve">(Max 250 words)</w:t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240" w:befor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  <w:t xml:space="preserve">Describe your plan to form a collaborative team of learners, staff, and educators. How will you recruit student contributors? </w:t>
      </w:r>
      <w:r w:rsidDel="00000000" w:rsidR="00000000" w:rsidRPr="00000000">
        <w:rPr>
          <w:i w:val="1"/>
          <w:rtl w:val="0"/>
        </w:rPr>
        <w:t xml:space="preserve">(Max 250 words)</w:t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spacing w:after="240" w:befor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befor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  <w:t xml:space="preserve">How might you use the $2,000 grant to support project development or scholarly dissemination? </w:t>
      </w:r>
      <w:r w:rsidDel="00000000" w:rsidR="00000000" w:rsidRPr="00000000">
        <w:rPr>
          <w:i w:val="1"/>
          <w:rtl w:val="0"/>
        </w:rPr>
        <w:t xml:space="preserve">(Max 150 words)</w:t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240" w:befor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befor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  <w:t xml:space="preserve">What challenges or barriers do you anticipate, and how will you address them? </w:t>
      </w:r>
      <w:r w:rsidDel="00000000" w:rsidR="00000000" w:rsidRPr="00000000">
        <w:rPr>
          <w:i w:val="1"/>
          <w:rtl w:val="0"/>
        </w:rPr>
        <w:t xml:space="preserve">(Max 200 words)</w:t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240" w:befor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5"/>
        <w:keepNext w:val="0"/>
        <w:keepLines w:val="0"/>
        <w:spacing w:after="40" w:before="220" w:lineRule="auto"/>
        <w:rPr>
          <w:color w:val="000000"/>
        </w:rPr>
      </w:pPr>
      <w:bookmarkStart w:colFirst="0" w:colLast="0" w:name="_2t54mrlmgdn6" w:id="11"/>
      <w:bookmarkEnd w:id="11"/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Letter of Support </w:t>
      </w:r>
      <w:r w:rsidDel="00000000" w:rsidR="00000000" w:rsidRPr="00000000">
        <w:rPr>
          <w:color w:val="000000"/>
          <w:rtl w:val="0"/>
        </w:rPr>
        <w:t xml:space="preserve">- (To be uploaded to submission form)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Signed letter from a Dean, Vice Dean, or Senior Associate Dean for Medical Education indicating institutional support of the co-leaders participation in this program and agreement to incorporate DDx for pilot purposes into the school’s curriculum in the manner best determined by the Pilot School.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