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91E4" w14:textId="77777777" w:rsidR="000D4670" w:rsidRDefault="000D4670" w:rsidP="00783566">
      <w:pPr>
        <w:jc w:val="center"/>
        <w:rPr>
          <w:b/>
          <w:bCs/>
          <w:sz w:val="36"/>
          <w:szCs w:val="36"/>
        </w:rPr>
      </w:pPr>
    </w:p>
    <w:p w14:paraId="475FA6A9" w14:textId="77777777" w:rsidR="00C57697" w:rsidRPr="00C57697" w:rsidRDefault="00C57697" w:rsidP="00C57697">
      <w:pPr>
        <w:spacing w:after="0" w:line="240" w:lineRule="auto"/>
        <w:jc w:val="center"/>
        <w:rPr>
          <w:rFonts w:ascii="Calibri" w:eastAsia="Calibri" w:hAnsi="Calibri" w:cs="Times New Roman"/>
          <w:b/>
          <w:color w:val="002060"/>
          <w:sz w:val="36"/>
          <w:szCs w:val="36"/>
        </w:rPr>
      </w:pPr>
      <w:r w:rsidRPr="00C57697">
        <w:rPr>
          <w:rFonts w:ascii="Calibri" w:eastAsia="Calibri" w:hAnsi="Calibri" w:cs="Times New Roman"/>
          <w:b/>
          <w:color w:val="002060"/>
          <w:sz w:val="36"/>
          <w:szCs w:val="36"/>
        </w:rPr>
        <w:t>Mountain Theological Seminary</w:t>
      </w:r>
    </w:p>
    <w:p w14:paraId="3B8986C6" w14:textId="77777777" w:rsidR="00C57697" w:rsidRPr="00C57697" w:rsidRDefault="00C57697" w:rsidP="00C57697">
      <w:pPr>
        <w:spacing w:after="0" w:line="240" w:lineRule="auto"/>
        <w:jc w:val="center"/>
        <w:rPr>
          <w:rFonts w:ascii="Calibri" w:eastAsia="Calibri" w:hAnsi="Calibri" w:cs="Times New Roman"/>
          <w:b/>
          <w:color w:val="002060"/>
          <w:sz w:val="36"/>
          <w:szCs w:val="36"/>
        </w:rPr>
      </w:pPr>
      <w:r w:rsidRPr="00C57697">
        <w:rPr>
          <w:rFonts w:ascii="Calibri" w:eastAsia="Calibri" w:hAnsi="Calibri" w:cs="Times New Roman"/>
          <w:b/>
          <w:color w:val="002060"/>
          <w:sz w:val="36"/>
          <w:szCs w:val="36"/>
        </w:rPr>
        <w:t>Graduate Course Syllabus</w:t>
      </w:r>
    </w:p>
    <w:p w14:paraId="2632F21F" w14:textId="386BC3F7" w:rsidR="006F2BC2" w:rsidRDefault="00783566" w:rsidP="00C57697">
      <w:pPr>
        <w:jc w:val="center"/>
        <w:rPr>
          <w:b/>
          <w:bCs/>
          <w:sz w:val="36"/>
          <w:szCs w:val="36"/>
        </w:rPr>
      </w:pPr>
      <w:r w:rsidRPr="00783566">
        <w:rPr>
          <w:b/>
          <w:bCs/>
          <w:sz w:val="36"/>
          <w:szCs w:val="36"/>
        </w:rPr>
        <w:t xml:space="preserve">US500 Outline of </w:t>
      </w:r>
      <w:r w:rsidR="004E7602">
        <w:rPr>
          <w:b/>
          <w:bCs/>
          <w:sz w:val="36"/>
          <w:szCs w:val="36"/>
        </w:rPr>
        <w:t>Course and Lectures</w:t>
      </w:r>
    </w:p>
    <w:p w14:paraId="47094B38" w14:textId="1E85A8B1" w:rsidR="00C57697" w:rsidRPr="00C57697" w:rsidRDefault="004F3CD1" w:rsidP="00C57697">
      <w:pPr>
        <w:spacing w:after="0" w:line="240" w:lineRule="auto"/>
        <w:jc w:val="both"/>
        <w:rPr>
          <w:rFonts w:ascii="Calibri" w:eastAsia="Calibri" w:hAnsi="Calibri" w:cs="Times New Roman"/>
          <w:color w:val="000000"/>
          <w:sz w:val="24"/>
          <w:szCs w:val="24"/>
        </w:rPr>
      </w:pPr>
      <w:r>
        <w:rPr>
          <w:rFonts w:ascii="Calibri" w:eastAsia="Calibri" w:hAnsi="Calibri" w:cs="Times New Roman"/>
          <w:color w:val="000000"/>
          <w:sz w:val="24"/>
          <w:szCs w:val="24"/>
        </w:rPr>
        <w:t>Fall</w:t>
      </w:r>
      <w:r w:rsidR="00C57697">
        <w:rPr>
          <w:rFonts w:ascii="Calibri" w:eastAsia="Calibri" w:hAnsi="Calibri" w:cs="Times New Roman"/>
          <w:color w:val="000000"/>
          <w:sz w:val="24"/>
          <w:szCs w:val="24"/>
        </w:rPr>
        <w:t xml:space="preserve"> 2025</w:t>
      </w:r>
      <w:r w:rsidR="00C57697" w:rsidRPr="00C57697">
        <w:rPr>
          <w:rFonts w:ascii="Calibri" w:eastAsia="Calibri" w:hAnsi="Calibri" w:cs="Times New Roman"/>
          <w:color w:val="000000"/>
          <w:sz w:val="24"/>
          <w:szCs w:val="24"/>
        </w:rPr>
        <w:tab/>
      </w:r>
      <w:r w:rsidR="00C57697" w:rsidRPr="00C57697">
        <w:rPr>
          <w:rFonts w:ascii="Calibri" w:eastAsia="Calibri" w:hAnsi="Calibri" w:cs="Times New Roman"/>
          <w:color w:val="000000"/>
          <w:sz w:val="24"/>
          <w:szCs w:val="24"/>
        </w:rPr>
        <w:tab/>
      </w:r>
      <w:r w:rsidR="00C57697" w:rsidRPr="00C57697">
        <w:rPr>
          <w:rFonts w:ascii="Calibri" w:eastAsia="Calibri" w:hAnsi="Calibri" w:cs="Times New Roman"/>
          <w:color w:val="000000"/>
          <w:sz w:val="24"/>
          <w:szCs w:val="24"/>
        </w:rPr>
        <w:tab/>
      </w:r>
      <w:r w:rsidR="00C57697" w:rsidRPr="00C57697">
        <w:rPr>
          <w:rFonts w:ascii="Calibri" w:eastAsia="Calibri" w:hAnsi="Calibri" w:cs="Times New Roman"/>
          <w:color w:val="000000"/>
          <w:sz w:val="24"/>
          <w:szCs w:val="24"/>
        </w:rPr>
        <w:tab/>
      </w:r>
      <w:r w:rsidR="00C57697" w:rsidRPr="00C57697">
        <w:rPr>
          <w:rFonts w:ascii="Calibri" w:eastAsia="Calibri" w:hAnsi="Calibri" w:cs="Times New Roman"/>
          <w:color w:val="000000"/>
          <w:sz w:val="24"/>
          <w:szCs w:val="24"/>
        </w:rPr>
        <w:tab/>
      </w:r>
      <w:r w:rsidR="00C57697" w:rsidRPr="00C57697">
        <w:rPr>
          <w:rFonts w:ascii="Calibri" w:eastAsia="Calibri" w:hAnsi="Calibri" w:cs="Times New Roman"/>
          <w:color w:val="000000"/>
          <w:sz w:val="24"/>
          <w:szCs w:val="24"/>
        </w:rPr>
        <w:tab/>
      </w:r>
      <w:r w:rsidR="00C57697" w:rsidRPr="00C57697">
        <w:rPr>
          <w:rFonts w:ascii="Calibri" w:eastAsia="Calibri" w:hAnsi="Calibri" w:cs="Times New Roman"/>
          <w:color w:val="000000"/>
          <w:sz w:val="24"/>
          <w:szCs w:val="24"/>
        </w:rPr>
        <w:tab/>
        <w:t xml:space="preserve">           </w:t>
      </w:r>
      <w:r w:rsidR="00C57697" w:rsidRPr="00C57697">
        <w:rPr>
          <w:rFonts w:ascii="Calibri" w:eastAsia="Calibri" w:hAnsi="Calibri" w:cs="Times New Roman"/>
          <w:color w:val="000000"/>
          <w:sz w:val="24"/>
          <w:szCs w:val="24"/>
        </w:rPr>
        <w:tab/>
        <w:t xml:space="preserve">        </w:t>
      </w:r>
      <w:r w:rsidR="00C57697">
        <w:rPr>
          <w:rFonts w:ascii="Calibri" w:eastAsia="Calibri" w:hAnsi="Calibri" w:cs="Times New Roman"/>
          <w:color w:val="000000"/>
          <w:sz w:val="24"/>
          <w:szCs w:val="24"/>
        </w:rPr>
        <w:t xml:space="preserve">          Dr. Glenn W. Giles</w:t>
      </w:r>
    </w:p>
    <w:p w14:paraId="4A978A25" w14:textId="167CD156" w:rsidR="00C57697" w:rsidRPr="00C57697" w:rsidRDefault="00C57697" w:rsidP="00C57697">
      <w:pPr>
        <w:spacing w:after="0" w:line="240" w:lineRule="auto"/>
        <w:rPr>
          <w:rFonts w:ascii="Calibri" w:eastAsia="Calibri" w:hAnsi="Calibri" w:cs="Times New Roman"/>
          <w:color w:val="000000"/>
          <w:sz w:val="24"/>
          <w:szCs w:val="24"/>
        </w:rPr>
      </w:pPr>
      <w:r w:rsidRPr="00C57697">
        <w:rPr>
          <w:rFonts w:ascii="Calibri" w:eastAsia="Calibri" w:hAnsi="Calibri" w:cs="Times New Roman"/>
          <w:color w:val="000000"/>
          <w:sz w:val="24"/>
          <w:szCs w:val="24"/>
        </w:rPr>
        <w:t>MTS</w:t>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t xml:space="preserve">                    </w:t>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Pr>
          <w:rFonts w:ascii="Calibri" w:eastAsia="Calibri" w:hAnsi="Calibri" w:cs="Times New Roman"/>
          <w:color w:val="000000"/>
          <w:sz w:val="24"/>
          <w:szCs w:val="24"/>
        </w:rPr>
        <w:tab/>
        <w:t>Office</w:t>
      </w:r>
      <w:r w:rsidRPr="00C57697">
        <w:rPr>
          <w:rFonts w:ascii="Calibri" w:eastAsia="Calibri" w:hAnsi="Calibri" w:cs="Times New Roman"/>
          <w:color w:val="000000"/>
          <w:sz w:val="24"/>
          <w:szCs w:val="24"/>
        </w:rPr>
        <w:t xml:space="preserve"> </w:t>
      </w:r>
      <w:r>
        <w:rPr>
          <w:rFonts w:ascii="Calibri" w:eastAsia="Calibri" w:hAnsi="Calibri" w:cs="Times New Roman"/>
          <w:color w:val="000000"/>
          <w:sz w:val="24"/>
          <w:szCs w:val="24"/>
        </w:rPr>
        <w:t>Hours by Appointment</w:t>
      </w:r>
      <w:r w:rsidRPr="00C57697">
        <w:rPr>
          <w:rFonts w:ascii="Calibri" w:eastAsia="Calibri" w:hAnsi="Calibri" w:cs="Times New Roman"/>
          <w:color w:val="000000"/>
          <w:sz w:val="24"/>
          <w:szCs w:val="24"/>
        </w:rPr>
        <w:tab/>
      </w:r>
    </w:p>
    <w:p w14:paraId="329B8F60" w14:textId="2AAAFF48" w:rsidR="00C57697" w:rsidRPr="00C57697" w:rsidRDefault="00C57697" w:rsidP="00C57697">
      <w:pPr>
        <w:spacing w:after="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6925 Carr St., Arvada, CO 80021</w:t>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sidRPr="00C57697">
        <w:rPr>
          <w:rFonts w:ascii="Calibri" w:eastAsia="Calibri" w:hAnsi="Calibri" w:cs="Times New Roman"/>
          <w:color w:val="000000"/>
          <w:sz w:val="24"/>
          <w:szCs w:val="24"/>
        </w:rPr>
        <w:tab/>
      </w:r>
      <w:r>
        <w:rPr>
          <w:rFonts w:ascii="Calibri" w:eastAsia="Calibri" w:hAnsi="Calibri" w:cs="Times New Roman"/>
          <w:color w:val="000000"/>
          <w:sz w:val="24"/>
          <w:szCs w:val="24"/>
        </w:rPr>
        <w:t xml:space="preserve">        </w:t>
      </w:r>
      <w:r>
        <w:rPr>
          <w:rFonts w:ascii="Calibri" w:eastAsia="Calibri" w:hAnsi="Calibri" w:cs="Times New Roman"/>
        </w:rPr>
        <w:t>ggiles@mtsem.org</w:t>
      </w:r>
      <w:r w:rsidRPr="00C57697">
        <w:rPr>
          <w:rFonts w:ascii="Calibri" w:eastAsia="Calibri" w:hAnsi="Calibri" w:cs="Times New Roman"/>
          <w:color w:val="000000"/>
          <w:sz w:val="24"/>
          <w:szCs w:val="24"/>
        </w:rPr>
        <w:t xml:space="preserve"> </w:t>
      </w:r>
    </w:p>
    <w:p w14:paraId="14D818DD" w14:textId="2AC3609C" w:rsidR="00C57697" w:rsidRPr="00C57697" w:rsidRDefault="00C57697" w:rsidP="00C57697">
      <w:pPr>
        <w:spacing w:after="0" w:line="240" w:lineRule="auto"/>
        <w:rPr>
          <w:rFonts w:ascii="Calibri" w:eastAsia="Calibri" w:hAnsi="Calibri" w:cs="Times New Roman"/>
          <w:bCs/>
          <w:color w:val="000000"/>
          <w:sz w:val="24"/>
          <w:szCs w:val="24"/>
        </w:rPr>
      </w:pP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r>
      <w:r>
        <w:rPr>
          <w:rFonts w:ascii="Calibri" w:eastAsia="Calibri" w:hAnsi="Calibri" w:cs="Times New Roman"/>
          <w:b/>
          <w:color w:val="000000"/>
          <w:sz w:val="24"/>
          <w:szCs w:val="24"/>
        </w:rPr>
        <w:tab/>
        <w:t xml:space="preserve">          </w:t>
      </w:r>
      <w:r w:rsidRPr="00C57697">
        <w:rPr>
          <w:rFonts w:ascii="Calibri" w:eastAsia="Calibri" w:hAnsi="Calibri" w:cs="Times New Roman"/>
          <w:bCs/>
          <w:color w:val="000000"/>
          <w:sz w:val="24"/>
          <w:szCs w:val="24"/>
        </w:rPr>
        <w:t>1-303-437-3807</w:t>
      </w:r>
    </w:p>
    <w:p w14:paraId="72474FEA" w14:textId="77777777" w:rsidR="00C57697" w:rsidRDefault="00C57697" w:rsidP="00C57697">
      <w:pPr>
        <w:spacing w:after="0" w:line="240" w:lineRule="auto"/>
        <w:rPr>
          <w:rFonts w:ascii="Calibri" w:eastAsia="Calibri" w:hAnsi="Calibri" w:cs="Times New Roman"/>
          <w:b/>
          <w:color w:val="002060"/>
          <w:sz w:val="24"/>
          <w:szCs w:val="24"/>
        </w:rPr>
      </w:pPr>
    </w:p>
    <w:p w14:paraId="413E9899" w14:textId="7D103828" w:rsidR="00C57697" w:rsidRPr="00C57697" w:rsidRDefault="00C57697" w:rsidP="00C57697">
      <w:pPr>
        <w:spacing w:after="0" w:line="240" w:lineRule="auto"/>
        <w:rPr>
          <w:rFonts w:ascii="Calibri" w:eastAsia="Calibri" w:hAnsi="Calibri" w:cs="Times New Roman"/>
          <w:b/>
          <w:color w:val="002060"/>
          <w:sz w:val="24"/>
          <w:szCs w:val="24"/>
        </w:rPr>
      </w:pPr>
      <w:r w:rsidRPr="00C57697">
        <w:rPr>
          <w:rFonts w:ascii="Calibri" w:eastAsia="Calibri" w:hAnsi="Calibri" w:cs="Times New Roman"/>
          <w:b/>
          <w:color w:val="002060"/>
          <w:sz w:val="24"/>
          <w:szCs w:val="24"/>
        </w:rPr>
        <w:t>COURSE DESCRIPTION</w:t>
      </w:r>
    </w:p>
    <w:p w14:paraId="1D969455" w14:textId="62319292" w:rsidR="00C57697" w:rsidRPr="00765451" w:rsidRDefault="00C57697" w:rsidP="00C57697">
      <w:pPr>
        <w:spacing w:after="0" w:line="240" w:lineRule="auto"/>
        <w:rPr>
          <w:rFonts w:ascii="Calibri" w:eastAsia="Calibri" w:hAnsi="Calibri" w:cs="Times New Roman"/>
        </w:rPr>
      </w:pPr>
      <w:r w:rsidRPr="00765451">
        <w:rPr>
          <w:rFonts w:ascii="Calibri" w:eastAsia="Calibri" w:hAnsi="Calibri" w:cs="Times New Roman"/>
        </w:rPr>
        <w:t xml:space="preserve">This is a non-credit, two-week, pass/no pass graduate school orientation course which provides an overview of online learning, expectations of the student, an introduction to our online learning management system, an introduction to research and writing skills including Turabian format, </w:t>
      </w:r>
      <w:r w:rsidR="00765451" w:rsidRPr="00765451">
        <w:rPr>
          <w:rFonts w:ascii="Calibri" w:eastAsia="Calibri" w:hAnsi="Calibri" w:cs="Times New Roman"/>
        </w:rPr>
        <w:t>MTS</w:t>
      </w:r>
      <w:r w:rsidRPr="00765451">
        <w:rPr>
          <w:rFonts w:ascii="Calibri" w:eastAsia="Calibri" w:hAnsi="Calibri" w:cs="Times New Roman"/>
        </w:rPr>
        <w:t xml:space="preserve"> programs and policies, and delineating helps in preparing the student for successful completion of his or her degree here at </w:t>
      </w:r>
      <w:r w:rsidR="00765451" w:rsidRPr="00765451">
        <w:rPr>
          <w:rFonts w:ascii="Calibri" w:eastAsia="Calibri" w:hAnsi="Calibri" w:cs="Times New Roman"/>
        </w:rPr>
        <w:t>MTS</w:t>
      </w:r>
      <w:r w:rsidRPr="00765451">
        <w:rPr>
          <w:rFonts w:ascii="Calibri" w:eastAsia="Calibri" w:hAnsi="Calibri" w:cs="Times New Roman"/>
        </w:rPr>
        <w:t>. The student must pass this course before taking other courses at</w:t>
      </w:r>
      <w:r w:rsidR="00765451" w:rsidRPr="00765451">
        <w:rPr>
          <w:rFonts w:ascii="Calibri" w:eastAsia="Calibri" w:hAnsi="Calibri" w:cs="Times New Roman"/>
        </w:rPr>
        <w:t xml:space="preserve"> MTS</w:t>
      </w:r>
      <w:r w:rsidRPr="00765451">
        <w:rPr>
          <w:rFonts w:ascii="Calibri" w:eastAsia="Calibri" w:hAnsi="Calibri" w:cs="Times New Roman"/>
        </w:rPr>
        <w:t>.</w:t>
      </w:r>
    </w:p>
    <w:p w14:paraId="4375FFDA" w14:textId="77777777" w:rsidR="00765451" w:rsidRPr="00C57697" w:rsidRDefault="00765451" w:rsidP="00C57697">
      <w:pPr>
        <w:spacing w:after="0" w:line="240" w:lineRule="auto"/>
        <w:rPr>
          <w:rFonts w:ascii="Calibri" w:eastAsia="Calibri" w:hAnsi="Calibri" w:cs="Times New Roman"/>
          <w:sz w:val="24"/>
          <w:szCs w:val="24"/>
        </w:rPr>
      </w:pPr>
    </w:p>
    <w:p w14:paraId="34C54C8F" w14:textId="77777777" w:rsidR="00C57697" w:rsidRPr="00C57697" w:rsidRDefault="00C57697" w:rsidP="00C57697">
      <w:pPr>
        <w:spacing w:after="0" w:line="240" w:lineRule="auto"/>
        <w:rPr>
          <w:rFonts w:ascii="Calibri" w:eastAsia="Calibri" w:hAnsi="Calibri" w:cs="Times New Roman"/>
          <w:b/>
          <w:color w:val="002060"/>
          <w:sz w:val="24"/>
          <w:szCs w:val="24"/>
        </w:rPr>
      </w:pPr>
      <w:r w:rsidRPr="00C57697">
        <w:rPr>
          <w:rFonts w:ascii="Calibri" w:eastAsia="Calibri" w:hAnsi="Calibri" w:cs="Times New Roman"/>
          <w:b/>
          <w:color w:val="002060"/>
          <w:sz w:val="24"/>
          <w:szCs w:val="24"/>
        </w:rPr>
        <w:t>COURSE RATIONALE</w:t>
      </w:r>
    </w:p>
    <w:p w14:paraId="560E7202" w14:textId="1EB173A6" w:rsidR="00C57697" w:rsidRDefault="00765451" w:rsidP="00C57697">
      <w:pPr>
        <w:spacing w:after="0" w:line="240" w:lineRule="auto"/>
        <w:rPr>
          <w:rFonts w:ascii="Calibri" w:eastAsia="Calibri" w:hAnsi="Calibri" w:cs="Times New Roman"/>
        </w:rPr>
      </w:pPr>
      <w:r>
        <w:rPr>
          <w:rFonts w:ascii="Calibri" w:eastAsia="Calibri" w:hAnsi="Calibri" w:cs="Times New Roman"/>
        </w:rPr>
        <w:t>To be successful in graduate studies at MTS, the student must be able to navigate online learning, be able to do graduate level research and writing, understand policies and procedures, and expectations. This course provides this for the student.</w:t>
      </w:r>
    </w:p>
    <w:p w14:paraId="1168FC84" w14:textId="77777777" w:rsidR="00765451" w:rsidRPr="00C57697" w:rsidRDefault="00765451" w:rsidP="00C57697">
      <w:pPr>
        <w:spacing w:after="0" w:line="240" w:lineRule="auto"/>
        <w:rPr>
          <w:rFonts w:ascii="Calibri" w:eastAsia="Calibri" w:hAnsi="Calibri" w:cs="Times New Roman"/>
        </w:rPr>
      </w:pPr>
    </w:p>
    <w:p w14:paraId="03388AE0" w14:textId="77777777" w:rsidR="00C57697" w:rsidRPr="00C57697" w:rsidRDefault="00C57697" w:rsidP="00C57697">
      <w:pPr>
        <w:spacing w:after="0" w:line="240" w:lineRule="auto"/>
        <w:rPr>
          <w:rFonts w:ascii="Calibri" w:eastAsia="Calibri" w:hAnsi="Calibri" w:cs="Times New Roman"/>
          <w:b/>
          <w:color w:val="002060"/>
          <w:sz w:val="24"/>
          <w:szCs w:val="24"/>
        </w:rPr>
      </w:pPr>
      <w:r w:rsidRPr="00C57697">
        <w:rPr>
          <w:rFonts w:ascii="Calibri" w:eastAsia="Calibri" w:hAnsi="Calibri" w:cs="Times New Roman"/>
          <w:b/>
          <w:color w:val="002060"/>
          <w:sz w:val="24"/>
          <w:szCs w:val="24"/>
        </w:rPr>
        <w:t>MTS MISSION</w:t>
      </w:r>
    </w:p>
    <w:p w14:paraId="2B34662E" w14:textId="77777777" w:rsidR="00C57697" w:rsidRPr="00C57697" w:rsidRDefault="00C57697" w:rsidP="00C57697">
      <w:pPr>
        <w:spacing w:after="0" w:line="240" w:lineRule="auto"/>
        <w:rPr>
          <w:rFonts w:ascii="Calibri" w:eastAsia="Calibri" w:hAnsi="Calibri" w:cs="Times New Roman"/>
          <w:bCs/>
        </w:rPr>
      </w:pPr>
      <w:r w:rsidRPr="00C57697">
        <w:rPr>
          <w:rFonts w:ascii="Calibri" w:eastAsia="Calibri" w:hAnsi="Calibri" w:cs="Times New Roman"/>
          <w:bCs/>
        </w:rPr>
        <w:t>The mission of Mountain Theological Seminary is to equip followers of Jesus around the world to be spiritual leaders and servants in Christ's church by providing them with a transformative biblical distance education.</w:t>
      </w:r>
    </w:p>
    <w:p w14:paraId="1440AC09" w14:textId="77777777" w:rsidR="00C57697" w:rsidRPr="00C57697" w:rsidRDefault="00C57697" w:rsidP="00C57697">
      <w:pPr>
        <w:spacing w:after="0" w:line="240" w:lineRule="auto"/>
        <w:rPr>
          <w:rFonts w:ascii="Calibri" w:eastAsia="Calibri" w:hAnsi="Calibri" w:cs="Times New Roman"/>
          <w:b/>
          <w:sz w:val="24"/>
          <w:szCs w:val="24"/>
        </w:rPr>
      </w:pPr>
    </w:p>
    <w:p w14:paraId="10149E07" w14:textId="77777777" w:rsidR="00C57697" w:rsidRPr="00C57697" w:rsidRDefault="00C57697" w:rsidP="00C57697">
      <w:pPr>
        <w:spacing w:after="0" w:line="240" w:lineRule="auto"/>
        <w:rPr>
          <w:rFonts w:ascii="Calibri" w:eastAsia="Calibri" w:hAnsi="Calibri" w:cs="Times New Roman"/>
          <w:b/>
          <w:color w:val="002060"/>
          <w:sz w:val="24"/>
          <w:szCs w:val="24"/>
        </w:rPr>
      </w:pPr>
      <w:r w:rsidRPr="00C57697">
        <w:rPr>
          <w:rFonts w:ascii="Calibri" w:eastAsia="Calibri" w:hAnsi="Calibri" w:cs="Times New Roman"/>
          <w:b/>
          <w:color w:val="002060"/>
          <w:sz w:val="24"/>
          <w:szCs w:val="24"/>
        </w:rPr>
        <w:t>COURSE OBJECTIVES</w:t>
      </w:r>
    </w:p>
    <w:p w14:paraId="01FF3456" w14:textId="77777777" w:rsidR="00C57697" w:rsidRPr="00C57697" w:rsidRDefault="00C57697" w:rsidP="00C57697">
      <w:pPr>
        <w:spacing w:after="0" w:line="240" w:lineRule="auto"/>
        <w:rPr>
          <w:rFonts w:ascii="Calibri" w:eastAsia="Calibri" w:hAnsi="Calibri" w:cs="Times New Roman"/>
        </w:rPr>
      </w:pPr>
      <w:r w:rsidRPr="00C57697">
        <w:rPr>
          <w:rFonts w:ascii="Calibri" w:eastAsia="Calibri" w:hAnsi="Calibri" w:cs="Times New Roman"/>
        </w:rPr>
        <w:t>As a result of this course, students should accomplish the following objectives:</w:t>
      </w:r>
    </w:p>
    <w:p w14:paraId="38179F73" w14:textId="7C510F70" w:rsidR="00C57697" w:rsidRDefault="00765451" w:rsidP="0025500E">
      <w:pPr>
        <w:spacing w:after="0" w:line="240" w:lineRule="auto"/>
        <w:rPr>
          <w:rFonts w:ascii="Calibri" w:eastAsia="Calibri" w:hAnsi="Calibri" w:cs="Times New Roman"/>
          <w:iCs/>
        </w:rPr>
      </w:pPr>
      <w:r w:rsidRPr="00765451">
        <w:rPr>
          <w:rFonts w:ascii="Calibri" w:eastAsia="Calibri" w:hAnsi="Calibri" w:cs="Times New Roman"/>
          <w:b/>
          <w:bCs/>
          <w:iCs/>
          <w:sz w:val="36"/>
          <w:szCs w:val="36"/>
        </w:rPr>
        <w:tab/>
      </w:r>
      <w:r>
        <w:rPr>
          <w:rFonts w:ascii="Calibri" w:eastAsia="Calibri" w:hAnsi="Calibri" w:cs="Times New Roman"/>
          <w:iCs/>
        </w:rPr>
        <w:t>1. Be able to navigate our LMS.</w:t>
      </w:r>
    </w:p>
    <w:p w14:paraId="4436377D" w14:textId="0448F883" w:rsidR="00765451" w:rsidRDefault="00765451" w:rsidP="0025500E">
      <w:pPr>
        <w:spacing w:after="0" w:line="240" w:lineRule="auto"/>
        <w:rPr>
          <w:rFonts w:ascii="Calibri" w:eastAsia="Calibri" w:hAnsi="Calibri" w:cs="Times New Roman"/>
          <w:iCs/>
        </w:rPr>
      </w:pPr>
      <w:r>
        <w:rPr>
          <w:rFonts w:ascii="Calibri" w:eastAsia="Calibri" w:hAnsi="Calibri" w:cs="Times New Roman"/>
          <w:iCs/>
        </w:rPr>
        <w:tab/>
        <w:t xml:space="preserve">2. Be able to write in Turabian Style </w:t>
      </w:r>
      <w:r w:rsidR="00783EC1">
        <w:rPr>
          <w:rFonts w:ascii="Calibri" w:eastAsia="Calibri" w:hAnsi="Calibri" w:cs="Times New Roman"/>
          <w:iCs/>
        </w:rPr>
        <w:t>f</w:t>
      </w:r>
      <w:r>
        <w:rPr>
          <w:rFonts w:ascii="Calibri" w:eastAsia="Calibri" w:hAnsi="Calibri" w:cs="Times New Roman"/>
          <w:iCs/>
        </w:rPr>
        <w:t>ormatting, including footnote and bibliographical entries.</w:t>
      </w:r>
    </w:p>
    <w:p w14:paraId="51D6E4FE" w14:textId="653C88F1" w:rsidR="00765451" w:rsidRDefault="00765451" w:rsidP="0025500E">
      <w:pPr>
        <w:spacing w:after="0" w:line="240" w:lineRule="auto"/>
        <w:rPr>
          <w:rFonts w:ascii="Calibri" w:eastAsia="Calibri" w:hAnsi="Calibri" w:cs="Times New Roman"/>
          <w:iCs/>
        </w:rPr>
      </w:pPr>
      <w:r>
        <w:rPr>
          <w:rFonts w:ascii="Calibri" w:eastAsia="Calibri" w:hAnsi="Calibri" w:cs="Times New Roman"/>
          <w:iCs/>
        </w:rPr>
        <w:tab/>
        <w:t>3. Be able to do online research using our MTS Library and other resources.</w:t>
      </w:r>
    </w:p>
    <w:p w14:paraId="27B936AE" w14:textId="540B8FC0" w:rsidR="00765451" w:rsidRDefault="00765451" w:rsidP="0025500E">
      <w:pPr>
        <w:spacing w:after="0" w:line="240" w:lineRule="auto"/>
        <w:rPr>
          <w:rFonts w:ascii="Calibri" w:eastAsia="Calibri" w:hAnsi="Calibri" w:cs="Times New Roman"/>
          <w:iCs/>
        </w:rPr>
      </w:pPr>
      <w:r>
        <w:rPr>
          <w:rFonts w:ascii="Calibri" w:eastAsia="Calibri" w:hAnsi="Calibri" w:cs="Times New Roman"/>
          <w:iCs/>
        </w:rPr>
        <w:tab/>
      </w:r>
      <w:r w:rsidR="0025500E">
        <w:rPr>
          <w:rFonts w:ascii="Calibri" w:eastAsia="Calibri" w:hAnsi="Calibri" w:cs="Times New Roman"/>
          <w:iCs/>
        </w:rPr>
        <w:t>4</w:t>
      </w:r>
      <w:r>
        <w:rPr>
          <w:rFonts w:ascii="Calibri" w:eastAsia="Calibri" w:hAnsi="Calibri" w:cs="Times New Roman"/>
          <w:iCs/>
        </w:rPr>
        <w:t>. Understand our MTS Two Track System</w:t>
      </w:r>
      <w:r w:rsidR="0025500E">
        <w:rPr>
          <w:rFonts w:ascii="Calibri" w:eastAsia="Calibri" w:hAnsi="Calibri" w:cs="Times New Roman"/>
          <w:iCs/>
        </w:rPr>
        <w:t>.</w:t>
      </w:r>
    </w:p>
    <w:p w14:paraId="39B10E7F" w14:textId="77A4CC9F" w:rsidR="00765451" w:rsidRDefault="00765451" w:rsidP="0025500E">
      <w:pPr>
        <w:spacing w:after="0" w:line="240" w:lineRule="auto"/>
        <w:rPr>
          <w:rFonts w:ascii="Calibri" w:eastAsia="Calibri" w:hAnsi="Calibri" w:cs="Times New Roman"/>
          <w:iCs/>
        </w:rPr>
      </w:pPr>
      <w:r>
        <w:rPr>
          <w:rFonts w:ascii="Calibri" w:eastAsia="Calibri" w:hAnsi="Calibri" w:cs="Times New Roman"/>
          <w:iCs/>
        </w:rPr>
        <w:tab/>
      </w:r>
      <w:r w:rsidR="0025500E">
        <w:rPr>
          <w:rFonts w:ascii="Calibri" w:eastAsia="Calibri" w:hAnsi="Calibri" w:cs="Times New Roman"/>
          <w:iCs/>
        </w:rPr>
        <w:t>5</w:t>
      </w:r>
      <w:r>
        <w:rPr>
          <w:rFonts w:ascii="Calibri" w:eastAsia="Calibri" w:hAnsi="Calibri" w:cs="Times New Roman"/>
          <w:iCs/>
        </w:rPr>
        <w:t>. Become familiar with MTS history and impact</w:t>
      </w:r>
      <w:r w:rsidR="0025500E">
        <w:rPr>
          <w:rFonts w:ascii="Calibri" w:eastAsia="Calibri" w:hAnsi="Calibri" w:cs="Times New Roman"/>
          <w:iCs/>
        </w:rPr>
        <w:t>.</w:t>
      </w:r>
    </w:p>
    <w:p w14:paraId="42272AEF" w14:textId="532EC8B1" w:rsidR="00765451" w:rsidRDefault="00765451" w:rsidP="0025500E">
      <w:pPr>
        <w:spacing w:after="0" w:line="240" w:lineRule="auto"/>
        <w:rPr>
          <w:rFonts w:ascii="Calibri" w:eastAsia="Calibri" w:hAnsi="Calibri" w:cs="Times New Roman"/>
          <w:iCs/>
        </w:rPr>
      </w:pPr>
      <w:r>
        <w:rPr>
          <w:rFonts w:ascii="Calibri" w:eastAsia="Calibri" w:hAnsi="Calibri" w:cs="Times New Roman"/>
          <w:iCs/>
        </w:rPr>
        <w:tab/>
      </w:r>
      <w:r w:rsidR="0025500E">
        <w:rPr>
          <w:rFonts w:ascii="Calibri" w:eastAsia="Calibri" w:hAnsi="Calibri" w:cs="Times New Roman"/>
          <w:iCs/>
        </w:rPr>
        <w:t>6</w:t>
      </w:r>
      <w:r>
        <w:rPr>
          <w:rFonts w:ascii="Calibri" w:eastAsia="Calibri" w:hAnsi="Calibri" w:cs="Times New Roman"/>
          <w:iCs/>
        </w:rPr>
        <w:t>. Become aware of the various MTS Degree and Certificate Programs</w:t>
      </w:r>
      <w:r w:rsidR="0025500E">
        <w:rPr>
          <w:rFonts w:ascii="Calibri" w:eastAsia="Calibri" w:hAnsi="Calibri" w:cs="Times New Roman"/>
          <w:iCs/>
        </w:rPr>
        <w:t>.</w:t>
      </w:r>
    </w:p>
    <w:p w14:paraId="5852EFC7" w14:textId="3AB07B9B" w:rsidR="00765451" w:rsidRDefault="00765451" w:rsidP="0025500E">
      <w:pPr>
        <w:spacing w:after="0" w:line="240" w:lineRule="auto"/>
        <w:rPr>
          <w:rFonts w:ascii="Calibri" w:eastAsia="Calibri" w:hAnsi="Calibri" w:cs="Times New Roman"/>
          <w:iCs/>
        </w:rPr>
      </w:pPr>
      <w:r>
        <w:rPr>
          <w:rFonts w:ascii="Calibri" w:eastAsia="Calibri" w:hAnsi="Calibri" w:cs="Times New Roman"/>
          <w:iCs/>
        </w:rPr>
        <w:tab/>
        <w:t>6. Understand MTS Policies</w:t>
      </w:r>
      <w:r w:rsidR="0025500E">
        <w:rPr>
          <w:rFonts w:ascii="Calibri" w:eastAsia="Calibri" w:hAnsi="Calibri" w:cs="Times New Roman"/>
          <w:iCs/>
        </w:rPr>
        <w:t>.</w:t>
      </w:r>
    </w:p>
    <w:p w14:paraId="0E87A669" w14:textId="3569E62F" w:rsidR="0025500E" w:rsidRPr="00765451" w:rsidRDefault="0025500E" w:rsidP="0025500E">
      <w:pPr>
        <w:spacing w:after="0" w:line="240" w:lineRule="auto"/>
      </w:pPr>
      <w:r>
        <w:rPr>
          <w:rFonts w:ascii="Calibri" w:eastAsia="Calibri" w:hAnsi="Calibri" w:cs="Times New Roman"/>
          <w:iCs/>
        </w:rPr>
        <w:tab/>
        <w:t>7. Be able to avoid Plagiarism.</w:t>
      </w:r>
    </w:p>
    <w:p w14:paraId="1E9DE483" w14:textId="77777777" w:rsidR="00C57697" w:rsidRDefault="00C57697" w:rsidP="0025500E">
      <w:pPr>
        <w:rPr>
          <w:b/>
          <w:bCs/>
          <w:sz w:val="36"/>
          <w:szCs w:val="36"/>
        </w:rPr>
      </w:pPr>
    </w:p>
    <w:p w14:paraId="1CE41BFD" w14:textId="75DB9E6D" w:rsidR="00DF4B7C" w:rsidRPr="00783566" w:rsidRDefault="00435AD3" w:rsidP="0025500E">
      <w:pPr>
        <w:rPr>
          <w:b/>
          <w:bCs/>
          <w:sz w:val="36"/>
          <w:szCs w:val="36"/>
        </w:rPr>
      </w:pPr>
      <w:r>
        <w:rPr>
          <w:b/>
          <w:bCs/>
          <w:sz w:val="24"/>
          <w:szCs w:val="24"/>
        </w:rPr>
        <w:t>Module 1</w:t>
      </w:r>
      <w:r w:rsidR="00783566" w:rsidRPr="00783566">
        <w:rPr>
          <w:b/>
          <w:bCs/>
          <w:sz w:val="24"/>
          <w:szCs w:val="24"/>
        </w:rPr>
        <w:t>.</w:t>
      </w:r>
      <w:r w:rsidR="00783566">
        <w:rPr>
          <w:b/>
          <w:bCs/>
          <w:sz w:val="24"/>
          <w:szCs w:val="24"/>
        </w:rPr>
        <w:t xml:space="preserve"> </w:t>
      </w:r>
      <w:r w:rsidR="00DF4B7C">
        <w:rPr>
          <w:b/>
          <w:bCs/>
          <w:sz w:val="24"/>
          <w:szCs w:val="24"/>
        </w:rPr>
        <w:t xml:space="preserve">Purpose of </w:t>
      </w:r>
      <w:r w:rsidR="0025500E">
        <w:rPr>
          <w:b/>
          <w:bCs/>
          <w:sz w:val="24"/>
          <w:szCs w:val="24"/>
        </w:rPr>
        <w:t>this</w:t>
      </w:r>
      <w:r w:rsidR="00414A48">
        <w:rPr>
          <w:b/>
          <w:bCs/>
          <w:sz w:val="24"/>
          <w:szCs w:val="24"/>
        </w:rPr>
        <w:t xml:space="preserve"> </w:t>
      </w:r>
      <w:r w:rsidR="00DF4B7C">
        <w:rPr>
          <w:b/>
          <w:bCs/>
          <w:sz w:val="24"/>
          <w:szCs w:val="24"/>
        </w:rPr>
        <w:t xml:space="preserve">US500 Course by Dr. Giles </w:t>
      </w:r>
    </w:p>
    <w:p w14:paraId="76128A6E" w14:textId="15162D4D" w:rsidR="00DF4B7C" w:rsidRPr="00530BF6" w:rsidRDefault="00DF4B7C" w:rsidP="00DF4B7C">
      <w:pPr>
        <w:pStyle w:val="ListParagraph"/>
        <w:numPr>
          <w:ilvl w:val="0"/>
          <w:numId w:val="8"/>
        </w:numPr>
        <w:spacing w:after="0" w:line="240" w:lineRule="auto"/>
        <w:rPr>
          <w:b/>
          <w:sz w:val="24"/>
          <w:szCs w:val="24"/>
        </w:rPr>
      </w:pPr>
      <w:r w:rsidRPr="00530BF6">
        <w:rPr>
          <w:b/>
          <w:sz w:val="24"/>
          <w:szCs w:val="24"/>
        </w:rPr>
        <w:t xml:space="preserve">US500 Introduction to Graduate Studies at RMSMT with Dr. Glenn Giles, Dr. Jennifer Konzen, Dr. Rolan Monje, </w:t>
      </w:r>
      <w:r w:rsidR="004F3CD1">
        <w:rPr>
          <w:b/>
          <w:sz w:val="24"/>
          <w:szCs w:val="24"/>
        </w:rPr>
        <w:t xml:space="preserve">and </w:t>
      </w:r>
      <w:r w:rsidRPr="00530BF6">
        <w:rPr>
          <w:b/>
          <w:sz w:val="24"/>
          <w:szCs w:val="24"/>
        </w:rPr>
        <w:t xml:space="preserve">Dr. Steve Kinnard. </w:t>
      </w:r>
      <w:r w:rsidRPr="00530BF6">
        <w:rPr>
          <w:sz w:val="24"/>
          <w:szCs w:val="24"/>
        </w:rPr>
        <w:t xml:space="preserve"> </w:t>
      </w:r>
    </w:p>
    <w:p w14:paraId="40558FC7" w14:textId="77777777" w:rsidR="00DF4B7C" w:rsidRPr="00554F89" w:rsidRDefault="00DF4B7C" w:rsidP="00DF4B7C">
      <w:pPr>
        <w:spacing w:after="0" w:line="240" w:lineRule="auto"/>
        <w:ind w:firstLine="720"/>
        <w:rPr>
          <w:sz w:val="24"/>
          <w:szCs w:val="24"/>
        </w:rPr>
      </w:pPr>
    </w:p>
    <w:p w14:paraId="2D799BD6" w14:textId="38414FA9" w:rsidR="00DF4B7C" w:rsidRPr="00783EC1" w:rsidRDefault="00DF4B7C" w:rsidP="008E3B6D">
      <w:pPr>
        <w:spacing w:after="0" w:line="240" w:lineRule="auto"/>
        <w:ind w:left="720"/>
      </w:pPr>
      <w:r w:rsidRPr="00783EC1">
        <w:t xml:space="preserve">This is a required course for every </w:t>
      </w:r>
      <w:proofErr w:type="gramStart"/>
      <w:r w:rsidRPr="00783EC1">
        <w:t>Master’s</w:t>
      </w:r>
      <w:proofErr w:type="gramEnd"/>
      <w:r w:rsidRPr="00783EC1">
        <w:t xml:space="preserve"> level course including </w:t>
      </w:r>
      <w:r w:rsidR="008E3B6D" w:rsidRPr="00783EC1">
        <w:t>GCBS (</w:t>
      </w:r>
      <w:r w:rsidRPr="00783EC1">
        <w:t>G</w:t>
      </w:r>
      <w:r w:rsidR="008E3B6D" w:rsidRPr="00783EC1">
        <w:t>raduate Certificate in Biblical Studies)</w:t>
      </w:r>
      <w:r w:rsidRPr="00783EC1">
        <w:t xml:space="preserve">. Students who have previously (before fall 2020) enrolled in </w:t>
      </w:r>
      <w:r w:rsidR="0025500E" w:rsidRPr="00783EC1">
        <w:t>MTS</w:t>
      </w:r>
      <w:r w:rsidRPr="00783EC1">
        <w:t xml:space="preserve"> are also strongly encouraged to sign up for this course as well. This is a non-credit, </w:t>
      </w:r>
      <w:r w:rsidRPr="00783EC1">
        <w:rPr>
          <w:b/>
          <w:i/>
        </w:rPr>
        <w:t>two-week</w:t>
      </w:r>
      <w:r w:rsidRPr="00783EC1">
        <w:t xml:space="preserve">, pass/fail </w:t>
      </w:r>
      <w:r w:rsidR="000D4670" w:rsidRPr="00783EC1">
        <w:t xml:space="preserve">(75% or better out of 100%) </w:t>
      </w:r>
      <w:r w:rsidRPr="00783EC1">
        <w:rPr>
          <w:i/>
        </w:rPr>
        <w:t>orientation</w:t>
      </w:r>
      <w:r w:rsidRPr="00783EC1">
        <w:t xml:space="preserve"> course to provide an overview of online learning, expectations of the student, an introduction to our online learning management system, an introduction to research and writing skills including Turabian format, </w:t>
      </w:r>
      <w:r w:rsidR="0025500E" w:rsidRPr="00783EC1">
        <w:t>MTS</w:t>
      </w:r>
      <w:r w:rsidRPr="00783EC1">
        <w:t xml:space="preserve"> programs and policies, our relationship with Lincoln </w:t>
      </w:r>
      <w:r w:rsidR="000D4670" w:rsidRPr="00783EC1">
        <w:t>Seminary at Ozark Christian College (LSOCC)</w:t>
      </w:r>
      <w:r w:rsidRPr="00783EC1">
        <w:t xml:space="preserve">, and delineating helps in preparing the student for successful completion of his or her degree here at </w:t>
      </w:r>
      <w:r w:rsidR="0025500E" w:rsidRPr="00783EC1">
        <w:t>MTS</w:t>
      </w:r>
      <w:r w:rsidRPr="00783EC1">
        <w:t>. The student</w:t>
      </w:r>
      <w:r w:rsidR="003B6B3D" w:rsidRPr="00783EC1">
        <w:t xml:space="preserve"> (excluding audit</w:t>
      </w:r>
      <w:r w:rsidR="008B24AB" w:rsidRPr="00783EC1">
        <w:t>-</w:t>
      </w:r>
      <w:r w:rsidR="003B6B3D" w:rsidRPr="00783EC1">
        <w:t>only students)</w:t>
      </w:r>
      <w:r w:rsidRPr="00783EC1">
        <w:t xml:space="preserve"> must pass this course before taking other courses at </w:t>
      </w:r>
      <w:r w:rsidR="0025500E" w:rsidRPr="00783EC1">
        <w:t>MTS</w:t>
      </w:r>
      <w:r w:rsidR="0059768C" w:rsidRPr="00783EC1">
        <w:t xml:space="preserve">. </w:t>
      </w:r>
      <w:r w:rsidRPr="00783EC1">
        <w:t xml:space="preserve">This course is online and begins on </w:t>
      </w:r>
      <w:r w:rsidR="004A7445">
        <w:t>August 10</w:t>
      </w:r>
      <w:r w:rsidRPr="00783EC1">
        <w:t xml:space="preserve"> and en</w:t>
      </w:r>
      <w:r w:rsidR="00532A2C" w:rsidRPr="00783EC1">
        <w:t xml:space="preserve">ds </w:t>
      </w:r>
      <w:r w:rsidR="004A7445">
        <w:t>August</w:t>
      </w:r>
      <w:r w:rsidR="000D4670" w:rsidRPr="00783EC1">
        <w:t xml:space="preserve"> 2</w:t>
      </w:r>
      <w:r w:rsidR="004A7445">
        <w:t>3</w:t>
      </w:r>
      <w:r w:rsidR="004F3CD1">
        <w:t>,</w:t>
      </w:r>
      <w:r w:rsidR="0059768C" w:rsidRPr="00783EC1">
        <w:t xml:space="preserve"> 202</w:t>
      </w:r>
      <w:r w:rsidR="000D4670" w:rsidRPr="00783EC1">
        <w:t>5</w:t>
      </w:r>
      <w:r w:rsidRPr="00783EC1">
        <w:t xml:space="preserve">. This course is </w:t>
      </w:r>
      <w:r w:rsidRPr="00783EC1">
        <w:rPr>
          <w:b/>
          <w:i/>
        </w:rPr>
        <w:t xml:space="preserve">NOT </w:t>
      </w:r>
      <w:r w:rsidR="0025500E" w:rsidRPr="00783EC1">
        <w:t>transferable</w:t>
      </w:r>
      <w:r w:rsidRPr="00783EC1">
        <w:t xml:space="preserve"> </w:t>
      </w:r>
      <w:r w:rsidR="008B24AB" w:rsidRPr="00783EC1">
        <w:t>to L</w:t>
      </w:r>
      <w:r w:rsidR="000D4670" w:rsidRPr="00783EC1">
        <w:t>SOCC</w:t>
      </w:r>
      <w:r w:rsidR="008B24AB" w:rsidRPr="00783EC1">
        <w:t xml:space="preserve"> </w:t>
      </w:r>
      <w:r w:rsidRPr="00783EC1">
        <w:t xml:space="preserve">and </w:t>
      </w:r>
      <w:r w:rsidR="0059768C" w:rsidRPr="00783EC1">
        <w:t>costs $25</w:t>
      </w:r>
      <w:r w:rsidRPr="00783EC1">
        <w:t>.</w:t>
      </w:r>
    </w:p>
    <w:p w14:paraId="2D5C32B7" w14:textId="77777777" w:rsidR="00DF4B7C" w:rsidRPr="00554F89" w:rsidRDefault="00DF4B7C" w:rsidP="00DF4B7C">
      <w:pPr>
        <w:spacing w:after="0" w:line="240" w:lineRule="auto"/>
        <w:ind w:left="720"/>
        <w:rPr>
          <w:sz w:val="24"/>
          <w:szCs w:val="24"/>
        </w:rPr>
      </w:pPr>
    </w:p>
    <w:p w14:paraId="034664B2" w14:textId="0E56903B" w:rsidR="00D03A34" w:rsidRPr="00D03A34" w:rsidRDefault="00D03A34" w:rsidP="00DF4B7C">
      <w:pPr>
        <w:pStyle w:val="ListParagraph"/>
        <w:numPr>
          <w:ilvl w:val="0"/>
          <w:numId w:val="8"/>
        </w:numPr>
        <w:spacing w:after="0" w:line="240" w:lineRule="auto"/>
      </w:pPr>
      <w:r>
        <w:rPr>
          <w:b/>
          <w:sz w:val="24"/>
          <w:szCs w:val="24"/>
        </w:rPr>
        <w:t>Required Textbook and Turabian Link:</w:t>
      </w:r>
    </w:p>
    <w:p w14:paraId="0B136C63" w14:textId="2A4014D3" w:rsidR="00D03A34" w:rsidRPr="00783EC1" w:rsidRDefault="00262E66" w:rsidP="00D03A34">
      <w:pPr>
        <w:pStyle w:val="ListParagraph"/>
        <w:ind w:left="1080"/>
        <w:rPr>
          <w:b/>
          <w:bCs/>
        </w:rPr>
      </w:pPr>
      <w:r w:rsidRPr="00783EC1">
        <w:rPr>
          <w:b/>
          <w:bCs/>
        </w:rPr>
        <w:t xml:space="preserve">1. </w:t>
      </w:r>
      <w:r w:rsidR="00354E26" w:rsidRPr="00783EC1">
        <w:rPr>
          <w:b/>
          <w:bCs/>
        </w:rPr>
        <w:t xml:space="preserve">Required </w:t>
      </w:r>
      <w:r w:rsidR="00D03A34" w:rsidRPr="00783EC1">
        <w:rPr>
          <w:b/>
          <w:bCs/>
        </w:rPr>
        <w:t xml:space="preserve">Textbook: </w:t>
      </w:r>
    </w:p>
    <w:p w14:paraId="1D6CB1BB" w14:textId="77777777" w:rsidR="00262E66" w:rsidRPr="00783EC1" w:rsidRDefault="00D03A34" w:rsidP="00262E66">
      <w:pPr>
        <w:pStyle w:val="ListParagraph"/>
        <w:ind w:left="1440"/>
        <w:rPr>
          <w:i/>
          <w:iCs/>
        </w:rPr>
      </w:pPr>
      <w:r w:rsidRPr="00783EC1">
        <w:t>Zacharias, H. Daniel and Benjamin K. Forrest.</w:t>
      </w:r>
      <w:r w:rsidRPr="00783EC1">
        <w:rPr>
          <w:i/>
          <w:iCs/>
        </w:rPr>
        <w:t xml:space="preserve"> Surviving and Thriving in Seminary: </w:t>
      </w:r>
    </w:p>
    <w:p w14:paraId="238CE8F0" w14:textId="1CFDC40F" w:rsidR="00D03A34" w:rsidRPr="00783EC1" w:rsidRDefault="00D03A34" w:rsidP="00262E66">
      <w:pPr>
        <w:pStyle w:val="ListParagraph"/>
        <w:ind w:left="2160"/>
        <w:rPr>
          <w:i/>
          <w:iCs/>
        </w:rPr>
      </w:pPr>
      <w:r w:rsidRPr="00783EC1">
        <w:rPr>
          <w:i/>
          <w:iCs/>
        </w:rPr>
        <w:t xml:space="preserve">An Academic and Spiritual Handbook. </w:t>
      </w:r>
      <w:r w:rsidRPr="00783EC1">
        <w:t xml:space="preserve">Bellingham, WA: </w:t>
      </w:r>
      <w:proofErr w:type="spellStart"/>
      <w:r w:rsidRPr="00783EC1">
        <w:t>Lexham</w:t>
      </w:r>
      <w:proofErr w:type="spellEnd"/>
      <w:r w:rsidRPr="00783EC1">
        <w:t xml:space="preserve"> Press, 2017. </w:t>
      </w:r>
      <w:r w:rsidR="00FB58BB" w:rsidRPr="00783EC1">
        <w:t>Digital ISBN: 9781577997795</w:t>
      </w:r>
    </w:p>
    <w:p w14:paraId="5D9D33EB" w14:textId="7E02E2BE" w:rsidR="0076328D" w:rsidRPr="00783EC1" w:rsidRDefault="00262E66" w:rsidP="0076328D">
      <w:pPr>
        <w:pStyle w:val="ListParagraph"/>
        <w:ind w:left="1800" w:firstLine="360"/>
      </w:pPr>
      <w:r w:rsidRPr="00783EC1">
        <w:t>-</w:t>
      </w:r>
      <w:r w:rsidR="00D03A34" w:rsidRPr="00783EC1">
        <w:t>Kindle on Amazon.com is about $6.00.</w:t>
      </w:r>
    </w:p>
    <w:p w14:paraId="74BF9F46" w14:textId="62BE36A1" w:rsidR="00D03A34" w:rsidRPr="00783EC1" w:rsidRDefault="00D03A34" w:rsidP="00D03A34">
      <w:pPr>
        <w:rPr>
          <w:b/>
          <w:bCs/>
        </w:rPr>
      </w:pPr>
      <w:r w:rsidRPr="00783EC1">
        <w:tab/>
      </w:r>
      <w:r w:rsidRPr="00783EC1">
        <w:rPr>
          <w:b/>
          <w:bCs/>
        </w:rPr>
        <w:t xml:space="preserve">        </w:t>
      </w:r>
      <w:r w:rsidR="00262E66" w:rsidRPr="00783EC1">
        <w:rPr>
          <w:b/>
          <w:bCs/>
        </w:rPr>
        <w:t>2.</w:t>
      </w:r>
      <w:r w:rsidRPr="00783EC1">
        <w:rPr>
          <w:b/>
          <w:bCs/>
        </w:rPr>
        <w:t xml:space="preserve"> Turabian Link:</w:t>
      </w:r>
    </w:p>
    <w:p w14:paraId="45126561" w14:textId="4FC195C6" w:rsidR="00DF4B7C" w:rsidRPr="00783EC1" w:rsidRDefault="00D03A34" w:rsidP="00D03A34">
      <w:pPr>
        <w:pStyle w:val="ListParagraph"/>
        <w:spacing w:after="0" w:line="240" w:lineRule="auto"/>
        <w:ind w:left="1080" w:firstLine="360"/>
        <w:rPr>
          <w:color w:val="0000FF"/>
          <w:u w:val="single"/>
        </w:rPr>
      </w:pPr>
      <w:hyperlink r:id="rId7" w:history="1">
        <w:r w:rsidRPr="00783EC1">
          <w:rPr>
            <w:rStyle w:val="Hyperlink"/>
          </w:rPr>
          <w:t>http://www.press.uchicago.edu/books/turabian/turabian_citationguide.html</w:t>
        </w:r>
      </w:hyperlink>
      <w:r w:rsidR="00DF4B7C" w:rsidRPr="00783EC1">
        <w:rPr>
          <w:color w:val="0000FF"/>
          <w:u w:val="single"/>
        </w:rPr>
        <w:t xml:space="preserve"> </w:t>
      </w:r>
    </w:p>
    <w:p w14:paraId="509BA56B" w14:textId="7EBBEEA5" w:rsidR="0076328D" w:rsidRPr="00783EC1" w:rsidRDefault="0076328D" w:rsidP="0076328D">
      <w:pPr>
        <w:spacing w:after="0" w:line="240" w:lineRule="auto"/>
      </w:pPr>
    </w:p>
    <w:p w14:paraId="0ABF291B" w14:textId="280F663C" w:rsidR="0076328D" w:rsidRPr="00783EC1" w:rsidRDefault="0076328D" w:rsidP="0076328D">
      <w:pPr>
        <w:spacing w:after="0" w:line="240" w:lineRule="auto"/>
        <w:rPr>
          <w:b/>
          <w:bCs/>
        </w:rPr>
      </w:pPr>
      <w:r w:rsidRPr="00783EC1">
        <w:tab/>
      </w:r>
      <w:r w:rsidRPr="00783EC1">
        <w:rPr>
          <w:b/>
          <w:bCs/>
        </w:rPr>
        <w:t xml:space="preserve">        3. Strongly Recommended Book:</w:t>
      </w:r>
    </w:p>
    <w:p w14:paraId="6CD6B68F" w14:textId="059D9D6D" w:rsidR="00354E26" w:rsidRPr="00783EC1" w:rsidRDefault="0076328D" w:rsidP="0076328D">
      <w:pPr>
        <w:spacing w:after="0" w:line="240" w:lineRule="auto"/>
      </w:pPr>
      <w:r w:rsidRPr="00783EC1">
        <w:tab/>
      </w:r>
      <w:r w:rsidRPr="00783EC1">
        <w:tab/>
        <w:t xml:space="preserve">Graff, Gerald, and Cathy Birkenstein. </w:t>
      </w:r>
      <w:r w:rsidRPr="00783EC1">
        <w:rPr>
          <w:i/>
          <w:iCs/>
        </w:rPr>
        <w:t>They Say/I Say.</w:t>
      </w:r>
      <w:r w:rsidRPr="00783EC1">
        <w:t xml:space="preserve"> </w:t>
      </w:r>
      <w:r w:rsidR="0029554A">
        <w:t>Sixth</w:t>
      </w:r>
      <w:r w:rsidRPr="00783EC1">
        <w:t xml:space="preserve"> Edition. New York: </w:t>
      </w:r>
    </w:p>
    <w:p w14:paraId="222FF110" w14:textId="3B981E5C" w:rsidR="0076328D" w:rsidRPr="00783EC1" w:rsidRDefault="0076328D" w:rsidP="00354E26">
      <w:pPr>
        <w:spacing w:after="0" w:line="240" w:lineRule="auto"/>
        <w:ind w:left="1440" w:firstLine="720"/>
      </w:pPr>
      <w:r w:rsidRPr="00783EC1">
        <w:t>W. W. Norton &amp; Co., Inc., 202</w:t>
      </w:r>
      <w:r w:rsidR="0029554A">
        <w:t>4</w:t>
      </w:r>
      <w:r w:rsidRPr="00783EC1">
        <w:t>.</w:t>
      </w:r>
      <w:r w:rsidR="00FB58BB" w:rsidRPr="00783EC1">
        <w:t xml:space="preserve"> ISBN</w:t>
      </w:r>
      <w:r w:rsidR="0029554A">
        <w:t xml:space="preserve"> 13:</w:t>
      </w:r>
      <w:r w:rsidR="0029554A" w:rsidRPr="0029554A">
        <w:t xml:space="preserve"> 978-1324070030</w:t>
      </w:r>
      <w:r w:rsidR="00FB58BB" w:rsidRPr="00783EC1">
        <w:t>.</w:t>
      </w:r>
    </w:p>
    <w:p w14:paraId="6DC81E57" w14:textId="77777777" w:rsidR="00DF4B7C" w:rsidRDefault="00DF4B7C" w:rsidP="00DF4B7C">
      <w:pPr>
        <w:pStyle w:val="ListParagraph"/>
        <w:spacing w:after="0" w:line="240" w:lineRule="auto"/>
        <w:ind w:left="1080"/>
      </w:pPr>
      <w:r w:rsidRPr="008E51E8">
        <w:tab/>
      </w:r>
    </w:p>
    <w:p w14:paraId="3140E339" w14:textId="1B077459" w:rsidR="00DF4B7C" w:rsidRPr="00866A3C" w:rsidRDefault="00DF4B7C" w:rsidP="00DF4B7C">
      <w:pPr>
        <w:pStyle w:val="ListParagraph"/>
        <w:numPr>
          <w:ilvl w:val="0"/>
          <w:numId w:val="8"/>
        </w:numPr>
        <w:spacing w:after="0" w:line="240" w:lineRule="auto"/>
      </w:pPr>
      <w:r>
        <w:rPr>
          <w:b/>
          <w:sz w:val="24"/>
          <w:szCs w:val="24"/>
        </w:rPr>
        <w:t>What is needed to Successfully complete this course and begin courses at RMSMT</w:t>
      </w:r>
      <w:r w:rsidR="00866A3C">
        <w:rPr>
          <w:b/>
          <w:sz w:val="24"/>
          <w:szCs w:val="24"/>
        </w:rPr>
        <w:t>:</w:t>
      </w:r>
    </w:p>
    <w:p w14:paraId="19F60786" w14:textId="77777777" w:rsidR="00866A3C" w:rsidRDefault="00866A3C" w:rsidP="00866A3C">
      <w:pPr>
        <w:pStyle w:val="ListParagraph"/>
      </w:pPr>
    </w:p>
    <w:p w14:paraId="5549D61B" w14:textId="162FAE67" w:rsidR="00D03A34" w:rsidRDefault="00D03A34" w:rsidP="00866A3C">
      <w:pPr>
        <w:pStyle w:val="ListParagraph"/>
        <w:spacing w:after="0" w:line="240" w:lineRule="auto"/>
        <w:ind w:left="1080"/>
        <w:rPr>
          <w:b/>
          <w:bCs/>
        </w:rPr>
      </w:pPr>
      <w:r>
        <w:rPr>
          <w:b/>
          <w:bCs/>
        </w:rPr>
        <w:t xml:space="preserve">1. </w:t>
      </w:r>
      <w:r w:rsidR="00866A3C" w:rsidRPr="00435AD3">
        <w:rPr>
          <w:b/>
          <w:bCs/>
        </w:rPr>
        <w:t>View</w:t>
      </w:r>
      <w:r w:rsidR="003F6328" w:rsidRPr="00435AD3">
        <w:rPr>
          <w:b/>
          <w:bCs/>
        </w:rPr>
        <w:t xml:space="preserve"> and Study</w:t>
      </w:r>
      <w:r w:rsidR="00866A3C" w:rsidRPr="00435AD3">
        <w:rPr>
          <w:b/>
          <w:bCs/>
        </w:rPr>
        <w:t xml:space="preserve"> all the videos </w:t>
      </w:r>
      <w:r w:rsidR="00435AD3" w:rsidRPr="00435AD3">
        <w:rPr>
          <w:b/>
          <w:bCs/>
        </w:rPr>
        <w:t>in the first nine module</w:t>
      </w:r>
      <w:r>
        <w:rPr>
          <w:b/>
          <w:bCs/>
        </w:rPr>
        <w:t>s</w:t>
      </w:r>
    </w:p>
    <w:p w14:paraId="776AA703" w14:textId="77777777" w:rsidR="00D03A34" w:rsidRDefault="00D03A34" w:rsidP="00866A3C">
      <w:pPr>
        <w:pStyle w:val="ListParagraph"/>
        <w:spacing w:after="0" w:line="240" w:lineRule="auto"/>
        <w:ind w:left="1080"/>
        <w:rPr>
          <w:b/>
          <w:bCs/>
        </w:rPr>
      </w:pPr>
      <w:r>
        <w:rPr>
          <w:b/>
          <w:bCs/>
        </w:rPr>
        <w:t xml:space="preserve">2. Read the textbook in its entirety, </w:t>
      </w:r>
      <w:r w:rsidR="00866A3C" w:rsidRPr="00435AD3">
        <w:rPr>
          <w:b/>
          <w:bCs/>
        </w:rPr>
        <w:t xml:space="preserve">and </w:t>
      </w:r>
    </w:p>
    <w:p w14:paraId="2159BFAD" w14:textId="681A62FB" w:rsidR="00DF4B7C" w:rsidRPr="00435AD3" w:rsidRDefault="00D03A34" w:rsidP="00866A3C">
      <w:pPr>
        <w:pStyle w:val="ListParagraph"/>
        <w:spacing w:after="0" w:line="240" w:lineRule="auto"/>
        <w:ind w:left="1080"/>
        <w:rPr>
          <w:b/>
          <w:bCs/>
        </w:rPr>
      </w:pPr>
      <w:r>
        <w:rPr>
          <w:b/>
          <w:bCs/>
        </w:rPr>
        <w:t>3. S</w:t>
      </w:r>
      <w:r w:rsidR="00866A3C" w:rsidRPr="00435AD3">
        <w:rPr>
          <w:b/>
          <w:bCs/>
        </w:rPr>
        <w:t>uccessfully complete the following assignments:</w:t>
      </w:r>
    </w:p>
    <w:p w14:paraId="3B00A7D2" w14:textId="77777777" w:rsidR="00D03A34" w:rsidRDefault="00D03A34" w:rsidP="00D03A34">
      <w:pPr>
        <w:spacing w:after="0" w:line="240" w:lineRule="auto"/>
        <w:ind w:left="1440"/>
      </w:pPr>
      <w:r>
        <w:t xml:space="preserve">a. </w:t>
      </w:r>
      <w:r w:rsidR="00DF4B7C">
        <w:t xml:space="preserve">Turabian Bibliography entries for 10 Journal Articles on 1 Timothy 2:12 using </w:t>
      </w:r>
      <w:proofErr w:type="gramStart"/>
      <w:r w:rsidR="00DF4B7C">
        <w:t>our</w:t>
      </w:r>
      <w:proofErr w:type="gramEnd"/>
      <w:r w:rsidR="00DF4B7C">
        <w:t xml:space="preserve"> </w:t>
      </w:r>
    </w:p>
    <w:p w14:paraId="73E106C8" w14:textId="74264DB8" w:rsidR="00D03A34" w:rsidRDefault="004F3CD1" w:rsidP="00D03A34">
      <w:pPr>
        <w:spacing w:after="0" w:line="240" w:lineRule="auto"/>
        <w:ind w:left="1440" w:firstLine="252"/>
      </w:pPr>
      <w:r>
        <w:t>MTS</w:t>
      </w:r>
      <w:r w:rsidR="00DF4B7C">
        <w:t xml:space="preserve"> online library.</w:t>
      </w:r>
    </w:p>
    <w:p w14:paraId="18F8A4C5" w14:textId="77777777" w:rsidR="00D03A34" w:rsidRDefault="00D03A34" w:rsidP="00D03A34">
      <w:pPr>
        <w:spacing w:after="0" w:line="240" w:lineRule="auto"/>
        <w:ind w:left="1440"/>
      </w:pPr>
      <w:r>
        <w:t xml:space="preserve">b. </w:t>
      </w:r>
      <w:r w:rsidR="00DF4B7C">
        <w:t xml:space="preserve">Turabian Footnote entries for the 10 Journal Articles you found on 1 Timothy 2:12 </w:t>
      </w:r>
    </w:p>
    <w:p w14:paraId="279A6A79" w14:textId="1E4E1B56" w:rsidR="00DF4B7C" w:rsidRDefault="00DF4B7C" w:rsidP="00D03A34">
      <w:pPr>
        <w:spacing w:after="0" w:line="240" w:lineRule="auto"/>
        <w:ind w:left="1440" w:firstLine="252"/>
      </w:pPr>
      <w:r>
        <w:t xml:space="preserve">using </w:t>
      </w:r>
      <w:r w:rsidR="004738D7">
        <w:t>an appropriate page number for any page you wish to reference.</w:t>
      </w:r>
    </w:p>
    <w:p w14:paraId="5F632744" w14:textId="79E634B7" w:rsidR="00D03A34" w:rsidRDefault="00D03A34" w:rsidP="00D03A34">
      <w:pPr>
        <w:spacing w:after="0" w:line="240" w:lineRule="auto"/>
        <w:ind w:left="1332" w:firstLine="108"/>
      </w:pPr>
      <w:r>
        <w:t xml:space="preserve">c.  </w:t>
      </w:r>
      <w:r w:rsidR="00DF4B7C">
        <w:t xml:space="preserve">Find 10 commentaries on 1 Timothy (it can be commentaries that include the other </w:t>
      </w:r>
    </w:p>
    <w:p w14:paraId="69F359E7" w14:textId="3F69A61E" w:rsidR="00DF4B7C" w:rsidRDefault="00DF4B7C" w:rsidP="00D03A34">
      <w:pPr>
        <w:spacing w:after="0" w:line="240" w:lineRule="auto"/>
        <w:ind w:left="1692"/>
      </w:pPr>
      <w:r>
        <w:t>two pastoral epistles as well, i.e., 2 Timothy and Titus) and put them in Turabian Bibliographic form</w:t>
      </w:r>
      <w:r w:rsidR="00262E66">
        <w:t>at</w:t>
      </w:r>
      <w:r>
        <w:t xml:space="preserve">. </w:t>
      </w:r>
    </w:p>
    <w:p w14:paraId="3FD0F056" w14:textId="0B1DB611" w:rsidR="00D03A34" w:rsidRDefault="00D03A34" w:rsidP="00D03A34">
      <w:pPr>
        <w:spacing w:after="0" w:line="240" w:lineRule="auto"/>
        <w:ind w:left="1332"/>
      </w:pPr>
      <w:r>
        <w:t xml:space="preserve">d.   </w:t>
      </w:r>
      <w:r w:rsidR="00DF4B7C">
        <w:t xml:space="preserve">Put these 10 commentaries on Timothy in Turabian Footnote form using page 25 as </w:t>
      </w:r>
      <w:r>
        <w:t xml:space="preserve"> </w:t>
      </w:r>
    </w:p>
    <w:p w14:paraId="37CCEABB" w14:textId="56ECD9E7" w:rsidR="00DF4B7C" w:rsidRDefault="00D03A34" w:rsidP="00D03A34">
      <w:pPr>
        <w:spacing w:after="0" w:line="240" w:lineRule="auto"/>
        <w:ind w:left="1332"/>
      </w:pPr>
      <w:r>
        <w:t xml:space="preserve">       y</w:t>
      </w:r>
      <w:r w:rsidR="00DF4B7C">
        <w:t>our page number referenced.</w:t>
      </w:r>
    </w:p>
    <w:p w14:paraId="4E292737" w14:textId="77777777" w:rsidR="00D03A34" w:rsidRDefault="00D03A34" w:rsidP="00D03A34">
      <w:pPr>
        <w:spacing w:after="0" w:line="240" w:lineRule="auto"/>
        <w:ind w:left="1332"/>
      </w:pPr>
      <w:r>
        <w:t xml:space="preserve">e.   </w:t>
      </w:r>
      <w:r w:rsidR="00DF4B7C">
        <w:t xml:space="preserve">You will be given a paragraph to use for a reference. We want you to pick one of the </w:t>
      </w:r>
    </w:p>
    <w:p w14:paraId="4B55CC6B" w14:textId="0C55AF0C" w:rsidR="00DF4B7C" w:rsidRDefault="00DF4B7C" w:rsidP="00D03A34">
      <w:pPr>
        <w:spacing w:after="0" w:line="240" w:lineRule="auto"/>
        <w:ind w:left="1584" w:firstLine="108"/>
      </w:pPr>
      <w:r>
        <w:t xml:space="preserve">sentences out and put it in Turabian format referencing form. </w:t>
      </w:r>
    </w:p>
    <w:p w14:paraId="2BF4974F" w14:textId="77777777" w:rsidR="00D03A34" w:rsidRDefault="00D03A34" w:rsidP="00D03A34">
      <w:pPr>
        <w:spacing w:after="0" w:line="240" w:lineRule="auto"/>
        <w:ind w:left="1332"/>
      </w:pPr>
      <w:r>
        <w:t xml:space="preserve">f.    </w:t>
      </w:r>
      <w:r w:rsidR="00DF4B7C">
        <w:t xml:space="preserve">You will then put the gist of the meaning of that sentence in your own words and put </w:t>
      </w:r>
    </w:p>
    <w:p w14:paraId="358FFF76" w14:textId="213C9388" w:rsidR="00DF4B7C" w:rsidRDefault="00DF4B7C" w:rsidP="00D03A34">
      <w:pPr>
        <w:spacing w:after="0" w:line="240" w:lineRule="auto"/>
        <w:ind w:left="1584" w:firstLine="108"/>
      </w:pPr>
      <w:r>
        <w:t xml:space="preserve">in Turabian reference form as well. </w:t>
      </w:r>
    </w:p>
    <w:p w14:paraId="4FD2D690" w14:textId="2406BE53" w:rsidR="00DF4B7C" w:rsidRDefault="00D03A34" w:rsidP="00D03A34">
      <w:pPr>
        <w:spacing w:after="0" w:line="240" w:lineRule="auto"/>
        <w:ind w:left="1332"/>
      </w:pPr>
      <w:r>
        <w:t xml:space="preserve">g.   </w:t>
      </w:r>
      <w:r w:rsidR="00DF4B7C">
        <w:t>Write a definition of plagiarism and how to avoid it.</w:t>
      </w:r>
    </w:p>
    <w:p w14:paraId="1B486B2C" w14:textId="3E426110" w:rsidR="003F6328" w:rsidRDefault="00D03A34" w:rsidP="00D03A34">
      <w:pPr>
        <w:spacing w:after="0" w:line="240" w:lineRule="auto"/>
        <w:ind w:left="1332"/>
      </w:pPr>
      <w:r>
        <w:t xml:space="preserve">h.   </w:t>
      </w:r>
      <w:r w:rsidR="00EC3E1D">
        <w:t>Paper formatting assignment, cover page, table of contents.</w:t>
      </w:r>
    </w:p>
    <w:p w14:paraId="13926CC5" w14:textId="77777777" w:rsidR="00D03A34" w:rsidRPr="00866A3C" w:rsidRDefault="00D03A34" w:rsidP="00D03A34">
      <w:pPr>
        <w:spacing w:after="0" w:line="240" w:lineRule="auto"/>
        <w:ind w:left="1332"/>
      </w:pPr>
    </w:p>
    <w:p w14:paraId="7B1CB7FE" w14:textId="01FED495" w:rsidR="00783566" w:rsidRDefault="00435AD3" w:rsidP="00783566">
      <w:pPr>
        <w:ind w:left="360"/>
        <w:rPr>
          <w:b/>
          <w:bCs/>
          <w:sz w:val="24"/>
          <w:szCs w:val="24"/>
        </w:rPr>
      </w:pPr>
      <w:r>
        <w:rPr>
          <w:b/>
          <w:bCs/>
          <w:sz w:val="24"/>
          <w:szCs w:val="24"/>
        </w:rPr>
        <w:t>Module 2</w:t>
      </w:r>
      <w:r w:rsidR="00DF4B7C">
        <w:rPr>
          <w:b/>
          <w:bCs/>
          <w:sz w:val="24"/>
          <w:szCs w:val="24"/>
        </w:rPr>
        <w:t>.</w:t>
      </w:r>
      <w:r w:rsidR="00783566">
        <w:rPr>
          <w:b/>
          <w:bCs/>
          <w:sz w:val="24"/>
          <w:szCs w:val="24"/>
        </w:rPr>
        <w:t xml:space="preserve"> RMSMT</w:t>
      </w:r>
      <w:r w:rsidR="004F3CD1">
        <w:rPr>
          <w:b/>
          <w:bCs/>
          <w:sz w:val="24"/>
          <w:szCs w:val="24"/>
        </w:rPr>
        <w:t>/MTS</w:t>
      </w:r>
      <w:r w:rsidR="00DF4B7C">
        <w:rPr>
          <w:b/>
          <w:bCs/>
          <w:sz w:val="24"/>
          <w:szCs w:val="24"/>
        </w:rPr>
        <w:t xml:space="preserve"> History, Growth, Impact, Vision, Mission, and Conviction</w:t>
      </w:r>
      <w:r w:rsidR="00783566">
        <w:rPr>
          <w:b/>
          <w:bCs/>
          <w:sz w:val="24"/>
          <w:szCs w:val="24"/>
        </w:rPr>
        <w:t xml:space="preserve"> by Dr. </w:t>
      </w:r>
      <w:r w:rsidR="004F3CD1">
        <w:rPr>
          <w:b/>
          <w:bCs/>
          <w:sz w:val="24"/>
          <w:szCs w:val="24"/>
        </w:rPr>
        <w:tab/>
      </w:r>
      <w:r w:rsidR="00783566">
        <w:rPr>
          <w:b/>
          <w:bCs/>
          <w:sz w:val="24"/>
          <w:szCs w:val="24"/>
        </w:rPr>
        <w:t>Giles</w:t>
      </w:r>
    </w:p>
    <w:p w14:paraId="185A7A79" w14:textId="0C1889B7" w:rsidR="00783566" w:rsidRDefault="00783566" w:rsidP="004F6432">
      <w:pPr>
        <w:spacing w:after="0" w:line="240" w:lineRule="auto"/>
        <w:ind w:left="360"/>
        <w:rPr>
          <w:sz w:val="24"/>
          <w:szCs w:val="24"/>
        </w:rPr>
      </w:pPr>
      <w:r w:rsidRPr="00D47CB6">
        <w:rPr>
          <w:sz w:val="24"/>
          <w:szCs w:val="24"/>
        </w:rPr>
        <w:t xml:space="preserve">      </w:t>
      </w:r>
      <w:r w:rsidR="00D47CB6">
        <w:rPr>
          <w:sz w:val="24"/>
          <w:szCs w:val="24"/>
        </w:rPr>
        <w:tab/>
      </w:r>
      <w:r w:rsidR="004F6432" w:rsidRPr="00D47CB6">
        <w:rPr>
          <w:sz w:val="24"/>
          <w:szCs w:val="24"/>
        </w:rPr>
        <w:t>A</w:t>
      </w:r>
      <w:r w:rsidRPr="00D47CB6">
        <w:rPr>
          <w:sz w:val="24"/>
          <w:szCs w:val="24"/>
        </w:rPr>
        <w:t>. God moving in our history</w:t>
      </w:r>
      <w:r w:rsidR="00046C4B">
        <w:rPr>
          <w:sz w:val="24"/>
          <w:szCs w:val="24"/>
        </w:rPr>
        <w:t>: The Need for Deeper Bible Equipping in our ICOC</w:t>
      </w:r>
      <w:r w:rsidR="004F3CD1">
        <w:rPr>
          <w:sz w:val="24"/>
          <w:szCs w:val="24"/>
        </w:rPr>
        <w:t xml:space="preserve"> Family of </w:t>
      </w:r>
      <w:r w:rsidR="004F3CD1">
        <w:rPr>
          <w:sz w:val="24"/>
          <w:szCs w:val="24"/>
        </w:rPr>
        <w:tab/>
      </w:r>
      <w:r w:rsidR="004F3CD1">
        <w:rPr>
          <w:sz w:val="24"/>
          <w:szCs w:val="24"/>
        </w:rPr>
        <w:tab/>
        <w:t>churches</w:t>
      </w:r>
    </w:p>
    <w:p w14:paraId="09109C67" w14:textId="5DC55988" w:rsidR="00D47CB6" w:rsidRDefault="00D47CB6" w:rsidP="004F6432">
      <w:pPr>
        <w:spacing w:after="0" w:line="240" w:lineRule="auto"/>
        <w:ind w:left="360"/>
        <w:rPr>
          <w:sz w:val="24"/>
          <w:szCs w:val="24"/>
        </w:rPr>
      </w:pPr>
      <w:r>
        <w:rPr>
          <w:sz w:val="24"/>
          <w:szCs w:val="24"/>
        </w:rPr>
        <w:t xml:space="preserve">      </w:t>
      </w:r>
      <w:r>
        <w:rPr>
          <w:sz w:val="24"/>
          <w:szCs w:val="24"/>
        </w:rPr>
        <w:tab/>
        <w:t xml:space="preserve">B. MP4 Video </w:t>
      </w:r>
      <w:r w:rsidR="0009085D">
        <w:rPr>
          <w:sz w:val="24"/>
          <w:szCs w:val="24"/>
        </w:rPr>
        <w:t>from</w:t>
      </w:r>
      <w:r>
        <w:rPr>
          <w:sz w:val="24"/>
          <w:szCs w:val="24"/>
        </w:rPr>
        <w:t xml:space="preserve"> our beginning</w:t>
      </w:r>
    </w:p>
    <w:p w14:paraId="02341714" w14:textId="5E48EEF7" w:rsidR="00D47CB6" w:rsidRDefault="00D47CB6" w:rsidP="004F6432">
      <w:pPr>
        <w:spacing w:after="0" w:line="240" w:lineRule="auto"/>
        <w:ind w:left="360"/>
        <w:rPr>
          <w:sz w:val="24"/>
          <w:szCs w:val="24"/>
        </w:rPr>
      </w:pPr>
      <w:r>
        <w:rPr>
          <w:sz w:val="24"/>
          <w:szCs w:val="24"/>
        </w:rPr>
        <w:tab/>
        <w:t xml:space="preserve">C. </w:t>
      </w:r>
      <w:r w:rsidRPr="00D47CB6">
        <w:rPr>
          <w:sz w:val="24"/>
          <w:szCs w:val="24"/>
        </w:rPr>
        <w:t>RMSMT</w:t>
      </w:r>
      <w:r w:rsidR="00765451">
        <w:rPr>
          <w:sz w:val="24"/>
          <w:szCs w:val="24"/>
        </w:rPr>
        <w:t>/MTS</w:t>
      </w:r>
      <w:r w:rsidRPr="00D47CB6">
        <w:rPr>
          <w:sz w:val="24"/>
          <w:szCs w:val="24"/>
        </w:rPr>
        <w:t xml:space="preserve"> </w:t>
      </w:r>
      <w:r w:rsidR="00046C4B">
        <w:rPr>
          <w:sz w:val="24"/>
          <w:szCs w:val="24"/>
        </w:rPr>
        <w:t>F</w:t>
      </w:r>
      <w:r w:rsidRPr="00D47CB6">
        <w:rPr>
          <w:sz w:val="24"/>
          <w:szCs w:val="24"/>
        </w:rPr>
        <w:t xml:space="preserve">irst </w:t>
      </w:r>
      <w:r w:rsidR="00046C4B">
        <w:rPr>
          <w:sz w:val="24"/>
          <w:szCs w:val="24"/>
        </w:rPr>
        <w:t>G</w:t>
      </w:r>
      <w:r w:rsidRPr="00D47CB6">
        <w:rPr>
          <w:sz w:val="24"/>
          <w:szCs w:val="24"/>
        </w:rPr>
        <w:t xml:space="preserve">raduation </w:t>
      </w:r>
      <w:r>
        <w:rPr>
          <w:sz w:val="24"/>
          <w:szCs w:val="24"/>
        </w:rPr>
        <w:t xml:space="preserve">History </w:t>
      </w:r>
      <w:r w:rsidRPr="00D47CB6">
        <w:rPr>
          <w:sz w:val="24"/>
          <w:szCs w:val="24"/>
        </w:rPr>
        <w:t>Video</w:t>
      </w:r>
      <w:r>
        <w:rPr>
          <w:sz w:val="24"/>
          <w:szCs w:val="24"/>
        </w:rPr>
        <w:t xml:space="preserve"> by Dr. Giles</w:t>
      </w:r>
    </w:p>
    <w:p w14:paraId="2013C13B" w14:textId="62505531" w:rsidR="00DF4B7C" w:rsidRPr="00D47CB6" w:rsidRDefault="00DF4B7C" w:rsidP="004F6432">
      <w:pPr>
        <w:spacing w:after="0" w:line="240" w:lineRule="auto"/>
        <w:ind w:left="360"/>
        <w:rPr>
          <w:sz w:val="24"/>
          <w:szCs w:val="24"/>
        </w:rPr>
      </w:pPr>
      <w:r>
        <w:rPr>
          <w:sz w:val="24"/>
          <w:szCs w:val="24"/>
        </w:rPr>
        <w:tab/>
        <w:t>D. RMSMT</w:t>
      </w:r>
      <w:r w:rsidR="00765451">
        <w:rPr>
          <w:sz w:val="24"/>
          <w:szCs w:val="24"/>
        </w:rPr>
        <w:t>/MTS</w:t>
      </w:r>
      <w:r>
        <w:rPr>
          <w:sz w:val="24"/>
          <w:szCs w:val="24"/>
        </w:rPr>
        <w:t xml:space="preserve"> Impact: African Student Video</w:t>
      </w:r>
    </w:p>
    <w:p w14:paraId="3DEA02E4" w14:textId="69ED7822" w:rsidR="00783566" w:rsidRPr="00D47CB6" w:rsidRDefault="00783566" w:rsidP="004F6432">
      <w:pPr>
        <w:spacing w:after="0" w:line="240" w:lineRule="auto"/>
        <w:ind w:left="360"/>
        <w:rPr>
          <w:sz w:val="24"/>
          <w:szCs w:val="24"/>
        </w:rPr>
      </w:pPr>
      <w:r w:rsidRPr="00D47CB6">
        <w:rPr>
          <w:sz w:val="24"/>
          <w:szCs w:val="24"/>
        </w:rPr>
        <w:t xml:space="preserve">      </w:t>
      </w:r>
      <w:r w:rsidR="00D47CB6">
        <w:rPr>
          <w:sz w:val="24"/>
          <w:szCs w:val="24"/>
        </w:rPr>
        <w:tab/>
      </w:r>
      <w:r w:rsidR="00DF4B7C">
        <w:rPr>
          <w:sz w:val="24"/>
          <w:szCs w:val="24"/>
        </w:rPr>
        <w:t>E</w:t>
      </w:r>
      <w:r w:rsidR="00D47CB6">
        <w:rPr>
          <w:sz w:val="24"/>
          <w:szCs w:val="24"/>
        </w:rPr>
        <w:t>.</w:t>
      </w:r>
      <w:r w:rsidRPr="00D47CB6">
        <w:rPr>
          <w:sz w:val="24"/>
          <w:szCs w:val="24"/>
        </w:rPr>
        <w:t xml:space="preserve"> God’s Moving since our first graduation</w:t>
      </w:r>
      <w:r w:rsidR="004F6432" w:rsidRPr="00D47CB6">
        <w:rPr>
          <w:sz w:val="24"/>
          <w:szCs w:val="24"/>
        </w:rPr>
        <w:t xml:space="preserve"> (CCC, MDiv, Spanish MA Program)</w:t>
      </w:r>
    </w:p>
    <w:p w14:paraId="5C5CBCC9" w14:textId="6FE86025" w:rsidR="00783566" w:rsidRDefault="00DF4B7C" w:rsidP="00D47CB6">
      <w:pPr>
        <w:spacing w:after="0" w:line="240" w:lineRule="auto"/>
        <w:ind w:left="360" w:firstLine="360"/>
        <w:rPr>
          <w:sz w:val="24"/>
          <w:szCs w:val="24"/>
        </w:rPr>
      </w:pPr>
      <w:r>
        <w:rPr>
          <w:sz w:val="24"/>
          <w:szCs w:val="24"/>
        </w:rPr>
        <w:t>F</w:t>
      </w:r>
      <w:r w:rsidR="00D47CB6">
        <w:rPr>
          <w:sz w:val="24"/>
          <w:szCs w:val="24"/>
        </w:rPr>
        <w:t>.</w:t>
      </w:r>
      <w:r w:rsidR="00783566" w:rsidRPr="00D47CB6">
        <w:rPr>
          <w:sz w:val="24"/>
          <w:szCs w:val="24"/>
        </w:rPr>
        <w:t xml:space="preserve"> </w:t>
      </w:r>
      <w:r w:rsidR="004F6432" w:rsidRPr="00D47CB6">
        <w:rPr>
          <w:sz w:val="24"/>
          <w:szCs w:val="24"/>
        </w:rPr>
        <w:t>RMSM</w:t>
      </w:r>
      <w:r w:rsidR="00765451">
        <w:rPr>
          <w:sz w:val="24"/>
          <w:szCs w:val="24"/>
        </w:rPr>
        <w:t>T/MTS</w:t>
      </w:r>
      <w:r w:rsidR="00783566" w:rsidRPr="00D47CB6">
        <w:rPr>
          <w:sz w:val="24"/>
          <w:szCs w:val="24"/>
        </w:rPr>
        <w:t xml:space="preserve"> </w:t>
      </w:r>
      <w:r w:rsidR="004F6432" w:rsidRPr="00D47CB6">
        <w:rPr>
          <w:sz w:val="24"/>
          <w:szCs w:val="24"/>
        </w:rPr>
        <w:t>P</w:t>
      </w:r>
      <w:r w:rsidR="00783566" w:rsidRPr="00D47CB6">
        <w:rPr>
          <w:sz w:val="24"/>
          <w:szCs w:val="24"/>
        </w:rPr>
        <w:t xml:space="preserve">urpose, </w:t>
      </w:r>
      <w:r w:rsidR="004F6432" w:rsidRPr="00D47CB6">
        <w:rPr>
          <w:sz w:val="24"/>
          <w:szCs w:val="24"/>
        </w:rPr>
        <w:t>M</w:t>
      </w:r>
      <w:r w:rsidR="00783566" w:rsidRPr="00D47CB6">
        <w:rPr>
          <w:sz w:val="24"/>
          <w:szCs w:val="24"/>
        </w:rPr>
        <w:t xml:space="preserve">ission, </w:t>
      </w:r>
      <w:r w:rsidR="004F6432" w:rsidRPr="00D47CB6">
        <w:rPr>
          <w:sz w:val="24"/>
          <w:szCs w:val="24"/>
        </w:rPr>
        <w:t>Conviction</w:t>
      </w:r>
      <w:r w:rsidR="000A238A">
        <w:rPr>
          <w:sz w:val="24"/>
          <w:szCs w:val="24"/>
        </w:rPr>
        <w:t xml:space="preserve"> and Philosophy</w:t>
      </w:r>
      <w:r w:rsidR="004F6432" w:rsidRPr="00D47CB6">
        <w:rPr>
          <w:sz w:val="24"/>
          <w:szCs w:val="24"/>
        </w:rPr>
        <w:t>, Vision, and Catalog</w:t>
      </w:r>
    </w:p>
    <w:p w14:paraId="50B8ECE6" w14:textId="11BB6BCD" w:rsidR="004F6432" w:rsidRPr="00D47CB6" w:rsidRDefault="004F6432" w:rsidP="004F6432">
      <w:pPr>
        <w:spacing w:after="0" w:line="240" w:lineRule="auto"/>
        <w:ind w:left="360"/>
        <w:rPr>
          <w:sz w:val="24"/>
          <w:szCs w:val="24"/>
        </w:rPr>
      </w:pPr>
      <w:r w:rsidRPr="00D47CB6">
        <w:rPr>
          <w:sz w:val="24"/>
          <w:szCs w:val="24"/>
        </w:rPr>
        <w:t xml:space="preserve">    </w:t>
      </w:r>
      <w:r w:rsidR="000A238A">
        <w:rPr>
          <w:sz w:val="24"/>
          <w:szCs w:val="24"/>
        </w:rPr>
        <w:t xml:space="preserve">  G</w:t>
      </w:r>
      <w:r w:rsidR="00D47CB6">
        <w:rPr>
          <w:sz w:val="24"/>
          <w:szCs w:val="24"/>
        </w:rPr>
        <w:t>.</w:t>
      </w:r>
      <w:r w:rsidRPr="00D47CB6">
        <w:rPr>
          <w:sz w:val="24"/>
          <w:szCs w:val="24"/>
        </w:rPr>
        <w:t xml:space="preserve"> Professors and </w:t>
      </w:r>
      <w:r w:rsidR="00A151C0">
        <w:rPr>
          <w:sz w:val="24"/>
          <w:szCs w:val="24"/>
        </w:rPr>
        <w:t>Administrative Staff</w:t>
      </w:r>
    </w:p>
    <w:p w14:paraId="47E1C36D" w14:textId="1F14D6EA" w:rsidR="004F6432" w:rsidRPr="00D47CB6" w:rsidRDefault="004F6432" w:rsidP="004F6432">
      <w:pPr>
        <w:spacing w:after="0" w:line="240" w:lineRule="auto"/>
        <w:ind w:left="360"/>
        <w:rPr>
          <w:sz w:val="24"/>
          <w:szCs w:val="24"/>
        </w:rPr>
      </w:pPr>
      <w:r w:rsidRPr="00D47CB6">
        <w:rPr>
          <w:sz w:val="24"/>
          <w:szCs w:val="24"/>
        </w:rPr>
        <w:t xml:space="preserve">      </w:t>
      </w:r>
      <w:r w:rsidR="000A238A">
        <w:rPr>
          <w:sz w:val="24"/>
          <w:szCs w:val="24"/>
        </w:rPr>
        <w:t>H</w:t>
      </w:r>
      <w:r w:rsidR="00D47CB6">
        <w:rPr>
          <w:sz w:val="24"/>
          <w:szCs w:val="24"/>
        </w:rPr>
        <w:t xml:space="preserve">. </w:t>
      </w:r>
      <w:r w:rsidRPr="00D47CB6">
        <w:rPr>
          <w:sz w:val="24"/>
          <w:szCs w:val="24"/>
        </w:rPr>
        <w:t xml:space="preserve"> Accreditation, our association with L</w:t>
      </w:r>
      <w:r w:rsidR="000E71C7">
        <w:rPr>
          <w:sz w:val="24"/>
          <w:szCs w:val="24"/>
        </w:rPr>
        <w:t>SOCC</w:t>
      </w:r>
      <w:r w:rsidRPr="00D47CB6">
        <w:rPr>
          <w:sz w:val="24"/>
          <w:szCs w:val="24"/>
        </w:rPr>
        <w:t xml:space="preserve">, and our commitment to meet </w:t>
      </w:r>
    </w:p>
    <w:p w14:paraId="09CA6F2B" w14:textId="0CA55E50" w:rsidR="004F6432" w:rsidRDefault="004F6432" w:rsidP="004F6432">
      <w:pPr>
        <w:spacing w:after="0" w:line="240" w:lineRule="auto"/>
        <w:ind w:left="1080" w:firstLine="360"/>
        <w:rPr>
          <w:sz w:val="24"/>
          <w:szCs w:val="24"/>
        </w:rPr>
      </w:pPr>
      <w:r w:rsidRPr="00D47CB6">
        <w:rPr>
          <w:sz w:val="24"/>
          <w:szCs w:val="24"/>
        </w:rPr>
        <w:t>accreditation standards for our courses</w:t>
      </w:r>
    </w:p>
    <w:p w14:paraId="3F1FEC6B" w14:textId="2C15325A" w:rsidR="00DF4B7C" w:rsidRDefault="00DF4B7C" w:rsidP="004F6432">
      <w:pPr>
        <w:spacing w:after="0" w:line="240" w:lineRule="auto"/>
        <w:ind w:left="1080" w:firstLine="360"/>
        <w:rPr>
          <w:sz w:val="24"/>
          <w:szCs w:val="24"/>
        </w:rPr>
      </w:pPr>
      <w:r>
        <w:rPr>
          <w:sz w:val="24"/>
          <w:szCs w:val="24"/>
        </w:rPr>
        <w:t>--RMSMT Two Track System</w:t>
      </w:r>
    </w:p>
    <w:p w14:paraId="44396B2E" w14:textId="1FCD312D" w:rsidR="00DF4B7C" w:rsidRDefault="00DF4B7C" w:rsidP="004F6432">
      <w:pPr>
        <w:spacing w:after="0" w:line="240" w:lineRule="auto"/>
        <w:ind w:left="1080" w:firstLine="360"/>
        <w:rPr>
          <w:sz w:val="24"/>
          <w:szCs w:val="24"/>
        </w:rPr>
      </w:pPr>
      <w:r>
        <w:rPr>
          <w:sz w:val="24"/>
          <w:szCs w:val="24"/>
        </w:rPr>
        <w:t>--Who should do Track 1?</w:t>
      </w:r>
    </w:p>
    <w:p w14:paraId="415E6BD9" w14:textId="3C51E8A6" w:rsidR="00085A56" w:rsidRDefault="00085A56" w:rsidP="00085A56">
      <w:pPr>
        <w:spacing w:after="0" w:line="240" w:lineRule="auto"/>
        <w:rPr>
          <w:sz w:val="24"/>
          <w:szCs w:val="24"/>
        </w:rPr>
      </w:pPr>
      <w:r>
        <w:rPr>
          <w:sz w:val="24"/>
          <w:szCs w:val="24"/>
        </w:rPr>
        <w:tab/>
      </w:r>
      <w:r w:rsidR="000A238A">
        <w:rPr>
          <w:sz w:val="24"/>
          <w:szCs w:val="24"/>
        </w:rPr>
        <w:t xml:space="preserve">I. </w:t>
      </w:r>
      <w:r>
        <w:rPr>
          <w:sz w:val="24"/>
          <w:szCs w:val="24"/>
        </w:rPr>
        <w:t xml:space="preserve"> </w:t>
      </w:r>
      <w:r w:rsidR="00A16767">
        <w:rPr>
          <w:sz w:val="24"/>
          <w:szCs w:val="24"/>
        </w:rPr>
        <w:t>Tuition</w:t>
      </w:r>
      <w:r w:rsidR="00A6370A">
        <w:rPr>
          <w:sz w:val="24"/>
          <w:szCs w:val="24"/>
        </w:rPr>
        <w:t xml:space="preserve"> </w:t>
      </w:r>
    </w:p>
    <w:p w14:paraId="60D33740" w14:textId="51D8D055" w:rsidR="00A16767" w:rsidRDefault="00A16767" w:rsidP="00085A56">
      <w:pPr>
        <w:spacing w:after="0" w:line="240" w:lineRule="auto"/>
        <w:rPr>
          <w:sz w:val="24"/>
          <w:szCs w:val="24"/>
        </w:rPr>
      </w:pPr>
      <w:r>
        <w:rPr>
          <w:sz w:val="24"/>
          <w:szCs w:val="24"/>
        </w:rPr>
        <w:t xml:space="preserve">             </w:t>
      </w:r>
      <w:r w:rsidR="000A238A">
        <w:rPr>
          <w:sz w:val="24"/>
          <w:szCs w:val="24"/>
        </w:rPr>
        <w:t>J</w:t>
      </w:r>
      <w:r>
        <w:rPr>
          <w:sz w:val="24"/>
          <w:szCs w:val="24"/>
        </w:rPr>
        <w:t>. Academic Policies</w:t>
      </w:r>
      <w:r w:rsidR="00456E88">
        <w:rPr>
          <w:sz w:val="24"/>
          <w:szCs w:val="24"/>
        </w:rPr>
        <w:t xml:space="preserve"> (</w:t>
      </w:r>
      <w:r w:rsidR="0009085D">
        <w:rPr>
          <w:sz w:val="24"/>
          <w:szCs w:val="24"/>
        </w:rPr>
        <w:t xml:space="preserve">from our 2020 </w:t>
      </w:r>
      <w:r w:rsidR="00456E88">
        <w:rPr>
          <w:sz w:val="24"/>
          <w:szCs w:val="24"/>
        </w:rPr>
        <w:t>Catalog)</w:t>
      </w:r>
    </w:p>
    <w:p w14:paraId="748E367B" w14:textId="40359D87" w:rsidR="00A16767" w:rsidRPr="00DF4B7C" w:rsidRDefault="00FB2608" w:rsidP="00DF4B7C">
      <w:pPr>
        <w:spacing w:after="0" w:line="240" w:lineRule="auto"/>
        <w:rPr>
          <w:sz w:val="24"/>
          <w:szCs w:val="24"/>
        </w:rPr>
      </w:pPr>
      <w:r>
        <w:rPr>
          <w:sz w:val="24"/>
          <w:szCs w:val="24"/>
        </w:rPr>
        <w:tab/>
      </w:r>
    </w:p>
    <w:p w14:paraId="1F3D7A95" w14:textId="3683E67C" w:rsidR="00A16767" w:rsidRPr="00A16767" w:rsidRDefault="00A16767" w:rsidP="00A16767">
      <w:pPr>
        <w:spacing w:after="0" w:line="240" w:lineRule="auto"/>
        <w:rPr>
          <w:b/>
          <w:bCs/>
          <w:sz w:val="24"/>
          <w:szCs w:val="24"/>
        </w:rPr>
      </w:pPr>
      <w:r w:rsidRPr="00A16767">
        <w:rPr>
          <w:b/>
          <w:bCs/>
          <w:sz w:val="24"/>
          <w:szCs w:val="24"/>
        </w:rPr>
        <w:t xml:space="preserve">      </w:t>
      </w:r>
      <w:r w:rsidR="00435AD3">
        <w:rPr>
          <w:b/>
          <w:bCs/>
          <w:sz w:val="24"/>
          <w:szCs w:val="24"/>
        </w:rPr>
        <w:t>Module 3</w:t>
      </w:r>
      <w:r w:rsidRPr="00A16767">
        <w:rPr>
          <w:b/>
          <w:bCs/>
          <w:sz w:val="24"/>
          <w:szCs w:val="24"/>
        </w:rPr>
        <w:t>. Overview of the Bible and Ministry Program</w:t>
      </w:r>
      <w:r w:rsidR="00EB7FC7">
        <w:rPr>
          <w:b/>
          <w:bCs/>
          <w:sz w:val="24"/>
          <w:szCs w:val="24"/>
        </w:rPr>
        <w:t>s</w:t>
      </w:r>
      <w:r w:rsidRPr="00A16767">
        <w:rPr>
          <w:b/>
          <w:bCs/>
          <w:sz w:val="24"/>
          <w:szCs w:val="24"/>
        </w:rPr>
        <w:t xml:space="preserve"> by Dr. Giles </w:t>
      </w:r>
    </w:p>
    <w:p w14:paraId="532909F0" w14:textId="12D4EDE3" w:rsidR="00E02C6C" w:rsidRPr="00E02C6C" w:rsidRDefault="00E02C6C" w:rsidP="00E02C6C">
      <w:pPr>
        <w:pStyle w:val="ListParagraph"/>
        <w:numPr>
          <w:ilvl w:val="0"/>
          <w:numId w:val="13"/>
        </w:numPr>
        <w:spacing w:after="0" w:line="240" w:lineRule="auto"/>
        <w:rPr>
          <w:sz w:val="24"/>
          <w:szCs w:val="24"/>
        </w:rPr>
      </w:pPr>
      <w:r w:rsidRPr="00E02C6C">
        <w:rPr>
          <w:sz w:val="24"/>
          <w:szCs w:val="24"/>
        </w:rPr>
        <w:t>Course offering schedule.</w:t>
      </w:r>
    </w:p>
    <w:p w14:paraId="14946093" w14:textId="3914C8C5" w:rsidR="00A16767" w:rsidRDefault="00A16767" w:rsidP="00E02C6C">
      <w:pPr>
        <w:pStyle w:val="ListParagraph"/>
        <w:numPr>
          <w:ilvl w:val="0"/>
          <w:numId w:val="13"/>
        </w:numPr>
        <w:spacing w:after="0" w:line="240" w:lineRule="auto"/>
        <w:rPr>
          <w:sz w:val="24"/>
          <w:szCs w:val="24"/>
        </w:rPr>
      </w:pPr>
      <w:r w:rsidRPr="00E02C6C">
        <w:rPr>
          <w:sz w:val="24"/>
          <w:szCs w:val="24"/>
        </w:rPr>
        <w:t>Graduation Worksheets</w:t>
      </w:r>
      <w:r w:rsidR="005279AD" w:rsidRPr="00E02C6C">
        <w:rPr>
          <w:sz w:val="24"/>
          <w:szCs w:val="24"/>
        </w:rPr>
        <w:t>, Requirements</w:t>
      </w:r>
      <w:r w:rsidR="00E02C6C">
        <w:rPr>
          <w:sz w:val="24"/>
          <w:szCs w:val="24"/>
        </w:rPr>
        <w:t>,</w:t>
      </w:r>
      <w:r w:rsidR="005279AD" w:rsidRPr="00E02C6C">
        <w:rPr>
          <w:sz w:val="24"/>
          <w:szCs w:val="24"/>
        </w:rPr>
        <w:t xml:space="preserve"> and Honors.</w:t>
      </w:r>
    </w:p>
    <w:p w14:paraId="4F7B1DFA" w14:textId="77777777" w:rsidR="005279AD" w:rsidRDefault="005279AD" w:rsidP="00A16767">
      <w:pPr>
        <w:spacing w:after="0" w:line="240" w:lineRule="auto"/>
        <w:rPr>
          <w:sz w:val="24"/>
          <w:szCs w:val="24"/>
        </w:rPr>
      </w:pPr>
    </w:p>
    <w:p w14:paraId="28033E5F" w14:textId="77777777" w:rsidR="00435AD3" w:rsidRDefault="00435AD3" w:rsidP="00435AD3">
      <w:pPr>
        <w:spacing w:after="0" w:line="240" w:lineRule="auto"/>
        <w:ind w:left="276"/>
        <w:rPr>
          <w:b/>
          <w:bCs/>
          <w:sz w:val="24"/>
          <w:szCs w:val="24"/>
        </w:rPr>
      </w:pPr>
      <w:r>
        <w:rPr>
          <w:b/>
          <w:bCs/>
          <w:sz w:val="24"/>
          <w:szCs w:val="24"/>
        </w:rPr>
        <w:t>Module 4</w:t>
      </w:r>
      <w:r w:rsidR="00A16767" w:rsidRPr="00A16767">
        <w:rPr>
          <w:b/>
          <w:bCs/>
          <w:sz w:val="24"/>
          <w:szCs w:val="24"/>
        </w:rPr>
        <w:t>. Overview of the Christian Counseling Program</w:t>
      </w:r>
      <w:r w:rsidR="00EB7FC7">
        <w:rPr>
          <w:b/>
          <w:bCs/>
          <w:sz w:val="24"/>
          <w:szCs w:val="24"/>
        </w:rPr>
        <w:t>s</w:t>
      </w:r>
      <w:r w:rsidR="00A16767" w:rsidRPr="00A16767">
        <w:rPr>
          <w:b/>
          <w:bCs/>
          <w:sz w:val="24"/>
          <w:szCs w:val="24"/>
        </w:rPr>
        <w:t xml:space="preserve"> (MA and Certificate) by Dr. </w:t>
      </w:r>
    </w:p>
    <w:p w14:paraId="1B49B4F5" w14:textId="434F2662" w:rsidR="00A16767" w:rsidRPr="00783566" w:rsidRDefault="004F3CD1" w:rsidP="00435AD3">
      <w:pPr>
        <w:spacing w:after="0" w:line="240" w:lineRule="auto"/>
        <w:ind w:left="276" w:firstLine="444"/>
        <w:rPr>
          <w:b/>
          <w:bCs/>
          <w:sz w:val="24"/>
          <w:szCs w:val="24"/>
        </w:rPr>
      </w:pPr>
      <w:r>
        <w:rPr>
          <w:b/>
          <w:bCs/>
          <w:sz w:val="24"/>
          <w:szCs w:val="24"/>
        </w:rPr>
        <w:t>Konzen</w:t>
      </w:r>
    </w:p>
    <w:p w14:paraId="42494493" w14:textId="0FD8A488" w:rsidR="00783566" w:rsidRDefault="00783566" w:rsidP="00783566">
      <w:pPr>
        <w:spacing w:after="0" w:line="240" w:lineRule="auto"/>
        <w:rPr>
          <w:b/>
          <w:sz w:val="24"/>
          <w:szCs w:val="24"/>
        </w:rPr>
      </w:pPr>
    </w:p>
    <w:p w14:paraId="052CA2D1" w14:textId="0E367F27" w:rsidR="00783566" w:rsidRDefault="005279AD" w:rsidP="00783566">
      <w:pPr>
        <w:spacing w:after="0" w:line="240" w:lineRule="auto"/>
        <w:rPr>
          <w:b/>
          <w:sz w:val="24"/>
          <w:szCs w:val="24"/>
        </w:rPr>
      </w:pPr>
      <w:r>
        <w:rPr>
          <w:b/>
          <w:sz w:val="24"/>
          <w:szCs w:val="24"/>
        </w:rPr>
        <w:t xml:space="preserve">   </w:t>
      </w:r>
      <w:r w:rsidR="005C015E">
        <w:rPr>
          <w:b/>
          <w:sz w:val="24"/>
          <w:szCs w:val="24"/>
        </w:rPr>
        <w:t xml:space="preserve">  </w:t>
      </w:r>
      <w:r w:rsidR="00435AD3">
        <w:rPr>
          <w:b/>
          <w:sz w:val="24"/>
          <w:szCs w:val="24"/>
        </w:rPr>
        <w:t>Module 5</w:t>
      </w:r>
      <w:r w:rsidR="00783566">
        <w:rPr>
          <w:b/>
          <w:sz w:val="24"/>
          <w:szCs w:val="24"/>
        </w:rPr>
        <w:t>.</w:t>
      </w:r>
      <w:r w:rsidR="00530BF6">
        <w:rPr>
          <w:b/>
          <w:sz w:val="24"/>
          <w:szCs w:val="24"/>
        </w:rPr>
        <w:t xml:space="preserve"> </w:t>
      </w:r>
      <w:r w:rsidR="006B22B2">
        <w:rPr>
          <w:b/>
          <w:sz w:val="24"/>
          <w:szCs w:val="24"/>
        </w:rPr>
        <w:t>Standards for Graduate School.</w:t>
      </w:r>
      <w:r w:rsidR="004F6432">
        <w:rPr>
          <w:b/>
          <w:sz w:val="24"/>
          <w:szCs w:val="24"/>
        </w:rPr>
        <w:t xml:space="preserve"> Dr. Glenn Giles </w:t>
      </w:r>
    </w:p>
    <w:p w14:paraId="7FDB538D" w14:textId="2237F0D2" w:rsidR="00CB3651" w:rsidRDefault="005C015E" w:rsidP="00CB3651">
      <w:pPr>
        <w:spacing w:after="0" w:line="240" w:lineRule="auto"/>
        <w:ind w:left="384"/>
        <w:rPr>
          <w:bCs/>
          <w:sz w:val="24"/>
          <w:szCs w:val="24"/>
        </w:rPr>
      </w:pPr>
      <w:r>
        <w:rPr>
          <w:bCs/>
          <w:sz w:val="24"/>
          <w:szCs w:val="24"/>
        </w:rPr>
        <w:t xml:space="preserve"> </w:t>
      </w:r>
      <w:r w:rsidRPr="005C015E">
        <w:rPr>
          <w:bCs/>
          <w:sz w:val="24"/>
          <w:szCs w:val="24"/>
        </w:rPr>
        <w:t xml:space="preserve"> </w:t>
      </w:r>
      <w:r>
        <w:rPr>
          <w:bCs/>
          <w:sz w:val="24"/>
          <w:szCs w:val="24"/>
        </w:rPr>
        <w:tab/>
        <w:t xml:space="preserve">A. </w:t>
      </w:r>
      <w:r w:rsidR="00456E88" w:rsidRPr="005C015E">
        <w:rPr>
          <w:bCs/>
          <w:sz w:val="24"/>
          <w:szCs w:val="24"/>
        </w:rPr>
        <w:t>T</w:t>
      </w:r>
      <w:r w:rsidR="004F6432" w:rsidRPr="005C015E">
        <w:rPr>
          <w:bCs/>
          <w:sz w:val="24"/>
          <w:szCs w:val="24"/>
        </w:rPr>
        <w:t>he question posed</w:t>
      </w:r>
      <w:r w:rsidR="00E665D2" w:rsidRPr="005C015E">
        <w:rPr>
          <w:bCs/>
          <w:sz w:val="24"/>
          <w:szCs w:val="24"/>
        </w:rPr>
        <w:t xml:space="preserve"> from our </w:t>
      </w:r>
      <w:r w:rsidR="00CB3651" w:rsidRPr="005C015E">
        <w:rPr>
          <w:bCs/>
          <w:sz w:val="24"/>
          <w:szCs w:val="24"/>
        </w:rPr>
        <w:t>Postmodern</w:t>
      </w:r>
      <w:r w:rsidR="00E665D2" w:rsidRPr="005C015E">
        <w:rPr>
          <w:bCs/>
          <w:sz w:val="24"/>
          <w:szCs w:val="24"/>
        </w:rPr>
        <w:t xml:space="preserve"> </w:t>
      </w:r>
      <w:r w:rsidR="0076298D" w:rsidRPr="005C015E">
        <w:rPr>
          <w:bCs/>
          <w:sz w:val="24"/>
          <w:szCs w:val="24"/>
        </w:rPr>
        <w:t>World</w:t>
      </w:r>
      <w:r w:rsidR="0076298D">
        <w:rPr>
          <w:bCs/>
          <w:sz w:val="24"/>
          <w:szCs w:val="24"/>
        </w:rPr>
        <w:t>:</w:t>
      </w:r>
      <w:r w:rsidR="00CB3651">
        <w:rPr>
          <w:bCs/>
          <w:sz w:val="24"/>
          <w:szCs w:val="24"/>
        </w:rPr>
        <w:t xml:space="preserve"> Why these Standards?</w:t>
      </w:r>
    </w:p>
    <w:p w14:paraId="5788C9FF" w14:textId="5017D766" w:rsidR="004F6432" w:rsidRDefault="004F6432" w:rsidP="00CB3651">
      <w:pPr>
        <w:spacing w:after="0" w:line="240" w:lineRule="auto"/>
        <w:ind w:left="1056"/>
        <w:rPr>
          <w:bCs/>
          <w:sz w:val="24"/>
          <w:szCs w:val="24"/>
        </w:rPr>
      </w:pPr>
      <w:r w:rsidRPr="00EB7FC7">
        <w:rPr>
          <w:bCs/>
          <w:sz w:val="24"/>
          <w:szCs w:val="24"/>
        </w:rPr>
        <w:t xml:space="preserve">Purpose is to not just influence the regular world but have an impact on the academic </w:t>
      </w:r>
      <w:r w:rsidR="0076062F" w:rsidRPr="00EB7FC7">
        <w:rPr>
          <w:bCs/>
          <w:sz w:val="24"/>
          <w:szCs w:val="24"/>
        </w:rPr>
        <w:t>arena</w:t>
      </w:r>
      <w:r w:rsidRPr="00EB7FC7">
        <w:rPr>
          <w:bCs/>
          <w:sz w:val="24"/>
          <w:szCs w:val="24"/>
        </w:rPr>
        <w:t xml:space="preserve"> as well.</w:t>
      </w:r>
      <w:r w:rsidR="00FA172A">
        <w:rPr>
          <w:bCs/>
          <w:sz w:val="24"/>
          <w:szCs w:val="24"/>
        </w:rPr>
        <w:t xml:space="preserve"> </w:t>
      </w:r>
      <w:proofErr w:type="gramStart"/>
      <w:r w:rsidR="00FA172A">
        <w:rPr>
          <w:bCs/>
          <w:sz w:val="24"/>
          <w:szCs w:val="24"/>
        </w:rPr>
        <w:t>Also</w:t>
      </w:r>
      <w:proofErr w:type="gramEnd"/>
      <w:r w:rsidR="00FA172A">
        <w:rPr>
          <w:bCs/>
          <w:sz w:val="24"/>
          <w:szCs w:val="24"/>
        </w:rPr>
        <w:t xml:space="preserve"> they help ground the Gospel message in history so that it is an unchanging message for all time.</w:t>
      </w:r>
    </w:p>
    <w:p w14:paraId="3BF6C9D2" w14:textId="5B679746" w:rsidR="006F0967" w:rsidRPr="006F0967" w:rsidRDefault="006F0967" w:rsidP="006F0967">
      <w:pPr>
        <w:pStyle w:val="ListParagraph"/>
        <w:numPr>
          <w:ilvl w:val="0"/>
          <w:numId w:val="10"/>
        </w:numPr>
        <w:spacing w:after="0" w:line="240" w:lineRule="auto"/>
        <w:rPr>
          <w:bCs/>
          <w:sz w:val="24"/>
          <w:szCs w:val="24"/>
        </w:rPr>
      </w:pPr>
      <w:r>
        <w:rPr>
          <w:bCs/>
          <w:sz w:val="24"/>
          <w:szCs w:val="24"/>
        </w:rPr>
        <w:t>Why Turabian format?</w:t>
      </w:r>
    </w:p>
    <w:p w14:paraId="42891CF5" w14:textId="2A4E96C1" w:rsidR="004F6432" w:rsidRDefault="00CB3651" w:rsidP="00EB7FC7">
      <w:pPr>
        <w:pStyle w:val="ListParagraph"/>
        <w:numPr>
          <w:ilvl w:val="0"/>
          <w:numId w:val="10"/>
        </w:numPr>
        <w:spacing w:after="0" w:line="240" w:lineRule="auto"/>
        <w:rPr>
          <w:bCs/>
          <w:sz w:val="24"/>
          <w:szCs w:val="24"/>
        </w:rPr>
      </w:pPr>
      <w:r>
        <w:rPr>
          <w:bCs/>
          <w:sz w:val="24"/>
          <w:szCs w:val="24"/>
        </w:rPr>
        <w:t xml:space="preserve">Rigor </w:t>
      </w:r>
      <w:r w:rsidR="004F6432">
        <w:rPr>
          <w:bCs/>
          <w:sz w:val="24"/>
          <w:szCs w:val="24"/>
        </w:rPr>
        <w:t>Standards for courses (1</w:t>
      </w:r>
      <w:r w:rsidR="004F3CD1">
        <w:rPr>
          <w:bCs/>
          <w:sz w:val="24"/>
          <w:szCs w:val="24"/>
        </w:rPr>
        <w:t>3</w:t>
      </w:r>
      <w:r w:rsidR="004F6432">
        <w:rPr>
          <w:bCs/>
          <w:sz w:val="24"/>
          <w:szCs w:val="24"/>
        </w:rPr>
        <w:t>5 to 160 hours, how computed, etc.)</w:t>
      </w:r>
    </w:p>
    <w:p w14:paraId="423E35FB" w14:textId="1A35FC04" w:rsidR="006F0967" w:rsidRDefault="006F0967" w:rsidP="00EB7FC7">
      <w:pPr>
        <w:pStyle w:val="ListParagraph"/>
        <w:numPr>
          <w:ilvl w:val="0"/>
          <w:numId w:val="10"/>
        </w:numPr>
        <w:spacing w:after="0" w:line="240" w:lineRule="auto"/>
        <w:rPr>
          <w:bCs/>
          <w:sz w:val="24"/>
          <w:szCs w:val="24"/>
        </w:rPr>
      </w:pPr>
      <w:r>
        <w:rPr>
          <w:bCs/>
          <w:sz w:val="24"/>
          <w:szCs w:val="24"/>
        </w:rPr>
        <w:t>Sample syllabus</w:t>
      </w:r>
    </w:p>
    <w:p w14:paraId="2411F16F" w14:textId="77777777" w:rsidR="008064F7" w:rsidRDefault="008064F7" w:rsidP="008064F7">
      <w:pPr>
        <w:pStyle w:val="ListParagraph"/>
        <w:spacing w:after="0" w:line="240" w:lineRule="auto"/>
        <w:ind w:left="1080"/>
        <w:rPr>
          <w:bCs/>
          <w:sz w:val="24"/>
          <w:szCs w:val="24"/>
        </w:rPr>
      </w:pPr>
    </w:p>
    <w:p w14:paraId="29C967C6" w14:textId="77777777" w:rsidR="00391E29" w:rsidRDefault="00391E29" w:rsidP="0076062F">
      <w:pPr>
        <w:pStyle w:val="ListParagraph"/>
        <w:spacing w:after="0" w:line="240" w:lineRule="auto"/>
        <w:ind w:left="744"/>
        <w:rPr>
          <w:bCs/>
          <w:sz w:val="24"/>
          <w:szCs w:val="24"/>
        </w:rPr>
      </w:pPr>
    </w:p>
    <w:p w14:paraId="2BA39341" w14:textId="3C3F40EB" w:rsidR="004F6432" w:rsidRDefault="005279AD" w:rsidP="001C2A7C">
      <w:pPr>
        <w:spacing w:after="0" w:line="240" w:lineRule="auto"/>
        <w:rPr>
          <w:b/>
          <w:sz w:val="24"/>
          <w:szCs w:val="24"/>
        </w:rPr>
      </w:pPr>
      <w:r>
        <w:rPr>
          <w:b/>
          <w:sz w:val="24"/>
          <w:szCs w:val="24"/>
        </w:rPr>
        <w:t xml:space="preserve"> </w:t>
      </w:r>
      <w:r w:rsidR="005C015E">
        <w:rPr>
          <w:b/>
          <w:sz w:val="24"/>
          <w:szCs w:val="24"/>
        </w:rPr>
        <w:t xml:space="preserve"> </w:t>
      </w:r>
      <w:r>
        <w:rPr>
          <w:b/>
          <w:sz w:val="24"/>
          <w:szCs w:val="24"/>
        </w:rPr>
        <w:t xml:space="preserve"> </w:t>
      </w:r>
      <w:r w:rsidR="00435AD3">
        <w:rPr>
          <w:b/>
          <w:sz w:val="24"/>
          <w:szCs w:val="24"/>
        </w:rPr>
        <w:t>Module 6</w:t>
      </w:r>
      <w:r w:rsidR="001C2A7C" w:rsidRPr="00A16767">
        <w:rPr>
          <w:b/>
          <w:sz w:val="24"/>
          <w:szCs w:val="24"/>
        </w:rPr>
        <w:t>. RMSMT Expectations for our Students. Dr. Kinnard</w:t>
      </w:r>
    </w:p>
    <w:p w14:paraId="61AA4F8F" w14:textId="5DBB1922" w:rsidR="00262E66" w:rsidRDefault="00262E66" w:rsidP="001C2A7C">
      <w:pPr>
        <w:spacing w:after="0" w:line="240" w:lineRule="auto"/>
        <w:rPr>
          <w:b/>
          <w:sz w:val="24"/>
          <w:szCs w:val="24"/>
        </w:rPr>
      </w:pPr>
    </w:p>
    <w:p w14:paraId="529F837A" w14:textId="4C83C526" w:rsidR="006F0967" w:rsidRDefault="006F0967" w:rsidP="001C2A7C">
      <w:pPr>
        <w:spacing w:after="0" w:line="240" w:lineRule="auto"/>
        <w:rPr>
          <w:b/>
          <w:sz w:val="24"/>
          <w:szCs w:val="24"/>
        </w:rPr>
      </w:pPr>
    </w:p>
    <w:p w14:paraId="052665C3" w14:textId="168C7D13" w:rsidR="00435AD3" w:rsidRDefault="00435AD3" w:rsidP="00435AD3">
      <w:pPr>
        <w:spacing w:after="0" w:line="240" w:lineRule="auto"/>
        <w:ind w:left="108"/>
        <w:rPr>
          <w:b/>
          <w:sz w:val="24"/>
          <w:szCs w:val="24"/>
        </w:rPr>
      </w:pPr>
      <w:r>
        <w:rPr>
          <w:b/>
          <w:sz w:val="24"/>
          <w:szCs w:val="24"/>
        </w:rPr>
        <w:t xml:space="preserve"> Module 7</w:t>
      </w:r>
      <w:r w:rsidR="006F0967">
        <w:rPr>
          <w:b/>
          <w:sz w:val="24"/>
          <w:szCs w:val="24"/>
        </w:rPr>
        <w:t xml:space="preserve">. </w:t>
      </w:r>
      <w:r w:rsidR="0025500E">
        <w:rPr>
          <w:b/>
          <w:sz w:val="24"/>
          <w:szCs w:val="24"/>
        </w:rPr>
        <w:t>MTS</w:t>
      </w:r>
      <w:r w:rsidR="006A1AFD">
        <w:rPr>
          <w:b/>
          <w:sz w:val="24"/>
          <w:szCs w:val="24"/>
        </w:rPr>
        <w:t xml:space="preserve"> Online Study and Research Resources: </w:t>
      </w:r>
      <w:r w:rsidR="006F0967">
        <w:rPr>
          <w:b/>
          <w:sz w:val="24"/>
          <w:szCs w:val="24"/>
        </w:rPr>
        <w:t xml:space="preserve">Using </w:t>
      </w:r>
      <w:r w:rsidR="00BA0CC9">
        <w:rPr>
          <w:b/>
          <w:sz w:val="24"/>
          <w:szCs w:val="24"/>
        </w:rPr>
        <w:t>Canvas</w:t>
      </w:r>
      <w:r w:rsidR="00E7162C">
        <w:rPr>
          <w:b/>
          <w:sz w:val="24"/>
          <w:szCs w:val="24"/>
        </w:rPr>
        <w:t>, O</w:t>
      </w:r>
      <w:r w:rsidR="006F0967">
        <w:rPr>
          <w:b/>
          <w:sz w:val="24"/>
          <w:szCs w:val="24"/>
        </w:rPr>
        <w:t xml:space="preserve">ur Online </w:t>
      </w:r>
    </w:p>
    <w:p w14:paraId="0789C8BC" w14:textId="2D1A8C15" w:rsidR="006F0967" w:rsidRDefault="006F0967" w:rsidP="00435AD3">
      <w:pPr>
        <w:spacing w:after="0" w:line="240" w:lineRule="auto"/>
        <w:ind w:left="108" w:firstLine="612"/>
        <w:rPr>
          <w:b/>
          <w:sz w:val="24"/>
          <w:szCs w:val="24"/>
        </w:rPr>
      </w:pPr>
      <w:r>
        <w:rPr>
          <w:b/>
          <w:sz w:val="24"/>
          <w:szCs w:val="24"/>
        </w:rPr>
        <w:t>Library</w:t>
      </w:r>
      <w:r w:rsidR="00E7162C">
        <w:rPr>
          <w:b/>
          <w:sz w:val="24"/>
          <w:szCs w:val="24"/>
        </w:rPr>
        <w:t>, Credible Research Tools</w:t>
      </w:r>
      <w:r w:rsidR="00A21E03">
        <w:rPr>
          <w:b/>
          <w:sz w:val="24"/>
          <w:szCs w:val="24"/>
        </w:rPr>
        <w:t>/Sources</w:t>
      </w:r>
      <w:r w:rsidR="00E7162C">
        <w:rPr>
          <w:b/>
          <w:sz w:val="24"/>
          <w:szCs w:val="24"/>
        </w:rPr>
        <w:t>.</w:t>
      </w:r>
      <w:r w:rsidR="002205AE">
        <w:rPr>
          <w:b/>
          <w:sz w:val="24"/>
          <w:szCs w:val="24"/>
        </w:rPr>
        <w:t xml:space="preserve"> Dr. Giles</w:t>
      </w:r>
    </w:p>
    <w:p w14:paraId="2E0174BF" w14:textId="77777777" w:rsidR="006F0967" w:rsidRPr="00311408" w:rsidRDefault="006F0967" w:rsidP="006F0967">
      <w:pPr>
        <w:pStyle w:val="ListParagraph"/>
        <w:numPr>
          <w:ilvl w:val="0"/>
          <w:numId w:val="14"/>
        </w:numPr>
        <w:spacing w:after="0" w:line="240" w:lineRule="auto"/>
        <w:rPr>
          <w:bCs/>
          <w:sz w:val="24"/>
          <w:szCs w:val="24"/>
        </w:rPr>
      </w:pPr>
      <w:r w:rsidRPr="00311408">
        <w:rPr>
          <w:bCs/>
          <w:sz w:val="24"/>
          <w:szCs w:val="24"/>
        </w:rPr>
        <w:t>Invitation to a course and signing on</w:t>
      </w:r>
    </w:p>
    <w:p w14:paraId="315A6AF1" w14:textId="77777777" w:rsidR="006F0967" w:rsidRPr="00311408" w:rsidRDefault="006F0967" w:rsidP="006F0967">
      <w:pPr>
        <w:pStyle w:val="ListParagraph"/>
        <w:numPr>
          <w:ilvl w:val="0"/>
          <w:numId w:val="14"/>
        </w:numPr>
        <w:spacing w:after="0" w:line="240" w:lineRule="auto"/>
        <w:rPr>
          <w:bCs/>
          <w:sz w:val="24"/>
          <w:szCs w:val="24"/>
        </w:rPr>
      </w:pPr>
      <w:r w:rsidRPr="00311408">
        <w:rPr>
          <w:bCs/>
          <w:sz w:val="24"/>
          <w:szCs w:val="24"/>
        </w:rPr>
        <w:t>A tour of a course</w:t>
      </w:r>
    </w:p>
    <w:p w14:paraId="762F16DF" w14:textId="0A820FF9" w:rsidR="006F0967" w:rsidRDefault="006F0967" w:rsidP="006F0967">
      <w:pPr>
        <w:pStyle w:val="ListParagraph"/>
        <w:numPr>
          <w:ilvl w:val="0"/>
          <w:numId w:val="14"/>
        </w:numPr>
        <w:spacing w:after="0" w:line="240" w:lineRule="auto"/>
        <w:rPr>
          <w:bCs/>
          <w:sz w:val="24"/>
          <w:szCs w:val="24"/>
        </w:rPr>
      </w:pPr>
      <w:r w:rsidRPr="00311408">
        <w:rPr>
          <w:bCs/>
          <w:sz w:val="24"/>
          <w:szCs w:val="24"/>
        </w:rPr>
        <w:t xml:space="preserve">Using our </w:t>
      </w:r>
      <w:r w:rsidR="0025500E">
        <w:rPr>
          <w:bCs/>
          <w:sz w:val="24"/>
          <w:szCs w:val="24"/>
        </w:rPr>
        <w:t>MTS</w:t>
      </w:r>
      <w:r w:rsidRPr="00311408">
        <w:rPr>
          <w:bCs/>
          <w:sz w:val="24"/>
          <w:szCs w:val="24"/>
        </w:rPr>
        <w:t xml:space="preserve"> Online Library</w:t>
      </w:r>
    </w:p>
    <w:p w14:paraId="16917C2C" w14:textId="6442AD55" w:rsidR="00E7162C" w:rsidRDefault="00E7162C" w:rsidP="006F0967">
      <w:pPr>
        <w:pStyle w:val="ListParagraph"/>
        <w:numPr>
          <w:ilvl w:val="0"/>
          <w:numId w:val="14"/>
        </w:numPr>
        <w:spacing w:after="0" w:line="240" w:lineRule="auto"/>
        <w:rPr>
          <w:bCs/>
          <w:sz w:val="24"/>
          <w:szCs w:val="24"/>
        </w:rPr>
      </w:pPr>
      <w:r>
        <w:rPr>
          <w:bCs/>
          <w:sz w:val="24"/>
          <w:szCs w:val="24"/>
        </w:rPr>
        <w:lastRenderedPageBreak/>
        <w:t xml:space="preserve">Credible </w:t>
      </w:r>
      <w:r w:rsidR="000C4016">
        <w:rPr>
          <w:bCs/>
          <w:sz w:val="24"/>
          <w:szCs w:val="24"/>
        </w:rPr>
        <w:t xml:space="preserve">Online </w:t>
      </w:r>
      <w:r>
        <w:rPr>
          <w:bCs/>
          <w:sz w:val="24"/>
          <w:szCs w:val="24"/>
        </w:rPr>
        <w:t>Research Tools</w:t>
      </w:r>
      <w:r w:rsidR="00A21E03">
        <w:rPr>
          <w:bCs/>
          <w:sz w:val="24"/>
          <w:szCs w:val="24"/>
        </w:rPr>
        <w:t xml:space="preserve"> and Sources</w:t>
      </w:r>
    </w:p>
    <w:p w14:paraId="63490911" w14:textId="77777777" w:rsidR="006A4E3B" w:rsidRPr="006A4E3B" w:rsidRDefault="006A4E3B" w:rsidP="006A4E3B">
      <w:pPr>
        <w:pStyle w:val="ListParagraph"/>
        <w:ind w:left="1080"/>
        <w:rPr>
          <w:color w:val="002060"/>
        </w:rPr>
      </w:pPr>
      <w:r w:rsidRPr="006A4E3B">
        <w:rPr>
          <w:color w:val="002060"/>
        </w:rPr>
        <w:t xml:space="preserve">1. </w:t>
      </w:r>
      <w:hyperlink r:id="rId8" w:history="1">
        <w:r w:rsidRPr="00FD5FFB">
          <w:rPr>
            <w:rStyle w:val="Hyperlink"/>
          </w:rPr>
          <w:t>www.blueletterbible.org</w:t>
        </w:r>
      </w:hyperlink>
      <w:r w:rsidRPr="006A4E3B">
        <w:rPr>
          <w:color w:val="002060"/>
        </w:rPr>
        <w:t xml:space="preserve"> </w:t>
      </w:r>
    </w:p>
    <w:p w14:paraId="03EDBE46" w14:textId="77777777" w:rsidR="006A4E3B" w:rsidRPr="006A4E3B" w:rsidRDefault="006A4E3B" w:rsidP="006A4E3B">
      <w:pPr>
        <w:pStyle w:val="ListParagraph"/>
        <w:ind w:left="1080"/>
        <w:rPr>
          <w:color w:val="002060"/>
        </w:rPr>
      </w:pPr>
      <w:r w:rsidRPr="006A4E3B">
        <w:rPr>
          <w:color w:val="002060"/>
        </w:rPr>
        <w:t xml:space="preserve">2. </w:t>
      </w:r>
      <w:hyperlink r:id="rId9" w:history="1">
        <w:r w:rsidRPr="00ED0797">
          <w:rPr>
            <w:rStyle w:val="Hyperlink"/>
          </w:rPr>
          <w:t>www.biblehub.com</w:t>
        </w:r>
      </w:hyperlink>
      <w:r w:rsidRPr="006A4E3B">
        <w:rPr>
          <w:color w:val="002060"/>
        </w:rPr>
        <w:t>.</w:t>
      </w:r>
    </w:p>
    <w:p w14:paraId="52A948E3" w14:textId="77777777" w:rsidR="006A4E3B" w:rsidRPr="00DC466C" w:rsidRDefault="006A4E3B" w:rsidP="006A4E3B">
      <w:pPr>
        <w:pStyle w:val="ListParagraph"/>
        <w:ind w:left="1080"/>
      </w:pPr>
      <w:r w:rsidRPr="006A4E3B">
        <w:rPr>
          <w:color w:val="002060"/>
        </w:rPr>
        <w:t xml:space="preserve">3. </w:t>
      </w:r>
      <w:hyperlink r:id="rId10" w:history="1">
        <w:r w:rsidRPr="00ED0797">
          <w:rPr>
            <w:rStyle w:val="Hyperlink"/>
          </w:rPr>
          <w:t>www.e-sword.net/</w:t>
        </w:r>
      </w:hyperlink>
    </w:p>
    <w:p w14:paraId="435E14EA" w14:textId="77777777" w:rsidR="006A4E3B" w:rsidRPr="00DC466C" w:rsidRDefault="006A4E3B" w:rsidP="006A4E3B">
      <w:pPr>
        <w:pStyle w:val="ListParagraph"/>
        <w:ind w:left="1080"/>
      </w:pPr>
      <w:r>
        <w:t xml:space="preserve">4. </w:t>
      </w:r>
      <w:hyperlink r:id="rId11" w:history="1">
        <w:r w:rsidRPr="00ED0797">
          <w:rPr>
            <w:rStyle w:val="Hyperlink"/>
          </w:rPr>
          <w:t>www.logos.com/</w:t>
        </w:r>
      </w:hyperlink>
      <w:r w:rsidRPr="00DC466C">
        <w:t xml:space="preserve"> </w:t>
      </w:r>
    </w:p>
    <w:p w14:paraId="0B5536CB" w14:textId="77777777" w:rsidR="006A4E3B" w:rsidRPr="00DC466C" w:rsidRDefault="006A4E3B" w:rsidP="006A4E3B">
      <w:pPr>
        <w:pStyle w:val="ListParagraph"/>
        <w:ind w:left="1080"/>
      </w:pPr>
      <w:r>
        <w:t xml:space="preserve">5. </w:t>
      </w:r>
      <w:hyperlink r:id="rId12" w:history="1">
        <w:r w:rsidRPr="00ED0797">
          <w:rPr>
            <w:rStyle w:val="Hyperlink"/>
          </w:rPr>
          <w:t>www.balboa-software.com/</w:t>
        </w:r>
      </w:hyperlink>
      <w:r w:rsidRPr="00DC466C">
        <w:t xml:space="preserve"> </w:t>
      </w:r>
    </w:p>
    <w:p w14:paraId="5F23BECB" w14:textId="77777777" w:rsidR="006A4E3B" w:rsidRPr="00DC466C" w:rsidRDefault="006A4E3B" w:rsidP="006A4E3B">
      <w:pPr>
        <w:pStyle w:val="ListParagraph"/>
        <w:ind w:left="1080"/>
      </w:pPr>
      <w:r>
        <w:t>6</w:t>
      </w:r>
      <w:r w:rsidRPr="00DC466C">
        <w:t xml:space="preserve">. </w:t>
      </w:r>
      <w:hyperlink r:id="rId13" w:history="1">
        <w:r w:rsidRPr="00ED0797">
          <w:rPr>
            <w:rStyle w:val="Hyperlink"/>
          </w:rPr>
          <w:t>www.biblestudytools.com/commentaries/</w:t>
        </w:r>
      </w:hyperlink>
      <w:r w:rsidRPr="00DC466C">
        <w:t xml:space="preserve"> </w:t>
      </w:r>
    </w:p>
    <w:p w14:paraId="644550CD" w14:textId="77777777" w:rsidR="00664673" w:rsidRDefault="006A4E3B" w:rsidP="006A4E3B">
      <w:pPr>
        <w:pStyle w:val="ListParagraph"/>
        <w:ind w:left="1080"/>
      </w:pPr>
      <w:r>
        <w:t>7</w:t>
      </w:r>
      <w:r w:rsidRPr="00DC466C">
        <w:t xml:space="preserve">. </w:t>
      </w:r>
      <w:hyperlink r:id="rId14" w:history="1">
        <w:r w:rsidRPr="006A4E3B">
          <w:rPr>
            <w:color w:val="0563C1" w:themeColor="hyperlink"/>
            <w:u w:val="single"/>
          </w:rPr>
          <w:t>www.stepbible.org</w:t>
        </w:r>
      </w:hyperlink>
      <w:r w:rsidRPr="00DC466C">
        <w:t xml:space="preserve"> </w:t>
      </w:r>
    </w:p>
    <w:p w14:paraId="795B62A9" w14:textId="12680466" w:rsidR="006A4E3B" w:rsidRDefault="00664673" w:rsidP="006A4E3B">
      <w:pPr>
        <w:pStyle w:val="ListParagraph"/>
        <w:ind w:left="1080"/>
      </w:pPr>
      <w:r>
        <w:t xml:space="preserve">8. </w:t>
      </w:r>
      <w:hyperlink r:id="rId15" w:history="1">
        <w:r w:rsidRPr="00805BD6">
          <w:rPr>
            <w:rStyle w:val="Hyperlink"/>
          </w:rPr>
          <w:t>www.netbible.org</w:t>
        </w:r>
      </w:hyperlink>
      <w:r>
        <w:t xml:space="preserve"> </w:t>
      </w:r>
      <w:r w:rsidR="006A4E3B" w:rsidRPr="00DC466C">
        <w:t xml:space="preserve">  </w:t>
      </w:r>
    </w:p>
    <w:p w14:paraId="09585947" w14:textId="3F9F6B49" w:rsidR="000E71C7" w:rsidRDefault="000E71C7" w:rsidP="006A4E3B">
      <w:pPr>
        <w:pStyle w:val="ListParagraph"/>
        <w:ind w:left="1080"/>
      </w:pPr>
      <w:r>
        <w:t>9.</w:t>
      </w:r>
      <w:r w:rsidRPr="000E71C7">
        <w:t xml:space="preserve"> </w:t>
      </w:r>
      <w:hyperlink r:id="rId16" w:history="1">
        <w:r w:rsidRPr="00872251">
          <w:rPr>
            <w:rStyle w:val="Hyperlink"/>
          </w:rPr>
          <w:t>https://archive.org/details/texts</w:t>
        </w:r>
      </w:hyperlink>
      <w:r>
        <w:t xml:space="preserve">  (Internet Archive for </w:t>
      </w:r>
      <w:proofErr w:type="spellStart"/>
      <w:r>
        <w:t>ebooks</w:t>
      </w:r>
      <w:proofErr w:type="spellEnd"/>
      <w:r>
        <w:t xml:space="preserve"> and texts)</w:t>
      </w:r>
    </w:p>
    <w:p w14:paraId="2EC1A95A" w14:textId="1F6240BA" w:rsidR="004F3CD1" w:rsidRDefault="004F3CD1" w:rsidP="004F3CD1">
      <w:pPr>
        <w:pStyle w:val="ListParagraph"/>
        <w:ind w:left="1080"/>
      </w:pPr>
      <w:r>
        <w:t xml:space="preserve">10. You can also find scholarly sources at https://www.jstor.org by creating an account, which allows you to read materials online at the website (up to 100 articles for a month). To download the </w:t>
      </w:r>
      <w:proofErr w:type="gramStart"/>
      <w:r>
        <w:t>materials</w:t>
      </w:r>
      <w:proofErr w:type="gramEnd"/>
      <w:r>
        <w:t xml:space="preserve"> you would need to have access through an institutional account. However, you should be able to get by without downloading if you simply read the materials online.</w:t>
      </w:r>
    </w:p>
    <w:p w14:paraId="648B719E" w14:textId="6BF76AF4" w:rsidR="00BD437C" w:rsidRPr="00DC466C" w:rsidRDefault="004F3CD1" w:rsidP="004F3CD1">
      <w:pPr>
        <w:pStyle w:val="ListParagraph"/>
        <w:ind w:left="1080"/>
      </w:pPr>
      <w:r>
        <w:t xml:space="preserve">11. Also recommended is </w:t>
      </w:r>
      <w:proofErr w:type="spellStart"/>
      <w:r>
        <w:t>Everand</w:t>
      </w:r>
      <w:proofErr w:type="spellEnd"/>
      <w:r>
        <w:t xml:space="preserve"> (see link below) to students as a paid subscription online library from which scholarly commentaries can be accessed: https://www.everand.com/home. They usually offer a </w:t>
      </w:r>
      <w:proofErr w:type="gramStart"/>
      <w:r>
        <w:t>1 month</w:t>
      </w:r>
      <w:proofErr w:type="gramEnd"/>
      <w:r>
        <w:t xml:space="preserve"> free trial. </w:t>
      </w:r>
    </w:p>
    <w:p w14:paraId="077E0744" w14:textId="3766BD22" w:rsidR="00BD437C" w:rsidRDefault="00BD437C" w:rsidP="00BD437C">
      <w:pPr>
        <w:pStyle w:val="ListParagraph"/>
        <w:numPr>
          <w:ilvl w:val="0"/>
          <w:numId w:val="14"/>
        </w:numPr>
      </w:pPr>
      <w:r>
        <w:t xml:space="preserve">Student Resource for </w:t>
      </w:r>
      <w:r w:rsidR="00C41D5F">
        <w:t xml:space="preserve">Conservative </w:t>
      </w:r>
      <w:r>
        <w:t xml:space="preserve">Journals   </w:t>
      </w:r>
      <w:hyperlink r:id="rId17" w:history="1">
        <w:r w:rsidR="00C41D5F" w:rsidRPr="000A7428">
          <w:rPr>
            <w:rStyle w:val="Hyperlink"/>
          </w:rPr>
          <w:t>https://www.galaxie.com/welcome</w:t>
        </w:r>
      </w:hyperlink>
    </w:p>
    <w:p w14:paraId="7B7299FD" w14:textId="56DA7707" w:rsidR="00C41D5F" w:rsidRDefault="00551854" w:rsidP="00BD437C">
      <w:pPr>
        <w:pStyle w:val="ListParagraph"/>
        <w:numPr>
          <w:ilvl w:val="0"/>
          <w:numId w:val="14"/>
        </w:numPr>
      </w:pPr>
      <w:r>
        <w:t>Best Bible Commentaries</w:t>
      </w:r>
    </w:p>
    <w:p w14:paraId="1615213C" w14:textId="557A144E" w:rsidR="00551854" w:rsidRDefault="00551854" w:rsidP="00551854">
      <w:pPr>
        <w:pStyle w:val="ListParagraph"/>
        <w:numPr>
          <w:ilvl w:val="0"/>
          <w:numId w:val="15"/>
        </w:numPr>
      </w:pPr>
      <w:r>
        <w:t xml:space="preserve">OT: </w:t>
      </w:r>
      <w:hyperlink r:id="rId18" w:history="1">
        <w:r w:rsidRPr="00551854">
          <w:rPr>
            <w:color w:val="0000FF"/>
            <w:u w:val="single"/>
          </w:rPr>
          <w:t>https://www.bestcommentaries.com/old-testament-commentaries/</w:t>
        </w:r>
      </w:hyperlink>
    </w:p>
    <w:p w14:paraId="41C935FC" w14:textId="1CE128E4" w:rsidR="00551854" w:rsidRDefault="00551854" w:rsidP="00551854">
      <w:pPr>
        <w:pStyle w:val="ListParagraph"/>
        <w:numPr>
          <w:ilvl w:val="0"/>
          <w:numId w:val="15"/>
        </w:numPr>
      </w:pPr>
      <w:r>
        <w:t xml:space="preserve">NT: </w:t>
      </w:r>
      <w:hyperlink r:id="rId19" w:history="1">
        <w:r w:rsidRPr="00551854">
          <w:rPr>
            <w:color w:val="0000FF"/>
            <w:u w:val="single"/>
          </w:rPr>
          <w:t>https://www.bestcommentaries.com/new-testament-commentaries/</w:t>
        </w:r>
      </w:hyperlink>
    </w:p>
    <w:p w14:paraId="66A8EF49" w14:textId="669C6337" w:rsidR="00551854" w:rsidRDefault="00551854" w:rsidP="00551854">
      <w:pPr>
        <w:pStyle w:val="ListParagraph"/>
        <w:numPr>
          <w:ilvl w:val="0"/>
          <w:numId w:val="14"/>
        </w:numPr>
      </w:pPr>
      <w:r>
        <w:t>Evaluation of a Book or Commentary:</w:t>
      </w:r>
    </w:p>
    <w:p w14:paraId="18972C0B" w14:textId="15118B1E" w:rsidR="00551854" w:rsidRDefault="0018029B" w:rsidP="00551854">
      <w:pPr>
        <w:pStyle w:val="ListParagraph"/>
        <w:numPr>
          <w:ilvl w:val="0"/>
          <w:numId w:val="17"/>
        </w:numPr>
      </w:pPr>
      <w:r>
        <w:t>Conservative Publishers</w:t>
      </w:r>
    </w:p>
    <w:p w14:paraId="6D007B1B" w14:textId="215C7595" w:rsidR="006A4E3B" w:rsidRDefault="0018029B" w:rsidP="0018029B">
      <w:pPr>
        <w:pStyle w:val="ListParagraph"/>
        <w:numPr>
          <w:ilvl w:val="0"/>
          <w:numId w:val="17"/>
        </w:numPr>
      </w:pPr>
      <w:r>
        <w:t>Conservative Schools</w:t>
      </w:r>
    </w:p>
    <w:p w14:paraId="1CA9B603" w14:textId="77777777" w:rsidR="0076062F" w:rsidRPr="00A16767" w:rsidRDefault="0076062F" w:rsidP="001C2A7C">
      <w:pPr>
        <w:spacing w:after="0" w:line="240" w:lineRule="auto"/>
        <w:rPr>
          <w:b/>
          <w:sz w:val="24"/>
          <w:szCs w:val="24"/>
        </w:rPr>
      </w:pPr>
    </w:p>
    <w:p w14:paraId="7691A323" w14:textId="115C0958" w:rsidR="001C2A7C" w:rsidRDefault="005279AD" w:rsidP="001C2A7C">
      <w:pPr>
        <w:spacing w:after="0" w:line="240" w:lineRule="auto"/>
        <w:rPr>
          <w:b/>
          <w:sz w:val="24"/>
          <w:szCs w:val="24"/>
        </w:rPr>
      </w:pPr>
      <w:r>
        <w:rPr>
          <w:b/>
          <w:sz w:val="24"/>
          <w:szCs w:val="24"/>
        </w:rPr>
        <w:t xml:space="preserve">  </w:t>
      </w:r>
      <w:r w:rsidR="00435AD3">
        <w:rPr>
          <w:b/>
          <w:sz w:val="24"/>
          <w:szCs w:val="24"/>
        </w:rPr>
        <w:t>Module 8</w:t>
      </w:r>
      <w:r w:rsidR="001C2A7C" w:rsidRPr="00A16767">
        <w:rPr>
          <w:b/>
          <w:sz w:val="24"/>
          <w:szCs w:val="24"/>
        </w:rPr>
        <w:t xml:space="preserve">. </w:t>
      </w:r>
      <w:r w:rsidR="00A16767">
        <w:rPr>
          <w:b/>
          <w:sz w:val="24"/>
          <w:szCs w:val="24"/>
        </w:rPr>
        <w:t>Paper Writing and Turabian Format by Dr. Monje and Dr. Giles</w:t>
      </w:r>
    </w:p>
    <w:p w14:paraId="025EE5FA" w14:textId="66D09C34" w:rsidR="00311408" w:rsidRDefault="00A16767" w:rsidP="00311408">
      <w:pPr>
        <w:spacing w:after="0" w:line="240" w:lineRule="auto"/>
        <w:rPr>
          <w:bCs/>
          <w:sz w:val="24"/>
          <w:szCs w:val="24"/>
        </w:rPr>
      </w:pPr>
      <w:r>
        <w:rPr>
          <w:b/>
          <w:sz w:val="24"/>
          <w:szCs w:val="24"/>
        </w:rPr>
        <w:t xml:space="preserve">      </w:t>
      </w:r>
      <w:r w:rsidR="00311408">
        <w:rPr>
          <w:b/>
          <w:sz w:val="24"/>
          <w:szCs w:val="24"/>
        </w:rPr>
        <w:tab/>
      </w:r>
      <w:r>
        <w:rPr>
          <w:bCs/>
          <w:sz w:val="24"/>
          <w:szCs w:val="24"/>
        </w:rPr>
        <w:t>A.</w:t>
      </w:r>
      <w:r w:rsidR="00311408">
        <w:rPr>
          <w:bCs/>
          <w:sz w:val="24"/>
          <w:szCs w:val="24"/>
        </w:rPr>
        <w:t xml:space="preserve"> Paper writing: </w:t>
      </w:r>
      <w:r w:rsidR="006A4E3B">
        <w:rPr>
          <w:bCs/>
          <w:sz w:val="24"/>
          <w:szCs w:val="24"/>
        </w:rPr>
        <w:t xml:space="preserve">Turabian, </w:t>
      </w:r>
      <w:r w:rsidR="00311408">
        <w:rPr>
          <w:bCs/>
          <w:sz w:val="24"/>
          <w:szCs w:val="24"/>
        </w:rPr>
        <w:t xml:space="preserve">Grammarly, etc. </w:t>
      </w:r>
    </w:p>
    <w:p w14:paraId="46550F77" w14:textId="06C76170" w:rsidR="00A16767" w:rsidRDefault="00311408" w:rsidP="00311408">
      <w:pPr>
        <w:spacing w:after="0" w:line="240" w:lineRule="auto"/>
        <w:rPr>
          <w:bCs/>
          <w:sz w:val="24"/>
          <w:szCs w:val="24"/>
        </w:rPr>
      </w:pPr>
      <w:r>
        <w:rPr>
          <w:bCs/>
          <w:sz w:val="24"/>
          <w:szCs w:val="24"/>
        </w:rPr>
        <w:t xml:space="preserve">     </w:t>
      </w:r>
      <w:r>
        <w:rPr>
          <w:bCs/>
          <w:sz w:val="24"/>
          <w:szCs w:val="24"/>
        </w:rPr>
        <w:tab/>
      </w:r>
      <w:r w:rsidR="001060C6">
        <w:rPr>
          <w:bCs/>
          <w:sz w:val="24"/>
          <w:szCs w:val="24"/>
        </w:rPr>
        <w:t xml:space="preserve">       1. </w:t>
      </w:r>
      <w:r w:rsidR="00A16767">
        <w:rPr>
          <w:bCs/>
          <w:sz w:val="24"/>
          <w:szCs w:val="24"/>
        </w:rPr>
        <w:t>Dr. Monje’s video</w:t>
      </w:r>
    </w:p>
    <w:p w14:paraId="683A7D9B" w14:textId="77777777" w:rsidR="00C41D5F" w:rsidRDefault="00C41D5F" w:rsidP="00311408">
      <w:pPr>
        <w:spacing w:after="0" w:line="240" w:lineRule="auto"/>
        <w:rPr>
          <w:bCs/>
          <w:sz w:val="24"/>
          <w:szCs w:val="24"/>
        </w:rPr>
      </w:pPr>
    </w:p>
    <w:p w14:paraId="0D36C130" w14:textId="77777777" w:rsidR="00C41D5F" w:rsidRDefault="00C41D5F" w:rsidP="00C41D5F">
      <w:r>
        <w:rPr>
          <w:bCs/>
          <w:sz w:val="24"/>
          <w:szCs w:val="24"/>
        </w:rPr>
        <w:tab/>
      </w:r>
      <w:r>
        <w:rPr>
          <w:bCs/>
          <w:sz w:val="24"/>
          <w:szCs w:val="24"/>
        </w:rPr>
        <w:tab/>
      </w:r>
      <w:r>
        <w:t xml:space="preserve">Turabian Format for Papers by </w:t>
      </w:r>
      <w:r w:rsidRPr="00B51535">
        <w:t>Dr. Monje</w:t>
      </w:r>
    </w:p>
    <w:p w14:paraId="5B1E7D03" w14:textId="7C661CE9" w:rsidR="00C41D5F" w:rsidRDefault="00C41D5F" w:rsidP="00C41D5F">
      <w:pPr>
        <w:ind w:left="720" w:firstLine="720"/>
      </w:pPr>
      <w:hyperlink r:id="rId20" w:history="1">
        <w:r w:rsidRPr="000A7428">
          <w:rPr>
            <w:rStyle w:val="Hyperlink"/>
          </w:rPr>
          <w:t>https://vimeo.com/249620906</w:t>
        </w:r>
      </w:hyperlink>
    </w:p>
    <w:p w14:paraId="25444DDC" w14:textId="41FF2E78" w:rsidR="00C41D5F" w:rsidRDefault="00C41D5F" w:rsidP="00C41D5F">
      <w:pPr>
        <w:ind w:left="720" w:firstLine="720"/>
      </w:pPr>
      <w:r>
        <w:t>Password: RMSMT2017</w:t>
      </w:r>
    </w:p>
    <w:p w14:paraId="4BBF812C" w14:textId="2AFDA6AC" w:rsidR="001060C6" w:rsidRDefault="001060C6" w:rsidP="001060C6">
      <w:r>
        <w:rPr>
          <w:bCs/>
          <w:sz w:val="24"/>
          <w:szCs w:val="24"/>
        </w:rPr>
        <w:t xml:space="preserve">                        2. </w:t>
      </w:r>
      <w:r w:rsidRPr="001060C6">
        <w:rPr>
          <w:bCs/>
          <w:sz w:val="24"/>
          <w:szCs w:val="24"/>
        </w:rPr>
        <w:t>Grammarly</w:t>
      </w:r>
      <w:r w:rsidRPr="001060C6">
        <w:t xml:space="preserve"> </w:t>
      </w:r>
      <w:hyperlink r:id="rId21" w:history="1">
        <w:r w:rsidRPr="001060C6">
          <w:rPr>
            <w:color w:val="0000FF"/>
            <w:u w:val="single"/>
          </w:rPr>
          <w:t>https://www.grammarly.com/</w:t>
        </w:r>
      </w:hyperlink>
    </w:p>
    <w:p w14:paraId="0A496294" w14:textId="0299CD70" w:rsidR="001060C6" w:rsidRDefault="001060C6" w:rsidP="001060C6">
      <w:pPr>
        <w:rPr>
          <w:sz w:val="24"/>
          <w:szCs w:val="24"/>
        </w:rPr>
      </w:pPr>
      <w:r>
        <w:tab/>
      </w:r>
      <w:r w:rsidR="004A7C49">
        <w:t xml:space="preserve">            </w:t>
      </w:r>
      <w:r w:rsidR="004A7C49">
        <w:rPr>
          <w:sz w:val="24"/>
          <w:szCs w:val="24"/>
        </w:rPr>
        <w:t xml:space="preserve">3. </w:t>
      </w:r>
      <w:r w:rsidR="004A7C49" w:rsidRPr="004A7C49">
        <w:rPr>
          <w:sz w:val="24"/>
          <w:szCs w:val="24"/>
        </w:rPr>
        <w:t>Watch your Word Processor suggested corrections.</w:t>
      </w:r>
    </w:p>
    <w:p w14:paraId="394E3890" w14:textId="77777777" w:rsidR="000D18BD" w:rsidRDefault="000D18BD" w:rsidP="000D18BD">
      <w:pPr>
        <w:spacing w:after="0" w:line="240" w:lineRule="auto"/>
        <w:rPr>
          <w:sz w:val="24"/>
          <w:szCs w:val="24"/>
        </w:rPr>
      </w:pPr>
      <w:r>
        <w:rPr>
          <w:sz w:val="24"/>
          <w:szCs w:val="24"/>
        </w:rPr>
        <w:tab/>
        <w:t xml:space="preserve">           4. Free Bibliographicy and Citation Tools: </w:t>
      </w:r>
    </w:p>
    <w:p w14:paraId="32701E2D" w14:textId="262A215A" w:rsidR="000D18BD" w:rsidRPr="004821D3" w:rsidRDefault="000D18BD" w:rsidP="000D18BD">
      <w:pPr>
        <w:spacing w:after="0" w:line="240" w:lineRule="auto"/>
        <w:ind w:left="1440"/>
        <w:rPr>
          <w:rFonts w:ascii="Times New Roman" w:eastAsia="Times New Roman" w:hAnsi="Times New Roman" w:cs="Times New Roman"/>
          <w:sz w:val="24"/>
          <w:szCs w:val="24"/>
        </w:rPr>
      </w:pPr>
      <w:r>
        <w:rPr>
          <w:sz w:val="24"/>
          <w:szCs w:val="24"/>
        </w:rPr>
        <w:t xml:space="preserve"> </w:t>
      </w:r>
      <w:hyperlink r:id="rId22" w:tgtFrame="_blank" w:history="1">
        <w:r w:rsidRPr="004821D3">
          <w:rPr>
            <w:rFonts w:ascii="Times New Roman" w:eastAsia="Times New Roman" w:hAnsi="Times New Roman" w:cs="Times New Roman"/>
            <w:color w:val="1155CC"/>
            <w:sz w:val="24"/>
            <w:szCs w:val="24"/>
            <w:u w:val="single"/>
          </w:rPr>
          <w:t>https://elearningindustry.com/12-best-free-online-bibliography-and-citation-tools</w:t>
        </w:r>
      </w:hyperlink>
    </w:p>
    <w:p w14:paraId="616AED20" w14:textId="124271AD" w:rsidR="000D18BD" w:rsidRPr="004A7C49" w:rsidRDefault="000D18BD" w:rsidP="001060C6">
      <w:pPr>
        <w:rPr>
          <w:sz w:val="24"/>
          <w:szCs w:val="24"/>
        </w:rPr>
      </w:pPr>
    </w:p>
    <w:p w14:paraId="0A2F89E7" w14:textId="5DABF748" w:rsidR="00A16767" w:rsidRPr="001060C6" w:rsidRDefault="00A16767" w:rsidP="001060C6">
      <w:pPr>
        <w:pStyle w:val="ListParagraph"/>
        <w:numPr>
          <w:ilvl w:val="0"/>
          <w:numId w:val="18"/>
        </w:numPr>
        <w:spacing w:after="0" w:line="240" w:lineRule="auto"/>
        <w:rPr>
          <w:bCs/>
          <w:sz w:val="24"/>
          <w:szCs w:val="24"/>
        </w:rPr>
      </w:pPr>
      <w:r w:rsidRPr="001060C6">
        <w:rPr>
          <w:bCs/>
          <w:sz w:val="24"/>
          <w:szCs w:val="24"/>
        </w:rPr>
        <w:t>More on Footnotes and Bibliography by Dr. Giles</w:t>
      </w:r>
      <w:r w:rsidR="00EC3E1D" w:rsidRPr="001060C6">
        <w:rPr>
          <w:bCs/>
          <w:sz w:val="24"/>
          <w:szCs w:val="24"/>
        </w:rPr>
        <w:t xml:space="preserve">. </w:t>
      </w:r>
    </w:p>
    <w:p w14:paraId="302E7DE1" w14:textId="0480745F" w:rsidR="001060C6" w:rsidRDefault="001060C6" w:rsidP="001060C6">
      <w:pPr>
        <w:pStyle w:val="ListParagraph"/>
        <w:spacing w:after="0" w:line="240" w:lineRule="auto"/>
        <w:ind w:left="1080"/>
        <w:rPr>
          <w:color w:val="0000FF"/>
          <w:sz w:val="24"/>
          <w:szCs w:val="24"/>
          <w:u w:val="single"/>
        </w:rPr>
      </w:pPr>
      <w:hyperlink r:id="rId23" w:history="1">
        <w:r w:rsidRPr="005F0CF9">
          <w:rPr>
            <w:color w:val="0000FF"/>
            <w:sz w:val="24"/>
            <w:szCs w:val="24"/>
            <w:u w:val="single"/>
          </w:rPr>
          <w:t>http://www.press.uchicago.edu/books/turabian/turabian_citationguide.html</w:t>
        </w:r>
      </w:hyperlink>
    </w:p>
    <w:p w14:paraId="4EFD260B" w14:textId="77777777" w:rsidR="004A7C49" w:rsidRPr="001060C6" w:rsidRDefault="004A7C49" w:rsidP="001060C6">
      <w:pPr>
        <w:pStyle w:val="ListParagraph"/>
        <w:spacing w:after="0" w:line="240" w:lineRule="auto"/>
        <w:ind w:left="1080"/>
        <w:rPr>
          <w:bCs/>
          <w:sz w:val="24"/>
          <w:szCs w:val="24"/>
        </w:rPr>
      </w:pPr>
    </w:p>
    <w:p w14:paraId="6FB99A2E" w14:textId="4997D115" w:rsidR="00EC3E1D" w:rsidRDefault="00EC3E1D" w:rsidP="001C2A7C">
      <w:pPr>
        <w:spacing w:after="0" w:line="240" w:lineRule="auto"/>
        <w:rPr>
          <w:bCs/>
          <w:sz w:val="24"/>
          <w:szCs w:val="24"/>
        </w:rPr>
      </w:pPr>
      <w:r>
        <w:rPr>
          <w:bCs/>
          <w:sz w:val="24"/>
          <w:szCs w:val="24"/>
        </w:rPr>
        <w:tab/>
      </w:r>
      <w:r w:rsidR="001060C6">
        <w:rPr>
          <w:bCs/>
          <w:sz w:val="24"/>
          <w:szCs w:val="24"/>
        </w:rPr>
        <w:t>C</w:t>
      </w:r>
      <w:r>
        <w:rPr>
          <w:bCs/>
          <w:sz w:val="24"/>
          <w:szCs w:val="24"/>
        </w:rPr>
        <w:t xml:space="preserve">. </w:t>
      </w:r>
      <w:r w:rsidRPr="00EC3E1D">
        <w:rPr>
          <w:bCs/>
          <w:sz w:val="24"/>
          <w:szCs w:val="24"/>
        </w:rPr>
        <w:t>Paper format: Coversheet, Table of Contents, Page Numbering,</w:t>
      </w:r>
      <w:r>
        <w:rPr>
          <w:bCs/>
          <w:sz w:val="24"/>
          <w:szCs w:val="24"/>
        </w:rPr>
        <w:t xml:space="preserve"> Footnoting, </w:t>
      </w:r>
    </w:p>
    <w:p w14:paraId="452E0C86" w14:textId="60A9636A" w:rsidR="00EC3E1D" w:rsidRDefault="00EC3E1D" w:rsidP="00EC3E1D">
      <w:pPr>
        <w:spacing w:after="0" w:line="240" w:lineRule="auto"/>
        <w:ind w:left="720" w:firstLine="720"/>
        <w:rPr>
          <w:bCs/>
          <w:sz w:val="24"/>
          <w:szCs w:val="24"/>
        </w:rPr>
      </w:pPr>
      <w:r>
        <w:rPr>
          <w:bCs/>
          <w:sz w:val="24"/>
          <w:szCs w:val="24"/>
        </w:rPr>
        <w:t>Bibliography, Spacing, Headings, Thesis Statement, etc.</w:t>
      </w:r>
    </w:p>
    <w:p w14:paraId="1E707070" w14:textId="518C89D7" w:rsidR="001060C6" w:rsidRPr="001060C6" w:rsidRDefault="001060C6" w:rsidP="004A7C49">
      <w:pPr>
        <w:spacing w:after="0" w:line="240" w:lineRule="auto"/>
        <w:ind w:left="720" w:firstLine="720"/>
        <w:rPr>
          <w:bCs/>
          <w:sz w:val="24"/>
          <w:szCs w:val="24"/>
        </w:rPr>
      </w:pPr>
      <w:r>
        <w:rPr>
          <w:bCs/>
          <w:sz w:val="24"/>
          <w:szCs w:val="24"/>
        </w:rPr>
        <w:t xml:space="preserve">See my </w:t>
      </w:r>
      <w:r w:rsidR="000C3312">
        <w:rPr>
          <w:bCs/>
          <w:sz w:val="24"/>
          <w:szCs w:val="24"/>
        </w:rPr>
        <w:t xml:space="preserve">Doctoral Thesis as well as Joey Harris’ paper </w:t>
      </w:r>
      <w:r>
        <w:rPr>
          <w:bCs/>
          <w:sz w:val="24"/>
          <w:szCs w:val="24"/>
        </w:rPr>
        <w:t>in this Module</w:t>
      </w:r>
    </w:p>
    <w:p w14:paraId="26A4DA8E" w14:textId="5A9070FA" w:rsidR="008064F7" w:rsidRDefault="00EC3E1D" w:rsidP="001C2A7C">
      <w:pPr>
        <w:spacing w:after="0" w:line="240" w:lineRule="auto"/>
        <w:rPr>
          <w:bCs/>
          <w:sz w:val="24"/>
          <w:szCs w:val="24"/>
        </w:rPr>
      </w:pPr>
      <w:r>
        <w:rPr>
          <w:bCs/>
          <w:sz w:val="24"/>
          <w:szCs w:val="24"/>
        </w:rPr>
        <w:t xml:space="preserve">                   </w:t>
      </w:r>
    </w:p>
    <w:p w14:paraId="5679BF78" w14:textId="0105A160" w:rsidR="00A16767" w:rsidRDefault="005279AD" w:rsidP="001C2A7C">
      <w:pPr>
        <w:spacing w:after="0" w:line="240" w:lineRule="auto"/>
        <w:rPr>
          <w:b/>
          <w:sz w:val="24"/>
          <w:szCs w:val="24"/>
        </w:rPr>
      </w:pPr>
      <w:r>
        <w:rPr>
          <w:b/>
          <w:sz w:val="24"/>
          <w:szCs w:val="24"/>
        </w:rPr>
        <w:t xml:space="preserve">  </w:t>
      </w:r>
      <w:r w:rsidR="00435AD3">
        <w:rPr>
          <w:b/>
          <w:sz w:val="24"/>
          <w:szCs w:val="24"/>
        </w:rPr>
        <w:t>Module 9</w:t>
      </w:r>
      <w:r w:rsidR="00A16767">
        <w:rPr>
          <w:b/>
          <w:sz w:val="24"/>
          <w:szCs w:val="24"/>
        </w:rPr>
        <w:t xml:space="preserve">. </w:t>
      </w:r>
      <w:r>
        <w:rPr>
          <w:b/>
          <w:sz w:val="24"/>
          <w:szCs w:val="24"/>
        </w:rPr>
        <w:t xml:space="preserve">Avoiding </w:t>
      </w:r>
      <w:r w:rsidR="004F3D36">
        <w:rPr>
          <w:b/>
          <w:sz w:val="24"/>
          <w:szCs w:val="24"/>
        </w:rPr>
        <w:t>Plagiarism</w:t>
      </w:r>
      <w:r>
        <w:rPr>
          <w:b/>
          <w:sz w:val="24"/>
          <w:szCs w:val="24"/>
        </w:rPr>
        <w:t xml:space="preserve"> </w:t>
      </w:r>
      <w:r w:rsidR="004C3898">
        <w:rPr>
          <w:b/>
          <w:sz w:val="24"/>
          <w:szCs w:val="24"/>
        </w:rPr>
        <w:t>by</w:t>
      </w:r>
      <w:r>
        <w:rPr>
          <w:b/>
          <w:sz w:val="24"/>
          <w:szCs w:val="24"/>
        </w:rPr>
        <w:t xml:space="preserve"> Dr. Konzen</w:t>
      </w:r>
    </w:p>
    <w:p w14:paraId="500C7F32" w14:textId="19A09E29" w:rsidR="00391E29" w:rsidRPr="00783EC1" w:rsidRDefault="00391E29" w:rsidP="001C2A7C">
      <w:pPr>
        <w:spacing w:after="0" w:line="240" w:lineRule="auto"/>
        <w:rPr>
          <w:bCs/>
        </w:rPr>
      </w:pPr>
      <w:r>
        <w:rPr>
          <w:b/>
          <w:sz w:val="24"/>
          <w:szCs w:val="24"/>
        </w:rPr>
        <w:tab/>
        <w:t xml:space="preserve">        </w:t>
      </w:r>
      <w:r w:rsidRPr="00783EC1">
        <w:rPr>
          <w:bCs/>
        </w:rPr>
        <w:tab/>
        <w:t>1. View Dr. Konzen’s video</w:t>
      </w:r>
    </w:p>
    <w:p w14:paraId="41E038FA" w14:textId="605C3FB6" w:rsidR="00391E29" w:rsidRPr="00783EC1" w:rsidRDefault="00391E29" w:rsidP="001C2A7C">
      <w:pPr>
        <w:spacing w:after="0" w:line="240" w:lineRule="auto"/>
        <w:rPr>
          <w:bCs/>
        </w:rPr>
      </w:pPr>
      <w:r w:rsidRPr="00783EC1">
        <w:rPr>
          <w:bCs/>
        </w:rPr>
        <w:tab/>
      </w:r>
      <w:r w:rsidRPr="00783EC1">
        <w:rPr>
          <w:bCs/>
        </w:rPr>
        <w:tab/>
        <w:t>2. View the following videos:</w:t>
      </w:r>
    </w:p>
    <w:p w14:paraId="70A58CC6" w14:textId="707820AE" w:rsidR="00391E29" w:rsidRPr="00783EC1" w:rsidRDefault="00391E29" w:rsidP="00391E29">
      <w:pPr>
        <w:shd w:val="clear" w:color="auto" w:fill="FFFFFF"/>
        <w:spacing w:after="0" w:line="240" w:lineRule="auto"/>
        <w:rPr>
          <w:rFonts w:eastAsia="Times New Roman" w:cstheme="minorHAnsi"/>
          <w:color w:val="222222"/>
        </w:rPr>
      </w:pPr>
      <w:r w:rsidRPr="00783EC1">
        <w:rPr>
          <w:b/>
        </w:rPr>
        <w:tab/>
      </w:r>
      <w:r w:rsidRPr="00783EC1">
        <w:rPr>
          <w:b/>
        </w:rPr>
        <w:tab/>
      </w:r>
      <w:r w:rsidRPr="00783EC1">
        <w:rPr>
          <w:b/>
        </w:rPr>
        <w:tab/>
      </w:r>
      <w:r w:rsidRPr="00783EC1">
        <w:rPr>
          <w:rFonts w:cstheme="minorHAnsi"/>
          <w:b/>
        </w:rPr>
        <w:t xml:space="preserve">a. </w:t>
      </w:r>
      <w:r w:rsidRPr="00783EC1">
        <w:rPr>
          <w:rFonts w:eastAsia="Times New Roman" w:cstheme="minorHAnsi"/>
          <w:color w:val="222222"/>
        </w:rPr>
        <w:t>Plagiarism:</w:t>
      </w:r>
    </w:p>
    <w:p w14:paraId="1A167DCB" w14:textId="059A8782" w:rsidR="00391E29" w:rsidRPr="00783EC1" w:rsidRDefault="00391E29" w:rsidP="00391E29">
      <w:pPr>
        <w:shd w:val="clear" w:color="auto" w:fill="FFFFFF"/>
        <w:spacing w:after="0" w:line="240" w:lineRule="auto"/>
        <w:rPr>
          <w:rFonts w:eastAsia="Times New Roman" w:cstheme="minorHAnsi"/>
          <w:color w:val="222222"/>
        </w:rPr>
      </w:pPr>
      <w:r w:rsidRPr="00783EC1">
        <w:rPr>
          <w:rFonts w:ascii="Tahoma" w:eastAsia="Times New Roman" w:hAnsi="Tahoma" w:cs="Tahoma"/>
          <w:color w:val="222222"/>
        </w:rPr>
        <w:t>﻿</w:t>
      </w:r>
      <w:r w:rsidRPr="00783EC1">
        <w:rPr>
          <w:rFonts w:ascii="Tahoma" w:eastAsia="Times New Roman" w:hAnsi="Tahoma" w:cs="Tahoma"/>
          <w:color w:val="222222"/>
        </w:rPr>
        <w:tab/>
      </w:r>
      <w:r w:rsidRPr="00783EC1">
        <w:rPr>
          <w:rFonts w:ascii="Tahoma" w:eastAsia="Times New Roman" w:hAnsi="Tahoma" w:cs="Tahoma"/>
          <w:color w:val="222222"/>
        </w:rPr>
        <w:tab/>
      </w:r>
      <w:r w:rsidRPr="00783EC1">
        <w:rPr>
          <w:rFonts w:ascii="Tahoma" w:eastAsia="Times New Roman" w:hAnsi="Tahoma" w:cs="Tahoma"/>
          <w:color w:val="222222"/>
        </w:rPr>
        <w:tab/>
      </w:r>
      <w:r w:rsidRPr="00783EC1">
        <w:rPr>
          <w:rFonts w:eastAsia="Times New Roman" w:cstheme="minorHAnsi"/>
          <w:color w:val="222222"/>
        </w:rPr>
        <w:tab/>
        <w:t xml:space="preserve">1).   </w:t>
      </w:r>
      <w:hyperlink r:id="rId24" w:history="1">
        <w:r w:rsidRPr="00783EC1">
          <w:rPr>
            <w:rStyle w:val="Hyperlink"/>
            <w:rFonts w:eastAsia="Times New Roman" w:cstheme="minorHAnsi"/>
          </w:rPr>
          <w:t>https://youtu.be/EF5eFeJMplA</w:t>
        </w:r>
      </w:hyperlink>
    </w:p>
    <w:p w14:paraId="6BE4A3F1" w14:textId="77777777" w:rsidR="00391E29" w:rsidRPr="00783EC1" w:rsidRDefault="00391E29" w:rsidP="00391E29">
      <w:pPr>
        <w:shd w:val="clear" w:color="auto" w:fill="FFFFFF"/>
        <w:spacing w:after="0" w:line="240" w:lineRule="auto"/>
        <w:rPr>
          <w:rFonts w:eastAsia="Times New Roman" w:cstheme="minorHAnsi"/>
          <w:color w:val="222222"/>
        </w:rPr>
      </w:pPr>
    </w:p>
    <w:p w14:paraId="5AA05706" w14:textId="77777777" w:rsidR="00A625D0" w:rsidRPr="00783EC1" w:rsidRDefault="00391E29" w:rsidP="00A625D0">
      <w:pPr>
        <w:shd w:val="clear" w:color="auto" w:fill="FFFFFF"/>
        <w:spacing w:after="0" w:line="240" w:lineRule="auto"/>
        <w:ind w:left="2880"/>
        <w:rPr>
          <w:rFonts w:cstheme="minorHAnsi"/>
        </w:rPr>
      </w:pPr>
      <w:r w:rsidRPr="00783EC1">
        <w:rPr>
          <w:rFonts w:cstheme="minorHAnsi"/>
        </w:rPr>
        <w:t>2)</w:t>
      </w:r>
      <w:r w:rsidR="00A625D0" w:rsidRPr="00783EC1">
        <w:rPr>
          <w:rFonts w:cstheme="minorHAnsi"/>
        </w:rPr>
        <w:t xml:space="preserve"> </w:t>
      </w:r>
    </w:p>
    <w:p w14:paraId="3D725487" w14:textId="5C99ED94" w:rsidR="00391E29" w:rsidRPr="00783EC1" w:rsidRDefault="00EC490B" w:rsidP="00A625D0">
      <w:pPr>
        <w:shd w:val="clear" w:color="auto" w:fill="FFFFFF"/>
        <w:spacing w:after="0" w:line="240" w:lineRule="auto"/>
        <w:ind w:left="2880" w:firstLine="720"/>
        <w:rPr>
          <w:rFonts w:cstheme="minorHAnsi"/>
        </w:rPr>
      </w:pPr>
      <w:hyperlink r:id="rId25" w:history="1">
        <w:r w:rsidRPr="00783EC1">
          <w:rPr>
            <w:rStyle w:val="Hyperlink"/>
            <w:rFonts w:eastAsia="Times New Roman" w:cstheme="minorHAnsi"/>
          </w:rPr>
          <w:t>https://owl.purdue.edu/owl/english_as_a_second_language/esl_students/plagiarism_and_esl_writers.html</w:t>
        </w:r>
      </w:hyperlink>
    </w:p>
    <w:p w14:paraId="6621A22C" w14:textId="77777777" w:rsidR="00391E29" w:rsidRPr="00783EC1" w:rsidRDefault="00391E29" w:rsidP="00391E29">
      <w:pPr>
        <w:shd w:val="clear" w:color="auto" w:fill="FFFFFF"/>
        <w:spacing w:after="0" w:line="240" w:lineRule="auto"/>
        <w:rPr>
          <w:rFonts w:eastAsia="Times New Roman" w:cstheme="minorHAnsi"/>
          <w:color w:val="222222"/>
        </w:rPr>
      </w:pPr>
    </w:p>
    <w:p w14:paraId="335757BD" w14:textId="616CBA03" w:rsidR="00391E29" w:rsidRPr="00783EC1" w:rsidRDefault="00391E29" w:rsidP="00391E29">
      <w:pPr>
        <w:shd w:val="clear" w:color="auto" w:fill="FFFFFF"/>
        <w:spacing w:after="0" w:line="240" w:lineRule="auto"/>
        <w:ind w:left="2160" w:firstLine="720"/>
        <w:rPr>
          <w:rFonts w:eastAsia="Times New Roman" w:cstheme="minorHAnsi"/>
          <w:color w:val="1155CC"/>
          <w:u w:val="single"/>
        </w:rPr>
      </w:pPr>
      <w:r w:rsidRPr="00783EC1">
        <w:rPr>
          <w:rFonts w:cstheme="minorHAnsi"/>
        </w:rPr>
        <w:t xml:space="preserve">3) </w:t>
      </w:r>
      <w:hyperlink r:id="rId26" w:history="1">
        <w:r w:rsidRPr="00783EC1">
          <w:rPr>
            <w:rStyle w:val="Hyperlink"/>
            <w:rFonts w:eastAsia="Times New Roman" w:cstheme="minorHAnsi"/>
          </w:rPr>
          <w:t>https://youtu.be/aqk4yq8z2Vc</w:t>
        </w:r>
      </w:hyperlink>
    </w:p>
    <w:p w14:paraId="34F9D4DB" w14:textId="1030E0E6" w:rsidR="00EC490B" w:rsidRPr="00783EC1" w:rsidRDefault="00EC490B" w:rsidP="00C2421E">
      <w:pPr>
        <w:shd w:val="clear" w:color="auto" w:fill="FFFFFF"/>
        <w:spacing w:after="0" w:line="240" w:lineRule="auto"/>
        <w:rPr>
          <w:rFonts w:eastAsia="Times New Roman" w:cstheme="minorHAnsi"/>
          <w:color w:val="222222"/>
        </w:rPr>
      </w:pPr>
      <w:r w:rsidRPr="00783EC1">
        <w:rPr>
          <w:rFonts w:eastAsia="Times New Roman" w:cstheme="minorHAnsi"/>
          <w:color w:val="1155CC"/>
          <w:u w:val="single"/>
        </w:rPr>
        <w:t xml:space="preserve"> </w:t>
      </w:r>
    </w:p>
    <w:p w14:paraId="38CDBAC3" w14:textId="77777777" w:rsidR="00391E29" w:rsidRPr="00783EC1" w:rsidRDefault="00391E29" w:rsidP="00391E29">
      <w:pPr>
        <w:shd w:val="clear" w:color="auto" w:fill="FFFFFF"/>
        <w:spacing w:after="0" w:line="240" w:lineRule="auto"/>
        <w:rPr>
          <w:rFonts w:eastAsia="Times New Roman" w:cstheme="minorHAnsi"/>
          <w:color w:val="222222"/>
        </w:rPr>
      </w:pPr>
    </w:p>
    <w:p w14:paraId="4782A128" w14:textId="343043F9" w:rsidR="00391E29" w:rsidRPr="00783EC1" w:rsidRDefault="00391E29" w:rsidP="00391E29">
      <w:pPr>
        <w:shd w:val="clear" w:color="auto" w:fill="FFFFFF"/>
        <w:spacing w:after="0" w:line="240" w:lineRule="auto"/>
        <w:ind w:left="1440" w:firstLine="720"/>
        <w:rPr>
          <w:rFonts w:eastAsia="Times New Roman" w:cstheme="minorHAnsi"/>
          <w:color w:val="222222"/>
        </w:rPr>
      </w:pPr>
      <w:r w:rsidRPr="00783EC1">
        <w:rPr>
          <w:rFonts w:eastAsia="Times New Roman" w:cstheme="minorHAnsi"/>
          <w:color w:val="222222"/>
        </w:rPr>
        <w:t>b. Paraphrasing:</w:t>
      </w:r>
    </w:p>
    <w:p w14:paraId="796D5EF5" w14:textId="77777777" w:rsidR="00391E29" w:rsidRPr="00783EC1" w:rsidRDefault="00391E29" w:rsidP="00391E29">
      <w:pPr>
        <w:shd w:val="clear" w:color="auto" w:fill="FFFFFF"/>
        <w:spacing w:after="0" w:line="240" w:lineRule="auto"/>
        <w:rPr>
          <w:rFonts w:eastAsia="Times New Roman" w:cstheme="minorHAnsi"/>
          <w:color w:val="222222"/>
        </w:rPr>
      </w:pPr>
    </w:p>
    <w:p w14:paraId="4E0503C8" w14:textId="52972EA6" w:rsidR="00391E29" w:rsidRPr="00783EC1" w:rsidRDefault="00391E29" w:rsidP="00391E29">
      <w:pPr>
        <w:spacing w:after="0" w:line="240" w:lineRule="auto"/>
        <w:ind w:left="2880"/>
        <w:rPr>
          <w:rFonts w:eastAsia="Times New Roman" w:cstheme="minorHAnsi"/>
          <w:color w:val="1155CC"/>
          <w:u w:val="single"/>
        </w:rPr>
      </w:pPr>
      <w:r w:rsidRPr="00783EC1">
        <w:rPr>
          <w:rFonts w:eastAsia="Times New Roman" w:cstheme="minorHAnsi"/>
          <w:color w:val="1155CC"/>
          <w:u w:val="single"/>
        </w:rPr>
        <w:t xml:space="preserve">1) </w:t>
      </w:r>
      <w:hyperlink r:id="rId27" w:anchor="how-to-paraphrase-in-five-steps" w:history="1">
        <w:r w:rsidRPr="00783EC1">
          <w:rPr>
            <w:rStyle w:val="Hyperlink"/>
            <w:rFonts w:eastAsia="Times New Roman" w:cstheme="minorHAnsi"/>
          </w:rPr>
          <w:t>https://www.scribbr.com/citing-sources/how-to-paraphrase/#how-to-paraphrase-in-five-steps</w:t>
        </w:r>
      </w:hyperlink>
    </w:p>
    <w:p w14:paraId="1E7C4C9F" w14:textId="065B97C2" w:rsidR="00C2421E" w:rsidRPr="00783EC1" w:rsidRDefault="00C2421E" w:rsidP="00C2421E">
      <w:pPr>
        <w:spacing w:after="0" w:line="240" w:lineRule="auto"/>
        <w:rPr>
          <w:rFonts w:eastAsia="Times New Roman" w:cstheme="minorHAnsi"/>
          <w:color w:val="1155CC"/>
        </w:rPr>
      </w:pPr>
    </w:p>
    <w:p w14:paraId="02D9A274" w14:textId="77B30342" w:rsidR="00C2421E" w:rsidRPr="00783EC1" w:rsidRDefault="00C2421E" w:rsidP="00C2421E">
      <w:pPr>
        <w:spacing w:after="0" w:line="240" w:lineRule="auto"/>
        <w:rPr>
          <w:rFonts w:cstheme="minorHAnsi"/>
          <w:b/>
        </w:rPr>
      </w:pPr>
      <w:r w:rsidRPr="00783EC1">
        <w:rPr>
          <w:rFonts w:eastAsia="Times New Roman" w:cstheme="minorHAnsi"/>
          <w:color w:val="1155CC"/>
        </w:rPr>
        <w:tab/>
      </w:r>
      <w:r w:rsidRPr="00783EC1">
        <w:rPr>
          <w:rFonts w:eastAsia="Times New Roman" w:cstheme="minorHAnsi"/>
          <w:color w:val="1155CC"/>
        </w:rPr>
        <w:tab/>
      </w:r>
      <w:r w:rsidRPr="00783EC1">
        <w:rPr>
          <w:rFonts w:eastAsia="Times New Roman" w:cstheme="minorHAnsi"/>
          <w:color w:val="1155CC"/>
        </w:rPr>
        <w:tab/>
      </w:r>
    </w:p>
    <w:p w14:paraId="443B92C7" w14:textId="3A0D1803" w:rsidR="00391E29" w:rsidRPr="00783EC1" w:rsidRDefault="00391E29" w:rsidP="001C2A7C">
      <w:pPr>
        <w:spacing w:after="0" w:line="240" w:lineRule="auto"/>
        <w:rPr>
          <w:rFonts w:cstheme="minorHAnsi"/>
          <w:bCs/>
        </w:rPr>
      </w:pPr>
      <w:r w:rsidRPr="00783EC1">
        <w:rPr>
          <w:rFonts w:cstheme="minorHAnsi"/>
          <w:b/>
        </w:rPr>
        <w:tab/>
      </w:r>
      <w:r w:rsidR="00C2421E" w:rsidRPr="00783EC1">
        <w:rPr>
          <w:rFonts w:cstheme="minorHAnsi"/>
          <w:b/>
        </w:rPr>
        <w:tab/>
      </w:r>
      <w:r w:rsidR="00C2421E" w:rsidRPr="00783EC1">
        <w:rPr>
          <w:rFonts w:cstheme="minorHAnsi"/>
          <w:b/>
        </w:rPr>
        <w:tab/>
      </w:r>
      <w:r w:rsidR="00C2421E" w:rsidRPr="00783EC1">
        <w:rPr>
          <w:rFonts w:cstheme="minorHAnsi"/>
          <w:bCs/>
        </w:rPr>
        <w:t>c.  Literature Review:</w:t>
      </w:r>
    </w:p>
    <w:p w14:paraId="10097539" w14:textId="77777777" w:rsidR="00C2421E" w:rsidRPr="00783EC1" w:rsidRDefault="00C2421E" w:rsidP="00C2421E">
      <w:pPr>
        <w:shd w:val="clear" w:color="auto" w:fill="FFFFFF"/>
        <w:spacing w:after="0" w:line="240" w:lineRule="auto"/>
        <w:ind w:left="2160" w:firstLine="720"/>
        <w:rPr>
          <w:rFonts w:cstheme="minorHAnsi"/>
          <w:bCs/>
        </w:rPr>
      </w:pPr>
      <w:r w:rsidRPr="00783EC1">
        <w:rPr>
          <w:rFonts w:cstheme="minorHAnsi"/>
          <w:bCs/>
        </w:rPr>
        <w:tab/>
      </w:r>
      <w:r w:rsidRPr="00783EC1">
        <w:rPr>
          <w:rFonts w:cstheme="minorHAnsi"/>
          <w:bCs/>
        </w:rPr>
        <w:tab/>
      </w:r>
      <w:r w:rsidRPr="00783EC1">
        <w:rPr>
          <w:rFonts w:cstheme="minorHAnsi"/>
          <w:bCs/>
        </w:rPr>
        <w:tab/>
      </w:r>
    </w:p>
    <w:p w14:paraId="5F184F18" w14:textId="78291018" w:rsidR="00C2421E" w:rsidRPr="00783EC1" w:rsidRDefault="00C2421E" w:rsidP="00C2421E">
      <w:pPr>
        <w:shd w:val="clear" w:color="auto" w:fill="FFFFFF"/>
        <w:spacing w:after="0" w:line="240" w:lineRule="auto"/>
        <w:ind w:left="2160" w:firstLine="720"/>
        <w:rPr>
          <w:rFonts w:eastAsia="Times New Roman" w:cstheme="minorHAnsi"/>
          <w:color w:val="1155CC"/>
          <w:u w:val="single"/>
        </w:rPr>
      </w:pPr>
      <w:r w:rsidRPr="00783EC1">
        <w:rPr>
          <w:rFonts w:eastAsia="Times New Roman" w:cstheme="minorHAnsi"/>
          <w:color w:val="222222"/>
        </w:rPr>
        <w:t xml:space="preserve">1. </w:t>
      </w:r>
      <w:hyperlink r:id="rId28" w:history="1">
        <w:r w:rsidRPr="00783EC1">
          <w:rPr>
            <w:rStyle w:val="Hyperlink"/>
            <w:rFonts w:eastAsia="Times New Roman" w:cstheme="minorHAnsi"/>
          </w:rPr>
          <w:t>https://youtu.be/F1S1FZ-bn5E</w:t>
        </w:r>
      </w:hyperlink>
    </w:p>
    <w:p w14:paraId="429F3F55" w14:textId="77777777" w:rsidR="00C2421E" w:rsidRPr="00783EC1" w:rsidRDefault="00C2421E" w:rsidP="00C2421E">
      <w:pPr>
        <w:shd w:val="clear" w:color="auto" w:fill="FFFFFF"/>
        <w:spacing w:after="0" w:line="240" w:lineRule="auto"/>
        <w:ind w:left="2160" w:firstLine="720"/>
        <w:rPr>
          <w:rFonts w:eastAsia="Times New Roman" w:cstheme="minorHAnsi"/>
          <w:color w:val="1155CC"/>
          <w:u w:val="single"/>
        </w:rPr>
      </w:pPr>
    </w:p>
    <w:p w14:paraId="235EF5B8" w14:textId="7FC69833" w:rsidR="00C2421E" w:rsidRPr="00783EC1" w:rsidRDefault="00C2421E" w:rsidP="00C2421E">
      <w:pPr>
        <w:spacing w:after="0" w:line="240" w:lineRule="auto"/>
        <w:ind w:left="2160" w:firstLine="720"/>
        <w:rPr>
          <w:rFonts w:cstheme="minorHAnsi"/>
          <w:bCs/>
        </w:rPr>
      </w:pPr>
      <w:r w:rsidRPr="00783EC1">
        <w:rPr>
          <w:rFonts w:eastAsia="Times New Roman" w:cstheme="minorHAnsi"/>
          <w:color w:val="1155CC"/>
        </w:rPr>
        <w:t xml:space="preserve">2. </w:t>
      </w:r>
      <w:hyperlink r:id="rId29" w:history="1">
        <w:r w:rsidRPr="00783EC1">
          <w:rPr>
            <w:rStyle w:val="Hyperlink"/>
            <w:rFonts w:eastAsia="Times New Roman" w:cstheme="minorHAnsi"/>
          </w:rPr>
          <w:t>https://youtu.be/9la5ytz9MmM</w:t>
        </w:r>
      </w:hyperlink>
    </w:p>
    <w:p w14:paraId="39FF36FB" w14:textId="0EED1B3F" w:rsidR="008812FA" w:rsidRDefault="008812FA" w:rsidP="001C2A7C">
      <w:pPr>
        <w:spacing w:after="0" w:line="240" w:lineRule="auto"/>
        <w:rPr>
          <w:b/>
          <w:sz w:val="24"/>
          <w:szCs w:val="24"/>
        </w:rPr>
      </w:pPr>
    </w:p>
    <w:p w14:paraId="4F51941C" w14:textId="77777777" w:rsidR="00435AD3" w:rsidRDefault="00435AD3" w:rsidP="001C2A7C">
      <w:pPr>
        <w:spacing w:after="0" w:line="240" w:lineRule="auto"/>
        <w:rPr>
          <w:bCs/>
          <w:sz w:val="24"/>
          <w:szCs w:val="24"/>
        </w:rPr>
      </w:pPr>
      <w:r>
        <w:rPr>
          <w:b/>
          <w:sz w:val="24"/>
          <w:szCs w:val="24"/>
        </w:rPr>
        <w:t>Module 10</w:t>
      </w:r>
      <w:r w:rsidR="008812FA">
        <w:rPr>
          <w:b/>
          <w:sz w:val="24"/>
          <w:szCs w:val="24"/>
        </w:rPr>
        <w:t>. Assignments</w:t>
      </w:r>
      <w:r w:rsidR="00635091">
        <w:rPr>
          <w:b/>
          <w:sz w:val="24"/>
          <w:szCs w:val="24"/>
        </w:rPr>
        <w:t xml:space="preserve">: </w:t>
      </w:r>
      <w:r w:rsidR="00635091" w:rsidRPr="00635091">
        <w:rPr>
          <w:bCs/>
          <w:sz w:val="24"/>
          <w:szCs w:val="24"/>
        </w:rPr>
        <w:t xml:space="preserve">Footnote and Bibliography and citation directions are on Blackboard </w:t>
      </w:r>
    </w:p>
    <w:p w14:paraId="0862FB2C" w14:textId="73B0F0F1" w:rsidR="005F0CF9" w:rsidRDefault="00635091" w:rsidP="00435AD3">
      <w:pPr>
        <w:spacing w:after="0" w:line="240" w:lineRule="auto"/>
        <w:ind w:firstLine="720"/>
        <w:rPr>
          <w:bCs/>
          <w:sz w:val="24"/>
          <w:szCs w:val="24"/>
        </w:rPr>
      </w:pPr>
      <w:r w:rsidRPr="00635091">
        <w:rPr>
          <w:bCs/>
          <w:sz w:val="24"/>
          <w:szCs w:val="24"/>
        </w:rPr>
        <w:t>for this Module 10</w:t>
      </w:r>
      <w:r w:rsidRPr="00F56E45">
        <w:rPr>
          <w:bCs/>
          <w:sz w:val="24"/>
          <w:szCs w:val="24"/>
        </w:rPr>
        <w:t xml:space="preserve">. Due Wednesday, </w:t>
      </w:r>
      <w:r w:rsidR="004A7445">
        <w:rPr>
          <w:bCs/>
          <w:sz w:val="24"/>
          <w:szCs w:val="24"/>
        </w:rPr>
        <w:t>August 20</w:t>
      </w:r>
      <w:r w:rsidR="00635B80">
        <w:rPr>
          <w:bCs/>
          <w:sz w:val="24"/>
          <w:szCs w:val="24"/>
        </w:rPr>
        <w:t>: They are:</w:t>
      </w:r>
    </w:p>
    <w:p w14:paraId="5BF55449" w14:textId="77777777" w:rsidR="00435AD3" w:rsidRPr="00435AD3" w:rsidRDefault="00435AD3" w:rsidP="00435AD3">
      <w:pPr>
        <w:spacing w:after="0" w:line="240" w:lineRule="auto"/>
        <w:ind w:firstLine="720"/>
        <w:rPr>
          <w:bCs/>
          <w:sz w:val="24"/>
          <w:szCs w:val="24"/>
        </w:rPr>
      </w:pPr>
    </w:p>
    <w:p w14:paraId="6D717E08" w14:textId="0B9CCBE0"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Create Turabian Bibliography</w:t>
      </w:r>
      <w:r w:rsidRPr="00A70538">
        <w:rPr>
          <w:rFonts w:ascii="inherit" w:eastAsia="Times New Roman" w:hAnsi="inherit" w:cs="Arial"/>
          <w:color w:val="000000"/>
          <w:sz w:val="20"/>
          <w:szCs w:val="20"/>
        </w:rPr>
        <w:t> entries for 10 Journal Articles on 1 Timothy 2:12 found using our RMSMT online library.</w:t>
      </w:r>
      <w:r w:rsidRPr="00A70538">
        <w:rPr>
          <w:rFonts w:ascii="inherit" w:eastAsia="Times New Roman" w:hAnsi="inherit" w:cs="Arial"/>
          <w:i/>
          <w:iCs/>
          <w:color w:val="000000"/>
          <w:sz w:val="20"/>
          <w:szCs w:val="20"/>
          <w:bdr w:val="none" w:sz="0" w:space="0" w:color="auto" w:frame="1"/>
        </w:rPr>
        <w:t> List them alphabetically as one bibliography</w:t>
      </w:r>
      <w:r w:rsidRPr="00A70538">
        <w:rPr>
          <w:rFonts w:ascii="inherit" w:eastAsia="Times New Roman" w:hAnsi="inherit" w:cs="Arial"/>
          <w:color w:val="000000"/>
          <w:sz w:val="20"/>
          <w:szCs w:val="20"/>
        </w:rPr>
        <w:t>. If needed you can use articles found in any part of the passage of 1 Timothy 2:8-15 not just on verse 12.</w:t>
      </w:r>
    </w:p>
    <w:p w14:paraId="35FCFAC2" w14:textId="77777777"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Create Turabian Footnote</w:t>
      </w:r>
      <w:r w:rsidRPr="00A70538">
        <w:rPr>
          <w:rFonts w:ascii="inherit" w:eastAsia="Times New Roman" w:hAnsi="inherit" w:cs="Arial"/>
          <w:color w:val="000000"/>
          <w:sz w:val="20"/>
          <w:szCs w:val="20"/>
        </w:rPr>
        <w:t> entries for each of the 10 Journal Articles you found on 1 Timothy 2:12 using an appropriate page number for any page you wish to reference.</w:t>
      </w:r>
    </w:p>
    <w:p w14:paraId="452CB613" w14:textId="77777777"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Find 10 commentaries on 1 Timothy</w:t>
      </w:r>
      <w:r w:rsidRPr="00A70538">
        <w:rPr>
          <w:rFonts w:ascii="inherit" w:eastAsia="Times New Roman" w:hAnsi="inherit" w:cs="Arial"/>
          <w:color w:val="000000"/>
          <w:sz w:val="20"/>
          <w:szCs w:val="20"/>
        </w:rPr>
        <w:t> (they can be commentaries that include the other two pastoral epistles as well, i.e., 2 Timothy and Titus) and </w:t>
      </w:r>
      <w:r w:rsidRPr="00A70538">
        <w:rPr>
          <w:rFonts w:ascii="inherit" w:eastAsia="Times New Roman" w:hAnsi="inherit" w:cs="Arial"/>
          <w:b/>
          <w:bCs/>
          <w:color w:val="000000"/>
          <w:sz w:val="20"/>
          <w:szCs w:val="20"/>
          <w:bdr w:val="none" w:sz="0" w:space="0" w:color="auto" w:frame="1"/>
        </w:rPr>
        <w:t>put them in Turabian Bibliographic form</w:t>
      </w:r>
      <w:r w:rsidRPr="00A70538">
        <w:rPr>
          <w:rFonts w:ascii="inherit" w:eastAsia="Times New Roman" w:hAnsi="inherit" w:cs="Arial"/>
          <w:color w:val="000000"/>
          <w:sz w:val="20"/>
          <w:szCs w:val="20"/>
        </w:rPr>
        <w:t> and </w:t>
      </w:r>
      <w:r w:rsidRPr="00A70538">
        <w:rPr>
          <w:rFonts w:ascii="inherit" w:eastAsia="Times New Roman" w:hAnsi="inherit" w:cs="Arial"/>
          <w:i/>
          <w:iCs/>
          <w:color w:val="000000"/>
          <w:sz w:val="20"/>
          <w:szCs w:val="20"/>
          <w:bdr w:val="none" w:sz="0" w:space="0" w:color="auto" w:frame="1"/>
        </w:rPr>
        <w:t>list them as one bibliography.</w:t>
      </w:r>
      <w:r w:rsidRPr="00A70538">
        <w:rPr>
          <w:rFonts w:ascii="inherit" w:eastAsia="Times New Roman" w:hAnsi="inherit" w:cs="Arial"/>
          <w:color w:val="000000"/>
          <w:sz w:val="20"/>
          <w:szCs w:val="20"/>
        </w:rPr>
        <w:t> Search for example on amazon.com for these. Also use the Best Commentary URLs discussed and illustrated in this course in Module 7.</w:t>
      </w:r>
    </w:p>
    <w:p w14:paraId="5F51C952" w14:textId="77777777"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Put these 10 commentaries on 1Timothy in Turabian Footnote form</w:t>
      </w:r>
      <w:r w:rsidRPr="00A70538">
        <w:rPr>
          <w:rFonts w:ascii="inherit" w:eastAsia="Times New Roman" w:hAnsi="inherit" w:cs="Arial"/>
          <w:color w:val="000000"/>
          <w:sz w:val="20"/>
          <w:szCs w:val="20"/>
        </w:rPr>
        <w:t> using page 25 as your page number referenced.</w:t>
      </w:r>
    </w:p>
    <w:p w14:paraId="5FA5477F" w14:textId="77777777"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color w:val="000000"/>
          <w:sz w:val="20"/>
          <w:szCs w:val="20"/>
        </w:rPr>
        <w:t>View the document below in this Module entitled "Hierarchy Transfigured: Perspectives on Leadership in the New Testament" by John Koenig. </w:t>
      </w:r>
      <w:r w:rsidRPr="00A70538">
        <w:rPr>
          <w:rFonts w:ascii="inherit" w:eastAsia="Times New Roman" w:hAnsi="inherit" w:cs="Arial"/>
          <w:b/>
          <w:bCs/>
          <w:color w:val="000000"/>
          <w:sz w:val="20"/>
          <w:szCs w:val="20"/>
          <w:bdr w:val="none" w:sz="0" w:space="0" w:color="auto" w:frame="1"/>
        </w:rPr>
        <w:t xml:space="preserve"> Pick out verbatim </w:t>
      </w:r>
      <w:r w:rsidRPr="000004C8">
        <w:rPr>
          <w:rFonts w:ascii="inherit" w:eastAsia="Times New Roman" w:hAnsi="inherit" w:cs="Arial"/>
          <w:b/>
          <w:bCs/>
          <w:i/>
          <w:iCs/>
          <w:color w:val="000000"/>
          <w:sz w:val="20"/>
          <w:szCs w:val="20"/>
          <w:bdr w:val="none" w:sz="0" w:space="0" w:color="auto" w:frame="1"/>
        </w:rPr>
        <w:t>one</w:t>
      </w:r>
      <w:r w:rsidRPr="00A70538">
        <w:rPr>
          <w:rFonts w:ascii="inherit" w:eastAsia="Times New Roman" w:hAnsi="inherit" w:cs="Arial"/>
          <w:b/>
          <w:bCs/>
          <w:color w:val="000000"/>
          <w:sz w:val="20"/>
          <w:szCs w:val="20"/>
          <w:bdr w:val="none" w:sz="0" w:space="0" w:color="auto" w:frame="1"/>
        </w:rPr>
        <w:t xml:space="preserve"> of Koenig's sentences and put it in Turabian format referencing form</w:t>
      </w:r>
      <w:r w:rsidRPr="00A70538">
        <w:rPr>
          <w:rFonts w:ascii="inherit" w:eastAsia="Times New Roman" w:hAnsi="inherit" w:cs="Arial"/>
          <w:color w:val="000000"/>
          <w:sz w:val="20"/>
          <w:szCs w:val="20"/>
        </w:rPr>
        <w:t xml:space="preserve">.  Create a </w:t>
      </w:r>
      <w:r w:rsidRPr="00A70538">
        <w:rPr>
          <w:rFonts w:ascii="inherit" w:eastAsia="Times New Roman" w:hAnsi="inherit" w:cs="Arial"/>
          <w:color w:val="000000"/>
          <w:sz w:val="20"/>
          <w:szCs w:val="20"/>
        </w:rPr>
        <w:lastRenderedPageBreak/>
        <w:t>document with this sentence in the body of the paper with a proper footnote to it at the bottom of the paper.</w:t>
      </w:r>
    </w:p>
    <w:p w14:paraId="62B4C4E0" w14:textId="60FD898F"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 xml:space="preserve">Then pick out </w:t>
      </w:r>
      <w:r w:rsidRPr="000004C8">
        <w:rPr>
          <w:rFonts w:ascii="inherit" w:eastAsia="Times New Roman" w:hAnsi="inherit" w:cs="Arial"/>
          <w:b/>
          <w:bCs/>
          <w:i/>
          <w:iCs/>
          <w:color w:val="000000"/>
          <w:sz w:val="20"/>
          <w:szCs w:val="20"/>
          <w:bdr w:val="none" w:sz="0" w:space="0" w:color="auto" w:frame="1"/>
        </w:rPr>
        <w:t>one</w:t>
      </w:r>
      <w:r w:rsidRPr="00A70538">
        <w:rPr>
          <w:rFonts w:ascii="inherit" w:eastAsia="Times New Roman" w:hAnsi="inherit" w:cs="Arial"/>
          <w:b/>
          <w:bCs/>
          <w:color w:val="000000"/>
          <w:sz w:val="20"/>
          <w:szCs w:val="20"/>
          <w:bdr w:val="none" w:sz="0" w:space="0" w:color="auto" w:frame="1"/>
        </w:rPr>
        <w:t xml:space="preserve"> of Koenig's paragraphs and put it verbatim in Turabian referencing form</w:t>
      </w:r>
      <w:r w:rsidRPr="00A70538">
        <w:rPr>
          <w:rFonts w:ascii="inherit" w:eastAsia="Times New Roman" w:hAnsi="inherit" w:cs="Arial"/>
          <w:color w:val="000000"/>
          <w:sz w:val="20"/>
          <w:szCs w:val="20"/>
        </w:rPr>
        <w:t xml:space="preserve"> both as it would appear in the text as well as in a footnote. In other </w:t>
      </w:r>
      <w:proofErr w:type="gramStart"/>
      <w:r w:rsidRPr="00A70538">
        <w:rPr>
          <w:rFonts w:ascii="inherit" w:eastAsia="Times New Roman" w:hAnsi="inherit" w:cs="Arial"/>
          <w:color w:val="000000"/>
          <w:sz w:val="20"/>
          <w:szCs w:val="20"/>
        </w:rPr>
        <w:t>words</w:t>
      </w:r>
      <w:proofErr w:type="gramEnd"/>
      <w:r w:rsidRPr="00A70538">
        <w:rPr>
          <w:rFonts w:ascii="inherit" w:eastAsia="Times New Roman" w:hAnsi="inherit" w:cs="Arial"/>
          <w:color w:val="000000"/>
          <w:sz w:val="20"/>
          <w:szCs w:val="20"/>
        </w:rPr>
        <w:t xml:space="preserve"> create a document with this paragraph in proper form with a footnote in that document referring to it at the bottom of the page.</w:t>
      </w:r>
    </w:p>
    <w:p w14:paraId="4BF1BB3D" w14:textId="5045C2DE"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color w:val="000000"/>
          <w:sz w:val="20"/>
          <w:szCs w:val="20"/>
        </w:rPr>
        <w:t>Then we want you to</w:t>
      </w:r>
      <w:r w:rsidRPr="00A70538">
        <w:rPr>
          <w:rFonts w:ascii="inherit" w:eastAsia="Times New Roman" w:hAnsi="inherit" w:cs="Arial"/>
          <w:b/>
          <w:bCs/>
          <w:color w:val="000000"/>
          <w:sz w:val="20"/>
          <w:szCs w:val="20"/>
          <w:bdr w:val="none" w:sz="0" w:space="0" w:color="auto" w:frame="1"/>
        </w:rPr>
        <w:t> take that same paragraph of Koenig and summarize it in your own words</w:t>
      </w:r>
      <w:r w:rsidR="000004C8">
        <w:rPr>
          <w:rFonts w:ascii="inherit" w:eastAsia="Times New Roman" w:hAnsi="inherit" w:cs="Arial"/>
          <w:b/>
          <w:bCs/>
          <w:color w:val="000000"/>
          <w:sz w:val="20"/>
          <w:szCs w:val="20"/>
          <w:bdr w:val="none" w:sz="0" w:space="0" w:color="auto" w:frame="1"/>
        </w:rPr>
        <w:t xml:space="preserve"> (paraphrase in your own words)</w:t>
      </w:r>
      <w:r w:rsidRPr="00A70538">
        <w:rPr>
          <w:rFonts w:ascii="inherit" w:eastAsia="Times New Roman" w:hAnsi="inherit" w:cs="Arial"/>
          <w:color w:val="000000"/>
          <w:sz w:val="20"/>
          <w:szCs w:val="20"/>
        </w:rPr>
        <w:t> without using any of Koenig's wording (</w:t>
      </w:r>
      <w:r w:rsidR="000004C8">
        <w:rPr>
          <w:rFonts w:ascii="inherit" w:eastAsia="Times New Roman" w:hAnsi="inherit" w:cs="Arial"/>
          <w:color w:val="000000"/>
          <w:sz w:val="20"/>
          <w:szCs w:val="20"/>
        </w:rPr>
        <w:t xml:space="preserve">i.e. </w:t>
      </w:r>
      <w:r w:rsidRPr="00A70538">
        <w:rPr>
          <w:rFonts w:ascii="inherit" w:eastAsia="Times New Roman" w:hAnsi="inherit" w:cs="Arial"/>
          <w:color w:val="000000"/>
          <w:sz w:val="20"/>
          <w:szCs w:val="20"/>
        </w:rPr>
        <w:t>using less than any 3 sequential words of his article) in your summary.</w:t>
      </w:r>
      <w:r w:rsidRPr="00A70538">
        <w:rPr>
          <w:rFonts w:ascii="inherit" w:eastAsia="Times New Roman" w:hAnsi="inherit" w:cs="Arial"/>
          <w:b/>
          <w:bCs/>
          <w:color w:val="000000"/>
          <w:sz w:val="20"/>
          <w:szCs w:val="20"/>
          <w:bdr w:val="none" w:sz="0" w:space="0" w:color="auto" w:frame="1"/>
        </w:rPr>
        <w:t> Then put the citation of this in Turabian format form.</w:t>
      </w:r>
      <w:r w:rsidRPr="00A70538">
        <w:rPr>
          <w:rFonts w:ascii="inherit" w:eastAsia="Times New Roman" w:hAnsi="inherit" w:cs="Arial"/>
          <w:color w:val="000000"/>
          <w:sz w:val="20"/>
          <w:szCs w:val="20"/>
        </w:rPr>
        <w:t>  </w:t>
      </w:r>
      <w:r w:rsidRPr="00A70538">
        <w:rPr>
          <w:rFonts w:ascii="Arial" w:eastAsia="Times New Roman" w:hAnsi="Arial" w:cs="Arial"/>
          <w:color w:val="000000"/>
          <w:sz w:val="20"/>
          <w:szCs w:val="20"/>
          <w:bdr w:val="none" w:sz="0" w:space="0" w:color="auto" w:frame="1"/>
        </w:rPr>
        <w:t>In other words, as done in #6 above, create a document with this paragraph in proper form with a footnote in that document referring to it with the footnote at the bottom of the page. </w:t>
      </w:r>
    </w:p>
    <w:p w14:paraId="13A8E24A" w14:textId="77777777"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Write a definition of plagiarism and outline how you will avoid it</w:t>
      </w:r>
      <w:r w:rsidRPr="00A70538">
        <w:rPr>
          <w:rFonts w:ascii="inherit" w:eastAsia="Times New Roman" w:hAnsi="inherit" w:cs="Arial"/>
          <w:color w:val="000000"/>
          <w:sz w:val="20"/>
          <w:szCs w:val="20"/>
        </w:rPr>
        <w:t>.</w:t>
      </w:r>
    </w:p>
    <w:p w14:paraId="50FDDD2A" w14:textId="565D4F16"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Create a cover page</w:t>
      </w:r>
      <w:r w:rsidRPr="00A70538">
        <w:rPr>
          <w:rFonts w:ascii="inherit" w:eastAsia="Times New Roman" w:hAnsi="inherit" w:cs="Arial"/>
          <w:color w:val="000000"/>
          <w:sz w:val="20"/>
          <w:szCs w:val="20"/>
        </w:rPr>
        <w:t xml:space="preserve"> in the format given in this course for a report entitled "A Critique of John Koenig's "Hierarchy Transfigured:  Perspectives on Leadership in the New Testament" article </w:t>
      </w:r>
      <w:r w:rsidR="000004C8">
        <w:rPr>
          <w:rFonts w:ascii="inherit" w:eastAsia="Times New Roman" w:hAnsi="inherit" w:cs="Arial"/>
          <w:color w:val="000000"/>
          <w:sz w:val="20"/>
          <w:szCs w:val="20"/>
        </w:rPr>
        <w:t>below in this module</w:t>
      </w:r>
      <w:r w:rsidRPr="00A70538">
        <w:rPr>
          <w:rFonts w:ascii="inherit" w:eastAsia="Times New Roman" w:hAnsi="inherit" w:cs="Arial"/>
          <w:color w:val="000000"/>
          <w:sz w:val="20"/>
          <w:szCs w:val="20"/>
        </w:rPr>
        <w:t>. Make the coversheet for this US500 course with Dr. Giles as the professor. </w:t>
      </w:r>
    </w:p>
    <w:p w14:paraId="361A7B83" w14:textId="77777777"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Make a Table of Contents page</w:t>
      </w:r>
      <w:r w:rsidRPr="00A70538">
        <w:rPr>
          <w:rFonts w:ascii="inherit" w:eastAsia="Times New Roman" w:hAnsi="inherit" w:cs="Arial"/>
          <w:color w:val="000000"/>
          <w:sz w:val="20"/>
          <w:szCs w:val="20"/>
        </w:rPr>
        <w:t> listing each major heading and page number for the article "Authority in the New Testament and the New Testament’s Authority" by Peter-Ben Smit provided below.</w:t>
      </w:r>
    </w:p>
    <w:p w14:paraId="31010F9B" w14:textId="02D0E26A" w:rsidR="00A70538" w:rsidRPr="00A70538" w:rsidRDefault="00A70538" w:rsidP="00A70538">
      <w:pPr>
        <w:numPr>
          <w:ilvl w:val="0"/>
          <w:numId w:val="20"/>
        </w:numPr>
        <w:shd w:val="clear" w:color="auto" w:fill="F4F4F4"/>
        <w:spacing w:after="0" w:line="240" w:lineRule="auto"/>
        <w:ind w:left="1692"/>
        <w:rPr>
          <w:rFonts w:ascii="inherit" w:eastAsia="Times New Roman" w:hAnsi="inherit" w:cs="Arial"/>
          <w:color w:val="000000"/>
          <w:sz w:val="20"/>
          <w:szCs w:val="20"/>
        </w:rPr>
      </w:pPr>
      <w:r w:rsidRPr="00A70538">
        <w:rPr>
          <w:rFonts w:ascii="inherit" w:eastAsia="Times New Roman" w:hAnsi="inherit" w:cs="Arial"/>
          <w:b/>
          <w:bCs/>
          <w:color w:val="000000"/>
          <w:sz w:val="20"/>
          <w:szCs w:val="20"/>
          <w:bdr w:val="none" w:sz="0" w:space="0" w:color="auto" w:frame="1"/>
        </w:rPr>
        <w:t xml:space="preserve">Send Dr. Giles a note (glenngiles41@gmail.com) that you have viewed and studied all the videos and documents in Modules </w:t>
      </w:r>
      <w:proofErr w:type="gramStart"/>
      <w:r w:rsidRPr="00A70538">
        <w:rPr>
          <w:rFonts w:ascii="inherit" w:eastAsia="Times New Roman" w:hAnsi="inherit" w:cs="Arial"/>
          <w:b/>
          <w:bCs/>
          <w:color w:val="000000"/>
          <w:sz w:val="20"/>
          <w:szCs w:val="20"/>
          <w:bdr w:val="none" w:sz="0" w:space="0" w:color="auto" w:frame="1"/>
        </w:rPr>
        <w:t>1-9</w:t>
      </w:r>
      <w:r w:rsidR="00262E66">
        <w:rPr>
          <w:rFonts w:ascii="inherit" w:eastAsia="Times New Roman" w:hAnsi="inherit" w:cs="Arial"/>
          <w:b/>
          <w:bCs/>
          <w:color w:val="000000"/>
          <w:sz w:val="20"/>
          <w:szCs w:val="20"/>
          <w:bdr w:val="none" w:sz="0" w:space="0" w:color="auto" w:frame="1"/>
        </w:rPr>
        <w:t>, and</w:t>
      </w:r>
      <w:proofErr w:type="gramEnd"/>
      <w:r w:rsidR="00262E66">
        <w:rPr>
          <w:rFonts w:ascii="inherit" w:eastAsia="Times New Roman" w:hAnsi="inherit" w:cs="Arial"/>
          <w:b/>
          <w:bCs/>
          <w:color w:val="000000"/>
          <w:sz w:val="20"/>
          <w:szCs w:val="20"/>
          <w:bdr w:val="none" w:sz="0" w:space="0" w:color="auto" w:frame="1"/>
        </w:rPr>
        <w:t xml:space="preserve"> completed reading the textbook for</w:t>
      </w:r>
      <w:r w:rsidRPr="00A70538">
        <w:rPr>
          <w:rFonts w:ascii="inherit" w:eastAsia="Times New Roman" w:hAnsi="inherit" w:cs="Arial"/>
          <w:b/>
          <w:bCs/>
          <w:color w:val="000000"/>
          <w:sz w:val="20"/>
          <w:szCs w:val="20"/>
          <w:bdr w:val="none" w:sz="0" w:space="0" w:color="auto" w:frame="1"/>
        </w:rPr>
        <w:t xml:space="preserve"> this US500 Course.</w:t>
      </w:r>
    </w:p>
    <w:p w14:paraId="10C07DEF" w14:textId="77777777" w:rsidR="00A70538" w:rsidRPr="00A70538" w:rsidRDefault="00A70538" w:rsidP="00A70538">
      <w:pPr>
        <w:shd w:val="clear" w:color="auto" w:fill="F4F4F4"/>
        <w:spacing w:after="240" w:line="240" w:lineRule="auto"/>
        <w:rPr>
          <w:rFonts w:ascii="Arial" w:eastAsia="Times New Roman" w:hAnsi="Arial" w:cs="Arial"/>
          <w:color w:val="000000"/>
          <w:sz w:val="24"/>
          <w:szCs w:val="24"/>
        </w:rPr>
      </w:pPr>
    </w:p>
    <w:p w14:paraId="43ABFE62" w14:textId="4BBF9259" w:rsidR="00A70538" w:rsidRPr="00A70538" w:rsidRDefault="00A70538" w:rsidP="00A70538">
      <w:pPr>
        <w:shd w:val="clear" w:color="auto" w:fill="F4F4F4"/>
        <w:spacing w:after="0" w:line="240" w:lineRule="auto"/>
        <w:rPr>
          <w:rFonts w:ascii="Arial" w:eastAsia="Times New Roman" w:hAnsi="Arial" w:cs="Arial"/>
          <w:color w:val="000000"/>
          <w:sz w:val="24"/>
          <w:szCs w:val="24"/>
        </w:rPr>
      </w:pPr>
      <w:r w:rsidRPr="00A70538">
        <w:rPr>
          <w:rFonts w:ascii="Arial" w:eastAsia="Times New Roman" w:hAnsi="Arial" w:cs="Arial"/>
          <w:color w:val="000000"/>
          <w:sz w:val="24"/>
          <w:szCs w:val="24"/>
        </w:rPr>
        <w:t>     </w:t>
      </w:r>
      <w:r w:rsidRPr="00A70538">
        <w:rPr>
          <w:rFonts w:ascii="inherit" w:eastAsia="Times New Roman" w:hAnsi="inherit" w:cs="Arial"/>
          <w:b/>
          <w:bCs/>
          <w:color w:val="000000"/>
          <w:sz w:val="20"/>
          <w:szCs w:val="20"/>
          <w:bdr w:val="none" w:sz="0" w:space="0" w:color="auto" w:frame="1"/>
        </w:rPr>
        <w:t>Send all of these assignments in for grading to Dr. Giles (</w:t>
      </w:r>
      <w:r w:rsidR="0025500E">
        <w:rPr>
          <w:rFonts w:ascii="inherit" w:eastAsia="Times New Roman" w:hAnsi="inherit" w:cs="Arial"/>
          <w:b/>
          <w:bCs/>
          <w:color w:val="000000"/>
          <w:sz w:val="20"/>
          <w:szCs w:val="20"/>
          <w:bdr w:val="none" w:sz="0" w:space="0" w:color="auto" w:frame="1"/>
        </w:rPr>
        <w:t>ggiles@mtsem.org</w:t>
      </w:r>
      <w:r w:rsidRPr="00A70538">
        <w:rPr>
          <w:rFonts w:ascii="inherit" w:eastAsia="Times New Roman" w:hAnsi="inherit" w:cs="Arial"/>
          <w:b/>
          <w:bCs/>
          <w:color w:val="000000"/>
          <w:sz w:val="20"/>
          <w:szCs w:val="20"/>
          <w:bdr w:val="none" w:sz="0" w:space="0" w:color="auto" w:frame="1"/>
        </w:rPr>
        <w:t xml:space="preserve">) </w:t>
      </w:r>
      <w:r w:rsidR="00991C1A">
        <w:rPr>
          <w:rFonts w:ascii="inherit" w:eastAsia="Times New Roman" w:hAnsi="inherit" w:cs="Arial"/>
          <w:b/>
          <w:bCs/>
          <w:color w:val="000000"/>
          <w:sz w:val="20"/>
          <w:szCs w:val="20"/>
          <w:bdr w:val="none" w:sz="0" w:space="0" w:color="auto" w:frame="1"/>
        </w:rPr>
        <w:t xml:space="preserve">in </w:t>
      </w:r>
      <w:r w:rsidR="00991C1A" w:rsidRPr="0025500E">
        <w:rPr>
          <w:rFonts w:ascii="inherit" w:eastAsia="Times New Roman" w:hAnsi="inherit" w:cs="Arial"/>
          <w:b/>
          <w:bCs/>
          <w:i/>
          <w:iCs/>
          <w:color w:val="000000"/>
          <w:sz w:val="20"/>
          <w:szCs w:val="20"/>
          <w:u w:val="single"/>
          <w:bdr w:val="none" w:sz="0" w:space="0" w:color="auto" w:frame="1"/>
        </w:rPr>
        <w:t>one file</w:t>
      </w:r>
      <w:r w:rsidR="00991C1A" w:rsidRPr="0025500E">
        <w:rPr>
          <w:rFonts w:ascii="inherit" w:eastAsia="Times New Roman" w:hAnsi="inherit" w:cs="Arial"/>
          <w:b/>
          <w:bCs/>
          <w:color w:val="000000"/>
          <w:sz w:val="20"/>
          <w:szCs w:val="20"/>
          <w:u w:val="single"/>
          <w:bdr w:val="none" w:sz="0" w:space="0" w:color="auto" w:frame="1"/>
        </w:rPr>
        <w:t xml:space="preserve"> </w:t>
      </w:r>
      <w:r w:rsidRPr="0025500E">
        <w:rPr>
          <w:rFonts w:ascii="inherit" w:eastAsia="Times New Roman" w:hAnsi="inherit" w:cs="Arial"/>
          <w:b/>
          <w:bCs/>
          <w:color w:val="000000"/>
          <w:sz w:val="20"/>
          <w:szCs w:val="20"/>
          <w:u w:val="single"/>
          <w:bdr w:val="none" w:sz="0" w:space="0" w:color="auto" w:frame="1"/>
        </w:rPr>
        <w:t>by</w:t>
      </w:r>
      <w:r w:rsidRPr="00A70538">
        <w:rPr>
          <w:rFonts w:ascii="inherit" w:eastAsia="Times New Roman" w:hAnsi="inherit" w:cs="Arial"/>
          <w:b/>
          <w:bCs/>
          <w:color w:val="000000"/>
          <w:sz w:val="20"/>
          <w:szCs w:val="20"/>
          <w:bdr w:val="none" w:sz="0" w:space="0" w:color="auto" w:frame="1"/>
        </w:rPr>
        <w:t xml:space="preserve"> Wednesday midnight of the </w:t>
      </w:r>
      <w:r w:rsidR="0025500E">
        <w:rPr>
          <w:rFonts w:ascii="inherit" w:eastAsia="Times New Roman" w:hAnsi="inherit" w:cs="Arial"/>
          <w:b/>
          <w:bCs/>
          <w:color w:val="000000"/>
          <w:sz w:val="20"/>
          <w:szCs w:val="20"/>
          <w:bdr w:val="none" w:sz="0" w:space="0" w:color="auto" w:frame="1"/>
        </w:rPr>
        <w:t>s</w:t>
      </w:r>
      <w:r w:rsidRPr="00A70538">
        <w:rPr>
          <w:rFonts w:ascii="inherit" w:eastAsia="Times New Roman" w:hAnsi="inherit" w:cs="Arial"/>
          <w:b/>
          <w:bCs/>
          <w:color w:val="000000"/>
          <w:sz w:val="20"/>
          <w:szCs w:val="20"/>
          <w:bdr w:val="none" w:sz="0" w:space="0" w:color="auto" w:frame="1"/>
        </w:rPr>
        <w:t>econd week of this course. If the professor asks you to re-do any part of the assignment, it will be due Saturday midnight of the second week.</w:t>
      </w:r>
    </w:p>
    <w:p w14:paraId="63F63C0B" w14:textId="384AD729" w:rsidR="00A70538" w:rsidRPr="00A16767" w:rsidRDefault="00A70538" w:rsidP="001C2A7C">
      <w:pPr>
        <w:spacing w:after="0" w:line="240" w:lineRule="auto"/>
        <w:rPr>
          <w:b/>
          <w:sz w:val="24"/>
          <w:szCs w:val="24"/>
        </w:rPr>
      </w:pPr>
    </w:p>
    <w:p w14:paraId="6DF9CC47" w14:textId="7F2EFFAE" w:rsidR="004F6432" w:rsidRPr="006F0967" w:rsidRDefault="004F6432" w:rsidP="00783566">
      <w:pPr>
        <w:spacing w:after="0" w:line="240" w:lineRule="auto"/>
        <w:rPr>
          <w:b/>
          <w:sz w:val="24"/>
          <w:szCs w:val="24"/>
        </w:rPr>
      </w:pPr>
    </w:p>
    <w:p w14:paraId="7E5C81E1" w14:textId="77777777" w:rsidR="006E3BDF" w:rsidRPr="006E3BDF" w:rsidRDefault="006E3BDF" w:rsidP="006E3BDF">
      <w:pPr>
        <w:spacing w:after="200" w:line="276" w:lineRule="auto"/>
        <w:jc w:val="center"/>
        <w:rPr>
          <w:rFonts w:ascii="Calibri" w:eastAsia="Calibri" w:hAnsi="Calibri" w:cs="Times New Roman"/>
          <w:b/>
          <w:bCs/>
          <w:color w:val="002060"/>
          <w:sz w:val="32"/>
          <w:szCs w:val="32"/>
        </w:rPr>
      </w:pPr>
      <w:r w:rsidRPr="006E3BDF">
        <w:rPr>
          <w:rFonts w:ascii="Calibri" w:eastAsia="Calibri" w:hAnsi="Calibri" w:cs="Times New Roman"/>
          <w:b/>
          <w:bCs/>
          <w:color w:val="002060"/>
          <w:sz w:val="32"/>
          <w:szCs w:val="32"/>
        </w:rPr>
        <w:t>POLICIES</w:t>
      </w:r>
    </w:p>
    <w:p w14:paraId="3DEF814F" w14:textId="77777777" w:rsidR="006E3BDF" w:rsidRPr="006E3BDF" w:rsidRDefault="006E3BDF" w:rsidP="006E3BDF">
      <w:pPr>
        <w:keepNext/>
        <w:spacing w:after="0" w:line="240" w:lineRule="auto"/>
        <w:outlineLvl w:val="2"/>
        <w:rPr>
          <w:rFonts w:ascii="Calibri" w:eastAsia="Times New Roman" w:hAnsi="Calibri" w:cs="Times New Roman"/>
          <w:b/>
          <w:color w:val="C00000"/>
          <w:sz w:val="24"/>
          <w:szCs w:val="24"/>
        </w:rPr>
      </w:pPr>
    </w:p>
    <w:p w14:paraId="2840952F" w14:textId="77777777" w:rsidR="006E3BDF" w:rsidRPr="006E3BDF" w:rsidRDefault="006E3BDF" w:rsidP="006E3BDF">
      <w:pPr>
        <w:keepNext/>
        <w:spacing w:after="0" w:line="240" w:lineRule="auto"/>
        <w:outlineLvl w:val="2"/>
        <w:rPr>
          <w:rFonts w:ascii="Calibri" w:eastAsia="Times New Roman" w:hAnsi="Calibri" w:cs="Times New Roman"/>
          <w:b/>
          <w:color w:val="002060"/>
          <w:sz w:val="24"/>
          <w:szCs w:val="24"/>
        </w:rPr>
      </w:pPr>
      <w:r w:rsidRPr="006E3BDF">
        <w:rPr>
          <w:rFonts w:ascii="Calibri" w:eastAsia="Times New Roman" w:hAnsi="Calibri" w:cs="Times New Roman"/>
          <w:b/>
          <w:color w:val="002060"/>
          <w:sz w:val="24"/>
          <w:szCs w:val="24"/>
        </w:rPr>
        <w:t>ATTENDANCE POLICY</w:t>
      </w:r>
    </w:p>
    <w:p w14:paraId="50A7EB9D" w14:textId="77777777" w:rsidR="006E3BDF" w:rsidRPr="006E3BDF" w:rsidRDefault="006E3BDF" w:rsidP="006E3BDF">
      <w:pPr>
        <w:spacing w:after="0" w:line="240" w:lineRule="auto"/>
        <w:rPr>
          <w:rFonts w:ascii="Calibri" w:eastAsia="Calibri" w:hAnsi="Calibri" w:cs="Times New Roman"/>
        </w:rPr>
      </w:pPr>
    </w:p>
    <w:p w14:paraId="5506C112"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 xml:space="preserve">Students are expected to attend every class session. In the event that a student </w:t>
      </w:r>
      <w:proofErr w:type="gramStart"/>
      <w:r w:rsidRPr="006E3BDF">
        <w:rPr>
          <w:rFonts w:ascii="Calibri" w:eastAsia="Calibri" w:hAnsi="Calibri" w:cs="Calibri"/>
        </w:rPr>
        <w:t>misses</w:t>
      </w:r>
      <w:proofErr w:type="gramEnd"/>
    </w:p>
    <w:p w14:paraId="7F29C3F9"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one class session, he/she must work with the instructor to determine what is needed to make</w:t>
      </w:r>
    </w:p>
    <w:p w14:paraId="00503201"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up what was missed. If the student does not make up the work in a satisfactory manner, the</w:t>
      </w:r>
    </w:p>
    <w:p w14:paraId="1F9AFE4C"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student’s final grade will be lowered one letter grade at the end of the course. If the student</w:t>
      </w:r>
    </w:p>
    <w:p w14:paraId="181A6A5A"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misses two class sessions, the student’s final grade will be lowered one letter grade provided</w:t>
      </w:r>
    </w:p>
    <w:p w14:paraId="486EBE29"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that he/she makes up work for both class sessions. If that make up work is not completed, then</w:t>
      </w:r>
    </w:p>
    <w:p w14:paraId="5B81FEF6"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the final grade will be lowered by two letter grades. If the student misses three class sessions,</w:t>
      </w:r>
    </w:p>
    <w:p w14:paraId="251F1BEE"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he/she will be given an F for his/her final grade and not be allowed to finish the course.</w:t>
      </w:r>
    </w:p>
    <w:p w14:paraId="357F36E7" w14:textId="77777777" w:rsidR="006E3BDF" w:rsidRPr="006E3BDF" w:rsidRDefault="006E3BDF" w:rsidP="006E3BDF">
      <w:pPr>
        <w:autoSpaceDE w:val="0"/>
        <w:autoSpaceDN w:val="0"/>
        <w:adjustRightInd w:val="0"/>
        <w:spacing w:after="0" w:line="240" w:lineRule="auto"/>
        <w:rPr>
          <w:rFonts w:ascii="Calibri" w:eastAsia="Calibri" w:hAnsi="Calibri" w:cs="Calibri"/>
        </w:rPr>
      </w:pPr>
    </w:p>
    <w:p w14:paraId="6C6A13A8"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At times students have legitimate extenuating circumstances for their absences from</w:t>
      </w:r>
    </w:p>
    <w:p w14:paraId="3C8108C5" w14:textId="77777777" w:rsidR="006E3BDF" w:rsidRPr="006E3BDF" w:rsidRDefault="006E3BDF" w:rsidP="006E3BDF">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class. If this occurs and the student is doing well in class up to that point, the student can</w:t>
      </w:r>
    </w:p>
    <w:p w14:paraId="4AD1E0B5" w14:textId="2A19D1A8" w:rsidR="006E3BDF" w:rsidRDefault="006E3BDF" w:rsidP="0051043C">
      <w:pPr>
        <w:autoSpaceDE w:val="0"/>
        <w:autoSpaceDN w:val="0"/>
        <w:adjustRightInd w:val="0"/>
        <w:spacing w:after="0" w:line="240" w:lineRule="auto"/>
        <w:rPr>
          <w:rFonts w:ascii="Calibri" w:eastAsia="Calibri" w:hAnsi="Calibri" w:cs="Calibri"/>
        </w:rPr>
      </w:pPr>
      <w:r w:rsidRPr="006E3BDF">
        <w:rPr>
          <w:rFonts w:ascii="Calibri" w:eastAsia="Calibri" w:hAnsi="Calibri" w:cs="Calibri"/>
        </w:rPr>
        <w:t xml:space="preserve">contact the professor of the class and the Dean of the appropriate MTS School and ask for a </w:t>
      </w:r>
      <w:r w:rsidR="00783EC1" w:rsidRPr="006E3BDF">
        <w:rPr>
          <w:rFonts w:ascii="Calibri" w:eastAsia="Calibri" w:hAnsi="Calibri" w:cs="Calibri"/>
        </w:rPr>
        <w:t>30-day</w:t>
      </w:r>
      <w:r w:rsidRPr="006E3BDF">
        <w:rPr>
          <w:rFonts w:ascii="Calibri" w:eastAsia="Calibri" w:hAnsi="Calibri" w:cs="Calibri"/>
        </w:rPr>
        <w:t xml:space="preserve"> extension beyond the end of class to complete the work in the class. This </w:t>
      </w:r>
      <w:r w:rsidR="00783EC1" w:rsidRPr="006E3BDF">
        <w:rPr>
          <w:rFonts w:ascii="Calibri" w:eastAsia="Calibri" w:hAnsi="Calibri" w:cs="Calibri"/>
        </w:rPr>
        <w:t>request, however,</w:t>
      </w:r>
      <w:r w:rsidRPr="006E3BDF">
        <w:rPr>
          <w:rFonts w:ascii="Calibri" w:eastAsia="Calibri" w:hAnsi="Calibri" w:cs="Calibri"/>
        </w:rPr>
        <w:t xml:space="preserve"> must be made at least 2 weeks before the final class session. If a </w:t>
      </w:r>
      <w:r w:rsidR="00783EC1" w:rsidRPr="006E3BDF">
        <w:rPr>
          <w:rFonts w:ascii="Calibri" w:eastAsia="Calibri" w:hAnsi="Calibri" w:cs="Calibri"/>
        </w:rPr>
        <w:t>30-day</w:t>
      </w:r>
      <w:r w:rsidRPr="006E3BDF">
        <w:rPr>
          <w:rFonts w:ascii="Calibri" w:eastAsia="Calibri" w:hAnsi="Calibri" w:cs="Calibri"/>
        </w:rPr>
        <w:t xml:space="preserve"> extension is approved beyond the end of class and the student fails to finish all the requirements of the class by the end of those 30 days, the </w:t>
      </w:r>
      <w:r w:rsidRPr="006E3BDF">
        <w:rPr>
          <w:rFonts w:ascii="Calibri" w:eastAsia="Calibri" w:hAnsi="Calibri" w:cs="Calibri"/>
        </w:rPr>
        <w:lastRenderedPageBreak/>
        <w:t>student will be assigned an F for his/her final grade for that class. Appeals can be made to the MTS President.</w:t>
      </w:r>
    </w:p>
    <w:p w14:paraId="2C3E6765" w14:textId="77777777" w:rsidR="0051043C" w:rsidRDefault="0051043C" w:rsidP="0051043C">
      <w:pPr>
        <w:autoSpaceDE w:val="0"/>
        <w:autoSpaceDN w:val="0"/>
        <w:adjustRightInd w:val="0"/>
        <w:spacing w:after="0" w:line="240" w:lineRule="auto"/>
        <w:rPr>
          <w:rFonts w:ascii="Calibri" w:eastAsia="Calibri" w:hAnsi="Calibri" w:cs="Calibri"/>
        </w:rPr>
      </w:pPr>
    </w:p>
    <w:p w14:paraId="42986B45" w14:textId="77777777" w:rsidR="0051043C" w:rsidRPr="006E3BDF" w:rsidRDefault="0051043C" w:rsidP="0051043C">
      <w:pPr>
        <w:autoSpaceDE w:val="0"/>
        <w:autoSpaceDN w:val="0"/>
        <w:adjustRightInd w:val="0"/>
        <w:spacing w:after="0" w:line="240" w:lineRule="auto"/>
        <w:rPr>
          <w:rFonts w:ascii="Calibri" w:eastAsia="Calibri" w:hAnsi="Calibri" w:cs="Calibri"/>
        </w:rPr>
      </w:pPr>
    </w:p>
    <w:p w14:paraId="70A65279" w14:textId="77777777" w:rsidR="006E3BDF" w:rsidRPr="006E3BDF" w:rsidRDefault="006E3BDF" w:rsidP="006E3BDF">
      <w:pPr>
        <w:spacing w:after="200" w:line="276" w:lineRule="auto"/>
        <w:rPr>
          <w:rFonts w:ascii="Calibri" w:eastAsia="Calibri" w:hAnsi="Calibri" w:cs="Times New Roman"/>
          <w:sz w:val="24"/>
          <w:szCs w:val="24"/>
        </w:rPr>
      </w:pPr>
      <w:r w:rsidRPr="006E3BDF">
        <w:rPr>
          <w:rFonts w:ascii="Calibri" w:eastAsia="Calibri" w:hAnsi="Calibri" w:cs="Times New Roman"/>
          <w:b/>
          <w:bCs/>
          <w:sz w:val="24"/>
          <w:szCs w:val="24"/>
        </w:rPr>
        <w:t>LATE WORK POLICY</w:t>
      </w:r>
    </w:p>
    <w:p w14:paraId="37B6DA2D"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All work is due when listed in the course syllabus, unless otherwise stipulated by the instructor. Grading of any late work on any assignment during the semester will be done at the discretion of the Instructor. (Note that instructors are not under obligation to accept any assignment that is late but may do so and grade it if they wish according to their discretion). No work may be accepted later than one week after the course concludes, since </w:t>
      </w:r>
      <w:r w:rsidRPr="006E3BDF">
        <w:rPr>
          <w:rFonts w:ascii="Calibri" w:eastAsia="Calibri" w:hAnsi="Calibri" w:cs="Times New Roman"/>
          <w:b/>
          <w:bCs/>
          <w:i/>
          <w:iCs/>
        </w:rPr>
        <w:t>final grades for all classes are due two weeks after the last class session</w:t>
      </w:r>
      <w:r w:rsidRPr="006E3BDF">
        <w:rPr>
          <w:rFonts w:ascii="Calibri" w:eastAsia="Calibri" w:hAnsi="Calibri" w:cs="Times New Roman"/>
        </w:rPr>
        <w:t xml:space="preserve">.  The only exception to this policy is for students who request and are granted an official course extension as noted in the above paragraph.  All such extensions are granted only for extreme circumstances (extended illness, death in family, etc.), and the extension may not exceed 30 days from the last day of class.  Only the appropriate MTS Dean may grant such requests, which must be made in writing at least 2 weeks before the last class session.  Otherwise, the grade earned at the end of the class is the one granted. </w:t>
      </w:r>
    </w:p>
    <w:p w14:paraId="3DC619C7" w14:textId="77777777" w:rsidR="006E3BDF" w:rsidRPr="006E3BDF" w:rsidRDefault="006E3BDF" w:rsidP="006E3BDF">
      <w:pPr>
        <w:spacing w:after="200" w:line="276" w:lineRule="auto"/>
        <w:jc w:val="both"/>
        <w:rPr>
          <w:rFonts w:ascii="Calibri" w:eastAsia="Calibri" w:hAnsi="Calibri" w:cs="Times New Roman"/>
        </w:rPr>
      </w:pPr>
    </w:p>
    <w:p w14:paraId="73D7C28E" w14:textId="77777777" w:rsidR="006E3BDF" w:rsidRPr="006E3BDF" w:rsidRDefault="006E3BDF" w:rsidP="006E3BDF">
      <w:pPr>
        <w:shd w:val="clear" w:color="auto" w:fill="FFFFFF"/>
        <w:spacing w:after="200" w:line="253" w:lineRule="atLeast"/>
        <w:jc w:val="both"/>
        <w:rPr>
          <w:rFonts w:ascii="Calibri" w:eastAsia="Times New Roman" w:hAnsi="Calibri" w:cs="Calibri"/>
          <w:color w:val="222222"/>
          <w:sz w:val="24"/>
          <w:szCs w:val="24"/>
        </w:rPr>
      </w:pPr>
      <w:r w:rsidRPr="006E3BDF">
        <w:rPr>
          <w:rFonts w:ascii="Calibri" w:eastAsia="Times New Roman" w:hAnsi="Calibri" w:cs="Calibri"/>
          <w:b/>
          <w:bCs/>
          <w:color w:val="002060"/>
          <w:sz w:val="24"/>
          <w:szCs w:val="24"/>
        </w:rPr>
        <w:t>ACADEMIC AND PERSONAL DISCIPLESHIP INTEGRITY POLICY</w:t>
      </w:r>
    </w:p>
    <w:p w14:paraId="374FA491" w14:textId="77777777" w:rsidR="006E3BDF" w:rsidRPr="006E3BDF" w:rsidRDefault="006E3BDF" w:rsidP="0051043C">
      <w:pPr>
        <w:shd w:val="clear" w:color="auto" w:fill="FFFFFF"/>
        <w:spacing w:after="0" w:line="240" w:lineRule="auto"/>
        <w:rPr>
          <w:rFonts w:ascii="Calibri" w:eastAsia="Times New Roman" w:hAnsi="Calibri" w:cs="Calibri"/>
          <w:color w:val="222222"/>
        </w:rPr>
      </w:pPr>
      <w:r w:rsidRPr="006E3BDF">
        <w:rPr>
          <w:rFonts w:ascii="Calibri" w:eastAsia="Times New Roman" w:hAnsi="Calibri" w:cs="Calibri"/>
          <w:color w:val="222222"/>
        </w:rPr>
        <w:t>It is the policy of MTS that its students and faculty exhibit a high standard of honesty</w:t>
      </w:r>
    </w:p>
    <w:p w14:paraId="05692692" w14:textId="77777777" w:rsidR="006E3BDF" w:rsidRPr="006E3BDF" w:rsidRDefault="006E3BDF" w:rsidP="0051043C">
      <w:pPr>
        <w:shd w:val="clear" w:color="auto" w:fill="FFFFFF"/>
        <w:spacing w:after="0" w:line="240" w:lineRule="auto"/>
        <w:rPr>
          <w:rFonts w:ascii="Calibri" w:eastAsia="Times New Roman" w:hAnsi="Calibri" w:cs="Calibri"/>
          <w:color w:val="222222"/>
        </w:rPr>
      </w:pPr>
      <w:r w:rsidRPr="006E3BDF">
        <w:rPr>
          <w:rFonts w:ascii="Calibri" w:eastAsia="Times New Roman" w:hAnsi="Calibri" w:cs="Calibri"/>
          <w:color w:val="222222"/>
        </w:rPr>
        <w:t>and integrity and a commitment to the Lordship of Jesus Christ. Students are expected to be</w:t>
      </w:r>
    </w:p>
    <w:p w14:paraId="2DF964FD" w14:textId="77777777" w:rsidR="006E3BDF" w:rsidRPr="006E3BDF" w:rsidRDefault="006E3BDF" w:rsidP="0051043C">
      <w:pPr>
        <w:shd w:val="clear" w:color="auto" w:fill="FFFFFF"/>
        <w:spacing w:after="0" w:line="240" w:lineRule="auto"/>
        <w:rPr>
          <w:rFonts w:ascii="Calibri" w:eastAsia="Times New Roman" w:hAnsi="Calibri" w:cs="Calibri"/>
          <w:color w:val="222222"/>
        </w:rPr>
      </w:pPr>
      <w:r w:rsidRPr="006E3BDF">
        <w:rPr>
          <w:rFonts w:ascii="Calibri" w:eastAsia="Times New Roman" w:hAnsi="Calibri" w:cs="Calibri"/>
          <w:color w:val="222222"/>
        </w:rPr>
        <w:t>committed to a living standard depicted in the Bible both academically and relationally both</w:t>
      </w:r>
    </w:p>
    <w:p w14:paraId="53A40F5B" w14:textId="77777777" w:rsidR="006E3BDF" w:rsidRPr="006E3BDF" w:rsidRDefault="006E3BDF" w:rsidP="0051043C">
      <w:pPr>
        <w:shd w:val="clear" w:color="auto" w:fill="FFFFFF"/>
        <w:spacing w:after="0" w:line="240" w:lineRule="auto"/>
        <w:rPr>
          <w:rFonts w:ascii="Calibri" w:eastAsia="Times New Roman" w:hAnsi="Calibri" w:cs="Calibri"/>
          <w:color w:val="222222"/>
        </w:rPr>
      </w:pPr>
      <w:r w:rsidRPr="006E3BDF">
        <w:rPr>
          <w:rFonts w:ascii="Calibri" w:eastAsia="Times New Roman" w:hAnsi="Calibri" w:cs="Calibri"/>
          <w:color w:val="222222"/>
        </w:rPr>
        <w:t>inside and outside of school. Incidents of lack of integrity, including such things as plagiarism,</w:t>
      </w:r>
    </w:p>
    <w:p w14:paraId="57EE00E8" w14:textId="77777777" w:rsidR="006E3BDF" w:rsidRPr="006E3BDF" w:rsidRDefault="006E3BDF" w:rsidP="0051043C">
      <w:pPr>
        <w:shd w:val="clear" w:color="auto" w:fill="FFFFFF"/>
        <w:spacing w:after="0" w:line="240" w:lineRule="auto"/>
        <w:rPr>
          <w:rFonts w:ascii="Calibri" w:eastAsia="Times New Roman" w:hAnsi="Calibri" w:cs="Calibri"/>
          <w:color w:val="222222"/>
        </w:rPr>
      </w:pPr>
      <w:r w:rsidRPr="006E3BDF">
        <w:rPr>
          <w:rFonts w:ascii="Calibri" w:eastAsia="Times New Roman" w:hAnsi="Calibri" w:cs="Calibri"/>
          <w:color w:val="222222"/>
        </w:rPr>
        <w:t>cheating, treating others with lack of respect will be taken seriously and offenders held</w:t>
      </w:r>
    </w:p>
    <w:p w14:paraId="60A59EDE" w14:textId="77777777" w:rsidR="006E3BDF" w:rsidRPr="006E3BDF" w:rsidRDefault="006E3BDF" w:rsidP="0051043C">
      <w:pPr>
        <w:shd w:val="clear" w:color="auto" w:fill="FFFFFF"/>
        <w:spacing w:after="0" w:line="240" w:lineRule="auto"/>
        <w:rPr>
          <w:rFonts w:ascii="Calibri" w:eastAsia="Times New Roman" w:hAnsi="Calibri" w:cs="Calibri"/>
          <w:color w:val="222222"/>
        </w:rPr>
      </w:pPr>
      <w:r w:rsidRPr="006E3BDF">
        <w:rPr>
          <w:rFonts w:ascii="Calibri" w:eastAsia="Times New Roman" w:hAnsi="Calibri" w:cs="Calibri"/>
          <w:color w:val="222222"/>
        </w:rPr>
        <w:t>accountable up to and including probation, suspension and/or removal from their academic</w:t>
      </w:r>
    </w:p>
    <w:p w14:paraId="4CCC9BA4" w14:textId="77777777" w:rsidR="006E3BDF" w:rsidRPr="006E3BDF" w:rsidRDefault="006E3BDF" w:rsidP="0051043C">
      <w:pPr>
        <w:shd w:val="clear" w:color="auto" w:fill="FFFFFF"/>
        <w:spacing w:after="0" w:line="240" w:lineRule="auto"/>
        <w:rPr>
          <w:rFonts w:ascii="Calibri" w:eastAsia="Times New Roman" w:hAnsi="Calibri" w:cs="Calibri"/>
          <w:color w:val="222222"/>
        </w:rPr>
      </w:pPr>
      <w:r w:rsidRPr="006E3BDF">
        <w:rPr>
          <w:rFonts w:ascii="Calibri" w:eastAsia="Times New Roman" w:hAnsi="Calibri" w:cs="Calibri"/>
          <w:color w:val="222222"/>
        </w:rPr>
        <w:t>program and MTS. All infractions should be reported to the appropriate Dean of MTS.</w:t>
      </w:r>
    </w:p>
    <w:p w14:paraId="27D148B3" w14:textId="77777777" w:rsidR="006E3BDF" w:rsidRPr="006E3BDF" w:rsidRDefault="006E3BDF" w:rsidP="006E3BDF">
      <w:pPr>
        <w:spacing w:after="200" w:line="276" w:lineRule="auto"/>
        <w:jc w:val="both"/>
        <w:rPr>
          <w:rFonts w:ascii="Calibri" w:eastAsia="Calibri" w:hAnsi="Calibri" w:cs="Times New Roman"/>
        </w:rPr>
      </w:pPr>
    </w:p>
    <w:p w14:paraId="22DEB8C5" w14:textId="12EFE299" w:rsidR="006E3BDF" w:rsidRPr="006E3BDF" w:rsidRDefault="006E3BDF" w:rsidP="006E3BDF">
      <w:pPr>
        <w:spacing w:after="200" w:line="276" w:lineRule="auto"/>
        <w:rPr>
          <w:rFonts w:ascii="Calibri" w:eastAsia="Calibri" w:hAnsi="Calibri" w:cs="Times New Roman"/>
          <w:b/>
          <w:color w:val="C00000"/>
          <w:sz w:val="24"/>
          <w:szCs w:val="24"/>
        </w:rPr>
      </w:pPr>
      <w:r w:rsidRPr="006E3BDF">
        <w:rPr>
          <w:rFonts w:ascii="Calibri" w:eastAsia="Calibri" w:hAnsi="Calibri" w:cs="Times New Roman"/>
          <w:b/>
          <w:color w:val="002060"/>
          <w:sz w:val="24"/>
          <w:szCs w:val="24"/>
        </w:rPr>
        <w:t xml:space="preserve">INSTRUCTOR/STUDENT COVENANT </w:t>
      </w:r>
    </w:p>
    <w:p w14:paraId="55632AD1" w14:textId="77777777" w:rsidR="006E3BDF" w:rsidRPr="006E3BDF" w:rsidRDefault="006E3BDF" w:rsidP="0051043C">
      <w:pPr>
        <w:spacing w:after="0" w:line="240" w:lineRule="auto"/>
        <w:jc w:val="both"/>
        <w:rPr>
          <w:rFonts w:ascii="Calibri" w:eastAsia="Calibri" w:hAnsi="Calibri" w:cs="Times New Roman"/>
        </w:rPr>
      </w:pPr>
      <w:r w:rsidRPr="006E3BDF">
        <w:rPr>
          <w:rFonts w:ascii="Calibri" w:eastAsia="Calibri" w:hAnsi="Calibri" w:cs="Times New Roman"/>
        </w:rPr>
        <w:t xml:space="preserve">As instructor of this course, I covenant with each student that I will model Christ-like behavior, value and respect each student as a fellow disciple/learner, be prepared for each class session, make appropriate assignments, grade all assignments fairly, return all graded assignments promptly, and be available for consultation outside of class.  In return, I expect each student to model Christ-like behavior, value and respect fellow students and me as the instructor, be prepared for each class session, and complete assignments in ways that demonstrate your integrity. </w:t>
      </w:r>
    </w:p>
    <w:p w14:paraId="586E782E" w14:textId="77777777" w:rsidR="006E3BDF" w:rsidRPr="006E3BDF" w:rsidRDefault="006E3BDF" w:rsidP="006E3BDF">
      <w:pPr>
        <w:spacing w:after="200" w:line="276" w:lineRule="auto"/>
        <w:jc w:val="both"/>
        <w:rPr>
          <w:rFonts w:ascii="Calibri" w:eastAsia="Calibri" w:hAnsi="Calibri" w:cs="Times New Roman"/>
        </w:rPr>
      </w:pPr>
    </w:p>
    <w:p w14:paraId="210557E7" w14:textId="5E2D73C3" w:rsidR="006E3BDF" w:rsidRPr="006E3BDF" w:rsidRDefault="006E3BDF" w:rsidP="006E3BDF">
      <w:pPr>
        <w:spacing w:after="200" w:line="276" w:lineRule="auto"/>
        <w:jc w:val="both"/>
        <w:rPr>
          <w:rFonts w:ascii="Calibri" w:eastAsia="Calibri" w:hAnsi="Calibri" w:cs="Times New Roman"/>
          <w:sz w:val="24"/>
          <w:szCs w:val="24"/>
        </w:rPr>
      </w:pPr>
      <w:r w:rsidRPr="006E3BDF">
        <w:rPr>
          <w:rFonts w:ascii="Calibri" w:eastAsia="Calibri" w:hAnsi="Calibri" w:cs="Times New Roman"/>
          <w:b/>
          <w:color w:val="002060"/>
          <w:sz w:val="24"/>
          <w:szCs w:val="24"/>
        </w:rPr>
        <w:t xml:space="preserve">ONLINE ETIQUETTE </w:t>
      </w:r>
    </w:p>
    <w:p w14:paraId="6509EE91" w14:textId="77777777" w:rsidR="006E3BDF" w:rsidRPr="006E3BDF" w:rsidRDefault="006E3BDF" w:rsidP="0051043C">
      <w:pPr>
        <w:spacing w:after="0" w:line="240" w:lineRule="auto"/>
        <w:jc w:val="both"/>
        <w:rPr>
          <w:rFonts w:ascii="Calibri" w:eastAsia="Calibri" w:hAnsi="Calibri" w:cs="Times New Roman"/>
        </w:rPr>
      </w:pPr>
      <w:r w:rsidRPr="006E3BDF">
        <w:rPr>
          <w:rFonts w:ascii="Calibri" w:eastAsia="Calibri" w:hAnsi="Calibri" w:cs="Times New Roman"/>
        </w:rPr>
        <w:t xml:space="preserve">Most of the online or hybrid courses in the graduate programs require students to interact with each other and with the instructor on a regular basis (per syllabus instructions).  Most of that interaction is done through online comments posted on Canvas.  Due to the constraints and unique nature of online communication, students should be aware of the tone or insinuations of any comments they post. Comments can often be misinterpreted when non-verbal cues such as facial expression and voice intonation are not present. Excessive punctuation, such as repeated exclamation points, could be </w:t>
      </w:r>
      <w:r w:rsidRPr="006E3BDF">
        <w:rPr>
          <w:rFonts w:ascii="Calibri" w:eastAsia="Calibri" w:hAnsi="Calibri" w:cs="Times New Roman"/>
        </w:rPr>
        <w:lastRenderedPageBreak/>
        <w:t xml:space="preserve">construed as overly emotional or angry. Students need to consider how remarks might be interpreted by someone who does not know them personally and can only take their words at face value.  Students should compose their comments per instructions under the syllabus assignments, paying careful attention to proper grammar and spelling. </w:t>
      </w:r>
    </w:p>
    <w:p w14:paraId="49120C9D" w14:textId="77777777" w:rsidR="006E3BDF" w:rsidRDefault="006E3BDF" w:rsidP="006E3BDF">
      <w:pPr>
        <w:spacing w:after="200" w:line="276" w:lineRule="auto"/>
        <w:jc w:val="both"/>
        <w:rPr>
          <w:rFonts w:ascii="Calibri" w:eastAsia="Calibri" w:hAnsi="Calibri" w:cs="Times New Roman"/>
        </w:rPr>
      </w:pPr>
    </w:p>
    <w:p w14:paraId="51DEFF0E" w14:textId="77777777" w:rsidR="00783EC1" w:rsidRDefault="00783EC1" w:rsidP="006E3BDF">
      <w:pPr>
        <w:spacing w:after="200" w:line="276" w:lineRule="auto"/>
        <w:jc w:val="both"/>
        <w:rPr>
          <w:rFonts w:ascii="Calibri" w:eastAsia="Calibri" w:hAnsi="Calibri" w:cs="Times New Roman"/>
        </w:rPr>
      </w:pPr>
    </w:p>
    <w:p w14:paraId="5541FB7B" w14:textId="77777777" w:rsidR="00783EC1" w:rsidRPr="006E3BDF" w:rsidRDefault="00783EC1" w:rsidP="006E3BDF">
      <w:pPr>
        <w:spacing w:after="200" w:line="276" w:lineRule="auto"/>
        <w:jc w:val="both"/>
        <w:rPr>
          <w:rFonts w:ascii="Calibri" w:eastAsia="Calibri" w:hAnsi="Calibri" w:cs="Times New Roman"/>
        </w:rPr>
      </w:pPr>
    </w:p>
    <w:p w14:paraId="547AB801" w14:textId="77777777" w:rsidR="006E3BDF" w:rsidRPr="006E3BDF" w:rsidRDefault="006E3BDF" w:rsidP="006E3BDF">
      <w:pPr>
        <w:spacing w:after="200" w:line="276" w:lineRule="auto"/>
        <w:rPr>
          <w:rFonts w:ascii="Calibri" w:eastAsia="Calibri" w:hAnsi="Calibri" w:cs="Times New Roman"/>
          <w:b/>
          <w:bCs/>
          <w:color w:val="002060"/>
          <w:sz w:val="24"/>
        </w:rPr>
      </w:pPr>
      <w:r w:rsidRPr="006E3BDF">
        <w:rPr>
          <w:rFonts w:ascii="Calibri" w:eastAsia="Calibri" w:hAnsi="Calibri" w:cs="Times New Roman"/>
          <w:b/>
          <w:bCs/>
          <w:color w:val="002060"/>
          <w:sz w:val="24"/>
        </w:rPr>
        <w:t>LIBRARY RESOURCES AND SERVICES</w:t>
      </w:r>
    </w:p>
    <w:p w14:paraId="02F1D775" w14:textId="77777777" w:rsidR="006E3BDF" w:rsidRPr="006E3BDF" w:rsidRDefault="006E3BDF" w:rsidP="0051043C">
      <w:pPr>
        <w:spacing w:after="0" w:line="240" w:lineRule="auto"/>
        <w:rPr>
          <w:rFonts w:ascii="Calibri" w:eastAsia="Calibri" w:hAnsi="Calibri" w:cs="Times New Roman"/>
        </w:rPr>
      </w:pPr>
      <w:r w:rsidRPr="006E3BDF">
        <w:rPr>
          <w:rFonts w:ascii="Calibri" w:eastAsia="Calibri" w:hAnsi="Calibri" w:cs="Times New Roman"/>
        </w:rPr>
        <w:t>While MTS does not have an official library onsite, there are many theological libraries which are available in the area for students to use with permission. These include:</w:t>
      </w:r>
    </w:p>
    <w:p w14:paraId="12E355DC" w14:textId="77777777" w:rsidR="006E3BDF" w:rsidRPr="006E3BDF" w:rsidRDefault="006E3BDF" w:rsidP="006E3BDF">
      <w:pPr>
        <w:spacing w:after="0" w:line="240" w:lineRule="auto"/>
        <w:rPr>
          <w:rFonts w:ascii="Calibri" w:eastAsia="Calibri" w:hAnsi="Calibri" w:cs="Times New Roman"/>
        </w:rPr>
      </w:pPr>
    </w:p>
    <w:p w14:paraId="36618ECC"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The Denver Seminary Library</w:t>
      </w:r>
    </w:p>
    <w:p w14:paraId="57B00997"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6399 South Santa Fe Drive</w:t>
      </w:r>
    </w:p>
    <w:p w14:paraId="176CCBC3"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Littleton, Colorado 80120</w:t>
      </w:r>
    </w:p>
    <w:p w14:paraId="43D1AC84" w14:textId="77777777" w:rsidR="006E3BDF" w:rsidRPr="006E3BDF" w:rsidRDefault="006E3BDF" w:rsidP="006E3BDF">
      <w:pPr>
        <w:spacing w:after="0" w:line="240" w:lineRule="auto"/>
        <w:rPr>
          <w:rFonts w:ascii="Calibri" w:eastAsia="Calibri" w:hAnsi="Calibri" w:cs="Times New Roman"/>
        </w:rPr>
      </w:pPr>
    </w:p>
    <w:p w14:paraId="5DD41207"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Colorado Christian University</w:t>
      </w:r>
    </w:p>
    <w:p w14:paraId="2BC47AB9"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8787 W. Alameda Ave.</w:t>
      </w:r>
    </w:p>
    <w:p w14:paraId="2BA4DF6E"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Lakewood, CO 80226</w:t>
      </w:r>
    </w:p>
    <w:p w14:paraId="6F1C38BA" w14:textId="77777777" w:rsidR="006E3BDF" w:rsidRPr="006E3BDF" w:rsidRDefault="006E3BDF" w:rsidP="006E3BDF">
      <w:pPr>
        <w:spacing w:after="0" w:line="240" w:lineRule="auto"/>
        <w:rPr>
          <w:rFonts w:ascii="Calibri" w:eastAsia="Calibri" w:hAnsi="Calibri" w:cs="Times New Roman"/>
        </w:rPr>
      </w:pPr>
    </w:p>
    <w:p w14:paraId="28B9397F"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Iliff School of Theology</w:t>
      </w:r>
    </w:p>
    <w:p w14:paraId="64DF95C6"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2323 E. Iliff Ave.</w:t>
      </w:r>
    </w:p>
    <w:p w14:paraId="7081C88F" w14:textId="77777777" w:rsidR="006E3BDF" w:rsidRPr="006E3BDF" w:rsidRDefault="006E3BDF" w:rsidP="006E3BDF">
      <w:pPr>
        <w:spacing w:after="0" w:line="240" w:lineRule="auto"/>
        <w:rPr>
          <w:rFonts w:ascii="Calibri" w:eastAsia="Calibri" w:hAnsi="Calibri" w:cs="Times New Roman"/>
        </w:rPr>
      </w:pPr>
      <w:r w:rsidRPr="006E3BDF">
        <w:rPr>
          <w:rFonts w:ascii="Calibri" w:eastAsia="Calibri" w:hAnsi="Calibri" w:cs="Times New Roman"/>
        </w:rPr>
        <w:t>Denver, CO  80021</w:t>
      </w:r>
    </w:p>
    <w:p w14:paraId="3DF80AEA" w14:textId="77777777" w:rsidR="006E3BDF" w:rsidRPr="006E3BDF" w:rsidRDefault="006E3BDF" w:rsidP="006E3BDF">
      <w:pPr>
        <w:spacing w:after="0" w:line="240" w:lineRule="auto"/>
        <w:rPr>
          <w:rFonts w:ascii="Calibri" w:eastAsia="Calibri" w:hAnsi="Calibri" w:cs="Times New Roman"/>
        </w:rPr>
      </w:pPr>
    </w:p>
    <w:p w14:paraId="6FC77B50" w14:textId="77777777" w:rsidR="006E3BDF" w:rsidRPr="006E3BDF" w:rsidRDefault="006E3BDF" w:rsidP="006E3BDF">
      <w:pPr>
        <w:spacing w:after="0" w:line="240" w:lineRule="auto"/>
        <w:rPr>
          <w:rFonts w:ascii="Calibri" w:eastAsia="Calibri" w:hAnsi="Calibri" w:cs="Times New Roman"/>
        </w:rPr>
      </w:pPr>
    </w:p>
    <w:p w14:paraId="52D290C4" w14:textId="77777777" w:rsidR="006E3BDF" w:rsidRPr="006E3BDF" w:rsidRDefault="006E3BDF" w:rsidP="0051043C">
      <w:pPr>
        <w:spacing w:after="0" w:line="240" w:lineRule="auto"/>
        <w:rPr>
          <w:rFonts w:ascii="Calibri" w:eastAsia="Calibri" w:hAnsi="Calibri" w:cs="Times New Roman"/>
        </w:rPr>
      </w:pPr>
      <w:r w:rsidRPr="006E3BDF">
        <w:rPr>
          <w:rFonts w:ascii="Calibri" w:eastAsia="Calibri" w:hAnsi="Calibri" w:cs="Times New Roman"/>
        </w:rPr>
        <w:t xml:space="preserve">There are also several State University libraries in the area which can be visited for research including the University of Colorado in Boulder, Regis University, University of Colorado in Colorado Springs, Colorado College in Colorado Springs, </w:t>
      </w:r>
      <w:proofErr w:type="spellStart"/>
      <w:r w:rsidRPr="006E3BDF">
        <w:rPr>
          <w:rFonts w:ascii="Calibri" w:eastAsia="Calibri" w:hAnsi="Calibri" w:cs="Times New Roman"/>
        </w:rPr>
        <w:t>Naropa</w:t>
      </w:r>
      <w:proofErr w:type="spellEnd"/>
      <w:r w:rsidRPr="006E3BDF">
        <w:rPr>
          <w:rFonts w:ascii="Calibri" w:eastAsia="Calibri" w:hAnsi="Calibri" w:cs="Times New Roman"/>
        </w:rPr>
        <w:t xml:space="preserve"> University in Boulder. The best search engine for biblical article research is EBSCO ATLA Religion with Serials data base which can be found at all of the above libraries.  </w:t>
      </w:r>
    </w:p>
    <w:p w14:paraId="73088DD6" w14:textId="77777777" w:rsidR="006E3BDF" w:rsidRPr="006E3BDF" w:rsidRDefault="006E3BDF" w:rsidP="0051043C">
      <w:pPr>
        <w:spacing w:after="0" w:line="240" w:lineRule="auto"/>
        <w:rPr>
          <w:rFonts w:ascii="Calibri" w:eastAsia="Calibri" w:hAnsi="Calibri" w:cs="Times New Roman"/>
        </w:rPr>
      </w:pPr>
    </w:p>
    <w:p w14:paraId="2A363465" w14:textId="77777777" w:rsidR="006E3BDF" w:rsidRPr="006E3BDF" w:rsidRDefault="006E3BDF" w:rsidP="0051043C">
      <w:pPr>
        <w:spacing w:after="0" w:line="240" w:lineRule="auto"/>
        <w:rPr>
          <w:rFonts w:ascii="Calibri" w:eastAsia="Calibri" w:hAnsi="Calibri" w:cs="Times New Roman"/>
        </w:rPr>
      </w:pPr>
      <w:r w:rsidRPr="006E3BDF">
        <w:rPr>
          <w:rFonts w:ascii="Calibri" w:eastAsia="Calibri" w:hAnsi="Calibri" w:cs="Times New Roman"/>
        </w:rPr>
        <w:t xml:space="preserve">Please also visit any theological or university library in your area to see if they have access to ATLAs Religion data base. In Colorado, you may also check with local libraries for the availability of EBSCO </w:t>
      </w:r>
      <w:r w:rsidRPr="006E3BDF">
        <w:rPr>
          <w:rFonts w:ascii="Calibri" w:eastAsia="Calibri" w:hAnsi="Calibri" w:cs="Times New Roman"/>
          <w:i/>
        </w:rPr>
        <w:t>Academic Search Premier</w:t>
      </w:r>
      <w:r w:rsidRPr="006E3BDF">
        <w:rPr>
          <w:rFonts w:ascii="Calibri" w:eastAsia="Calibri" w:hAnsi="Calibri" w:cs="Times New Roman"/>
        </w:rPr>
        <w:t xml:space="preserve"> data base. It searches many well respected academic religious journals also. MTS students can also access </w:t>
      </w:r>
      <w:r w:rsidRPr="006E3BDF">
        <w:rPr>
          <w:rFonts w:ascii="Calibri" w:eastAsia="Calibri" w:hAnsi="Calibri" w:cs="Times New Roman"/>
          <w:i/>
        </w:rPr>
        <w:t>Academic Search Premier</w:t>
      </w:r>
      <w:r w:rsidRPr="006E3BDF">
        <w:rPr>
          <w:rFonts w:ascii="Calibri" w:eastAsia="Calibri" w:hAnsi="Calibri" w:cs="Times New Roman"/>
        </w:rPr>
        <w:t xml:space="preserve"> through our MTS website at </w:t>
      </w:r>
      <w:hyperlink r:id="rId30" w:history="1">
        <w:r w:rsidRPr="006E3BDF">
          <w:rPr>
            <w:rFonts w:ascii="Calibri" w:eastAsia="Calibri" w:hAnsi="Calibri" w:cs="Times New Roman"/>
            <w:color w:val="0000FF"/>
            <w:u w:val="single"/>
          </w:rPr>
          <w:t>www.mtsem.org</w:t>
        </w:r>
      </w:hyperlink>
      <w:r w:rsidRPr="006E3BDF">
        <w:rPr>
          <w:rFonts w:ascii="Calibri" w:eastAsia="Calibri" w:hAnsi="Calibri" w:cs="Times New Roman"/>
        </w:rPr>
        <w:t xml:space="preserve">.  </w:t>
      </w:r>
    </w:p>
    <w:p w14:paraId="7B728B6A" w14:textId="36C5F25C" w:rsidR="00783566" w:rsidRPr="006F0967" w:rsidRDefault="00783566" w:rsidP="006F0967">
      <w:pPr>
        <w:rPr>
          <w:b/>
          <w:bCs/>
          <w:sz w:val="36"/>
          <w:szCs w:val="36"/>
        </w:rPr>
      </w:pPr>
    </w:p>
    <w:sectPr w:rsidR="00783566" w:rsidRPr="006F0967">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1975" w14:textId="77777777" w:rsidR="00726631" w:rsidRDefault="00726631" w:rsidP="006978A5">
      <w:pPr>
        <w:spacing w:after="0" w:line="240" w:lineRule="auto"/>
      </w:pPr>
      <w:r>
        <w:separator/>
      </w:r>
    </w:p>
  </w:endnote>
  <w:endnote w:type="continuationSeparator" w:id="0">
    <w:p w14:paraId="3909F61E" w14:textId="77777777" w:rsidR="00726631" w:rsidRDefault="00726631" w:rsidP="0069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434433"/>
      <w:docPartObj>
        <w:docPartGallery w:val="Page Numbers (Bottom of Page)"/>
        <w:docPartUnique/>
      </w:docPartObj>
    </w:sdtPr>
    <w:sdtEndPr>
      <w:rPr>
        <w:noProof/>
      </w:rPr>
    </w:sdtEndPr>
    <w:sdtContent>
      <w:p w14:paraId="0B55465D" w14:textId="7E3BCD1F" w:rsidR="00CA0C39" w:rsidRDefault="00CA0C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D687E" w14:textId="77777777" w:rsidR="00CA0C39" w:rsidRDefault="00CA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1D3B" w14:textId="77777777" w:rsidR="00726631" w:rsidRDefault="00726631" w:rsidP="006978A5">
      <w:pPr>
        <w:spacing w:after="0" w:line="240" w:lineRule="auto"/>
      </w:pPr>
      <w:r>
        <w:separator/>
      </w:r>
    </w:p>
  </w:footnote>
  <w:footnote w:type="continuationSeparator" w:id="0">
    <w:p w14:paraId="21839907" w14:textId="77777777" w:rsidR="00726631" w:rsidRDefault="00726631" w:rsidP="0069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202"/>
    <w:multiLevelType w:val="hybridMultilevel"/>
    <w:tmpl w:val="2BCE000C"/>
    <w:lvl w:ilvl="0" w:tplc="F1C6EEB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B7BFD"/>
    <w:multiLevelType w:val="hybridMultilevel"/>
    <w:tmpl w:val="EA1A765C"/>
    <w:lvl w:ilvl="0" w:tplc="FF5ADAB4">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DB63BD5"/>
    <w:multiLevelType w:val="hybridMultilevel"/>
    <w:tmpl w:val="3956118A"/>
    <w:lvl w:ilvl="0" w:tplc="FE6AD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8553F"/>
    <w:multiLevelType w:val="multilevel"/>
    <w:tmpl w:val="4906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2522"/>
    <w:multiLevelType w:val="hybridMultilevel"/>
    <w:tmpl w:val="45FEA8E0"/>
    <w:lvl w:ilvl="0" w:tplc="321002B6">
      <w:start w:val="1"/>
      <w:numFmt w:val="decimal"/>
      <w:lvlText w:val="%1."/>
      <w:lvlJc w:val="left"/>
      <w:pPr>
        <w:ind w:left="1080" w:hanging="360"/>
      </w:pPr>
      <w:rPr>
        <w:rFonts w:ascii="Calibri" w:eastAsia="Calibri" w:hAnsi="Calibri" w:cs="Times New Roma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A5EBC"/>
    <w:multiLevelType w:val="hybridMultilevel"/>
    <w:tmpl w:val="0C0A4012"/>
    <w:lvl w:ilvl="0" w:tplc="F6D02CB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65550"/>
    <w:multiLevelType w:val="hybridMultilevel"/>
    <w:tmpl w:val="5F7EE0B8"/>
    <w:lvl w:ilvl="0" w:tplc="2506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C0204"/>
    <w:multiLevelType w:val="hybridMultilevel"/>
    <w:tmpl w:val="FB5A3904"/>
    <w:lvl w:ilvl="0" w:tplc="9C1697E0">
      <w:start w:val="1"/>
      <w:numFmt w:val="upp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30970"/>
    <w:multiLevelType w:val="hybridMultilevel"/>
    <w:tmpl w:val="0706CF18"/>
    <w:lvl w:ilvl="0" w:tplc="F6E2DA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57373"/>
    <w:multiLevelType w:val="hybridMultilevel"/>
    <w:tmpl w:val="92229BD0"/>
    <w:lvl w:ilvl="0" w:tplc="41E43E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A4423"/>
    <w:multiLevelType w:val="hybridMultilevel"/>
    <w:tmpl w:val="FD74D7CA"/>
    <w:lvl w:ilvl="0" w:tplc="2874614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92F3D"/>
    <w:multiLevelType w:val="hybridMultilevel"/>
    <w:tmpl w:val="BE88F2E2"/>
    <w:lvl w:ilvl="0" w:tplc="C0006444">
      <w:start w:val="1"/>
      <w:numFmt w:val="decimal"/>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2" w15:restartNumberingAfterBreak="0">
    <w:nsid w:val="2EE25EA0"/>
    <w:multiLevelType w:val="hybridMultilevel"/>
    <w:tmpl w:val="BCCEE3F8"/>
    <w:lvl w:ilvl="0" w:tplc="FE408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4F6B68"/>
    <w:multiLevelType w:val="hybridMultilevel"/>
    <w:tmpl w:val="C632E964"/>
    <w:lvl w:ilvl="0" w:tplc="397A7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773BC7"/>
    <w:multiLevelType w:val="hybridMultilevel"/>
    <w:tmpl w:val="91E6A9A0"/>
    <w:lvl w:ilvl="0" w:tplc="397A7A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982431"/>
    <w:multiLevelType w:val="hybridMultilevel"/>
    <w:tmpl w:val="6CDC92CC"/>
    <w:lvl w:ilvl="0" w:tplc="6652ADE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E78C2"/>
    <w:multiLevelType w:val="hybridMultilevel"/>
    <w:tmpl w:val="8ED28AAA"/>
    <w:lvl w:ilvl="0" w:tplc="1B529C2C">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C6498E"/>
    <w:multiLevelType w:val="hybridMultilevel"/>
    <w:tmpl w:val="57D6241E"/>
    <w:lvl w:ilvl="0" w:tplc="33709B96">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8" w15:restartNumberingAfterBreak="0">
    <w:nsid w:val="600D29CC"/>
    <w:multiLevelType w:val="hybridMultilevel"/>
    <w:tmpl w:val="84D2EF66"/>
    <w:lvl w:ilvl="0" w:tplc="F404FE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76230C"/>
    <w:multiLevelType w:val="hybridMultilevel"/>
    <w:tmpl w:val="3934F4D2"/>
    <w:lvl w:ilvl="0" w:tplc="9DD2F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D6474"/>
    <w:multiLevelType w:val="multilevel"/>
    <w:tmpl w:val="1D74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92B7B"/>
    <w:multiLevelType w:val="hybridMultilevel"/>
    <w:tmpl w:val="DB10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702990">
    <w:abstractNumId w:val="21"/>
  </w:num>
  <w:num w:numId="2" w16cid:durableId="2143498823">
    <w:abstractNumId w:val="7"/>
  </w:num>
  <w:num w:numId="3" w16cid:durableId="281570613">
    <w:abstractNumId w:val="5"/>
  </w:num>
  <w:num w:numId="4" w16cid:durableId="1487630142">
    <w:abstractNumId w:val="15"/>
  </w:num>
  <w:num w:numId="5" w16cid:durableId="1521579970">
    <w:abstractNumId w:val="8"/>
  </w:num>
  <w:num w:numId="6" w16cid:durableId="777794133">
    <w:abstractNumId w:val="0"/>
  </w:num>
  <w:num w:numId="7" w16cid:durableId="1468352862">
    <w:abstractNumId w:val="19"/>
  </w:num>
  <w:num w:numId="8" w16cid:durableId="99617553">
    <w:abstractNumId w:val="9"/>
  </w:num>
  <w:num w:numId="9" w16cid:durableId="823547037">
    <w:abstractNumId w:val="17"/>
  </w:num>
  <w:num w:numId="10" w16cid:durableId="1034043757">
    <w:abstractNumId w:val="14"/>
  </w:num>
  <w:num w:numId="11" w16cid:durableId="566575436">
    <w:abstractNumId w:val="11"/>
  </w:num>
  <w:num w:numId="12" w16cid:durableId="139078540">
    <w:abstractNumId w:val="1"/>
  </w:num>
  <w:num w:numId="13" w16cid:durableId="363791448">
    <w:abstractNumId w:val="2"/>
  </w:num>
  <w:num w:numId="14" w16cid:durableId="688406904">
    <w:abstractNumId w:val="13"/>
  </w:num>
  <w:num w:numId="15" w16cid:durableId="1797287411">
    <w:abstractNumId w:val="16"/>
  </w:num>
  <w:num w:numId="16" w16cid:durableId="1194928550">
    <w:abstractNumId w:val="18"/>
  </w:num>
  <w:num w:numId="17" w16cid:durableId="378479015">
    <w:abstractNumId w:val="12"/>
  </w:num>
  <w:num w:numId="18" w16cid:durableId="205531791">
    <w:abstractNumId w:val="10"/>
  </w:num>
  <w:num w:numId="19" w16cid:durableId="584538212">
    <w:abstractNumId w:val="3"/>
  </w:num>
  <w:num w:numId="20" w16cid:durableId="411120261">
    <w:abstractNumId w:val="20"/>
  </w:num>
  <w:num w:numId="21" w16cid:durableId="1965959841">
    <w:abstractNumId w:val="6"/>
  </w:num>
  <w:num w:numId="22" w16cid:durableId="90055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66"/>
    <w:rsid w:val="000004C8"/>
    <w:rsid w:val="00046C4B"/>
    <w:rsid w:val="00063471"/>
    <w:rsid w:val="00085A56"/>
    <w:rsid w:val="0009085D"/>
    <w:rsid w:val="00091729"/>
    <w:rsid w:val="000A1E37"/>
    <w:rsid w:val="000A238A"/>
    <w:rsid w:val="000C3312"/>
    <w:rsid w:val="000C4016"/>
    <w:rsid w:val="000D18BD"/>
    <w:rsid w:val="000D4670"/>
    <w:rsid w:val="000E4650"/>
    <w:rsid w:val="000E71C7"/>
    <w:rsid w:val="001060C6"/>
    <w:rsid w:val="0018029B"/>
    <w:rsid w:val="0018505D"/>
    <w:rsid w:val="001C2A7C"/>
    <w:rsid w:val="002205AE"/>
    <w:rsid w:val="00241958"/>
    <w:rsid w:val="0025500E"/>
    <w:rsid w:val="00262E66"/>
    <w:rsid w:val="00281407"/>
    <w:rsid w:val="002827D8"/>
    <w:rsid w:val="0029554A"/>
    <w:rsid w:val="00296E09"/>
    <w:rsid w:val="002B1231"/>
    <w:rsid w:val="00311408"/>
    <w:rsid w:val="00311544"/>
    <w:rsid w:val="00347300"/>
    <w:rsid w:val="00354E26"/>
    <w:rsid w:val="00391E29"/>
    <w:rsid w:val="003B6B3D"/>
    <w:rsid w:val="003F4A8A"/>
    <w:rsid w:val="003F6328"/>
    <w:rsid w:val="00414A48"/>
    <w:rsid w:val="00435AD3"/>
    <w:rsid w:val="00456E88"/>
    <w:rsid w:val="004738D7"/>
    <w:rsid w:val="00481004"/>
    <w:rsid w:val="004A7445"/>
    <w:rsid w:val="004A7C49"/>
    <w:rsid w:val="004C2622"/>
    <w:rsid w:val="004C3898"/>
    <w:rsid w:val="004E7602"/>
    <w:rsid w:val="004F3CD1"/>
    <w:rsid w:val="004F3D36"/>
    <w:rsid w:val="004F6432"/>
    <w:rsid w:val="0051043C"/>
    <w:rsid w:val="00527192"/>
    <w:rsid w:val="005279AD"/>
    <w:rsid w:val="00530BF6"/>
    <w:rsid w:val="00532A2C"/>
    <w:rsid w:val="00551854"/>
    <w:rsid w:val="0059768C"/>
    <w:rsid w:val="005C015E"/>
    <w:rsid w:val="005E6B19"/>
    <w:rsid w:val="005F0CF9"/>
    <w:rsid w:val="005F6136"/>
    <w:rsid w:val="00633939"/>
    <w:rsid w:val="00635091"/>
    <w:rsid w:val="00635B80"/>
    <w:rsid w:val="00652A3E"/>
    <w:rsid w:val="00664673"/>
    <w:rsid w:val="00673E84"/>
    <w:rsid w:val="006779EE"/>
    <w:rsid w:val="006978A5"/>
    <w:rsid w:val="006A1AFD"/>
    <w:rsid w:val="006A4E3B"/>
    <w:rsid w:val="006B22B2"/>
    <w:rsid w:val="006D2638"/>
    <w:rsid w:val="006E3BDF"/>
    <w:rsid w:val="006F0967"/>
    <w:rsid w:val="006F2BC2"/>
    <w:rsid w:val="00705AEF"/>
    <w:rsid w:val="00726631"/>
    <w:rsid w:val="0076062F"/>
    <w:rsid w:val="0076298D"/>
    <w:rsid w:val="0076328D"/>
    <w:rsid w:val="00765451"/>
    <w:rsid w:val="00783566"/>
    <w:rsid w:val="00783EC1"/>
    <w:rsid w:val="007A3A09"/>
    <w:rsid w:val="008064F7"/>
    <w:rsid w:val="00815FA0"/>
    <w:rsid w:val="008263AB"/>
    <w:rsid w:val="008621C9"/>
    <w:rsid w:val="00866A3C"/>
    <w:rsid w:val="008812FA"/>
    <w:rsid w:val="00882C6D"/>
    <w:rsid w:val="008A0288"/>
    <w:rsid w:val="008B24AB"/>
    <w:rsid w:val="008C57B4"/>
    <w:rsid w:val="008D020B"/>
    <w:rsid w:val="008E3B6D"/>
    <w:rsid w:val="009314A3"/>
    <w:rsid w:val="00991C1A"/>
    <w:rsid w:val="00993676"/>
    <w:rsid w:val="009A5298"/>
    <w:rsid w:val="009B3C0F"/>
    <w:rsid w:val="00A151C0"/>
    <w:rsid w:val="00A16767"/>
    <w:rsid w:val="00A21E03"/>
    <w:rsid w:val="00A3416C"/>
    <w:rsid w:val="00A625D0"/>
    <w:rsid w:val="00A6370A"/>
    <w:rsid w:val="00A70538"/>
    <w:rsid w:val="00A82921"/>
    <w:rsid w:val="00AF3762"/>
    <w:rsid w:val="00B22FDE"/>
    <w:rsid w:val="00B73029"/>
    <w:rsid w:val="00B80563"/>
    <w:rsid w:val="00BA0CC9"/>
    <w:rsid w:val="00BB738F"/>
    <w:rsid w:val="00BD437C"/>
    <w:rsid w:val="00C12470"/>
    <w:rsid w:val="00C2421E"/>
    <w:rsid w:val="00C41D5F"/>
    <w:rsid w:val="00C57697"/>
    <w:rsid w:val="00C60BE0"/>
    <w:rsid w:val="00CA0C39"/>
    <w:rsid w:val="00CA2480"/>
    <w:rsid w:val="00CB3651"/>
    <w:rsid w:val="00CF598B"/>
    <w:rsid w:val="00D03A34"/>
    <w:rsid w:val="00D12BC9"/>
    <w:rsid w:val="00D34DA9"/>
    <w:rsid w:val="00D40FB0"/>
    <w:rsid w:val="00D47CB6"/>
    <w:rsid w:val="00D80477"/>
    <w:rsid w:val="00DE34DF"/>
    <w:rsid w:val="00DF4B7C"/>
    <w:rsid w:val="00E02C6C"/>
    <w:rsid w:val="00E04076"/>
    <w:rsid w:val="00E1636A"/>
    <w:rsid w:val="00E163DC"/>
    <w:rsid w:val="00E2566D"/>
    <w:rsid w:val="00E34CC1"/>
    <w:rsid w:val="00E35437"/>
    <w:rsid w:val="00E665D2"/>
    <w:rsid w:val="00E7162C"/>
    <w:rsid w:val="00EA508C"/>
    <w:rsid w:val="00EB7FC7"/>
    <w:rsid w:val="00EC3E1D"/>
    <w:rsid w:val="00EC490B"/>
    <w:rsid w:val="00EE0EF5"/>
    <w:rsid w:val="00EF2955"/>
    <w:rsid w:val="00F44F06"/>
    <w:rsid w:val="00F56E45"/>
    <w:rsid w:val="00F726E2"/>
    <w:rsid w:val="00F96094"/>
    <w:rsid w:val="00FA172A"/>
    <w:rsid w:val="00FB04C8"/>
    <w:rsid w:val="00FB2608"/>
    <w:rsid w:val="00FB58BB"/>
    <w:rsid w:val="00FC4315"/>
    <w:rsid w:val="00FF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A941"/>
  <w15:chartTrackingRefBased/>
  <w15:docId w15:val="{3F4A15BC-BE90-4148-8CCA-E574DFAA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66"/>
    <w:pPr>
      <w:ind w:left="720"/>
      <w:contextualSpacing/>
    </w:pPr>
  </w:style>
  <w:style w:type="paragraph" w:styleId="Header">
    <w:name w:val="header"/>
    <w:basedOn w:val="Normal"/>
    <w:link w:val="HeaderChar"/>
    <w:uiPriority w:val="99"/>
    <w:unhideWhenUsed/>
    <w:rsid w:val="00697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8A5"/>
  </w:style>
  <w:style w:type="paragraph" w:styleId="Footer">
    <w:name w:val="footer"/>
    <w:basedOn w:val="Normal"/>
    <w:link w:val="FooterChar"/>
    <w:uiPriority w:val="99"/>
    <w:unhideWhenUsed/>
    <w:rsid w:val="00697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8A5"/>
  </w:style>
  <w:style w:type="character" w:styleId="Hyperlink">
    <w:name w:val="Hyperlink"/>
    <w:basedOn w:val="DefaultParagraphFont"/>
    <w:uiPriority w:val="99"/>
    <w:unhideWhenUsed/>
    <w:rsid w:val="006A4E3B"/>
    <w:rPr>
      <w:color w:val="0000FF"/>
      <w:u w:val="single"/>
    </w:rPr>
  </w:style>
  <w:style w:type="character" w:styleId="UnresolvedMention">
    <w:name w:val="Unresolved Mention"/>
    <w:basedOn w:val="DefaultParagraphFont"/>
    <w:uiPriority w:val="99"/>
    <w:semiHidden/>
    <w:unhideWhenUsed/>
    <w:rsid w:val="00BD437C"/>
    <w:rPr>
      <w:color w:val="605E5C"/>
      <w:shd w:val="clear" w:color="auto" w:fill="E1DFDD"/>
    </w:rPr>
  </w:style>
  <w:style w:type="character" w:styleId="Strong">
    <w:name w:val="Strong"/>
    <w:basedOn w:val="DefaultParagraphFont"/>
    <w:uiPriority w:val="22"/>
    <w:qFormat/>
    <w:rsid w:val="00A70538"/>
    <w:rPr>
      <w:b/>
      <w:bCs/>
    </w:rPr>
  </w:style>
  <w:style w:type="character" w:styleId="Emphasis">
    <w:name w:val="Emphasis"/>
    <w:basedOn w:val="DefaultParagraphFont"/>
    <w:uiPriority w:val="20"/>
    <w:qFormat/>
    <w:rsid w:val="00A70538"/>
    <w:rPr>
      <w:i/>
      <w:iCs/>
    </w:rPr>
  </w:style>
  <w:style w:type="paragraph" w:styleId="NormalWeb">
    <w:name w:val="Normal (Web)"/>
    <w:basedOn w:val="Normal"/>
    <w:uiPriority w:val="99"/>
    <w:semiHidden/>
    <w:unhideWhenUsed/>
    <w:rsid w:val="00A705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80617">
      <w:bodyDiv w:val="1"/>
      <w:marLeft w:val="0"/>
      <w:marRight w:val="0"/>
      <w:marTop w:val="0"/>
      <w:marBottom w:val="0"/>
      <w:divBdr>
        <w:top w:val="none" w:sz="0" w:space="0" w:color="auto"/>
        <w:left w:val="none" w:sz="0" w:space="0" w:color="auto"/>
        <w:bottom w:val="none" w:sz="0" w:space="0" w:color="auto"/>
        <w:right w:val="none" w:sz="0" w:space="0" w:color="auto"/>
      </w:divBdr>
    </w:div>
    <w:div w:id="519127949">
      <w:bodyDiv w:val="1"/>
      <w:marLeft w:val="0"/>
      <w:marRight w:val="0"/>
      <w:marTop w:val="0"/>
      <w:marBottom w:val="0"/>
      <w:divBdr>
        <w:top w:val="none" w:sz="0" w:space="0" w:color="auto"/>
        <w:left w:val="none" w:sz="0" w:space="0" w:color="auto"/>
        <w:bottom w:val="none" w:sz="0" w:space="0" w:color="auto"/>
        <w:right w:val="none" w:sz="0" w:space="0" w:color="auto"/>
      </w:divBdr>
    </w:div>
    <w:div w:id="1545674649">
      <w:bodyDiv w:val="1"/>
      <w:marLeft w:val="0"/>
      <w:marRight w:val="0"/>
      <w:marTop w:val="0"/>
      <w:marBottom w:val="0"/>
      <w:divBdr>
        <w:top w:val="none" w:sz="0" w:space="0" w:color="auto"/>
        <w:left w:val="none" w:sz="0" w:space="0" w:color="auto"/>
        <w:bottom w:val="none" w:sz="0" w:space="0" w:color="auto"/>
        <w:right w:val="none" w:sz="0" w:space="0" w:color="auto"/>
      </w:divBdr>
    </w:div>
    <w:div w:id="18472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commentaries/" TargetMode="External"/><Relationship Id="rId18" Type="http://schemas.openxmlformats.org/officeDocument/2006/relationships/hyperlink" Target="https://www.bestcommentaries.com/old-testament-commentaries/" TargetMode="External"/><Relationship Id="rId26" Type="http://schemas.openxmlformats.org/officeDocument/2006/relationships/hyperlink" Target="https://youtu.be/aqk4yq8z2Vc" TargetMode="External"/><Relationship Id="rId3" Type="http://schemas.openxmlformats.org/officeDocument/2006/relationships/settings" Target="settings.xml"/><Relationship Id="rId21" Type="http://schemas.openxmlformats.org/officeDocument/2006/relationships/hyperlink" Target="https://www.grammarly.com/" TargetMode="External"/><Relationship Id="rId7" Type="http://schemas.openxmlformats.org/officeDocument/2006/relationships/hyperlink" Target="http://www.press.uchicago.edu/books/turabian/turabian_citationguide.html" TargetMode="External"/><Relationship Id="rId12" Type="http://schemas.openxmlformats.org/officeDocument/2006/relationships/hyperlink" Target="http://www.balboa-software.com/" TargetMode="External"/><Relationship Id="rId17" Type="http://schemas.openxmlformats.org/officeDocument/2006/relationships/hyperlink" Target="https://www.galaxie.com/welcome" TargetMode="External"/><Relationship Id="rId25" Type="http://schemas.openxmlformats.org/officeDocument/2006/relationships/hyperlink" Target="https://owl.purdue.edu/owl/english_as_a_second_language/esl_students/plagiarism_and_esl_writer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chive.org/details/texts" TargetMode="External"/><Relationship Id="rId20" Type="http://schemas.openxmlformats.org/officeDocument/2006/relationships/hyperlink" Target="https://vimeo.com/249620906" TargetMode="External"/><Relationship Id="rId29" Type="http://schemas.openxmlformats.org/officeDocument/2006/relationships/hyperlink" Target="https://youtu.be/9la5ytz9Mm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os.com/" TargetMode="External"/><Relationship Id="rId24" Type="http://schemas.openxmlformats.org/officeDocument/2006/relationships/hyperlink" Target="https://youtu.be/EF5eFeJMpl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tbible.org" TargetMode="External"/><Relationship Id="rId23" Type="http://schemas.openxmlformats.org/officeDocument/2006/relationships/hyperlink" Target="http://www.press.uchicago.edu/books/turabian/turabian_citationguide.html" TargetMode="External"/><Relationship Id="rId28" Type="http://schemas.openxmlformats.org/officeDocument/2006/relationships/hyperlink" Target="https://youtu.be/F1S1FZ-bn5E" TargetMode="External"/><Relationship Id="rId10" Type="http://schemas.openxmlformats.org/officeDocument/2006/relationships/hyperlink" Target="http://www.e-sword.net/" TargetMode="External"/><Relationship Id="rId19" Type="http://schemas.openxmlformats.org/officeDocument/2006/relationships/hyperlink" Target="https://www.bestcommentaries.com/new-testament-commentari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blehub.com" TargetMode="External"/><Relationship Id="rId14" Type="http://schemas.openxmlformats.org/officeDocument/2006/relationships/hyperlink" Target="http://www.stepbible.org" TargetMode="External"/><Relationship Id="rId22" Type="http://schemas.openxmlformats.org/officeDocument/2006/relationships/hyperlink" Target="https://elearningindustry.com/12-best-free-online-bibliography-and-citation-tools" TargetMode="External"/><Relationship Id="rId27" Type="http://schemas.openxmlformats.org/officeDocument/2006/relationships/hyperlink" Target="https://www.scribbr.com/citing-sources/how-to-paraphrase/" TargetMode="External"/><Relationship Id="rId30" Type="http://schemas.openxmlformats.org/officeDocument/2006/relationships/hyperlink" Target="http://www.mtsem.org" TargetMode="External"/><Relationship Id="rId8" Type="http://schemas.openxmlformats.org/officeDocument/2006/relationships/hyperlink" Target="http://www.blueletterbib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glenngiles41@gmail.com</dc:creator>
  <cp:keywords/>
  <dc:description/>
  <cp:lastModifiedBy>Glenn Giles</cp:lastModifiedBy>
  <cp:revision>3</cp:revision>
  <cp:lastPrinted>2021-06-30T23:35:00Z</cp:lastPrinted>
  <dcterms:created xsi:type="dcterms:W3CDTF">2025-08-18T14:43:00Z</dcterms:created>
  <dcterms:modified xsi:type="dcterms:W3CDTF">2025-08-18T14:46:00Z</dcterms:modified>
</cp:coreProperties>
</file>