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FEB3" w14:textId="7CD9C7EB" w:rsidR="00791673" w:rsidRPr="0014197F" w:rsidRDefault="00791673" w:rsidP="005750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BOROUGH COUNCIL MEETING                                                 ORDINANCE NO. </w:t>
      </w:r>
      <w:r w:rsidR="007F07EE"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118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7</w:t>
      </w:r>
    </w:p>
    <w:p w14:paraId="2C94DEF0" w14:textId="27799EBD" w:rsidR="00791673" w:rsidRPr="0014197F" w:rsidRDefault="003201F8" w:rsidP="005750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>JULY 14</w:t>
      </w:r>
      <w:r w:rsidR="00791673"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>, 2025</w:t>
      </w:r>
      <w:r w:rsidR="00791673"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ab/>
        <w:t xml:space="preserve">6:00P.M.                  </w:t>
      </w:r>
      <w:r w:rsidR="00791673"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ab/>
        <w:t xml:space="preserve">                      </w:t>
      </w:r>
      <w:r w:rsidR="00791673"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ab/>
        <w:t xml:space="preserve">          RESOLUTION NO. </w:t>
      </w:r>
      <w:r w:rsidR="007746E9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>2025-</w:t>
      </w:r>
      <w:r w:rsidR="002F4C88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>5</w:t>
      </w:r>
    </w:p>
    <w:p w14:paraId="663962B8" w14:textId="46BD8B6F" w:rsidR="00791673" w:rsidRPr="0014197F" w:rsidRDefault="00791673" w:rsidP="005750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  <w:t>A G E N D A</w:t>
      </w:r>
    </w:p>
    <w:p w14:paraId="428D1C43" w14:textId="77777777" w:rsidR="00791673" w:rsidRPr="0014197F" w:rsidRDefault="00791673" w:rsidP="00575076">
      <w:pPr>
        <w:widowControl w:val="0"/>
        <w:tabs>
          <w:tab w:val="left" w:pos="-1890"/>
          <w:tab w:val="left" w:pos="-810"/>
          <w:tab w:val="left" w:pos="54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 xml:space="preserve"> </w:t>
      </w:r>
    </w:p>
    <w:p w14:paraId="3A821400" w14:textId="0E29D2DA" w:rsidR="00791673" w:rsidRPr="0014197F" w:rsidRDefault="00791673" w:rsidP="00661F4F">
      <w:pPr>
        <w:widowControl w:val="0"/>
        <w:numPr>
          <w:ilvl w:val="0"/>
          <w:numId w:val="1"/>
        </w:numPr>
        <w:tabs>
          <w:tab w:val="left" w:pos="-1890"/>
          <w:tab w:val="left" w:pos="-15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INVOCATION</w:t>
      </w:r>
      <w:r w:rsidR="00A65469"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:</w:t>
      </w:r>
    </w:p>
    <w:p w14:paraId="2B461FCA" w14:textId="77777777" w:rsidR="00791673" w:rsidRPr="0014197F" w:rsidRDefault="00791673" w:rsidP="00575076">
      <w:pPr>
        <w:widowControl w:val="0"/>
        <w:tabs>
          <w:tab w:val="left" w:pos="-1890"/>
          <w:tab w:val="left" w:pos="-15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3C3E4F6A" w14:textId="77777777" w:rsidR="00791673" w:rsidRPr="0014197F" w:rsidRDefault="00791673" w:rsidP="00661F4F">
      <w:pPr>
        <w:widowControl w:val="0"/>
        <w:numPr>
          <w:ilvl w:val="0"/>
          <w:numId w:val="1"/>
        </w:numPr>
        <w:tabs>
          <w:tab w:val="left" w:pos="-1890"/>
          <w:tab w:val="left" w:pos="-1530"/>
          <w:tab w:val="left" w:pos="-81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PLEDGE OF ALLEGIANCE</w:t>
      </w:r>
    </w:p>
    <w:p w14:paraId="3D7976D7" w14:textId="77777777" w:rsidR="00791673" w:rsidRPr="0014197F" w:rsidRDefault="00791673" w:rsidP="00575076">
      <w:pPr>
        <w:widowControl w:val="0"/>
        <w:tabs>
          <w:tab w:val="left" w:pos="-1890"/>
          <w:tab w:val="left" w:pos="-1530"/>
          <w:tab w:val="left" w:pos="-81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</w:p>
    <w:p w14:paraId="77D0EE11" w14:textId="3874509D" w:rsidR="00791673" w:rsidRPr="0014197F" w:rsidRDefault="00791673" w:rsidP="00661F4F">
      <w:pPr>
        <w:widowControl w:val="0"/>
        <w:numPr>
          <w:ilvl w:val="0"/>
          <w:numId w:val="1"/>
        </w:numPr>
        <w:tabs>
          <w:tab w:val="left" w:pos="-1890"/>
          <w:tab w:val="left" w:pos="-117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ROLL CALL</w:t>
      </w:r>
    </w:p>
    <w:p w14:paraId="3C8A1B45" w14:textId="77777777" w:rsidR="00E41D8C" w:rsidRPr="0014197F" w:rsidRDefault="00E41D8C" w:rsidP="00575076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</w:p>
    <w:p w14:paraId="7243F2EE" w14:textId="77777777" w:rsidR="00791673" w:rsidRPr="0014197F" w:rsidRDefault="00791673" w:rsidP="00661F4F">
      <w:pPr>
        <w:widowControl w:val="0"/>
        <w:numPr>
          <w:ilvl w:val="0"/>
          <w:numId w:val="1"/>
        </w:numPr>
        <w:tabs>
          <w:tab w:val="center" w:pos="-189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APPROVAL OF BOROUGH COUNCIL MINUTES</w:t>
      </w:r>
    </w:p>
    <w:p w14:paraId="62E75609" w14:textId="4E962583" w:rsidR="00791673" w:rsidRPr="0014197F" w:rsidRDefault="003201F8" w:rsidP="00661F4F">
      <w:pPr>
        <w:pStyle w:val="ListParagraph"/>
        <w:widowControl w:val="0"/>
        <w:numPr>
          <w:ilvl w:val="0"/>
          <w:numId w:val="2"/>
        </w:numPr>
        <w:tabs>
          <w:tab w:val="center" w:pos="-189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June 9</w:t>
      </w:r>
      <w:r w:rsidR="004D58E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, 2025 Regular Meeting</w:t>
      </w:r>
    </w:p>
    <w:p w14:paraId="24832A8A" w14:textId="49D78C2A" w:rsidR="00791673" w:rsidRDefault="007746E9" w:rsidP="00575076">
      <w:pPr>
        <w:widowControl w:val="0"/>
        <w:tabs>
          <w:tab w:val="center" w:pos="-189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ab/>
      </w:r>
    </w:p>
    <w:p w14:paraId="3C482846" w14:textId="77777777" w:rsidR="007746E9" w:rsidRPr="007746E9" w:rsidRDefault="007746E9" w:rsidP="00575076">
      <w:pPr>
        <w:widowControl w:val="0"/>
        <w:tabs>
          <w:tab w:val="center" w:pos="-189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</w:p>
    <w:p w14:paraId="5703A9D4" w14:textId="77777777" w:rsidR="00791673" w:rsidRPr="0014197F" w:rsidRDefault="00791673" w:rsidP="00661F4F">
      <w:pPr>
        <w:widowControl w:val="0"/>
        <w:numPr>
          <w:ilvl w:val="0"/>
          <w:numId w:val="1"/>
        </w:numPr>
        <w:tabs>
          <w:tab w:val="center" w:pos="-1890"/>
          <w:tab w:val="left" w:pos="-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TREASURER’S REPORT</w:t>
      </w:r>
    </w:p>
    <w:p w14:paraId="4296FE9C" w14:textId="73DE0169" w:rsidR="00791673" w:rsidRPr="007746E9" w:rsidRDefault="007746E9" w:rsidP="007746E9">
      <w:pPr>
        <w:widowControl w:val="0"/>
        <w:tabs>
          <w:tab w:val="center" w:pos="-1890"/>
          <w:tab w:val="left" w:pos="-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90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 xml:space="preserve">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June 2025</w:t>
      </w:r>
      <w:r w:rsidR="0043494E" w:rsidRPr="007746E9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-No Report</w:t>
      </w:r>
    </w:p>
    <w:p w14:paraId="35B28349" w14:textId="77777777" w:rsidR="00791673" w:rsidRPr="0014197F" w:rsidRDefault="00791673" w:rsidP="00575076">
      <w:pPr>
        <w:widowControl w:val="0"/>
        <w:tabs>
          <w:tab w:val="center" w:pos="-189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  <w:t xml:space="preserve"> </w:t>
      </w:r>
    </w:p>
    <w:p w14:paraId="1C634E7B" w14:textId="608F16E2" w:rsidR="00791673" w:rsidRDefault="00791673" w:rsidP="00661F4F">
      <w:pPr>
        <w:widowControl w:val="0"/>
        <w:numPr>
          <w:ilvl w:val="0"/>
          <w:numId w:val="1"/>
        </w:numPr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PETITIONS AND COMMENTS</w:t>
      </w:r>
    </w:p>
    <w:p w14:paraId="3A63C350" w14:textId="3977849D" w:rsidR="00571D33" w:rsidRPr="0014197F" w:rsidRDefault="00F3558C" w:rsidP="00661F4F">
      <w:pPr>
        <w:widowControl w:val="0"/>
        <w:numPr>
          <w:ilvl w:val="1"/>
          <w:numId w:val="1"/>
        </w:numPr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 </w:t>
      </w:r>
    </w:p>
    <w:p w14:paraId="6D01234E" w14:textId="77777777" w:rsidR="00791673" w:rsidRPr="0014197F" w:rsidRDefault="00791673" w:rsidP="00661F4F">
      <w:pPr>
        <w:widowControl w:val="0"/>
        <w:numPr>
          <w:ilvl w:val="0"/>
          <w:numId w:val="1"/>
        </w:numPr>
        <w:tabs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COMMITTEE REPORTS:</w:t>
      </w:r>
    </w:p>
    <w:p w14:paraId="5FB45554" w14:textId="70114508" w:rsidR="00791673" w:rsidRDefault="00791673" w:rsidP="00661F4F">
      <w:pPr>
        <w:pStyle w:val="ListParagraph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ENGINEER REPORT</w:t>
      </w:r>
    </w:p>
    <w:p w14:paraId="53E70ECF" w14:textId="77777777" w:rsidR="00B8274A" w:rsidRPr="00B8274A" w:rsidRDefault="00B8274A" w:rsidP="00B827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B8274A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1.</w:t>
      </w:r>
      <w:r w:rsidRPr="00B8274A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  <w:t>Dinsmore Ave. Sanitary and Storm Sewer Replacement Project</w:t>
      </w:r>
    </w:p>
    <w:p w14:paraId="6553ECBE" w14:textId="29311B69" w:rsidR="00B8274A" w:rsidRPr="00B8274A" w:rsidRDefault="00B8274A" w:rsidP="00B8274A">
      <w:pPr>
        <w:pStyle w:val="ListParagraph"/>
        <w:widowControl w:val="0"/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B8274A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2.</w:t>
      </w:r>
      <w:r w:rsidRPr="00B8274A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  <w:t>DCED Multimodal Transportation Fund Grant</w:t>
      </w:r>
    </w:p>
    <w:p w14:paraId="64A2D0FA" w14:textId="77777777" w:rsidR="00963518" w:rsidRDefault="00963518" w:rsidP="0096351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700A36CB" w14:textId="1BB2DAC0" w:rsidR="00791673" w:rsidRPr="007746E9" w:rsidRDefault="00791673" w:rsidP="00661F4F">
      <w:pPr>
        <w:pStyle w:val="ListParagraph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LEGAL AND FINANCE COMMITTEE (Chairman Eric Story)</w:t>
      </w:r>
    </w:p>
    <w:p w14:paraId="52E4F006" w14:textId="2133ABFB" w:rsidR="00791673" w:rsidRPr="007746E9" w:rsidRDefault="00791673" w:rsidP="00661F4F">
      <w:pPr>
        <w:pStyle w:val="ListParagraph"/>
        <w:widowControl w:val="0"/>
        <w:numPr>
          <w:ilvl w:val="2"/>
          <w:numId w:val="5"/>
        </w:numPr>
        <w:tabs>
          <w:tab w:val="left" w:pos="-2070"/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98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 xml:space="preserve">Approval of Expenditures </w:t>
      </w:r>
    </w:p>
    <w:p w14:paraId="33D8EDC6" w14:textId="1A00F030" w:rsidR="00791673" w:rsidRPr="007746E9" w:rsidRDefault="00791673" w:rsidP="00661F4F">
      <w:pPr>
        <w:pStyle w:val="ListParagraph"/>
        <w:widowControl w:val="0"/>
        <w:numPr>
          <w:ilvl w:val="2"/>
          <w:numId w:val="5"/>
        </w:numPr>
        <w:tabs>
          <w:tab w:val="left" w:pos="-2070"/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98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 xml:space="preserve">Approval of Transfer of Funds to Payroll Account </w:t>
      </w:r>
    </w:p>
    <w:p w14:paraId="2426855F" w14:textId="77777777" w:rsidR="00791673" w:rsidRPr="0014197F" w:rsidRDefault="00791673" w:rsidP="007746E9">
      <w:pPr>
        <w:widowControl w:val="0"/>
        <w:tabs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74D74914" w14:textId="123E7E1A" w:rsidR="00791673" w:rsidRPr="007746E9" w:rsidRDefault="00791673" w:rsidP="00661F4F">
      <w:pPr>
        <w:pStyle w:val="ListParagraph"/>
        <w:widowControl w:val="0"/>
        <w:numPr>
          <w:ilvl w:val="1"/>
          <w:numId w:val="4"/>
        </w:numPr>
        <w:tabs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PUBLIC SAFETY/PUBLIC SERVICE COMMITTEE </w:t>
      </w:r>
    </w:p>
    <w:p w14:paraId="7105030B" w14:textId="7331AC2F" w:rsidR="00211333" w:rsidRDefault="00791673" w:rsidP="00661F4F">
      <w:pPr>
        <w:pStyle w:val="ListParagraph"/>
        <w:widowControl w:val="0"/>
        <w:numPr>
          <w:ilvl w:val="2"/>
          <w:numId w:val="6"/>
        </w:numPr>
        <w:tabs>
          <w:tab w:val="center" w:pos="-18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62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Report of the Chief of Police</w:t>
      </w: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 xml:space="preserve">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June 2025</w:t>
      </w:r>
    </w:p>
    <w:p w14:paraId="30E1C320" w14:textId="24347920" w:rsidR="000F01F3" w:rsidRPr="000F01F3" w:rsidRDefault="000F01F3" w:rsidP="000F01F3">
      <w:pPr>
        <w:pStyle w:val="ListParagraph"/>
        <w:numPr>
          <w:ilvl w:val="4"/>
          <w:numId w:val="12"/>
        </w:numPr>
        <w:shd w:val="clear" w:color="auto" w:fill="FFFFFF"/>
        <w:spacing w:after="0" w:line="240" w:lineRule="auto"/>
        <w:ind w:left="2250" w:firstLine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Approval of Civil service List </w:t>
      </w:r>
    </w:p>
    <w:p w14:paraId="171F96DC" w14:textId="785FAD5D" w:rsidR="000F01F3" w:rsidRPr="000F01F3" w:rsidRDefault="000F01F3" w:rsidP="000F01F3">
      <w:pPr>
        <w:pStyle w:val="ListParagraph"/>
        <w:numPr>
          <w:ilvl w:val="4"/>
          <w:numId w:val="12"/>
        </w:numPr>
        <w:shd w:val="clear" w:color="auto" w:fill="FFFFFF"/>
        <w:spacing w:after="0" w:line="240" w:lineRule="auto"/>
        <w:ind w:left="2250" w:firstLine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Approval of a previously discussed part-time officer to work for the Drug Task Force</w:t>
      </w:r>
    </w:p>
    <w:p w14:paraId="24C5898F" w14:textId="2BE1D11E" w:rsidR="000F01F3" w:rsidRPr="000F01F3" w:rsidRDefault="000F01F3" w:rsidP="000F01F3">
      <w:pPr>
        <w:pStyle w:val="ListParagraph"/>
        <w:numPr>
          <w:ilvl w:val="4"/>
          <w:numId w:val="12"/>
        </w:numPr>
        <w:shd w:val="clear" w:color="auto" w:fill="FFFFFF"/>
        <w:spacing w:after="0" w:line="240" w:lineRule="auto"/>
        <w:ind w:left="2250" w:firstLine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Approval to hire Carl Medsger Jr. to fill a </w:t>
      </w: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full-time</w:t>
      </w: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vacancy to include a training buyout from Brookville Borough not to exceed $ 4,800. Medsger will enter into a training agreement with Punxsutawney Borough per CBA. </w:t>
      </w:r>
    </w:p>
    <w:p w14:paraId="53A7748C" w14:textId="1E65323B" w:rsidR="000F01F3" w:rsidRPr="000F01F3" w:rsidRDefault="000F01F3" w:rsidP="000F01F3">
      <w:pPr>
        <w:pStyle w:val="ListParagraph"/>
        <w:numPr>
          <w:ilvl w:val="4"/>
          <w:numId w:val="12"/>
        </w:numPr>
        <w:shd w:val="clear" w:color="auto" w:fill="FFFFFF"/>
        <w:spacing w:after="0" w:line="240" w:lineRule="auto"/>
        <w:ind w:left="2250" w:firstLine="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Approval to hire Jeremiah Johnson to fill an anticipated </w:t>
      </w: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full-time</w:t>
      </w:r>
      <w:r w:rsidRPr="000F01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vacancy from retirement   pending completion of the Police Academy in November of 2025. </w:t>
      </w:r>
    </w:p>
    <w:p w14:paraId="714908DB" w14:textId="715EA0D6" w:rsidR="00791673" w:rsidRPr="007746E9" w:rsidRDefault="00791673" w:rsidP="00661F4F">
      <w:pPr>
        <w:pStyle w:val="ListParagraph"/>
        <w:widowControl w:val="0"/>
        <w:numPr>
          <w:ilvl w:val="2"/>
          <w:numId w:val="6"/>
        </w:numPr>
        <w:tabs>
          <w:tab w:val="center" w:pos="-18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62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Report of the Mayor</w:t>
      </w: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 xml:space="preserve">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June 2025</w:t>
      </w:r>
    </w:p>
    <w:p w14:paraId="19E5BE30" w14:textId="666B91BC" w:rsidR="00791673" w:rsidRPr="007746E9" w:rsidRDefault="00791673" w:rsidP="00661F4F">
      <w:pPr>
        <w:pStyle w:val="ListParagraph"/>
        <w:widowControl w:val="0"/>
        <w:numPr>
          <w:ilvl w:val="2"/>
          <w:numId w:val="6"/>
        </w:numPr>
        <w:tabs>
          <w:tab w:val="center" w:pos="-18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62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Report of the Magistrate,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June 2025</w:t>
      </w:r>
    </w:p>
    <w:p w14:paraId="40B8CFBC" w14:textId="73593E6E" w:rsidR="003D26F8" w:rsidRDefault="00791673" w:rsidP="00661F4F">
      <w:pPr>
        <w:pStyle w:val="ListParagraph"/>
        <w:widowControl w:val="0"/>
        <w:numPr>
          <w:ilvl w:val="2"/>
          <w:numId w:val="6"/>
        </w:numPr>
        <w:tabs>
          <w:tab w:val="center" w:pos="-18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62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Report of the Fire Chief,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June 2025</w:t>
      </w:r>
    </w:p>
    <w:p w14:paraId="41BD0742" w14:textId="259BAF55" w:rsidR="00265785" w:rsidRDefault="000F01F3" w:rsidP="000F01F3">
      <w:pPr>
        <w:widowControl w:val="0"/>
        <w:tabs>
          <w:tab w:val="center" w:pos="-1890"/>
        </w:tabs>
        <w:overflowPunct w:val="0"/>
        <w:autoSpaceDE w:val="0"/>
        <w:autoSpaceDN w:val="0"/>
        <w:adjustRightInd w:val="0"/>
        <w:spacing w:after="0" w:line="240" w:lineRule="auto"/>
        <w:ind w:left="225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a. </w:t>
      </w:r>
      <w:r w:rsidR="00265785" w:rsidRPr="000F01F3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Addition of Amy Jo Parente and Patrick Geelen to Lindsey Fire Company Active List</w:t>
      </w:r>
    </w:p>
    <w:p w14:paraId="60A20EE4" w14:textId="1F4B2671" w:rsidR="00D332F2" w:rsidRPr="000F01F3" w:rsidRDefault="00D332F2" w:rsidP="000F01F3">
      <w:pPr>
        <w:widowControl w:val="0"/>
        <w:tabs>
          <w:tab w:val="center" w:pos="-1890"/>
        </w:tabs>
        <w:overflowPunct w:val="0"/>
        <w:autoSpaceDE w:val="0"/>
        <w:autoSpaceDN w:val="0"/>
        <w:adjustRightInd w:val="0"/>
        <w:spacing w:after="0" w:line="240" w:lineRule="auto"/>
        <w:ind w:left="225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b. Addition of Harlee Panighetti and Cody Hallowell to Elk Run Fire Company and Transfer Mark Powell from Central to Elk Run Fire Dept.</w:t>
      </w:r>
    </w:p>
    <w:p w14:paraId="7FD116B1" w14:textId="6D369F77" w:rsidR="00791673" w:rsidRPr="007746E9" w:rsidRDefault="00791673" w:rsidP="00661F4F">
      <w:pPr>
        <w:pStyle w:val="ListParagraph"/>
        <w:widowControl w:val="0"/>
        <w:numPr>
          <w:ilvl w:val="2"/>
          <w:numId w:val="6"/>
        </w:numPr>
        <w:tabs>
          <w:tab w:val="center" w:pos="-18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62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Report of the Code Officer,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June 2025</w:t>
      </w:r>
    </w:p>
    <w:p w14:paraId="13608D1F" w14:textId="23A433BD" w:rsidR="00791673" w:rsidRPr="007746E9" w:rsidRDefault="00791673" w:rsidP="00661F4F">
      <w:pPr>
        <w:pStyle w:val="ListParagraph"/>
        <w:widowControl w:val="0"/>
        <w:numPr>
          <w:ilvl w:val="2"/>
          <w:numId w:val="6"/>
        </w:numPr>
        <w:tabs>
          <w:tab w:val="center" w:pos="-18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62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Report of the Workplace Safety Committe</w:t>
      </w:r>
      <w:r w:rsidR="00875D1B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e</w:t>
      </w:r>
      <w:r w:rsidR="002F4C8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, </w:t>
      </w:r>
      <w:r w:rsidR="00BF4AC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May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 202</w:t>
      </w:r>
      <w:r w:rsidR="00BF4AC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5</w:t>
      </w:r>
    </w:p>
    <w:p w14:paraId="7A12ABCF" w14:textId="00ECB69A" w:rsidR="00791673" w:rsidRDefault="00791673" w:rsidP="007746E9">
      <w:pPr>
        <w:widowControl w:val="0"/>
        <w:tabs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lastRenderedPageBreak/>
        <w:tab/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</w:r>
    </w:p>
    <w:p w14:paraId="1425E221" w14:textId="0C60B79A" w:rsidR="0081450A" w:rsidRDefault="0081450A" w:rsidP="007746E9">
      <w:pPr>
        <w:widowControl w:val="0"/>
        <w:tabs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5492C4FD" w14:textId="77777777" w:rsidR="0081450A" w:rsidRPr="0014197F" w:rsidRDefault="0081450A" w:rsidP="0081450A">
      <w:pPr>
        <w:widowControl w:val="0"/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BOROUGH COUNCIL MEETING                                               ORDINANCE NO. 118</w:t>
      </w: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7</w:t>
      </w:r>
    </w:p>
    <w:p w14:paraId="1D9C10A1" w14:textId="77777777" w:rsidR="0081450A" w:rsidRPr="0014197F" w:rsidRDefault="0081450A" w:rsidP="0081450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>JULY 14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 xml:space="preserve">, 2025 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ab/>
        <w:t xml:space="preserve">6:00P.M.                  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ab/>
        <w:t xml:space="preserve">                                RESOLUTION NO.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u w:val="double"/>
          <w14:ligatures w14:val="none"/>
        </w:rPr>
        <w:t>2025-5</w:t>
      </w:r>
    </w:p>
    <w:p w14:paraId="0736A77D" w14:textId="77777777" w:rsidR="0081450A" w:rsidRPr="0014197F" w:rsidRDefault="0081450A" w:rsidP="0081450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  <w:t>A G E N D A</w:t>
      </w:r>
    </w:p>
    <w:p w14:paraId="16229A0B" w14:textId="3D048177" w:rsidR="007C2040" w:rsidRPr="0081450A" w:rsidRDefault="0081450A" w:rsidP="0081450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  <w:t>Continued</w:t>
      </w:r>
      <w:bookmarkStart w:id="0" w:name="_Hlk201144770"/>
    </w:p>
    <w:bookmarkEnd w:id="0"/>
    <w:p w14:paraId="331F6907" w14:textId="77CFFB68" w:rsidR="007C2040" w:rsidRPr="00963518" w:rsidRDefault="007C2040" w:rsidP="00661F4F">
      <w:pPr>
        <w:pStyle w:val="ListParagraph"/>
        <w:widowControl w:val="0"/>
        <w:numPr>
          <w:ilvl w:val="1"/>
          <w:numId w:val="4"/>
        </w:numPr>
        <w:tabs>
          <w:tab w:val="center" w:pos="-1890"/>
          <w:tab w:val="left" w:pos="630"/>
          <w:tab w:val="left" w:pos="720"/>
          <w:tab w:val="left" w:pos="99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96351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WASTEWATER TREATMENT COMMITTEE (Chairwoman Blose) </w:t>
      </w:r>
    </w:p>
    <w:p w14:paraId="613CA156" w14:textId="0B0D3664" w:rsidR="003201F8" w:rsidRPr="007746E9" w:rsidRDefault="00963518" w:rsidP="00963518">
      <w:pPr>
        <w:widowControl w:val="0"/>
        <w:tabs>
          <w:tab w:val="center" w:pos="-1890"/>
          <w:tab w:val="left" w:pos="1620"/>
          <w:tab w:val="left" w:pos="1800"/>
          <w:tab w:val="left" w:pos="189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800" w:hanging="72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  <w:t>1.</w:t>
      </w:r>
      <w:r w:rsidR="003201F8"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Report of the Sewage Treatment Plant Supervisor</w:t>
      </w:r>
      <w:r w:rsidR="002F4C8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June 2025</w:t>
      </w:r>
    </w:p>
    <w:p w14:paraId="6E0650A2" w14:textId="1323EA03" w:rsidR="003201F8" w:rsidRDefault="00963518" w:rsidP="003201F8">
      <w:pPr>
        <w:widowControl w:val="0"/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  <w:t>2.</w:t>
      </w:r>
      <w:r w:rsidR="003201F8" w:rsidRPr="007746E9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Report of the Sewer Vactor Crew</w:t>
      </w:r>
      <w:r w:rsidR="002F4C8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, </w:t>
      </w:r>
      <w:r w:rsidR="003201F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June 2025</w:t>
      </w:r>
    </w:p>
    <w:p w14:paraId="570CF7E6" w14:textId="420D09D5" w:rsidR="007C2040" w:rsidRPr="007746E9" w:rsidRDefault="003201F8" w:rsidP="00963518">
      <w:pPr>
        <w:widowControl w:val="0"/>
        <w:tabs>
          <w:tab w:val="center" w:pos="-1890"/>
          <w:tab w:val="left" w:pos="540"/>
          <w:tab w:val="left" w:pos="72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</w:r>
      <w:r w:rsidR="00963518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ab/>
        <w:t>3.</w:t>
      </w:r>
      <w:r w:rsidR="007C2040" w:rsidRPr="007746E9">
        <w:rPr>
          <w:rFonts w:ascii="Times New Roman" w:hAnsi="Times New Roman" w:cs="Times New Roman"/>
          <w:sz w:val="24"/>
          <w:szCs w:val="24"/>
        </w:rPr>
        <w:t>Report of Public Works Department</w:t>
      </w:r>
      <w:r w:rsidR="002F4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June 2025</w:t>
      </w:r>
    </w:p>
    <w:p w14:paraId="3AD25BFA" w14:textId="77777777" w:rsidR="007C2040" w:rsidRDefault="007C2040" w:rsidP="007C204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u w:val="single"/>
          <w14:ligatures w14:val="none"/>
        </w:rPr>
      </w:pPr>
    </w:p>
    <w:p w14:paraId="443E3F78" w14:textId="36663E4A" w:rsidR="00963518" w:rsidRPr="0081450A" w:rsidRDefault="00571D33" w:rsidP="00963518">
      <w:pPr>
        <w:pStyle w:val="ListParagraph"/>
        <w:widowControl w:val="0"/>
        <w:numPr>
          <w:ilvl w:val="0"/>
          <w:numId w:val="1"/>
        </w:numPr>
        <w:tabs>
          <w:tab w:val="center" w:pos="-1890"/>
          <w:tab w:val="left" w:pos="360"/>
          <w:tab w:val="left" w:pos="540"/>
          <w:tab w:val="left" w:pos="72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571D33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POLICE PENSION COMMITTEE (Chairman Eric Story)</w:t>
      </w:r>
    </w:p>
    <w:p w14:paraId="123798AC" w14:textId="77777777" w:rsidR="00963518" w:rsidRDefault="00963518" w:rsidP="00963518">
      <w:pPr>
        <w:pStyle w:val="ListParagraph"/>
        <w:widowControl w:val="0"/>
        <w:tabs>
          <w:tab w:val="center" w:pos="-1890"/>
          <w:tab w:val="left" w:pos="0"/>
          <w:tab w:val="left" w:pos="5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0E9A0FD2" w14:textId="2315B118" w:rsidR="00CE73EB" w:rsidRPr="00571D33" w:rsidRDefault="00CE73EB" w:rsidP="00661F4F">
      <w:pPr>
        <w:pStyle w:val="ListParagraph"/>
        <w:widowControl w:val="0"/>
        <w:numPr>
          <w:ilvl w:val="0"/>
          <w:numId w:val="1"/>
        </w:numPr>
        <w:tabs>
          <w:tab w:val="center" w:pos="-1890"/>
          <w:tab w:val="left" w:pos="0"/>
          <w:tab w:val="left" w:pos="5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571D33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LIBRARY REPRESENTATIVE REPORT (Chairman Josh McAfoos</w:t>
      </w:r>
      <w:r w:rsidR="007F07EE" w:rsidRPr="00571D33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)</w:t>
      </w:r>
    </w:p>
    <w:p w14:paraId="17D4D073" w14:textId="77777777" w:rsidR="00791673" w:rsidRPr="0014197F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5A4D9608" w14:textId="77777777" w:rsidR="00791673" w:rsidRPr="0014197F" w:rsidRDefault="00791673" w:rsidP="00661F4F">
      <w:pPr>
        <w:widowControl w:val="0"/>
        <w:numPr>
          <w:ilvl w:val="0"/>
          <w:numId w:val="1"/>
        </w:numPr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SOLICITOR’S REPORT</w:t>
      </w:r>
    </w:p>
    <w:p w14:paraId="61C9BC62" w14:textId="210E325F" w:rsidR="00FA0C76" w:rsidRPr="00661F4F" w:rsidRDefault="002075C1" w:rsidP="00661F4F">
      <w:pPr>
        <w:pStyle w:val="ListParagraph"/>
        <w:widowControl w:val="0"/>
        <w:numPr>
          <w:ilvl w:val="1"/>
          <w:numId w:val="1"/>
        </w:numPr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661F4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Motion to </w:t>
      </w:r>
      <w:r w:rsidR="00BF4AC8" w:rsidRPr="00661F4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Approv</w:t>
      </w:r>
      <w:r w:rsidRPr="00661F4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e </w:t>
      </w:r>
      <w:r w:rsidR="00BF4AC8" w:rsidRPr="00661F4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of Ordinance 1188 amending section 226-62, handicap parking </w:t>
      </w:r>
    </w:p>
    <w:p w14:paraId="31709C20" w14:textId="77777777" w:rsidR="00661F4F" w:rsidRPr="00661F4F" w:rsidRDefault="002075C1" w:rsidP="00661F4F">
      <w:pPr>
        <w:pStyle w:val="ListParagraph"/>
        <w:widowControl w:val="0"/>
        <w:numPr>
          <w:ilvl w:val="1"/>
          <w:numId w:val="1"/>
        </w:numPr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661F4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Motion to Approve of Ordinance 1189 Stop Sign at School Alley and N. Jefferson St.</w:t>
      </w:r>
    </w:p>
    <w:p w14:paraId="3C5A1732" w14:textId="16D2D636" w:rsidR="00661F4F" w:rsidRPr="00661F4F" w:rsidRDefault="00661F4F" w:rsidP="00661F4F">
      <w:pPr>
        <w:pStyle w:val="ListParagraph"/>
        <w:widowControl w:val="0"/>
        <w:numPr>
          <w:ilvl w:val="1"/>
          <w:numId w:val="1"/>
        </w:numPr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 w:rsidRPr="00661F4F">
        <w:rPr>
          <w:rFonts w:ascii="Times New Roman" w:hAnsi="Times New Roman" w:cs="Times New Roman"/>
          <w:color w:val="000000"/>
          <w:sz w:val="24"/>
          <w:szCs w:val="24"/>
        </w:rPr>
        <w:t>Motion to approve the Lease Agreement for The Punxsutawney Arts Association, Inc</w:t>
      </w:r>
    </w:p>
    <w:p w14:paraId="1999CCFF" w14:textId="77777777" w:rsidR="00661F4F" w:rsidRDefault="00661F4F" w:rsidP="00661F4F">
      <w:pPr>
        <w:pStyle w:val="ListParagraph"/>
        <w:widowControl w:val="0"/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75FE7ADC" w14:textId="77777777" w:rsidR="00BF4AC8" w:rsidRPr="0014197F" w:rsidRDefault="00BF4AC8" w:rsidP="00FA0C76">
      <w:pPr>
        <w:pStyle w:val="ListParagraph"/>
        <w:widowControl w:val="0"/>
        <w:tabs>
          <w:tab w:val="center" w:pos="-1890"/>
          <w:tab w:val="left" w:pos="54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7E4DBD95" w14:textId="0A04C1EF" w:rsidR="00791673" w:rsidRPr="0014197F" w:rsidRDefault="00875D1B" w:rsidP="00661F4F">
      <w:pPr>
        <w:pStyle w:val="ListParagraph"/>
        <w:widowControl w:val="0"/>
        <w:numPr>
          <w:ilvl w:val="0"/>
          <w:numId w:val="1"/>
        </w:numPr>
        <w:tabs>
          <w:tab w:val="center" w:pos="-1890"/>
          <w:tab w:val="left" w:pos="3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 xml:space="preserve">      </w:t>
      </w:r>
      <w:r w:rsidR="00791673" w:rsidRPr="0014197F"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  <w:t>PRESIDENT’S REPORT</w:t>
      </w:r>
    </w:p>
    <w:p w14:paraId="35DA50DD" w14:textId="77777777" w:rsidR="00791673" w:rsidRPr="0014197F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</w:p>
    <w:p w14:paraId="135D0847" w14:textId="20DAF6C5" w:rsidR="00791673" w:rsidRPr="0014197F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XI</w:t>
      </w:r>
      <w:r w:rsidR="001D22B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I.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ab/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MAYOR’S REPORT</w:t>
      </w:r>
    </w:p>
    <w:p w14:paraId="73134509" w14:textId="77777777" w:rsidR="00791673" w:rsidRPr="0014197F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 xml:space="preserve"> </w:t>
      </w:r>
    </w:p>
    <w:p w14:paraId="454C61C8" w14:textId="1D05E70E" w:rsidR="00791673" w:rsidRPr="0014197F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XII</w:t>
      </w:r>
      <w:r w:rsidR="001D22B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I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.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ab/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FIRE CHIEF REPORT</w:t>
      </w:r>
    </w:p>
    <w:p w14:paraId="5BB7A004" w14:textId="77777777" w:rsidR="00FA0C76" w:rsidRPr="0014197F" w:rsidRDefault="00FA0C76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</w:p>
    <w:p w14:paraId="7ED15F6E" w14:textId="186D1FB3" w:rsidR="00791673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XI</w:t>
      </w:r>
      <w:r w:rsidR="001D22B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V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.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ab/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OLD BUSINESS</w:t>
      </w:r>
    </w:p>
    <w:p w14:paraId="2D65CC0D" w14:textId="77777777" w:rsidR="000F74F7" w:rsidRPr="0014197F" w:rsidRDefault="000F74F7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</w:p>
    <w:p w14:paraId="5898A3F5" w14:textId="3551E724" w:rsidR="00791673" w:rsidRDefault="00791673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X</w:t>
      </w:r>
      <w:r w:rsidR="001D22B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V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.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ab/>
        <w:t>NEW BUSINESS</w:t>
      </w:r>
    </w:p>
    <w:p w14:paraId="221D1072" w14:textId="77777777" w:rsidR="000F74F7" w:rsidRPr="0014197F" w:rsidRDefault="000F74F7" w:rsidP="00575076">
      <w:pPr>
        <w:widowControl w:val="0"/>
        <w:tabs>
          <w:tab w:val="center" w:pos="-189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</w:p>
    <w:p w14:paraId="32CEF39D" w14:textId="5AE734AE" w:rsidR="0014197F" w:rsidRDefault="00791673" w:rsidP="00D53B39">
      <w:pPr>
        <w:widowControl w:val="0"/>
        <w:tabs>
          <w:tab w:val="center" w:pos="-1890"/>
          <w:tab w:val="left" w:pos="72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XV</w:t>
      </w:r>
      <w:r w:rsidR="001D22B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I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.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ab/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 xml:space="preserve">BOROUGH MANAGER’S REPORT </w:t>
      </w:r>
    </w:p>
    <w:p w14:paraId="472F0C9E" w14:textId="77777777" w:rsidR="00661F4F" w:rsidRDefault="00661F4F" w:rsidP="00661F4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Motion to approve the resignation of DPW employee number 162306.</w:t>
      </w:r>
    </w:p>
    <w:p w14:paraId="7303DA18" w14:textId="77777777" w:rsidR="00661F4F" w:rsidRDefault="00661F4F" w:rsidP="00661F4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Motion to approve the hire of a DPW employee based on the hiring committee’s recommendation when selected.</w:t>
      </w:r>
    </w:p>
    <w:p w14:paraId="75D2BC9B" w14:textId="00E2DEFC" w:rsidR="00661F4F" w:rsidRDefault="00661F4F" w:rsidP="00661F4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Motion to approve fulltime status for DPW </w:t>
      </w:r>
      <w:r>
        <w:rPr>
          <w:color w:val="000000"/>
        </w:rPr>
        <w:t>employees’</w:t>
      </w:r>
      <w:r>
        <w:rPr>
          <w:color w:val="000000"/>
        </w:rPr>
        <w:t xml:space="preserve"> numbers 162308 and 162309 to start August 1, 2025. </w:t>
      </w:r>
    </w:p>
    <w:p w14:paraId="309A8A1C" w14:textId="4DE65BD6" w:rsidR="00661F4F" w:rsidRDefault="00661F4F" w:rsidP="00661F4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Motion to approve entering into a contract with General Code (Costars) for $13,500 (split over 2 fiscal years) for the </w:t>
      </w:r>
      <w:r>
        <w:rPr>
          <w:color w:val="000000"/>
        </w:rPr>
        <w:t>20-year</w:t>
      </w:r>
      <w:r>
        <w:rPr>
          <w:color w:val="000000"/>
        </w:rPr>
        <w:t xml:space="preserve"> review/update of the Borough’s Codes. </w:t>
      </w:r>
    </w:p>
    <w:p w14:paraId="33B11B21" w14:textId="77777777" w:rsidR="00661F4F" w:rsidRDefault="00661F4F" w:rsidP="00661F4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Motion to select the bond amount from Raymond James for the Solar Farm.</w:t>
      </w:r>
    </w:p>
    <w:p w14:paraId="7287F87B" w14:textId="1E639C77" w:rsidR="00875D1B" w:rsidRPr="00875D1B" w:rsidRDefault="00875D1B" w:rsidP="00963518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1B180D76" w14:textId="6554762D" w:rsidR="0014197F" w:rsidRPr="00875D1B" w:rsidRDefault="0014197F" w:rsidP="0002077D">
      <w:pPr>
        <w:widowControl w:val="0"/>
        <w:tabs>
          <w:tab w:val="center" w:pos="-1890"/>
          <w:tab w:val="left" w:pos="72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</w:pPr>
    </w:p>
    <w:p w14:paraId="334A43B6" w14:textId="77777777" w:rsidR="0014197F" w:rsidRPr="0014197F" w:rsidRDefault="0014197F" w:rsidP="00575076">
      <w:pPr>
        <w:widowControl w:val="0"/>
        <w:tabs>
          <w:tab w:val="center" w:pos="-1890"/>
          <w:tab w:val="left" w:pos="72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</w:p>
    <w:p w14:paraId="2750484B" w14:textId="52F7B31B" w:rsidR="00791673" w:rsidRPr="0014197F" w:rsidRDefault="00791673" w:rsidP="00575076">
      <w:pPr>
        <w:widowControl w:val="0"/>
        <w:tabs>
          <w:tab w:val="center" w:pos="-1890"/>
          <w:tab w:val="left" w:pos="0"/>
          <w:tab w:val="left" w:pos="72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</w:pP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X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VI</w:t>
      </w:r>
      <w:r w:rsidR="001D22BB" w:rsidRPr="0014197F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  <w14:ligatures w14:val="none"/>
        </w:rPr>
        <w:t>I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>.</w:t>
      </w:r>
      <w:r w:rsidRPr="0014197F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  <w14:ligatures w14:val="none"/>
        </w:rPr>
        <w:tab/>
        <w:t>ADJOURNMENT</w:t>
      </w:r>
    </w:p>
    <w:p w14:paraId="4DF22D40" w14:textId="77777777" w:rsidR="00791673" w:rsidRPr="0014197F" w:rsidRDefault="00791673" w:rsidP="0057507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14:ligatures w14:val="none"/>
        </w:rPr>
      </w:pPr>
    </w:p>
    <w:p w14:paraId="3D143671" w14:textId="77777777" w:rsidR="00443322" w:rsidRPr="0014197F" w:rsidRDefault="00443322" w:rsidP="0057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322" w:rsidRPr="0014197F" w:rsidSect="00F63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296" w:bottom="1152" w:left="1296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DF87" w14:textId="77777777" w:rsidR="0008719A" w:rsidRDefault="00211333">
      <w:pPr>
        <w:spacing w:after="0" w:line="240" w:lineRule="auto"/>
      </w:pPr>
      <w:r>
        <w:separator/>
      </w:r>
    </w:p>
  </w:endnote>
  <w:endnote w:type="continuationSeparator" w:id="0">
    <w:p w14:paraId="446721BE" w14:textId="77777777" w:rsidR="0008719A" w:rsidRDefault="0021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6083" w14:textId="77777777" w:rsidR="00F637D5" w:rsidRDefault="00F63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D903" w14:textId="77777777" w:rsidR="00F637D5" w:rsidRDefault="00F637D5">
    <w:pPr>
      <w:tabs>
        <w:tab w:val="center" w:pos="4320"/>
        <w:tab w:val="right" w:pos="8640"/>
      </w:tabs>
      <w:rPr>
        <w:kern w:val="0"/>
        <w:szCs w:val="24"/>
      </w:rPr>
    </w:pPr>
  </w:p>
  <w:p w14:paraId="60C1212E" w14:textId="77777777" w:rsidR="00F637D5" w:rsidRDefault="00F637D5">
    <w:pPr>
      <w:tabs>
        <w:tab w:val="center" w:pos="4320"/>
        <w:tab w:val="right" w:pos="8640"/>
      </w:tabs>
      <w:rPr>
        <w:kern w:val="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3A30" w14:textId="77777777" w:rsidR="00F637D5" w:rsidRDefault="00F63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8D54" w14:textId="77777777" w:rsidR="0008719A" w:rsidRDefault="00211333">
      <w:pPr>
        <w:spacing w:after="0" w:line="240" w:lineRule="auto"/>
      </w:pPr>
      <w:r>
        <w:separator/>
      </w:r>
    </w:p>
  </w:footnote>
  <w:footnote w:type="continuationSeparator" w:id="0">
    <w:p w14:paraId="73AE7B72" w14:textId="77777777" w:rsidR="0008719A" w:rsidRDefault="0021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DF71" w14:textId="77777777" w:rsidR="00F637D5" w:rsidRDefault="00F63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16C6" w14:textId="77777777" w:rsidR="00F637D5" w:rsidRDefault="00F637D5">
    <w:pPr>
      <w:tabs>
        <w:tab w:val="center" w:pos="4320"/>
        <w:tab w:val="right" w:pos="8640"/>
      </w:tabs>
      <w:rPr>
        <w:kern w:val="0"/>
        <w:szCs w:val="24"/>
      </w:rPr>
    </w:pPr>
  </w:p>
  <w:p w14:paraId="0EB36FD7" w14:textId="77777777" w:rsidR="00F637D5" w:rsidRDefault="00F637D5">
    <w:pPr>
      <w:tabs>
        <w:tab w:val="center" w:pos="4320"/>
        <w:tab w:val="right" w:pos="8640"/>
      </w:tabs>
      <w:rPr>
        <w:kern w:val="0"/>
        <w:szCs w:val="24"/>
      </w:rPr>
    </w:pPr>
  </w:p>
  <w:p w14:paraId="14D650A4" w14:textId="77777777" w:rsidR="00F637D5" w:rsidRDefault="00F637D5">
    <w:pPr>
      <w:tabs>
        <w:tab w:val="center" w:pos="4320"/>
        <w:tab w:val="right" w:pos="8640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C3D7" w14:textId="77777777" w:rsidR="00F637D5" w:rsidRDefault="00F63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37F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6FD586F"/>
    <w:multiLevelType w:val="hybridMultilevel"/>
    <w:tmpl w:val="4FCC9778"/>
    <w:lvl w:ilvl="0" w:tplc="5D8AE65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6E423AB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1E7"/>
    <w:multiLevelType w:val="hybridMultilevel"/>
    <w:tmpl w:val="F960A0F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167128B"/>
    <w:multiLevelType w:val="hybridMultilevel"/>
    <w:tmpl w:val="16065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81C43"/>
    <w:multiLevelType w:val="hybridMultilevel"/>
    <w:tmpl w:val="72325884"/>
    <w:lvl w:ilvl="0" w:tplc="74DEDD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B860F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3D89"/>
    <w:multiLevelType w:val="hybridMultilevel"/>
    <w:tmpl w:val="CCDCB6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5D11"/>
    <w:multiLevelType w:val="hybridMultilevel"/>
    <w:tmpl w:val="51B878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1260" w:hanging="360"/>
      </w:pPr>
    </w:lvl>
    <w:lvl w:ilvl="3" w:tplc="04090015">
      <w:start w:val="1"/>
      <w:numFmt w:val="upp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3C98"/>
    <w:multiLevelType w:val="multilevel"/>
    <w:tmpl w:val="C30A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738F0"/>
    <w:multiLevelType w:val="hybridMultilevel"/>
    <w:tmpl w:val="010A183E"/>
    <w:lvl w:ilvl="0" w:tplc="57722F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74DEDD86">
      <w:start w:val="1"/>
      <w:numFmt w:val="upperLetter"/>
      <w:lvlText w:val="%4."/>
      <w:lvlJc w:val="left"/>
      <w:pPr>
        <w:ind w:left="27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6CD4454E"/>
    <w:multiLevelType w:val="hybridMultilevel"/>
    <w:tmpl w:val="F600E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82504649">
    <w:abstractNumId w:val="8"/>
  </w:num>
  <w:num w:numId="2" w16cid:durableId="381054155">
    <w:abstractNumId w:val="9"/>
  </w:num>
  <w:num w:numId="3" w16cid:durableId="2091582278">
    <w:abstractNumId w:val="0"/>
  </w:num>
  <w:num w:numId="4" w16cid:durableId="841504335">
    <w:abstractNumId w:val="4"/>
  </w:num>
  <w:num w:numId="5" w16cid:durableId="1702168578">
    <w:abstractNumId w:val="5"/>
  </w:num>
  <w:num w:numId="6" w16cid:durableId="1785614506">
    <w:abstractNumId w:val="1"/>
  </w:num>
  <w:num w:numId="7" w16cid:durableId="1201824234">
    <w:abstractNumId w:val="7"/>
    <w:lvlOverride w:ilvl="0">
      <w:lvl w:ilvl="0">
        <w:numFmt w:val="upperLetter"/>
        <w:lvlText w:val="%1."/>
        <w:lvlJc w:val="left"/>
      </w:lvl>
    </w:lvlOverride>
  </w:num>
  <w:num w:numId="8" w16cid:durableId="1201824234">
    <w:abstractNumId w:val="7"/>
    <w:lvlOverride w:ilvl="0">
      <w:lvl w:ilvl="0">
        <w:numFmt w:val="upperLetter"/>
        <w:lvlText w:val="%1."/>
        <w:lvlJc w:val="left"/>
      </w:lvl>
    </w:lvlOverride>
  </w:num>
  <w:num w:numId="9" w16cid:durableId="1201824234">
    <w:abstractNumId w:val="7"/>
    <w:lvlOverride w:ilvl="0">
      <w:lvl w:ilvl="0">
        <w:numFmt w:val="upperLetter"/>
        <w:lvlText w:val="%1."/>
        <w:lvlJc w:val="left"/>
      </w:lvl>
    </w:lvlOverride>
  </w:num>
  <w:num w:numId="10" w16cid:durableId="1201824234">
    <w:abstractNumId w:val="7"/>
    <w:lvlOverride w:ilvl="0">
      <w:lvl w:ilvl="0">
        <w:numFmt w:val="upperLetter"/>
        <w:lvlText w:val="%1."/>
        <w:lvlJc w:val="left"/>
      </w:lvl>
    </w:lvlOverride>
  </w:num>
  <w:num w:numId="11" w16cid:durableId="1201824234">
    <w:abstractNumId w:val="7"/>
    <w:lvlOverride w:ilvl="0">
      <w:lvl w:ilvl="0">
        <w:numFmt w:val="upperLetter"/>
        <w:lvlText w:val="%1."/>
        <w:lvlJc w:val="left"/>
      </w:lvl>
    </w:lvlOverride>
  </w:num>
  <w:num w:numId="12" w16cid:durableId="308441390">
    <w:abstractNumId w:val="3"/>
  </w:num>
  <w:num w:numId="13" w16cid:durableId="770273418">
    <w:abstractNumId w:val="6"/>
  </w:num>
  <w:num w:numId="14" w16cid:durableId="115587558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3"/>
    <w:rsid w:val="0002077D"/>
    <w:rsid w:val="0002131C"/>
    <w:rsid w:val="00071A6B"/>
    <w:rsid w:val="0008719A"/>
    <w:rsid w:val="000F01F3"/>
    <w:rsid w:val="000F74F7"/>
    <w:rsid w:val="0014197F"/>
    <w:rsid w:val="001D22BB"/>
    <w:rsid w:val="002020C2"/>
    <w:rsid w:val="002075C1"/>
    <w:rsid w:val="00211333"/>
    <w:rsid w:val="002340F6"/>
    <w:rsid w:val="0026136B"/>
    <w:rsid w:val="00265785"/>
    <w:rsid w:val="002C47B6"/>
    <w:rsid w:val="002F4C88"/>
    <w:rsid w:val="00315D5C"/>
    <w:rsid w:val="003201F8"/>
    <w:rsid w:val="003216B0"/>
    <w:rsid w:val="00377304"/>
    <w:rsid w:val="003D26F8"/>
    <w:rsid w:val="0043494E"/>
    <w:rsid w:val="00443322"/>
    <w:rsid w:val="004C381A"/>
    <w:rsid w:val="004D58EB"/>
    <w:rsid w:val="004E2405"/>
    <w:rsid w:val="00571D33"/>
    <w:rsid w:val="00572715"/>
    <w:rsid w:val="00575076"/>
    <w:rsid w:val="005C1E44"/>
    <w:rsid w:val="005D646A"/>
    <w:rsid w:val="00604E0E"/>
    <w:rsid w:val="0064158E"/>
    <w:rsid w:val="00661F4F"/>
    <w:rsid w:val="00673A76"/>
    <w:rsid w:val="006F6EFD"/>
    <w:rsid w:val="007746E9"/>
    <w:rsid w:val="00782096"/>
    <w:rsid w:val="00791673"/>
    <w:rsid w:val="007C2040"/>
    <w:rsid w:val="007C5974"/>
    <w:rsid w:val="007E5D15"/>
    <w:rsid w:val="007F07EE"/>
    <w:rsid w:val="007F5C9C"/>
    <w:rsid w:val="0081450A"/>
    <w:rsid w:val="00855D42"/>
    <w:rsid w:val="00863B8C"/>
    <w:rsid w:val="00875D1B"/>
    <w:rsid w:val="008C6F26"/>
    <w:rsid w:val="009107B3"/>
    <w:rsid w:val="00921C4D"/>
    <w:rsid w:val="00926F47"/>
    <w:rsid w:val="00930756"/>
    <w:rsid w:val="009522E5"/>
    <w:rsid w:val="00963518"/>
    <w:rsid w:val="00990E4E"/>
    <w:rsid w:val="009A3629"/>
    <w:rsid w:val="009A51BD"/>
    <w:rsid w:val="009E4F22"/>
    <w:rsid w:val="009F6F36"/>
    <w:rsid w:val="00A65469"/>
    <w:rsid w:val="00A9188D"/>
    <w:rsid w:val="00AD1D4A"/>
    <w:rsid w:val="00B62436"/>
    <w:rsid w:val="00B65881"/>
    <w:rsid w:val="00B65C39"/>
    <w:rsid w:val="00B8274A"/>
    <w:rsid w:val="00B9578D"/>
    <w:rsid w:val="00BB1E0A"/>
    <w:rsid w:val="00BB643F"/>
    <w:rsid w:val="00BD1C6D"/>
    <w:rsid w:val="00BF4AC8"/>
    <w:rsid w:val="00BF697E"/>
    <w:rsid w:val="00C01910"/>
    <w:rsid w:val="00C21C69"/>
    <w:rsid w:val="00C6706D"/>
    <w:rsid w:val="00CB2515"/>
    <w:rsid w:val="00CC1543"/>
    <w:rsid w:val="00CE73EB"/>
    <w:rsid w:val="00D03C22"/>
    <w:rsid w:val="00D332F2"/>
    <w:rsid w:val="00D50915"/>
    <w:rsid w:val="00D53B39"/>
    <w:rsid w:val="00E41D8C"/>
    <w:rsid w:val="00E6285E"/>
    <w:rsid w:val="00EA4540"/>
    <w:rsid w:val="00EC0195"/>
    <w:rsid w:val="00F06EF6"/>
    <w:rsid w:val="00F3558C"/>
    <w:rsid w:val="00F637D5"/>
    <w:rsid w:val="00F66823"/>
    <w:rsid w:val="00FA0C76"/>
    <w:rsid w:val="00FB485A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FD0E"/>
  <w15:docId w15:val="{90E2A5D4-F561-419C-9BA3-3C20924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6F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6F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6F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6F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6F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6F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6F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6F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6F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673"/>
  </w:style>
  <w:style w:type="paragraph" w:styleId="Footer">
    <w:name w:val="footer"/>
    <w:basedOn w:val="Normal"/>
    <w:link w:val="FooterChar"/>
    <w:uiPriority w:val="99"/>
    <w:unhideWhenUsed/>
    <w:rsid w:val="00791673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91673"/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11333"/>
    <w:pPr>
      <w:ind w:left="720"/>
      <w:contextualSpacing/>
    </w:pPr>
  </w:style>
  <w:style w:type="character" w:customStyle="1" w:styleId="gmaildefault">
    <w:name w:val="gmail_default"/>
    <w:basedOn w:val="DefaultParagraphFont"/>
    <w:rsid w:val="0064158E"/>
  </w:style>
  <w:style w:type="paragraph" w:styleId="NormalWeb">
    <w:name w:val="Normal (Web)"/>
    <w:basedOn w:val="Normal"/>
    <w:uiPriority w:val="99"/>
    <w:unhideWhenUsed/>
    <w:rsid w:val="004D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D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26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6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6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6F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6F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6F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6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6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le-tab-span">
    <w:name w:val="apple-tab-span"/>
    <w:basedOn w:val="DefaultParagraphFont"/>
    <w:rsid w:val="00D5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msoffice-accounting1@punxsyboro.com</dc:creator>
  <cp:keywords/>
  <dc:description/>
  <cp:lastModifiedBy>msoffice-accounting1@punxsyboro.com</cp:lastModifiedBy>
  <cp:revision>21</cp:revision>
  <cp:lastPrinted>2025-06-06T13:42:00Z</cp:lastPrinted>
  <dcterms:created xsi:type="dcterms:W3CDTF">2025-06-18T15:58:00Z</dcterms:created>
  <dcterms:modified xsi:type="dcterms:W3CDTF">2025-07-11T17:27:00Z</dcterms:modified>
</cp:coreProperties>
</file>