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C8EA" w14:textId="17E97F8F" w:rsidR="00BF5AF9" w:rsidRPr="007C0DB5" w:rsidRDefault="0085054F" w:rsidP="0026728D">
      <w:pPr>
        <w:jc w:val="center"/>
        <w:rPr>
          <w:rFonts w:ascii="Aptos Light" w:hAnsi="Aptos Light"/>
        </w:rPr>
      </w:pPr>
      <w:r w:rsidRPr="007C0DB5">
        <w:rPr>
          <w:rFonts w:ascii="Aptos Light" w:hAnsi="Aptos Light"/>
        </w:rPr>
        <w:t>Jubilee Year 2025</w:t>
      </w:r>
    </w:p>
    <w:p w14:paraId="726F7088" w14:textId="1F7F5B6C" w:rsidR="0085054F" w:rsidRPr="00037129" w:rsidRDefault="0085054F" w:rsidP="0026728D">
      <w:pPr>
        <w:jc w:val="center"/>
        <w:rPr>
          <w:rFonts w:ascii="Aptos Light" w:hAnsi="Aptos Light"/>
          <w:color w:val="000000" w:themeColor="text1"/>
        </w:rPr>
      </w:pPr>
      <w:r w:rsidRPr="00037129">
        <w:rPr>
          <w:rFonts w:ascii="Aptos Light" w:hAnsi="Aptos Light"/>
          <w:color w:val="000000" w:themeColor="text1"/>
        </w:rPr>
        <w:t>Pilgrims of Hope</w:t>
      </w:r>
    </w:p>
    <w:p w14:paraId="1414DB20" w14:textId="0BEEB9A6" w:rsidR="00E546C5" w:rsidRPr="00037129" w:rsidRDefault="007C0DB5">
      <w:pPr>
        <w:rPr>
          <w:rFonts w:ascii="Aptos Light" w:hAnsi="Aptos Light"/>
          <w:color w:val="000000" w:themeColor="text1"/>
        </w:rPr>
      </w:pPr>
      <w:r w:rsidRPr="00037129">
        <w:rPr>
          <w:rFonts w:ascii="Aptos Light" w:hAnsi="Aptos Light"/>
          <w:color w:val="000000" w:themeColor="text1"/>
        </w:rPr>
        <w:t xml:space="preserve">It is funny that this past Christmas in the Church we </w:t>
      </w:r>
      <w:r w:rsidR="00E546C5" w:rsidRPr="00037129">
        <w:rPr>
          <w:rFonts w:ascii="Aptos Light" w:hAnsi="Aptos Light"/>
          <w:color w:val="000000" w:themeColor="text1"/>
        </w:rPr>
        <w:t>celebrated the</w:t>
      </w:r>
      <w:r w:rsidRPr="00037129">
        <w:rPr>
          <w:rFonts w:ascii="Aptos Light" w:hAnsi="Aptos Light"/>
          <w:color w:val="000000" w:themeColor="text1"/>
        </w:rPr>
        <w:t xml:space="preserve"> greatest gift of all – the arrival of Jesus. As many, like me, spent so much time in preparation and thanksgiving with others during the Christmas season there may have been something unnoticed or</w:t>
      </w:r>
      <w:r w:rsidR="00E546C5" w:rsidRPr="00037129">
        <w:rPr>
          <w:rFonts w:ascii="Aptos Light" w:hAnsi="Aptos Light"/>
          <w:color w:val="000000" w:themeColor="text1"/>
        </w:rPr>
        <w:t xml:space="preserve"> put aside when we attended our Christmas Eve Masses. That evening Pope Francis opened the ‘Holy Door’ in St Peter’s Basilica and at that moment our Jubilee </w:t>
      </w:r>
      <w:r w:rsidR="00FD23EF" w:rsidRPr="00037129">
        <w:rPr>
          <w:rFonts w:ascii="Aptos Light" w:hAnsi="Aptos Light"/>
          <w:color w:val="000000" w:themeColor="text1"/>
        </w:rPr>
        <w:t>Y</w:t>
      </w:r>
      <w:r w:rsidR="00E546C5" w:rsidRPr="00037129">
        <w:rPr>
          <w:rFonts w:ascii="Aptos Light" w:hAnsi="Aptos Light"/>
          <w:color w:val="000000" w:themeColor="text1"/>
        </w:rPr>
        <w:t xml:space="preserve">ear of Hope began. Maybe for many of us we might have feared Christmas coming to </w:t>
      </w:r>
      <w:r w:rsidR="00FD23EF" w:rsidRPr="00037129">
        <w:rPr>
          <w:rFonts w:ascii="Aptos Light" w:hAnsi="Aptos Light"/>
          <w:color w:val="000000" w:themeColor="text1"/>
        </w:rPr>
        <w:t xml:space="preserve">an </w:t>
      </w:r>
      <w:r w:rsidR="00E546C5" w:rsidRPr="00037129">
        <w:rPr>
          <w:rFonts w:ascii="Aptos Light" w:hAnsi="Aptos Light"/>
          <w:color w:val="000000" w:themeColor="text1"/>
        </w:rPr>
        <w:t xml:space="preserve">end, knowing that our loved ones had to depart home, and that time of celebration would take another year to come back round again. </w:t>
      </w:r>
    </w:p>
    <w:p w14:paraId="3EF63891" w14:textId="6ECAD76C" w:rsidR="00A93A20" w:rsidRPr="00037129" w:rsidRDefault="00E546C5">
      <w:pPr>
        <w:rPr>
          <w:rFonts w:ascii="Aptos Light" w:hAnsi="Aptos Light"/>
          <w:color w:val="000000" w:themeColor="text1"/>
        </w:rPr>
      </w:pPr>
      <w:r w:rsidRPr="00037129">
        <w:rPr>
          <w:rFonts w:ascii="Aptos Light" w:hAnsi="Aptos Light"/>
          <w:color w:val="000000" w:themeColor="text1"/>
        </w:rPr>
        <w:t>It seems that the Church wanted to give us an extra gift this year, a</w:t>
      </w:r>
      <w:r w:rsidR="00A82C58" w:rsidRPr="00037129">
        <w:rPr>
          <w:rFonts w:ascii="Aptos Light" w:hAnsi="Aptos Light"/>
          <w:color w:val="000000" w:themeColor="text1"/>
        </w:rPr>
        <w:t xml:space="preserve"> year’s offer</w:t>
      </w:r>
      <w:r w:rsidRPr="00037129">
        <w:rPr>
          <w:rFonts w:ascii="Aptos Light" w:hAnsi="Aptos Light"/>
          <w:color w:val="000000" w:themeColor="text1"/>
        </w:rPr>
        <w:t xml:space="preserve"> of special graces</w:t>
      </w:r>
      <w:r w:rsidR="00A82C58" w:rsidRPr="00037129">
        <w:rPr>
          <w:rFonts w:ascii="Aptos Light" w:hAnsi="Aptos Light"/>
          <w:color w:val="000000" w:themeColor="text1"/>
        </w:rPr>
        <w:t xml:space="preserve"> and blessings, a year of forgiveness, reconciliation, renewal and most importantly hope. It gives me</w:t>
      </w:r>
      <w:r w:rsidR="00FD23EF" w:rsidRPr="00037129">
        <w:rPr>
          <w:rFonts w:ascii="Aptos Light" w:hAnsi="Aptos Light"/>
          <w:color w:val="000000" w:themeColor="text1"/>
        </w:rPr>
        <w:t xml:space="preserve">, </w:t>
      </w:r>
      <w:r w:rsidR="00FD23EF" w:rsidRPr="00037129">
        <w:rPr>
          <w:rFonts w:ascii="Aptos Light" w:hAnsi="Aptos Light"/>
          <w:color w:val="000000" w:themeColor="text1"/>
        </w:rPr>
        <w:t>and hopefully you</w:t>
      </w:r>
      <w:r w:rsidR="00FD23EF" w:rsidRPr="00037129">
        <w:rPr>
          <w:rFonts w:ascii="Aptos Light" w:hAnsi="Aptos Light"/>
          <w:color w:val="000000" w:themeColor="text1"/>
        </w:rPr>
        <w:t>,</w:t>
      </w:r>
      <w:r w:rsidR="00A82C58" w:rsidRPr="00037129">
        <w:rPr>
          <w:rFonts w:ascii="Aptos Light" w:hAnsi="Aptos Light"/>
          <w:color w:val="000000" w:themeColor="text1"/>
        </w:rPr>
        <w:t xml:space="preserve"> great comfort in knowing</w:t>
      </w:r>
      <w:r w:rsidR="00A93A20" w:rsidRPr="00037129">
        <w:rPr>
          <w:rFonts w:ascii="Aptos Light" w:hAnsi="Aptos Light"/>
          <w:color w:val="000000" w:themeColor="text1"/>
        </w:rPr>
        <w:t xml:space="preserve"> that </w:t>
      </w:r>
      <w:r w:rsidR="00A82C58" w:rsidRPr="00037129">
        <w:rPr>
          <w:rFonts w:ascii="Aptos Light" w:hAnsi="Aptos Light"/>
          <w:color w:val="000000" w:themeColor="text1"/>
        </w:rPr>
        <w:t xml:space="preserve">when </w:t>
      </w:r>
      <w:r w:rsidR="00A93A20" w:rsidRPr="00037129">
        <w:rPr>
          <w:rFonts w:ascii="Aptos Light" w:hAnsi="Aptos Light"/>
          <w:color w:val="000000" w:themeColor="text1"/>
        </w:rPr>
        <w:t>we thought</w:t>
      </w:r>
      <w:r w:rsidR="00A82C58" w:rsidRPr="00037129">
        <w:rPr>
          <w:rFonts w:ascii="Aptos Light" w:hAnsi="Aptos Light"/>
          <w:color w:val="000000" w:themeColor="text1"/>
        </w:rPr>
        <w:t xml:space="preserve"> about </w:t>
      </w:r>
      <w:r w:rsidR="00A93A20" w:rsidRPr="00037129">
        <w:rPr>
          <w:rFonts w:ascii="Aptos Light" w:hAnsi="Aptos Light"/>
          <w:color w:val="000000" w:themeColor="text1"/>
        </w:rPr>
        <w:t xml:space="preserve">our </w:t>
      </w:r>
      <w:r w:rsidR="00A82C58" w:rsidRPr="00037129">
        <w:rPr>
          <w:rFonts w:ascii="Aptos Light" w:hAnsi="Aptos Light"/>
          <w:color w:val="000000" w:themeColor="text1"/>
        </w:rPr>
        <w:t>own new year resolutions, this year</w:t>
      </w:r>
      <w:r w:rsidR="00FD23EF" w:rsidRPr="00037129">
        <w:rPr>
          <w:rFonts w:ascii="Aptos Light" w:hAnsi="Aptos Light"/>
          <w:color w:val="000000" w:themeColor="text1"/>
        </w:rPr>
        <w:t>,</w:t>
      </w:r>
      <w:r w:rsidR="00A82C58" w:rsidRPr="00037129">
        <w:rPr>
          <w:rFonts w:ascii="Aptos Light" w:hAnsi="Aptos Light"/>
          <w:color w:val="000000" w:themeColor="text1"/>
        </w:rPr>
        <w:t xml:space="preserve"> with the graces given from the Jubilee</w:t>
      </w:r>
      <w:r w:rsidR="00A93A20" w:rsidRPr="00037129">
        <w:rPr>
          <w:rFonts w:ascii="Aptos Light" w:hAnsi="Aptos Light"/>
          <w:color w:val="000000" w:themeColor="text1"/>
        </w:rPr>
        <w:t xml:space="preserve">, can be a year of resolution between us, the world and God. </w:t>
      </w:r>
    </w:p>
    <w:p w14:paraId="1C6CF207" w14:textId="1FD271D8" w:rsidR="00A93A20" w:rsidRPr="00037129" w:rsidRDefault="00A93A20">
      <w:pPr>
        <w:rPr>
          <w:rFonts w:ascii="Aptos Light" w:hAnsi="Aptos Light"/>
          <w:color w:val="000000" w:themeColor="text1"/>
        </w:rPr>
      </w:pPr>
      <w:r w:rsidRPr="00037129">
        <w:rPr>
          <w:rFonts w:ascii="Aptos Light" w:hAnsi="Aptos Light"/>
          <w:color w:val="000000" w:themeColor="text1"/>
        </w:rPr>
        <w:t xml:space="preserve">One of the main factors of this Jubilee </w:t>
      </w:r>
      <w:r w:rsidR="00FD23EF" w:rsidRPr="00037129">
        <w:rPr>
          <w:rFonts w:ascii="Aptos Light" w:hAnsi="Aptos Light"/>
          <w:color w:val="000000" w:themeColor="text1"/>
        </w:rPr>
        <w:t>Y</w:t>
      </w:r>
      <w:r w:rsidRPr="00037129">
        <w:rPr>
          <w:rFonts w:ascii="Aptos Light" w:hAnsi="Aptos Light"/>
          <w:color w:val="000000" w:themeColor="text1"/>
        </w:rPr>
        <w:t xml:space="preserve">ear in the Church is hope and it made me </w:t>
      </w:r>
      <w:r w:rsidR="008C47DC" w:rsidRPr="00037129">
        <w:rPr>
          <w:rFonts w:ascii="Aptos Light" w:hAnsi="Aptos Light"/>
          <w:color w:val="000000" w:themeColor="text1"/>
        </w:rPr>
        <w:t xml:space="preserve">think about what hope means in my own </w:t>
      </w:r>
      <w:proofErr w:type="gramStart"/>
      <w:r w:rsidR="008C47DC" w:rsidRPr="00037129">
        <w:rPr>
          <w:rFonts w:ascii="Aptos Light" w:hAnsi="Aptos Light"/>
          <w:color w:val="000000" w:themeColor="text1"/>
        </w:rPr>
        <w:t>life</w:t>
      </w:r>
      <w:r w:rsidRPr="00037129">
        <w:rPr>
          <w:rFonts w:ascii="Aptos Light" w:hAnsi="Aptos Light"/>
          <w:color w:val="000000" w:themeColor="text1"/>
        </w:rPr>
        <w:t>?</w:t>
      </w:r>
      <w:proofErr w:type="gramEnd"/>
      <w:r w:rsidRPr="00037129">
        <w:rPr>
          <w:rFonts w:ascii="Aptos Light" w:hAnsi="Aptos Light"/>
          <w:color w:val="000000" w:themeColor="text1"/>
        </w:rPr>
        <w:t xml:space="preserve"> It seems the older I have got the more negative that word has become in my own life and perhaps in the lives of others. We may now hope for something better or different.</w:t>
      </w:r>
      <w:r w:rsidR="008C47DC" w:rsidRPr="00037129">
        <w:rPr>
          <w:rFonts w:ascii="Aptos Light" w:hAnsi="Aptos Light"/>
          <w:color w:val="000000" w:themeColor="text1"/>
        </w:rPr>
        <w:t xml:space="preserve"> I know in my own life I can be a bit selfish with how I express hope – I hope that the meeting is called off, so I don’t have to do it. I hope that someone thanks me for doing this or I am not doing it again. I hope someone else volunteers and I don’t have to do it. Maybe this Jubilee can give me another way to express hope, to use the word beyond my own needs but </w:t>
      </w:r>
      <w:r w:rsidR="00FD23EF" w:rsidRPr="00037129">
        <w:rPr>
          <w:rFonts w:ascii="Aptos Light" w:hAnsi="Aptos Light"/>
          <w:color w:val="000000" w:themeColor="text1"/>
        </w:rPr>
        <w:t>for</w:t>
      </w:r>
      <w:r w:rsidR="008C47DC" w:rsidRPr="00037129">
        <w:rPr>
          <w:rFonts w:ascii="Aptos Light" w:hAnsi="Aptos Light"/>
          <w:color w:val="000000" w:themeColor="text1"/>
        </w:rPr>
        <w:t xml:space="preserve"> the needs of others.  As a youth centre this is something which we have had to think about in preparation for the Jubilee Year. What does it mean in the Church to have hope?</w:t>
      </w:r>
    </w:p>
    <w:p w14:paraId="4AF94E5F" w14:textId="77777777" w:rsidR="00A93A20" w:rsidRDefault="00A93A20">
      <w:pPr>
        <w:rPr>
          <w:rFonts w:ascii="Aptos Light" w:hAnsi="Aptos Light"/>
        </w:rPr>
      </w:pPr>
    </w:p>
    <w:p w14:paraId="10E6F4D9" w14:textId="7F270CD3" w:rsidR="007C0DB5" w:rsidRDefault="00E546C5">
      <w:pPr>
        <w:rPr>
          <w:rFonts w:ascii="Aptos Light" w:hAnsi="Aptos Light"/>
        </w:rPr>
      </w:pPr>
      <w:r>
        <w:rPr>
          <w:rFonts w:ascii="Aptos Light" w:hAnsi="Aptos Light"/>
        </w:rPr>
        <w:t xml:space="preserve"> </w:t>
      </w:r>
    </w:p>
    <w:p w14:paraId="01F9001D" w14:textId="77777777" w:rsidR="0085054F" w:rsidRDefault="0085054F">
      <w:pPr>
        <w:rPr>
          <w:rFonts w:ascii="Aptos Light" w:hAnsi="Aptos Light"/>
          <w:u w:val="single"/>
        </w:rPr>
      </w:pPr>
    </w:p>
    <w:p w14:paraId="536B4B55" w14:textId="77777777" w:rsidR="00037129" w:rsidRDefault="00037129">
      <w:pPr>
        <w:rPr>
          <w:rFonts w:ascii="Aptos Light" w:hAnsi="Aptos Light"/>
          <w:u w:val="single"/>
        </w:rPr>
      </w:pPr>
    </w:p>
    <w:p w14:paraId="6A4C25E7" w14:textId="77777777" w:rsidR="00037129" w:rsidRDefault="00037129">
      <w:pPr>
        <w:rPr>
          <w:rFonts w:ascii="Aptos Light" w:hAnsi="Aptos Light"/>
          <w:u w:val="single"/>
        </w:rPr>
      </w:pPr>
    </w:p>
    <w:p w14:paraId="50F53796" w14:textId="77777777" w:rsidR="00037129" w:rsidRDefault="00037129">
      <w:pPr>
        <w:rPr>
          <w:rFonts w:ascii="Aptos Light" w:hAnsi="Aptos Light"/>
          <w:u w:val="single"/>
        </w:rPr>
      </w:pPr>
    </w:p>
    <w:p w14:paraId="580327A1" w14:textId="77777777" w:rsidR="00037129" w:rsidRDefault="00037129">
      <w:pPr>
        <w:rPr>
          <w:rFonts w:ascii="Aptos Light" w:hAnsi="Aptos Light"/>
          <w:u w:val="single"/>
        </w:rPr>
      </w:pPr>
    </w:p>
    <w:p w14:paraId="7C1F76BA" w14:textId="77777777" w:rsidR="00037129" w:rsidRDefault="00037129">
      <w:pPr>
        <w:rPr>
          <w:rFonts w:ascii="Aptos Light" w:hAnsi="Aptos Light"/>
          <w:u w:val="single"/>
        </w:rPr>
      </w:pPr>
    </w:p>
    <w:p w14:paraId="42A18A18" w14:textId="77777777" w:rsidR="00037129" w:rsidRDefault="00037129">
      <w:pPr>
        <w:rPr>
          <w:rFonts w:ascii="Aptos Light" w:hAnsi="Aptos Light"/>
          <w:u w:val="single"/>
        </w:rPr>
      </w:pPr>
    </w:p>
    <w:p w14:paraId="7AE4CBC9" w14:textId="77777777" w:rsidR="00037129" w:rsidRDefault="00037129">
      <w:pPr>
        <w:rPr>
          <w:rFonts w:ascii="Aptos Light" w:hAnsi="Aptos Light"/>
          <w:u w:val="single"/>
        </w:rPr>
      </w:pPr>
    </w:p>
    <w:p w14:paraId="373455D0" w14:textId="77777777" w:rsidR="00037129" w:rsidRPr="00037129" w:rsidRDefault="00037129" w:rsidP="00037129">
      <w:pPr>
        <w:rPr>
          <w:rFonts w:ascii="Aptos Light" w:hAnsi="Aptos Light"/>
        </w:rPr>
      </w:pPr>
      <w:r w:rsidRPr="00037129">
        <w:rPr>
          <w:rFonts w:ascii="Aptos Light" w:hAnsi="Aptos Light"/>
        </w:rPr>
        <w:lastRenderedPageBreak/>
        <w:t>Year 5 and 6</w:t>
      </w:r>
    </w:p>
    <w:p w14:paraId="6DCCDE88" w14:textId="77777777" w:rsidR="00037129" w:rsidRPr="00037129" w:rsidRDefault="00037129" w:rsidP="00037129">
      <w:pPr>
        <w:rPr>
          <w:rFonts w:ascii="Aptos Light" w:hAnsi="Aptos Light"/>
        </w:rPr>
      </w:pPr>
      <w:r w:rsidRPr="00037129">
        <w:rPr>
          <w:rFonts w:ascii="Aptos Light" w:hAnsi="Aptos Light"/>
          <w:b/>
          <w:bCs/>
          <w:i/>
          <w:iCs/>
        </w:rPr>
        <w:t>Being a Pilgrim of Hope: The start of my pilgrimage journey</w:t>
      </w:r>
    </w:p>
    <w:p w14:paraId="6781FCAB" w14:textId="77777777" w:rsidR="00037129" w:rsidRPr="00037129" w:rsidRDefault="00037129" w:rsidP="00037129">
      <w:pPr>
        <w:rPr>
          <w:rFonts w:ascii="Aptos Light" w:hAnsi="Aptos Light"/>
        </w:rPr>
      </w:pPr>
      <w:r w:rsidRPr="00037129">
        <w:rPr>
          <w:rFonts w:ascii="Aptos Light" w:hAnsi="Aptos Light"/>
        </w:rPr>
        <w:t>A retreat day for those in primary school. For the first time, in this Jubilee Year, we are opening the offer to work with those in year 5 as well as year 6. The retreat offers a chance for those in primary school to think how they can begin their journey to be Pilgrims of Hope. The young people will be challenged to think of what it means to not just walk on our own in this world but beside others. Caring for our world, protecting it and making sure it is a better place for those who will become the new generation of pilgrims of hope in the future. With the understanding that in everything we do, if done correctly can make the journey for others a lot easier. </w:t>
      </w:r>
    </w:p>
    <w:p w14:paraId="00C7104E" w14:textId="77777777" w:rsidR="00037129" w:rsidRPr="00037129" w:rsidRDefault="00037129" w:rsidP="00037129">
      <w:pPr>
        <w:rPr>
          <w:rFonts w:ascii="Aptos Light" w:hAnsi="Aptos Light"/>
        </w:rPr>
      </w:pPr>
      <w:r w:rsidRPr="00037129">
        <w:rPr>
          <w:rFonts w:ascii="Aptos Light" w:hAnsi="Aptos Light"/>
        </w:rPr>
        <w:t>Please contact us to book your group.</w:t>
      </w:r>
    </w:p>
    <w:p w14:paraId="6FC92E31" w14:textId="77777777" w:rsidR="00037129" w:rsidRPr="00037129" w:rsidRDefault="00037129" w:rsidP="00037129">
      <w:pPr>
        <w:rPr>
          <w:rFonts w:ascii="Aptos Light" w:hAnsi="Aptos Light"/>
        </w:rPr>
      </w:pPr>
      <w:r w:rsidRPr="00037129">
        <w:rPr>
          <w:rFonts w:ascii="Aptos Light" w:hAnsi="Aptos Light"/>
        </w:rPr>
        <w:t>Year 7</w:t>
      </w:r>
    </w:p>
    <w:p w14:paraId="13FDEDF0" w14:textId="77777777" w:rsidR="00037129" w:rsidRPr="00037129" w:rsidRDefault="00037129" w:rsidP="00037129">
      <w:pPr>
        <w:rPr>
          <w:rFonts w:ascii="Aptos Light" w:hAnsi="Aptos Light"/>
        </w:rPr>
      </w:pPr>
      <w:r w:rsidRPr="00037129">
        <w:rPr>
          <w:rFonts w:ascii="Aptos Light" w:hAnsi="Aptos Light"/>
          <w:b/>
          <w:bCs/>
          <w:i/>
          <w:iCs/>
        </w:rPr>
        <w:t>Being a Pilgrim of Hope: In my new community </w:t>
      </w:r>
    </w:p>
    <w:p w14:paraId="0F9DD101" w14:textId="4C371280" w:rsidR="00037129" w:rsidRPr="00037129" w:rsidRDefault="00037129" w:rsidP="00037129">
      <w:pPr>
        <w:rPr>
          <w:rFonts w:ascii="Aptos Light" w:hAnsi="Aptos Light"/>
        </w:rPr>
      </w:pPr>
      <w:r w:rsidRPr="00037129">
        <w:rPr>
          <w:rFonts w:ascii="Aptos Light" w:hAnsi="Aptos Light"/>
        </w:rPr>
        <w:fldChar w:fldCharType="begin"/>
      </w:r>
      <w:r w:rsidRPr="00037129">
        <w:rPr>
          <w:rFonts w:ascii="Aptos Light" w:hAnsi="Aptos Light"/>
        </w:rPr>
        <w:instrText xml:space="preserve"> INCLUDEPICTURE "https://www.animateyouth.org/wp-content/uploads/2025/01/7-and-8-2.jpg" \* MERGEFORMATINET </w:instrText>
      </w:r>
      <w:r w:rsidRPr="00037129">
        <w:rPr>
          <w:rFonts w:ascii="Aptos Light" w:hAnsi="Aptos Light"/>
        </w:rPr>
        <w:fldChar w:fldCharType="separate"/>
      </w:r>
      <w:r w:rsidRPr="00037129">
        <w:rPr>
          <w:rFonts w:ascii="Aptos Light" w:hAnsi="Aptos Light"/>
        </w:rPr>
        <w:drawing>
          <wp:inline distT="0" distB="0" distL="0" distR="0" wp14:anchorId="2F620DAA" wp14:editId="6E608296">
            <wp:extent cx="6120130" cy="3968115"/>
            <wp:effectExtent l="0" t="0" r="1270" b="0"/>
            <wp:docPr id="1022851634" name="Picture 14" descr="A painting of a person with a crown on hi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51634" name="Picture 14" descr="A painting of a person with a crown on his hea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968115"/>
                    </a:xfrm>
                    <a:prstGeom prst="rect">
                      <a:avLst/>
                    </a:prstGeom>
                    <a:noFill/>
                    <a:ln>
                      <a:noFill/>
                    </a:ln>
                  </pic:spPr>
                </pic:pic>
              </a:graphicData>
            </a:graphic>
          </wp:inline>
        </w:drawing>
      </w:r>
      <w:r w:rsidRPr="00037129">
        <w:rPr>
          <w:rFonts w:ascii="Aptos Light" w:hAnsi="Aptos Light"/>
        </w:rPr>
        <w:fldChar w:fldCharType="end"/>
      </w:r>
    </w:p>
    <w:p w14:paraId="3467CB69" w14:textId="77777777" w:rsidR="00037129" w:rsidRPr="00037129" w:rsidRDefault="00037129" w:rsidP="00037129">
      <w:pPr>
        <w:rPr>
          <w:rFonts w:ascii="Aptos Light" w:hAnsi="Aptos Light"/>
        </w:rPr>
      </w:pPr>
      <w:r w:rsidRPr="00037129">
        <w:rPr>
          <w:rFonts w:ascii="Aptos Light" w:hAnsi="Aptos Light"/>
        </w:rPr>
        <w:t>‘Knock and the door will be opened’. Matthew 7:7-8.</w:t>
      </w:r>
    </w:p>
    <w:p w14:paraId="0CF34FE4" w14:textId="77777777" w:rsidR="00037129" w:rsidRPr="00037129" w:rsidRDefault="00037129" w:rsidP="00037129">
      <w:pPr>
        <w:rPr>
          <w:rFonts w:ascii="Aptos Light" w:hAnsi="Aptos Light"/>
        </w:rPr>
      </w:pPr>
      <w:r w:rsidRPr="00037129">
        <w:rPr>
          <w:rFonts w:ascii="Aptos Light" w:hAnsi="Aptos Light"/>
        </w:rPr>
        <w:t xml:space="preserve">A door can symbolise many different things in the world, for us in the Church the door can be a sign of invitation. There are many opportunities set before us to allow us to get to the next point in life, but the question remains in all of us, will we accept the invitation? Whether we decide to open that door is up to us but when we take the initial step through the door a change of renewal begins. This retreat day is specifically aimed at those in year 7 allowing them to reflect on how they have opened a new door which </w:t>
      </w:r>
      <w:r w:rsidRPr="00037129">
        <w:rPr>
          <w:rFonts w:ascii="Aptos Light" w:hAnsi="Aptos Light"/>
        </w:rPr>
        <w:lastRenderedPageBreak/>
        <w:t>has lead them to a new school with new opportunities and most importantly a new community. As well, another doorway of faith has been offered to them. </w:t>
      </w:r>
    </w:p>
    <w:p w14:paraId="6D4CA203" w14:textId="77777777" w:rsidR="00037129" w:rsidRPr="00037129" w:rsidRDefault="00037129" w:rsidP="00037129">
      <w:pPr>
        <w:rPr>
          <w:rFonts w:ascii="Aptos Light" w:hAnsi="Aptos Light"/>
        </w:rPr>
      </w:pPr>
      <w:r w:rsidRPr="00037129">
        <w:rPr>
          <w:rFonts w:ascii="Aptos Light" w:hAnsi="Aptos Light"/>
        </w:rPr>
        <w:t>‘Ask and it will be given to you; seek and you will find; knock and the door will be opened to you’. </w:t>
      </w:r>
    </w:p>
    <w:p w14:paraId="2FF0322B" w14:textId="77777777" w:rsidR="00037129" w:rsidRPr="00037129" w:rsidRDefault="00037129" w:rsidP="00037129">
      <w:pPr>
        <w:rPr>
          <w:rFonts w:ascii="Aptos Light" w:hAnsi="Aptos Light"/>
        </w:rPr>
      </w:pPr>
      <w:r w:rsidRPr="00037129">
        <w:rPr>
          <w:rFonts w:ascii="Aptos Light" w:hAnsi="Aptos Light"/>
        </w:rPr>
        <w:t>Please contact us to book your group.</w:t>
      </w:r>
    </w:p>
    <w:p w14:paraId="2CC176CF" w14:textId="77777777" w:rsidR="00037129" w:rsidRPr="00037129" w:rsidRDefault="00037129" w:rsidP="00037129">
      <w:pPr>
        <w:rPr>
          <w:rFonts w:ascii="Aptos Light" w:hAnsi="Aptos Light"/>
        </w:rPr>
      </w:pPr>
      <w:r w:rsidRPr="00037129">
        <w:rPr>
          <w:rFonts w:ascii="Aptos Light" w:hAnsi="Aptos Light"/>
        </w:rPr>
        <w:t>Year 8</w:t>
      </w:r>
    </w:p>
    <w:p w14:paraId="14F7BF37" w14:textId="77777777" w:rsidR="00037129" w:rsidRPr="00037129" w:rsidRDefault="00037129" w:rsidP="00037129">
      <w:pPr>
        <w:rPr>
          <w:rFonts w:ascii="Aptos Light" w:hAnsi="Aptos Light"/>
        </w:rPr>
      </w:pPr>
      <w:r w:rsidRPr="00037129">
        <w:rPr>
          <w:rFonts w:ascii="Aptos Light" w:hAnsi="Aptos Light"/>
          <w:b/>
          <w:bCs/>
          <w:i/>
          <w:iCs/>
        </w:rPr>
        <w:t>Being a Pilgrim of Hope: Transformed by the Spirit</w:t>
      </w:r>
    </w:p>
    <w:p w14:paraId="7F6F568D" w14:textId="0EE7CD47" w:rsidR="00037129" w:rsidRPr="00037129" w:rsidRDefault="00037129" w:rsidP="00037129">
      <w:pPr>
        <w:rPr>
          <w:rFonts w:ascii="Aptos Light" w:hAnsi="Aptos Light"/>
        </w:rPr>
      </w:pPr>
      <w:r w:rsidRPr="00037129">
        <w:rPr>
          <w:rFonts w:ascii="Aptos Light" w:hAnsi="Aptos Light"/>
        </w:rPr>
        <w:fldChar w:fldCharType="begin"/>
      </w:r>
      <w:r w:rsidRPr="00037129">
        <w:rPr>
          <w:rFonts w:ascii="Aptos Light" w:hAnsi="Aptos Light"/>
        </w:rPr>
        <w:instrText xml:space="preserve"> INCLUDEPICTURE "https://www.animateyouth.org/wp-content/uploads/2025/01/Logo.png" \* MERGEFORMATINET </w:instrText>
      </w:r>
      <w:r w:rsidRPr="00037129">
        <w:rPr>
          <w:rFonts w:ascii="Aptos Light" w:hAnsi="Aptos Light"/>
        </w:rPr>
        <w:fldChar w:fldCharType="separate"/>
      </w:r>
      <w:r w:rsidRPr="00037129">
        <w:rPr>
          <w:rFonts w:ascii="Aptos Light" w:hAnsi="Aptos Light"/>
        </w:rPr>
        <w:drawing>
          <wp:inline distT="0" distB="0" distL="0" distR="0" wp14:anchorId="5FB2ED5A" wp14:editId="077EA3EA">
            <wp:extent cx="3146425" cy="3204210"/>
            <wp:effectExtent l="0" t="0" r="3175" b="0"/>
            <wp:docPr id="914436316" name="Picture 13" descr="A colorful logo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36316" name="Picture 13" descr="A colorful logo with text&#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6425" cy="3204210"/>
                    </a:xfrm>
                    <a:prstGeom prst="rect">
                      <a:avLst/>
                    </a:prstGeom>
                    <a:noFill/>
                    <a:ln>
                      <a:noFill/>
                    </a:ln>
                  </pic:spPr>
                </pic:pic>
              </a:graphicData>
            </a:graphic>
          </wp:inline>
        </w:drawing>
      </w:r>
      <w:r w:rsidRPr="00037129">
        <w:rPr>
          <w:rFonts w:ascii="Aptos Light" w:hAnsi="Aptos Light"/>
        </w:rPr>
        <w:fldChar w:fldCharType="end"/>
      </w:r>
    </w:p>
    <w:p w14:paraId="6D585A8D" w14:textId="77777777" w:rsidR="00037129" w:rsidRPr="00037129" w:rsidRDefault="00037129" w:rsidP="00037129">
      <w:pPr>
        <w:rPr>
          <w:rFonts w:ascii="Aptos Light" w:hAnsi="Aptos Light"/>
        </w:rPr>
      </w:pPr>
      <w:r w:rsidRPr="00037129">
        <w:rPr>
          <w:rFonts w:ascii="Aptos Light" w:hAnsi="Aptos Light"/>
        </w:rPr>
        <w:t>The logo for the 2025 Jubilee Year features an anchor in the shape of the bottom of a cross, with rough waves underneath.</w:t>
      </w:r>
      <w:r w:rsidRPr="00037129">
        <w:rPr>
          <w:rFonts w:ascii="Arial" w:hAnsi="Arial" w:cs="Arial"/>
        </w:rPr>
        <w:t> </w:t>
      </w:r>
      <w:r w:rsidRPr="00037129">
        <w:rPr>
          <w:rFonts w:ascii="Aptos Light" w:hAnsi="Aptos Light"/>
        </w:rPr>
        <w:t>The anchor symbolises hope, and the waves represent the challenges of life's pilgrimage.</w:t>
      </w:r>
      <w:r w:rsidRPr="00037129">
        <w:rPr>
          <w:rFonts w:ascii="Arial" w:hAnsi="Arial" w:cs="Arial"/>
        </w:rPr>
        <w:t> </w:t>
      </w:r>
      <w:r w:rsidRPr="00037129">
        <w:rPr>
          <w:rFonts w:ascii="Aptos Light" w:hAnsi="Aptos Light"/>
        </w:rPr>
        <w:t>The motto for the year, "Pilgrims in Hope", is written in green letters at the bottom of the logo.</w:t>
      </w:r>
      <w:r w:rsidRPr="00037129">
        <w:rPr>
          <w:rFonts w:ascii="Arial" w:hAnsi="Arial" w:cs="Arial"/>
        </w:rPr>
        <w:t> </w:t>
      </w:r>
      <w:r w:rsidRPr="00037129">
        <w:rPr>
          <w:rFonts w:ascii="Aptos Light" w:hAnsi="Aptos Light"/>
        </w:rPr>
        <w:t> </w:t>
      </w:r>
    </w:p>
    <w:p w14:paraId="7196D2D3" w14:textId="77777777" w:rsidR="00037129" w:rsidRPr="00037129" w:rsidRDefault="00037129" w:rsidP="00037129">
      <w:pPr>
        <w:rPr>
          <w:rFonts w:ascii="Aptos Light" w:hAnsi="Aptos Light"/>
        </w:rPr>
      </w:pPr>
      <w:r w:rsidRPr="00037129">
        <w:rPr>
          <w:rFonts w:ascii="Aptos Light" w:hAnsi="Aptos Light"/>
        </w:rPr>
        <w:t>This retreat day is aimed specifically at those in year 8 to allow them to think about how the sacrament of Confirmation transforms us to be fuller members of the Christian community. </w:t>
      </w:r>
    </w:p>
    <w:p w14:paraId="4222CF61" w14:textId="77777777" w:rsidR="00037129" w:rsidRPr="00037129" w:rsidRDefault="00037129" w:rsidP="00037129">
      <w:pPr>
        <w:rPr>
          <w:rFonts w:ascii="Aptos Light" w:hAnsi="Aptos Light"/>
        </w:rPr>
      </w:pPr>
      <w:r w:rsidRPr="00037129">
        <w:rPr>
          <w:rFonts w:ascii="Aptos Light" w:hAnsi="Aptos Light"/>
        </w:rPr>
        <w:t>This day will help young people focus on the waves they may face in their own lives but remembering the stability that the anchor provides for us all. </w:t>
      </w:r>
    </w:p>
    <w:p w14:paraId="4C7A9747" w14:textId="77777777" w:rsidR="00037129" w:rsidRPr="00037129" w:rsidRDefault="00037129" w:rsidP="00037129">
      <w:pPr>
        <w:rPr>
          <w:rFonts w:ascii="Aptos Light" w:hAnsi="Aptos Light"/>
        </w:rPr>
      </w:pPr>
      <w:r w:rsidRPr="00037129">
        <w:rPr>
          <w:rFonts w:ascii="Aptos Light" w:hAnsi="Aptos Light"/>
        </w:rPr>
        <w:t xml:space="preserve">Please note: The whole day will not focus on the Sacrament of Confirmation, but it will be </w:t>
      </w:r>
      <w:proofErr w:type="gramStart"/>
      <w:r w:rsidRPr="00037129">
        <w:rPr>
          <w:rFonts w:ascii="Aptos Light" w:hAnsi="Aptos Light"/>
        </w:rPr>
        <w:t>mentioned</w:t>
      </w:r>
      <w:proofErr w:type="gramEnd"/>
      <w:r w:rsidRPr="00037129">
        <w:rPr>
          <w:rFonts w:ascii="Aptos Light" w:hAnsi="Aptos Light"/>
        </w:rPr>
        <w:t xml:space="preserve"> and young people will be challenged to think about what this Sacrament could offer them in their own lives.  This day is suitable for those not receiving the Sacrament this year. </w:t>
      </w:r>
    </w:p>
    <w:p w14:paraId="160A4CDF" w14:textId="77777777" w:rsidR="00037129" w:rsidRPr="00037129" w:rsidRDefault="00037129" w:rsidP="00037129">
      <w:pPr>
        <w:rPr>
          <w:rFonts w:ascii="Aptos Light" w:hAnsi="Aptos Light"/>
        </w:rPr>
      </w:pPr>
      <w:r w:rsidRPr="00037129">
        <w:rPr>
          <w:rFonts w:ascii="Aptos Light" w:hAnsi="Aptos Light"/>
        </w:rPr>
        <w:t>Please contact us to book your group.</w:t>
      </w:r>
    </w:p>
    <w:p w14:paraId="2433C4D4" w14:textId="77777777" w:rsidR="00037129" w:rsidRPr="00037129" w:rsidRDefault="00037129" w:rsidP="00037129">
      <w:pPr>
        <w:rPr>
          <w:rFonts w:ascii="Aptos Light" w:hAnsi="Aptos Light"/>
        </w:rPr>
      </w:pPr>
      <w:r w:rsidRPr="00037129">
        <w:rPr>
          <w:rFonts w:ascii="Aptos Light" w:hAnsi="Aptos Light"/>
        </w:rPr>
        <w:t>Year 9 and 10</w:t>
      </w:r>
    </w:p>
    <w:p w14:paraId="7112CD3B" w14:textId="77777777" w:rsidR="00037129" w:rsidRPr="00037129" w:rsidRDefault="00037129" w:rsidP="00037129">
      <w:pPr>
        <w:rPr>
          <w:rFonts w:ascii="Aptos Light" w:hAnsi="Aptos Light"/>
        </w:rPr>
      </w:pPr>
      <w:r w:rsidRPr="00037129">
        <w:rPr>
          <w:rFonts w:ascii="Aptos Light" w:hAnsi="Aptos Light"/>
          <w:b/>
          <w:bCs/>
          <w:i/>
          <w:iCs/>
        </w:rPr>
        <w:t>Being a Pilgrim of Hope: Servant Leadership</w:t>
      </w:r>
    </w:p>
    <w:p w14:paraId="795856ED" w14:textId="3B62F638" w:rsidR="00037129" w:rsidRPr="00037129" w:rsidRDefault="00037129" w:rsidP="00037129">
      <w:pPr>
        <w:rPr>
          <w:rFonts w:ascii="Aptos Light" w:hAnsi="Aptos Light"/>
        </w:rPr>
      </w:pPr>
      <w:r w:rsidRPr="00037129">
        <w:rPr>
          <w:rFonts w:ascii="Aptos Light" w:hAnsi="Aptos Light"/>
        </w:rPr>
        <w:lastRenderedPageBreak/>
        <w:fldChar w:fldCharType="begin"/>
      </w:r>
      <w:r w:rsidRPr="00037129">
        <w:rPr>
          <w:rFonts w:ascii="Aptos Light" w:hAnsi="Aptos Light"/>
        </w:rPr>
        <w:instrText xml:space="preserve"> INCLUDEPICTURE "https://www.animateyouth.org/wp-content/uploads/2025/01/Servant-Leadership.jpg" \* MERGEFORMATINET </w:instrText>
      </w:r>
      <w:r w:rsidRPr="00037129">
        <w:rPr>
          <w:rFonts w:ascii="Aptos Light" w:hAnsi="Aptos Light"/>
        </w:rPr>
        <w:fldChar w:fldCharType="separate"/>
      </w:r>
      <w:r w:rsidRPr="00037129">
        <w:rPr>
          <w:rFonts w:ascii="Aptos Light" w:hAnsi="Aptos Light"/>
        </w:rPr>
        <w:drawing>
          <wp:inline distT="0" distB="0" distL="0" distR="0" wp14:anchorId="6E48712E" wp14:editId="2062FF62">
            <wp:extent cx="2988310" cy="1713865"/>
            <wp:effectExtent l="0" t="0" r="0" b="635"/>
            <wp:docPr id="1341017425" name="Picture 12" descr="A large crowd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17425" name="Picture 12" descr="A large crowd of peop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8310" cy="1713865"/>
                    </a:xfrm>
                    <a:prstGeom prst="rect">
                      <a:avLst/>
                    </a:prstGeom>
                    <a:noFill/>
                    <a:ln>
                      <a:noFill/>
                    </a:ln>
                  </pic:spPr>
                </pic:pic>
              </a:graphicData>
            </a:graphic>
          </wp:inline>
        </w:drawing>
      </w:r>
      <w:r w:rsidRPr="00037129">
        <w:rPr>
          <w:rFonts w:ascii="Aptos Light" w:hAnsi="Aptos Light"/>
        </w:rPr>
        <w:fldChar w:fldCharType="end"/>
      </w:r>
    </w:p>
    <w:p w14:paraId="4D0BC419" w14:textId="77777777" w:rsidR="00037129" w:rsidRPr="00037129" w:rsidRDefault="00037129" w:rsidP="00037129">
      <w:pPr>
        <w:rPr>
          <w:rFonts w:ascii="Aptos Light" w:hAnsi="Aptos Light"/>
        </w:rPr>
      </w:pPr>
      <w:r w:rsidRPr="00037129">
        <w:rPr>
          <w:rFonts w:ascii="Aptos Light" w:hAnsi="Aptos Light"/>
        </w:rPr>
        <w:t>In 2023 Pope Francis led a rosary prayer for young people for World Youth Day. When he spoke to the young leaders he said: Dream big, God does too! </w:t>
      </w:r>
    </w:p>
    <w:p w14:paraId="576ED29D" w14:textId="77777777" w:rsidR="00037129" w:rsidRPr="00037129" w:rsidRDefault="00037129" w:rsidP="00037129">
      <w:pPr>
        <w:rPr>
          <w:rFonts w:ascii="Aptos Light" w:hAnsi="Aptos Light"/>
        </w:rPr>
      </w:pPr>
      <w:r w:rsidRPr="00037129">
        <w:rPr>
          <w:rFonts w:ascii="Aptos Light" w:hAnsi="Aptos Light"/>
        </w:rPr>
        <w:t>This is a day for those who have already received the Sacrament of Confirmation and would like to continue their pilgrim journey by focusing on what it means to be a leader in the Church and in the world. </w:t>
      </w:r>
    </w:p>
    <w:p w14:paraId="5192C194" w14:textId="77777777" w:rsidR="00037129" w:rsidRPr="00037129" w:rsidRDefault="00037129" w:rsidP="00037129">
      <w:pPr>
        <w:rPr>
          <w:rFonts w:ascii="Aptos Light" w:hAnsi="Aptos Light"/>
        </w:rPr>
      </w:pPr>
      <w:r w:rsidRPr="00037129">
        <w:rPr>
          <w:rFonts w:ascii="Aptos Light" w:hAnsi="Aptos Light"/>
        </w:rPr>
        <w:t>Pope Francis also said at that meeting, ‘Follow Jesus with confidence, thinking of your growth not as a way of raising yourself above others, but as a way of lowering yourself to serve them’. Need I say more!</w:t>
      </w:r>
    </w:p>
    <w:p w14:paraId="06191DDD" w14:textId="77777777" w:rsidR="00037129" w:rsidRPr="00037129" w:rsidRDefault="00037129" w:rsidP="00037129">
      <w:pPr>
        <w:rPr>
          <w:rFonts w:ascii="Aptos Light" w:hAnsi="Aptos Light"/>
        </w:rPr>
      </w:pPr>
      <w:r w:rsidRPr="00037129">
        <w:rPr>
          <w:rFonts w:ascii="Aptos Light" w:hAnsi="Aptos Light"/>
        </w:rPr>
        <w:t>The date for these </w:t>
      </w:r>
      <w:r w:rsidRPr="00037129">
        <w:rPr>
          <w:rFonts w:ascii="Aptos Light" w:hAnsi="Aptos Light"/>
          <w:b/>
          <w:bCs/>
        </w:rPr>
        <w:t>free days</w:t>
      </w:r>
      <w:r w:rsidRPr="00037129">
        <w:rPr>
          <w:rFonts w:ascii="Aptos Light" w:hAnsi="Aptos Light"/>
        </w:rPr>
        <w:t> is Tuesday, 10</w:t>
      </w:r>
      <w:r w:rsidRPr="00037129">
        <w:rPr>
          <w:rFonts w:ascii="Aptos Light" w:hAnsi="Aptos Light"/>
          <w:vertAlign w:val="superscript"/>
        </w:rPr>
        <w:t>th</w:t>
      </w:r>
      <w:r w:rsidRPr="00037129">
        <w:rPr>
          <w:rFonts w:ascii="Aptos Light" w:hAnsi="Aptos Light"/>
        </w:rPr>
        <w:t> June 2025 or Tuesday, 25</w:t>
      </w:r>
      <w:r w:rsidRPr="00037129">
        <w:rPr>
          <w:rFonts w:ascii="Aptos Light" w:hAnsi="Aptos Light"/>
          <w:vertAlign w:val="superscript"/>
        </w:rPr>
        <w:t>th</w:t>
      </w:r>
      <w:r w:rsidRPr="00037129">
        <w:rPr>
          <w:rFonts w:ascii="Aptos Light" w:hAnsi="Aptos Light"/>
        </w:rPr>
        <w:t> November 2025. Max 8 per school. First come first served. </w:t>
      </w:r>
    </w:p>
    <w:p w14:paraId="0C9B6BA0" w14:textId="77777777" w:rsidR="00037129" w:rsidRPr="00037129" w:rsidRDefault="00037129" w:rsidP="00037129">
      <w:pPr>
        <w:rPr>
          <w:rFonts w:ascii="Aptos Light" w:hAnsi="Aptos Light"/>
        </w:rPr>
      </w:pPr>
      <w:r w:rsidRPr="00037129">
        <w:rPr>
          <w:rFonts w:ascii="Aptos Light" w:hAnsi="Aptos Light"/>
        </w:rPr>
        <w:t>Year 11 and 6</w:t>
      </w:r>
      <w:r w:rsidRPr="00037129">
        <w:rPr>
          <w:rFonts w:ascii="Aptos Light" w:hAnsi="Aptos Light"/>
          <w:vertAlign w:val="superscript"/>
        </w:rPr>
        <w:t>th</w:t>
      </w:r>
      <w:r w:rsidRPr="00037129">
        <w:rPr>
          <w:rFonts w:ascii="Aptos Light" w:hAnsi="Aptos Light"/>
        </w:rPr>
        <w:t> Form</w:t>
      </w:r>
    </w:p>
    <w:p w14:paraId="417C7F6A" w14:textId="77777777" w:rsidR="00037129" w:rsidRPr="00037129" w:rsidRDefault="00037129" w:rsidP="00037129">
      <w:pPr>
        <w:rPr>
          <w:rFonts w:ascii="Aptos Light" w:hAnsi="Aptos Light"/>
        </w:rPr>
      </w:pPr>
      <w:r w:rsidRPr="00037129">
        <w:rPr>
          <w:rFonts w:ascii="Aptos Light" w:hAnsi="Aptos Light"/>
          <w:b/>
          <w:bCs/>
          <w:i/>
          <w:iCs/>
        </w:rPr>
        <w:t>Being a Pilgrim of Hope: Where do I go from here?</w:t>
      </w:r>
    </w:p>
    <w:p w14:paraId="6030D860" w14:textId="705A639A" w:rsidR="00037129" w:rsidRPr="00037129" w:rsidRDefault="00037129" w:rsidP="00037129">
      <w:pPr>
        <w:rPr>
          <w:rFonts w:ascii="Aptos Light" w:hAnsi="Aptos Light"/>
        </w:rPr>
      </w:pPr>
      <w:r w:rsidRPr="00037129">
        <w:rPr>
          <w:rFonts w:ascii="Aptos Light" w:hAnsi="Aptos Light"/>
        </w:rPr>
        <w:fldChar w:fldCharType="begin"/>
      </w:r>
      <w:r w:rsidRPr="00037129">
        <w:rPr>
          <w:rFonts w:ascii="Aptos Light" w:hAnsi="Aptos Light"/>
        </w:rPr>
        <w:instrText xml:space="preserve"> INCLUDEPICTURE "https://www.animateyouth.org/wp-content/uploads/2025/01/Vocation.png" \* MERGEFORMATINET </w:instrText>
      </w:r>
      <w:r w:rsidRPr="00037129">
        <w:rPr>
          <w:rFonts w:ascii="Aptos Light" w:hAnsi="Aptos Light"/>
        </w:rPr>
        <w:fldChar w:fldCharType="separate"/>
      </w:r>
      <w:r w:rsidRPr="00037129">
        <w:rPr>
          <w:rFonts w:ascii="Aptos Light" w:hAnsi="Aptos Light"/>
        </w:rPr>
        <w:drawing>
          <wp:inline distT="0" distB="0" distL="0" distR="0" wp14:anchorId="6C2AE998" wp14:editId="10EC0EFF">
            <wp:extent cx="6120130" cy="3520440"/>
            <wp:effectExtent l="0" t="0" r="1270" b="0"/>
            <wp:docPr id="1208510845" name="Picture 11" descr="A group of peop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10845" name="Picture 11" descr="A group of people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520440"/>
                    </a:xfrm>
                    <a:prstGeom prst="rect">
                      <a:avLst/>
                    </a:prstGeom>
                    <a:noFill/>
                    <a:ln>
                      <a:noFill/>
                    </a:ln>
                  </pic:spPr>
                </pic:pic>
              </a:graphicData>
            </a:graphic>
          </wp:inline>
        </w:drawing>
      </w:r>
      <w:r w:rsidRPr="00037129">
        <w:rPr>
          <w:rFonts w:ascii="Aptos Light" w:hAnsi="Aptos Light"/>
        </w:rPr>
        <w:fldChar w:fldCharType="end"/>
      </w:r>
    </w:p>
    <w:p w14:paraId="4CE9D708" w14:textId="77777777" w:rsidR="00037129" w:rsidRPr="00037129" w:rsidRDefault="00037129" w:rsidP="00037129">
      <w:pPr>
        <w:rPr>
          <w:rFonts w:ascii="Aptos Light" w:hAnsi="Aptos Light"/>
        </w:rPr>
      </w:pPr>
      <w:r w:rsidRPr="00037129">
        <w:rPr>
          <w:rFonts w:ascii="Aptos Light" w:hAnsi="Aptos Light"/>
        </w:rPr>
        <w:t xml:space="preserve">Within a society radically anchored to life within the present moment, it is difficult for us to imagine what life will be like in the future. We sometimes find ourselves trapped within the anxieties of what may have happened in our past and fear what is to come. It is in remembering that we have all been chosen and </w:t>
      </w:r>
      <w:r w:rsidRPr="00037129">
        <w:rPr>
          <w:rFonts w:ascii="Aptos Light" w:hAnsi="Aptos Light"/>
        </w:rPr>
        <w:lastRenderedPageBreak/>
        <w:t>called by the Lord we are able to see beyond our own hopes and fears. This day is a chance for all young people to reminded of their own value and worth in the world and the Church. </w:t>
      </w:r>
    </w:p>
    <w:p w14:paraId="41EB26EC" w14:textId="77777777" w:rsidR="00037129" w:rsidRPr="00037129" w:rsidRDefault="00037129" w:rsidP="00037129">
      <w:pPr>
        <w:rPr>
          <w:rFonts w:ascii="Aptos Light" w:hAnsi="Aptos Light"/>
        </w:rPr>
      </w:pPr>
      <w:r w:rsidRPr="00037129">
        <w:rPr>
          <w:rFonts w:ascii="Aptos Light" w:hAnsi="Aptos Light"/>
        </w:rPr>
        <w:t>Young people are invited to a morning or afternoon to allow time to think about the next stage of their journey and how we all can be pilgrims of hope in those next steps away from school or college. </w:t>
      </w:r>
    </w:p>
    <w:p w14:paraId="7540FD7A" w14:textId="77777777" w:rsidR="00037129" w:rsidRPr="00037129" w:rsidRDefault="00037129" w:rsidP="00037129">
      <w:pPr>
        <w:rPr>
          <w:rFonts w:ascii="Aptos Light" w:hAnsi="Aptos Light"/>
        </w:rPr>
      </w:pPr>
      <w:r w:rsidRPr="00037129">
        <w:rPr>
          <w:rFonts w:ascii="Aptos Light" w:hAnsi="Aptos Light"/>
        </w:rPr>
        <w:t>The date is Wednesday, 1st October 2025.</w:t>
      </w:r>
    </w:p>
    <w:p w14:paraId="5949380A" w14:textId="77777777" w:rsidR="00037129" w:rsidRPr="00037129" w:rsidRDefault="00037129" w:rsidP="00037129">
      <w:pPr>
        <w:rPr>
          <w:rFonts w:ascii="Aptos Light" w:hAnsi="Aptos Light"/>
        </w:rPr>
      </w:pPr>
      <w:r w:rsidRPr="00037129">
        <w:rPr>
          <w:rFonts w:ascii="Aptos Light" w:hAnsi="Aptos Light"/>
        </w:rPr>
        <w:t>There is a choice of a morning or afternoon session on that day. </w:t>
      </w:r>
    </w:p>
    <w:p w14:paraId="68F7C83F" w14:textId="77777777" w:rsidR="00037129" w:rsidRPr="00037129" w:rsidRDefault="00037129" w:rsidP="00037129">
      <w:pPr>
        <w:rPr>
          <w:rFonts w:ascii="Aptos Light" w:hAnsi="Aptos Light"/>
        </w:rPr>
      </w:pPr>
      <w:r w:rsidRPr="00037129">
        <w:rPr>
          <w:rFonts w:ascii="Aptos Light" w:hAnsi="Aptos Light"/>
        </w:rPr>
        <w:t>The day is free to attend. </w:t>
      </w:r>
    </w:p>
    <w:p w14:paraId="04CA1951" w14:textId="77777777" w:rsidR="00037129" w:rsidRPr="00037129" w:rsidRDefault="00037129" w:rsidP="00037129">
      <w:pPr>
        <w:rPr>
          <w:rFonts w:ascii="Aptos Light" w:hAnsi="Aptos Light"/>
        </w:rPr>
      </w:pPr>
      <w:r w:rsidRPr="00037129">
        <w:rPr>
          <w:rFonts w:ascii="Aptos Light" w:hAnsi="Aptos Light"/>
        </w:rPr>
        <w:t>Please contact us to book young people onto your preferred time. First come first served. </w:t>
      </w:r>
    </w:p>
    <w:p w14:paraId="5839F8A3" w14:textId="77777777" w:rsidR="00037129" w:rsidRPr="00037129" w:rsidRDefault="00037129" w:rsidP="00037129">
      <w:pPr>
        <w:rPr>
          <w:rFonts w:ascii="Aptos Light" w:hAnsi="Aptos Light"/>
        </w:rPr>
      </w:pPr>
      <w:r w:rsidRPr="00037129">
        <w:rPr>
          <w:rFonts w:ascii="Aptos Light" w:hAnsi="Aptos Light"/>
        </w:rPr>
        <w:t>Special Groups and Resources</w:t>
      </w:r>
    </w:p>
    <w:p w14:paraId="4304789B" w14:textId="77777777" w:rsidR="00037129" w:rsidRPr="00037129" w:rsidRDefault="00037129" w:rsidP="00037129">
      <w:pPr>
        <w:rPr>
          <w:rFonts w:ascii="Aptos Light" w:hAnsi="Aptos Light"/>
        </w:rPr>
      </w:pPr>
      <w:r w:rsidRPr="00037129">
        <w:rPr>
          <w:rFonts w:ascii="Aptos Light" w:hAnsi="Aptos Light"/>
          <w:b/>
          <w:bCs/>
        </w:rPr>
        <w:t>Being a Pilgrim of Hope: Music Ministry</w:t>
      </w:r>
    </w:p>
    <w:p w14:paraId="1D93A1A9" w14:textId="77777777" w:rsidR="00037129" w:rsidRPr="00037129" w:rsidRDefault="00037129" w:rsidP="00037129">
      <w:pPr>
        <w:rPr>
          <w:rFonts w:ascii="Aptos Light" w:hAnsi="Aptos Light"/>
        </w:rPr>
      </w:pPr>
      <w:r w:rsidRPr="00037129">
        <w:rPr>
          <w:rFonts w:ascii="Aptos Light" w:hAnsi="Aptos Light"/>
        </w:rPr>
        <w:t>This Jubilee Year we are hoping to create something that will have a lasting effect for the future of our Diocese and young people. We have a great cohort of people who are currently working in the background to create a Music Ministry programme to allow young people to have more involvement in our liturgies and masses – in Schools, Parishes, Confirmation, Lourdes and Faith in Action. </w:t>
      </w:r>
    </w:p>
    <w:p w14:paraId="43AD9195" w14:textId="77777777" w:rsidR="00037129" w:rsidRPr="00037129" w:rsidRDefault="00037129" w:rsidP="00037129">
      <w:pPr>
        <w:rPr>
          <w:rFonts w:ascii="Aptos Light" w:hAnsi="Aptos Light"/>
        </w:rPr>
      </w:pPr>
      <w:r w:rsidRPr="00037129">
        <w:rPr>
          <w:rFonts w:ascii="Aptos Light" w:hAnsi="Aptos Light"/>
        </w:rPr>
        <w:t>We are hoping to know more this month and be able to share opportunities for all young people who want to be part of this. Keep your eyes peeled and please think of any young people who may be interested in being a part of this.  </w:t>
      </w:r>
    </w:p>
    <w:p w14:paraId="74B6DC04" w14:textId="77777777" w:rsidR="00037129" w:rsidRPr="00037129" w:rsidRDefault="00037129" w:rsidP="00037129">
      <w:pPr>
        <w:rPr>
          <w:rFonts w:ascii="Aptos Light" w:hAnsi="Aptos Light"/>
        </w:rPr>
      </w:pPr>
      <w:r w:rsidRPr="00037129">
        <w:rPr>
          <w:rFonts w:ascii="Aptos Light" w:hAnsi="Aptos Light"/>
        </w:rPr>
        <w:t>Contact us for more details.</w:t>
      </w:r>
    </w:p>
    <w:p w14:paraId="26236BF5" w14:textId="77777777" w:rsidR="00037129" w:rsidRPr="00037129" w:rsidRDefault="00037129" w:rsidP="00037129">
      <w:pPr>
        <w:rPr>
          <w:rFonts w:ascii="Aptos Light" w:hAnsi="Aptos Light"/>
        </w:rPr>
      </w:pPr>
      <w:r w:rsidRPr="00037129">
        <w:rPr>
          <w:rFonts w:ascii="Aptos Light" w:hAnsi="Aptos Light"/>
          <w:b/>
          <w:bCs/>
        </w:rPr>
        <w:t>Jack Traynor: A Pilgrim of Hope - Faith in Action Jubilee 2025 Reflection Point</w:t>
      </w:r>
    </w:p>
    <w:p w14:paraId="37F15C10" w14:textId="2786ABB8" w:rsidR="00037129" w:rsidRPr="00037129" w:rsidRDefault="00037129" w:rsidP="00037129">
      <w:pPr>
        <w:rPr>
          <w:rFonts w:ascii="Aptos Light" w:hAnsi="Aptos Light"/>
        </w:rPr>
      </w:pPr>
      <w:r w:rsidRPr="00037129">
        <w:rPr>
          <w:rFonts w:ascii="Aptos Light" w:hAnsi="Aptos Light"/>
        </w:rPr>
        <w:lastRenderedPageBreak/>
        <w:fldChar w:fldCharType="begin"/>
      </w:r>
      <w:r w:rsidRPr="00037129">
        <w:rPr>
          <w:rFonts w:ascii="Aptos Light" w:hAnsi="Aptos Light"/>
        </w:rPr>
        <w:instrText xml:space="preserve"> INCLUDEPICTURE "https://www.animateyouth.org/wp-content/uploads/2025/01/PHOTO-2025-01-24-10-59-25.jpg" \* MERGEFORMATINET </w:instrText>
      </w:r>
      <w:r w:rsidRPr="00037129">
        <w:rPr>
          <w:rFonts w:ascii="Aptos Light" w:hAnsi="Aptos Light"/>
        </w:rPr>
        <w:fldChar w:fldCharType="separate"/>
      </w:r>
      <w:r w:rsidRPr="00037129">
        <w:rPr>
          <w:rFonts w:ascii="Aptos Light" w:hAnsi="Aptos Light"/>
        </w:rPr>
        <w:drawing>
          <wp:inline distT="0" distB="0" distL="0" distR="0" wp14:anchorId="45505E09" wp14:editId="4B080F8C">
            <wp:extent cx="6120130" cy="6130925"/>
            <wp:effectExtent l="0" t="0" r="1270" b="3175"/>
            <wp:docPr id="1359775360" name="Picture 10"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75360" name="Picture 10" descr="A person in a suit and ti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130925"/>
                    </a:xfrm>
                    <a:prstGeom prst="rect">
                      <a:avLst/>
                    </a:prstGeom>
                    <a:noFill/>
                    <a:ln>
                      <a:noFill/>
                    </a:ln>
                  </pic:spPr>
                </pic:pic>
              </a:graphicData>
            </a:graphic>
          </wp:inline>
        </w:drawing>
      </w:r>
      <w:r w:rsidRPr="00037129">
        <w:rPr>
          <w:rFonts w:ascii="Aptos Light" w:hAnsi="Aptos Light"/>
        </w:rPr>
        <w:fldChar w:fldCharType="end"/>
      </w:r>
    </w:p>
    <w:p w14:paraId="4165A548" w14:textId="77777777" w:rsidR="00037129" w:rsidRPr="00037129" w:rsidRDefault="00037129" w:rsidP="00037129">
      <w:pPr>
        <w:rPr>
          <w:rFonts w:ascii="Aptos Light" w:hAnsi="Aptos Light"/>
        </w:rPr>
      </w:pPr>
      <w:r w:rsidRPr="00037129">
        <w:rPr>
          <w:rFonts w:ascii="Aptos Light" w:hAnsi="Aptos Light"/>
        </w:rPr>
        <w:t>A new FIA resource that can be used in our schools and parishes that marries the theme of the Jubilee Year with our own miraculous Lourdes cure of Jack Traynor. </w:t>
      </w:r>
    </w:p>
    <w:p w14:paraId="7382A254" w14:textId="77777777" w:rsidR="00037129" w:rsidRPr="00037129" w:rsidRDefault="00037129" w:rsidP="00037129">
      <w:pPr>
        <w:rPr>
          <w:rFonts w:ascii="Aptos Light" w:hAnsi="Aptos Light"/>
        </w:rPr>
      </w:pPr>
      <w:r w:rsidRPr="00037129">
        <w:rPr>
          <w:rFonts w:ascii="Aptos Light" w:hAnsi="Aptos Light"/>
          <w:b/>
          <w:bCs/>
        </w:rPr>
        <w:t>Being a Pilgrim of Hope: Mission Accepted - Lourdes 2025</w:t>
      </w:r>
    </w:p>
    <w:p w14:paraId="759A7549" w14:textId="77777777" w:rsidR="00037129" w:rsidRPr="00037129" w:rsidRDefault="00037129" w:rsidP="00037129">
      <w:pPr>
        <w:rPr>
          <w:rFonts w:ascii="Aptos Light" w:hAnsi="Aptos Light"/>
        </w:rPr>
      </w:pPr>
      <w:r w:rsidRPr="00037129">
        <w:rPr>
          <w:rFonts w:ascii="Aptos Light" w:hAnsi="Aptos Light"/>
        </w:rPr>
        <w:t>Resources for those who will travel to Lourdes on the youth pilgrimage to allow them to think about how their pilgrimage to Lourdes is a fulfilment of the call to be Pilgrims of Hope. </w:t>
      </w:r>
    </w:p>
    <w:p w14:paraId="41926CA0" w14:textId="77777777" w:rsidR="00037129" w:rsidRPr="00037129" w:rsidRDefault="00037129" w:rsidP="00037129">
      <w:pPr>
        <w:rPr>
          <w:rFonts w:ascii="Aptos Light" w:hAnsi="Aptos Light"/>
        </w:rPr>
      </w:pPr>
      <w:r w:rsidRPr="00037129">
        <w:rPr>
          <w:rFonts w:ascii="Aptos Light" w:hAnsi="Aptos Light"/>
          <w:b/>
          <w:bCs/>
        </w:rPr>
        <w:t>Being a Pilgrim of Hope: Faith in Action Partners</w:t>
      </w:r>
    </w:p>
    <w:p w14:paraId="295E20C0" w14:textId="77777777" w:rsidR="00037129" w:rsidRPr="00037129" w:rsidRDefault="00037129" w:rsidP="00037129">
      <w:pPr>
        <w:rPr>
          <w:rFonts w:ascii="Aptos Light" w:hAnsi="Aptos Light"/>
        </w:rPr>
      </w:pPr>
      <w:r w:rsidRPr="00037129">
        <w:rPr>
          <w:rFonts w:ascii="Aptos Light" w:hAnsi="Aptos Light"/>
        </w:rPr>
        <w:t>A meeting for those adults who might like to be a Pilgrim of Hope but are not sure what they can do. We will offer a reminder of the opportunities an adult has to be involved in the FIA award scheme and how you have an opportunity to offer hope to many young people in our archdiocese by being one of our FIA partners. </w:t>
      </w:r>
    </w:p>
    <w:p w14:paraId="3EB92CFC" w14:textId="77777777" w:rsidR="00037129" w:rsidRPr="007C0DB5" w:rsidRDefault="00037129">
      <w:pPr>
        <w:rPr>
          <w:rFonts w:ascii="Aptos Light" w:hAnsi="Aptos Light"/>
        </w:rPr>
      </w:pPr>
    </w:p>
    <w:sectPr w:rsidR="00037129" w:rsidRPr="007C0DB5" w:rsidSect="00652B36">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hnschrift SemiLight">
    <w:panose1 w:val="020B0604020202020204"/>
    <w:charset w:val="00"/>
    <w:family w:val="swiss"/>
    <w:pitch w:val="variable"/>
    <w:sig w:usb0="A00002C7"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4F"/>
    <w:rsid w:val="00037129"/>
    <w:rsid w:val="00124144"/>
    <w:rsid w:val="001A2699"/>
    <w:rsid w:val="001D6615"/>
    <w:rsid w:val="00223522"/>
    <w:rsid w:val="0026728D"/>
    <w:rsid w:val="002E125A"/>
    <w:rsid w:val="002F568B"/>
    <w:rsid w:val="003372A7"/>
    <w:rsid w:val="004E1B69"/>
    <w:rsid w:val="005115C3"/>
    <w:rsid w:val="00652B36"/>
    <w:rsid w:val="00694566"/>
    <w:rsid w:val="006F3795"/>
    <w:rsid w:val="00796343"/>
    <w:rsid w:val="007C0DB5"/>
    <w:rsid w:val="008033AF"/>
    <w:rsid w:val="0085054F"/>
    <w:rsid w:val="008C0B5F"/>
    <w:rsid w:val="008C47DC"/>
    <w:rsid w:val="00926467"/>
    <w:rsid w:val="00A17526"/>
    <w:rsid w:val="00A82C58"/>
    <w:rsid w:val="00A93A20"/>
    <w:rsid w:val="00AB477B"/>
    <w:rsid w:val="00BC5BA0"/>
    <w:rsid w:val="00BF5AF9"/>
    <w:rsid w:val="00C61E5E"/>
    <w:rsid w:val="00C9785E"/>
    <w:rsid w:val="00CF6E0C"/>
    <w:rsid w:val="00DD478F"/>
    <w:rsid w:val="00E546C5"/>
    <w:rsid w:val="00FD2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1A4F"/>
  <w15:chartTrackingRefBased/>
  <w15:docId w15:val="{C515DE5D-1056-41BD-9FD1-AAF74BAC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hnschrift SemiLight" w:eastAsiaTheme="minorHAnsi" w:hAnsi="Bahnschrift SemiLight" w:cstheme="minorBidi"/>
        <w:kern w:val="2"/>
        <w:sz w:val="22"/>
        <w:szCs w:val="22"/>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54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5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505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505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05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05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05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54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5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505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505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05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05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05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0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54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5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054F"/>
    <w:pPr>
      <w:spacing w:before="160"/>
      <w:jc w:val="center"/>
    </w:pPr>
    <w:rPr>
      <w:i/>
      <w:iCs/>
      <w:color w:val="404040" w:themeColor="text1" w:themeTint="BF"/>
    </w:rPr>
  </w:style>
  <w:style w:type="character" w:customStyle="1" w:styleId="QuoteChar">
    <w:name w:val="Quote Char"/>
    <w:basedOn w:val="DefaultParagraphFont"/>
    <w:link w:val="Quote"/>
    <w:uiPriority w:val="29"/>
    <w:rsid w:val="0085054F"/>
    <w:rPr>
      <w:i/>
      <w:iCs/>
      <w:color w:val="404040" w:themeColor="text1" w:themeTint="BF"/>
    </w:rPr>
  </w:style>
  <w:style w:type="paragraph" w:styleId="ListParagraph">
    <w:name w:val="List Paragraph"/>
    <w:basedOn w:val="Normal"/>
    <w:uiPriority w:val="34"/>
    <w:qFormat/>
    <w:rsid w:val="0085054F"/>
    <w:pPr>
      <w:ind w:left="720"/>
      <w:contextualSpacing/>
    </w:pPr>
  </w:style>
  <w:style w:type="character" w:styleId="IntenseEmphasis">
    <w:name w:val="Intense Emphasis"/>
    <w:basedOn w:val="DefaultParagraphFont"/>
    <w:uiPriority w:val="21"/>
    <w:qFormat/>
    <w:rsid w:val="0085054F"/>
    <w:rPr>
      <w:i/>
      <w:iCs/>
      <w:color w:val="0F4761" w:themeColor="accent1" w:themeShade="BF"/>
    </w:rPr>
  </w:style>
  <w:style w:type="paragraph" w:styleId="IntenseQuote">
    <w:name w:val="Intense Quote"/>
    <w:basedOn w:val="Normal"/>
    <w:next w:val="Normal"/>
    <w:link w:val="IntenseQuoteChar"/>
    <w:uiPriority w:val="30"/>
    <w:qFormat/>
    <w:rsid w:val="00850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54F"/>
    <w:rPr>
      <w:i/>
      <w:iCs/>
      <w:color w:val="0F4761" w:themeColor="accent1" w:themeShade="BF"/>
    </w:rPr>
  </w:style>
  <w:style w:type="character" w:styleId="IntenseReference">
    <w:name w:val="Intense Reference"/>
    <w:basedOn w:val="DefaultParagraphFont"/>
    <w:uiPriority w:val="32"/>
    <w:qFormat/>
    <w:rsid w:val="0085054F"/>
    <w:rPr>
      <w:b/>
      <w:bCs/>
      <w:smallCaps/>
      <w:color w:val="0F4761" w:themeColor="accent1" w:themeShade="BF"/>
      <w:spacing w:val="5"/>
    </w:rPr>
  </w:style>
  <w:style w:type="character" w:styleId="Hyperlink">
    <w:name w:val="Hyperlink"/>
    <w:basedOn w:val="DefaultParagraphFont"/>
    <w:uiPriority w:val="99"/>
    <w:unhideWhenUsed/>
    <w:rsid w:val="00AB47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2776">
      <w:bodyDiv w:val="1"/>
      <w:marLeft w:val="0"/>
      <w:marRight w:val="0"/>
      <w:marTop w:val="0"/>
      <w:marBottom w:val="0"/>
      <w:divBdr>
        <w:top w:val="none" w:sz="0" w:space="0" w:color="auto"/>
        <w:left w:val="none" w:sz="0" w:space="0" w:color="auto"/>
        <w:bottom w:val="none" w:sz="0" w:space="0" w:color="auto"/>
        <w:right w:val="none" w:sz="0" w:space="0" w:color="auto"/>
      </w:divBdr>
      <w:divsChild>
        <w:div w:id="356781499">
          <w:marLeft w:val="0"/>
          <w:marRight w:val="0"/>
          <w:marTop w:val="0"/>
          <w:marBottom w:val="0"/>
          <w:divBdr>
            <w:top w:val="none" w:sz="0" w:space="0" w:color="auto"/>
            <w:left w:val="none" w:sz="0" w:space="0" w:color="auto"/>
            <w:bottom w:val="none" w:sz="0" w:space="0" w:color="auto"/>
            <w:right w:val="none" w:sz="0" w:space="0" w:color="auto"/>
          </w:divBdr>
        </w:div>
        <w:div w:id="1383869900">
          <w:marLeft w:val="0"/>
          <w:marRight w:val="0"/>
          <w:marTop w:val="0"/>
          <w:marBottom w:val="0"/>
          <w:divBdr>
            <w:top w:val="none" w:sz="0" w:space="0" w:color="auto"/>
            <w:left w:val="none" w:sz="0" w:space="0" w:color="auto"/>
            <w:bottom w:val="none" w:sz="0" w:space="0" w:color="auto"/>
            <w:right w:val="none" w:sz="0" w:space="0" w:color="auto"/>
          </w:divBdr>
        </w:div>
      </w:divsChild>
    </w:div>
    <w:div w:id="272975962">
      <w:bodyDiv w:val="1"/>
      <w:marLeft w:val="0"/>
      <w:marRight w:val="0"/>
      <w:marTop w:val="0"/>
      <w:marBottom w:val="0"/>
      <w:divBdr>
        <w:top w:val="none" w:sz="0" w:space="0" w:color="auto"/>
        <w:left w:val="none" w:sz="0" w:space="0" w:color="auto"/>
        <w:bottom w:val="none" w:sz="0" w:space="0" w:color="auto"/>
        <w:right w:val="none" w:sz="0" w:space="0" w:color="auto"/>
      </w:divBdr>
    </w:div>
    <w:div w:id="406074924">
      <w:bodyDiv w:val="1"/>
      <w:marLeft w:val="0"/>
      <w:marRight w:val="0"/>
      <w:marTop w:val="0"/>
      <w:marBottom w:val="0"/>
      <w:divBdr>
        <w:top w:val="none" w:sz="0" w:space="0" w:color="auto"/>
        <w:left w:val="none" w:sz="0" w:space="0" w:color="auto"/>
        <w:bottom w:val="none" w:sz="0" w:space="0" w:color="auto"/>
        <w:right w:val="none" w:sz="0" w:space="0" w:color="auto"/>
      </w:divBdr>
    </w:div>
    <w:div w:id="706760965">
      <w:bodyDiv w:val="1"/>
      <w:marLeft w:val="0"/>
      <w:marRight w:val="0"/>
      <w:marTop w:val="0"/>
      <w:marBottom w:val="0"/>
      <w:divBdr>
        <w:top w:val="none" w:sz="0" w:space="0" w:color="auto"/>
        <w:left w:val="none" w:sz="0" w:space="0" w:color="auto"/>
        <w:bottom w:val="none" w:sz="0" w:space="0" w:color="auto"/>
        <w:right w:val="none" w:sz="0" w:space="0" w:color="auto"/>
      </w:divBdr>
      <w:divsChild>
        <w:div w:id="1174302228">
          <w:marLeft w:val="0"/>
          <w:marRight w:val="0"/>
          <w:marTop w:val="0"/>
          <w:marBottom w:val="0"/>
          <w:divBdr>
            <w:top w:val="none" w:sz="0" w:space="0" w:color="auto"/>
            <w:left w:val="none" w:sz="0" w:space="0" w:color="auto"/>
            <w:bottom w:val="none" w:sz="0" w:space="0" w:color="auto"/>
            <w:right w:val="none" w:sz="0" w:space="0" w:color="auto"/>
          </w:divBdr>
        </w:div>
        <w:div w:id="354381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1.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7DDEB929CC042A7747E09A5EA348F" ma:contentTypeVersion="17" ma:contentTypeDescription="Create a new document." ma:contentTypeScope="" ma:versionID="71d0da250d35874f93feb5b36b61ecf0">
  <xsd:schema xmlns:xsd="http://www.w3.org/2001/XMLSchema" xmlns:xs="http://www.w3.org/2001/XMLSchema" xmlns:p="http://schemas.microsoft.com/office/2006/metadata/properties" xmlns:ns2="e688cc75-8111-41f4-a5ca-6d496a8f4a04" xmlns:ns3="1417ef05-2902-411a-b321-0150f682e5ae" targetNamespace="http://schemas.microsoft.com/office/2006/metadata/properties" ma:root="true" ma:fieldsID="934dd149f2f46cf989acf8406d181462" ns2:_="" ns3:_="">
    <xsd:import namespace="e688cc75-8111-41f4-a5ca-6d496a8f4a04"/>
    <xsd:import namespace="1417ef05-2902-411a-b321-0150f682e5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8cc75-8111-41f4-a5ca-6d496a8f4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58ee52-9af4-4d60-82a9-7815756931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17ef05-2902-411a-b321-0150f682e5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c19cd4c-85bc-4c06-ab05-b0ad279c4100}" ma:internalName="TaxCatchAll" ma:showField="CatchAllData" ma:web="1417ef05-2902-411a-b321-0150f682e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17ef05-2902-411a-b321-0150f682e5ae" xsi:nil="true"/>
    <lcf76f155ced4ddcb4097134ff3c332f xmlns="e688cc75-8111-41f4-a5ca-6d496a8f4a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9C782B-91AA-4B31-B448-D9030E4234D4}"/>
</file>

<file path=customXml/itemProps2.xml><?xml version="1.0" encoding="utf-8"?>
<ds:datastoreItem xmlns:ds="http://schemas.openxmlformats.org/officeDocument/2006/customXml" ds:itemID="{AC06303C-077F-41E0-83D8-7467F47AD5C4}"/>
</file>

<file path=customXml/itemProps3.xml><?xml version="1.0" encoding="utf-8"?>
<ds:datastoreItem xmlns:ds="http://schemas.openxmlformats.org/officeDocument/2006/customXml" ds:itemID="{301148C7-2059-44B6-AF7D-CDA21922F0FA}"/>
</file>

<file path=docProps/app.xml><?xml version="1.0" encoding="utf-8"?>
<Properties xmlns="http://schemas.openxmlformats.org/officeDocument/2006/extended-properties" xmlns:vt="http://schemas.openxmlformats.org/officeDocument/2006/docPropsVTypes">
  <Template>Normal.dotm</Template>
  <TotalTime>1195</TotalTime>
  <Pages>6</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Gore</dc:creator>
  <cp:keywords/>
  <dc:description/>
  <cp:lastModifiedBy>Lauren Lynch</cp:lastModifiedBy>
  <cp:revision>4</cp:revision>
  <dcterms:created xsi:type="dcterms:W3CDTF">2025-01-21T13:23:00Z</dcterms:created>
  <dcterms:modified xsi:type="dcterms:W3CDTF">2025-02-03T11:47:00Z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0x01010008E7DDEB929CC042A7747E09A5EA348F</vt:lpwstr>
  </property>
</Properties>
</file>