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CBC" w:rsidRPr="0094561A" w:rsidRDefault="00E56124" w:rsidP="00E56124">
      <w:pPr>
        <w:pStyle w:val="Corpsdetexte"/>
        <w:spacing w:before="10"/>
        <w:jc w:val="right"/>
        <w:rPr>
          <w:rFonts w:ascii="Marianne" w:hAnsi="Marianne"/>
          <w:b/>
        </w:rPr>
      </w:pPr>
      <w:r>
        <w:rPr>
          <w:rFonts w:ascii="Times New Roman"/>
          <w:b/>
          <w:noProof/>
          <w:lang w:eastAsia="fr-FR"/>
        </w:rPr>
        <mc:AlternateContent>
          <mc:Choice Requires="wps">
            <w:drawing>
              <wp:anchor distT="0" distB="0" distL="114300" distR="114300" simplePos="0" relativeHeight="251662336" behindDoc="0" locked="0" layoutInCell="1" allowOverlap="1">
                <wp:simplePos x="0" y="0"/>
                <wp:positionH relativeFrom="column">
                  <wp:posOffset>4424680</wp:posOffset>
                </wp:positionH>
                <wp:positionV relativeFrom="paragraph">
                  <wp:posOffset>-585470</wp:posOffset>
                </wp:positionV>
                <wp:extent cx="1762125" cy="7715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1762125" cy="77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6124" w:rsidRPr="00E56124" w:rsidRDefault="00E56124" w:rsidP="00E56124">
                            <w:pPr>
                              <w:pStyle w:val="Corpsdetexte"/>
                              <w:spacing w:before="10"/>
                              <w:jc w:val="right"/>
                              <w:rPr>
                                <w:rFonts w:ascii="Marianne Medium" w:hAnsi="Marianne Medium"/>
                                <w:b/>
                                <w:color w:val="000000" w:themeColor="text1"/>
                              </w:rPr>
                            </w:pPr>
                            <w:r w:rsidRPr="00E56124">
                              <w:rPr>
                                <w:rFonts w:ascii="Marianne Medium" w:hAnsi="Marianne Medium"/>
                                <w:b/>
                                <w:color w:val="000000" w:themeColor="text1"/>
                              </w:rPr>
                              <w:t xml:space="preserve">Direction </w:t>
                            </w:r>
                          </w:p>
                          <w:p w:rsidR="00E56124" w:rsidRPr="00E56124" w:rsidRDefault="00E56124" w:rsidP="00E56124">
                            <w:pPr>
                              <w:pStyle w:val="Corpsdetexte"/>
                              <w:spacing w:before="10"/>
                              <w:jc w:val="right"/>
                              <w:rPr>
                                <w:rFonts w:ascii="Marianne Medium" w:hAnsi="Marianne Medium"/>
                                <w:b/>
                                <w:color w:val="000000" w:themeColor="text1"/>
                              </w:rPr>
                            </w:pPr>
                            <w:proofErr w:type="gramStart"/>
                            <w:r w:rsidRPr="00E56124">
                              <w:rPr>
                                <w:rFonts w:ascii="Marianne Medium" w:hAnsi="Marianne Medium"/>
                                <w:b/>
                                <w:color w:val="000000" w:themeColor="text1"/>
                              </w:rPr>
                              <w:t>des</w:t>
                            </w:r>
                            <w:proofErr w:type="gramEnd"/>
                            <w:r w:rsidRPr="00E56124">
                              <w:rPr>
                                <w:rFonts w:ascii="Marianne Medium" w:hAnsi="Marianne Medium"/>
                                <w:b/>
                                <w:color w:val="000000" w:themeColor="text1"/>
                              </w:rPr>
                              <w:t xml:space="preserve">  Affaires juridiques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48.4pt;margin-top:-46.1pt;width:138.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" fillcolor="white [3201]" stroked="f" strokeweight=".5pt">
                <v:textbox>
                  <w:txbxContent>
                    <w:p w:rsidR="00E56124" w:rsidRPr="00E56124" w:rsidRDefault="00E56124" w:rsidP="00E56124">
                      <w:pPr>
                        <w:pStyle w:val="Corpsdetexte"/>
                        <w:spacing w:before="10"/>
                        <w:jc w:val="right"/>
                        <w:rPr>
                          <w:rFonts w:ascii="Marianne Medium" w:hAnsi="Marianne Medium"/>
                          <w:b/>
                          <w:color w:val="000000" w:themeColor="text1"/>
                        </w:rPr>
                      </w:pPr>
                      <w:r w:rsidRPr="00E56124">
                        <w:rPr>
                          <w:rFonts w:ascii="Marianne Medium" w:hAnsi="Marianne Medium"/>
                          <w:b/>
                          <w:color w:val="000000" w:themeColor="text1"/>
                        </w:rPr>
                        <w:t xml:space="preserve">Direction </w:t>
                      </w:r>
                    </w:p>
                    <w:p w:rsidR="00E56124" w:rsidRPr="00E56124" w:rsidRDefault="00E56124" w:rsidP="00E56124">
                      <w:pPr>
                        <w:pStyle w:val="Corpsdetexte"/>
                        <w:spacing w:before="10"/>
                        <w:jc w:val="right"/>
                        <w:rPr>
                          <w:rFonts w:ascii="Marianne Medium" w:hAnsi="Marianne Medium"/>
                          <w:b/>
                          <w:color w:val="000000" w:themeColor="text1"/>
                        </w:rPr>
                      </w:pPr>
                      <w:proofErr w:type="gramStart"/>
                      <w:r w:rsidRPr="00E56124">
                        <w:rPr>
                          <w:rFonts w:ascii="Marianne Medium" w:hAnsi="Marianne Medium"/>
                          <w:b/>
                          <w:color w:val="000000" w:themeColor="text1"/>
                        </w:rPr>
                        <w:t>des</w:t>
                      </w:r>
                      <w:proofErr w:type="gramEnd"/>
                      <w:r w:rsidRPr="00E56124">
                        <w:rPr>
                          <w:rFonts w:ascii="Marianne Medium" w:hAnsi="Marianne Medium"/>
                          <w:b/>
                          <w:color w:val="000000" w:themeColor="text1"/>
                        </w:rPr>
                        <w:t xml:space="preserve">  Affaires juridiques</w:t>
                      </w:r>
                    </w:p>
                  </w:txbxContent>
                </v:textbox>
              </v:shape>
            </w:pict>
          </mc:Fallback>
        </mc:AlternateContent>
      </w:r>
      <w:r w:rsidRPr="0094561A">
        <w:rPr>
          <w:rFonts w:ascii="Times New Roman"/>
          <w:b/>
          <w:noProof/>
          <w:lang w:eastAsia="fr-FR"/>
        </w:rPr>
        <w:drawing>
          <wp:anchor distT="0" distB="0" distL="114300" distR="114300" simplePos="0" relativeHeight="251661312" behindDoc="0" locked="0" layoutInCell="1" allowOverlap="1">
            <wp:simplePos x="0" y="0"/>
            <wp:positionH relativeFrom="margin">
              <wp:posOffset>-561975</wp:posOffset>
            </wp:positionH>
            <wp:positionV relativeFrom="page">
              <wp:posOffset>188595</wp:posOffset>
            </wp:positionV>
            <wp:extent cx="1485900" cy="1229995"/>
            <wp:effectExtent l="0" t="0" r="0" b="825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Economie_Finances_Relanc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229995"/>
                    </a:xfrm>
                    <a:prstGeom prst="rect">
                      <a:avLst/>
                    </a:prstGeom>
                  </pic:spPr>
                </pic:pic>
              </a:graphicData>
            </a:graphic>
          </wp:anchor>
        </w:drawing>
      </w:r>
    </w:p>
    <w:p w:rsidR="004F7587" w:rsidRDefault="004F7587">
      <w:pPr>
        <w:pStyle w:val="Corpsdetexte"/>
        <w:spacing w:before="10"/>
        <w:rPr>
          <w:rFonts w:ascii="Times New Roman"/>
        </w:rPr>
      </w:pPr>
    </w:p>
    <w:p w:rsidR="00E56124" w:rsidRDefault="00E56124">
      <w:pPr>
        <w:pStyle w:val="Corpsdetexte"/>
        <w:spacing w:before="10"/>
        <w:rPr>
          <w:rFonts w:ascii="Times New Roman"/>
        </w:rPr>
      </w:pPr>
    </w:p>
    <w:p w:rsidR="00501430" w:rsidRDefault="00501430" w:rsidP="00501430">
      <w:pPr>
        <w:spacing w:line="268" w:lineRule="exact"/>
        <w:ind w:right="17"/>
        <w:jc w:val="center"/>
        <w:rPr>
          <w:rFonts w:ascii="Marianne" w:hAnsi="Marianne"/>
          <w:sz w:val="24"/>
        </w:rPr>
      </w:pPr>
    </w:p>
    <w:p w:rsidR="00501430" w:rsidRDefault="00501430" w:rsidP="00501430">
      <w:pPr>
        <w:spacing w:line="268" w:lineRule="exact"/>
        <w:ind w:right="17"/>
        <w:jc w:val="center"/>
        <w:rPr>
          <w:rFonts w:ascii="Marianne" w:hAnsi="Marianne"/>
          <w:sz w:val="24"/>
        </w:rPr>
      </w:pPr>
      <w:bookmarkStart w:id="0" w:name="_GoBack"/>
      <w:bookmarkEnd w:id="0"/>
    </w:p>
    <w:p w:rsidR="00501430" w:rsidRDefault="00501430" w:rsidP="00501430">
      <w:pPr>
        <w:spacing w:line="268" w:lineRule="exact"/>
        <w:ind w:right="17"/>
        <w:jc w:val="center"/>
        <w:rPr>
          <w:rFonts w:ascii="Marianne" w:hAnsi="Marianne"/>
          <w:sz w:val="24"/>
        </w:rPr>
      </w:pP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770BE"/>
        <w:tblLook w:val="04A0" w:firstRow="1" w:lastRow="0" w:firstColumn="1" w:lastColumn="0" w:noHBand="0" w:noVBand="1"/>
      </w:tblPr>
      <w:tblGrid>
        <w:gridCol w:w="7938"/>
        <w:gridCol w:w="1129"/>
      </w:tblGrid>
      <w:tr w:rsidR="00C81D07" w:rsidTr="0094561A">
        <w:trPr>
          <w:trHeight w:val="1845"/>
        </w:trPr>
        <w:tc>
          <w:tcPr>
            <w:tcW w:w="7938" w:type="dxa"/>
            <w:shd w:val="clear" w:color="auto" w:fill="5770BE"/>
            <w:vAlign w:val="center"/>
          </w:tcPr>
          <w:p w:rsidR="00C81D07" w:rsidRDefault="00C81D07" w:rsidP="0094561A">
            <w:pPr>
              <w:spacing w:line="268" w:lineRule="exact"/>
              <w:ind w:right="17"/>
              <w:rPr>
                <w:rFonts w:ascii="Marianne" w:hAnsi="Marianne"/>
                <w:sz w:val="24"/>
              </w:rPr>
            </w:pPr>
          </w:p>
          <w:p w:rsidR="00C81D07" w:rsidRPr="0094561A" w:rsidRDefault="00C81D07">
            <w:pPr>
              <w:spacing w:line="268" w:lineRule="exact"/>
              <w:ind w:right="17"/>
              <w:jc w:val="center"/>
              <w:rPr>
                <w:rFonts w:ascii="Marianne" w:hAnsi="Marianne"/>
                <w:color w:val="FFFFFF" w:themeColor="background1"/>
                <w:sz w:val="24"/>
              </w:rPr>
            </w:pPr>
            <w:r w:rsidRPr="0094561A">
              <w:rPr>
                <w:rFonts w:ascii="Marianne" w:hAnsi="Marianne"/>
                <w:color w:val="FFFFFF" w:themeColor="background1"/>
                <w:sz w:val="24"/>
              </w:rPr>
              <w:t>MARCHES PUBLICS ET ACCORDS-CADRES</w:t>
            </w:r>
          </w:p>
          <w:p w:rsidR="00C81D07" w:rsidRPr="0094561A" w:rsidRDefault="00C81D07">
            <w:pPr>
              <w:spacing w:before="122"/>
              <w:ind w:right="18"/>
              <w:jc w:val="center"/>
              <w:rPr>
                <w:rFonts w:ascii="Marianne" w:hAnsi="Marianne"/>
                <w:b/>
                <w:color w:val="FFFFFF" w:themeColor="background1"/>
                <w:sz w:val="28"/>
              </w:rPr>
            </w:pPr>
            <w:r w:rsidRPr="0094561A">
              <w:rPr>
                <w:rFonts w:ascii="Marianne" w:hAnsi="Marianne"/>
                <w:b/>
                <w:color w:val="FFFFFF" w:themeColor="background1"/>
                <w:sz w:val="28"/>
              </w:rPr>
              <w:t>CERTIFICAT DE CESSIBILITE DE CREANCE(S)</w:t>
            </w:r>
            <w:r w:rsidR="004F4AC1">
              <w:rPr>
                <w:rStyle w:val="Appelnotedebasdep"/>
                <w:rFonts w:ascii="Marianne" w:hAnsi="Marianne"/>
                <w:b/>
                <w:color w:val="FFFFFF" w:themeColor="background1"/>
                <w:sz w:val="28"/>
              </w:rPr>
              <w:footnoteReference w:id="1"/>
            </w:r>
          </w:p>
          <w:p w:rsidR="00C81D07" w:rsidRDefault="00C81D07" w:rsidP="0094561A">
            <w:pPr>
              <w:spacing w:line="268" w:lineRule="exact"/>
              <w:ind w:right="17"/>
              <w:rPr>
                <w:rFonts w:ascii="Marianne" w:hAnsi="Marianne"/>
                <w:sz w:val="24"/>
              </w:rPr>
            </w:pPr>
          </w:p>
        </w:tc>
        <w:tc>
          <w:tcPr>
            <w:tcW w:w="1129" w:type="dxa"/>
            <w:shd w:val="clear" w:color="auto" w:fill="5770BE"/>
            <w:vAlign w:val="center"/>
          </w:tcPr>
          <w:p w:rsidR="00C81D07" w:rsidRDefault="00C81D07">
            <w:pPr>
              <w:spacing w:line="312" w:lineRule="exact"/>
              <w:rPr>
                <w:rFonts w:ascii="Marianne" w:hAnsi="Marianne"/>
                <w:b/>
                <w:sz w:val="28"/>
              </w:rPr>
            </w:pPr>
          </w:p>
          <w:p w:rsidR="00C81D07" w:rsidRPr="0094561A" w:rsidRDefault="00C81D07">
            <w:pPr>
              <w:spacing w:line="312" w:lineRule="exact"/>
              <w:rPr>
                <w:rFonts w:ascii="Marianne" w:hAnsi="Marianne"/>
                <w:b/>
                <w:color w:val="FFFFFF" w:themeColor="background1"/>
                <w:sz w:val="28"/>
              </w:rPr>
            </w:pPr>
            <w:r w:rsidRPr="0094561A">
              <w:rPr>
                <w:rFonts w:ascii="Marianne" w:hAnsi="Marianne"/>
                <w:b/>
                <w:color w:val="FFFFFF" w:themeColor="background1"/>
                <w:sz w:val="28"/>
              </w:rPr>
              <w:t>NOTI6</w:t>
            </w:r>
          </w:p>
          <w:p w:rsidR="00C81D07" w:rsidRDefault="00C81D07" w:rsidP="0094561A">
            <w:pPr>
              <w:spacing w:before="120"/>
              <w:ind w:left="34"/>
              <w:jc w:val="center"/>
              <w:rPr>
                <w:rFonts w:ascii="Marianne" w:hAnsi="Marianne"/>
                <w:sz w:val="24"/>
              </w:rPr>
            </w:pPr>
          </w:p>
        </w:tc>
      </w:tr>
    </w:tbl>
    <w:p w:rsidR="00947881" w:rsidRDefault="00947881">
      <w:pPr>
        <w:pStyle w:val="Corpsdetexte"/>
        <w:rPr>
          <w:b/>
          <w:sz w:val="29"/>
        </w:rPr>
      </w:pPr>
    </w:p>
    <w:p w:rsidR="006C1E41" w:rsidRPr="006C1E41" w:rsidRDefault="006C1E41" w:rsidP="006C1E41">
      <w:pPr>
        <w:pStyle w:val="Corpsdetexte"/>
        <w:spacing w:before="94"/>
        <w:ind w:right="169"/>
        <w:jc w:val="both"/>
        <w:rPr>
          <w:rFonts w:ascii="Marianne" w:hAnsi="Marianne"/>
        </w:rPr>
      </w:pPr>
      <w:r w:rsidRPr="006C1E41">
        <w:rPr>
          <w:rFonts w:ascii="Marianne" w:hAnsi="Marianne"/>
        </w:rPr>
        <w:t>Le formulaire NOTI6 est un modèle de certificat de cessibilité de créance(s) qui peut être utilisé par l’acheteur dans le cadre d’un marché public. Il est délivré au titulaire d’un marché public ou à son sous-traitant payé directement, à sa demande, pour être remis au cessionnaire ou au titulaire d’un nantissement de créance(s).</w:t>
      </w:r>
    </w:p>
    <w:p w:rsidR="006C1E41" w:rsidRPr="006C1E41" w:rsidRDefault="006C1E41" w:rsidP="006C1E41">
      <w:pPr>
        <w:pStyle w:val="Corpsdetexte"/>
        <w:spacing w:before="94"/>
        <w:ind w:right="169"/>
        <w:jc w:val="both"/>
        <w:rPr>
          <w:rFonts w:ascii="Marianne" w:hAnsi="Marianne"/>
        </w:rPr>
      </w:pPr>
      <w:r w:rsidRPr="006C1E41">
        <w:rPr>
          <w:rFonts w:ascii="Marianne" w:hAnsi="Marianne"/>
        </w:rPr>
        <w:t>Il doit être établi un document distinct pour chaque comptable public concerné par un même marché public, en y retraçant la part de la créance totale que le comptable auquel il est transmis est appelé à mettre en paiement.</w:t>
      </w:r>
    </w:p>
    <w:p w:rsidR="00C81D07" w:rsidRDefault="006C1E41" w:rsidP="00452744">
      <w:pPr>
        <w:pStyle w:val="Corpsdetexte"/>
        <w:spacing w:before="94"/>
        <w:ind w:right="169"/>
        <w:jc w:val="both"/>
        <w:rPr>
          <w:rFonts w:ascii="Marianne" w:hAnsi="Marianne"/>
        </w:rPr>
      </w:pPr>
      <w:r w:rsidRPr="006C1E41">
        <w:rPr>
          <w:rFonts w:ascii="Marianne" w:hAnsi="Marianne"/>
        </w:rPr>
        <w:t xml:space="preserve">Il est conforme au modèle fixé par l’annexe 14 du code de la commande publique : ses rubriques ne doivent pas être modifiées par l’acheteur. </w:t>
      </w:r>
    </w:p>
    <w:p w:rsidR="003D0FD2" w:rsidRDefault="003D0FD2" w:rsidP="003D0FD2">
      <w:pPr>
        <w:pStyle w:val="Titre2"/>
        <w:spacing w:before="0"/>
        <w:ind w:left="107" w:right="169"/>
        <w:jc w:val="both"/>
        <w:rPr>
          <w:rFonts w:ascii="Marianne" w:hAnsi="Marianne"/>
        </w:rPr>
      </w:pPr>
    </w:p>
    <w:tbl>
      <w:tblPr>
        <w:tblStyle w:val="Grilledutableau"/>
        <w:tblW w:w="9067" w:type="dxa"/>
        <w:tblLook w:val="04A0" w:firstRow="1" w:lastRow="0" w:firstColumn="1" w:lastColumn="0" w:noHBand="0" w:noVBand="1"/>
      </w:tblPr>
      <w:tblGrid>
        <w:gridCol w:w="9067"/>
      </w:tblGrid>
      <w:tr w:rsidR="003D0FD2" w:rsidTr="003D0FD2">
        <w:trPr>
          <w:trHeight w:val="397"/>
        </w:trPr>
        <w:tc>
          <w:tcPr>
            <w:tcW w:w="9067" w:type="dxa"/>
            <w:tcBorders>
              <w:top w:val="nil"/>
              <w:left w:val="nil"/>
              <w:bottom w:val="nil"/>
              <w:right w:val="nil"/>
            </w:tcBorders>
            <w:shd w:val="clear" w:color="auto" w:fill="5770BE"/>
            <w:vAlign w:val="center"/>
            <w:hideMark/>
          </w:tcPr>
          <w:p w:rsidR="003D0FD2" w:rsidRDefault="003D0FD2" w:rsidP="003D0FD2">
            <w:pPr>
              <w:pStyle w:val="Titre2"/>
              <w:numPr>
                <w:ilvl w:val="0"/>
                <w:numId w:val="32"/>
              </w:numPr>
              <w:spacing w:before="0"/>
              <w:ind w:right="169"/>
              <w:rPr>
                <w:rFonts w:ascii="Marianne" w:hAnsi="Marianne"/>
                <w:sz w:val="24"/>
                <w:szCs w:val="24"/>
                <w:lang w:val="en-US"/>
              </w:rPr>
            </w:pPr>
            <w:r>
              <w:rPr>
                <w:rFonts w:ascii="Marianne" w:hAnsi="Marianne"/>
                <w:color w:val="FFFFFF" w:themeColor="background1"/>
                <w:sz w:val="24"/>
                <w:szCs w:val="24"/>
                <w:lang w:val="en-US"/>
              </w:rPr>
              <w:t xml:space="preserve">Identification de </w:t>
            </w:r>
            <w:proofErr w:type="spellStart"/>
            <w:r>
              <w:rPr>
                <w:rFonts w:ascii="Marianne" w:hAnsi="Marianne"/>
                <w:color w:val="FFFFFF" w:themeColor="background1"/>
                <w:sz w:val="24"/>
                <w:szCs w:val="24"/>
                <w:lang w:val="en-US"/>
              </w:rPr>
              <w:t>l’acheteur</w:t>
            </w:r>
            <w:proofErr w:type="spellEnd"/>
          </w:p>
        </w:tc>
      </w:tr>
    </w:tbl>
    <w:p w:rsidR="003D0FD2" w:rsidRDefault="003D0FD2" w:rsidP="00452744">
      <w:pPr>
        <w:pStyle w:val="Corpsdetexte"/>
        <w:spacing w:before="94"/>
        <w:ind w:right="169"/>
        <w:jc w:val="both"/>
        <w:rPr>
          <w:rFonts w:ascii="Marianne" w:hAnsi="Marianne"/>
        </w:rPr>
      </w:pPr>
    </w:p>
    <w:p w:rsidR="006C1E41" w:rsidRPr="0094561A" w:rsidRDefault="006C1E41" w:rsidP="0094561A">
      <w:pPr>
        <w:pStyle w:val="Paragraphedeliste"/>
        <w:numPr>
          <w:ilvl w:val="0"/>
          <w:numId w:val="15"/>
        </w:numPr>
        <w:rPr>
          <w:rFonts w:ascii="Marianne" w:hAnsi="Marianne"/>
          <w:b/>
          <w:bCs/>
          <w:sz w:val="20"/>
          <w:szCs w:val="20"/>
        </w:rPr>
      </w:pPr>
      <w:r w:rsidRPr="0094561A">
        <w:rPr>
          <w:rFonts w:ascii="Marianne" w:hAnsi="Marianne"/>
          <w:b/>
          <w:bCs/>
          <w:sz w:val="20"/>
          <w:szCs w:val="20"/>
        </w:rPr>
        <w:t>Désignation de l’acheteur (du pouvoir adjudicateur ou de l’entité adjudicatrice) :</w:t>
      </w:r>
    </w:p>
    <w:p w:rsidR="006C1E41" w:rsidRPr="0094561A" w:rsidRDefault="006C1E41" w:rsidP="0094561A">
      <w:pPr>
        <w:ind w:left="360"/>
        <w:rPr>
          <w:rFonts w:ascii="Marianne" w:hAnsi="Marianne"/>
          <w:bCs/>
          <w:i/>
          <w:sz w:val="20"/>
          <w:szCs w:val="20"/>
        </w:rPr>
      </w:pPr>
      <w:r w:rsidRPr="0094561A">
        <w:rPr>
          <w:rFonts w:ascii="Marianne" w:hAnsi="Marianne"/>
          <w:bCs/>
          <w:i/>
          <w:sz w:val="20"/>
          <w:szCs w:val="20"/>
        </w:rPr>
        <w:t>(Reprendre le contenu de la mention relative à l’identité de l’acheteur figurant dans les documents de la consultation. Indiquer l’identité du pouvoir adjudicateur ou de l’entité adjudicatrice (ministère, collectivité territoriale, établissement public), son SIRET, ses adresses postale et électronique, ses numéros de téléphone et de télécopie).</w:t>
      </w:r>
    </w:p>
    <w:p w:rsidR="006C1E41" w:rsidRPr="006C1E41" w:rsidRDefault="006C1E41" w:rsidP="006C1E41">
      <w:pPr>
        <w:rPr>
          <w:rFonts w:ascii="Marianne" w:hAnsi="Marianne"/>
          <w:b/>
          <w:bCs/>
          <w:sz w:val="20"/>
          <w:szCs w:val="20"/>
        </w:rPr>
      </w:pPr>
    </w:p>
    <w:p w:rsidR="006C1E41" w:rsidRPr="0094561A" w:rsidRDefault="006C1E41" w:rsidP="0094561A">
      <w:pPr>
        <w:pStyle w:val="Paragraphedeliste"/>
        <w:numPr>
          <w:ilvl w:val="0"/>
          <w:numId w:val="15"/>
        </w:numPr>
        <w:rPr>
          <w:rFonts w:ascii="Marianne" w:hAnsi="Marianne"/>
          <w:b/>
          <w:bCs/>
          <w:sz w:val="20"/>
          <w:szCs w:val="20"/>
        </w:rPr>
      </w:pPr>
      <w:r w:rsidRPr="0094561A">
        <w:rPr>
          <w:rFonts w:ascii="Marianne" w:hAnsi="Marianne"/>
          <w:b/>
          <w:bCs/>
          <w:sz w:val="20"/>
          <w:szCs w:val="20"/>
        </w:rPr>
        <w:t>Personne habilitée à donner les renseignements prévus aux articles R. 2191- 60 et R. 2391-28 du code de la commande publique :</w:t>
      </w:r>
    </w:p>
    <w:p w:rsidR="006C1E41" w:rsidRPr="00E56124" w:rsidRDefault="006C1E41" w:rsidP="00E56124">
      <w:pPr>
        <w:ind w:left="360"/>
        <w:rPr>
          <w:rFonts w:ascii="Marianne" w:hAnsi="Marianne"/>
          <w:bCs/>
          <w:i/>
          <w:sz w:val="20"/>
          <w:szCs w:val="20"/>
        </w:rPr>
      </w:pPr>
      <w:r w:rsidRPr="0094561A">
        <w:rPr>
          <w:rFonts w:ascii="Marianne" w:hAnsi="Marianne"/>
          <w:bCs/>
          <w:i/>
          <w:sz w:val="20"/>
          <w:szCs w:val="20"/>
        </w:rPr>
        <w:t>(Indiquer l’identité de la personne, ses adresses postale et électronique, ses numéros de téléphone et de télécopie.)</w:t>
      </w:r>
    </w:p>
    <w:p w:rsidR="006C1E41" w:rsidRPr="006C1E41" w:rsidRDefault="006C1E41" w:rsidP="006C1E41">
      <w:pPr>
        <w:rPr>
          <w:rFonts w:ascii="Marianne" w:hAnsi="Marianne"/>
          <w:b/>
          <w:bCs/>
          <w:sz w:val="20"/>
          <w:szCs w:val="20"/>
        </w:rPr>
      </w:pPr>
    </w:p>
    <w:p w:rsidR="006C1E41" w:rsidRPr="0094561A" w:rsidRDefault="006C1E41" w:rsidP="0094561A">
      <w:pPr>
        <w:pStyle w:val="Paragraphedeliste"/>
        <w:numPr>
          <w:ilvl w:val="0"/>
          <w:numId w:val="15"/>
        </w:numPr>
        <w:rPr>
          <w:rFonts w:ascii="Marianne" w:hAnsi="Marianne"/>
          <w:b/>
          <w:bCs/>
          <w:sz w:val="20"/>
          <w:szCs w:val="20"/>
        </w:rPr>
      </w:pPr>
      <w:r w:rsidRPr="0094561A">
        <w:rPr>
          <w:rFonts w:ascii="Marianne" w:hAnsi="Marianne"/>
          <w:b/>
          <w:bCs/>
          <w:sz w:val="20"/>
          <w:szCs w:val="20"/>
        </w:rPr>
        <w:t>Désignation du comptable public assignataire :</w:t>
      </w:r>
    </w:p>
    <w:p w:rsidR="006C1E41" w:rsidRPr="0094561A" w:rsidRDefault="006C1E41" w:rsidP="0094561A">
      <w:pPr>
        <w:ind w:left="360"/>
        <w:rPr>
          <w:rFonts w:ascii="Marianne" w:hAnsi="Marianne"/>
          <w:bCs/>
          <w:i/>
          <w:sz w:val="20"/>
          <w:szCs w:val="20"/>
        </w:rPr>
      </w:pPr>
      <w:r w:rsidRPr="0094561A">
        <w:rPr>
          <w:rFonts w:ascii="Marianne" w:hAnsi="Marianne"/>
          <w:bCs/>
          <w:i/>
          <w:sz w:val="20"/>
          <w:szCs w:val="20"/>
        </w:rPr>
        <w:t>(Indiquer l’identité du comptable public assignataire, ses adresses postale et électronique, ses numéros de téléphone et de télécopie.)</w:t>
      </w:r>
    </w:p>
    <w:p w:rsidR="00947881" w:rsidRPr="0094561A" w:rsidRDefault="00947881" w:rsidP="0094561A">
      <w:pPr>
        <w:jc w:val="both"/>
        <w:rPr>
          <w:rFonts w:ascii="Marianne" w:hAnsi="Marianne"/>
        </w:rPr>
      </w:pPr>
    </w:p>
    <w:p w:rsidR="00021CBC" w:rsidRPr="0094561A" w:rsidRDefault="00021CBC" w:rsidP="0094561A">
      <w:pPr>
        <w:rPr>
          <w:rFonts w:ascii="Marianne" w:hAnsi="Marianne"/>
          <w:sz w:val="20"/>
          <w:szCs w:val="20"/>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81D07" w:rsidTr="0094561A">
        <w:trPr>
          <w:trHeight w:val="397"/>
        </w:trPr>
        <w:tc>
          <w:tcPr>
            <w:tcW w:w="9214" w:type="dxa"/>
            <w:shd w:val="clear" w:color="auto" w:fill="5770BE"/>
            <w:vAlign w:val="center"/>
          </w:tcPr>
          <w:p w:rsidR="00C81D07" w:rsidRPr="0094561A" w:rsidRDefault="00A12583" w:rsidP="005E05DB">
            <w:pPr>
              <w:rPr>
                <w:rFonts w:ascii="Marianne" w:hAnsi="Marianne"/>
                <w:b/>
                <w:bCs/>
                <w:sz w:val="24"/>
                <w:szCs w:val="24"/>
              </w:rPr>
            </w:pPr>
            <w:r>
              <w:rPr>
                <w:rFonts w:ascii="Marianne" w:hAnsi="Marianne"/>
                <w:b/>
                <w:bCs/>
                <w:color w:val="FFFFFF" w:themeColor="background1"/>
                <w:sz w:val="24"/>
                <w:szCs w:val="24"/>
              </w:rPr>
              <w:t>2</w:t>
            </w:r>
            <w:r w:rsidR="00C81D07" w:rsidRPr="0094561A">
              <w:rPr>
                <w:rFonts w:ascii="Marianne" w:hAnsi="Marianne"/>
                <w:b/>
                <w:bCs/>
                <w:color w:val="FFFFFF" w:themeColor="background1"/>
                <w:sz w:val="24"/>
                <w:szCs w:val="24"/>
              </w:rPr>
              <w:t>-</w:t>
            </w:r>
            <w:r w:rsidR="006C1E41">
              <w:t xml:space="preserve"> </w:t>
            </w:r>
            <w:r w:rsidR="006C1E41" w:rsidRPr="006C1E41">
              <w:rPr>
                <w:rFonts w:ascii="Marianne" w:hAnsi="Marianne"/>
                <w:b/>
                <w:bCs/>
                <w:color w:val="FFFFFF" w:themeColor="background1"/>
                <w:sz w:val="24"/>
                <w:szCs w:val="24"/>
              </w:rPr>
              <w:t>Identification du créancier au titre du marché public</w:t>
            </w:r>
          </w:p>
        </w:tc>
      </w:tr>
    </w:tbl>
    <w:p w:rsidR="00C81D07" w:rsidRPr="0094561A" w:rsidRDefault="006F4A79" w:rsidP="0094561A">
      <w:pPr>
        <w:rPr>
          <w:rFonts w:ascii="Marianne" w:hAnsi="Marianne"/>
          <w:sz w:val="20"/>
          <w:szCs w:val="20"/>
        </w:rPr>
      </w:pPr>
      <w:r w:rsidRPr="0094561A">
        <w:rPr>
          <w:rFonts w:ascii="Marianne" w:hAnsi="Marianne"/>
          <w:sz w:val="20"/>
          <w:szCs w:val="20"/>
        </w:rPr>
        <w:tab/>
        <w:t xml:space="preserve"> </w:t>
      </w:r>
    </w:p>
    <w:p w:rsidR="006C1E41" w:rsidRPr="0094561A" w:rsidRDefault="006C1E41" w:rsidP="0094561A">
      <w:pPr>
        <w:pStyle w:val="Paragraphedeliste"/>
        <w:numPr>
          <w:ilvl w:val="0"/>
          <w:numId w:val="15"/>
        </w:numPr>
        <w:rPr>
          <w:rFonts w:ascii="Marianne" w:hAnsi="Marianne"/>
          <w:sz w:val="20"/>
          <w:szCs w:val="20"/>
        </w:rPr>
      </w:pPr>
      <w:r w:rsidRPr="0094561A">
        <w:rPr>
          <w:rFonts w:ascii="Marianne" w:hAnsi="Marianne"/>
          <w:sz w:val="20"/>
          <w:szCs w:val="20"/>
        </w:rPr>
        <w:t>Désignation du créancier :</w:t>
      </w:r>
    </w:p>
    <w:p w:rsidR="006C1E41" w:rsidRPr="006C1E41" w:rsidRDefault="006C1E41" w:rsidP="006C1E41">
      <w:pPr>
        <w:ind w:left="380"/>
        <w:rPr>
          <w:rFonts w:ascii="Marianne" w:hAnsi="Marianne"/>
          <w:sz w:val="20"/>
          <w:szCs w:val="20"/>
        </w:rPr>
      </w:pPr>
      <w:r w:rsidRPr="0094561A">
        <w:rPr>
          <w:rFonts w:ascii="Marianne" w:hAnsi="Marianne"/>
          <w:i/>
          <w:sz w:val="20"/>
          <w:szCs w:val="20"/>
        </w:rPr>
        <w:t xml:space="preserve">[Indiquer le nom commercial et la dénomination sociale du créancier, les adresses de son </w:t>
      </w:r>
      <w:r w:rsidRPr="0094561A">
        <w:rPr>
          <w:rFonts w:ascii="Marianne" w:hAnsi="Marianne"/>
          <w:i/>
          <w:sz w:val="20"/>
          <w:szCs w:val="20"/>
        </w:rPr>
        <w:lastRenderedPageBreak/>
        <w:t>établissement et de son siège social (si elle est différente de celle de l’établissement), son</w:t>
      </w:r>
      <w:r w:rsidRPr="006C1E41">
        <w:rPr>
          <w:rFonts w:ascii="Marianne" w:hAnsi="Marianne"/>
          <w:sz w:val="20"/>
          <w:szCs w:val="20"/>
        </w:rPr>
        <w:t xml:space="preserve"> </w:t>
      </w:r>
      <w:r w:rsidRPr="0094561A">
        <w:rPr>
          <w:rFonts w:ascii="Marianne" w:hAnsi="Marianne"/>
          <w:i/>
          <w:sz w:val="20"/>
          <w:szCs w:val="20"/>
        </w:rPr>
        <w:t>adresse électronique, ses numéros de téléphone et de télécopie,  son numéro SIRET et ses coordonnées bancaires.]</w:t>
      </w:r>
    </w:p>
    <w:p w:rsidR="006C1E41" w:rsidRPr="006C1E41" w:rsidRDefault="006C1E41" w:rsidP="006C1E41">
      <w:pPr>
        <w:ind w:left="380"/>
        <w:rPr>
          <w:rFonts w:ascii="Marianne" w:hAnsi="Marianne"/>
          <w:sz w:val="20"/>
          <w:szCs w:val="20"/>
        </w:rPr>
      </w:pPr>
    </w:p>
    <w:p w:rsidR="006C1E41" w:rsidRPr="0094561A" w:rsidRDefault="006C1E41" w:rsidP="0094561A">
      <w:pPr>
        <w:pStyle w:val="Paragraphedeliste"/>
        <w:numPr>
          <w:ilvl w:val="0"/>
          <w:numId w:val="15"/>
        </w:numPr>
        <w:rPr>
          <w:rFonts w:ascii="Marianne" w:hAnsi="Marianne"/>
          <w:sz w:val="20"/>
          <w:szCs w:val="20"/>
        </w:rPr>
      </w:pPr>
      <w:r w:rsidRPr="0094561A">
        <w:rPr>
          <w:rFonts w:ascii="Marianne" w:hAnsi="Marianne"/>
          <w:sz w:val="20"/>
          <w:szCs w:val="20"/>
        </w:rPr>
        <w:t>Renseignements complémentaires sur le créancier :</w:t>
      </w:r>
    </w:p>
    <w:p w:rsidR="006C1E41" w:rsidRPr="0094561A" w:rsidRDefault="006C1E41" w:rsidP="006C1E41">
      <w:pPr>
        <w:ind w:left="380"/>
        <w:rPr>
          <w:rFonts w:ascii="Marianne" w:hAnsi="Marianne"/>
          <w:i/>
          <w:sz w:val="20"/>
          <w:szCs w:val="20"/>
        </w:rPr>
      </w:pPr>
      <w:r w:rsidRPr="0094561A">
        <w:rPr>
          <w:rFonts w:ascii="Marianne" w:hAnsi="Marianne"/>
          <w:i/>
          <w:sz w:val="20"/>
          <w:szCs w:val="20"/>
        </w:rPr>
        <w:t>(Cocher la ou les cases correspondantes.)</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Titulaire du marché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Sous-traitant de premier rang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Membre d’un groupement solidaire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Membre d’un groupement conjoint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Mandataire solidaire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Mandataire conjoint ;</w:t>
      </w:r>
    </w:p>
    <w:p w:rsidR="006C1E41"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Agissant pour son propre compte ;</w:t>
      </w:r>
    </w:p>
    <w:p w:rsidR="006C1E41" w:rsidRPr="0094561A" w:rsidRDefault="006C1E41" w:rsidP="0094561A">
      <w:pPr>
        <w:pStyle w:val="Paragraphedeliste"/>
        <w:numPr>
          <w:ilvl w:val="0"/>
          <w:numId w:val="27"/>
        </w:numPr>
        <w:rPr>
          <w:rFonts w:ascii="Marianne" w:hAnsi="Marianne"/>
          <w:sz w:val="20"/>
          <w:szCs w:val="20"/>
        </w:rPr>
      </w:pPr>
      <w:r w:rsidRPr="0094561A">
        <w:rPr>
          <w:rFonts w:ascii="Marianne" w:hAnsi="Marianne"/>
          <w:sz w:val="20"/>
          <w:szCs w:val="20"/>
        </w:rPr>
        <w:t>Habilité à céder ou nantir la créance du groupement.</w:t>
      </w:r>
    </w:p>
    <w:p w:rsidR="006C1E41" w:rsidRDefault="006C1E41" w:rsidP="0094561A">
      <w:pPr>
        <w:ind w:left="380"/>
        <w:rPr>
          <w:rFonts w:ascii="Marianne" w:hAnsi="Marianne"/>
          <w:sz w:val="20"/>
          <w:szCs w:val="20"/>
        </w:rPr>
      </w:pPr>
    </w:p>
    <w:p w:rsidR="00C81D07" w:rsidRPr="0094561A" w:rsidRDefault="006C1E41" w:rsidP="0094561A">
      <w:pPr>
        <w:ind w:left="380"/>
        <w:rPr>
          <w:rFonts w:ascii="Marianne" w:hAnsi="Marianne"/>
          <w:sz w:val="20"/>
          <w:szCs w:val="20"/>
        </w:rPr>
      </w:pPr>
      <w:r w:rsidRPr="006C1E41">
        <w:rPr>
          <w:rFonts w:ascii="Marianne" w:hAnsi="Marianne"/>
          <w:sz w:val="20"/>
          <w:szCs w:val="20"/>
        </w:rPr>
        <w:t>Dans ce dernier cas, indiquer la référence de l’habilitation : ………………………………</w:t>
      </w:r>
    </w:p>
    <w:p w:rsidR="00C81D07" w:rsidRDefault="00C81D07" w:rsidP="0094561A">
      <w:pPr>
        <w:rPr>
          <w:rFonts w:ascii="Marianne" w:hAnsi="Marianne"/>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6C1E41" w:rsidTr="00550F9C">
        <w:trPr>
          <w:trHeight w:val="397"/>
        </w:trPr>
        <w:tc>
          <w:tcPr>
            <w:tcW w:w="9214" w:type="dxa"/>
            <w:shd w:val="clear" w:color="auto" w:fill="5770BE"/>
            <w:vAlign w:val="center"/>
          </w:tcPr>
          <w:p w:rsidR="006C1E41" w:rsidRPr="00550F9C" w:rsidRDefault="00A12583" w:rsidP="005E05DB">
            <w:pPr>
              <w:rPr>
                <w:rFonts w:ascii="Marianne" w:hAnsi="Marianne"/>
                <w:b/>
                <w:bCs/>
                <w:sz w:val="24"/>
                <w:szCs w:val="24"/>
              </w:rPr>
            </w:pPr>
            <w:r>
              <w:rPr>
                <w:rFonts w:ascii="Marianne" w:hAnsi="Marianne"/>
                <w:b/>
                <w:bCs/>
                <w:color w:val="FFFFFF" w:themeColor="background1"/>
                <w:sz w:val="24"/>
                <w:szCs w:val="24"/>
              </w:rPr>
              <w:t>3</w:t>
            </w:r>
            <w:r w:rsidR="006C1E41" w:rsidRPr="00550F9C">
              <w:rPr>
                <w:rFonts w:ascii="Marianne" w:hAnsi="Marianne"/>
                <w:b/>
                <w:bCs/>
                <w:color w:val="FFFFFF" w:themeColor="background1"/>
                <w:sz w:val="24"/>
                <w:szCs w:val="24"/>
              </w:rPr>
              <w:t>-</w:t>
            </w:r>
            <w:r w:rsidR="006C1E41">
              <w:t xml:space="preserve"> </w:t>
            </w:r>
            <w:r w:rsidR="00454CE4" w:rsidRPr="0094561A">
              <w:rPr>
                <w:rFonts w:ascii="Marianne" w:hAnsi="Marianne"/>
                <w:b/>
                <w:bCs/>
                <w:color w:val="FFFFFF" w:themeColor="background1"/>
                <w:sz w:val="24"/>
                <w:szCs w:val="24"/>
              </w:rPr>
              <w:t>Identi</w:t>
            </w:r>
            <w:r w:rsidR="00454CE4" w:rsidRPr="005E05DB">
              <w:rPr>
                <w:rFonts w:ascii="Marianne" w:hAnsi="Marianne"/>
                <w:b/>
                <w:bCs/>
                <w:color w:val="FFFFFF" w:themeColor="background1"/>
                <w:sz w:val="24"/>
                <w:szCs w:val="24"/>
              </w:rPr>
              <w:t>fication de la créance cessible</w:t>
            </w:r>
          </w:p>
        </w:tc>
      </w:tr>
    </w:tbl>
    <w:p w:rsidR="006C1E41" w:rsidRPr="0094561A" w:rsidRDefault="006C1E41" w:rsidP="0094561A">
      <w:pPr>
        <w:rPr>
          <w:rFonts w:ascii="Marianne" w:hAnsi="Marianne"/>
        </w:rPr>
      </w:pPr>
    </w:p>
    <w:p w:rsidR="00454CE4" w:rsidRPr="0094561A" w:rsidRDefault="00454CE4" w:rsidP="0094561A">
      <w:pPr>
        <w:pStyle w:val="Paragraphedeliste"/>
        <w:numPr>
          <w:ilvl w:val="0"/>
          <w:numId w:val="15"/>
        </w:numPr>
        <w:rPr>
          <w:rFonts w:ascii="Marianne" w:hAnsi="Marianne"/>
          <w:b/>
          <w:i/>
          <w:sz w:val="20"/>
          <w:szCs w:val="20"/>
        </w:rPr>
      </w:pPr>
      <w:r w:rsidRPr="0094561A">
        <w:rPr>
          <w:rFonts w:ascii="Marianne" w:hAnsi="Marianne"/>
          <w:b/>
          <w:bCs/>
          <w:sz w:val="20"/>
          <w:szCs w:val="20"/>
          <w:lang w:eastAsia="zh-CN"/>
        </w:rPr>
        <w:t>Désignation du marché et de son montant :</w:t>
      </w:r>
      <w:r w:rsidRPr="0094561A">
        <w:rPr>
          <w:rFonts w:ascii="Marianne" w:hAnsi="Marianne"/>
          <w:b/>
          <w:i/>
          <w:sz w:val="20"/>
          <w:szCs w:val="20"/>
          <w:lang w:eastAsia="zh-CN"/>
        </w:rPr>
        <w:t xml:space="preserve"> </w:t>
      </w:r>
    </w:p>
    <w:p w:rsidR="00454CE4" w:rsidRPr="00AB6CCA" w:rsidRDefault="00454CE4" w:rsidP="0094561A">
      <w:pPr>
        <w:ind w:left="360"/>
        <w:rPr>
          <w:rFonts w:ascii="Marianne" w:hAnsi="Marianne" w:cs="Times New Roman"/>
          <w:sz w:val="20"/>
          <w:szCs w:val="20"/>
        </w:rPr>
      </w:pPr>
      <w:r w:rsidRPr="00AB6CCA">
        <w:rPr>
          <w:rFonts w:ascii="Marianne" w:hAnsi="Marianne"/>
          <w:bCs/>
          <w:i/>
          <w:iCs/>
          <w:sz w:val="20"/>
          <w:szCs w:val="20"/>
        </w:rPr>
        <w:t xml:space="preserve">(Reprendre </w:t>
      </w:r>
      <w:r w:rsidR="00131E92" w:rsidRPr="00AB6CCA">
        <w:rPr>
          <w:rFonts w:ascii="Marianne" w:hAnsi="Marianne"/>
          <w:bCs/>
          <w:i/>
          <w:iCs/>
          <w:sz w:val="20"/>
          <w:szCs w:val="20"/>
        </w:rPr>
        <w:t xml:space="preserve">la </w:t>
      </w:r>
      <w:r w:rsidRPr="00AB6CCA">
        <w:rPr>
          <w:rFonts w:ascii="Marianne" w:hAnsi="Marianne"/>
          <w:i/>
          <w:sz w:val="20"/>
          <w:szCs w:val="20"/>
          <w:lang w:eastAsia="zh-CN"/>
        </w:rPr>
        <w:t xml:space="preserve">référence du marché obtenue au plus tard lors de la notification, </w:t>
      </w:r>
      <w:r w:rsidR="007108EE">
        <w:rPr>
          <w:rFonts w:ascii="Marianne" w:hAnsi="Marianne"/>
          <w:i/>
          <w:sz w:val="20"/>
          <w:szCs w:val="20"/>
          <w:lang w:eastAsia="zh-CN"/>
        </w:rPr>
        <w:t xml:space="preserve">sa </w:t>
      </w:r>
      <w:r w:rsidRPr="00AB6CCA">
        <w:rPr>
          <w:rFonts w:ascii="Marianne" w:hAnsi="Marianne"/>
          <w:i/>
          <w:sz w:val="20"/>
          <w:szCs w:val="20"/>
          <w:lang w:eastAsia="zh-CN"/>
        </w:rPr>
        <w:t xml:space="preserve">date, </w:t>
      </w:r>
      <w:r w:rsidR="009D31FC">
        <w:rPr>
          <w:rFonts w:ascii="Marianne" w:hAnsi="Marianne"/>
          <w:i/>
          <w:sz w:val="20"/>
          <w:szCs w:val="20"/>
          <w:lang w:eastAsia="zh-CN"/>
        </w:rPr>
        <w:t xml:space="preserve">son </w:t>
      </w:r>
      <w:r w:rsidRPr="00AB6CCA">
        <w:rPr>
          <w:rFonts w:ascii="Marianne" w:hAnsi="Marianne"/>
          <w:i/>
          <w:sz w:val="20"/>
          <w:szCs w:val="20"/>
          <w:lang w:eastAsia="zh-CN"/>
        </w:rPr>
        <w:t>montant</w:t>
      </w:r>
      <w:r w:rsidRPr="00AB6CCA">
        <w:rPr>
          <w:rFonts w:ascii="Marianne" w:hAnsi="Marianne"/>
          <w:i/>
          <w:sz w:val="20"/>
          <w:szCs w:val="20"/>
        </w:rPr>
        <w:t xml:space="preserve">) </w:t>
      </w:r>
    </w:p>
    <w:p w:rsidR="00454CE4" w:rsidRPr="00AB6CCA" w:rsidRDefault="00454CE4" w:rsidP="00454CE4">
      <w:pPr>
        <w:jc w:val="both"/>
        <w:rPr>
          <w:rFonts w:ascii="Marianne" w:hAnsi="Marianne"/>
          <w:color w:val="2C2A2A"/>
          <w:sz w:val="20"/>
          <w:szCs w:val="20"/>
        </w:rPr>
      </w:pPr>
    </w:p>
    <w:p w:rsidR="00454CE4" w:rsidRPr="00AB6CCA" w:rsidRDefault="00454CE4" w:rsidP="00454CE4">
      <w:pPr>
        <w:jc w:val="both"/>
        <w:rPr>
          <w:rFonts w:ascii="Marianne" w:hAnsi="Marianne"/>
          <w:color w:val="2C2A2A"/>
          <w:sz w:val="20"/>
          <w:szCs w:val="20"/>
        </w:rPr>
      </w:pPr>
    </w:p>
    <w:p w:rsidR="00454CE4" w:rsidRPr="00AB6CCA" w:rsidRDefault="00454CE4" w:rsidP="0059470B">
      <w:pPr>
        <w:ind w:left="360"/>
        <w:rPr>
          <w:rFonts w:ascii="Marianne" w:hAnsi="Marianne"/>
          <w:sz w:val="20"/>
          <w:szCs w:val="20"/>
        </w:rPr>
      </w:pPr>
      <w:r w:rsidRPr="00AB6CCA">
        <w:rPr>
          <w:rFonts w:ascii="Marianne" w:hAnsi="Marianne"/>
          <w:spacing w:val="-10"/>
          <w:position w:val="-1"/>
          <w:sz w:val="20"/>
          <w:szCs w:val="20"/>
        </w:rPr>
        <w:t>Montant du marché public</w:t>
      </w:r>
      <w:r w:rsidRPr="00AB6CCA">
        <w:rPr>
          <w:rFonts w:ascii="Calibri" w:hAnsi="Calibri" w:cs="Calibri"/>
          <w:spacing w:val="-10"/>
          <w:position w:val="-1"/>
          <w:sz w:val="20"/>
          <w:szCs w:val="20"/>
        </w:rPr>
        <w:t> </w:t>
      </w:r>
      <w:r w:rsidRPr="00AB6CCA">
        <w:rPr>
          <w:rFonts w:ascii="Marianne" w:hAnsi="Marianne"/>
          <w:spacing w:val="-10"/>
          <w:position w:val="-1"/>
          <w:sz w:val="20"/>
          <w:szCs w:val="20"/>
        </w:rPr>
        <w:t>:</w:t>
      </w:r>
    </w:p>
    <w:p w:rsidR="00454CE4" w:rsidRPr="00AB6CCA" w:rsidRDefault="00454CE4" w:rsidP="00454CE4">
      <w:pPr>
        <w:widowControl/>
        <w:numPr>
          <w:ilvl w:val="0"/>
          <w:numId w:val="28"/>
        </w:numPr>
        <w:tabs>
          <w:tab w:val="left" w:pos="426"/>
        </w:tabs>
        <w:suppressAutoHyphens/>
        <w:autoSpaceDE/>
        <w:autoSpaceDN/>
        <w:spacing w:before="120"/>
        <w:jc w:val="both"/>
        <w:rPr>
          <w:rFonts w:ascii="Marianne" w:hAnsi="Marianne"/>
          <w:sz w:val="20"/>
          <w:szCs w:val="20"/>
        </w:rPr>
      </w:pPr>
      <w:r w:rsidRPr="00AB6CCA">
        <w:rPr>
          <w:rFonts w:ascii="Marianne" w:hAnsi="Marianne"/>
          <w:sz w:val="20"/>
          <w:szCs w:val="20"/>
        </w:rPr>
        <w:t>Montant hors taxes</w:t>
      </w:r>
      <w:r w:rsidRPr="00AB6CCA">
        <w:rPr>
          <w:rStyle w:val="Caractresdenotedebasdepage"/>
          <w:rFonts w:ascii="Calibri" w:hAnsi="Calibri" w:cs="Calibri"/>
          <w:sz w:val="20"/>
          <w:szCs w:val="20"/>
        </w:rPr>
        <w:t> </w:t>
      </w:r>
      <w:r w:rsidRPr="00AB6CCA">
        <w:rPr>
          <w:rFonts w:ascii="Marianne" w:hAnsi="Marianne"/>
          <w:sz w:val="20"/>
          <w:szCs w:val="20"/>
        </w:rPr>
        <w:t>: ………………..</w:t>
      </w:r>
    </w:p>
    <w:p w:rsidR="00454CE4" w:rsidRPr="00AB6CCA" w:rsidRDefault="00454CE4" w:rsidP="00454CE4">
      <w:pPr>
        <w:widowControl/>
        <w:numPr>
          <w:ilvl w:val="0"/>
          <w:numId w:val="28"/>
        </w:numPr>
        <w:tabs>
          <w:tab w:val="left" w:pos="426"/>
          <w:tab w:val="left" w:pos="709"/>
        </w:tabs>
        <w:suppressAutoHyphens/>
        <w:autoSpaceDE/>
        <w:autoSpaceDN/>
        <w:spacing w:before="120"/>
        <w:jc w:val="both"/>
        <w:rPr>
          <w:rFonts w:ascii="Marianne" w:hAnsi="Marianne"/>
          <w:color w:val="2C2A2A"/>
          <w:sz w:val="20"/>
          <w:szCs w:val="20"/>
        </w:rPr>
      </w:pPr>
      <w:r w:rsidRPr="00AB6CCA">
        <w:rPr>
          <w:rFonts w:ascii="Marianne" w:hAnsi="Marianne"/>
          <w:sz w:val="20"/>
          <w:szCs w:val="20"/>
        </w:rPr>
        <w:t>Montant TTC</w:t>
      </w:r>
      <w:r w:rsidRPr="00AB6CCA">
        <w:rPr>
          <w:rStyle w:val="Caractresdenotedebasdepage"/>
          <w:rFonts w:ascii="Calibri" w:hAnsi="Calibri" w:cs="Calibri"/>
          <w:sz w:val="20"/>
          <w:szCs w:val="20"/>
        </w:rPr>
        <w:t> </w:t>
      </w:r>
      <w:r w:rsidRPr="00AB6CCA">
        <w:rPr>
          <w:rFonts w:ascii="Marianne" w:hAnsi="Marianne"/>
          <w:sz w:val="20"/>
          <w:szCs w:val="20"/>
        </w:rPr>
        <w:t>: ………………………</w:t>
      </w:r>
    </w:p>
    <w:p w:rsidR="0059470B" w:rsidRPr="00AB6CCA" w:rsidRDefault="0059470B" w:rsidP="0059470B">
      <w:pPr>
        <w:widowControl/>
        <w:numPr>
          <w:ilvl w:val="0"/>
          <w:numId w:val="28"/>
        </w:numPr>
        <w:tabs>
          <w:tab w:val="left" w:pos="426"/>
          <w:tab w:val="left" w:pos="709"/>
        </w:tabs>
        <w:suppressAutoHyphens/>
        <w:autoSpaceDE/>
        <w:autoSpaceDN/>
        <w:spacing w:before="120"/>
        <w:jc w:val="both"/>
        <w:rPr>
          <w:rFonts w:ascii="Marianne" w:hAnsi="Marianne"/>
          <w:color w:val="2C2A2A"/>
          <w:sz w:val="20"/>
          <w:szCs w:val="20"/>
        </w:rPr>
      </w:pPr>
      <w:r w:rsidRPr="00AB6CCA">
        <w:rPr>
          <w:rFonts w:ascii="Marianne" w:hAnsi="Marianne"/>
          <w:sz w:val="20"/>
          <w:szCs w:val="20"/>
        </w:rPr>
        <w:t>Montant de la TVA : ………………………</w:t>
      </w:r>
    </w:p>
    <w:p w:rsidR="0059470B" w:rsidRPr="0094561A" w:rsidRDefault="0059470B" w:rsidP="0059470B">
      <w:pPr>
        <w:widowControl/>
        <w:tabs>
          <w:tab w:val="left" w:pos="426"/>
          <w:tab w:val="left" w:pos="709"/>
        </w:tabs>
        <w:suppressAutoHyphens/>
        <w:autoSpaceDE/>
        <w:autoSpaceDN/>
        <w:spacing w:before="120"/>
        <w:ind w:left="1287"/>
        <w:jc w:val="both"/>
        <w:rPr>
          <w:rFonts w:ascii="Marianne" w:hAnsi="Marianne"/>
          <w:color w:val="2C2A2A"/>
          <w:sz w:val="20"/>
          <w:szCs w:val="20"/>
          <w:highlight w:val="yellow"/>
        </w:rPr>
      </w:pP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z w:val="20"/>
          <w:szCs w:val="20"/>
          <w:lang w:eastAsia="fr-FR"/>
        </w:rPr>
        <w:t xml:space="preserve">Désignation de la tranche et mention de son montant </w:t>
      </w:r>
      <w:r w:rsidRPr="0094561A">
        <w:rPr>
          <w:rFonts w:ascii="Marianne" w:hAnsi="Marianne"/>
          <w:b/>
          <w:color w:val="2C2A2A"/>
          <w:sz w:val="20"/>
          <w:szCs w:val="20"/>
        </w:rPr>
        <w:t>:</w:t>
      </w:r>
    </w:p>
    <w:p w:rsidR="00454CE4" w:rsidRPr="0094561A" w:rsidRDefault="00454CE4" w:rsidP="0094561A">
      <w:pPr>
        <w:ind w:left="360"/>
        <w:jc w:val="both"/>
        <w:rPr>
          <w:rFonts w:ascii="Marianne" w:hAnsi="Marianne"/>
          <w:color w:val="2C2A2A"/>
          <w:sz w:val="20"/>
          <w:szCs w:val="20"/>
        </w:rPr>
      </w:pPr>
      <w:r w:rsidRPr="0094561A">
        <w:rPr>
          <w:rFonts w:ascii="Marianne" w:hAnsi="Marianne"/>
          <w:i/>
          <w:color w:val="2C2A2A"/>
          <w:sz w:val="20"/>
          <w:szCs w:val="20"/>
        </w:rPr>
        <w:t>(A renseigner le cas échéant.</w:t>
      </w:r>
      <w:r w:rsidRPr="0094561A">
        <w:rPr>
          <w:rFonts w:ascii="Marianne" w:hAnsi="Marianne"/>
          <w:i/>
          <w:color w:val="2C2A2A"/>
          <w:sz w:val="20"/>
          <w:szCs w:val="20"/>
          <w:lang w:eastAsia="zh-CN"/>
        </w:rPr>
        <w:t xml:space="preserve"> Lorsque le montant est demandé, faire apparaître le montant TTC, le montant HT et celui de la TVA.</w:t>
      </w:r>
      <w:r w:rsidRPr="0094561A">
        <w:rPr>
          <w:rFonts w:ascii="Marianne" w:hAnsi="Marianne"/>
          <w:i/>
          <w:color w:val="2C2A2A"/>
          <w:sz w:val="20"/>
          <w:szCs w:val="20"/>
        </w:rPr>
        <w:t>)</w:t>
      </w: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z w:val="20"/>
          <w:szCs w:val="20"/>
          <w:lang w:eastAsia="fr-FR"/>
        </w:rPr>
        <w:t xml:space="preserve">Désignation </w:t>
      </w:r>
      <w:r w:rsidR="008604E9">
        <w:rPr>
          <w:rFonts w:ascii="Marianne" w:hAnsi="Marianne"/>
          <w:b/>
          <w:sz w:val="20"/>
          <w:szCs w:val="20"/>
          <w:lang w:eastAsia="fr-FR"/>
        </w:rPr>
        <w:t>du lot</w:t>
      </w:r>
      <w:r w:rsidRPr="0094561A">
        <w:rPr>
          <w:rFonts w:ascii="Marianne" w:hAnsi="Marianne"/>
          <w:b/>
          <w:sz w:val="20"/>
          <w:szCs w:val="20"/>
          <w:lang w:eastAsia="fr-FR"/>
        </w:rPr>
        <w:t xml:space="preserve"> et mention de son montant </w:t>
      </w:r>
      <w:r w:rsidRPr="0094561A">
        <w:rPr>
          <w:rFonts w:ascii="Marianne" w:hAnsi="Marianne"/>
          <w:b/>
          <w:color w:val="2C2A2A"/>
          <w:sz w:val="20"/>
          <w:szCs w:val="20"/>
        </w:rPr>
        <w:t>:</w:t>
      </w:r>
    </w:p>
    <w:p w:rsidR="00454CE4" w:rsidRPr="0094561A" w:rsidRDefault="00454CE4" w:rsidP="0094561A">
      <w:pPr>
        <w:ind w:left="360"/>
        <w:jc w:val="both"/>
        <w:rPr>
          <w:rFonts w:ascii="Marianne" w:hAnsi="Marianne"/>
          <w:color w:val="2C2A2A"/>
          <w:sz w:val="20"/>
          <w:szCs w:val="20"/>
        </w:rPr>
      </w:pPr>
      <w:r w:rsidRPr="0094561A">
        <w:rPr>
          <w:rFonts w:ascii="Marianne" w:hAnsi="Marianne"/>
          <w:i/>
          <w:color w:val="2C2A2A"/>
          <w:sz w:val="20"/>
          <w:szCs w:val="20"/>
        </w:rPr>
        <w:t>(A renseigner le cas échéant. Lorsque le montant est demandé, faire apparaître le montant TTC, le montant HT et celui de la TVA.)</w:t>
      </w: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z w:val="20"/>
          <w:szCs w:val="20"/>
          <w:lang w:eastAsia="fr-FR"/>
        </w:rPr>
        <w:t xml:space="preserve">Désignation du bon de commande et de son montant </w:t>
      </w:r>
      <w:r w:rsidRPr="0094561A">
        <w:rPr>
          <w:rFonts w:ascii="Marianne" w:hAnsi="Marianne"/>
          <w:b/>
          <w:color w:val="2C2A2A"/>
          <w:sz w:val="20"/>
          <w:szCs w:val="20"/>
        </w:rPr>
        <w:t>:</w:t>
      </w:r>
    </w:p>
    <w:p w:rsidR="00454CE4" w:rsidRPr="0094561A" w:rsidRDefault="00454CE4" w:rsidP="0094561A">
      <w:pPr>
        <w:ind w:left="360"/>
        <w:jc w:val="both"/>
        <w:rPr>
          <w:rFonts w:ascii="Marianne" w:hAnsi="Marianne"/>
          <w:color w:val="2C2A2A"/>
          <w:sz w:val="20"/>
          <w:szCs w:val="20"/>
        </w:rPr>
      </w:pPr>
      <w:r w:rsidRPr="0094561A">
        <w:rPr>
          <w:rFonts w:ascii="Marianne" w:hAnsi="Marianne"/>
          <w:i/>
          <w:color w:val="2C2A2A"/>
          <w:sz w:val="20"/>
          <w:szCs w:val="20"/>
        </w:rPr>
        <w:t>(A renseigner le cas échéant. Lorsque le montant est demandé, faire apparaître le montant TTC, le montant HT et celui de la TVA.)</w:t>
      </w:r>
    </w:p>
    <w:p w:rsidR="00454CE4" w:rsidRDefault="00454CE4" w:rsidP="00454CE4">
      <w:pPr>
        <w:jc w:val="both"/>
        <w:rPr>
          <w:rFonts w:ascii="Marianne" w:hAnsi="Marianne"/>
          <w:color w:val="2C2A2A"/>
          <w:sz w:val="20"/>
          <w:szCs w:val="20"/>
        </w:rPr>
      </w:pP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z w:val="20"/>
          <w:szCs w:val="20"/>
          <w:lang w:eastAsia="fr-FR"/>
        </w:rPr>
        <w:t xml:space="preserve">Éléments relatifs aux clauses de variation de prix applicables à la créance </w:t>
      </w:r>
      <w:r w:rsidRPr="0094561A">
        <w:rPr>
          <w:rFonts w:ascii="Marianne" w:hAnsi="Marianne"/>
          <w:b/>
          <w:color w:val="2C2A2A"/>
          <w:sz w:val="20"/>
          <w:szCs w:val="20"/>
        </w:rPr>
        <w:t>:</w:t>
      </w:r>
    </w:p>
    <w:p w:rsidR="00454CE4" w:rsidRPr="0094561A" w:rsidRDefault="00454CE4" w:rsidP="0094561A">
      <w:pPr>
        <w:ind w:left="360"/>
        <w:jc w:val="both"/>
        <w:rPr>
          <w:rFonts w:ascii="Marianne" w:hAnsi="Marianne"/>
          <w:color w:val="2C2A2A"/>
          <w:sz w:val="20"/>
          <w:szCs w:val="20"/>
        </w:rPr>
      </w:pPr>
      <w:r w:rsidRPr="0094561A">
        <w:rPr>
          <w:rFonts w:ascii="Marianne" w:hAnsi="Marianne"/>
          <w:i/>
          <w:color w:val="2C2A2A"/>
          <w:sz w:val="20"/>
          <w:szCs w:val="20"/>
        </w:rPr>
        <w:t>(A renseigner le cas échéant. Lorsque le montant est demandé, faire apparaître le montant TTC, le montant HT et celui de la TVA.)</w:t>
      </w: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z w:val="20"/>
          <w:szCs w:val="20"/>
          <w:lang w:eastAsia="fr-FR"/>
        </w:rPr>
        <w:t xml:space="preserve">Éléments relatifs aux clauses de pénalités susceptibles d'être appliquées à la créance </w:t>
      </w:r>
      <w:r w:rsidRPr="0094561A">
        <w:rPr>
          <w:rFonts w:ascii="Marianne" w:hAnsi="Marianne"/>
          <w:b/>
          <w:color w:val="2C2A2A"/>
          <w:sz w:val="20"/>
          <w:szCs w:val="20"/>
        </w:rPr>
        <w:t>:</w:t>
      </w:r>
    </w:p>
    <w:p w:rsidR="00454CE4" w:rsidRPr="0094561A" w:rsidRDefault="00454CE4" w:rsidP="0094561A">
      <w:pPr>
        <w:ind w:left="360"/>
        <w:jc w:val="both"/>
        <w:rPr>
          <w:rFonts w:ascii="Marianne" w:hAnsi="Marianne"/>
          <w:color w:val="2C2A2A"/>
          <w:sz w:val="20"/>
          <w:szCs w:val="20"/>
        </w:rPr>
      </w:pPr>
      <w:r w:rsidRPr="0094561A">
        <w:rPr>
          <w:rFonts w:ascii="Marianne" w:hAnsi="Marianne"/>
          <w:i/>
          <w:color w:val="2C2A2A"/>
          <w:sz w:val="20"/>
          <w:szCs w:val="20"/>
        </w:rPr>
        <w:t>(A renseigner le cas échéant. Lorsque le montant est demandé, faire apparaître le montant TTC, le montant HT et celui de la TVA.)</w:t>
      </w:r>
    </w:p>
    <w:p w:rsidR="00454CE4" w:rsidRPr="0094561A" w:rsidRDefault="00454CE4" w:rsidP="00454CE4">
      <w:pPr>
        <w:jc w:val="both"/>
        <w:rPr>
          <w:rFonts w:ascii="Marianne" w:hAnsi="Marianne"/>
          <w:color w:val="2C2A2A"/>
          <w:sz w:val="20"/>
          <w:szCs w:val="20"/>
        </w:rPr>
      </w:pPr>
    </w:p>
    <w:p w:rsidR="00454CE4" w:rsidRPr="0094561A" w:rsidRDefault="00454CE4" w:rsidP="0094561A">
      <w:pPr>
        <w:pStyle w:val="Paragraphedeliste"/>
        <w:numPr>
          <w:ilvl w:val="0"/>
          <w:numId w:val="15"/>
        </w:numPr>
        <w:jc w:val="both"/>
        <w:rPr>
          <w:rFonts w:ascii="Marianne" w:hAnsi="Marianne"/>
          <w:b/>
          <w:i/>
          <w:color w:val="2C2A2A"/>
          <w:sz w:val="20"/>
          <w:szCs w:val="20"/>
        </w:rPr>
      </w:pPr>
      <w:r w:rsidRPr="0094561A">
        <w:rPr>
          <w:rFonts w:ascii="Marianne" w:hAnsi="Marianne"/>
          <w:b/>
          <w:spacing w:val="-10"/>
          <w:position w:val="-1"/>
          <w:sz w:val="20"/>
          <w:szCs w:val="20"/>
        </w:rPr>
        <w:t>Autres renseignements</w:t>
      </w:r>
      <w:r w:rsidRPr="0094561A">
        <w:rPr>
          <w:rFonts w:ascii="Calibri" w:hAnsi="Calibri" w:cs="Calibri"/>
          <w:b/>
          <w:spacing w:val="-10"/>
          <w:position w:val="-1"/>
          <w:sz w:val="20"/>
          <w:szCs w:val="20"/>
        </w:rPr>
        <w:t> </w:t>
      </w:r>
      <w:r w:rsidRPr="0094561A">
        <w:rPr>
          <w:rFonts w:ascii="Marianne" w:hAnsi="Marianne"/>
          <w:b/>
          <w:spacing w:val="-10"/>
          <w:position w:val="-1"/>
          <w:sz w:val="20"/>
          <w:szCs w:val="20"/>
        </w:rPr>
        <w:t>:</w:t>
      </w:r>
    </w:p>
    <w:p w:rsidR="00454CE4" w:rsidRDefault="00454CE4" w:rsidP="0094561A">
      <w:pPr>
        <w:ind w:left="360"/>
        <w:jc w:val="both"/>
        <w:rPr>
          <w:rFonts w:ascii="Marianne" w:hAnsi="Marianne"/>
          <w:i/>
          <w:color w:val="2C2A2A"/>
          <w:sz w:val="20"/>
          <w:szCs w:val="20"/>
        </w:rPr>
      </w:pPr>
      <w:r w:rsidRPr="0094561A">
        <w:rPr>
          <w:rFonts w:ascii="Marianne" w:hAnsi="Marianne"/>
          <w:i/>
          <w:color w:val="2C2A2A"/>
          <w:sz w:val="20"/>
          <w:szCs w:val="20"/>
        </w:rPr>
        <w:t>(A renseigner le cas échéant. Lorsque le montant est demandé, faire apparaître le montant TTC, le montant HT et celui de la TVA.)</w:t>
      </w:r>
    </w:p>
    <w:p w:rsidR="00454CE4" w:rsidRDefault="00454CE4" w:rsidP="0094561A">
      <w:pPr>
        <w:ind w:left="360"/>
        <w:jc w:val="both"/>
        <w:rPr>
          <w:rFonts w:ascii="Marianne" w:hAnsi="Marianne"/>
          <w:i/>
          <w:color w:val="2C2A2A"/>
          <w:sz w:val="20"/>
          <w:szCs w:val="20"/>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454CE4" w:rsidTr="00550F9C">
        <w:trPr>
          <w:trHeight w:val="397"/>
        </w:trPr>
        <w:tc>
          <w:tcPr>
            <w:tcW w:w="9214" w:type="dxa"/>
            <w:shd w:val="clear" w:color="auto" w:fill="5770BE"/>
            <w:vAlign w:val="center"/>
          </w:tcPr>
          <w:p w:rsidR="00454CE4" w:rsidRPr="00550F9C" w:rsidRDefault="00A12583" w:rsidP="005E05DB">
            <w:pPr>
              <w:rPr>
                <w:rFonts w:ascii="Marianne" w:hAnsi="Marianne"/>
                <w:b/>
                <w:bCs/>
                <w:sz w:val="24"/>
                <w:szCs w:val="24"/>
              </w:rPr>
            </w:pPr>
            <w:r w:rsidRPr="006D434C">
              <w:rPr>
                <w:rFonts w:ascii="Marianne" w:hAnsi="Marianne"/>
                <w:bCs/>
                <w:color w:val="FFFFFF" w:themeColor="background1"/>
                <w:szCs w:val="20"/>
              </w:rPr>
              <w:t>4</w:t>
            </w:r>
            <w:r w:rsidR="00454CE4" w:rsidRPr="00426C41">
              <w:rPr>
                <w:rFonts w:ascii="Marianne" w:hAnsi="Marianne"/>
                <w:bCs/>
                <w:color w:val="FFFFFF" w:themeColor="background1"/>
                <w:sz w:val="20"/>
                <w:szCs w:val="20"/>
              </w:rPr>
              <w:t>-</w:t>
            </w:r>
            <w:r w:rsidR="00454CE4">
              <w:t xml:space="preserve"> </w:t>
            </w:r>
            <w:r w:rsidR="00454CE4" w:rsidRPr="0094561A">
              <w:rPr>
                <w:b/>
                <w:bCs/>
                <w:color w:val="FFFFFF" w:themeColor="background1"/>
              </w:rPr>
              <w:t>Renseignements complémentaires affectant le marché ou la créance</w:t>
            </w:r>
          </w:p>
        </w:tc>
      </w:tr>
    </w:tbl>
    <w:p w:rsidR="00454CE4" w:rsidRPr="0094561A" w:rsidRDefault="00454CE4" w:rsidP="005E05DB">
      <w:pPr>
        <w:jc w:val="both"/>
        <w:rPr>
          <w:rFonts w:ascii="Marianne" w:hAnsi="Marianne"/>
          <w:color w:val="2C2A2A"/>
          <w:sz w:val="20"/>
          <w:szCs w:val="20"/>
        </w:rPr>
      </w:pPr>
    </w:p>
    <w:p w:rsidR="00454CE4" w:rsidRPr="0094561A" w:rsidRDefault="00454CE4" w:rsidP="00454CE4">
      <w:pPr>
        <w:jc w:val="both"/>
        <w:rPr>
          <w:rFonts w:ascii="Marianne" w:hAnsi="Marianne"/>
          <w:i/>
          <w:color w:val="2C2A2A"/>
          <w:sz w:val="20"/>
          <w:szCs w:val="20"/>
        </w:rPr>
      </w:pPr>
      <w:r w:rsidRPr="0094561A">
        <w:rPr>
          <w:rFonts w:ascii="Marianne" w:hAnsi="Marianne"/>
          <w:i/>
          <w:color w:val="2C2A2A"/>
          <w:sz w:val="20"/>
          <w:szCs w:val="20"/>
        </w:rPr>
        <w:t>(Cocher la</w:t>
      </w:r>
      <w:r w:rsidR="00D5749E" w:rsidRPr="005E05DB">
        <w:rPr>
          <w:rFonts w:ascii="Marianne" w:hAnsi="Marianne"/>
          <w:i/>
          <w:color w:val="2C2A2A"/>
          <w:sz w:val="20"/>
          <w:szCs w:val="20"/>
        </w:rPr>
        <w:t xml:space="preserve"> ou les cases correspondantes.)</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 xml:space="preserve">L’acheteur renvoie les parties aux documents du marché. </w:t>
      </w:r>
    </w:p>
    <w:p w:rsidR="00454CE4" w:rsidRPr="0094561A" w:rsidRDefault="00454CE4" w:rsidP="00454CE4">
      <w:pPr>
        <w:jc w:val="both"/>
        <w:rPr>
          <w:rFonts w:ascii="Marianne" w:hAnsi="Marianne"/>
          <w:sz w:val="4"/>
          <w:szCs w:val="4"/>
        </w:rPr>
      </w:pPr>
    </w:p>
    <w:p w:rsidR="00D5749E" w:rsidRPr="0094561A" w:rsidRDefault="00D5749E" w:rsidP="005E05DB">
      <w:pPr>
        <w:jc w:val="both"/>
        <w:rPr>
          <w:rFonts w:ascii="Marianne" w:hAnsi="Marianne"/>
          <w:b/>
          <w:sz w:val="20"/>
          <w:szCs w:val="20"/>
        </w:rPr>
      </w:pPr>
    </w:p>
    <w:p w:rsidR="00454CE4" w:rsidRPr="0094561A" w:rsidRDefault="00454CE4" w:rsidP="00454CE4">
      <w:pPr>
        <w:jc w:val="both"/>
        <w:rPr>
          <w:rFonts w:ascii="Marianne" w:hAnsi="Marianne"/>
          <w:b/>
          <w:sz w:val="20"/>
          <w:szCs w:val="20"/>
        </w:rPr>
      </w:pPr>
      <w:r w:rsidRPr="0094561A">
        <w:rPr>
          <w:rFonts w:ascii="Marianne" w:hAnsi="Marianne"/>
          <w:b/>
          <w:sz w:val="20"/>
          <w:szCs w:val="20"/>
        </w:rPr>
        <w:t>Si la case précédente n’a pas été cochée, remplir les champs suivants :</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le versement d’une avance au créancier au titre du marché :</w:t>
      </w:r>
    </w:p>
    <w:p w:rsidR="00454CE4" w:rsidRPr="0094561A" w:rsidRDefault="00454CE4" w:rsidP="0094561A">
      <w:pPr>
        <w:ind w:left="360"/>
        <w:rPr>
          <w:rFonts w:ascii="Marianne" w:hAnsi="Marianne"/>
          <w:sz w:val="20"/>
          <w:szCs w:val="20"/>
        </w:rPr>
      </w:pPr>
      <w:r w:rsidRPr="0094561A">
        <w:rPr>
          <w:rFonts w:ascii="Marianne" w:hAnsi="Marianne"/>
          <w:sz w:val="20"/>
          <w:szCs w:val="20"/>
        </w:rPr>
        <w:t>En cas d’a</w:t>
      </w:r>
      <w:r w:rsidR="00D5749E" w:rsidRPr="005E05DB">
        <w:rPr>
          <w:rFonts w:ascii="Marianne" w:hAnsi="Marianne"/>
          <w:sz w:val="20"/>
          <w:szCs w:val="20"/>
        </w:rPr>
        <w:t>vance, son pourcentage est de</w:t>
      </w:r>
      <w:r w:rsidR="00D5749E">
        <w:rPr>
          <w:rFonts w:ascii="Calibri" w:hAnsi="Calibri" w:cs="Calibri"/>
          <w:sz w:val="20"/>
          <w:szCs w:val="20"/>
        </w:rPr>
        <w:t> </w:t>
      </w:r>
      <w:r w:rsidR="00D5749E">
        <w:rPr>
          <w:rFonts w:ascii="Marianne" w:hAnsi="Marianne"/>
          <w:sz w:val="20"/>
          <w:szCs w:val="20"/>
        </w:rPr>
        <w:t xml:space="preserve">: </w:t>
      </w:r>
      <w:r w:rsidRPr="0094561A">
        <w:rPr>
          <w:rFonts w:ascii="Marianne" w:hAnsi="Marianne"/>
          <w:sz w:val="20"/>
          <w:szCs w:val="20"/>
        </w:rPr>
        <w:t>.................................................................</w:t>
      </w:r>
      <w:r w:rsidR="00D5749E">
        <w:rPr>
          <w:rFonts w:ascii="Marianne" w:hAnsi="Marianne"/>
          <w:sz w:val="20"/>
          <w:szCs w:val="20"/>
        </w:rPr>
        <w:t>..................</w:t>
      </w:r>
      <w:r w:rsidRPr="0094561A">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une retenue de garantie :</w:t>
      </w:r>
    </w:p>
    <w:p w:rsidR="00454CE4" w:rsidRPr="0094561A" w:rsidRDefault="00454CE4" w:rsidP="0094561A">
      <w:pPr>
        <w:ind w:left="360"/>
        <w:rPr>
          <w:rFonts w:ascii="Marianne" w:hAnsi="Marianne"/>
          <w:sz w:val="20"/>
          <w:szCs w:val="20"/>
        </w:rPr>
      </w:pPr>
      <w:r w:rsidRPr="0094561A">
        <w:rPr>
          <w:rFonts w:ascii="Marianne" w:hAnsi="Marianne"/>
          <w:sz w:val="20"/>
          <w:szCs w:val="20"/>
        </w:rPr>
        <w:t>En cas de retenue de ga</w:t>
      </w:r>
      <w:r w:rsidR="00D5749E" w:rsidRPr="005E05DB">
        <w:rPr>
          <w:rFonts w:ascii="Marianne" w:hAnsi="Marianne"/>
          <w:sz w:val="20"/>
          <w:szCs w:val="20"/>
        </w:rPr>
        <w:t>rantie, son pourcentage est de</w:t>
      </w:r>
      <w:r w:rsidR="00D5749E">
        <w:rPr>
          <w:rFonts w:ascii="Calibri" w:hAnsi="Calibri" w:cs="Calibri"/>
          <w:sz w:val="20"/>
          <w:szCs w:val="20"/>
        </w:rPr>
        <w:t> </w:t>
      </w:r>
      <w:r w:rsidR="00D5749E">
        <w:rPr>
          <w:rFonts w:ascii="Marianne" w:hAnsi="Marianne"/>
          <w:sz w:val="20"/>
          <w:szCs w:val="20"/>
        </w:rPr>
        <w:t xml:space="preserve">: </w:t>
      </w:r>
      <w:r w:rsidRPr="0094561A">
        <w:rPr>
          <w:rFonts w:ascii="Marianne" w:hAnsi="Marianne"/>
          <w:sz w:val="20"/>
          <w:szCs w:val="20"/>
        </w:rPr>
        <w:t>.......................</w:t>
      </w:r>
      <w:r w:rsidR="00D5749E" w:rsidRPr="005E05DB">
        <w:rPr>
          <w:rFonts w:ascii="Marianne" w:hAnsi="Marianne"/>
          <w:sz w:val="20"/>
          <w:szCs w:val="20"/>
        </w:rPr>
        <w:t>...............................</w:t>
      </w:r>
      <w:r w:rsidR="00D5749E">
        <w:rPr>
          <w:rFonts w:ascii="Marianne" w:hAnsi="Marianne"/>
          <w:sz w:val="20"/>
          <w:szCs w:val="20"/>
        </w:rPr>
        <w:t>....</w:t>
      </w:r>
      <w:r w:rsidRPr="0094561A">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un délai d’exécution des prestations :</w:t>
      </w:r>
    </w:p>
    <w:p w:rsidR="00454CE4" w:rsidRPr="0094561A" w:rsidRDefault="00454CE4" w:rsidP="00454CE4">
      <w:pPr>
        <w:jc w:val="both"/>
        <w:rPr>
          <w:rFonts w:ascii="Marianne" w:hAnsi="Marianne"/>
          <w:sz w:val="4"/>
          <w:szCs w:val="4"/>
        </w:rPr>
      </w:pPr>
    </w:p>
    <w:p w:rsidR="00454CE4" w:rsidRPr="0094561A" w:rsidRDefault="00454CE4" w:rsidP="0094561A">
      <w:pPr>
        <w:ind w:left="360"/>
        <w:rPr>
          <w:rFonts w:ascii="Marianne" w:hAnsi="Marianne"/>
          <w:sz w:val="20"/>
          <w:szCs w:val="20"/>
        </w:rPr>
      </w:pPr>
      <w:r w:rsidRPr="0094561A">
        <w:rPr>
          <w:rFonts w:ascii="Marianne" w:hAnsi="Marianne"/>
          <w:sz w:val="20"/>
          <w:szCs w:val="20"/>
        </w:rPr>
        <w:t>Si un délai d’exécution est prévu,</w:t>
      </w:r>
      <w:r w:rsidR="00D5749E" w:rsidRPr="005E05DB">
        <w:rPr>
          <w:rFonts w:ascii="Marianne" w:hAnsi="Marianne"/>
          <w:sz w:val="20"/>
          <w:szCs w:val="20"/>
        </w:rPr>
        <w:t xml:space="preserve"> le délai mentionné est de</w:t>
      </w:r>
      <w:r w:rsidR="00D5749E">
        <w:rPr>
          <w:rFonts w:ascii="Calibri" w:hAnsi="Calibri" w:cs="Calibri"/>
          <w:sz w:val="20"/>
          <w:szCs w:val="20"/>
        </w:rPr>
        <w:t> </w:t>
      </w:r>
      <w:r w:rsidR="00D5749E" w:rsidRPr="005E05DB">
        <w:rPr>
          <w:rFonts w:ascii="Marianne" w:hAnsi="Marianne"/>
          <w:sz w:val="20"/>
          <w:szCs w:val="20"/>
        </w:rPr>
        <w:t>:</w:t>
      </w:r>
      <w:r w:rsidR="00D5749E">
        <w:rPr>
          <w:rFonts w:ascii="Marianne" w:hAnsi="Marianne"/>
          <w:sz w:val="20"/>
          <w:szCs w:val="20"/>
        </w:rPr>
        <w:t xml:space="preserve"> </w:t>
      </w:r>
      <w:r w:rsidRPr="0094561A">
        <w:rPr>
          <w:rFonts w:ascii="Marianne" w:hAnsi="Marianne"/>
          <w:sz w:val="20"/>
          <w:szCs w:val="20"/>
        </w:rPr>
        <w:t>..............................................</w:t>
      </w:r>
      <w:r w:rsidR="00D5749E">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des dates prévisionnelles de début d’exécution des prestations et d’achèvement :</w:t>
      </w:r>
    </w:p>
    <w:p w:rsidR="00454CE4" w:rsidRPr="0094561A" w:rsidRDefault="00454CE4" w:rsidP="00454CE4">
      <w:pPr>
        <w:jc w:val="both"/>
        <w:rPr>
          <w:rFonts w:ascii="Marianne" w:hAnsi="Marianne"/>
          <w:sz w:val="4"/>
          <w:szCs w:val="4"/>
        </w:rPr>
      </w:pPr>
    </w:p>
    <w:p w:rsidR="00454CE4" w:rsidRPr="0094561A" w:rsidRDefault="00454CE4" w:rsidP="0094561A">
      <w:pPr>
        <w:ind w:left="360"/>
        <w:jc w:val="both"/>
        <w:rPr>
          <w:rFonts w:ascii="Marianne" w:hAnsi="Marianne"/>
          <w:sz w:val="20"/>
          <w:szCs w:val="20"/>
        </w:rPr>
      </w:pPr>
      <w:r w:rsidRPr="0094561A">
        <w:rPr>
          <w:rFonts w:ascii="Marianne" w:hAnsi="Marianne"/>
          <w:sz w:val="20"/>
          <w:szCs w:val="20"/>
        </w:rPr>
        <w:t>Si elles sont prévues, les dates prévisionnelles de début d’exécution et d’achèvement</w:t>
      </w:r>
      <w:r w:rsidR="00D5749E">
        <w:rPr>
          <w:rFonts w:ascii="Marianne" w:hAnsi="Marianne"/>
          <w:sz w:val="20"/>
          <w:szCs w:val="20"/>
        </w:rPr>
        <w:br/>
      </w:r>
      <w:r w:rsidRPr="0094561A">
        <w:rPr>
          <w:rFonts w:ascii="Marianne" w:hAnsi="Marianne"/>
          <w:sz w:val="20"/>
          <w:szCs w:val="20"/>
        </w:rPr>
        <w:t>sont : ..................................</w:t>
      </w:r>
      <w:r w:rsidR="00D5749E">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un délai maximum de paiement :</w:t>
      </w:r>
    </w:p>
    <w:p w:rsidR="00D5749E" w:rsidRPr="0094561A" w:rsidRDefault="00D5749E" w:rsidP="00454CE4">
      <w:pPr>
        <w:jc w:val="both"/>
        <w:rPr>
          <w:rFonts w:ascii="Marianne" w:hAnsi="Marianne"/>
          <w:sz w:val="4"/>
          <w:szCs w:val="4"/>
        </w:rPr>
      </w:pPr>
    </w:p>
    <w:p w:rsidR="00D5749E" w:rsidRDefault="00454CE4" w:rsidP="0094561A">
      <w:pPr>
        <w:ind w:left="360"/>
        <w:rPr>
          <w:rFonts w:ascii="Marianne" w:hAnsi="Marianne"/>
          <w:sz w:val="20"/>
          <w:szCs w:val="20"/>
        </w:rPr>
      </w:pPr>
      <w:r w:rsidRPr="0094561A">
        <w:rPr>
          <w:rFonts w:ascii="Marianne" w:hAnsi="Marianne"/>
          <w:sz w:val="20"/>
          <w:szCs w:val="20"/>
        </w:rPr>
        <w:t xml:space="preserve">Si un délai maximum de paiement est prévu, il </w:t>
      </w:r>
      <w:r w:rsidR="00D5749E" w:rsidRPr="005E05DB">
        <w:rPr>
          <w:rFonts w:ascii="Marianne" w:hAnsi="Marianne"/>
          <w:sz w:val="20"/>
          <w:szCs w:val="20"/>
        </w:rPr>
        <w:t xml:space="preserve">est de : </w:t>
      </w:r>
      <w:r w:rsidR="00D5749E">
        <w:rPr>
          <w:rFonts w:ascii="Marianne" w:hAnsi="Marianne"/>
          <w:sz w:val="20"/>
          <w:szCs w:val="20"/>
        </w:rPr>
        <w:t>…………………</w:t>
      </w:r>
      <w:r w:rsidRPr="0094561A">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 xml:space="preserve">S’il est prévu, référence du taux des intérêts moratoires </w:t>
      </w:r>
      <w:r w:rsidR="005E05DB">
        <w:rPr>
          <w:rFonts w:ascii="Marianne" w:hAnsi="Marianne"/>
          <w:sz w:val="20"/>
          <w:szCs w:val="20"/>
        </w:rPr>
        <w:br/>
        <w:t>mentionné</w:t>
      </w:r>
      <w:r w:rsidR="005E05DB">
        <w:rPr>
          <w:rFonts w:ascii="Calibri" w:hAnsi="Calibri" w:cs="Calibri"/>
          <w:sz w:val="20"/>
          <w:szCs w:val="20"/>
        </w:rPr>
        <w:t> </w:t>
      </w:r>
      <w:r w:rsidR="005E05DB">
        <w:rPr>
          <w:rFonts w:ascii="Marianne" w:hAnsi="Marianne"/>
          <w:sz w:val="20"/>
          <w:szCs w:val="20"/>
        </w:rPr>
        <w:t>: ...</w:t>
      </w:r>
      <w:r w:rsidRPr="0094561A">
        <w:rPr>
          <w:rFonts w:ascii="Marianne" w:hAnsi="Marianne"/>
          <w:sz w:val="20"/>
          <w:szCs w:val="20"/>
        </w:rPr>
        <w:t>...................................</w:t>
      </w:r>
      <w:r w:rsidR="00D5749E">
        <w:rPr>
          <w:rFonts w:ascii="Marianne" w:hAnsi="Marianne"/>
          <w:sz w:val="20"/>
          <w:szCs w:val="20"/>
        </w:rPr>
        <w:t>..............................................................................................</w:t>
      </w:r>
    </w:p>
    <w:p w:rsidR="00454CE4" w:rsidRPr="0094561A" w:rsidRDefault="00454CE4" w:rsidP="0094561A">
      <w:pPr>
        <w:pStyle w:val="Paragraphedeliste"/>
        <w:numPr>
          <w:ilvl w:val="0"/>
          <w:numId w:val="29"/>
        </w:numPr>
        <w:jc w:val="both"/>
        <w:rPr>
          <w:rFonts w:ascii="Marianne" w:hAnsi="Marianne"/>
          <w:sz w:val="20"/>
          <w:szCs w:val="20"/>
        </w:rPr>
      </w:pPr>
      <w:r w:rsidRPr="0094561A">
        <w:rPr>
          <w:rFonts w:ascii="Marianne" w:hAnsi="Marianne"/>
          <w:sz w:val="20"/>
          <w:szCs w:val="20"/>
        </w:rPr>
        <w:t>Le marché prévoit un montant :</w:t>
      </w:r>
    </w:p>
    <w:p w:rsidR="00D5749E" w:rsidRPr="0094561A" w:rsidRDefault="00D5749E" w:rsidP="0094561A">
      <w:pPr>
        <w:ind w:left="360"/>
        <w:rPr>
          <w:rFonts w:ascii="Marianne" w:hAnsi="Marianne"/>
          <w:sz w:val="4"/>
          <w:szCs w:val="4"/>
        </w:rPr>
      </w:pPr>
    </w:p>
    <w:p w:rsidR="006F4A79" w:rsidRDefault="00454CE4" w:rsidP="0094561A">
      <w:pPr>
        <w:ind w:left="360"/>
        <w:rPr>
          <w:rFonts w:ascii="Marianne" w:hAnsi="Marianne"/>
        </w:rPr>
      </w:pPr>
      <w:r w:rsidRPr="00454CE4">
        <w:rPr>
          <w:rFonts w:ascii="Marianne" w:hAnsi="Marianne"/>
          <w:sz w:val="20"/>
          <w:szCs w:val="20"/>
        </w:rPr>
        <w:t>Montant prévu pour l’ensemble du marc</w:t>
      </w:r>
      <w:r w:rsidR="00D5749E">
        <w:rPr>
          <w:rFonts w:ascii="Marianne" w:hAnsi="Marianne"/>
          <w:sz w:val="20"/>
          <w:szCs w:val="20"/>
        </w:rPr>
        <w:t>hé</w:t>
      </w:r>
      <w:r w:rsidR="005E05DB">
        <w:rPr>
          <w:rFonts w:ascii="Marianne" w:hAnsi="Marianne"/>
          <w:sz w:val="20"/>
          <w:szCs w:val="20"/>
        </w:rPr>
        <w:t xml:space="preserve"> </w:t>
      </w:r>
      <w:r w:rsidR="00D5749E">
        <w:rPr>
          <w:rFonts w:ascii="Marianne" w:hAnsi="Marianne"/>
          <w:sz w:val="20"/>
          <w:szCs w:val="20"/>
        </w:rPr>
        <w:t xml:space="preserve">: </w:t>
      </w:r>
      <w:r w:rsidR="005E05DB">
        <w:rPr>
          <w:rFonts w:ascii="Marianne" w:hAnsi="Marianne"/>
          <w:sz w:val="20"/>
          <w:szCs w:val="20"/>
        </w:rPr>
        <w:t>.............................</w:t>
      </w:r>
      <w:r w:rsidRPr="00454CE4">
        <w:rPr>
          <w:rFonts w:ascii="Marianne" w:hAnsi="Marianne"/>
          <w:sz w:val="20"/>
          <w:szCs w:val="20"/>
        </w:rPr>
        <w:t>............................. euros (TTC).</w:t>
      </w:r>
    </w:p>
    <w:p w:rsidR="00D5749E" w:rsidRPr="00D5749E" w:rsidRDefault="00D5749E" w:rsidP="00D5749E">
      <w:pPr>
        <w:ind w:left="360"/>
        <w:rPr>
          <w:rFonts w:ascii="Marianne" w:hAnsi="Marianne"/>
          <w:sz w:val="20"/>
          <w:szCs w:val="20"/>
        </w:rPr>
      </w:pPr>
      <w:r w:rsidRPr="00D5749E">
        <w:rPr>
          <w:rFonts w:ascii="Marianne" w:hAnsi="Marianne"/>
          <w:sz w:val="20"/>
          <w:szCs w:val="20"/>
        </w:rPr>
        <w:t>Montant prévu pour la tranche concernée : ........</w:t>
      </w:r>
      <w:r>
        <w:rPr>
          <w:rFonts w:ascii="Marianne" w:hAnsi="Marianne"/>
          <w:sz w:val="20"/>
          <w:szCs w:val="20"/>
        </w:rPr>
        <w:t>....</w:t>
      </w:r>
      <w:r w:rsidRPr="00D5749E">
        <w:rPr>
          <w:rFonts w:ascii="Marianne" w:hAnsi="Marianne"/>
          <w:sz w:val="20"/>
          <w:szCs w:val="20"/>
        </w:rPr>
        <w:t>................................................ euros (TTC).</w:t>
      </w:r>
    </w:p>
    <w:p w:rsidR="00D5749E" w:rsidRPr="00D5749E" w:rsidRDefault="00D5749E">
      <w:pPr>
        <w:ind w:left="360"/>
        <w:rPr>
          <w:rFonts w:ascii="Marianne" w:hAnsi="Marianne"/>
          <w:sz w:val="20"/>
          <w:szCs w:val="20"/>
        </w:rPr>
      </w:pPr>
      <w:r w:rsidRPr="00D5749E">
        <w:rPr>
          <w:rFonts w:ascii="Marianne" w:hAnsi="Marianne"/>
          <w:sz w:val="20"/>
          <w:szCs w:val="20"/>
        </w:rPr>
        <w:t>Montant prévu pour le lot concerné : .</w:t>
      </w:r>
      <w:r>
        <w:rPr>
          <w:rFonts w:ascii="Marianne" w:hAnsi="Marianne"/>
          <w:sz w:val="20"/>
          <w:szCs w:val="20"/>
        </w:rPr>
        <w:t>...............</w:t>
      </w:r>
      <w:r w:rsidRPr="00D5749E">
        <w:rPr>
          <w:rFonts w:ascii="Marianne" w:hAnsi="Marianne"/>
          <w:sz w:val="20"/>
          <w:szCs w:val="20"/>
        </w:rPr>
        <w:t>.....................................</w:t>
      </w:r>
      <w:r w:rsidR="005E05DB">
        <w:rPr>
          <w:rFonts w:ascii="Marianne" w:hAnsi="Marianne"/>
          <w:sz w:val="20"/>
          <w:szCs w:val="20"/>
        </w:rPr>
        <w:t xml:space="preserve">.................. </w:t>
      </w:r>
      <w:proofErr w:type="gramStart"/>
      <w:r w:rsidR="005E05DB">
        <w:rPr>
          <w:rFonts w:ascii="Marianne" w:hAnsi="Marianne"/>
          <w:sz w:val="20"/>
          <w:szCs w:val="20"/>
        </w:rPr>
        <w:t>euros</w:t>
      </w:r>
      <w:proofErr w:type="gramEnd"/>
      <w:r w:rsidR="005E05DB">
        <w:rPr>
          <w:rFonts w:ascii="Marianne" w:hAnsi="Marianne"/>
          <w:sz w:val="20"/>
          <w:szCs w:val="20"/>
        </w:rPr>
        <w:t xml:space="preserve"> (TTC).</w:t>
      </w:r>
    </w:p>
    <w:p w:rsidR="00D5749E" w:rsidRDefault="00D5749E" w:rsidP="00D5749E">
      <w:pPr>
        <w:ind w:left="360"/>
        <w:rPr>
          <w:rFonts w:ascii="Marianne" w:hAnsi="Marianne"/>
          <w:sz w:val="20"/>
          <w:szCs w:val="20"/>
        </w:rPr>
      </w:pPr>
    </w:p>
    <w:p w:rsidR="00D5749E" w:rsidRPr="00D5749E" w:rsidRDefault="00D5749E" w:rsidP="00D5749E">
      <w:pPr>
        <w:ind w:left="360"/>
        <w:rPr>
          <w:rFonts w:ascii="Marianne" w:hAnsi="Marianne"/>
          <w:sz w:val="20"/>
          <w:szCs w:val="20"/>
        </w:rPr>
      </w:pPr>
      <w:r w:rsidRPr="00D5749E">
        <w:rPr>
          <w:rFonts w:ascii="Marianne" w:hAnsi="Marianne"/>
          <w:sz w:val="20"/>
          <w:szCs w:val="20"/>
        </w:rPr>
        <w:t>Pour les accords-cadres à bons de commande, indiquer :</w:t>
      </w:r>
    </w:p>
    <w:p w:rsidR="00D5749E" w:rsidRPr="0094561A" w:rsidRDefault="005E05DB" w:rsidP="0094561A">
      <w:pPr>
        <w:pStyle w:val="Paragraphedeliste"/>
        <w:numPr>
          <w:ilvl w:val="0"/>
          <w:numId w:val="31"/>
        </w:numPr>
        <w:ind w:left="1080"/>
        <w:rPr>
          <w:rFonts w:ascii="Marianne" w:hAnsi="Marianne"/>
          <w:sz w:val="20"/>
          <w:szCs w:val="20"/>
        </w:rPr>
      </w:pPr>
      <w:r>
        <w:rPr>
          <w:rFonts w:ascii="Marianne" w:hAnsi="Marianne"/>
          <w:sz w:val="20"/>
          <w:szCs w:val="20"/>
        </w:rPr>
        <w:t xml:space="preserve">Montant minimum : …………………….. </w:t>
      </w:r>
      <w:r w:rsidR="00D5749E" w:rsidRPr="0094561A">
        <w:rPr>
          <w:rFonts w:ascii="Marianne" w:hAnsi="Marianne"/>
          <w:sz w:val="20"/>
          <w:szCs w:val="20"/>
        </w:rPr>
        <w:t>euros (TTC).</w:t>
      </w:r>
    </w:p>
    <w:p w:rsidR="00D5749E" w:rsidRPr="0094561A" w:rsidRDefault="00D5749E" w:rsidP="0094561A">
      <w:pPr>
        <w:pStyle w:val="Paragraphedeliste"/>
        <w:numPr>
          <w:ilvl w:val="0"/>
          <w:numId w:val="31"/>
        </w:numPr>
        <w:ind w:left="1080"/>
        <w:rPr>
          <w:rFonts w:ascii="Marianne" w:hAnsi="Marianne"/>
          <w:sz w:val="20"/>
          <w:szCs w:val="20"/>
        </w:rPr>
      </w:pPr>
      <w:r w:rsidRPr="0094561A">
        <w:rPr>
          <w:rFonts w:ascii="Marianne" w:hAnsi="Marianne"/>
          <w:sz w:val="20"/>
          <w:szCs w:val="20"/>
        </w:rPr>
        <w:t>Montant maximum : …………………... euros (TTC).</w:t>
      </w:r>
    </w:p>
    <w:p w:rsidR="00D5749E" w:rsidRPr="0094561A" w:rsidRDefault="00D5749E" w:rsidP="0094561A">
      <w:pPr>
        <w:pStyle w:val="Paragraphedeliste"/>
        <w:numPr>
          <w:ilvl w:val="0"/>
          <w:numId w:val="31"/>
        </w:numPr>
        <w:ind w:left="1080"/>
        <w:rPr>
          <w:rFonts w:ascii="Marianne" w:hAnsi="Marianne"/>
          <w:sz w:val="20"/>
          <w:szCs w:val="20"/>
        </w:rPr>
      </w:pPr>
      <w:r w:rsidRPr="0094561A">
        <w:rPr>
          <w:rFonts w:ascii="Marianne" w:hAnsi="Marianne"/>
          <w:sz w:val="20"/>
          <w:szCs w:val="20"/>
        </w:rPr>
        <w:lastRenderedPageBreak/>
        <w:t>Montant estimé : …………………...</w:t>
      </w:r>
      <w:r>
        <w:rPr>
          <w:rFonts w:ascii="Marianne" w:hAnsi="Marianne"/>
          <w:sz w:val="20"/>
          <w:szCs w:val="20"/>
        </w:rPr>
        <w:t>......</w:t>
      </w:r>
      <w:r w:rsidRPr="0094561A">
        <w:rPr>
          <w:rFonts w:ascii="Marianne" w:hAnsi="Marianne"/>
          <w:sz w:val="20"/>
          <w:szCs w:val="20"/>
        </w:rPr>
        <w:t xml:space="preserve"> euros (TTC).</w:t>
      </w:r>
    </w:p>
    <w:p w:rsidR="00D5749E" w:rsidRPr="0094561A" w:rsidRDefault="00D5749E" w:rsidP="0094561A">
      <w:pPr>
        <w:pStyle w:val="Paragraphedeliste"/>
        <w:numPr>
          <w:ilvl w:val="0"/>
          <w:numId w:val="30"/>
        </w:numPr>
        <w:rPr>
          <w:rFonts w:ascii="Marianne" w:hAnsi="Marianne"/>
          <w:sz w:val="20"/>
          <w:szCs w:val="20"/>
        </w:rPr>
      </w:pPr>
      <w:r w:rsidRPr="0094561A">
        <w:rPr>
          <w:rFonts w:ascii="Marianne" w:hAnsi="Marianne"/>
          <w:sz w:val="20"/>
          <w:szCs w:val="20"/>
        </w:rPr>
        <w:t>Le titulaire souhaite ne pas confier l’exécution d’une partie des prestations à des sous-traitants ayant droit au paiement direct :</w:t>
      </w:r>
    </w:p>
    <w:p w:rsidR="00D5749E" w:rsidRDefault="00D5749E" w:rsidP="00D5749E">
      <w:pPr>
        <w:ind w:left="360"/>
        <w:rPr>
          <w:rFonts w:ascii="Marianne" w:hAnsi="Marianne"/>
          <w:sz w:val="20"/>
          <w:szCs w:val="20"/>
        </w:rPr>
      </w:pPr>
      <w:r w:rsidRPr="00D5749E">
        <w:rPr>
          <w:rFonts w:ascii="Marianne" w:hAnsi="Marianne"/>
          <w:sz w:val="20"/>
          <w:szCs w:val="20"/>
        </w:rPr>
        <w:t>Cette partie non sous-t</w:t>
      </w:r>
      <w:r>
        <w:rPr>
          <w:rFonts w:ascii="Marianne" w:hAnsi="Marianne"/>
          <w:sz w:val="20"/>
          <w:szCs w:val="20"/>
        </w:rPr>
        <w:t>raitée est au maximum de</w:t>
      </w:r>
      <w:r>
        <w:rPr>
          <w:rFonts w:ascii="Calibri" w:hAnsi="Calibri" w:cs="Calibri"/>
          <w:sz w:val="20"/>
          <w:szCs w:val="20"/>
        </w:rPr>
        <w:t> </w:t>
      </w:r>
      <w:r>
        <w:rPr>
          <w:rFonts w:ascii="Marianne" w:hAnsi="Marianne"/>
          <w:sz w:val="20"/>
          <w:szCs w:val="20"/>
        </w:rPr>
        <w:t>: ........</w:t>
      </w:r>
      <w:r w:rsidRPr="00D5749E">
        <w:rPr>
          <w:rFonts w:ascii="Marianne" w:hAnsi="Marianne"/>
          <w:sz w:val="20"/>
          <w:szCs w:val="20"/>
        </w:rPr>
        <w:t xml:space="preserve">....................................... </w:t>
      </w:r>
      <w:proofErr w:type="gramStart"/>
      <w:r w:rsidRPr="00D5749E">
        <w:rPr>
          <w:rFonts w:ascii="Marianne" w:hAnsi="Marianne"/>
          <w:sz w:val="20"/>
          <w:szCs w:val="20"/>
        </w:rPr>
        <w:t>euros</w:t>
      </w:r>
      <w:proofErr w:type="gramEnd"/>
      <w:r w:rsidRPr="00D5749E">
        <w:rPr>
          <w:rFonts w:ascii="Marianne" w:hAnsi="Marianne"/>
          <w:sz w:val="20"/>
          <w:szCs w:val="20"/>
        </w:rPr>
        <w:t xml:space="preserve"> (TTC).</w:t>
      </w:r>
    </w:p>
    <w:p w:rsidR="005E05DB" w:rsidRPr="00D5749E" w:rsidRDefault="005E05DB" w:rsidP="00D5749E">
      <w:pPr>
        <w:ind w:left="360"/>
        <w:rPr>
          <w:rFonts w:ascii="Marianne" w:hAnsi="Marianne"/>
          <w:sz w:val="20"/>
          <w:szCs w:val="20"/>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E05DB" w:rsidTr="00550F9C">
        <w:trPr>
          <w:trHeight w:val="397"/>
        </w:trPr>
        <w:tc>
          <w:tcPr>
            <w:tcW w:w="9214" w:type="dxa"/>
            <w:shd w:val="clear" w:color="auto" w:fill="5770BE"/>
            <w:vAlign w:val="center"/>
          </w:tcPr>
          <w:p w:rsidR="005E05DB" w:rsidRPr="00550F9C" w:rsidRDefault="00A12583">
            <w:pPr>
              <w:rPr>
                <w:rFonts w:ascii="Marianne" w:hAnsi="Marianne"/>
                <w:b/>
                <w:bCs/>
                <w:sz w:val="24"/>
                <w:szCs w:val="24"/>
              </w:rPr>
            </w:pPr>
            <w:r>
              <w:rPr>
                <w:b/>
                <w:bCs/>
                <w:color w:val="FFFFFF" w:themeColor="background1"/>
              </w:rPr>
              <w:t>5</w:t>
            </w:r>
            <w:r w:rsidR="005E05DB" w:rsidRPr="0094561A">
              <w:rPr>
                <w:b/>
                <w:bCs/>
                <w:color w:val="FFFFFF" w:themeColor="background1"/>
              </w:rPr>
              <w:t xml:space="preserve"> - Informations supplémentaires en cas de groupement</w:t>
            </w:r>
          </w:p>
        </w:tc>
      </w:tr>
    </w:tbl>
    <w:p w:rsidR="00D5749E" w:rsidRDefault="00D5749E" w:rsidP="0094561A">
      <w:pPr>
        <w:rPr>
          <w:rFonts w:ascii="Marianne" w:hAnsi="Marianne"/>
        </w:rPr>
      </w:pPr>
    </w:p>
    <w:p w:rsidR="005E05DB" w:rsidRPr="0094561A" w:rsidRDefault="005E05DB" w:rsidP="0094561A">
      <w:pPr>
        <w:pStyle w:val="Paragraphedeliste"/>
        <w:numPr>
          <w:ilvl w:val="0"/>
          <w:numId w:val="15"/>
        </w:numPr>
        <w:rPr>
          <w:rFonts w:ascii="Marianne" w:hAnsi="Marianne"/>
          <w:b/>
          <w:sz w:val="20"/>
          <w:szCs w:val="20"/>
        </w:rPr>
      </w:pPr>
      <w:r w:rsidRPr="0094561A">
        <w:rPr>
          <w:rFonts w:ascii="Marianne" w:hAnsi="Marianne"/>
          <w:b/>
          <w:sz w:val="20"/>
          <w:szCs w:val="20"/>
        </w:rPr>
        <w:t>Désignation des membres du groupement : SIRET pour chaque membre du groupement.</w:t>
      </w:r>
    </w:p>
    <w:p w:rsidR="005E05DB" w:rsidRPr="0094561A" w:rsidRDefault="005E05DB" w:rsidP="0094561A">
      <w:pPr>
        <w:ind w:left="360"/>
        <w:rPr>
          <w:rFonts w:ascii="Marianne" w:hAnsi="Marianne"/>
          <w:i/>
          <w:sz w:val="20"/>
          <w:szCs w:val="20"/>
        </w:rPr>
      </w:pPr>
      <w:r w:rsidRPr="0094561A">
        <w:rPr>
          <w:rFonts w:ascii="Marianne" w:hAnsi="Marianne"/>
          <w:i/>
          <w:sz w:val="20"/>
          <w:szCs w:val="20"/>
        </w:rPr>
        <w:t>(Indiquer le numéro de SIRET de chacun des membres du groupement).</w:t>
      </w:r>
    </w:p>
    <w:p w:rsidR="005E05DB" w:rsidRPr="0094561A" w:rsidRDefault="005E05DB" w:rsidP="005E05DB">
      <w:pPr>
        <w:rPr>
          <w:rFonts w:ascii="Marianne" w:hAnsi="Marianne"/>
          <w:i/>
          <w:sz w:val="20"/>
          <w:szCs w:val="20"/>
        </w:rPr>
      </w:pPr>
    </w:p>
    <w:p w:rsidR="005E05DB" w:rsidRPr="0094561A" w:rsidRDefault="005E05DB" w:rsidP="0094561A">
      <w:pPr>
        <w:pStyle w:val="Paragraphedeliste"/>
        <w:numPr>
          <w:ilvl w:val="0"/>
          <w:numId w:val="15"/>
        </w:numPr>
        <w:rPr>
          <w:rFonts w:ascii="Marianne" w:hAnsi="Marianne"/>
          <w:b/>
          <w:sz w:val="20"/>
          <w:szCs w:val="20"/>
        </w:rPr>
      </w:pPr>
      <w:r w:rsidRPr="0094561A">
        <w:rPr>
          <w:rFonts w:ascii="Marianne" w:hAnsi="Marianne"/>
          <w:b/>
          <w:sz w:val="20"/>
          <w:szCs w:val="20"/>
        </w:rPr>
        <w:t xml:space="preserve">Désignation du mandataire : </w:t>
      </w:r>
    </w:p>
    <w:p w:rsidR="005E05DB" w:rsidRDefault="005E05DB" w:rsidP="0094561A">
      <w:pPr>
        <w:ind w:left="360"/>
        <w:rPr>
          <w:rFonts w:ascii="Marianne" w:hAnsi="Marianne"/>
          <w:i/>
        </w:rPr>
      </w:pPr>
      <w:r w:rsidRPr="0094561A">
        <w:rPr>
          <w:rFonts w:ascii="Marianne" w:hAnsi="Marianne"/>
          <w:i/>
          <w:sz w:val="20"/>
          <w:szCs w:val="20"/>
        </w:rPr>
        <w:t>(A compléter si différent du créancier indiqué au 2. du présent certificat de cessibilité).</w:t>
      </w:r>
    </w:p>
    <w:p w:rsidR="005E05DB" w:rsidRPr="0094561A" w:rsidRDefault="005E05DB" w:rsidP="0094561A">
      <w:pPr>
        <w:ind w:left="360"/>
        <w:rPr>
          <w:rFonts w:ascii="Marianne" w:hAnsi="Marianne"/>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E05DB" w:rsidRPr="005E05DB" w:rsidTr="00550F9C">
        <w:trPr>
          <w:trHeight w:val="397"/>
        </w:trPr>
        <w:tc>
          <w:tcPr>
            <w:tcW w:w="9214" w:type="dxa"/>
            <w:shd w:val="clear" w:color="auto" w:fill="5770BE"/>
            <w:vAlign w:val="center"/>
          </w:tcPr>
          <w:p w:rsidR="005E05DB" w:rsidRPr="0094561A" w:rsidRDefault="00A12583">
            <w:pPr>
              <w:rPr>
                <w:b/>
                <w:bCs/>
                <w:color w:val="FFFFFF" w:themeColor="background1"/>
              </w:rPr>
            </w:pPr>
            <w:r>
              <w:rPr>
                <w:b/>
                <w:bCs/>
                <w:color w:val="FFFFFF" w:themeColor="background1"/>
              </w:rPr>
              <w:t>6</w:t>
            </w:r>
            <w:r w:rsidR="005E05DB" w:rsidRPr="00550F9C">
              <w:rPr>
                <w:b/>
                <w:bCs/>
                <w:color w:val="FFFFFF" w:themeColor="background1"/>
              </w:rPr>
              <w:t xml:space="preserve"> - </w:t>
            </w:r>
            <w:r w:rsidR="005E05DB" w:rsidRPr="0094561A">
              <w:rPr>
                <w:b/>
                <w:bCs/>
                <w:color w:val="FFFFFF" w:themeColor="background1"/>
              </w:rPr>
              <w:t>Modification(s) ultérieure(s) de la créance</w:t>
            </w:r>
          </w:p>
        </w:tc>
      </w:tr>
    </w:tbl>
    <w:p w:rsidR="005E05DB" w:rsidRPr="0094561A" w:rsidRDefault="005E05DB" w:rsidP="0094561A">
      <w:pPr>
        <w:rPr>
          <w:b/>
          <w:bCs/>
        </w:rPr>
      </w:pPr>
    </w:p>
    <w:p w:rsidR="005E05DB" w:rsidRDefault="005E05DB" w:rsidP="0094561A">
      <w:pPr>
        <w:pStyle w:val="Paragraphedeliste"/>
        <w:numPr>
          <w:ilvl w:val="0"/>
          <w:numId w:val="15"/>
        </w:numPr>
        <w:rPr>
          <w:bCs/>
          <w:i/>
        </w:rPr>
      </w:pPr>
      <w:r w:rsidRPr="0094561A">
        <w:rPr>
          <w:bCs/>
          <w:i/>
        </w:rPr>
        <w:t>(A renseigner autant de fois que nécessaire)</w:t>
      </w:r>
    </w:p>
    <w:p w:rsidR="005E05DB" w:rsidRDefault="005E05DB" w:rsidP="0094561A">
      <w:pPr>
        <w:rPr>
          <w:bCs/>
          <w:i/>
        </w:rPr>
      </w:pPr>
    </w:p>
    <w:tbl>
      <w:tblPr>
        <w:tblStyle w:val="Grilledetableauclaire"/>
        <w:tblW w:w="9209" w:type="dxa"/>
        <w:tblLook w:val="04A0" w:firstRow="1" w:lastRow="0" w:firstColumn="1" w:lastColumn="0" w:noHBand="0" w:noVBand="1"/>
      </w:tblPr>
      <w:tblGrid>
        <w:gridCol w:w="2733"/>
        <w:gridCol w:w="3783"/>
        <w:gridCol w:w="2693"/>
      </w:tblGrid>
      <w:tr w:rsidR="005E05DB" w:rsidTr="0094561A">
        <w:tc>
          <w:tcPr>
            <w:tcW w:w="273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Pr="0094561A" w:rsidRDefault="00DA122B" w:rsidP="0094561A">
            <w:pPr>
              <w:widowControl/>
              <w:autoSpaceDE/>
              <w:autoSpaceDN/>
              <w:jc w:val="center"/>
              <w:rPr>
                <w:rFonts w:ascii="Marianne" w:hAnsi="Marianne"/>
                <w:color w:val="000000"/>
                <w:sz w:val="20"/>
                <w:szCs w:val="20"/>
                <w:lang w:eastAsia="fr-FR"/>
              </w:rPr>
            </w:pPr>
            <w:r>
              <w:rPr>
                <w:rFonts w:ascii="Marianne" w:hAnsi="Marianne"/>
                <w:color w:val="000000"/>
                <w:sz w:val="20"/>
                <w:szCs w:val="20"/>
                <w:lang w:eastAsia="fr-FR"/>
              </w:rPr>
              <w:t>1</w:t>
            </w:r>
            <w:r w:rsidRPr="0094561A">
              <w:rPr>
                <w:rFonts w:ascii="Marianne" w:hAnsi="Marianne"/>
                <w:color w:val="000000"/>
                <w:sz w:val="20"/>
                <w:szCs w:val="20"/>
                <w:vertAlign w:val="superscript"/>
                <w:lang w:eastAsia="fr-FR"/>
              </w:rPr>
              <w:t>ère</w:t>
            </w:r>
            <w:r>
              <w:rPr>
                <w:rFonts w:ascii="Marianne" w:hAnsi="Marianne"/>
                <w:color w:val="000000"/>
                <w:sz w:val="20"/>
                <w:szCs w:val="20"/>
                <w:lang w:eastAsia="fr-FR"/>
              </w:rPr>
              <w:t xml:space="preserve"> </w:t>
            </w:r>
            <w:r w:rsidR="005E05DB" w:rsidRPr="0094561A">
              <w:rPr>
                <w:rFonts w:ascii="Marianne" w:hAnsi="Marianne"/>
                <w:color w:val="000000"/>
                <w:sz w:val="20"/>
                <w:szCs w:val="20"/>
                <w:lang w:eastAsia="fr-FR"/>
              </w:rPr>
              <w:t xml:space="preserve"> modification</w:t>
            </w:r>
          </w:p>
        </w:tc>
        <w:tc>
          <w:tcPr>
            <w:tcW w:w="378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Default="005E05DB" w:rsidP="0094561A">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 xml:space="preserve">La créance cessible est ramenée/portée à : </w:t>
            </w:r>
            <w:r w:rsidR="00DA122B">
              <w:rPr>
                <w:rFonts w:ascii="Marianne" w:hAnsi="Marianne"/>
                <w:color w:val="000000"/>
                <w:sz w:val="20"/>
                <w:szCs w:val="20"/>
                <w:lang w:eastAsia="fr-FR"/>
              </w:rPr>
              <w:t xml:space="preserve">…………… </w:t>
            </w:r>
            <w:r w:rsidRPr="0094561A">
              <w:rPr>
                <w:rFonts w:ascii="Marianne" w:hAnsi="Marianne"/>
                <w:color w:val="000000"/>
                <w:sz w:val="20"/>
                <w:szCs w:val="20"/>
                <w:lang w:eastAsia="fr-FR"/>
              </w:rPr>
              <w:t>€</w:t>
            </w:r>
          </w:p>
          <w:p w:rsidR="005E05DB" w:rsidRPr="0094561A" w:rsidRDefault="005E05DB" w:rsidP="0094561A">
            <w:pPr>
              <w:widowControl/>
              <w:autoSpaceDE/>
              <w:autoSpaceDN/>
              <w:jc w:val="center"/>
              <w:rPr>
                <w:rFonts w:ascii="Marianne" w:hAnsi="Marianne"/>
                <w:color w:val="000000"/>
                <w:sz w:val="10"/>
                <w:szCs w:val="10"/>
                <w:lang w:eastAsia="fr-FR"/>
              </w:rPr>
            </w:pPr>
          </w:p>
        </w:tc>
        <w:tc>
          <w:tcPr>
            <w:tcW w:w="2693" w:type="dxa"/>
            <w:vAlign w:val="center"/>
            <w:hideMark/>
          </w:tcPr>
          <w:p w:rsidR="005E05DB" w:rsidRPr="0094561A" w:rsidRDefault="005E05DB">
            <w:pPr>
              <w:widowControl/>
              <w:autoSpaceDE/>
              <w:autoSpaceDN/>
              <w:jc w:val="center"/>
              <w:rPr>
                <w:rFonts w:ascii="Marianne" w:hAnsi="Marianne"/>
                <w:color w:val="000000"/>
                <w:sz w:val="10"/>
                <w:szCs w:val="10"/>
                <w:lang w:eastAsia="fr-FR"/>
              </w:rPr>
            </w:pPr>
          </w:p>
          <w:p w:rsidR="005E05DB" w:rsidRPr="0094561A" w:rsidRDefault="005E05DB">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Date/Signature</w:t>
            </w:r>
          </w:p>
        </w:tc>
      </w:tr>
      <w:tr w:rsidR="005E05DB" w:rsidTr="0094561A">
        <w:tc>
          <w:tcPr>
            <w:tcW w:w="273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Pr="0094561A" w:rsidRDefault="00DA122B" w:rsidP="0094561A">
            <w:pPr>
              <w:widowControl/>
              <w:autoSpaceDE/>
              <w:autoSpaceDN/>
              <w:jc w:val="center"/>
              <w:rPr>
                <w:rFonts w:ascii="Marianne" w:hAnsi="Marianne"/>
                <w:color w:val="000000"/>
                <w:sz w:val="20"/>
                <w:szCs w:val="20"/>
                <w:lang w:eastAsia="fr-FR"/>
              </w:rPr>
            </w:pPr>
            <w:r>
              <w:rPr>
                <w:rFonts w:ascii="Marianne" w:hAnsi="Marianne"/>
                <w:color w:val="000000"/>
                <w:sz w:val="20"/>
                <w:szCs w:val="20"/>
                <w:lang w:eastAsia="fr-FR"/>
              </w:rPr>
              <w:t>2</w:t>
            </w:r>
            <w:r w:rsidRPr="0094561A">
              <w:rPr>
                <w:rFonts w:ascii="Marianne" w:hAnsi="Marianne"/>
                <w:color w:val="000000"/>
                <w:sz w:val="20"/>
                <w:szCs w:val="20"/>
                <w:vertAlign w:val="superscript"/>
                <w:lang w:eastAsia="fr-FR"/>
              </w:rPr>
              <w:t>e</w:t>
            </w:r>
            <w:r>
              <w:rPr>
                <w:rFonts w:ascii="Marianne" w:hAnsi="Marianne"/>
                <w:color w:val="000000"/>
                <w:sz w:val="20"/>
                <w:szCs w:val="20"/>
                <w:lang w:eastAsia="fr-FR"/>
              </w:rPr>
              <w:t xml:space="preserve"> </w:t>
            </w:r>
            <w:r w:rsidR="005E05DB" w:rsidRPr="0094561A">
              <w:rPr>
                <w:rFonts w:ascii="Marianne" w:hAnsi="Marianne"/>
                <w:color w:val="000000"/>
                <w:sz w:val="20"/>
                <w:szCs w:val="20"/>
                <w:lang w:eastAsia="fr-FR"/>
              </w:rPr>
              <w:t>modification</w:t>
            </w:r>
          </w:p>
        </w:tc>
        <w:tc>
          <w:tcPr>
            <w:tcW w:w="378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Default="005E05DB" w:rsidP="0094561A">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 xml:space="preserve">La créance cessible est ramenée/portée à : </w:t>
            </w:r>
            <w:r w:rsidR="00DA122B">
              <w:rPr>
                <w:rFonts w:ascii="Marianne" w:hAnsi="Marianne"/>
                <w:color w:val="000000"/>
                <w:sz w:val="20"/>
                <w:szCs w:val="20"/>
                <w:lang w:eastAsia="fr-FR"/>
              </w:rPr>
              <w:t xml:space="preserve">…………… </w:t>
            </w:r>
            <w:r w:rsidRPr="0094561A">
              <w:rPr>
                <w:rFonts w:ascii="Marianne" w:hAnsi="Marianne"/>
                <w:color w:val="000000"/>
                <w:sz w:val="20"/>
                <w:szCs w:val="20"/>
                <w:lang w:eastAsia="fr-FR"/>
              </w:rPr>
              <w:t>€</w:t>
            </w:r>
          </w:p>
          <w:p w:rsidR="00DA122B" w:rsidRPr="0094561A" w:rsidRDefault="00DA122B" w:rsidP="0094561A">
            <w:pPr>
              <w:widowControl/>
              <w:autoSpaceDE/>
              <w:autoSpaceDN/>
              <w:jc w:val="center"/>
              <w:rPr>
                <w:rFonts w:ascii="Marianne" w:hAnsi="Marianne"/>
                <w:color w:val="000000"/>
                <w:sz w:val="10"/>
                <w:szCs w:val="10"/>
                <w:lang w:eastAsia="fr-FR"/>
              </w:rPr>
            </w:pPr>
          </w:p>
        </w:tc>
        <w:tc>
          <w:tcPr>
            <w:tcW w:w="2693" w:type="dxa"/>
            <w:vAlign w:val="center"/>
            <w:hideMark/>
          </w:tcPr>
          <w:p w:rsidR="005E05DB" w:rsidRPr="0094561A" w:rsidRDefault="005E05DB">
            <w:pPr>
              <w:widowControl/>
              <w:autoSpaceDE/>
              <w:autoSpaceDN/>
              <w:jc w:val="center"/>
              <w:rPr>
                <w:rFonts w:ascii="Marianne" w:hAnsi="Marianne"/>
                <w:color w:val="000000"/>
                <w:sz w:val="20"/>
                <w:szCs w:val="20"/>
                <w:lang w:eastAsia="fr-FR"/>
              </w:rPr>
            </w:pPr>
          </w:p>
          <w:p w:rsidR="005E05DB" w:rsidRPr="0094561A" w:rsidRDefault="005E05DB">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Date/Signature</w:t>
            </w:r>
          </w:p>
        </w:tc>
      </w:tr>
      <w:tr w:rsidR="005E05DB" w:rsidTr="0094561A">
        <w:tc>
          <w:tcPr>
            <w:tcW w:w="273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Pr="0094561A" w:rsidRDefault="00DA122B" w:rsidP="0094561A">
            <w:pPr>
              <w:widowControl/>
              <w:autoSpaceDE/>
              <w:autoSpaceDN/>
              <w:jc w:val="center"/>
              <w:rPr>
                <w:rFonts w:ascii="Marianne" w:hAnsi="Marianne"/>
                <w:color w:val="000000"/>
                <w:sz w:val="20"/>
                <w:szCs w:val="20"/>
                <w:lang w:eastAsia="fr-FR"/>
              </w:rPr>
            </w:pPr>
            <w:r>
              <w:rPr>
                <w:rFonts w:ascii="Marianne" w:hAnsi="Marianne"/>
                <w:color w:val="000000"/>
                <w:sz w:val="20"/>
                <w:szCs w:val="20"/>
                <w:lang w:eastAsia="fr-FR"/>
              </w:rPr>
              <w:t>3</w:t>
            </w:r>
            <w:r w:rsidRPr="0094561A">
              <w:rPr>
                <w:rFonts w:ascii="Marianne" w:hAnsi="Marianne"/>
                <w:color w:val="000000"/>
                <w:sz w:val="20"/>
                <w:szCs w:val="20"/>
                <w:vertAlign w:val="superscript"/>
                <w:lang w:eastAsia="fr-FR"/>
              </w:rPr>
              <w:t>e</w:t>
            </w:r>
            <w:r>
              <w:rPr>
                <w:rFonts w:ascii="Marianne" w:hAnsi="Marianne"/>
                <w:color w:val="000000"/>
                <w:sz w:val="20"/>
                <w:szCs w:val="20"/>
                <w:lang w:eastAsia="fr-FR"/>
              </w:rPr>
              <w:t xml:space="preserve"> </w:t>
            </w:r>
            <w:r w:rsidR="005E05DB" w:rsidRPr="0094561A">
              <w:rPr>
                <w:rFonts w:ascii="Marianne" w:hAnsi="Marianne"/>
                <w:color w:val="000000"/>
                <w:sz w:val="20"/>
                <w:szCs w:val="20"/>
                <w:lang w:eastAsia="fr-FR"/>
              </w:rPr>
              <w:t>modification</w:t>
            </w:r>
          </w:p>
        </w:tc>
        <w:tc>
          <w:tcPr>
            <w:tcW w:w="378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Default="005E05DB" w:rsidP="0094561A">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La créance cessible est ramenée/portée à : ……</w:t>
            </w:r>
            <w:r w:rsidR="00DA122B">
              <w:rPr>
                <w:rFonts w:ascii="Marianne" w:hAnsi="Marianne"/>
                <w:color w:val="000000"/>
                <w:sz w:val="20"/>
                <w:szCs w:val="20"/>
                <w:lang w:eastAsia="fr-FR"/>
              </w:rPr>
              <w:t xml:space="preserve">……… </w:t>
            </w:r>
            <w:r w:rsidRPr="0094561A">
              <w:rPr>
                <w:rFonts w:ascii="Marianne" w:hAnsi="Marianne"/>
                <w:color w:val="000000"/>
                <w:sz w:val="20"/>
                <w:szCs w:val="20"/>
                <w:lang w:eastAsia="fr-FR"/>
              </w:rPr>
              <w:t>€</w:t>
            </w:r>
          </w:p>
          <w:p w:rsidR="00DA122B" w:rsidRPr="0094561A" w:rsidRDefault="00DA122B" w:rsidP="0094561A">
            <w:pPr>
              <w:widowControl/>
              <w:autoSpaceDE/>
              <w:autoSpaceDN/>
              <w:jc w:val="center"/>
              <w:rPr>
                <w:rFonts w:ascii="Marianne" w:hAnsi="Marianne"/>
                <w:color w:val="000000"/>
                <w:sz w:val="10"/>
                <w:szCs w:val="10"/>
                <w:lang w:eastAsia="fr-FR"/>
              </w:rPr>
            </w:pPr>
          </w:p>
        </w:tc>
        <w:tc>
          <w:tcPr>
            <w:tcW w:w="2693" w:type="dxa"/>
            <w:vAlign w:val="center"/>
            <w:hideMark/>
          </w:tcPr>
          <w:p w:rsidR="005E05DB" w:rsidRPr="0094561A" w:rsidRDefault="005E05DB">
            <w:pPr>
              <w:widowControl/>
              <w:autoSpaceDE/>
              <w:autoSpaceDN/>
              <w:jc w:val="center"/>
              <w:rPr>
                <w:rFonts w:ascii="Marianne" w:hAnsi="Marianne"/>
                <w:color w:val="000000"/>
                <w:sz w:val="10"/>
                <w:szCs w:val="10"/>
                <w:lang w:eastAsia="fr-FR"/>
              </w:rPr>
            </w:pPr>
          </w:p>
          <w:p w:rsidR="005E05DB" w:rsidRPr="0094561A" w:rsidRDefault="005E05DB">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Date/Signature</w:t>
            </w:r>
          </w:p>
        </w:tc>
      </w:tr>
      <w:tr w:rsidR="005E05DB" w:rsidTr="0094561A">
        <w:tc>
          <w:tcPr>
            <w:tcW w:w="273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Pr="0094561A" w:rsidRDefault="00DA122B" w:rsidP="0094561A">
            <w:pPr>
              <w:widowControl/>
              <w:autoSpaceDE/>
              <w:autoSpaceDN/>
              <w:jc w:val="center"/>
              <w:rPr>
                <w:rFonts w:ascii="Marianne" w:hAnsi="Marianne"/>
                <w:color w:val="000000"/>
                <w:sz w:val="20"/>
                <w:szCs w:val="20"/>
                <w:lang w:eastAsia="fr-FR"/>
              </w:rPr>
            </w:pPr>
            <w:r>
              <w:rPr>
                <w:rFonts w:ascii="Marianne" w:hAnsi="Marianne"/>
                <w:color w:val="000000"/>
                <w:sz w:val="20"/>
                <w:szCs w:val="20"/>
                <w:lang w:eastAsia="fr-FR"/>
              </w:rPr>
              <w:t>4</w:t>
            </w:r>
            <w:r w:rsidRPr="0094561A">
              <w:rPr>
                <w:rFonts w:ascii="Marianne" w:hAnsi="Marianne"/>
                <w:color w:val="000000"/>
                <w:sz w:val="20"/>
                <w:szCs w:val="20"/>
                <w:vertAlign w:val="superscript"/>
                <w:lang w:eastAsia="fr-FR"/>
              </w:rPr>
              <w:t>e</w:t>
            </w:r>
            <w:r>
              <w:rPr>
                <w:rFonts w:ascii="Marianne" w:hAnsi="Marianne"/>
                <w:color w:val="000000"/>
                <w:sz w:val="20"/>
                <w:szCs w:val="20"/>
                <w:lang w:eastAsia="fr-FR"/>
              </w:rPr>
              <w:t xml:space="preserve"> </w:t>
            </w:r>
            <w:r w:rsidR="005E05DB" w:rsidRPr="0094561A">
              <w:rPr>
                <w:rFonts w:ascii="Marianne" w:hAnsi="Marianne"/>
                <w:color w:val="000000"/>
                <w:sz w:val="20"/>
                <w:szCs w:val="20"/>
                <w:lang w:eastAsia="fr-FR"/>
              </w:rPr>
              <w:t>modification</w:t>
            </w:r>
          </w:p>
        </w:tc>
        <w:tc>
          <w:tcPr>
            <w:tcW w:w="378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Default="005E05DB" w:rsidP="0094561A">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 xml:space="preserve">La créance cessible est ramenée/portée à : </w:t>
            </w:r>
            <w:r w:rsidR="00DA122B">
              <w:rPr>
                <w:rFonts w:ascii="Marianne" w:hAnsi="Marianne"/>
                <w:color w:val="000000"/>
                <w:sz w:val="20"/>
                <w:szCs w:val="20"/>
                <w:lang w:eastAsia="fr-FR"/>
              </w:rPr>
              <w:t xml:space="preserve">…………… </w:t>
            </w:r>
            <w:r w:rsidRPr="0094561A">
              <w:rPr>
                <w:rFonts w:ascii="Marianne" w:hAnsi="Marianne"/>
                <w:color w:val="000000"/>
                <w:sz w:val="20"/>
                <w:szCs w:val="20"/>
                <w:lang w:eastAsia="fr-FR"/>
              </w:rPr>
              <w:t>€</w:t>
            </w:r>
          </w:p>
          <w:p w:rsidR="00DA122B" w:rsidRPr="0094561A" w:rsidRDefault="00DA122B" w:rsidP="0094561A">
            <w:pPr>
              <w:widowControl/>
              <w:autoSpaceDE/>
              <w:autoSpaceDN/>
              <w:jc w:val="center"/>
              <w:rPr>
                <w:rFonts w:ascii="Marianne" w:hAnsi="Marianne"/>
                <w:color w:val="000000"/>
                <w:sz w:val="10"/>
                <w:szCs w:val="10"/>
                <w:lang w:eastAsia="fr-FR"/>
              </w:rPr>
            </w:pPr>
          </w:p>
        </w:tc>
        <w:tc>
          <w:tcPr>
            <w:tcW w:w="2693" w:type="dxa"/>
            <w:vAlign w:val="center"/>
            <w:hideMark/>
          </w:tcPr>
          <w:p w:rsidR="005E05DB" w:rsidRPr="0094561A" w:rsidRDefault="005E05DB">
            <w:pPr>
              <w:widowControl/>
              <w:autoSpaceDE/>
              <w:autoSpaceDN/>
              <w:jc w:val="center"/>
              <w:rPr>
                <w:rFonts w:ascii="Marianne" w:hAnsi="Marianne"/>
                <w:color w:val="000000"/>
                <w:sz w:val="10"/>
                <w:szCs w:val="10"/>
                <w:lang w:eastAsia="fr-FR"/>
              </w:rPr>
            </w:pPr>
          </w:p>
          <w:p w:rsidR="005E05DB" w:rsidRPr="0094561A" w:rsidRDefault="005E05DB">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Date/Signature</w:t>
            </w:r>
          </w:p>
        </w:tc>
      </w:tr>
      <w:tr w:rsidR="005E05DB" w:rsidTr="0094561A">
        <w:tc>
          <w:tcPr>
            <w:tcW w:w="273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Pr="0094561A" w:rsidRDefault="00DA122B" w:rsidP="0094561A">
            <w:pPr>
              <w:widowControl/>
              <w:autoSpaceDE/>
              <w:autoSpaceDN/>
              <w:jc w:val="center"/>
              <w:rPr>
                <w:rFonts w:ascii="Marianne" w:hAnsi="Marianne"/>
                <w:color w:val="000000"/>
                <w:sz w:val="20"/>
                <w:szCs w:val="20"/>
                <w:lang w:eastAsia="fr-FR"/>
              </w:rPr>
            </w:pPr>
            <w:r>
              <w:rPr>
                <w:rFonts w:ascii="Marianne" w:hAnsi="Marianne"/>
                <w:color w:val="000000"/>
                <w:sz w:val="20"/>
                <w:szCs w:val="20"/>
                <w:lang w:eastAsia="fr-FR"/>
              </w:rPr>
              <w:t xml:space="preserve">Ne </w:t>
            </w:r>
            <w:r w:rsidR="005E05DB" w:rsidRPr="0094561A">
              <w:rPr>
                <w:rFonts w:ascii="Marianne" w:hAnsi="Marianne"/>
                <w:color w:val="000000"/>
                <w:sz w:val="20"/>
                <w:szCs w:val="20"/>
                <w:lang w:eastAsia="fr-FR"/>
              </w:rPr>
              <w:t>modification</w:t>
            </w:r>
          </w:p>
        </w:tc>
        <w:tc>
          <w:tcPr>
            <w:tcW w:w="3783" w:type="dxa"/>
            <w:vAlign w:val="center"/>
            <w:hideMark/>
          </w:tcPr>
          <w:p w:rsidR="005E05DB" w:rsidRPr="0094561A" w:rsidRDefault="005E05DB" w:rsidP="0094561A">
            <w:pPr>
              <w:widowControl/>
              <w:autoSpaceDE/>
              <w:autoSpaceDN/>
              <w:jc w:val="center"/>
              <w:rPr>
                <w:rFonts w:ascii="Marianne" w:hAnsi="Marianne"/>
                <w:color w:val="000000"/>
                <w:sz w:val="10"/>
                <w:szCs w:val="10"/>
                <w:lang w:eastAsia="fr-FR"/>
              </w:rPr>
            </w:pPr>
          </w:p>
          <w:p w:rsidR="005E05DB" w:rsidRDefault="005E05DB" w:rsidP="0094561A">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 xml:space="preserve">La créance cessible est ramenée/portée à : </w:t>
            </w:r>
            <w:r w:rsidR="00DA122B">
              <w:rPr>
                <w:rFonts w:ascii="Marianne" w:hAnsi="Marianne"/>
                <w:color w:val="000000"/>
                <w:sz w:val="20"/>
                <w:szCs w:val="20"/>
                <w:lang w:eastAsia="fr-FR"/>
              </w:rPr>
              <w:t xml:space="preserve">…………… </w:t>
            </w:r>
            <w:r w:rsidRPr="0094561A">
              <w:rPr>
                <w:rFonts w:ascii="Marianne" w:hAnsi="Marianne"/>
                <w:color w:val="000000"/>
                <w:sz w:val="20"/>
                <w:szCs w:val="20"/>
                <w:lang w:eastAsia="fr-FR"/>
              </w:rPr>
              <w:t>€</w:t>
            </w:r>
          </w:p>
          <w:p w:rsidR="00DA122B" w:rsidRPr="0094561A" w:rsidRDefault="00DA122B" w:rsidP="0094561A">
            <w:pPr>
              <w:widowControl/>
              <w:autoSpaceDE/>
              <w:autoSpaceDN/>
              <w:jc w:val="center"/>
              <w:rPr>
                <w:rFonts w:ascii="Marianne" w:hAnsi="Marianne"/>
                <w:color w:val="000000"/>
                <w:sz w:val="10"/>
                <w:szCs w:val="10"/>
                <w:lang w:eastAsia="fr-FR"/>
              </w:rPr>
            </w:pPr>
          </w:p>
        </w:tc>
        <w:tc>
          <w:tcPr>
            <w:tcW w:w="2693" w:type="dxa"/>
            <w:vAlign w:val="center"/>
            <w:hideMark/>
          </w:tcPr>
          <w:p w:rsidR="005E05DB" w:rsidRPr="0094561A" w:rsidRDefault="005E05DB" w:rsidP="0094561A">
            <w:pPr>
              <w:widowControl/>
              <w:autoSpaceDE/>
              <w:autoSpaceDN/>
              <w:rPr>
                <w:rFonts w:ascii="Marianne" w:hAnsi="Marianne"/>
                <w:color w:val="000000"/>
                <w:sz w:val="10"/>
                <w:szCs w:val="10"/>
                <w:lang w:eastAsia="fr-FR"/>
              </w:rPr>
            </w:pPr>
          </w:p>
          <w:p w:rsidR="005E05DB" w:rsidRPr="0094561A" w:rsidRDefault="005E05DB">
            <w:pPr>
              <w:widowControl/>
              <w:autoSpaceDE/>
              <w:autoSpaceDN/>
              <w:jc w:val="center"/>
              <w:rPr>
                <w:rFonts w:ascii="Marianne" w:hAnsi="Marianne"/>
                <w:color w:val="000000"/>
                <w:sz w:val="20"/>
                <w:szCs w:val="20"/>
                <w:lang w:eastAsia="fr-FR"/>
              </w:rPr>
            </w:pPr>
            <w:r w:rsidRPr="0094561A">
              <w:rPr>
                <w:rFonts w:ascii="Marianne" w:hAnsi="Marianne"/>
                <w:color w:val="000000"/>
                <w:sz w:val="20"/>
                <w:szCs w:val="20"/>
                <w:lang w:eastAsia="fr-FR"/>
              </w:rPr>
              <w:t>Date/Signature</w:t>
            </w:r>
          </w:p>
        </w:tc>
      </w:tr>
    </w:tbl>
    <w:p w:rsidR="005E05DB" w:rsidRDefault="005E05DB" w:rsidP="0094561A">
      <w:pPr>
        <w:rPr>
          <w:bCs/>
          <w:i/>
        </w:rPr>
      </w:pPr>
    </w:p>
    <w:p w:rsidR="005A08EA" w:rsidRPr="00DA45A4" w:rsidRDefault="00462335" w:rsidP="00DA45A4">
      <w:pPr>
        <w:ind w:left="360"/>
        <w:jc w:val="both"/>
        <w:rPr>
          <w:rFonts w:ascii="Marianne" w:hAnsi="Marianne"/>
          <w:i/>
          <w:sz w:val="20"/>
          <w:szCs w:val="20"/>
        </w:rPr>
      </w:pPr>
      <w:r w:rsidRPr="00DA45A4">
        <w:rPr>
          <w:rFonts w:ascii="Marianne" w:hAnsi="Marianne"/>
          <w:i/>
          <w:sz w:val="20"/>
          <w:szCs w:val="20"/>
        </w:rPr>
        <w:t>E</w:t>
      </w:r>
      <w:r w:rsidR="00065D83" w:rsidRPr="00DA45A4">
        <w:rPr>
          <w:rFonts w:ascii="Marianne" w:hAnsi="Marianne"/>
          <w:i/>
          <w:sz w:val="20"/>
          <w:szCs w:val="20"/>
        </w:rPr>
        <w:t xml:space="preserve">n cas de cession ou de nantissement, le cessionnaire ou le titulaire du nantissement transmet l’original  du présent certificat au comptable public assignataire, </w:t>
      </w:r>
      <w:r w:rsidR="00DA45A4" w:rsidRPr="00DA45A4">
        <w:rPr>
          <w:rFonts w:ascii="Marianne" w:hAnsi="Marianne"/>
          <w:i/>
          <w:sz w:val="20"/>
          <w:szCs w:val="20"/>
        </w:rPr>
        <w:t>conformément</w:t>
      </w:r>
      <w:r w:rsidR="00065D83" w:rsidRPr="00DA45A4">
        <w:rPr>
          <w:rFonts w:ascii="Marianne" w:hAnsi="Marianne"/>
          <w:i/>
          <w:sz w:val="20"/>
          <w:szCs w:val="20"/>
        </w:rPr>
        <w:t xml:space="preserve"> aux articles R.2191-54, R.2191-55 et R.2391-28 du code de la commande publique. </w:t>
      </w:r>
    </w:p>
    <w:p w:rsidR="005A08EA" w:rsidRPr="0094561A" w:rsidRDefault="005A08EA" w:rsidP="0094561A">
      <w:pPr>
        <w:rPr>
          <w:bCs/>
          <w:i/>
        </w:rPr>
      </w:pPr>
    </w:p>
    <w:tbl>
      <w:tblPr>
        <w:tblStyle w:val="Grilledutablea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A122B" w:rsidRPr="00550F9C" w:rsidTr="00550F9C">
        <w:trPr>
          <w:trHeight w:val="397"/>
        </w:trPr>
        <w:tc>
          <w:tcPr>
            <w:tcW w:w="9214" w:type="dxa"/>
            <w:shd w:val="clear" w:color="auto" w:fill="5770BE"/>
            <w:vAlign w:val="center"/>
          </w:tcPr>
          <w:p w:rsidR="00DA122B" w:rsidRPr="00550F9C" w:rsidRDefault="00A12583" w:rsidP="00550F9C">
            <w:pPr>
              <w:rPr>
                <w:b/>
                <w:bCs/>
                <w:color w:val="FFFFFF" w:themeColor="background1"/>
              </w:rPr>
            </w:pPr>
            <w:r>
              <w:rPr>
                <w:b/>
                <w:bCs/>
                <w:color w:val="FFFFFF" w:themeColor="background1"/>
              </w:rPr>
              <w:t>7</w:t>
            </w:r>
            <w:r w:rsidR="00DA122B" w:rsidRPr="00550F9C">
              <w:rPr>
                <w:b/>
                <w:bCs/>
                <w:color w:val="FFFFFF" w:themeColor="background1"/>
              </w:rPr>
              <w:t xml:space="preserve">- </w:t>
            </w:r>
            <w:r w:rsidR="00DA122B">
              <w:rPr>
                <w:b/>
                <w:bCs/>
                <w:color w:val="FFFFFF" w:themeColor="background1"/>
              </w:rPr>
              <w:t>Signature de l’acheteur</w:t>
            </w:r>
          </w:p>
        </w:tc>
      </w:tr>
    </w:tbl>
    <w:p w:rsidR="00D5749E" w:rsidRPr="0094561A" w:rsidRDefault="00D5749E" w:rsidP="0094561A">
      <w:pPr>
        <w:rPr>
          <w:rFonts w:ascii="Marianne" w:hAnsi="Marianne"/>
          <w:highlight w:val="yellow"/>
        </w:rPr>
      </w:pPr>
    </w:p>
    <w:p w:rsidR="00DA122B" w:rsidRDefault="00DA122B" w:rsidP="0094561A">
      <w:pPr>
        <w:jc w:val="both"/>
        <w:rPr>
          <w:rFonts w:ascii="Marianne" w:hAnsi="Marianne"/>
          <w:highlight w:val="yellow"/>
        </w:rPr>
      </w:pPr>
    </w:p>
    <w:tbl>
      <w:tblPr>
        <w:tblW w:w="7659"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248"/>
        <w:gridCol w:w="3411"/>
      </w:tblGrid>
      <w:tr w:rsidR="00DA122B" w:rsidRPr="00DA122B" w:rsidTr="0094561A">
        <w:trPr>
          <w:jc w:val="right"/>
        </w:trPr>
        <w:tc>
          <w:tcPr>
            <w:tcW w:w="4248" w:type="dxa"/>
            <w:tcBorders>
              <w:top w:val="single" w:sz="4" w:space="0" w:color="00000A"/>
              <w:left w:val="single" w:sz="4" w:space="0" w:color="00000A"/>
              <w:bottom w:val="single" w:sz="4" w:space="0" w:color="00000A"/>
              <w:right w:val="single" w:sz="4" w:space="0" w:color="00000A"/>
            </w:tcBorders>
            <w:shd w:val="clear" w:color="auto" w:fill="FFFFFF"/>
            <w:hideMark/>
          </w:tcPr>
          <w:p w:rsidR="00DA122B" w:rsidRPr="0094561A" w:rsidRDefault="00DA122B" w:rsidP="00DA122B">
            <w:pPr>
              <w:widowControl/>
              <w:autoSpaceDE/>
              <w:autoSpaceDN/>
              <w:spacing w:before="280" w:after="280"/>
              <w:rPr>
                <w:rFonts w:ascii="Marianne" w:eastAsia="Times New Roman" w:hAnsi="Marianne" w:cs="Univers"/>
                <w:sz w:val="20"/>
                <w:szCs w:val="20"/>
                <w:lang w:eastAsia="fr-FR"/>
              </w:rPr>
            </w:pPr>
            <w:r w:rsidRPr="0094561A">
              <w:rPr>
                <w:rFonts w:ascii="Marianne" w:eastAsia="Times New Roman" w:hAnsi="Marianne" w:cs="Univers"/>
                <w:sz w:val="20"/>
                <w:szCs w:val="20"/>
                <w:lang w:eastAsia="fr-FR"/>
              </w:rPr>
              <w:t>A</w:t>
            </w:r>
          </w:p>
        </w:tc>
        <w:tc>
          <w:tcPr>
            <w:tcW w:w="3411" w:type="dxa"/>
            <w:tcBorders>
              <w:top w:val="single" w:sz="4" w:space="0" w:color="00000A"/>
              <w:left w:val="single" w:sz="4" w:space="0" w:color="00000A"/>
              <w:bottom w:val="single" w:sz="4" w:space="0" w:color="00000A"/>
              <w:right w:val="single" w:sz="4" w:space="0" w:color="00000A"/>
            </w:tcBorders>
            <w:shd w:val="clear" w:color="auto" w:fill="FFFFFF"/>
            <w:hideMark/>
          </w:tcPr>
          <w:p w:rsidR="00DA122B" w:rsidRPr="0094561A" w:rsidRDefault="00DA122B" w:rsidP="00DA122B">
            <w:pPr>
              <w:widowControl/>
              <w:autoSpaceDE/>
              <w:autoSpaceDN/>
              <w:spacing w:before="280" w:after="280"/>
              <w:rPr>
                <w:rFonts w:ascii="Marianne" w:eastAsia="Times New Roman" w:hAnsi="Marianne" w:cs="Univers"/>
                <w:sz w:val="20"/>
                <w:szCs w:val="20"/>
                <w:lang w:eastAsia="fr-FR"/>
              </w:rPr>
            </w:pPr>
            <w:r w:rsidRPr="0094561A">
              <w:rPr>
                <w:rFonts w:ascii="Marianne" w:eastAsia="Times New Roman" w:hAnsi="Marianne" w:cs="Univers"/>
                <w:sz w:val="20"/>
                <w:szCs w:val="20"/>
                <w:lang w:eastAsia="fr-FR"/>
              </w:rPr>
              <w:t>Le</w:t>
            </w:r>
          </w:p>
        </w:tc>
      </w:tr>
      <w:tr w:rsidR="00DA122B" w:rsidRPr="00DA122B" w:rsidTr="0094561A">
        <w:trPr>
          <w:jc w:val="right"/>
        </w:trPr>
        <w:tc>
          <w:tcPr>
            <w:tcW w:w="4248" w:type="dxa"/>
            <w:tcBorders>
              <w:top w:val="single" w:sz="4" w:space="0" w:color="00000A"/>
              <w:left w:val="single" w:sz="4" w:space="0" w:color="00000A"/>
              <w:bottom w:val="single" w:sz="4" w:space="0" w:color="00000A"/>
              <w:right w:val="single" w:sz="4" w:space="0" w:color="00000A"/>
            </w:tcBorders>
            <w:shd w:val="clear" w:color="auto" w:fill="FFFFFF"/>
          </w:tcPr>
          <w:p w:rsidR="00DA122B" w:rsidRPr="00DA122B" w:rsidRDefault="00DA122B" w:rsidP="00DA122B">
            <w:pPr>
              <w:widowControl/>
              <w:autoSpaceDE/>
              <w:autoSpaceDN/>
              <w:rPr>
                <w:rFonts w:ascii="Univers" w:eastAsia="Times New Roman" w:hAnsi="Univers" w:cs="Univers"/>
                <w:sz w:val="20"/>
                <w:szCs w:val="20"/>
                <w:lang w:eastAsia="fr-FR"/>
              </w:rPr>
            </w:pPr>
          </w:p>
        </w:tc>
        <w:tc>
          <w:tcPr>
            <w:tcW w:w="3411" w:type="dxa"/>
            <w:tcBorders>
              <w:top w:val="single" w:sz="4" w:space="0" w:color="00000A"/>
              <w:left w:val="single" w:sz="4" w:space="0" w:color="00000A"/>
              <w:bottom w:val="single" w:sz="4" w:space="0" w:color="00000A"/>
              <w:right w:val="single" w:sz="4" w:space="0" w:color="00000A"/>
            </w:tcBorders>
            <w:shd w:val="clear" w:color="auto" w:fill="FFFFFF"/>
            <w:hideMark/>
          </w:tcPr>
          <w:p w:rsidR="00DA122B" w:rsidRPr="0094561A" w:rsidRDefault="00DA122B" w:rsidP="00DA122B">
            <w:pPr>
              <w:widowControl/>
              <w:autoSpaceDE/>
              <w:autoSpaceDN/>
              <w:spacing w:before="240" w:after="240"/>
              <w:rPr>
                <w:rFonts w:ascii="Marianne" w:eastAsia="Times New Roman" w:hAnsi="Marianne" w:cs="Univers"/>
                <w:sz w:val="20"/>
                <w:szCs w:val="20"/>
                <w:lang w:eastAsia="fr-FR"/>
              </w:rPr>
            </w:pPr>
            <w:r w:rsidRPr="0094561A">
              <w:rPr>
                <w:rFonts w:ascii="Marianne" w:eastAsia="Times New Roman" w:hAnsi="Marianne" w:cs="Univers"/>
                <w:sz w:val="20"/>
                <w:szCs w:val="20"/>
                <w:lang w:eastAsia="fr-FR"/>
              </w:rPr>
              <w:t>Signature de l’acheteur ou de son représentant</w:t>
            </w:r>
          </w:p>
        </w:tc>
      </w:tr>
    </w:tbl>
    <w:p w:rsidR="00947881" w:rsidRPr="00A12583" w:rsidRDefault="00947881" w:rsidP="00A12583">
      <w:pPr>
        <w:jc w:val="both"/>
        <w:rPr>
          <w:rFonts w:ascii="Marianne" w:hAnsi="Marianne"/>
          <w:sz w:val="20"/>
          <w:szCs w:val="20"/>
        </w:rPr>
      </w:pPr>
      <w:bookmarkStart w:id="1" w:name="(__Désignation_du_pouvoir_adjudicateur_("/>
      <w:bookmarkStart w:id="2" w:name="Reprendre_le_contenu_de_la_mention_relat"/>
      <w:bookmarkEnd w:id="1"/>
      <w:bookmarkEnd w:id="2"/>
    </w:p>
    <w:sectPr w:rsidR="00947881" w:rsidRPr="00A12583" w:rsidSect="00501430">
      <w:footerReference w:type="default" r:id="rId9"/>
      <w:pgSz w:w="11910" w:h="16840"/>
      <w:pgMar w:top="1417" w:right="1417" w:bottom="1417" w:left="1417" w:header="0" w:footer="8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1CC" w:rsidRDefault="003B41CC">
      <w:r>
        <w:separator/>
      </w:r>
    </w:p>
  </w:endnote>
  <w:endnote w:type="continuationSeparator" w:id="0">
    <w:p w:rsidR="003B41CC" w:rsidRDefault="003B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Univer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030209"/>
      <w:docPartObj>
        <w:docPartGallery w:val="Page Numbers (Bottom of Page)"/>
        <w:docPartUnique/>
      </w:docPartObj>
    </w:sdtPr>
    <w:sdtEndPr/>
    <w:sdtContent>
      <w:p w:rsidR="00BC0C9C" w:rsidRDefault="00BC0C9C" w:rsidP="0094561A">
        <w:pPr>
          <w:spacing w:before="1"/>
          <w:jc w:val="both"/>
        </w:pPr>
      </w:p>
      <w:p w:rsidR="00BC0C9C" w:rsidRPr="0094561A" w:rsidRDefault="00BC0C9C" w:rsidP="0094561A">
        <w:pPr>
          <w:spacing w:before="1"/>
          <w:jc w:val="both"/>
        </w:pPr>
        <w:r>
          <w:rPr>
            <w:rFonts w:ascii="Marianne" w:hAnsi="Marianne"/>
            <w:sz w:val="20"/>
            <w:szCs w:val="20"/>
          </w:rPr>
          <w:t xml:space="preserve">MAJ au </w:t>
        </w:r>
        <w:r w:rsidRPr="0094561A">
          <w:rPr>
            <w:rFonts w:ascii="Marianne" w:hAnsi="Marianne"/>
            <w:sz w:val="20"/>
            <w:szCs w:val="20"/>
          </w:rPr>
          <w:t>01/09/2020</w:t>
        </w:r>
        <w:r>
          <w:rPr>
            <w:sz w:val="16"/>
          </w:rPr>
          <w:t>.</w:t>
        </w:r>
      </w:p>
      <w:p w:rsidR="00501430" w:rsidRDefault="00501430">
        <w:pPr>
          <w:pStyle w:val="Pieddepage"/>
          <w:jc w:val="right"/>
        </w:pPr>
        <w:r>
          <w:fldChar w:fldCharType="begin"/>
        </w:r>
        <w:r>
          <w:instrText>PAGE   \* MERGEFORMAT</w:instrText>
        </w:r>
        <w:r>
          <w:fldChar w:fldCharType="separate"/>
        </w:r>
        <w:r w:rsidR="00E56124">
          <w:rPr>
            <w:noProof/>
          </w:rPr>
          <w:t>4</w:t>
        </w:r>
        <w:r>
          <w:fldChar w:fldCharType="end"/>
        </w:r>
      </w:p>
    </w:sdtContent>
  </w:sdt>
  <w:p w:rsidR="004F7587" w:rsidRDefault="004F758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1CC" w:rsidRDefault="003B41CC">
      <w:r>
        <w:separator/>
      </w:r>
    </w:p>
  </w:footnote>
  <w:footnote w:type="continuationSeparator" w:id="0">
    <w:p w:rsidR="003B41CC" w:rsidRDefault="003B41CC">
      <w:r>
        <w:continuationSeparator/>
      </w:r>
    </w:p>
  </w:footnote>
  <w:footnote w:id="1">
    <w:p w:rsidR="004F4AC1" w:rsidRDefault="004F4AC1" w:rsidP="00971614">
      <w:pPr>
        <w:pStyle w:val="Notedebasdepage"/>
        <w:jc w:val="both"/>
      </w:pPr>
      <w:r>
        <w:rPr>
          <w:rStyle w:val="Appelnotedebasdep"/>
        </w:rPr>
        <w:footnoteRef/>
      </w:r>
      <w:r>
        <w:t xml:space="preserve"> </w:t>
      </w:r>
      <w:r w:rsidR="00971614" w:rsidRPr="00971614">
        <w:rPr>
          <w:rFonts w:ascii="Marianne" w:hAnsi="Marianne"/>
          <w:bCs/>
          <w:sz w:val="16"/>
          <w:szCs w:val="16"/>
        </w:rPr>
        <w:t>Formulaire non o</w:t>
      </w:r>
      <w:r w:rsidRPr="004F4AC1">
        <w:rPr>
          <w:rFonts w:ascii="Marianne" w:hAnsi="Marianne"/>
          <w:bCs/>
          <w:sz w:val="16"/>
          <w:szCs w:val="16"/>
        </w:rPr>
        <w:t xml:space="preserve">bligatoire disponible, avec sa notice explicative, sur le site </w:t>
      </w:r>
      <w:r w:rsidR="00971614">
        <w:rPr>
          <w:rFonts w:ascii="Marianne" w:hAnsi="Marianne"/>
          <w:bCs/>
          <w:sz w:val="16"/>
          <w:szCs w:val="16"/>
        </w:rPr>
        <w:t xml:space="preserve">du ministère de l’économie, des finances et de la relance.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0"/>
    <w:lvl w:ilvl="0">
      <w:start w:val="1"/>
      <w:numFmt w:val="bullet"/>
      <w:lvlText w:val=""/>
      <w:lvlJc w:val="left"/>
      <w:pPr>
        <w:tabs>
          <w:tab w:val="num" w:pos="1287"/>
        </w:tabs>
        <w:ind w:left="1287" w:hanging="360"/>
      </w:pPr>
      <w:rPr>
        <w:rFonts w:ascii="Wingdings" w:hAnsi="Wingdings" w:cs="Wingdings"/>
      </w:rPr>
    </w:lvl>
  </w:abstractNum>
  <w:abstractNum w:abstractNumId="1" w15:restartNumberingAfterBreak="0">
    <w:nsid w:val="02E2576D"/>
    <w:multiLevelType w:val="hybridMultilevel"/>
    <w:tmpl w:val="DB4A31A2"/>
    <w:lvl w:ilvl="0" w:tplc="E3BE808C">
      <w:start w:val="1"/>
      <w:numFmt w:val="decimal"/>
      <w:lvlText w:val="%1-"/>
      <w:lvlJc w:val="left"/>
      <w:pPr>
        <w:ind w:left="380" w:hanging="360"/>
      </w:pPr>
      <w:rPr>
        <w:rFonts w:hint="default"/>
        <w:color w:val="FFFFFF" w:themeColor="background1"/>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2" w15:restartNumberingAfterBreak="0">
    <w:nsid w:val="07B31279"/>
    <w:multiLevelType w:val="hybridMultilevel"/>
    <w:tmpl w:val="D5DC19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43311"/>
    <w:multiLevelType w:val="hybridMultilevel"/>
    <w:tmpl w:val="C69A7D54"/>
    <w:lvl w:ilvl="0" w:tplc="766EC90E">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4" w15:restartNumberingAfterBreak="0">
    <w:nsid w:val="171B2A78"/>
    <w:multiLevelType w:val="hybridMultilevel"/>
    <w:tmpl w:val="0B32B906"/>
    <w:lvl w:ilvl="0" w:tplc="17EC1712">
      <w:numFmt w:val="bullet"/>
      <w:lvlText w:val=""/>
      <w:lvlJc w:val="left"/>
      <w:pPr>
        <w:ind w:left="720" w:hanging="360"/>
      </w:pPr>
      <w:rPr>
        <w:rFonts w:ascii="Wingdings" w:eastAsia="Wingdings" w:hAnsi="Wingdings" w:cs="Wingdings" w:hint="default"/>
        <w:w w:val="100"/>
        <w:position w:val="-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B32"/>
    <w:multiLevelType w:val="hybridMultilevel"/>
    <w:tmpl w:val="F662AC2E"/>
    <w:lvl w:ilvl="0" w:tplc="6DD63252">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6" w15:restartNumberingAfterBreak="0">
    <w:nsid w:val="1D4A6348"/>
    <w:multiLevelType w:val="hybridMultilevel"/>
    <w:tmpl w:val="0C801070"/>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7" w15:restartNumberingAfterBreak="0">
    <w:nsid w:val="203F5A02"/>
    <w:multiLevelType w:val="hybridMultilevel"/>
    <w:tmpl w:val="82A47288"/>
    <w:lvl w:ilvl="0" w:tplc="9708A026">
      <w:start w:val="1"/>
      <w:numFmt w:val="bullet"/>
      <w:lvlText w:val="o"/>
      <w:lvlJc w:val="left"/>
      <w:pPr>
        <w:ind w:left="720" w:hanging="360"/>
      </w:pPr>
      <w:rPr>
        <w:rFonts w:ascii="Courier New" w:hAnsi="Courier New"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A51B70"/>
    <w:multiLevelType w:val="hybridMultilevel"/>
    <w:tmpl w:val="B6E61B14"/>
    <w:lvl w:ilvl="0" w:tplc="924CEDEE">
      <w:numFmt w:val="bullet"/>
      <w:lvlText w:val=""/>
      <w:lvlJc w:val="left"/>
      <w:pPr>
        <w:ind w:left="1100" w:hanging="360"/>
      </w:pPr>
      <w:rPr>
        <w:rFonts w:hint="default"/>
        <w:w w:val="100"/>
        <w:lang w:val="fr-FR" w:eastAsia="en-US" w:bidi="ar-SA"/>
      </w:rPr>
    </w:lvl>
    <w:lvl w:ilvl="1" w:tplc="040C0003">
      <w:start w:val="1"/>
      <w:numFmt w:val="bullet"/>
      <w:lvlText w:val="o"/>
      <w:lvlJc w:val="left"/>
      <w:pPr>
        <w:ind w:left="1820" w:hanging="360"/>
      </w:pPr>
      <w:rPr>
        <w:rFonts w:ascii="Courier New" w:hAnsi="Courier New" w:cs="Courier New" w:hint="default"/>
      </w:rPr>
    </w:lvl>
    <w:lvl w:ilvl="2" w:tplc="040C0005" w:tentative="1">
      <w:start w:val="1"/>
      <w:numFmt w:val="bullet"/>
      <w:lvlText w:val=""/>
      <w:lvlJc w:val="left"/>
      <w:pPr>
        <w:ind w:left="2540" w:hanging="360"/>
      </w:pPr>
      <w:rPr>
        <w:rFonts w:ascii="Wingdings" w:hAnsi="Wingdings" w:hint="default"/>
      </w:rPr>
    </w:lvl>
    <w:lvl w:ilvl="3" w:tplc="040C0001" w:tentative="1">
      <w:start w:val="1"/>
      <w:numFmt w:val="bullet"/>
      <w:lvlText w:val=""/>
      <w:lvlJc w:val="left"/>
      <w:pPr>
        <w:ind w:left="3260" w:hanging="360"/>
      </w:pPr>
      <w:rPr>
        <w:rFonts w:ascii="Symbol" w:hAnsi="Symbol" w:hint="default"/>
      </w:rPr>
    </w:lvl>
    <w:lvl w:ilvl="4" w:tplc="040C0003" w:tentative="1">
      <w:start w:val="1"/>
      <w:numFmt w:val="bullet"/>
      <w:lvlText w:val="o"/>
      <w:lvlJc w:val="left"/>
      <w:pPr>
        <w:ind w:left="3980" w:hanging="360"/>
      </w:pPr>
      <w:rPr>
        <w:rFonts w:ascii="Courier New" w:hAnsi="Courier New" w:cs="Courier New" w:hint="default"/>
      </w:rPr>
    </w:lvl>
    <w:lvl w:ilvl="5" w:tplc="040C0005" w:tentative="1">
      <w:start w:val="1"/>
      <w:numFmt w:val="bullet"/>
      <w:lvlText w:val=""/>
      <w:lvlJc w:val="left"/>
      <w:pPr>
        <w:ind w:left="4700" w:hanging="360"/>
      </w:pPr>
      <w:rPr>
        <w:rFonts w:ascii="Wingdings" w:hAnsi="Wingdings" w:hint="default"/>
      </w:rPr>
    </w:lvl>
    <w:lvl w:ilvl="6" w:tplc="040C0001" w:tentative="1">
      <w:start w:val="1"/>
      <w:numFmt w:val="bullet"/>
      <w:lvlText w:val=""/>
      <w:lvlJc w:val="left"/>
      <w:pPr>
        <w:ind w:left="5420" w:hanging="360"/>
      </w:pPr>
      <w:rPr>
        <w:rFonts w:ascii="Symbol" w:hAnsi="Symbol" w:hint="default"/>
      </w:rPr>
    </w:lvl>
    <w:lvl w:ilvl="7" w:tplc="040C0003" w:tentative="1">
      <w:start w:val="1"/>
      <w:numFmt w:val="bullet"/>
      <w:lvlText w:val="o"/>
      <w:lvlJc w:val="left"/>
      <w:pPr>
        <w:ind w:left="6140" w:hanging="360"/>
      </w:pPr>
      <w:rPr>
        <w:rFonts w:ascii="Courier New" w:hAnsi="Courier New" w:cs="Courier New" w:hint="default"/>
      </w:rPr>
    </w:lvl>
    <w:lvl w:ilvl="8" w:tplc="040C0005" w:tentative="1">
      <w:start w:val="1"/>
      <w:numFmt w:val="bullet"/>
      <w:lvlText w:val=""/>
      <w:lvlJc w:val="left"/>
      <w:pPr>
        <w:ind w:left="6860" w:hanging="360"/>
      </w:pPr>
      <w:rPr>
        <w:rFonts w:ascii="Wingdings" w:hAnsi="Wingdings" w:hint="default"/>
      </w:rPr>
    </w:lvl>
  </w:abstractNum>
  <w:abstractNum w:abstractNumId="9" w15:restartNumberingAfterBreak="0">
    <w:nsid w:val="231F05BD"/>
    <w:multiLevelType w:val="hybridMultilevel"/>
    <w:tmpl w:val="CAD6F822"/>
    <w:lvl w:ilvl="0" w:tplc="1F1CF3B4">
      <w:start w:val="1"/>
      <w:numFmt w:val="decimal"/>
      <w:lvlText w:val="%1-"/>
      <w:lvlJc w:val="left"/>
      <w:pPr>
        <w:ind w:left="400" w:hanging="360"/>
      </w:pPr>
      <w:rPr>
        <w:rFonts w:hint="default"/>
        <w:color w:val="FFFFFF" w:themeColor="background1"/>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0" w15:restartNumberingAfterBreak="0">
    <w:nsid w:val="2E511089"/>
    <w:multiLevelType w:val="hybridMultilevel"/>
    <w:tmpl w:val="F85EE008"/>
    <w:lvl w:ilvl="0" w:tplc="1F1CF3B4">
      <w:start w:val="1"/>
      <w:numFmt w:val="decimal"/>
      <w:lvlText w:val="%1-"/>
      <w:lvlJc w:val="left"/>
      <w:pPr>
        <w:ind w:left="380" w:hanging="360"/>
      </w:pPr>
      <w:rPr>
        <w:rFonts w:hint="default"/>
        <w:color w:val="FFFFFF" w:themeColor="background1"/>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11" w15:restartNumberingAfterBreak="0">
    <w:nsid w:val="2FE46A2F"/>
    <w:multiLevelType w:val="hybridMultilevel"/>
    <w:tmpl w:val="D1762BDE"/>
    <w:lvl w:ilvl="0" w:tplc="B8725B7E">
      <w:start w:val="1"/>
      <w:numFmt w:val="bullet"/>
      <w:lvlText w:val="o"/>
      <w:lvlJc w:val="left"/>
      <w:pPr>
        <w:ind w:left="720" w:hanging="360"/>
      </w:pPr>
      <w:rPr>
        <w:rFonts w:ascii="Courier New" w:hAnsi="Courier New" w:hint="default"/>
        <w:sz w:val="5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9B4D1D"/>
    <w:multiLevelType w:val="hybridMultilevel"/>
    <w:tmpl w:val="0C2689AE"/>
    <w:lvl w:ilvl="0" w:tplc="17EC1712">
      <w:numFmt w:val="bullet"/>
      <w:lvlText w:val=""/>
      <w:lvlJc w:val="left"/>
      <w:pPr>
        <w:ind w:left="720" w:hanging="360"/>
      </w:pPr>
      <w:rPr>
        <w:rFonts w:ascii="Wingdings" w:eastAsia="Wingdings" w:hAnsi="Wingdings" w:cs="Wingdings" w:hint="default"/>
        <w:w w:val="100"/>
        <w:position w:val="-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2401F4"/>
    <w:multiLevelType w:val="hybridMultilevel"/>
    <w:tmpl w:val="4D621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DA29ED"/>
    <w:multiLevelType w:val="hybridMultilevel"/>
    <w:tmpl w:val="5AB41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974A12"/>
    <w:multiLevelType w:val="hybridMultilevel"/>
    <w:tmpl w:val="7024B7D2"/>
    <w:lvl w:ilvl="0" w:tplc="17EC1712">
      <w:numFmt w:val="bullet"/>
      <w:lvlText w:val=""/>
      <w:lvlJc w:val="left"/>
      <w:pPr>
        <w:ind w:left="720" w:hanging="360"/>
      </w:pPr>
      <w:rPr>
        <w:rFonts w:ascii="Wingdings" w:eastAsia="Wingdings" w:hAnsi="Wingdings" w:cs="Wingdings" w:hint="default"/>
        <w:w w:val="100"/>
        <w:position w:val="-1"/>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0B108B"/>
    <w:multiLevelType w:val="hybridMultilevel"/>
    <w:tmpl w:val="A302FE32"/>
    <w:lvl w:ilvl="0" w:tplc="040C000F">
      <w:start w:val="1"/>
      <w:numFmt w:val="decimal"/>
      <w:lvlText w:val="%1."/>
      <w:lvlJc w:val="left"/>
      <w:pPr>
        <w:ind w:left="1100" w:hanging="360"/>
      </w:pPr>
    </w:lvl>
    <w:lvl w:ilvl="1" w:tplc="040C0019" w:tentative="1">
      <w:start w:val="1"/>
      <w:numFmt w:val="lowerLetter"/>
      <w:lvlText w:val="%2."/>
      <w:lvlJc w:val="left"/>
      <w:pPr>
        <w:ind w:left="1820" w:hanging="360"/>
      </w:pPr>
    </w:lvl>
    <w:lvl w:ilvl="2" w:tplc="040C001B" w:tentative="1">
      <w:start w:val="1"/>
      <w:numFmt w:val="lowerRoman"/>
      <w:lvlText w:val="%3."/>
      <w:lvlJc w:val="right"/>
      <w:pPr>
        <w:ind w:left="2540" w:hanging="180"/>
      </w:pPr>
    </w:lvl>
    <w:lvl w:ilvl="3" w:tplc="040C000F" w:tentative="1">
      <w:start w:val="1"/>
      <w:numFmt w:val="decimal"/>
      <w:lvlText w:val="%4."/>
      <w:lvlJc w:val="left"/>
      <w:pPr>
        <w:ind w:left="3260" w:hanging="360"/>
      </w:pPr>
    </w:lvl>
    <w:lvl w:ilvl="4" w:tplc="040C0019" w:tentative="1">
      <w:start w:val="1"/>
      <w:numFmt w:val="lowerLetter"/>
      <w:lvlText w:val="%5."/>
      <w:lvlJc w:val="left"/>
      <w:pPr>
        <w:ind w:left="3980" w:hanging="360"/>
      </w:pPr>
    </w:lvl>
    <w:lvl w:ilvl="5" w:tplc="040C001B" w:tentative="1">
      <w:start w:val="1"/>
      <w:numFmt w:val="lowerRoman"/>
      <w:lvlText w:val="%6."/>
      <w:lvlJc w:val="right"/>
      <w:pPr>
        <w:ind w:left="4700" w:hanging="180"/>
      </w:pPr>
    </w:lvl>
    <w:lvl w:ilvl="6" w:tplc="040C000F" w:tentative="1">
      <w:start w:val="1"/>
      <w:numFmt w:val="decimal"/>
      <w:lvlText w:val="%7."/>
      <w:lvlJc w:val="left"/>
      <w:pPr>
        <w:ind w:left="5420" w:hanging="360"/>
      </w:pPr>
    </w:lvl>
    <w:lvl w:ilvl="7" w:tplc="040C0019" w:tentative="1">
      <w:start w:val="1"/>
      <w:numFmt w:val="lowerLetter"/>
      <w:lvlText w:val="%8."/>
      <w:lvlJc w:val="left"/>
      <w:pPr>
        <w:ind w:left="6140" w:hanging="360"/>
      </w:pPr>
    </w:lvl>
    <w:lvl w:ilvl="8" w:tplc="040C001B" w:tentative="1">
      <w:start w:val="1"/>
      <w:numFmt w:val="lowerRoman"/>
      <w:lvlText w:val="%9."/>
      <w:lvlJc w:val="right"/>
      <w:pPr>
        <w:ind w:left="6860" w:hanging="180"/>
      </w:pPr>
    </w:lvl>
  </w:abstractNum>
  <w:abstractNum w:abstractNumId="17" w15:restartNumberingAfterBreak="0">
    <w:nsid w:val="51C656C7"/>
    <w:multiLevelType w:val="hybridMultilevel"/>
    <w:tmpl w:val="D7FC6F78"/>
    <w:lvl w:ilvl="0" w:tplc="9708A026">
      <w:start w:val="1"/>
      <w:numFmt w:val="bullet"/>
      <w:lvlText w:val="o"/>
      <w:lvlJc w:val="left"/>
      <w:pPr>
        <w:ind w:left="720" w:hanging="360"/>
      </w:pPr>
      <w:rPr>
        <w:rFonts w:ascii="Courier New" w:hAnsi="Courier New"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961A72"/>
    <w:multiLevelType w:val="hybridMultilevel"/>
    <w:tmpl w:val="15188A52"/>
    <w:lvl w:ilvl="0" w:tplc="1CB47D94">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19" w15:restartNumberingAfterBreak="0">
    <w:nsid w:val="56DC7025"/>
    <w:multiLevelType w:val="hybridMultilevel"/>
    <w:tmpl w:val="7CF09E5E"/>
    <w:lvl w:ilvl="0" w:tplc="0126513A">
      <w:start w:val="1"/>
      <w:numFmt w:val="decimal"/>
      <w:lvlText w:val="%1."/>
      <w:lvlJc w:val="left"/>
      <w:pPr>
        <w:ind w:left="927" w:hanging="360"/>
      </w:pPr>
      <w:rPr>
        <w:b/>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0" w15:restartNumberingAfterBreak="0">
    <w:nsid w:val="57D711F1"/>
    <w:multiLevelType w:val="hybridMultilevel"/>
    <w:tmpl w:val="00A4F886"/>
    <w:lvl w:ilvl="0" w:tplc="040C000F">
      <w:start w:val="1"/>
      <w:numFmt w:val="decimal"/>
      <w:lvlText w:val="%1."/>
      <w:lvlJc w:val="left"/>
      <w:pPr>
        <w:ind w:left="400" w:hanging="360"/>
      </w:pPr>
      <w:rPr>
        <w:rFonts w:hint="default"/>
        <w:color w:val="FFFFFF" w:themeColor="background1"/>
      </w:rPr>
    </w:lvl>
    <w:lvl w:ilvl="1" w:tplc="B02628A4">
      <w:numFmt w:val="decimal"/>
      <w:lvlText w:val="%2"/>
      <w:lvlJc w:val="left"/>
      <w:pPr>
        <w:ind w:left="1120" w:hanging="360"/>
      </w:pPr>
      <w:rPr>
        <w:rFonts w:hint="default"/>
      </w:r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21" w15:restartNumberingAfterBreak="0">
    <w:nsid w:val="58404ECA"/>
    <w:multiLevelType w:val="hybridMultilevel"/>
    <w:tmpl w:val="A1A6FF0C"/>
    <w:lvl w:ilvl="0" w:tplc="17EC1712">
      <w:numFmt w:val="bullet"/>
      <w:lvlText w:val=""/>
      <w:lvlJc w:val="left"/>
      <w:pPr>
        <w:ind w:left="461" w:hanging="231"/>
      </w:pPr>
      <w:rPr>
        <w:rFonts w:ascii="Wingdings" w:eastAsia="Wingdings" w:hAnsi="Wingdings" w:cs="Wingdings" w:hint="default"/>
        <w:w w:val="100"/>
        <w:position w:val="-1"/>
        <w:sz w:val="20"/>
        <w:szCs w:val="20"/>
        <w:lang w:val="fr-FR" w:eastAsia="en-US" w:bidi="ar-SA"/>
      </w:rPr>
    </w:lvl>
    <w:lvl w:ilvl="1" w:tplc="924CEDEE">
      <w:numFmt w:val="bullet"/>
      <w:lvlText w:val=""/>
      <w:lvlJc w:val="left"/>
      <w:pPr>
        <w:ind w:left="944" w:hanging="363"/>
      </w:pPr>
      <w:rPr>
        <w:rFonts w:hint="default"/>
        <w:w w:val="100"/>
        <w:lang w:val="fr-FR" w:eastAsia="en-US" w:bidi="ar-SA"/>
      </w:rPr>
    </w:lvl>
    <w:lvl w:ilvl="2" w:tplc="5940829C">
      <w:numFmt w:val="bullet"/>
      <w:lvlText w:val="o"/>
      <w:lvlJc w:val="left"/>
      <w:pPr>
        <w:ind w:left="1670" w:hanging="358"/>
      </w:pPr>
      <w:rPr>
        <w:rFonts w:ascii="Courier New" w:eastAsia="Courier New" w:hAnsi="Courier New" w:cs="Courier New" w:hint="default"/>
        <w:w w:val="100"/>
        <w:sz w:val="20"/>
        <w:szCs w:val="20"/>
        <w:lang w:val="fr-FR" w:eastAsia="en-US" w:bidi="ar-SA"/>
      </w:rPr>
    </w:lvl>
    <w:lvl w:ilvl="3" w:tplc="1096B572">
      <w:numFmt w:val="bullet"/>
      <w:lvlText w:val="•"/>
      <w:lvlJc w:val="left"/>
      <w:pPr>
        <w:ind w:left="2795" w:hanging="358"/>
      </w:pPr>
      <w:rPr>
        <w:rFonts w:hint="default"/>
        <w:lang w:val="fr-FR" w:eastAsia="en-US" w:bidi="ar-SA"/>
      </w:rPr>
    </w:lvl>
    <w:lvl w:ilvl="4" w:tplc="88BAB428">
      <w:numFmt w:val="bullet"/>
      <w:lvlText w:val="•"/>
      <w:lvlJc w:val="left"/>
      <w:pPr>
        <w:ind w:left="3911" w:hanging="358"/>
      </w:pPr>
      <w:rPr>
        <w:rFonts w:hint="default"/>
        <w:lang w:val="fr-FR" w:eastAsia="en-US" w:bidi="ar-SA"/>
      </w:rPr>
    </w:lvl>
    <w:lvl w:ilvl="5" w:tplc="182E04DA">
      <w:numFmt w:val="bullet"/>
      <w:lvlText w:val="•"/>
      <w:lvlJc w:val="left"/>
      <w:pPr>
        <w:ind w:left="5026" w:hanging="358"/>
      </w:pPr>
      <w:rPr>
        <w:rFonts w:hint="default"/>
        <w:lang w:val="fr-FR" w:eastAsia="en-US" w:bidi="ar-SA"/>
      </w:rPr>
    </w:lvl>
    <w:lvl w:ilvl="6" w:tplc="7C9E60E8">
      <w:numFmt w:val="bullet"/>
      <w:lvlText w:val="•"/>
      <w:lvlJc w:val="left"/>
      <w:pPr>
        <w:ind w:left="6142" w:hanging="358"/>
      </w:pPr>
      <w:rPr>
        <w:rFonts w:hint="default"/>
        <w:lang w:val="fr-FR" w:eastAsia="en-US" w:bidi="ar-SA"/>
      </w:rPr>
    </w:lvl>
    <w:lvl w:ilvl="7" w:tplc="00EA838C">
      <w:numFmt w:val="bullet"/>
      <w:lvlText w:val="•"/>
      <w:lvlJc w:val="left"/>
      <w:pPr>
        <w:ind w:left="7257" w:hanging="358"/>
      </w:pPr>
      <w:rPr>
        <w:rFonts w:hint="default"/>
        <w:lang w:val="fr-FR" w:eastAsia="en-US" w:bidi="ar-SA"/>
      </w:rPr>
    </w:lvl>
    <w:lvl w:ilvl="8" w:tplc="32EE202E">
      <w:numFmt w:val="bullet"/>
      <w:lvlText w:val="•"/>
      <w:lvlJc w:val="left"/>
      <w:pPr>
        <w:ind w:left="8373" w:hanging="358"/>
      </w:pPr>
      <w:rPr>
        <w:rFonts w:hint="default"/>
        <w:lang w:val="fr-FR" w:eastAsia="en-US" w:bidi="ar-SA"/>
      </w:rPr>
    </w:lvl>
  </w:abstractNum>
  <w:abstractNum w:abstractNumId="22" w15:restartNumberingAfterBreak="0">
    <w:nsid w:val="5C21327A"/>
    <w:multiLevelType w:val="hybridMultilevel"/>
    <w:tmpl w:val="AF3E8C60"/>
    <w:lvl w:ilvl="0" w:tplc="49AA70B0">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3" w15:restartNumberingAfterBreak="0">
    <w:nsid w:val="5E536459"/>
    <w:multiLevelType w:val="hybridMultilevel"/>
    <w:tmpl w:val="7DB405E8"/>
    <w:lvl w:ilvl="0" w:tplc="463486E4">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4" w15:restartNumberingAfterBreak="0">
    <w:nsid w:val="602A673D"/>
    <w:multiLevelType w:val="hybridMultilevel"/>
    <w:tmpl w:val="DB76E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F02649"/>
    <w:multiLevelType w:val="hybridMultilevel"/>
    <w:tmpl w:val="D448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5FB7AE9"/>
    <w:multiLevelType w:val="hybridMultilevel"/>
    <w:tmpl w:val="AF44414C"/>
    <w:lvl w:ilvl="0" w:tplc="284651BA">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abstractNum w:abstractNumId="27" w15:restartNumberingAfterBreak="0">
    <w:nsid w:val="76C95112"/>
    <w:multiLevelType w:val="hybridMultilevel"/>
    <w:tmpl w:val="DC425836"/>
    <w:lvl w:ilvl="0" w:tplc="9708A026">
      <w:start w:val="1"/>
      <w:numFmt w:val="bullet"/>
      <w:lvlText w:val="o"/>
      <w:lvlJc w:val="left"/>
      <w:pPr>
        <w:ind w:left="720" w:hanging="360"/>
      </w:pPr>
      <w:rPr>
        <w:rFonts w:ascii="Courier New" w:hAnsi="Courier New" w:hint="default"/>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9B86606"/>
    <w:multiLevelType w:val="hybridMultilevel"/>
    <w:tmpl w:val="A1E4258C"/>
    <w:lvl w:ilvl="0" w:tplc="CB843D86">
      <w:start w:val="1"/>
      <w:numFmt w:val="decimal"/>
      <w:lvlText w:val="%1."/>
      <w:lvlJc w:val="left"/>
      <w:pPr>
        <w:ind w:left="380" w:hanging="36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29" w15:restartNumberingAfterBreak="0">
    <w:nsid w:val="7A747C5C"/>
    <w:multiLevelType w:val="hybridMultilevel"/>
    <w:tmpl w:val="383A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B202C1"/>
    <w:multiLevelType w:val="hybridMultilevel"/>
    <w:tmpl w:val="191E12DE"/>
    <w:lvl w:ilvl="0" w:tplc="8A880DC2">
      <w:numFmt w:val="decimal"/>
      <w:lvlText w:val="%1"/>
      <w:lvlJc w:val="left"/>
      <w:pPr>
        <w:ind w:left="740" w:hanging="360"/>
      </w:pPr>
      <w:rPr>
        <w:rFonts w:hint="default"/>
      </w:rPr>
    </w:lvl>
    <w:lvl w:ilvl="1" w:tplc="040C0019" w:tentative="1">
      <w:start w:val="1"/>
      <w:numFmt w:val="lowerLetter"/>
      <w:lvlText w:val="%2."/>
      <w:lvlJc w:val="left"/>
      <w:pPr>
        <w:ind w:left="1460" w:hanging="360"/>
      </w:pPr>
    </w:lvl>
    <w:lvl w:ilvl="2" w:tplc="040C001B" w:tentative="1">
      <w:start w:val="1"/>
      <w:numFmt w:val="lowerRoman"/>
      <w:lvlText w:val="%3."/>
      <w:lvlJc w:val="right"/>
      <w:pPr>
        <w:ind w:left="2180" w:hanging="180"/>
      </w:pPr>
    </w:lvl>
    <w:lvl w:ilvl="3" w:tplc="040C000F" w:tentative="1">
      <w:start w:val="1"/>
      <w:numFmt w:val="decimal"/>
      <w:lvlText w:val="%4."/>
      <w:lvlJc w:val="left"/>
      <w:pPr>
        <w:ind w:left="2900" w:hanging="360"/>
      </w:pPr>
    </w:lvl>
    <w:lvl w:ilvl="4" w:tplc="040C0019" w:tentative="1">
      <w:start w:val="1"/>
      <w:numFmt w:val="lowerLetter"/>
      <w:lvlText w:val="%5."/>
      <w:lvlJc w:val="left"/>
      <w:pPr>
        <w:ind w:left="3620" w:hanging="360"/>
      </w:pPr>
    </w:lvl>
    <w:lvl w:ilvl="5" w:tplc="040C001B" w:tentative="1">
      <w:start w:val="1"/>
      <w:numFmt w:val="lowerRoman"/>
      <w:lvlText w:val="%6."/>
      <w:lvlJc w:val="right"/>
      <w:pPr>
        <w:ind w:left="4340" w:hanging="180"/>
      </w:pPr>
    </w:lvl>
    <w:lvl w:ilvl="6" w:tplc="040C000F" w:tentative="1">
      <w:start w:val="1"/>
      <w:numFmt w:val="decimal"/>
      <w:lvlText w:val="%7."/>
      <w:lvlJc w:val="left"/>
      <w:pPr>
        <w:ind w:left="5060" w:hanging="360"/>
      </w:pPr>
    </w:lvl>
    <w:lvl w:ilvl="7" w:tplc="040C0019" w:tentative="1">
      <w:start w:val="1"/>
      <w:numFmt w:val="lowerLetter"/>
      <w:lvlText w:val="%8."/>
      <w:lvlJc w:val="left"/>
      <w:pPr>
        <w:ind w:left="5780" w:hanging="360"/>
      </w:pPr>
    </w:lvl>
    <w:lvl w:ilvl="8" w:tplc="040C001B" w:tentative="1">
      <w:start w:val="1"/>
      <w:numFmt w:val="lowerRoman"/>
      <w:lvlText w:val="%9."/>
      <w:lvlJc w:val="right"/>
      <w:pPr>
        <w:ind w:left="6500" w:hanging="180"/>
      </w:pPr>
    </w:lvl>
  </w:abstractNum>
  <w:num w:numId="1">
    <w:abstractNumId w:val="21"/>
  </w:num>
  <w:num w:numId="2">
    <w:abstractNumId w:val="19"/>
  </w:num>
  <w:num w:numId="3">
    <w:abstractNumId w:val="28"/>
  </w:num>
  <w:num w:numId="4">
    <w:abstractNumId w:val="6"/>
  </w:num>
  <w:num w:numId="5">
    <w:abstractNumId w:val="16"/>
  </w:num>
  <w:num w:numId="6">
    <w:abstractNumId w:val="1"/>
  </w:num>
  <w:num w:numId="7">
    <w:abstractNumId w:val="10"/>
  </w:num>
  <w:num w:numId="8">
    <w:abstractNumId w:val="9"/>
  </w:num>
  <w:num w:numId="9">
    <w:abstractNumId w:val="15"/>
  </w:num>
  <w:num w:numId="10">
    <w:abstractNumId w:val="14"/>
  </w:num>
  <w:num w:numId="11">
    <w:abstractNumId w:val="4"/>
  </w:num>
  <w:num w:numId="12">
    <w:abstractNumId w:val="13"/>
  </w:num>
  <w:num w:numId="13">
    <w:abstractNumId w:val="25"/>
  </w:num>
  <w:num w:numId="14">
    <w:abstractNumId w:val="20"/>
  </w:num>
  <w:num w:numId="15">
    <w:abstractNumId w:val="12"/>
  </w:num>
  <w:num w:numId="16">
    <w:abstractNumId w:val="8"/>
  </w:num>
  <w:num w:numId="17">
    <w:abstractNumId w:val="3"/>
  </w:num>
  <w:num w:numId="18">
    <w:abstractNumId w:val="23"/>
  </w:num>
  <w:num w:numId="19">
    <w:abstractNumId w:val="22"/>
  </w:num>
  <w:num w:numId="20">
    <w:abstractNumId w:val="26"/>
  </w:num>
  <w:num w:numId="21">
    <w:abstractNumId w:val="18"/>
  </w:num>
  <w:num w:numId="22">
    <w:abstractNumId w:val="5"/>
  </w:num>
  <w:num w:numId="23">
    <w:abstractNumId w:val="30"/>
  </w:num>
  <w:num w:numId="24">
    <w:abstractNumId w:val="29"/>
  </w:num>
  <w:num w:numId="25">
    <w:abstractNumId w:val="2"/>
  </w:num>
  <w:num w:numId="26">
    <w:abstractNumId w:val="11"/>
  </w:num>
  <w:num w:numId="27">
    <w:abstractNumId w:val="7"/>
  </w:num>
  <w:num w:numId="28">
    <w:abstractNumId w:val="0"/>
  </w:num>
  <w:num w:numId="29">
    <w:abstractNumId w:val="17"/>
  </w:num>
  <w:num w:numId="30">
    <w:abstractNumId w:val="27"/>
  </w:num>
  <w:num w:numId="31">
    <w:abstractNumId w:val="24"/>
  </w:num>
  <w:num w:numId="3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881"/>
    <w:rsid w:val="00000E3F"/>
    <w:rsid w:val="00021CBC"/>
    <w:rsid w:val="00065D83"/>
    <w:rsid w:val="000D407C"/>
    <w:rsid w:val="000F2DCB"/>
    <w:rsid w:val="00131E92"/>
    <w:rsid w:val="00151661"/>
    <w:rsid w:val="001670D9"/>
    <w:rsid w:val="00191A22"/>
    <w:rsid w:val="00213CE2"/>
    <w:rsid w:val="002C0A4C"/>
    <w:rsid w:val="002C604F"/>
    <w:rsid w:val="003B41CC"/>
    <w:rsid w:val="003D0FD2"/>
    <w:rsid w:val="00417410"/>
    <w:rsid w:val="00426C41"/>
    <w:rsid w:val="00452744"/>
    <w:rsid w:val="00454CE4"/>
    <w:rsid w:val="00462335"/>
    <w:rsid w:val="004844E2"/>
    <w:rsid w:val="004B5076"/>
    <w:rsid w:val="004C0F74"/>
    <w:rsid w:val="004C6DC8"/>
    <w:rsid w:val="004F4AC1"/>
    <w:rsid w:val="004F7587"/>
    <w:rsid w:val="00501430"/>
    <w:rsid w:val="0050265A"/>
    <w:rsid w:val="00514EEA"/>
    <w:rsid w:val="005936DD"/>
    <w:rsid w:val="0059470B"/>
    <w:rsid w:val="005A08EA"/>
    <w:rsid w:val="005A7130"/>
    <w:rsid w:val="005B53C0"/>
    <w:rsid w:val="005D4D85"/>
    <w:rsid w:val="005E05DB"/>
    <w:rsid w:val="00695524"/>
    <w:rsid w:val="006C1E41"/>
    <w:rsid w:val="006D434C"/>
    <w:rsid w:val="006F4A79"/>
    <w:rsid w:val="007108EE"/>
    <w:rsid w:val="00784B09"/>
    <w:rsid w:val="008246F4"/>
    <w:rsid w:val="008542FD"/>
    <w:rsid w:val="008604E9"/>
    <w:rsid w:val="008638FD"/>
    <w:rsid w:val="0094561A"/>
    <w:rsid w:val="00947881"/>
    <w:rsid w:val="00971614"/>
    <w:rsid w:val="00977E8D"/>
    <w:rsid w:val="00991A25"/>
    <w:rsid w:val="009B1B4C"/>
    <w:rsid w:val="009B2653"/>
    <w:rsid w:val="009D31FC"/>
    <w:rsid w:val="009D7504"/>
    <w:rsid w:val="00A12583"/>
    <w:rsid w:val="00AB6CCA"/>
    <w:rsid w:val="00B0327C"/>
    <w:rsid w:val="00BC0C9C"/>
    <w:rsid w:val="00BE32A9"/>
    <w:rsid w:val="00C81D07"/>
    <w:rsid w:val="00CC1D3B"/>
    <w:rsid w:val="00D2254D"/>
    <w:rsid w:val="00D5749E"/>
    <w:rsid w:val="00D7310A"/>
    <w:rsid w:val="00DA122B"/>
    <w:rsid w:val="00DA40C5"/>
    <w:rsid w:val="00DA45A4"/>
    <w:rsid w:val="00E30B60"/>
    <w:rsid w:val="00E56124"/>
    <w:rsid w:val="00F15C19"/>
    <w:rsid w:val="00F320FF"/>
    <w:rsid w:val="00F836A3"/>
    <w:rsid w:val="00F903CB"/>
    <w:rsid w:val="00FC7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AB5CA7-E71B-45C3-8336-5E77ABBBF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05DB"/>
    <w:rPr>
      <w:rFonts w:ascii="Arial" w:eastAsia="Arial" w:hAnsi="Arial" w:cs="Arial"/>
      <w:lang w:val="fr-FR"/>
    </w:rPr>
  </w:style>
  <w:style w:type="paragraph" w:styleId="Titre1">
    <w:name w:val="heading 1"/>
    <w:basedOn w:val="Normal"/>
    <w:uiPriority w:val="1"/>
    <w:qFormat/>
    <w:pPr>
      <w:ind w:left="230"/>
      <w:outlineLvl w:val="0"/>
    </w:pPr>
    <w:rPr>
      <w:b/>
      <w:bCs/>
    </w:rPr>
  </w:style>
  <w:style w:type="paragraph" w:styleId="Titre2">
    <w:name w:val="heading 2"/>
    <w:basedOn w:val="Normal"/>
    <w:link w:val="Titre2Car"/>
    <w:uiPriority w:val="1"/>
    <w:qFormat/>
    <w:pPr>
      <w:spacing w:before="14"/>
      <w:ind w:left="2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spacing w:before="12"/>
      <w:ind w:left="20"/>
    </w:pPr>
    <w:rPr>
      <w:b/>
      <w:bCs/>
      <w:sz w:val="24"/>
      <w:szCs w:val="24"/>
    </w:rPr>
  </w:style>
  <w:style w:type="paragraph" w:styleId="Paragraphedeliste">
    <w:name w:val="List Paragraph"/>
    <w:basedOn w:val="Normal"/>
    <w:uiPriority w:val="1"/>
    <w:qFormat/>
    <w:pPr>
      <w:spacing w:before="119"/>
      <w:ind w:left="950" w:hanging="363"/>
    </w:pPr>
  </w:style>
  <w:style w:type="paragraph" w:customStyle="1" w:styleId="TableParagraph">
    <w:name w:val="Table Paragraph"/>
    <w:basedOn w:val="Normal"/>
    <w:uiPriority w:val="1"/>
    <w:qFormat/>
  </w:style>
  <w:style w:type="character" w:styleId="lev">
    <w:name w:val="Strong"/>
    <w:basedOn w:val="Policepardfaut"/>
    <w:uiPriority w:val="22"/>
    <w:qFormat/>
    <w:rsid w:val="00F320FF"/>
    <w:rPr>
      <w:b/>
      <w:bCs/>
    </w:rPr>
  </w:style>
  <w:style w:type="paragraph" w:styleId="En-tte">
    <w:name w:val="header"/>
    <w:basedOn w:val="Normal"/>
    <w:link w:val="En-tteCar"/>
    <w:uiPriority w:val="99"/>
    <w:unhideWhenUsed/>
    <w:rsid w:val="009D7504"/>
    <w:pPr>
      <w:tabs>
        <w:tab w:val="center" w:pos="4536"/>
        <w:tab w:val="right" w:pos="9072"/>
      </w:tabs>
    </w:pPr>
  </w:style>
  <w:style w:type="character" w:customStyle="1" w:styleId="En-tteCar">
    <w:name w:val="En-tête Car"/>
    <w:basedOn w:val="Policepardfaut"/>
    <w:link w:val="En-tte"/>
    <w:uiPriority w:val="99"/>
    <w:rsid w:val="009D7504"/>
    <w:rPr>
      <w:rFonts w:ascii="Arial" w:eastAsia="Arial" w:hAnsi="Arial" w:cs="Arial"/>
      <w:lang w:val="fr-FR"/>
    </w:rPr>
  </w:style>
  <w:style w:type="paragraph" w:styleId="Pieddepage">
    <w:name w:val="footer"/>
    <w:basedOn w:val="Normal"/>
    <w:link w:val="PieddepageCar"/>
    <w:uiPriority w:val="99"/>
    <w:unhideWhenUsed/>
    <w:rsid w:val="009D7504"/>
    <w:pPr>
      <w:tabs>
        <w:tab w:val="center" w:pos="4536"/>
        <w:tab w:val="right" w:pos="9072"/>
      </w:tabs>
    </w:pPr>
  </w:style>
  <w:style w:type="character" w:customStyle="1" w:styleId="PieddepageCar">
    <w:name w:val="Pied de page Car"/>
    <w:basedOn w:val="Policepardfaut"/>
    <w:link w:val="Pieddepage"/>
    <w:uiPriority w:val="99"/>
    <w:rsid w:val="009D7504"/>
    <w:rPr>
      <w:rFonts w:ascii="Arial" w:eastAsia="Arial" w:hAnsi="Arial" w:cs="Arial"/>
      <w:lang w:val="fr-FR"/>
    </w:rPr>
  </w:style>
  <w:style w:type="paragraph" w:styleId="Textedebulles">
    <w:name w:val="Balloon Text"/>
    <w:basedOn w:val="Normal"/>
    <w:link w:val="TextedebullesCar"/>
    <w:uiPriority w:val="99"/>
    <w:semiHidden/>
    <w:unhideWhenUsed/>
    <w:rsid w:val="0050143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430"/>
    <w:rPr>
      <w:rFonts w:ascii="Segoe UI" w:eastAsia="Arial" w:hAnsi="Segoe UI" w:cs="Segoe UI"/>
      <w:sz w:val="18"/>
      <w:szCs w:val="18"/>
      <w:lang w:val="fr-FR"/>
    </w:rPr>
  </w:style>
  <w:style w:type="table" w:styleId="Grilledutableau">
    <w:name w:val="Table Grid"/>
    <w:basedOn w:val="TableauNormal"/>
    <w:uiPriority w:val="39"/>
    <w:rsid w:val="00C81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454CE4"/>
    <w:rPr>
      <w:rFonts w:cs="Times New Roman"/>
      <w:vertAlign w:val="superscript"/>
    </w:rPr>
  </w:style>
  <w:style w:type="table" w:styleId="Grilledetableauclaire">
    <w:name w:val="Grid Table Light"/>
    <w:basedOn w:val="TableauNormal"/>
    <w:uiPriority w:val="40"/>
    <w:rsid w:val="005E05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iPriority w:val="99"/>
    <w:semiHidden/>
    <w:unhideWhenUsed/>
    <w:rsid w:val="004F4AC1"/>
    <w:rPr>
      <w:sz w:val="20"/>
      <w:szCs w:val="20"/>
    </w:rPr>
  </w:style>
  <w:style w:type="character" w:customStyle="1" w:styleId="NotedebasdepageCar">
    <w:name w:val="Note de bas de page Car"/>
    <w:basedOn w:val="Policepardfaut"/>
    <w:link w:val="Notedebasdepage"/>
    <w:uiPriority w:val="99"/>
    <w:semiHidden/>
    <w:rsid w:val="004F4AC1"/>
    <w:rPr>
      <w:rFonts w:ascii="Arial" w:eastAsia="Arial" w:hAnsi="Arial" w:cs="Arial"/>
      <w:sz w:val="20"/>
      <w:szCs w:val="20"/>
      <w:lang w:val="fr-FR"/>
    </w:rPr>
  </w:style>
  <w:style w:type="character" w:styleId="Appelnotedebasdep">
    <w:name w:val="footnote reference"/>
    <w:basedOn w:val="Policepardfaut"/>
    <w:uiPriority w:val="99"/>
    <w:semiHidden/>
    <w:unhideWhenUsed/>
    <w:rsid w:val="004F4AC1"/>
    <w:rPr>
      <w:vertAlign w:val="superscript"/>
    </w:rPr>
  </w:style>
  <w:style w:type="character" w:styleId="Marquedecommentaire">
    <w:name w:val="annotation reference"/>
    <w:basedOn w:val="Policepardfaut"/>
    <w:uiPriority w:val="99"/>
    <w:semiHidden/>
    <w:unhideWhenUsed/>
    <w:rsid w:val="008604E9"/>
    <w:rPr>
      <w:sz w:val="16"/>
      <w:szCs w:val="16"/>
    </w:rPr>
  </w:style>
  <w:style w:type="paragraph" w:styleId="Commentaire">
    <w:name w:val="annotation text"/>
    <w:basedOn w:val="Normal"/>
    <w:link w:val="CommentaireCar"/>
    <w:uiPriority w:val="99"/>
    <w:semiHidden/>
    <w:unhideWhenUsed/>
    <w:rsid w:val="008604E9"/>
    <w:rPr>
      <w:sz w:val="20"/>
      <w:szCs w:val="20"/>
    </w:rPr>
  </w:style>
  <w:style w:type="character" w:customStyle="1" w:styleId="CommentaireCar">
    <w:name w:val="Commentaire Car"/>
    <w:basedOn w:val="Policepardfaut"/>
    <w:link w:val="Commentaire"/>
    <w:uiPriority w:val="99"/>
    <w:semiHidden/>
    <w:rsid w:val="008604E9"/>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8604E9"/>
    <w:rPr>
      <w:b/>
      <w:bCs/>
    </w:rPr>
  </w:style>
  <w:style w:type="character" w:customStyle="1" w:styleId="ObjetducommentaireCar">
    <w:name w:val="Objet du commentaire Car"/>
    <w:basedOn w:val="CommentaireCar"/>
    <w:link w:val="Objetducommentaire"/>
    <w:uiPriority w:val="99"/>
    <w:semiHidden/>
    <w:rsid w:val="008604E9"/>
    <w:rPr>
      <w:rFonts w:ascii="Arial" w:eastAsia="Arial" w:hAnsi="Arial" w:cs="Arial"/>
      <w:b/>
      <w:bCs/>
      <w:sz w:val="20"/>
      <w:szCs w:val="20"/>
      <w:lang w:val="fr-FR"/>
    </w:rPr>
  </w:style>
  <w:style w:type="character" w:customStyle="1" w:styleId="Titre2Car">
    <w:name w:val="Titre 2 Car"/>
    <w:basedOn w:val="Policepardfaut"/>
    <w:link w:val="Titre2"/>
    <w:uiPriority w:val="1"/>
    <w:rsid w:val="003D0FD2"/>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1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DB9F-5A99-4A24-ABED-42B3EA8E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1143</Words>
  <Characters>6291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Secrétariat Général</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creator>damien GIAMPAOLI</dc:creator>
  <cp:lastModifiedBy>CHESNAIS Laurence</cp:lastModifiedBy>
  <cp:revision>2</cp:revision>
  <dcterms:created xsi:type="dcterms:W3CDTF">2021-01-20T16:29:00Z</dcterms:created>
  <dcterms:modified xsi:type="dcterms:W3CDTF">2021-01-20T16:29:00Z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2013-04-16T00:00:00Z</vt:filetime>
  </property>
  <property fmtid="{D5CDD505-2E9C-101B-9397-08002B2CF9AE}" pid="3" name="Creator">
    <vt:lpwstr>Acrobat PDFMaker 10.1 pour Word</vt:lpwstr>
  </property>
  <property fmtid="{D5CDD505-2E9C-101B-9397-08002B2CF9AE}" pid="4" name="LastSaved">
    <vt:filetime>2020-09-08T00:00:00Z</vt:filetime>
  </property>
</Properties>
</file>