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9172" w14:textId="599A286F" w:rsidR="003A7067" w:rsidRPr="00445F8B" w:rsidRDefault="003A7067" w:rsidP="193CA104">
      <w:pPr>
        <w:spacing w:after="0"/>
        <w:jc w:val="center"/>
        <w:rPr>
          <w:rFonts w:ascii="Aharoni" w:eastAsia="Aharoni" w:hAnsi="Aharoni" w:cs="Aharoni"/>
          <w:b/>
          <w:bCs/>
          <w:sz w:val="44"/>
          <w:szCs w:val="44"/>
        </w:rPr>
      </w:pPr>
      <w:bookmarkStart w:id="0" w:name="_Hlk114817137"/>
      <w:r w:rsidRPr="193CA104">
        <w:rPr>
          <w:rFonts w:ascii="Aharoni" w:eastAsia="Aharoni" w:hAnsi="Aharoni" w:cs="Aharoni"/>
          <w:b/>
          <w:bCs/>
          <w:sz w:val="44"/>
          <w:szCs w:val="44"/>
        </w:rPr>
        <w:t>BAD RIVER BAND OF LAKE SUPERIOR</w:t>
      </w:r>
    </w:p>
    <w:p w14:paraId="70DFAFBB" w14:textId="77777777" w:rsidR="003A7067" w:rsidRDefault="003A7067" w:rsidP="193CA104">
      <w:pPr>
        <w:pBdr>
          <w:bottom w:val="single" w:sz="12" w:space="1" w:color="000000"/>
        </w:pBdr>
        <w:spacing w:after="0"/>
        <w:jc w:val="center"/>
        <w:rPr>
          <w:rFonts w:ascii="Aharoni" w:eastAsia="Aharoni" w:hAnsi="Aharoni" w:cs="Aharoni"/>
          <w:b/>
          <w:bCs/>
          <w:sz w:val="44"/>
          <w:szCs w:val="44"/>
        </w:rPr>
      </w:pPr>
      <w:r w:rsidRPr="193CA104">
        <w:rPr>
          <w:rFonts w:ascii="Aharoni" w:eastAsia="Aharoni" w:hAnsi="Aharoni" w:cs="Aharoni"/>
          <w:b/>
          <w:bCs/>
          <w:sz w:val="44"/>
          <w:szCs w:val="44"/>
        </w:rPr>
        <w:t>TRIBE OF CHIPPEWA INDIANS</w:t>
      </w:r>
    </w:p>
    <w:p w14:paraId="5763E3AE" w14:textId="38645452" w:rsidR="16A9333A" w:rsidRDefault="16A9333A" w:rsidP="193CA104">
      <w:pPr>
        <w:pBdr>
          <w:bottom w:val="single" w:sz="12" w:space="1" w:color="000000"/>
        </w:pBdr>
        <w:spacing w:after="0"/>
        <w:jc w:val="center"/>
        <w:rPr>
          <w:rFonts w:ascii="Aharoni" w:eastAsia="Aharoni" w:hAnsi="Aharoni" w:cs="Aharoni"/>
          <w:b/>
          <w:bCs/>
          <w:sz w:val="36"/>
          <w:szCs w:val="36"/>
        </w:rPr>
      </w:pPr>
      <w:r>
        <w:rPr>
          <w:noProof/>
        </w:rPr>
        <w:drawing>
          <wp:inline distT="0" distB="0" distL="0" distR="0" wp14:anchorId="678DAF3C" wp14:editId="02EFB06E">
            <wp:extent cx="5943600" cy="1571625"/>
            <wp:effectExtent l="0" t="0" r="0" b="0"/>
            <wp:docPr id="466333453" name="Picture 466333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571625"/>
                    </a:xfrm>
                    <a:prstGeom prst="rect">
                      <a:avLst/>
                    </a:prstGeom>
                  </pic:spPr>
                </pic:pic>
              </a:graphicData>
            </a:graphic>
          </wp:inline>
        </w:drawing>
      </w:r>
      <w:r w:rsidR="52BCD9E4" w:rsidRPr="193CA104">
        <w:rPr>
          <w:rFonts w:ascii="Aharoni" w:eastAsia="Aharoni" w:hAnsi="Aharoni" w:cs="Aharoni"/>
          <w:b/>
          <w:bCs/>
          <w:sz w:val="36"/>
          <w:szCs w:val="36"/>
        </w:rPr>
        <w:t>Bad River Health &amp; Wellness Center</w:t>
      </w:r>
    </w:p>
    <w:p w14:paraId="3547876D" w14:textId="0DF8FBF0" w:rsidR="003A7067" w:rsidRDefault="5A0BCBCC" w:rsidP="193CA104">
      <w:pPr>
        <w:spacing w:after="0" w:line="360" w:lineRule="auto"/>
        <w:jc w:val="center"/>
        <w:rPr>
          <w:rFonts w:ascii="Arial Nova" w:eastAsia="Arial Nova" w:hAnsi="Arial Nova" w:cs="Arial Nova"/>
          <w:b/>
          <w:bCs/>
          <w:sz w:val="18"/>
          <w:szCs w:val="18"/>
        </w:rPr>
      </w:pPr>
      <w:r w:rsidRPr="193CA104">
        <w:rPr>
          <w:rFonts w:ascii="Arial Nova" w:eastAsia="Arial Nova" w:hAnsi="Arial Nova" w:cs="Arial Nova"/>
          <w:b/>
          <w:bCs/>
          <w:sz w:val="18"/>
          <w:szCs w:val="18"/>
        </w:rPr>
        <w:t xml:space="preserve">Open Monday-Friday 8am-4pm (Hours </w:t>
      </w:r>
      <w:r w:rsidR="00EA0EF6">
        <w:rPr>
          <w:rFonts w:ascii="Arial Nova" w:eastAsia="Arial Nova" w:hAnsi="Arial Nova" w:cs="Arial Nova"/>
          <w:b/>
          <w:bCs/>
          <w:sz w:val="18"/>
          <w:szCs w:val="18"/>
        </w:rPr>
        <w:t>vary</w:t>
      </w:r>
      <w:r w:rsidRPr="193CA104">
        <w:rPr>
          <w:rFonts w:ascii="Arial Nova" w:eastAsia="Arial Nova" w:hAnsi="Arial Nova" w:cs="Arial Nova"/>
          <w:b/>
          <w:bCs/>
          <w:sz w:val="18"/>
          <w:szCs w:val="18"/>
        </w:rPr>
        <w:t xml:space="preserve"> by Dept.) </w:t>
      </w:r>
    </w:p>
    <w:p w14:paraId="506599A9" w14:textId="2DD9CF94" w:rsidR="003A7067" w:rsidRDefault="77B0734A" w:rsidP="193CA104">
      <w:pPr>
        <w:spacing w:after="0" w:line="360" w:lineRule="auto"/>
        <w:jc w:val="center"/>
        <w:rPr>
          <w:rFonts w:ascii="Arial Nova" w:eastAsia="Arial Nova" w:hAnsi="Arial Nova" w:cs="Arial Nova"/>
          <w:b/>
          <w:bCs/>
          <w:sz w:val="18"/>
          <w:szCs w:val="18"/>
        </w:rPr>
      </w:pPr>
      <w:r w:rsidRPr="193CA104">
        <w:rPr>
          <w:rFonts w:ascii="Arial Nova" w:eastAsia="Arial Nova" w:hAnsi="Arial Nova" w:cs="Arial Nova"/>
          <w:b/>
          <w:bCs/>
          <w:sz w:val="18"/>
          <w:szCs w:val="18"/>
        </w:rPr>
        <w:t>(</w:t>
      </w:r>
      <w:r w:rsidR="272155B4" w:rsidRPr="193CA104">
        <w:rPr>
          <w:rFonts w:ascii="Arial Nova" w:eastAsia="Arial Nova" w:hAnsi="Arial Nova" w:cs="Arial Nova"/>
          <w:b/>
          <w:bCs/>
          <w:sz w:val="18"/>
          <w:szCs w:val="18"/>
        </w:rPr>
        <w:t>715</w:t>
      </w:r>
      <w:r w:rsidRPr="193CA104">
        <w:rPr>
          <w:rFonts w:ascii="Arial Nova" w:eastAsia="Arial Nova" w:hAnsi="Arial Nova" w:cs="Arial Nova"/>
          <w:b/>
          <w:bCs/>
          <w:sz w:val="18"/>
          <w:szCs w:val="18"/>
        </w:rPr>
        <w:t>)</w:t>
      </w:r>
      <w:r w:rsidR="34E060CC" w:rsidRPr="193CA104">
        <w:rPr>
          <w:rFonts w:ascii="Arial Nova" w:eastAsia="Arial Nova" w:hAnsi="Arial Nova" w:cs="Arial Nova"/>
          <w:b/>
          <w:bCs/>
          <w:sz w:val="18"/>
          <w:szCs w:val="18"/>
        </w:rPr>
        <w:t xml:space="preserve"> 682-7133</w:t>
      </w:r>
      <w:r w:rsidR="003A7067">
        <w:tab/>
      </w:r>
      <w:r w:rsidR="003A7067">
        <w:tab/>
      </w:r>
      <w:r w:rsidR="02B41930" w:rsidRPr="193CA104">
        <w:rPr>
          <w:rFonts w:ascii="Arial Nova" w:eastAsia="Arial Nova" w:hAnsi="Arial Nova" w:cs="Arial Nova"/>
          <w:b/>
          <w:bCs/>
          <w:sz w:val="18"/>
          <w:szCs w:val="18"/>
        </w:rPr>
        <w:t>53585 Nokomis Road</w:t>
      </w:r>
      <w:r w:rsidR="003A7067">
        <w:tab/>
      </w:r>
      <w:r w:rsidR="003A7067">
        <w:tab/>
      </w:r>
      <w:r w:rsidR="003A7067" w:rsidRPr="193CA104">
        <w:rPr>
          <w:rFonts w:ascii="Arial Nova" w:eastAsia="Arial Nova" w:hAnsi="Arial Nova" w:cs="Arial Nova"/>
          <w:b/>
          <w:bCs/>
          <w:sz w:val="18"/>
          <w:szCs w:val="18"/>
        </w:rPr>
        <w:t xml:space="preserve">        </w:t>
      </w:r>
      <w:r w:rsidR="00008C75" w:rsidRPr="193CA104">
        <w:rPr>
          <w:rFonts w:ascii="Arial Nova" w:eastAsia="Arial Nova" w:hAnsi="Arial Nova" w:cs="Arial Nova"/>
          <w:b/>
          <w:bCs/>
          <w:sz w:val="18"/>
          <w:szCs w:val="18"/>
        </w:rPr>
        <w:t>Ashland</w:t>
      </w:r>
      <w:r w:rsidR="003A7067" w:rsidRPr="193CA104">
        <w:rPr>
          <w:rFonts w:ascii="Arial Nova" w:eastAsia="Arial Nova" w:hAnsi="Arial Nova" w:cs="Arial Nova"/>
          <w:b/>
          <w:bCs/>
          <w:sz w:val="18"/>
          <w:szCs w:val="18"/>
        </w:rPr>
        <w:t>, WI 548</w:t>
      </w:r>
      <w:r w:rsidR="11C250F9" w:rsidRPr="193CA104">
        <w:rPr>
          <w:rFonts w:ascii="Arial Nova" w:eastAsia="Arial Nova" w:hAnsi="Arial Nova" w:cs="Arial Nova"/>
          <w:b/>
          <w:bCs/>
          <w:sz w:val="18"/>
          <w:szCs w:val="18"/>
        </w:rPr>
        <w:t>06</w:t>
      </w:r>
    </w:p>
    <w:p w14:paraId="4A478211" w14:textId="474E1BD7" w:rsidR="00103F7A" w:rsidRPr="00103F7A" w:rsidRDefault="00103F7A" w:rsidP="00103F7A">
      <w:pPr>
        <w:pBdr>
          <w:bottom w:val="single" w:sz="12" w:space="1" w:color="000000"/>
        </w:pBdr>
        <w:spacing w:after="0"/>
        <w:jc w:val="both"/>
        <w:rPr>
          <w:rFonts w:ascii="Arial Nova" w:hAnsi="Arial Nova" w:cs="Aharoni"/>
          <w:b/>
        </w:rPr>
      </w:pPr>
      <w:r w:rsidRPr="00103F7A">
        <w:rPr>
          <w:rFonts w:ascii="Arial Nova" w:hAnsi="Arial Nova" w:cs="Aharoni"/>
          <w:b/>
        </w:rPr>
        <w:t>Job Title:</w:t>
      </w:r>
      <w:r w:rsidRPr="00103F7A">
        <w:rPr>
          <w:rFonts w:ascii="Arial Nova" w:hAnsi="Arial Nova" w:cs="Aharoni"/>
          <w:b/>
        </w:rPr>
        <w:tab/>
      </w:r>
      <w:r w:rsidR="006F7352">
        <w:rPr>
          <w:rFonts w:ascii="Arial Nova" w:hAnsi="Arial Nova" w:cs="Aharoni"/>
          <w:b/>
        </w:rPr>
        <w:t>Recovery</w:t>
      </w:r>
      <w:r w:rsidR="006C37B6">
        <w:rPr>
          <w:rFonts w:ascii="Arial Nova" w:hAnsi="Arial Nova" w:cs="Aharoni"/>
          <w:b/>
        </w:rPr>
        <w:t xml:space="preserve"> Support Specialist</w:t>
      </w:r>
    </w:p>
    <w:p w14:paraId="34559A65" w14:textId="1A8ED987" w:rsidR="00103F7A" w:rsidRPr="00103F7A" w:rsidRDefault="00103F7A" w:rsidP="00103F7A">
      <w:pPr>
        <w:pBdr>
          <w:bottom w:val="single" w:sz="12" w:space="1" w:color="000000"/>
        </w:pBdr>
        <w:spacing w:after="0"/>
        <w:jc w:val="both"/>
        <w:rPr>
          <w:rFonts w:ascii="Arial Nova" w:hAnsi="Arial Nova" w:cs="Aharoni"/>
          <w:b/>
        </w:rPr>
      </w:pPr>
      <w:r w:rsidRPr="00103F7A">
        <w:rPr>
          <w:rFonts w:ascii="Arial Nova" w:hAnsi="Arial Nova" w:cs="Aharoni"/>
          <w:b/>
        </w:rPr>
        <w:t>Department:</w:t>
      </w:r>
      <w:r w:rsidRPr="00103F7A">
        <w:rPr>
          <w:rFonts w:ascii="Arial Nova" w:hAnsi="Arial Nova" w:cs="Aharoni"/>
          <w:b/>
        </w:rPr>
        <w:tab/>
      </w:r>
      <w:r w:rsidR="006F7352">
        <w:rPr>
          <w:rFonts w:ascii="Arial Nova" w:hAnsi="Arial Nova" w:cs="Aharoni"/>
          <w:b/>
        </w:rPr>
        <w:t>Behavioral Health</w:t>
      </w:r>
      <w:r w:rsidR="006C37B6">
        <w:rPr>
          <w:rFonts w:ascii="Arial Nova" w:hAnsi="Arial Nova" w:cs="Aharoni"/>
          <w:b/>
        </w:rPr>
        <w:t xml:space="preserve"> – Recovery House</w:t>
      </w:r>
    </w:p>
    <w:p w14:paraId="5310F4D3" w14:textId="753BE263" w:rsidR="00103F7A" w:rsidRPr="00103F7A" w:rsidRDefault="00103F7A" w:rsidP="00103F7A">
      <w:pPr>
        <w:pBdr>
          <w:bottom w:val="single" w:sz="12" w:space="1" w:color="000000"/>
        </w:pBdr>
        <w:spacing w:after="0"/>
        <w:jc w:val="both"/>
        <w:rPr>
          <w:rFonts w:ascii="Arial Nova" w:hAnsi="Arial Nova" w:cs="Aharoni"/>
          <w:b/>
        </w:rPr>
      </w:pPr>
      <w:r w:rsidRPr="00103F7A">
        <w:rPr>
          <w:rFonts w:ascii="Arial Nova" w:hAnsi="Arial Nova" w:cs="Aharoni"/>
          <w:b/>
        </w:rPr>
        <w:t>Hourly Rate:</w:t>
      </w:r>
      <w:r w:rsidRPr="00103F7A">
        <w:rPr>
          <w:rFonts w:ascii="Arial Nova" w:hAnsi="Arial Nova" w:cs="Aharoni"/>
          <w:b/>
        </w:rPr>
        <w:tab/>
      </w:r>
      <w:r w:rsidR="00D93CBD">
        <w:rPr>
          <w:rFonts w:ascii="Arial Nova" w:hAnsi="Arial Nova" w:cs="Aharoni"/>
          <w:b/>
        </w:rPr>
        <w:t>$20.00 - $22.00</w:t>
      </w:r>
      <w:r w:rsidRPr="00103F7A">
        <w:rPr>
          <w:rFonts w:ascii="Arial Nova" w:hAnsi="Arial Nova" w:cs="Aharoni"/>
          <w:b/>
        </w:rPr>
        <w:tab/>
      </w:r>
    </w:p>
    <w:p w14:paraId="4C8D1E37" w14:textId="761DD053" w:rsidR="00103F7A" w:rsidRPr="00103F7A" w:rsidRDefault="00103F7A" w:rsidP="00103F7A">
      <w:pPr>
        <w:pBdr>
          <w:bottom w:val="single" w:sz="12" w:space="1" w:color="000000"/>
        </w:pBdr>
        <w:spacing w:after="0"/>
        <w:jc w:val="both"/>
        <w:rPr>
          <w:rFonts w:ascii="Arial Nova" w:hAnsi="Arial Nova" w:cs="Aharoni"/>
          <w:b/>
        </w:rPr>
      </w:pPr>
      <w:r w:rsidRPr="00103F7A">
        <w:rPr>
          <w:rFonts w:ascii="Arial Nova" w:hAnsi="Arial Nova" w:cs="Aharoni"/>
          <w:b/>
        </w:rPr>
        <w:t>Full Time</w:t>
      </w:r>
      <w:r w:rsidR="00CB6700">
        <w:rPr>
          <w:rFonts w:ascii="Arial Nova" w:hAnsi="Arial Nova" w:cs="Aharoni"/>
          <w:b/>
        </w:rPr>
        <w:t>:</w:t>
      </w:r>
      <w:r w:rsidRPr="00103F7A">
        <w:rPr>
          <w:rFonts w:ascii="Arial Nova" w:hAnsi="Arial Nova" w:cs="Aharoni"/>
          <w:b/>
        </w:rPr>
        <w:tab/>
      </w:r>
      <w:r w:rsidR="00CB6700">
        <w:rPr>
          <w:rFonts w:ascii="Arial Nova" w:hAnsi="Arial Nova" w:cs="Aharoni"/>
          <w:b/>
        </w:rPr>
        <w:t>40hrs/week</w:t>
      </w:r>
      <w:r w:rsidRPr="00103F7A">
        <w:rPr>
          <w:rFonts w:ascii="Arial Nova" w:hAnsi="Arial Nova" w:cs="Aharoni"/>
          <w:b/>
        </w:rPr>
        <w:tab/>
      </w:r>
      <w:r w:rsidR="002A0924">
        <w:rPr>
          <w:rFonts w:ascii="Arial Nova" w:hAnsi="Arial Nova" w:cs="Aharoni"/>
          <w:b/>
        </w:rPr>
        <w:t xml:space="preserve"> </w:t>
      </w:r>
    </w:p>
    <w:p w14:paraId="5CCCFC78" w14:textId="1568E1B5" w:rsidR="00103F7A" w:rsidRPr="00103F7A" w:rsidRDefault="00103F7A" w:rsidP="00103F7A">
      <w:pPr>
        <w:pBdr>
          <w:bottom w:val="single" w:sz="12" w:space="1" w:color="000000"/>
        </w:pBdr>
        <w:spacing w:after="0"/>
        <w:jc w:val="both"/>
        <w:rPr>
          <w:rFonts w:ascii="Arial Nova" w:hAnsi="Arial Nova" w:cs="Aharoni"/>
          <w:b/>
        </w:rPr>
      </w:pPr>
      <w:r w:rsidRPr="00103F7A">
        <w:rPr>
          <w:rFonts w:ascii="Arial Nova" w:hAnsi="Arial Nova" w:cs="Aharoni"/>
          <w:b/>
        </w:rPr>
        <w:t>Exempt:</w:t>
      </w:r>
      <w:r w:rsidRPr="00103F7A">
        <w:rPr>
          <w:rFonts w:ascii="Arial Nova" w:hAnsi="Arial Nova" w:cs="Aharoni"/>
          <w:b/>
        </w:rPr>
        <w:tab/>
        <w:t>No/Hourly</w:t>
      </w:r>
    </w:p>
    <w:p w14:paraId="3EFE754A" w14:textId="73A7AC66" w:rsidR="00103F7A" w:rsidRPr="00103F7A" w:rsidRDefault="00103F7A" w:rsidP="00103F7A">
      <w:pPr>
        <w:pBdr>
          <w:bottom w:val="single" w:sz="12" w:space="1" w:color="000000"/>
        </w:pBdr>
        <w:spacing w:after="0"/>
        <w:jc w:val="both"/>
        <w:rPr>
          <w:rFonts w:ascii="Arial Nova" w:hAnsi="Arial Nova" w:cs="Aharoni"/>
          <w:b/>
        </w:rPr>
      </w:pPr>
      <w:r w:rsidRPr="00103F7A">
        <w:rPr>
          <w:rFonts w:ascii="Arial Nova" w:hAnsi="Arial Nova" w:cs="Aharoni"/>
          <w:b/>
        </w:rPr>
        <w:t>Supervisor:</w:t>
      </w:r>
      <w:r w:rsidRPr="00103F7A">
        <w:rPr>
          <w:rFonts w:ascii="Arial Nova" w:hAnsi="Arial Nova" w:cs="Aharoni"/>
          <w:b/>
        </w:rPr>
        <w:tab/>
      </w:r>
      <w:r w:rsidR="00D93CBD">
        <w:rPr>
          <w:rFonts w:ascii="Arial Nova" w:hAnsi="Arial Nova" w:cs="Aharoni"/>
          <w:b/>
        </w:rPr>
        <w:t>Recovery House Manager/Assistant Manager</w:t>
      </w:r>
    </w:p>
    <w:p w14:paraId="42E66EBA" w14:textId="37036155" w:rsidR="00103F7A" w:rsidRPr="00103F7A" w:rsidRDefault="00103F7A" w:rsidP="00103F7A">
      <w:pPr>
        <w:pBdr>
          <w:bottom w:val="single" w:sz="12" w:space="1" w:color="000000"/>
        </w:pBdr>
        <w:spacing w:after="0"/>
        <w:jc w:val="both"/>
        <w:rPr>
          <w:rFonts w:ascii="Arial Nova" w:hAnsi="Arial Nova" w:cs="Aharoni"/>
          <w:b/>
          <w:u w:val="single"/>
        </w:rPr>
      </w:pPr>
      <w:r w:rsidRPr="00103F7A">
        <w:rPr>
          <w:rFonts w:ascii="Arial Nova" w:hAnsi="Arial Nova" w:cs="Aharoni"/>
          <w:b/>
          <w:u w:val="single"/>
        </w:rPr>
        <w:t xml:space="preserve">Posting </w:t>
      </w:r>
      <w:r w:rsidRPr="00122199">
        <w:rPr>
          <w:rFonts w:ascii="Arial Nova" w:hAnsi="Arial Nova" w:cs="Aharoni"/>
          <w:b/>
          <w:u w:val="single"/>
        </w:rPr>
        <w:t>Date:</w:t>
      </w:r>
      <w:r w:rsidR="00CB6700">
        <w:rPr>
          <w:rFonts w:ascii="Arial Nova" w:hAnsi="Arial Nova" w:cs="Aharoni"/>
          <w:b/>
          <w:u w:val="single"/>
        </w:rPr>
        <w:t xml:space="preserve">   </w:t>
      </w:r>
      <w:r w:rsidRPr="00122199">
        <w:rPr>
          <w:rFonts w:ascii="Arial Nova" w:hAnsi="Arial Nova" w:cs="Aharoni"/>
          <w:b/>
          <w:u w:val="single"/>
        </w:rPr>
        <w:t xml:space="preserve"> </w:t>
      </w:r>
      <w:r w:rsidR="00CB6700">
        <w:rPr>
          <w:rFonts w:ascii="Arial Nova" w:hAnsi="Arial Nova" w:cs="Aharoni"/>
          <w:b/>
          <w:u w:val="single"/>
        </w:rPr>
        <w:t>Public</w:t>
      </w:r>
      <w:r w:rsidRPr="00122199">
        <w:rPr>
          <w:rFonts w:ascii="Arial Nova" w:hAnsi="Arial Nova" w:cs="Aharoni"/>
          <w:b/>
          <w:u w:val="single"/>
        </w:rPr>
        <w:tab/>
      </w:r>
      <w:r w:rsidRPr="00122199">
        <w:rPr>
          <w:rFonts w:ascii="Arial Nova" w:hAnsi="Arial Nova" w:cs="Aharoni"/>
          <w:b/>
          <w:u w:val="single"/>
        </w:rPr>
        <w:tab/>
      </w:r>
      <w:r w:rsidR="00482C8C">
        <w:rPr>
          <w:rFonts w:ascii="Arial Nova" w:hAnsi="Arial Nova" w:cs="Aharoni"/>
          <w:b/>
          <w:u w:val="single"/>
        </w:rPr>
        <w:t xml:space="preserve"> </w:t>
      </w:r>
    </w:p>
    <w:p w14:paraId="1D329D0E" w14:textId="7FA016B2" w:rsidR="00103F7A" w:rsidRPr="00103F7A" w:rsidRDefault="00103F7A" w:rsidP="00103F7A">
      <w:pPr>
        <w:pBdr>
          <w:bottom w:val="single" w:sz="12" w:space="1" w:color="000000"/>
        </w:pBdr>
        <w:spacing w:after="0"/>
        <w:jc w:val="both"/>
        <w:rPr>
          <w:rFonts w:ascii="Arial Nova" w:hAnsi="Arial Nova" w:cs="Aharoni"/>
          <w:b/>
        </w:rPr>
      </w:pPr>
      <w:r w:rsidRPr="00103F7A">
        <w:rPr>
          <w:rFonts w:ascii="Arial Nova" w:hAnsi="Arial Nova" w:cs="Aharoni"/>
          <w:b/>
        </w:rPr>
        <w:t xml:space="preserve">Opens: </w:t>
      </w:r>
      <w:r w:rsidR="005634E8">
        <w:rPr>
          <w:rFonts w:ascii="Arial Nova" w:hAnsi="Arial Nova" w:cs="Aharoni"/>
          <w:b/>
        </w:rPr>
        <w:t xml:space="preserve">    04/10/2</w:t>
      </w:r>
      <w:r w:rsidR="0013104B">
        <w:rPr>
          <w:rFonts w:ascii="Arial Nova" w:hAnsi="Arial Nova" w:cs="Aharoni"/>
          <w:b/>
        </w:rPr>
        <w:t>026</w:t>
      </w:r>
      <w:r w:rsidRPr="00103F7A">
        <w:rPr>
          <w:rFonts w:ascii="Arial Nova" w:hAnsi="Arial Nova" w:cs="Aharoni"/>
          <w:b/>
        </w:rPr>
        <w:tab/>
      </w:r>
      <w:r w:rsidRPr="00103F7A">
        <w:rPr>
          <w:rFonts w:ascii="Arial Nova" w:hAnsi="Arial Nova" w:cs="Aharoni"/>
          <w:b/>
        </w:rPr>
        <w:tab/>
      </w:r>
    </w:p>
    <w:p w14:paraId="789B153C" w14:textId="39F1B25D" w:rsidR="003A7067" w:rsidRPr="00BB2E8D" w:rsidRDefault="02AE9A1D" w:rsidP="2DFF0C79">
      <w:pPr>
        <w:pBdr>
          <w:bottom w:val="single" w:sz="12" w:space="1" w:color="000000"/>
        </w:pBdr>
        <w:spacing w:after="0"/>
        <w:jc w:val="both"/>
        <w:rPr>
          <w:rFonts w:ascii="Arial Nova" w:hAnsi="Arial Nova" w:cs="Aharoni"/>
          <w:b/>
          <w:bCs/>
        </w:rPr>
      </w:pPr>
      <w:r w:rsidRPr="2DFF0C79">
        <w:rPr>
          <w:rFonts w:ascii="Arial Nova" w:hAnsi="Arial Nova" w:cs="Aharoni"/>
          <w:b/>
          <w:bCs/>
        </w:rPr>
        <w:t xml:space="preserve">Closes: </w:t>
      </w:r>
      <w:r w:rsidR="006E368C">
        <w:rPr>
          <w:rFonts w:ascii="Arial Nova" w:hAnsi="Arial Nova"/>
          <w:b/>
          <w:bCs/>
        </w:rPr>
        <w:t xml:space="preserve">    </w:t>
      </w:r>
      <w:r w:rsidR="005634E8" w:rsidRPr="0063472E">
        <w:rPr>
          <w:rFonts w:ascii="Arial Nova" w:hAnsi="Arial Nova"/>
          <w:b/>
          <w:bCs/>
        </w:rPr>
        <w:t>04/</w:t>
      </w:r>
      <w:r w:rsidR="0013104B" w:rsidRPr="0063472E">
        <w:rPr>
          <w:rFonts w:ascii="Arial Nova" w:hAnsi="Arial Nova"/>
          <w:b/>
          <w:bCs/>
        </w:rPr>
        <w:t>24/2026 @ 4:30pm</w:t>
      </w:r>
      <w:r w:rsidR="003A7067" w:rsidRPr="00715402">
        <w:rPr>
          <w:b/>
          <w:bCs/>
        </w:rPr>
        <w:tab/>
      </w:r>
    </w:p>
    <w:p w14:paraId="073CA289" w14:textId="25192750" w:rsidR="006C37B6" w:rsidRPr="00E63FFA" w:rsidRDefault="72CE3761" w:rsidP="006C37B6">
      <w:pPr>
        <w:spacing w:after="0"/>
        <w:jc w:val="both"/>
        <w:rPr>
          <w:rFonts w:ascii="Arial Nova" w:eastAsia="Aharoni" w:hAnsi="Arial Nova" w:cs="Aharoni"/>
        </w:rPr>
      </w:pPr>
      <w:r w:rsidRPr="2DFF0C79">
        <w:rPr>
          <w:rFonts w:ascii="Aharoni" w:eastAsia="Aharoni" w:hAnsi="Aharoni" w:cs="Aharoni"/>
          <w:b/>
          <w:bCs/>
        </w:rPr>
        <w:t xml:space="preserve">Job </w:t>
      </w:r>
      <w:r w:rsidR="64F0337A" w:rsidRPr="2DFF0C79">
        <w:rPr>
          <w:rFonts w:ascii="Aharoni" w:eastAsia="Aharoni" w:hAnsi="Aharoni" w:cs="Aharoni"/>
          <w:b/>
          <w:bCs/>
        </w:rPr>
        <w:t>Summary:</w:t>
      </w:r>
      <w:r w:rsidR="77DAC40A" w:rsidRPr="2DFF0C79">
        <w:rPr>
          <w:rFonts w:ascii="Aharoni" w:eastAsia="Aharoni" w:hAnsi="Aharoni" w:cs="Aharoni"/>
          <w:b/>
          <w:bCs/>
        </w:rPr>
        <w:t xml:space="preserve"> </w:t>
      </w:r>
      <w:r w:rsidR="062F7B62" w:rsidRPr="2DFF0C79">
        <w:rPr>
          <w:rFonts w:ascii="Arial Nova" w:eastAsia="Times New Roman" w:hAnsi="Arial Nova" w:cs="Times New Roman"/>
          <w:b/>
          <w:bCs/>
          <w:color w:val="1C1E29"/>
        </w:rPr>
        <w:t>The Recovery Support Specialist</w:t>
      </w:r>
      <w:r w:rsidR="73AE2A9D" w:rsidRPr="2DFF0C79">
        <w:rPr>
          <w:rFonts w:ascii="Arial Nova" w:eastAsia="Times New Roman" w:hAnsi="Arial Nova" w:cs="Times New Roman"/>
          <w:b/>
          <w:bCs/>
          <w:color w:val="1C1E29"/>
        </w:rPr>
        <w:t xml:space="preserve"> will provide</w:t>
      </w:r>
      <w:r w:rsidR="062F7B62" w:rsidRPr="2DFF0C79">
        <w:rPr>
          <w:rFonts w:ascii="Arial Nova" w:eastAsia="Times New Roman" w:hAnsi="Arial Nova" w:cs="Times New Roman"/>
          <w:b/>
          <w:bCs/>
          <w:color w:val="1C1E29"/>
        </w:rPr>
        <w:t xml:space="preserve"> support to individuals overcoming substance use or mental health challenges</w:t>
      </w:r>
      <w:r w:rsidR="3529B3A5" w:rsidRPr="2DFF0C79">
        <w:rPr>
          <w:rFonts w:ascii="Arial Nova" w:eastAsia="Times New Roman" w:hAnsi="Arial Nova" w:cs="Times New Roman"/>
          <w:b/>
          <w:bCs/>
          <w:color w:val="1C1E29"/>
        </w:rPr>
        <w:t xml:space="preserve"> by</w:t>
      </w:r>
      <w:r w:rsidR="062F7B62" w:rsidRPr="2DFF0C79">
        <w:rPr>
          <w:rFonts w:ascii="Arial Nova" w:eastAsia="Times New Roman" w:hAnsi="Arial Nova" w:cs="Times New Roman"/>
          <w:b/>
          <w:bCs/>
          <w:color w:val="1C1E29"/>
        </w:rPr>
        <w:t xml:space="preserve"> acting as a role model, resource connector, and advocate, </w:t>
      </w:r>
      <w:r w:rsidR="63D626DF" w:rsidRPr="2DFF0C79">
        <w:rPr>
          <w:rFonts w:ascii="Arial Nova" w:eastAsia="Times New Roman" w:hAnsi="Arial Nova" w:cs="Times New Roman"/>
          <w:b/>
          <w:bCs/>
          <w:color w:val="1C1E29"/>
        </w:rPr>
        <w:t xml:space="preserve">while </w:t>
      </w:r>
      <w:r w:rsidR="062F7B62" w:rsidRPr="2DFF0C79">
        <w:rPr>
          <w:rFonts w:ascii="Arial Nova" w:eastAsia="Times New Roman" w:hAnsi="Arial Nova" w:cs="Times New Roman"/>
          <w:b/>
          <w:bCs/>
          <w:color w:val="1C1E29"/>
        </w:rPr>
        <w:t xml:space="preserve">focusing on empowerment. They </w:t>
      </w:r>
      <w:r w:rsidR="01C8B522" w:rsidRPr="2DFF0C79">
        <w:rPr>
          <w:rFonts w:ascii="Arial Nova" w:eastAsia="Times New Roman" w:hAnsi="Arial Nova" w:cs="Times New Roman"/>
          <w:b/>
          <w:bCs/>
          <w:color w:val="1C1E29"/>
        </w:rPr>
        <w:t>foster a hopeful, nonjudgmental environment where individuals build coping strategies, achieve personal milestones, and find lasting support</w:t>
      </w:r>
      <w:r w:rsidR="062F7B62" w:rsidRPr="2DFF0C79">
        <w:rPr>
          <w:rFonts w:ascii="Arial Nova" w:eastAsia="Times New Roman" w:hAnsi="Arial Nova" w:cs="Times New Roman"/>
          <w:b/>
          <w:bCs/>
          <w:color w:val="1C1E29"/>
        </w:rPr>
        <w:t xml:space="preserve">. The goal is to promote wellness and self-direction to enhance the skills and abilities of program participants to meet their chosen goals. </w:t>
      </w:r>
      <w:r w:rsidR="7E6E5B49" w:rsidRPr="2DFF0C79">
        <w:rPr>
          <w:rFonts w:ascii="Arial Nova" w:eastAsia="Aharoni" w:hAnsi="Arial Nova" w:cs="Aharoni"/>
          <w:b/>
          <w:bCs/>
        </w:rPr>
        <w:t xml:space="preserve">The </w:t>
      </w:r>
      <w:r w:rsidR="062F7B62" w:rsidRPr="2DFF0C79">
        <w:rPr>
          <w:rFonts w:ascii="Arial Nova" w:eastAsia="Aharoni" w:hAnsi="Arial Nova" w:cs="Aharoni"/>
          <w:b/>
          <w:bCs/>
        </w:rPr>
        <w:t>Recovery</w:t>
      </w:r>
      <w:r w:rsidR="7E6E5B49" w:rsidRPr="2DFF0C79">
        <w:rPr>
          <w:rFonts w:ascii="Arial Nova" w:eastAsia="Aharoni" w:hAnsi="Arial Nova" w:cs="Aharoni"/>
          <w:b/>
          <w:bCs/>
        </w:rPr>
        <w:t xml:space="preserve"> Specialist works collaboratively with program participants, peer </w:t>
      </w:r>
      <w:r w:rsidR="665B63F3" w:rsidRPr="2DFF0C79">
        <w:rPr>
          <w:rFonts w:ascii="Arial Nova" w:eastAsia="Aharoni" w:hAnsi="Arial Nova" w:cs="Aharoni"/>
          <w:b/>
          <w:bCs/>
        </w:rPr>
        <w:t>specialists, and</w:t>
      </w:r>
      <w:r w:rsidR="7E6E5B49" w:rsidRPr="2DFF0C79">
        <w:rPr>
          <w:rFonts w:ascii="Arial Nova" w:eastAsia="Aharoni" w:hAnsi="Arial Nova" w:cs="Aharoni"/>
          <w:b/>
          <w:bCs/>
        </w:rPr>
        <w:t xml:space="preserve"> other tribal service providers to create a safe, structured, and supportive recovery environment that respects Anishinaabe values</w:t>
      </w:r>
      <w:r w:rsidR="3529B3A5" w:rsidRPr="2DFF0C79">
        <w:rPr>
          <w:rFonts w:ascii="Arial Nova" w:eastAsia="Aharoni" w:hAnsi="Arial Nova" w:cs="Aharoni"/>
          <w:b/>
          <w:bCs/>
        </w:rPr>
        <w:t xml:space="preserve"> and</w:t>
      </w:r>
      <w:r w:rsidR="7E6E5B49" w:rsidRPr="2DFF0C79">
        <w:rPr>
          <w:rFonts w:ascii="Arial Nova" w:eastAsia="Aharoni" w:hAnsi="Arial Nova" w:cs="Aharoni"/>
          <w:b/>
          <w:bCs/>
        </w:rPr>
        <w:t xml:space="preserve"> traditions.</w:t>
      </w:r>
      <w:r w:rsidR="062F7B62" w:rsidRPr="2DFF0C79">
        <w:rPr>
          <w:rFonts w:ascii="Arial Nova" w:eastAsia="Aharoni" w:hAnsi="Arial Nova" w:cs="Aharoni"/>
        </w:rPr>
        <w:t xml:space="preserve"> </w:t>
      </w:r>
      <w:r w:rsidR="062F7B62" w:rsidRPr="2DFF0C79">
        <w:rPr>
          <w:rFonts w:ascii="Arial Nova" w:eastAsia="Times New Roman" w:hAnsi="Arial Nova" w:cs="Times New Roman"/>
          <w:b/>
          <w:bCs/>
          <w:color w:val="1C1E29"/>
        </w:rPr>
        <w:t>The Recovery Support Specialist will work primarily with Recovery House participants.</w:t>
      </w:r>
    </w:p>
    <w:p w14:paraId="798E43EF" w14:textId="3C34262E" w:rsidR="003A7067" w:rsidRPr="00A476C4" w:rsidRDefault="003A7067" w:rsidP="006F7352">
      <w:pPr>
        <w:spacing w:after="0"/>
        <w:jc w:val="both"/>
        <w:rPr>
          <w:rFonts w:asciiTheme="majorHAnsi" w:hAnsiTheme="majorHAnsi" w:cs="Times New Roman"/>
          <w:b/>
          <w:bCs/>
        </w:rPr>
      </w:pPr>
    </w:p>
    <w:p w14:paraId="09B26C24" w14:textId="3DE9C047" w:rsidR="006F7352" w:rsidRPr="00A476C4" w:rsidRDefault="003A7067" w:rsidP="006F7352">
      <w:pPr>
        <w:spacing w:after="0"/>
        <w:jc w:val="both"/>
        <w:rPr>
          <w:rFonts w:ascii="Arial Nova" w:eastAsia="Arial Nova" w:hAnsi="Arial Nova" w:cs="Arial Nova"/>
        </w:rPr>
      </w:pPr>
      <w:r w:rsidRPr="00A476C4">
        <w:rPr>
          <w:rFonts w:ascii="Aharoni" w:eastAsia="Aharoni" w:hAnsi="Aharoni" w:cs="Aharoni"/>
          <w:b/>
          <w:bCs/>
        </w:rPr>
        <w:t>Essential Duties and Responsibilities</w:t>
      </w:r>
      <w:r w:rsidR="006F7352" w:rsidRPr="00A476C4">
        <w:rPr>
          <w:rFonts w:ascii="Arial Nova" w:eastAsia="Arial Nova" w:hAnsi="Arial Nova" w:cs="Arial Nova"/>
        </w:rPr>
        <w:t xml:space="preserve"> include the following. Other duties may be </w:t>
      </w:r>
    </w:p>
    <w:p w14:paraId="14F97C6C" w14:textId="4226EEDC" w:rsidR="006F7352" w:rsidRDefault="006F7352" w:rsidP="006F7352">
      <w:pPr>
        <w:spacing w:after="0"/>
        <w:jc w:val="both"/>
        <w:rPr>
          <w:rFonts w:ascii="Arial Nova" w:eastAsia="Arial Nova" w:hAnsi="Arial Nova" w:cs="Arial Nova"/>
        </w:rPr>
      </w:pPr>
      <w:r w:rsidRPr="00A476C4">
        <w:rPr>
          <w:rFonts w:ascii="Arial Nova" w:eastAsia="Arial Nova" w:hAnsi="Arial Nova" w:cs="Arial Nova"/>
        </w:rPr>
        <w:t>assigned by the Program Manager or the supervisor:</w:t>
      </w:r>
    </w:p>
    <w:p w14:paraId="5A809710" w14:textId="791D1899" w:rsidR="00ED6213" w:rsidRPr="00E63FFA" w:rsidRDefault="3529B3A5" w:rsidP="00ED6213">
      <w:pPr>
        <w:numPr>
          <w:ilvl w:val="0"/>
          <w:numId w:val="13"/>
        </w:numPr>
        <w:spacing w:after="0" w:line="240" w:lineRule="auto"/>
        <w:jc w:val="both"/>
        <w:rPr>
          <w:rFonts w:ascii="Arial Nova" w:eastAsia="Times New Roman" w:hAnsi="Arial Nova" w:cs="Times New Roman"/>
          <w:color w:val="1C1E29"/>
        </w:rPr>
      </w:pPr>
      <w:r w:rsidRPr="2DFF0C79">
        <w:rPr>
          <w:rFonts w:ascii="Arial Nova" w:eastAsia="Times New Roman" w:hAnsi="Arial Nova" w:cs="Times New Roman"/>
          <w:color w:val="1C1E29"/>
        </w:rPr>
        <w:t xml:space="preserve">Required to do </w:t>
      </w:r>
      <w:proofErr w:type="gramStart"/>
      <w:r w:rsidRPr="2DFF0C79">
        <w:rPr>
          <w:rFonts w:ascii="Arial Nova" w:eastAsia="Times New Roman" w:hAnsi="Arial Nova" w:cs="Times New Roman"/>
          <w:color w:val="1C1E29"/>
        </w:rPr>
        <w:t>transports</w:t>
      </w:r>
      <w:proofErr w:type="gramEnd"/>
      <w:r w:rsidR="02FFEE35" w:rsidRPr="2DFF0C79">
        <w:rPr>
          <w:rFonts w:ascii="Arial Nova" w:eastAsia="Times New Roman" w:hAnsi="Arial Nova" w:cs="Times New Roman"/>
          <w:color w:val="1C1E29"/>
        </w:rPr>
        <w:t xml:space="preserve">, </w:t>
      </w:r>
      <w:r w:rsidRPr="2DFF0C79">
        <w:rPr>
          <w:rFonts w:ascii="Arial Nova" w:eastAsia="Times New Roman" w:hAnsi="Arial Nova" w:cs="Times New Roman"/>
          <w:color w:val="1C1E29"/>
        </w:rPr>
        <w:t>attend social support meetings</w:t>
      </w:r>
      <w:r w:rsidR="02FFEE35" w:rsidRPr="2DFF0C79">
        <w:rPr>
          <w:rFonts w:ascii="Arial Nova" w:eastAsia="Times New Roman" w:hAnsi="Arial Nova" w:cs="Times New Roman"/>
          <w:color w:val="1C1E29"/>
        </w:rPr>
        <w:t>,</w:t>
      </w:r>
      <w:r w:rsidRPr="2DFF0C79">
        <w:rPr>
          <w:rFonts w:ascii="Arial Nova" w:eastAsia="Times New Roman" w:hAnsi="Arial Nova" w:cs="Times New Roman"/>
          <w:color w:val="1C1E29"/>
        </w:rPr>
        <w:t xml:space="preserve"> and community</w:t>
      </w:r>
      <w:r w:rsidR="74E24A60" w:rsidRPr="2DFF0C79">
        <w:rPr>
          <w:rFonts w:ascii="Arial Nova" w:eastAsia="Times New Roman" w:hAnsi="Arial Nova" w:cs="Times New Roman"/>
          <w:color w:val="1C1E29"/>
        </w:rPr>
        <w:t xml:space="preserve"> events with </w:t>
      </w:r>
      <w:r w:rsidR="787FABAE" w:rsidRPr="2DFF0C79">
        <w:rPr>
          <w:rFonts w:ascii="Arial Nova" w:eastAsia="Times New Roman" w:hAnsi="Arial Nova" w:cs="Times New Roman"/>
          <w:color w:val="1C1E29"/>
        </w:rPr>
        <w:t>individuals in recovery</w:t>
      </w:r>
      <w:r w:rsidRPr="2DFF0C79">
        <w:rPr>
          <w:rFonts w:ascii="Arial Nova" w:eastAsia="Times New Roman" w:hAnsi="Arial Nova" w:cs="Times New Roman"/>
          <w:color w:val="1C1E29"/>
        </w:rPr>
        <w:t>.</w:t>
      </w:r>
    </w:p>
    <w:p w14:paraId="12302DD6" w14:textId="476233A7" w:rsidR="00ED6213" w:rsidRPr="00E63FFA" w:rsidRDefault="002B2A43" w:rsidP="00ED6213">
      <w:pPr>
        <w:numPr>
          <w:ilvl w:val="0"/>
          <w:numId w:val="13"/>
        </w:numPr>
        <w:spacing w:after="0" w:line="240" w:lineRule="auto"/>
        <w:jc w:val="both"/>
        <w:rPr>
          <w:rFonts w:ascii="Arial Nova" w:eastAsia="Times New Roman" w:hAnsi="Arial Nova" w:cs="Times New Roman"/>
          <w:color w:val="1C1E29"/>
        </w:rPr>
      </w:pPr>
      <w:r>
        <w:rPr>
          <w:rFonts w:ascii="Arial Nova" w:eastAsia="Times New Roman" w:hAnsi="Arial Nova" w:cs="Times New Roman"/>
          <w:color w:val="1C1E29"/>
        </w:rPr>
        <w:t xml:space="preserve">Administer </w:t>
      </w:r>
      <w:r w:rsidR="005C4209">
        <w:rPr>
          <w:rFonts w:ascii="Arial Nova" w:eastAsia="Times New Roman" w:hAnsi="Arial Nova" w:cs="Times New Roman"/>
          <w:color w:val="1C1E29"/>
        </w:rPr>
        <w:t>random drug screening to program participants.</w:t>
      </w:r>
    </w:p>
    <w:p w14:paraId="5D5B293B" w14:textId="320F653E"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t xml:space="preserve">Properly and safely monitor medication </w:t>
      </w:r>
      <w:r w:rsidR="00ED7F46">
        <w:rPr>
          <w:rFonts w:ascii="Arial Nova" w:eastAsia="Times New Roman" w:hAnsi="Arial Nova" w:cs="Times New Roman"/>
          <w:color w:val="1C1E29"/>
        </w:rPr>
        <w:t>for</w:t>
      </w:r>
      <w:r w:rsidRPr="00E63FFA">
        <w:rPr>
          <w:rFonts w:ascii="Arial Nova" w:eastAsia="Times New Roman" w:hAnsi="Arial Nova" w:cs="Times New Roman"/>
          <w:color w:val="1C1E29"/>
        </w:rPr>
        <w:t xml:space="preserve"> program participants. </w:t>
      </w:r>
    </w:p>
    <w:p w14:paraId="0D49A902" w14:textId="77777777"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lastRenderedPageBreak/>
        <w:t>Monitor participant attendance in the program and maintain regular contact with them. Provide re-engagement support when needed.</w:t>
      </w:r>
    </w:p>
    <w:p w14:paraId="5DE56CC5" w14:textId="77777777"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t>Identify barriers to full participation in community resources and develop strategies to overcome barriers.</w:t>
      </w:r>
    </w:p>
    <w:p w14:paraId="458AA080" w14:textId="77777777"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t xml:space="preserve">Support those in recovery </w:t>
      </w:r>
      <w:proofErr w:type="gramStart"/>
      <w:r w:rsidRPr="00E63FFA">
        <w:rPr>
          <w:rFonts w:ascii="Arial Nova" w:eastAsia="Times New Roman" w:hAnsi="Arial Nova" w:cs="Times New Roman"/>
          <w:color w:val="1C1E29"/>
        </w:rPr>
        <w:t>per</w:t>
      </w:r>
      <w:proofErr w:type="gramEnd"/>
      <w:r w:rsidRPr="00E63FFA">
        <w:rPr>
          <w:rFonts w:ascii="Arial Nova" w:eastAsia="Times New Roman" w:hAnsi="Arial Nova" w:cs="Times New Roman"/>
          <w:color w:val="1C1E29"/>
        </w:rPr>
        <w:t xml:space="preserve"> the goals of the Bad River Behavioral Health Department.</w:t>
      </w:r>
    </w:p>
    <w:p w14:paraId="723C2DA8" w14:textId="054D8390" w:rsidR="00ED6213" w:rsidRPr="00E63FFA" w:rsidRDefault="3529B3A5" w:rsidP="00ED6213">
      <w:pPr>
        <w:numPr>
          <w:ilvl w:val="0"/>
          <w:numId w:val="13"/>
        </w:numPr>
        <w:spacing w:after="0" w:line="240" w:lineRule="auto"/>
        <w:jc w:val="both"/>
        <w:rPr>
          <w:rFonts w:ascii="Arial Nova" w:eastAsia="Times New Roman" w:hAnsi="Arial Nova" w:cs="Times New Roman"/>
          <w:color w:val="1C1E29"/>
        </w:rPr>
      </w:pPr>
      <w:r w:rsidRPr="2DFF0C79">
        <w:rPr>
          <w:rFonts w:ascii="Arial Nova" w:eastAsia="Times New Roman" w:hAnsi="Arial Nova" w:cs="Times New Roman"/>
          <w:color w:val="1C1E29"/>
        </w:rPr>
        <w:t xml:space="preserve">Support the goals of </w:t>
      </w:r>
      <w:r w:rsidR="51F1725C" w:rsidRPr="2DFF0C79">
        <w:rPr>
          <w:rFonts w:ascii="Arial Nova" w:eastAsia="Times New Roman" w:hAnsi="Arial Nova" w:cs="Times New Roman"/>
          <w:color w:val="1C1E29"/>
        </w:rPr>
        <w:t xml:space="preserve">the program participant’s </w:t>
      </w:r>
      <w:r w:rsidRPr="2DFF0C79">
        <w:rPr>
          <w:rFonts w:ascii="Arial Nova" w:eastAsia="Times New Roman" w:hAnsi="Arial Nova" w:cs="Times New Roman"/>
          <w:color w:val="1C1E29"/>
        </w:rPr>
        <w:t>treatment plan for substance</w:t>
      </w:r>
      <w:r w:rsidR="122D858A" w:rsidRPr="2DFF0C79">
        <w:rPr>
          <w:rFonts w:ascii="Arial Nova" w:eastAsia="Times New Roman" w:hAnsi="Arial Nova" w:cs="Times New Roman"/>
          <w:color w:val="1C1E29"/>
        </w:rPr>
        <w:t xml:space="preserve"> use disorder </w:t>
      </w:r>
      <w:r w:rsidRPr="2DFF0C79">
        <w:rPr>
          <w:rFonts w:ascii="Arial Nova" w:eastAsia="Times New Roman" w:hAnsi="Arial Nova" w:cs="Times New Roman"/>
          <w:color w:val="1C1E29"/>
        </w:rPr>
        <w:t>and/or mental health.</w:t>
      </w:r>
    </w:p>
    <w:p w14:paraId="09B07A19" w14:textId="77777777"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t xml:space="preserve">Serve as a role model, mentor, advocate, and motivator to </w:t>
      </w:r>
      <w:proofErr w:type="gramStart"/>
      <w:r w:rsidRPr="00E63FFA">
        <w:rPr>
          <w:rFonts w:ascii="Arial Nova" w:eastAsia="Times New Roman" w:hAnsi="Arial Nova" w:cs="Times New Roman"/>
          <w:color w:val="1C1E29"/>
        </w:rPr>
        <w:t>recovering</w:t>
      </w:r>
      <w:proofErr w:type="gramEnd"/>
      <w:r w:rsidRPr="00E63FFA">
        <w:rPr>
          <w:rFonts w:ascii="Arial Nova" w:eastAsia="Times New Roman" w:hAnsi="Arial Nova" w:cs="Times New Roman"/>
          <w:color w:val="1C1E29"/>
        </w:rPr>
        <w:t xml:space="preserve"> individuals to prevent </w:t>
      </w:r>
      <w:proofErr w:type="gramStart"/>
      <w:r w:rsidRPr="00E63FFA">
        <w:rPr>
          <w:rFonts w:ascii="Arial Nova" w:eastAsia="Times New Roman" w:hAnsi="Arial Nova" w:cs="Times New Roman"/>
          <w:color w:val="1C1E29"/>
        </w:rPr>
        <w:t>relapse</w:t>
      </w:r>
      <w:proofErr w:type="gramEnd"/>
      <w:r w:rsidRPr="00E63FFA">
        <w:rPr>
          <w:rFonts w:ascii="Arial Nova" w:eastAsia="Times New Roman" w:hAnsi="Arial Nova" w:cs="Times New Roman"/>
          <w:color w:val="1C1E29"/>
        </w:rPr>
        <w:t xml:space="preserve"> and promote long-term recovery.</w:t>
      </w:r>
    </w:p>
    <w:p w14:paraId="5248D27E" w14:textId="77777777"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t>Maintain project logs, reports, and records as directed.</w:t>
      </w:r>
    </w:p>
    <w:p w14:paraId="4EC01B91" w14:textId="77777777"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t>Provide recovery education to program participants for every stage of their recovery journey.</w:t>
      </w:r>
    </w:p>
    <w:p w14:paraId="3AEE63D1" w14:textId="77777777"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t xml:space="preserve">Assist those in recovery </w:t>
      </w:r>
      <w:proofErr w:type="gramStart"/>
      <w:r w:rsidRPr="00E63FFA">
        <w:rPr>
          <w:rFonts w:ascii="Arial Nova" w:eastAsia="Times New Roman" w:hAnsi="Arial Nova" w:cs="Times New Roman"/>
          <w:color w:val="1C1E29"/>
        </w:rPr>
        <w:t>with</w:t>
      </w:r>
      <w:proofErr w:type="gramEnd"/>
      <w:r w:rsidRPr="00E63FFA">
        <w:rPr>
          <w:rFonts w:ascii="Arial Nova" w:eastAsia="Times New Roman" w:hAnsi="Arial Nova" w:cs="Times New Roman"/>
          <w:color w:val="1C1E29"/>
        </w:rPr>
        <w:t xml:space="preserve"> identifying their personal goals, strengths, interests, and weaknesses regarding recovery by utilizing tools such as Wellness Recovery Action Plan (WRAP).</w:t>
      </w:r>
    </w:p>
    <w:p w14:paraId="6678101B" w14:textId="77777777"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t>Facilitate the transition from a professionally directed service plan to a self-directed recovery plan. Help them transition from professionally assisted recovery initiation to personally directed, community-supported recovery maintenance.</w:t>
      </w:r>
    </w:p>
    <w:p w14:paraId="270ECB14" w14:textId="77777777"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t>Promote self-advocacy by assisting recovering individuals to have their voices fully heard; their needs, goals, and objectives established as the focal point of rehabilitation and clinical services.</w:t>
      </w:r>
    </w:p>
    <w:p w14:paraId="7D918DFC" w14:textId="18DDE32C" w:rsidR="00ED6213" w:rsidRPr="00E63FFA" w:rsidRDefault="3529B3A5" w:rsidP="00ED6213">
      <w:pPr>
        <w:numPr>
          <w:ilvl w:val="0"/>
          <w:numId w:val="13"/>
        </w:numPr>
        <w:spacing w:after="0" w:line="240" w:lineRule="auto"/>
        <w:jc w:val="both"/>
        <w:rPr>
          <w:rFonts w:ascii="Arial Nova" w:eastAsia="Times New Roman" w:hAnsi="Arial Nova" w:cs="Times New Roman"/>
          <w:color w:val="1C1E29"/>
        </w:rPr>
      </w:pPr>
      <w:r w:rsidRPr="2DFF0C79">
        <w:rPr>
          <w:rFonts w:ascii="Arial Nova" w:eastAsia="Times New Roman" w:hAnsi="Arial Nova" w:cs="Times New Roman"/>
          <w:color w:val="1C1E29"/>
        </w:rPr>
        <w:t xml:space="preserve">Work cooperatively with other staff, programs, departments, and agencies to </w:t>
      </w:r>
      <w:r w:rsidR="3047A1B4" w:rsidRPr="2DFF0C79">
        <w:rPr>
          <w:rFonts w:ascii="Arial Nova" w:eastAsia="Times New Roman" w:hAnsi="Arial Nova" w:cs="Times New Roman"/>
          <w:color w:val="1C1E29"/>
        </w:rPr>
        <w:t>ensure</w:t>
      </w:r>
      <w:r w:rsidRPr="2DFF0C79">
        <w:rPr>
          <w:rFonts w:ascii="Arial Nova" w:eastAsia="Times New Roman" w:hAnsi="Arial Nova" w:cs="Times New Roman"/>
          <w:color w:val="1C1E29"/>
        </w:rPr>
        <w:t xml:space="preserve"> quality resources for </w:t>
      </w:r>
      <w:r w:rsidR="2E1D409E" w:rsidRPr="2DFF0C79">
        <w:rPr>
          <w:rFonts w:ascii="Arial Nova" w:eastAsia="Times New Roman" w:hAnsi="Arial Nova" w:cs="Times New Roman"/>
          <w:color w:val="1C1E29"/>
        </w:rPr>
        <w:t>program participants in recovery</w:t>
      </w:r>
      <w:r w:rsidRPr="2DFF0C79">
        <w:rPr>
          <w:rFonts w:ascii="Arial Nova" w:eastAsia="Times New Roman" w:hAnsi="Arial Nova" w:cs="Times New Roman"/>
          <w:color w:val="1C1E29"/>
        </w:rPr>
        <w:t>. </w:t>
      </w:r>
    </w:p>
    <w:p w14:paraId="540106F0" w14:textId="77777777"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t>Actively identify and support linkages to community resources (community of recovery, educational, vocational, social, cultural, spiritual resources, mutual self-help groups, professional services, etc.) that support the recovering person’s goals. </w:t>
      </w:r>
    </w:p>
    <w:p w14:paraId="467411E9" w14:textId="77777777"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t>Develop relationships with community groups/agencies/partners.</w:t>
      </w:r>
    </w:p>
    <w:p w14:paraId="6DDFE09F" w14:textId="77777777"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t>Will maintain confidential participant records and obtain properly signed releases when necessary. </w:t>
      </w:r>
    </w:p>
    <w:p w14:paraId="40B930D1" w14:textId="229209DE"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t>Maintain all HIPAA and 42 C</w:t>
      </w:r>
      <w:r w:rsidR="0008349D">
        <w:rPr>
          <w:rFonts w:ascii="Arial Nova" w:eastAsia="Times New Roman" w:hAnsi="Arial Nova" w:cs="Times New Roman"/>
          <w:color w:val="1C1E29"/>
        </w:rPr>
        <w:t>FR</w:t>
      </w:r>
      <w:r w:rsidRPr="00E63FFA">
        <w:rPr>
          <w:rFonts w:ascii="Arial Nova" w:eastAsia="Times New Roman" w:hAnsi="Arial Nova" w:cs="Times New Roman"/>
          <w:color w:val="1C1E29"/>
        </w:rPr>
        <w:t xml:space="preserve"> Pt 2 guidelines. </w:t>
      </w:r>
    </w:p>
    <w:p w14:paraId="1B92A1E9" w14:textId="77777777"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t>Attend required training, workshops, and meetings. </w:t>
      </w:r>
    </w:p>
    <w:p w14:paraId="635A3545" w14:textId="308EB7C1"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t xml:space="preserve">Incorporate cultural </w:t>
      </w:r>
      <w:r w:rsidR="00E268C1">
        <w:rPr>
          <w:rFonts w:ascii="Arial Nova" w:eastAsia="Times New Roman" w:hAnsi="Arial Nova" w:cs="Times New Roman"/>
          <w:color w:val="1C1E29"/>
        </w:rPr>
        <w:t>practices</w:t>
      </w:r>
      <w:r w:rsidRPr="00E63FFA">
        <w:rPr>
          <w:rFonts w:ascii="Arial Nova" w:eastAsia="Times New Roman" w:hAnsi="Arial Nova" w:cs="Times New Roman"/>
          <w:color w:val="1C1E29"/>
        </w:rPr>
        <w:t xml:space="preserve"> into education and activities.</w:t>
      </w:r>
    </w:p>
    <w:p w14:paraId="16BA78CD" w14:textId="77777777"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t>Help with the assessment of community prevention needs such as education, support programs, and sobriety activities.</w:t>
      </w:r>
    </w:p>
    <w:p w14:paraId="0AB9170F" w14:textId="77777777"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t>Participate in local, regional, or state collaborative groups to establish cooperative working relationships and share resources to improve Recovery services for the Bad River community. </w:t>
      </w:r>
    </w:p>
    <w:p w14:paraId="79B651F8" w14:textId="77777777"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t>Work independently with minimal supervision and be accountable for hours worked.</w:t>
      </w:r>
    </w:p>
    <w:p w14:paraId="627387C9" w14:textId="77777777"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t>Cooking, cleaning, and other housekeeping duties as needed in support of the sober living project.</w:t>
      </w:r>
    </w:p>
    <w:p w14:paraId="052D0B0E" w14:textId="77777777" w:rsidR="00ED6213" w:rsidRPr="00E63FFA" w:rsidRDefault="00ED6213" w:rsidP="00ED6213">
      <w:pPr>
        <w:numPr>
          <w:ilvl w:val="0"/>
          <w:numId w:val="13"/>
        </w:numPr>
        <w:spacing w:after="0" w:line="240" w:lineRule="auto"/>
        <w:jc w:val="both"/>
        <w:rPr>
          <w:rFonts w:ascii="Arial Nova" w:eastAsia="Times New Roman" w:hAnsi="Arial Nova" w:cs="Times New Roman"/>
          <w:color w:val="1C1E29"/>
        </w:rPr>
      </w:pPr>
      <w:r w:rsidRPr="00E63FFA">
        <w:rPr>
          <w:rFonts w:ascii="Arial Nova" w:eastAsia="Times New Roman" w:hAnsi="Arial Nova" w:cs="Times New Roman"/>
          <w:color w:val="1C1E29"/>
        </w:rPr>
        <w:t xml:space="preserve">Other duties as assigned by the Recovery House Manager or Assistant Manager. </w:t>
      </w:r>
    </w:p>
    <w:p w14:paraId="6D24AA02" w14:textId="77777777" w:rsidR="00ED6213" w:rsidRPr="00E63FFA" w:rsidRDefault="00ED6213" w:rsidP="00ED6213">
      <w:pPr>
        <w:spacing w:after="0" w:line="240" w:lineRule="auto"/>
        <w:ind w:left="720"/>
        <w:jc w:val="both"/>
        <w:rPr>
          <w:rFonts w:ascii="Arial Nova" w:eastAsia="Times New Roman" w:hAnsi="Arial Nova" w:cs="Times New Roman"/>
          <w:color w:val="1C1E29"/>
        </w:rPr>
      </w:pPr>
    </w:p>
    <w:p w14:paraId="6722CC10" w14:textId="69104CB1" w:rsidR="00ED6213" w:rsidRPr="00E63FFA" w:rsidRDefault="00ED6213" w:rsidP="00ED6213">
      <w:pPr>
        <w:spacing w:after="0"/>
        <w:jc w:val="both"/>
        <w:rPr>
          <w:rFonts w:ascii="Arial Nova" w:eastAsia="Calibri" w:hAnsi="Arial Nova" w:cs="Times New Roman"/>
          <w:color w:val="333333"/>
          <w:lang w:val="en-GB"/>
        </w:rPr>
      </w:pPr>
      <w:r w:rsidRPr="00E63FFA">
        <w:rPr>
          <w:rFonts w:ascii="Arial Nova" w:eastAsia="Calibri" w:hAnsi="Arial Nova" w:cs="Times New Roman"/>
          <w:b/>
        </w:rPr>
        <w:t xml:space="preserve">Qualification Requirements: </w:t>
      </w:r>
      <w:r w:rsidRPr="00E63FFA">
        <w:rPr>
          <w:rFonts w:ascii="Arial Nova" w:eastAsia="Calibri" w:hAnsi="Arial Nova" w:cs="Times New Roman"/>
          <w:color w:val="333333"/>
          <w:lang w:val="en-GB"/>
        </w:rPr>
        <w:t>To perform this job successfully, an individual must be able to perform each essential duty satisfactorily. The requirements listed are representative of the knowledge, skills, and/or abilities required. Knowledge of the uniqueness of the Bad River Community and 7 Grandfather Teachings is preferred for this position. Reasonable</w:t>
      </w:r>
      <w:r w:rsidR="00A36511">
        <w:rPr>
          <w:rFonts w:ascii="Arial Nova" w:eastAsia="Calibri" w:hAnsi="Arial Nova" w:cs="Times New Roman"/>
          <w:color w:val="333333"/>
          <w:lang w:val="en-GB"/>
        </w:rPr>
        <w:t xml:space="preserve"> </w:t>
      </w:r>
      <w:r w:rsidRPr="00E63FFA">
        <w:rPr>
          <w:rFonts w:ascii="Arial Nova" w:eastAsia="Calibri" w:hAnsi="Arial Nova" w:cs="Times New Roman"/>
          <w:color w:val="333333"/>
          <w:lang w:val="en-GB"/>
        </w:rPr>
        <w:lastRenderedPageBreak/>
        <w:t>accommodations may be made to enable individuals with disabilities to perform essential functions.</w:t>
      </w:r>
      <w:r w:rsidRPr="00E63FFA">
        <w:rPr>
          <w:rFonts w:ascii="Arial Nova" w:eastAsia="Calibri" w:hAnsi="Arial Nova" w:cs="Times New Roman"/>
        </w:rPr>
        <w:t xml:space="preserve"> </w:t>
      </w:r>
    </w:p>
    <w:p w14:paraId="3CFB6BB0" w14:textId="77777777" w:rsidR="00ED6213" w:rsidRPr="00E63FFA" w:rsidRDefault="00ED6213" w:rsidP="00ED6213">
      <w:pPr>
        <w:spacing w:after="0"/>
        <w:jc w:val="both"/>
        <w:rPr>
          <w:rFonts w:ascii="Arial Nova" w:eastAsia="Calibri" w:hAnsi="Arial Nova" w:cs="Times New Roman"/>
          <w:b/>
          <w:u w:val="single"/>
        </w:rPr>
      </w:pPr>
    </w:p>
    <w:p w14:paraId="20E5DBA5" w14:textId="5710ADB8" w:rsidR="003A7067" w:rsidRPr="00A476C4" w:rsidRDefault="003A7067" w:rsidP="193CA104">
      <w:pPr>
        <w:spacing w:after="0"/>
        <w:jc w:val="both"/>
        <w:rPr>
          <w:rFonts w:ascii="Aharoni" w:eastAsia="Aharoni" w:hAnsi="Aharoni" w:cs="Aharoni"/>
          <w:b/>
          <w:bCs/>
        </w:rPr>
      </w:pPr>
      <w:r w:rsidRPr="00A476C4">
        <w:rPr>
          <w:rFonts w:ascii="Aharoni" w:eastAsia="Aharoni" w:hAnsi="Aharoni" w:cs="Aharoni"/>
          <w:b/>
          <w:bCs/>
        </w:rPr>
        <w:t>Education and/or Experience:</w:t>
      </w:r>
    </w:p>
    <w:p w14:paraId="4F6CCF3F" w14:textId="77777777" w:rsidR="006F7352" w:rsidRPr="00A476C4" w:rsidRDefault="006F7352" w:rsidP="006F7352">
      <w:pPr>
        <w:spacing w:after="0"/>
        <w:jc w:val="both"/>
        <w:rPr>
          <w:rFonts w:ascii="Aharoni" w:eastAsia="Aharoni" w:hAnsi="Aharoni" w:cs="Aharoni"/>
          <w:b/>
          <w:bCs/>
        </w:rPr>
      </w:pPr>
      <w:r w:rsidRPr="00A476C4">
        <w:rPr>
          <w:rFonts w:ascii="Aharoni" w:eastAsia="Aharoni" w:hAnsi="Aharoni" w:cs="Aharoni"/>
          <w:b/>
          <w:bCs/>
        </w:rPr>
        <w:t>Required:</w:t>
      </w:r>
    </w:p>
    <w:p w14:paraId="63120898" w14:textId="77777777" w:rsidR="00826F44" w:rsidRDefault="00ED6213" w:rsidP="00ED6213">
      <w:pPr>
        <w:numPr>
          <w:ilvl w:val="0"/>
          <w:numId w:val="14"/>
        </w:numPr>
        <w:spacing w:after="0" w:line="240" w:lineRule="auto"/>
        <w:contextualSpacing/>
        <w:jc w:val="both"/>
        <w:rPr>
          <w:rFonts w:ascii="Arial Nova" w:eastAsia="Times New Roman" w:hAnsi="Arial Nova" w:cs="Times New Roman"/>
          <w:color w:val="1C1E29"/>
        </w:rPr>
      </w:pPr>
      <w:r w:rsidRPr="00826F44">
        <w:rPr>
          <w:rFonts w:ascii="Arial Nova" w:eastAsia="Times New Roman" w:hAnsi="Arial Nova" w:cs="Times New Roman"/>
          <w:color w:val="1C1E29"/>
        </w:rPr>
        <w:t xml:space="preserve">Recovery Coach Certification or completion of peer specialist training </w:t>
      </w:r>
    </w:p>
    <w:p w14:paraId="5605F001" w14:textId="18923B4C" w:rsidR="00ED6213" w:rsidRPr="00826F44" w:rsidRDefault="00ED6213" w:rsidP="00ED6213">
      <w:pPr>
        <w:numPr>
          <w:ilvl w:val="0"/>
          <w:numId w:val="14"/>
        </w:numPr>
        <w:spacing w:after="0" w:line="240" w:lineRule="auto"/>
        <w:contextualSpacing/>
        <w:jc w:val="both"/>
        <w:rPr>
          <w:rFonts w:ascii="Arial Nova" w:eastAsia="Times New Roman" w:hAnsi="Arial Nova" w:cs="Times New Roman"/>
          <w:color w:val="1C1E29"/>
        </w:rPr>
      </w:pPr>
      <w:r w:rsidRPr="00826F44">
        <w:rPr>
          <w:rFonts w:ascii="Arial Nova" w:eastAsia="Times New Roman" w:hAnsi="Arial Nova" w:cs="Times New Roman"/>
          <w:color w:val="1C1E29"/>
        </w:rPr>
        <w:t xml:space="preserve">Minimum of 2 years of </w:t>
      </w:r>
      <w:r w:rsidR="00EA0EF6">
        <w:rPr>
          <w:rFonts w:ascii="Arial Nova" w:eastAsia="Times New Roman" w:hAnsi="Arial Nova" w:cs="Times New Roman"/>
          <w:color w:val="1C1E29"/>
        </w:rPr>
        <w:t>S</w:t>
      </w:r>
      <w:r w:rsidRPr="00826F44">
        <w:rPr>
          <w:rFonts w:ascii="Arial Nova" w:eastAsia="Times New Roman" w:hAnsi="Arial Nova" w:cs="Times New Roman"/>
          <w:color w:val="1C1E29"/>
        </w:rPr>
        <w:t>obriety</w:t>
      </w:r>
      <w:r w:rsidR="00EA0EF6">
        <w:rPr>
          <w:rFonts w:ascii="Arial Nova" w:eastAsia="Times New Roman" w:hAnsi="Arial Nova" w:cs="Times New Roman"/>
          <w:color w:val="1C1E29"/>
        </w:rPr>
        <w:t>/</w:t>
      </w:r>
      <w:r w:rsidRPr="00826F44">
        <w:rPr>
          <w:rFonts w:ascii="Arial Nova" w:eastAsia="Times New Roman" w:hAnsi="Arial Nova" w:cs="Times New Roman"/>
          <w:color w:val="1C1E29"/>
        </w:rPr>
        <w:t xml:space="preserve">Recovery. </w:t>
      </w:r>
    </w:p>
    <w:p w14:paraId="3CD53BF7" w14:textId="77777777" w:rsidR="00ED6213" w:rsidRPr="00E63FFA" w:rsidRDefault="00ED6213" w:rsidP="00ED6213">
      <w:pPr>
        <w:numPr>
          <w:ilvl w:val="0"/>
          <w:numId w:val="14"/>
        </w:numPr>
        <w:spacing w:after="0" w:line="240" w:lineRule="auto"/>
        <w:contextualSpacing/>
        <w:jc w:val="both"/>
        <w:rPr>
          <w:rFonts w:ascii="Arial Nova" w:eastAsia="Times New Roman" w:hAnsi="Arial Nova" w:cs="Times New Roman"/>
          <w:color w:val="1C1E29"/>
        </w:rPr>
      </w:pPr>
      <w:r w:rsidRPr="00E63FFA">
        <w:rPr>
          <w:rFonts w:ascii="Arial Nova" w:eastAsia="Times New Roman" w:hAnsi="Arial Nova" w:cs="Times New Roman"/>
          <w:color w:val="1C1E29"/>
        </w:rPr>
        <w:t>Must not have an unlawful history of alcohol and/or drug abuse for at least two (2) years prior to application. </w:t>
      </w:r>
    </w:p>
    <w:p w14:paraId="5B6A5842" w14:textId="77777777" w:rsidR="00ED6213" w:rsidRPr="00E63FFA" w:rsidRDefault="00ED6213" w:rsidP="00ED6213">
      <w:pPr>
        <w:numPr>
          <w:ilvl w:val="0"/>
          <w:numId w:val="14"/>
        </w:numPr>
        <w:spacing w:after="0" w:line="240" w:lineRule="auto"/>
        <w:contextualSpacing/>
        <w:jc w:val="both"/>
        <w:rPr>
          <w:rFonts w:ascii="Arial Nova" w:eastAsia="Times New Roman" w:hAnsi="Arial Nova" w:cs="Times New Roman"/>
          <w:color w:val="1C1E29"/>
        </w:rPr>
      </w:pPr>
      <w:r w:rsidRPr="00E63FFA">
        <w:rPr>
          <w:rFonts w:ascii="Arial Nova" w:eastAsia="Times New Roman" w:hAnsi="Arial Nova" w:cs="Times New Roman"/>
          <w:color w:val="1C1E29"/>
        </w:rPr>
        <w:t>Must have a working knowledge of the drug and alcohol treatment system, the recovery process, and a demonstrated commitment to the recovery community.</w:t>
      </w:r>
    </w:p>
    <w:p w14:paraId="19C8BA8A" w14:textId="77777777" w:rsidR="00ED6213" w:rsidRPr="00E63FFA" w:rsidRDefault="00ED6213" w:rsidP="00ED6213">
      <w:pPr>
        <w:numPr>
          <w:ilvl w:val="0"/>
          <w:numId w:val="14"/>
        </w:numPr>
        <w:spacing w:after="0" w:line="240" w:lineRule="auto"/>
        <w:contextualSpacing/>
        <w:jc w:val="both"/>
        <w:rPr>
          <w:rFonts w:ascii="Arial Nova" w:eastAsia="Times New Roman" w:hAnsi="Arial Nova" w:cs="Times New Roman"/>
          <w:color w:val="1C1E29"/>
        </w:rPr>
      </w:pPr>
      <w:r w:rsidRPr="00E63FFA">
        <w:rPr>
          <w:rFonts w:ascii="Arial Nova" w:eastAsia="Times New Roman" w:hAnsi="Arial Nova" w:cs="Times New Roman"/>
          <w:color w:val="1C1E29"/>
        </w:rPr>
        <w:t>Demonstrated ability to share personal recovery experiences and develop rapport with program participants.</w:t>
      </w:r>
    </w:p>
    <w:p w14:paraId="44A8FC73" w14:textId="77777777" w:rsidR="00ED6213" w:rsidRPr="00E63FFA" w:rsidRDefault="00ED6213" w:rsidP="00ED6213">
      <w:pPr>
        <w:numPr>
          <w:ilvl w:val="0"/>
          <w:numId w:val="14"/>
        </w:numPr>
        <w:spacing w:after="0" w:line="240" w:lineRule="auto"/>
        <w:contextualSpacing/>
        <w:jc w:val="both"/>
        <w:rPr>
          <w:rFonts w:ascii="Arial Nova" w:eastAsia="Times New Roman" w:hAnsi="Arial Nova" w:cs="Times New Roman"/>
          <w:color w:val="1C1E29"/>
        </w:rPr>
      </w:pPr>
      <w:r w:rsidRPr="00E63FFA">
        <w:rPr>
          <w:rFonts w:ascii="Arial Nova" w:eastAsia="Times New Roman" w:hAnsi="Arial Nova" w:cs="Times New Roman"/>
          <w:color w:val="1C1E29"/>
        </w:rPr>
        <w:t>Knowledge and skill to teach and engage in basic problem-solving strategies to support clients in recovery.</w:t>
      </w:r>
    </w:p>
    <w:p w14:paraId="21E9AA16" w14:textId="3F8196E6" w:rsidR="00ED6213" w:rsidRPr="00E63FFA" w:rsidRDefault="00ED6213" w:rsidP="00ED6213">
      <w:pPr>
        <w:numPr>
          <w:ilvl w:val="0"/>
          <w:numId w:val="14"/>
        </w:numPr>
        <w:spacing w:after="0" w:line="240" w:lineRule="auto"/>
        <w:contextualSpacing/>
        <w:jc w:val="both"/>
        <w:rPr>
          <w:rFonts w:ascii="Arial Nova" w:eastAsia="Times New Roman" w:hAnsi="Arial Nova" w:cs="Times New Roman"/>
          <w:color w:val="1C1E29"/>
        </w:rPr>
      </w:pPr>
      <w:r w:rsidRPr="00E63FFA">
        <w:rPr>
          <w:rFonts w:ascii="Arial Nova" w:eastAsia="Times New Roman" w:hAnsi="Arial Nova" w:cs="Times New Roman"/>
          <w:color w:val="1C1E29"/>
        </w:rPr>
        <w:t>Must be able to plan, organize</w:t>
      </w:r>
      <w:r w:rsidR="00EA0EF6">
        <w:rPr>
          <w:rFonts w:ascii="Arial Nova" w:eastAsia="Times New Roman" w:hAnsi="Arial Nova" w:cs="Times New Roman"/>
          <w:color w:val="1C1E29"/>
        </w:rPr>
        <w:t>,</w:t>
      </w:r>
      <w:r w:rsidRPr="00E63FFA">
        <w:rPr>
          <w:rFonts w:ascii="Arial Nova" w:eastAsia="Times New Roman" w:hAnsi="Arial Nova" w:cs="Times New Roman"/>
          <w:color w:val="1C1E29"/>
        </w:rPr>
        <w:t xml:space="preserve"> and prioritize program objectives. </w:t>
      </w:r>
    </w:p>
    <w:p w14:paraId="1C2ECD75" w14:textId="7F864B3F" w:rsidR="00ED6213" w:rsidRPr="00E63FFA" w:rsidRDefault="00ED6213" w:rsidP="00ED6213">
      <w:pPr>
        <w:numPr>
          <w:ilvl w:val="0"/>
          <w:numId w:val="14"/>
        </w:numPr>
        <w:spacing w:after="0" w:line="240" w:lineRule="auto"/>
        <w:contextualSpacing/>
        <w:jc w:val="both"/>
        <w:rPr>
          <w:rFonts w:ascii="Arial Nova" w:eastAsia="Times New Roman" w:hAnsi="Arial Nova" w:cs="Times New Roman"/>
          <w:color w:val="1C1E29"/>
        </w:rPr>
      </w:pPr>
      <w:r w:rsidRPr="00E63FFA">
        <w:rPr>
          <w:rFonts w:ascii="Arial Nova" w:eastAsia="Times New Roman" w:hAnsi="Arial Nova" w:cs="Times New Roman"/>
          <w:color w:val="1C1E29"/>
        </w:rPr>
        <w:t xml:space="preserve">Knowledge of available </w:t>
      </w:r>
      <w:r w:rsidR="002B2A43">
        <w:rPr>
          <w:rFonts w:ascii="Arial Nova" w:eastAsia="Times New Roman" w:hAnsi="Arial Nova" w:cs="Times New Roman"/>
          <w:color w:val="1C1E29"/>
        </w:rPr>
        <w:t>r</w:t>
      </w:r>
      <w:r w:rsidRPr="00E63FFA">
        <w:rPr>
          <w:rFonts w:ascii="Arial Nova" w:eastAsia="Times New Roman" w:hAnsi="Arial Nova" w:cs="Times New Roman"/>
          <w:color w:val="1C1E29"/>
        </w:rPr>
        <w:t>ecovery, health</w:t>
      </w:r>
      <w:r w:rsidR="00EA0EF6">
        <w:rPr>
          <w:rFonts w:ascii="Arial Nova" w:eastAsia="Times New Roman" w:hAnsi="Arial Nova" w:cs="Times New Roman"/>
          <w:color w:val="1C1E29"/>
        </w:rPr>
        <w:t>,</w:t>
      </w:r>
      <w:r w:rsidRPr="00E63FFA">
        <w:rPr>
          <w:rFonts w:ascii="Arial Nova" w:eastAsia="Times New Roman" w:hAnsi="Arial Nova" w:cs="Times New Roman"/>
          <w:color w:val="1C1E29"/>
        </w:rPr>
        <w:t xml:space="preserve"> and social resources is required. </w:t>
      </w:r>
    </w:p>
    <w:p w14:paraId="4A8CD593" w14:textId="77777777" w:rsidR="00ED6213" w:rsidRPr="00E63FFA" w:rsidRDefault="00ED6213" w:rsidP="00ED6213">
      <w:pPr>
        <w:numPr>
          <w:ilvl w:val="0"/>
          <w:numId w:val="14"/>
        </w:numPr>
        <w:spacing w:after="0" w:line="240" w:lineRule="auto"/>
        <w:contextualSpacing/>
        <w:jc w:val="both"/>
        <w:rPr>
          <w:rFonts w:ascii="Arial Nova" w:eastAsia="Times New Roman" w:hAnsi="Arial Nova" w:cs="Times New Roman"/>
          <w:color w:val="1C1E29"/>
        </w:rPr>
      </w:pPr>
      <w:r w:rsidRPr="00E63FFA">
        <w:rPr>
          <w:rFonts w:ascii="Arial Nova" w:eastAsia="Times New Roman" w:hAnsi="Arial Nova" w:cs="Times New Roman"/>
          <w:color w:val="1C1E29"/>
        </w:rPr>
        <w:t>Must maintain strict confidentiality in all matters.</w:t>
      </w:r>
    </w:p>
    <w:p w14:paraId="17EA3A9A" w14:textId="77777777" w:rsidR="00ED6213" w:rsidRPr="00E63FFA" w:rsidRDefault="00ED6213" w:rsidP="00ED6213">
      <w:pPr>
        <w:numPr>
          <w:ilvl w:val="0"/>
          <w:numId w:val="14"/>
        </w:numPr>
        <w:spacing w:after="0" w:line="240" w:lineRule="auto"/>
        <w:contextualSpacing/>
        <w:jc w:val="both"/>
        <w:rPr>
          <w:rFonts w:ascii="Arial Nova" w:eastAsia="Times New Roman" w:hAnsi="Arial Nova" w:cs="Times New Roman"/>
          <w:color w:val="1C1E29"/>
        </w:rPr>
      </w:pPr>
      <w:r w:rsidRPr="00E63FFA">
        <w:rPr>
          <w:rFonts w:ascii="Arial Nova" w:eastAsia="Times New Roman" w:hAnsi="Arial Nova" w:cs="Times New Roman"/>
          <w:color w:val="1C1E29"/>
        </w:rPr>
        <w:t>Have excellent written and oral communication skills. </w:t>
      </w:r>
    </w:p>
    <w:p w14:paraId="0FD6E364" w14:textId="77777777" w:rsidR="00ED6213" w:rsidRPr="00E63FFA" w:rsidRDefault="00ED6213" w:rsidP="00ED6213">
      <w:pPr>
        <w:numPr>
          <w:ilvl w:val="0"/>
          <w:numId w:val="14"/>
        </w:numPr>
        <w:spacing w:after="0" w:line="240" w:lineRule="auto"/>
        <w:contextualSpacing/>
        <w:jc w:val="both"/>
        <w:rPr>
          <w:rFonts w:ascii="Arial Nova" w:eastAsia="Times New Roman" w:hAnsi="Arial Nova" w:cs="Times New Roman"/>
          <w:color w:val="1C1E29"/>
        </w:rPr>
      </w:pPr>
      <w:r w:rsidRPr="00E63FFA">
        <w:rPr>
          <w:rFonts w:ascii="Arial Nova" w:eastAsia="Times New Roman" w:hAnsi="Arial Nova" w:cs="Times New Roman"/>
          <w:color w:val="1C1E29"/>
        </w:rPr>
        <w:t>Must be able to speak and present in group settings.</w:t>
      </w:r>
    </w:p>
    <w:p w14:paraId="41DE24B5" w14:textId="77777777" w:rsidR="00ED6213" w:rsidRPr="00E63FFA" w:rsidRDefault="00ED6213" w:rsidP="00ED6213">
      <w:pPr>
        <w:numPr>
          <w:ilvl w:val="0"/>
          <w:numId w:val="14"/>
        </w:numPr>
        <w:spacing w:after="0" w:line="240" w:lineRule="auto"/>
        <w:contextualSpacing/>
        <w:jc w:val="both"/>
        <w:rPr>
          <w:rFonts w:ascii="Arial Nova" w:eastAsia="Times New Roman" w:hAnsi="Arial Nova" w:cs="Times New Roman"/>
          <w:color w:val="1C1E29"/>
        </w:rPr>
      </w:pPr>
      <w:r w:rsidRPr="00E63FFA">
        <w:rPr>
          <w:rFonts w:ascii="Arial Nova" w:eastAsia="Times New Roman" w:hAnsi="Arial Nova" w:cs="Times New Roman"/>
          <w:color w:val="1C1E29"/>
        </w:rPr>
        <w:t>Have excellent time management and organizational skills.</w:t>
      </w:r>
    </w:p>
    <w:p w14:paraId="02330222" w14:textId="77777777" w:rsidR="00ED6213" w:rsidRPr="00E63FFA" w:rsidRDefault="00ED6213" w:rsidP="00ED6213">
      <w:pPr>
        <w:numPr>
          <w:ilvl w:val="0"/>
          <w:numId w:val="14"/>
        </w:numPr>
        <w:spacing w:after="0" w:line="240" w:lineRule="auto"/>
        <w:contextualSpacing/>
        <w:jc w:val="both"/>
        <w:rPr>
          <w:rFonts w:ascii="Arial Nova" w:eastAsia="Times New Roman" w:hAnsi="Arial Nova" w:cs="Times New Roman"/>
          <w:color w:val="1C1E29"/>
        </w:rPr>
      </w:pPr>
      <w:r w:rsidRPr="00E63FFA">
        <w:rPr>
          <w:rFonts w:ascii="Arial Nova" w:eastAsia="Times New Roman" w:hAnsi="Arial Nova" w:cs="Times New Roman"/>
          <w:color w:val="1C1E29"/>
        </w:rPr>
        <w:t xml:space="preserve">CBFR medication administration training or completion of training within 6 months of hire. </w:t>
      </w:r>
    </w:p>
    <w:p w14:paraId="77EBEFBC" w14:textId="77777777" w:rsidR="00ED6213" w:rsidRPr="00E63FFA" w:rsidRDefault="00ED6213" w:rsidP="00ED6213">
      <w:pPr>
        <w:spacing w:after="0" w:line="240" w:lineRule="auto"/>
        <w:contextualSpacing/>
        <w:jc w:val="both"/>
        <w:rPr>
          <w:rFonts w:ascii="Arial Nova" w:eastAsia="Times New Roman" w:hAnsi="Arial Nova" w:cs="Aharoni"/>
          <w:color w:val="1C1E29"/>
        </w:rPr>
      </w:pPr>
    </w:p>
    <w:p w14:paraId="78EF2A76" w14:textId="20199E16" w:rsidR="00ED6213" w:rsidRPr="0097118C" w:rsidRDefault="51280399" w:rsidP="2DFF0C79">
      <w:pPr>
        <w:spacing w:after="0" w:line="240" w:lineRule="auto"/>
        <w:contextualSpacing/>
        <w:jc w:val="both"/>
        <w:rPr>
          <w:rFonts w:ascii="Aharoni" w:eastAsia="Times New Roman" w:hAnsi="Aharoni" w:cs="Aharoni"/>
          <w:color w:val="1C1E29"/>
        </w:rPr>
      </w:pPr>
      <w:r w:rsidRPr="2DFF0C79">
        <w:rPr>
          <w:rFonts w:ascii="Aharoni" w:eastAsia="Times New Roman" w:hAnsi="Aharoni" w:cs="Aharoni"/>
          <w:color w:val="1C1E29"/>
        </w:rPr>
        <w:t>Preferred</w:t>
      </w:r>
      <w:r w:rsidR="3529B3A5" w:rsidRPr="2DFF0C79">
        <w:rPr>
          <w:rFonts w:ascii="Aharoni" w:eastAsia="Times New Roman" w:hAnsi="Aharoni" w:cs="Aharoni"/>
          <w:color w:val="1C1E29"/>
        </w:rPr>
        <w:t>:</w:t>
      </w:r>
    </w:p>
    <w:p w14:paraId="0A3CDA5F" w14:textId="77777777" w:rsidR="00ED6213" w:rsidRPr="00E63FFA" w:rsidRDefault="00ED6213" w:rsidP="00ED6213">
      <w:pPr>
        <w:numPr>
          <w:ilvl w:val="0"/>
          <w:numId w:val="15"/>
        </w:numPr>
        <w:spacing w:after="0" w:line="240" w:lineRule="auto"/>
        <w:contextualSpacing/>
        <w:jc w:val="both"/>
        <w:rPr>
          <w:rFonts w:ascii="Arial Nova" w:eastAsia="Times New Roman" w:hAnsi="Arial Nova" w:cs="Times New Roman"/>
          <w:color w:val="1C1E29"/>
        </w:rPr>
      </w:pPr>
      <w:r w:rsidRPr="00E63FFA">
        <w:rPr>
          <w:rFonts w:ascii="Arial Nova" w:eastAsia="Times New Roman" w:hAnsi="Arial Nova" w:cs="Times New Roman"/>
          <w:color w:val="1C1E29"/>
        </w:rPr>
        <w:t>Associate or bachelor’s degree in social work, Psychology, or Substance abuse preferred. </w:t>
      </w:r>
    </w:p>
    <w:p w14:paraId="5B921865" w14:textId="77777777" w:rsidR="00ED6213" w:rsidRPr="00E63FFA" w:rsidRDefault="00ED6213" w:rsidP="00ED6213">
      <w:pPr>
        <w:numPr>
          <w:ilvl w:val="0"/>
          <w:numId w:val="15"/>
        </w:numPr>
        <w:spacing w:after="0" w:line="240" w:lineRule="auto"/>
        <w:contextualSpacing/>
        <w:jc w:val="both"/>
        <w:rPr>
          <w:rFonts w:ascii="Arial Nova" w:eastAsia="Times New Roman" w:hAnsi="Arial Nova" w:cs="Times New Roman"/>
          <w:color w:val="1C1E29"/>
        </w:rPr>
      </w:pPr>
      <w:r w:rsidRPr="00E63FFA">
        <w:rPr>
          <w:rFonts w:ascii="Arial Nova" w:eastAsia="Times New Roman" w:hAnsi="Arial Nova" w:cs="Times New Roman"/>
          <w:color w:val="1C1E29"/>
        </w:rPr>
        <w:t>Recovery Counseling certification/experience</w:t>
      </w:r>
    </w:p>
    <w:p w14:paraId="0EBEC924" w14:textId="7DDE3A19" w:rsidR="00ED6213" w:rsidRPr="00E63FFA" w:rsidRDefault="00ED6213" w:rsidP="00ED6213">
      <w:pPr>
        <w:numPr>
          <w:ilvl w:val="0"/>
          <w:numId w:val="15"/>
        </w:numPr>
        <w:spacing w:after="0" w:line="240" w:lineRule="auto"/>
        <w:contextualSpacing/>
        <w:jc w:val="both"/>
        <w:rPr>
          <w:rFonts w:ascii="Arial Nova" w:eastAsia="Times New Roman" w:hAnsi="Arial Nova" w:cs="Times New Roman"/>
          <w:color w:val="1C1E29"/>
        </w:rPr>
      </w:pPr>
      <w:r w:rsidRPr="00E63FFA">
        <w:rPr>
          <w:rFonts w:ascii="Arial Nova" w:eastAsia="Times New Roman" w:hAnsi="Arial Nova" w:cs="Times New Roman"/>
          <w:color w:val="1C1E29"/>
        </w:rPr>
        <w:t xml:space="preserve">Knowledge of </w:t>
      </w:r>
      <w:r w:rsidR="00EA0EF6">
        <w:rPr>
          <w:rFonts w:ascii="Arial Nova" w:eastAsia="Times New Roman" w:hAnsi="Arial Nova" w:cs="Times New Roman"/>
          <w:color w:val="1C1E29"/>
        </w:rPr>
        <w:t xml:space="preserve">the </w:t>
      </w:r>
      <w:r w:rsidRPr="00E63FFA">
        <w:rPr>
          <w:rFonts w:ascii="Arial Nova" w:eastAsia="Times New Roman" w:hAnsi="Arial Nova" w:cs="Times New Roman"/>
          <w:color w:val="1C1E29"/>
        </w:rPr>
        <w:t>Bad River Community</w:t>
      </w:r>
      <w:r w:rsidR="00EA0EF6">
        <w:rPr>
          <w:rFonts w:ascii="Arial Nova" w:eastAsia="Times New Roman" w:hAnsi="Arial Nova" w:cs="Times New Roman"/>
          <w:color w:val="1C1E29"/>
        </w:rPr>
        <w:t xml:space="preserve"> or</w:t>
      </w:r>
      <w:r w:rsidRPr="00E63FFA">
        <w:rPr>
          <w:rFonts w:ascii="Arial Nova" w:eastAsia="Times New Roman" w:hAnsi="Arial Nova" w:cs="Times New Roman"/>
          <w:color w:val="1C1E29"/>
        </w:rPr>
        <w:t xml:space="preserve"> experience working in Indian Country preferred. </w:t>
      </w:r>
    </w:p>
    <w:p w14:paraId="48371383" w14:textId="77777777" w:rsidR="00ED6213" w:rsidRPr="00D432AC" w:rsidRDefault="00ED6213" w:rsidP="00ED6213">
      <w:pPr>
        <w:spacing w:after="0"/>
        <w:jc w:val="both"/>
        <w:rPr>
          <w:rFonts w:ascii="Cambria" w:eastAsia="Calibri" w:hAnsi="Cambria" w:cs="Times New Roman"/>
          <w:b/>
          <w:sz w:val="18"/>
          <w:szCs w:val="18"/>
          <w:u w:val="single"/>
        </w:rPr>
      </w:pPr>
    </w:p>
    <w:p w14:paraId="5008B406" w14:textId="77777777" w:rsidR="00ED6213" w:rsidRDefault="00ED6213" w:rsidP="00ED6213">
      <w:pPr>
        <w:spacing w:after="0" w:line="240" w:lineRule="auto"/>
        <w:contextualSpacing/>
        <w:jc w:val="both"/>
        <w:rPr>
          <w:rFonts w:ascii="Aharoni" w:eastAsia="Times New Roman" w:hAnsi="Aharoni" w:cs="Aharoni"/>
          <w:color w:val="1C1E29"/>
        </w:rPr>
      </w:pPr>
    </w:p>
    <w:p w14:paraId="1A79FD1B" w14:textId="77777777" w:rsidR="00ED6213" w:rsidRDefault="00ED6213" w:rsidP="00ED6213">
      <w:pPr>
        <w:spacing w:after="0"/>
        <w:jc w:val="both"/>
        <w:rPr>
          <w:rFonts w:ascii="Aharoni" w:eastAsia="Aharoni" w:hAnsi="Aharoni" w:cs="Aharoni"/>
          <w:b/>
          <w:bCs/>
        </w:rPr>
      </w:pPr>
      <w:r w:rsidRPr="00A476C4">
        <w:rPr>
          <w:rFonts w:ascii="Aharoni" w:eastAsia="Aharoni" w:hAnsi="Aharoni" w:cs="Aharoni"/>
          <w:b/>
          <w:bCs/>
        </w:rPr>
        <w:t>Other Skills and Abilities:</w:t>
      </w:r>
    </w:p>
    <w:p w14:paraId="0E65F2EF" w14:textId="547F68CF" w:rsidR="003A7067" w:rsidRPr="00A476C4" w:rsidRDefault="003A7067" w:rsidP="193CA104">
      <w:pPr>
        <w:spacing w:after="0"/>
        <w:jc w:val="both"/>
        <w:rPr>
          <w:rFonts w:ascii="Aharoni" w:eastAsia="Aharoni" w:hAnsi="Aharoni" w:cs="Aharoni"/>
          <w:b/>
          <w:bCs/>
        </w:rPr>
      </w:pPr>
      <w:r w:rsidRPr="00A476C4">
        <w:rPr>
          <w:rFonts w:ascii="Aharoni" w:eastAsia="Aharoni" w:hAnsi="Aharoni" w:cs="Aharoni"/>
          <w:b/>
          <w:bCs/>
        </w:rPr>
        <w:t>Required:</w:t>
      </w:r>
    </w:p>
    <w:p w14:paraId="0819169E" w14:textId="0BBBDB76" w:rsidR="00A476C4" w:rsidRPr="00826F44" w:rsidRDefault="00A476C4" w:rsidP="00826F44">
      <w:pPr>
        <w:pStyle w:val="ListParagraph"/>
        <w:numPr>
          <w:ilvl w:val="0"/>
          <w:numId w:val="21"/>
        </w:numPr>
        <w:spacing w:after="0"/>
        <w:jc w:val="both"/>
        <w:rPr>
          <w:rFonts w:ascii="Arial Nova" w:hAnsi="Arial Nova" w:cs="Times New Roman"/>
        </w:rPr>
      </w:pPr>
      <w:r w:rsidRPr="00A36511">
        <w:rPr>
          <w:rFonts w:ascii="Arial Nova" w:hAnsi="Arial Nova" w:cs="Times New Roman"/>
        </w:rPr>
        <w:t xml:space="preserve">Must be able to work cooperatively and effectively with fellow employees, </w:t>
      </w:r>
      <w:r w:rsidR="00E63FFA" w:rsidRPr="00A36511">
        <w:rPr>
          <w:rFonts w:ascii="Arial Nova" w:hAnsi="Arial Nova" w:cs="Times New Roman"/>
        </w:rPr>
        <w:t>program participants</w:t>
      </w:r>
      <w:r w:rsidRPr="00A36511">
        <w:rPr>
          <w:rFonts w:ascii="Arial Nova" w:hAnsi="Arial Nova" w:cs="Times New Roman"/>
        </w:rPr>
        <w:t xml:space="preserve">, </w:t>
      </w:r>
      <w:r w:rsidRPr="00826F44">
        <w:rPr>
          <w:rFonts w:ascii="Arial Nova" w:hAnsi="Arial Nova" w:cs="Times New Roman"/>
        </w:rPr>
        <w:t>and tribal programs.</w:t>
      </w:r>
    </w:p>
    <w:p w14:paraId="45856D8F" w14:textId="3E8BEB7B" w:rsidR="00A476C4" w:rsidRPr="00A36511" w:rsidRDefault="00A476C4" w:rsidP="00A36511">
      <w:pPr>
        <w:pStyle w:val="ListParagraph"/>
        <w:numPr>
          <w:ilvl w:val="0"/>
          <w:numId w:val="21"/>
        </w:numPr>
        <w:spacing w:after="0"/>
        <w:jc w:val="both"/>
        <w:rPr>
          <w:rFonts w:ascii="Arial Nova" w:hAnsi="Arial Nova" w:cs="Times New Roman"/>
        </w:rPr>
      </w:pPr>
      <w:r w:rsidRPr="00A36511">
        <w:rPr>
          <w:rFonts w:ascii="Arial Nova" w:hAnsi="Arial Nova" w:cs="Times New Roman"/>
        </w:rPr>
        <w:t>Model healthy boundaries, communication, and recovery-oriented behavior</w:t>
      </w:r>
      <w:r w:rsidR="00A36511" w:rsidRPr="00A36511">
        <w:rPr>
          <w:rFonts w:ascii="Arial Nova" w:hAnsi="Arial Nova" w:cs="Times New Roman"/>
        </w:rPr>
        <w:t>.</w:t>
      </w:r>
    </w:p>
    <w:p w14:paraId="2AC8EFB3" w14:textId="531B3834" w:rsidR="00A476C4" w:rsidRPr="00A36511" w:rsidRDefault="00A476C4" w:rsidP="00A36511">
      <w:pPr>
        <w:pStyle w:val="ListParagraph"/>
        <w:numPr>
          <w:ilvl w:val="0"/>
          <w:numId w:val="21"/>
        </w:numPr>
        <w:spacing w:after="0"/>
        <w:jc w:val="both"/>
        <w:rPr>
          <w:rFonts w:ascii="Arial Nova" w:hAnsi="Arial Nova" w:cs="Times New Roman"/>
        </w:rPr>
      </w:pPr>
      <w:r w:rsidRPr="00A36511">
        <w:rPr>
          <w:rFonts w:ascii="Arial Nova" w:hAnsi="Arial Nova" w:cs="Times New Roman"/>
        </w:rPr>
        <w:t xml:space="preserve">Demonstrated cultural humility and openness to culturally based healing practices, </w:t>
      </w:r>
    </w:p>
    <w:p w14:paraId="79A07D51" w14:textId="77777777" w:rsidR="00A476C4" w:rsidRPr="00A36511" w:rsidRDefault="00A476C4" w:rsidP="00A36511">
      <w:pPr>
        <w:pStyle w:val="ListParagraph"/>
        <w:numPr>
          <w:ilvl w:val="0"/>
          <w:numId w:val="20"/>
        </w:numPr>
        <w:spacing w:after="0"/>
        <w:jc w:val="both"/>
        <w:rPr>
          <w:rFonts w:ascii="Arial Nova" w:hAnsi="Arial Nova" w:cs="Times New Roman"/>
        </w:rPr>
      </w:pPr>
      <w:r w:rsidRPr="00A36511">
        <w:rPr>
          <w:rFonts w:ascii="Arial Nova" w:hAnsi="Arial Nova" w:cs="Times New Roman"/>
        </w:rPr>
        <w:t>including but not limited to talking circles, ceremonies, and traditional teachings.</w:t>
      </w:r>
    </w:p>
    <w:p w14:paraId="1CF47DB8" w14:textId="7844034D" w:rsidR="00A476C4" w:rsidRPr="00A36511" w:rsidRDefault="00A476C4" w:rsidP="00A36511">
      <w:pPr>
        <w:pStyle w:val="ListParagraph"/>
        <w:numPr>
          <w:ilvl w:val="0"/>
          <w:numId w:val="21"/>
        </w:numPr>
        <w:spacing w:after="0"/>
        <w:jc w:val="both"/>
        <w:rPr>
          <w:rFonts w:ascii="Arial Nova" w:hAnsi="Arial Nova" w:cs="Times New Roman"/>
        </w:rPr>
      </w:pPr>
      <w:r w:rsidRPr="00A36511">
        <w:rPr>
          <w:rFonts w:ascii="Arial Nova" w:hAnsi="Arial Nova" w:cs="Times New Roman"/>
        </w:rPr>
        <w:t xml:space="preserve">Ability to work flexible hours, including evenings, weekends, and holidays, as </w:t>
      </w:r>
    </w:p>
    <w:p w14:paraId="6A87C7E5" w14:textId="77777777" w:rsidR="00A476C4" w:rsidRPr="00A36511" w:rsidRDefault="00A476C4" w:rsidP="00A36511">
      <w:pPr>
        <w:pStyle w:val="ListParagraph"/>
        <w:numPr>
          <w:ilvl w:val="0"/>
          <w:numId w:val="20"/>
        </w:numPr>
        <w:spacing w:after="0"/>
        <w:jc w:val="both"/>
        <w:rPr>
          <w:rFonts w:ascii="Arial Nova" w:hAnsi="Arial Nova" w:cs="Times New Roman"/>
        </w:rPr>
      </w:pPr>
      <w:r w:rsidRPr="00A36511">
        <w:rPr>
          <w:rFonts w:ascii="Arial Nova" w:hAnsi="Arial Nova" w:cs="Times New Roman"/>
        </w:rPr>
        <w:t>required by the Recovery House program.</w:t>
      </w:r>
    </w:p>
    <w:p w14:paraId="2B333E07" w14:textId="0E6A9449" w:rsidR="00A36511" w:rsidRPr="00A36511" w:rsidRDefault="00A476C4" w:rsidP="00A36511">
      <w:pPr>
        <w:pStyle w:val="ListParagraph"/>
        <w:numPr>
          <w:ilvl w:val="0"/>
          <w:numId w:val="21"/>
        </w:numPr>
        <w:spacing w:after="0"/>
        <w:jc w:val="both"/>
        <w:rPr>
          <w:rFonts w:ascii="Arial Nova" w:hAnsi="Arial Nova" w:cs="Times New Roman"/>
        </w:rPr>
      </w:pPr>
      <w:r w:rsidRPr="00A36511">
        <w:rPr>
          <w:rFonts w:ascii="Arial Nova" w:hAnsi="Arial Nova" w:cs="Times New Roman"/>
        </w:rPr>
        <w:t xml:space="preserve">Ability to work independently while also functioning as part of a multidisciplinary </w:t>
      </w:r>
      <w:r w:rsidR="00A36511" w:rsidRPr="00A36511">
        <w:rPr>
          <w:rFonts w:ascii="Arial Nova" w:hAnsi="Arial Nova" w:cs="Times New Roman"/>
        </w:rPr>
        <w:t>team.</w:t>
      </w:r>
    </w:p>
    <w:p w14:paraId="2106EA51" w14:textId="3D408FE1" w:rsidR="00E63FFA" w:rsidRPr="00A36511" w:rsidRDefault="6EAA35F2" w:rsidP="2DFF0C79">
      <w:pPr>
        <w:pStyle w:val="ListParagraph"/>
        <w:numPr>
          <w:ilvl w:val="0"/>
          <w:numId w:val="20"/>
        </w:numPr>
        <w:spacing w:after="0"/>
        <w:jc w:val="both"/>
        <w:rPr>
          <w:rFonts w:ascii="Arial Nova" w:eastAsia="Times New Roman" w:hAnsi="Arial Nova" w:cs="Times New Roman"/>
          <w:color w:val="1C1E29"/>
        </w:rPr>
      </w:pPr>
      <w:r w:rsidRPr="2DFF0C79">
        <w:rPr>
          <w:rFonts w:ascii="Arial Nova" w:eastAsia="Times New Roman" w:hAnsi="Arial Nova" w:cs="Times New Roman"/>
          <w:color w:val="1C1E29"/>
        </w:rPr>
        <w:t xml:space="preserve">This </w:t>
      </w:r>
      <w:r w:rsidR="03DF9709" w:rsidRPr="2DFF0C79">
        <w:rPr>
          <w:rFonts w:ascii="Arial Nova" w:eastAsia="Times New Roman" w:hAnsi="Arial Nova" w:cs="Times New Roman"/>
          <w:color w:val="1C1E29"/>
        </w:rPr>
        <w:t>position requires a valid driver's license.</w:t>
      </w:r>
    </w:p>
    <w:p w14:paraId="2157EB09" w14:textId="77777777" w:rsidR="00E63FFA" w:rsidRPr="00A36511" w:rsidRDefault="00E63FFA" w:rsidP="00A36511">
      <w:pPr>
        <w:pStyle w:val="ListParagraph"/>
        <w:numPr>
          <w:ilvl w:val="0"/>
          <w:numId w:val="20"/>
        </w:numPr>
        <w:spacing w:after="0" w:line="240" w:lineRule="auto"/>
        <w:jc w:val="both"/>
        <w:rPr>
          <w:rFonts w:ascii="Arial Nova" w:eastAsia="Times New Roman" w:hAnsi="Arial Nova" w:cs="Times New Roman"/>
          <w:color w:val="1C1E29"/>
        </w:rPr>
      </w:pPr>
      <w:r w:rsidRPr="00A36511">
        <w:rPr>
          <w:rFonts w:ascii="Arial Nova" w:eastAsia="Times New Roman" w:hAnsi="Arial Nova" w:cs="Times New Roman"/>
          <w:color w:val="1C1E29"/>
        </w:rPr>
        <w:t>Must have a valid driver’s license and meet eligibility for tribal insurance. </w:t>
      </w:r>
    </w:p>
    <w:p w14:paraId="5D775871" w14:textId="3A778ADD" w:rsidR="00A36511" w:rsidRPr="00EA0EF6" w:rsidRDefault="00E63FFA" w:rsidP="00EA0EF6">
      <w:pPr>
        <w:pStyle w:val="ListParagraph"/>
        <w:numPr>
          <w:ilvl w:val="0"/>
          <w:numId w:val="20"/>
        </w:numPr>
        <w:spacing w:after="0" w:line="240" w:lineRule="auto"/>
        <w:jc w:val="both"/>
        <w:rPr>
          <w:rFonts w:ascii="Arial Nova" w:eastAsia="Times New Roman" w:hAnsi="Arial Nova" w:cs="Times New Roman"/>
          <w:color w:val="1C1E29"/>
        </w:rPr>
      </w:pPr>
      <w:r w:rsidRPr="00A36511">
        <w:rPr>
          <w:rFonts w:ascii="Arial Nova" w:eastAsia="Times New Roman" w:hAnsi="Arial Nova" w:cs="Times New Roman"/>
          <w:color w:val="1C1E29"/>
        </w:rPr>
        <w:t>Abstinence from alcohol/drug use is required upon employment and while employed in this position. </w:t>
      </w:r>
    </w:p>
    <w:p w14:paraId="74D97EC8" w14:textId="04D58E51" w:rsidR="00E63FFA" w:rsidRPr="00A36511" w:rsidRDefault="00E63FFA" w:rsidP="00A36511">
      <w:pPr>
        <w:pStyle w:val="ListParagraph"/>
        <w:numPr>
          <w:ilvl w:val="0"/>
          <w:numId w:val="20"/>
        </w:numPr>
        <w:spacing w:after="0" w:line="240" w:lineRule="auto"/>
        <w:jc w:val="both"/>
        <w:rPr>
          <w:rFonts w:ascii="Arial Nova" w:eastAsia="Times New Roman" w:hAnsi="Arial Nova" w:cs="Times New Roman"/>
          <w:color w:val="1C1E29"/>
        </w:rPr>
      </w:pPr>
      <w:r w:rsidRPr="00A36511">
        <w:rPr>
          <w:rFonts w:ascii="Arial Nova" w:eastAsia="Times New Roman" w:hAnsi="Arial Nova" w:cs="Times New Roman"/>
          <w:color w:val="1C1E29"/>
        </w:rPr>
        <w:t xml:space="preserve">Due to the requirement of abstinence, </w:t>
      </w:r>
      <w:r w:rsidR="00DE327F">
        <w:rPr>
          <w:rFonts w:ascii="Arial Nova" w:eastAsia="Times New Roman" w:hAnsi="Arial Nova" w:cs="Times New Roman"/>
          <w:color w:val="1C1E29"/>
        </w:rPr>
        <w:t xml:space="preserve">you may be subject to </w:t>
      </w:r>
      <w:r w:rsidRPr="00A36511">
        <w:rPr>
          <w:rFonts w:ascii="Arial Nova" w:eastAsia="Times New Roman" w:hAnsi="Arial Nova" w:cs="Times New Roman"/>
          <w:color w:val="1C1E29"/>
        </w:rPr>
        <w:t>random drug screening. </w:t>
      </w:r>
    </w:p>
    <w:p w14:paraId="62EC9065" w14:textId="77777777" w:rsidR="00E63FFA" w:rsidRDefault="00E63FFA" w:rsidP="193CA104">
      <w:pPr>
        <w:spacing w:after="0"/>
        <w:jc w:val="both"/>
        <w:rPr>
          <w:rFonts w:ascii="Aharoni" w:eastAsia="Aharoni" w:hAnsi="Aharoni" w:cs="Aharoni"/>
          <w:b/>
          <w:bCs/>
        </w:rPr>
      </w:pPr>
      <w:bookmarkStart w:id="1" w:name="_Hlk132892956"/>
    </w:p>
    <w:p w14:paraId="61CB818E" w14:textId="77777777" w:rsidR="00EA0EF6" w:rsidRDefault="00EA0EF6" w:rsidP="193CA104">
      <w:pPr>
        <w:spacing w:after="0"/>
        <w:jc w:val="both"/>
        <w:rPr>
          <w:rFonts w:ascii="Aharoni" w:eastAsia="Aharoni" w:hAnsi="Aharoni" w:cs="Aharoni"/>
          <w:b/>
          <w:bCs/>
        </w:rPr>
      </w:pPr>
    </w:p>
    <w:p w14:paraId="277BC703" w14:textId="1C9A2D60" w:rsidR="003A7067" w:rsidRPr="00A476C4" w:rsidRDefault="003A7067" w:rsidP="193CA104">
      <w:pPr>
        <w:spacing w:after="0"/>
        <w:jc w:val="both"/>
        <w:rPr>
          <w:rFonts w:ascii="Aharoni" w:eastAsia="Aharoni" w:hAnsi="Aharoni" w:cs="Aharoni"/>
          <w:b/>
          <w:bCs/>
        </w:rPr>
      </w:pPr>
      <w:r w:rsidRPr="00A476C4">
        <w:rPr>
          <w:rFonts w:ascii="Aharoni" w:eastAsia="Aharoni" w:hAnsi="Aharoni" w:cs="Aharoni"/>
          <w:b/>
          <w:bCs/>
        </w:rPr>
        <w:lastRenderedPageBreak/>
        <w:t>Background Check:</w:t>
      </w:r>
    </w:p>
    <w:p w14:paraId="4344D8AF" w14:textId="63B9D97F" w:rsidR="003A7067" w:rsidRPr="00A476C4" w:rsidRDefault="003A7067" w:rsidP="41596C30">
      <w:pPr>
        <w:spacing w:after="0"/>
        <w:jc w:val="both"/>
        <w:rPr>
          <w:rFonts w:ascii="Arial Nova" w:eastAsia="Arial Nova" w:hAnsi="Arial Nova" w:cs="Arial Nova"/>
        </w:rPr>
      </w:pPr>
      <w:r w:rsidRPr="00A476C4">
        <w:rPr>
          <w:rFonts w:ascii="Arial Nova" w:eastAsia="Arial Nova" w:hAnsi="Arial Nova" w:cs="Arial Nova"/>
        </w:rPr>
        <w:t xml:space="preserve">This position is contingent on the required ability to pass a Bad River caregiver background check when working with children and/or the elderly. </w:t>
      </w:r>
    </w:p>
    <w:bookmarkEnd w:id="1"/>
    <w:p w14:paraId="68DE3CA2" w14:textId="77777777" w:rsidR="003A7067" w:rsidRPr="00A476C4" w:rsidRDefault="003A7067" w:rsidP="193CA104">
      <w:pPr>
        <w:spacing w:after="0"/>
        <w:jc w:val="both"/>
        <w:rPr>
          <w:rFonts w:ascii="Aharoni" w:eastAsia="Aharoni" w:hAnsi="Aharoni" w:cs="Aharoni"/>
          <w:b/>
          <w:bCs/>
        </w:rPr>
      </w:pPr>
      <w:r w:rsidRPr="00A476C4">
        <w:rPr>
          <w:rFonts w:ascii="Aharoni" w:eastAsia="Aharoni" w:hAnsi="Aharoni" w:cs="Aharoni"/>
          <w:b/>
          <w:bCs/>
        </w:rPr>
        <w:t>Language Skills:</w:t>
      </w:r>
    </w:p>
    <w:p w14:paraId="08C99A7D" w14:textId="53FC637F" w:rsidR="003B20AB" w:rsidRPr="00A476C4" w:rsidRDefault="00103F7A" w:rsidP="00103F7A">
      <w:pPr>
        <w:spacing w:after="0"/>
        <w:jc w:val="both"/>
        <w:rPr>
          <w:rFonts w:ascii="Arial Nova" w:eastAsia="Arial Nova" w:hAnsi="Arial Nova" w:cs="Arial Nova"/>
          <w:highlight w:val="yellow"/>
        </w:rPr>
      </w:pPr>
      <w:r w:rsidRPr="00A476C4">
        <w:rPr>
          <w:rFonts w:ascii="Arial Nova" w:hAnsi="Arial Nova" w:cs="Times New Roman"/>
        </w:rPr>
        <w:t xml:space="preserve">Excellent oral and written </w:t>
      </w:r>
      <w:r w:rsidR="00EA0EF6">
        <w:rPr>
          <w:rFonts w:ascii="Arial Nova" w:hAnsi="Arial Nova" w:cs="Times New Roman"/>
        </w:rPr>
        <w:t>communication</w:t>
      </w:r>
      <w:r w:rsidRPr="00A476C4">
        <w:rPr>
          <w:rFonts w:ascii="Arial Nova" w:hAnsi="Arial Nova" w:cs="Times New Roman"/>
        </w:rPr>
        <w:t xml:space="preserve"> skills are required.</w:t>
      </w:r>
    </w:p>
    <w:p w14:paraId="143E5962" w14:textId="3B7656F9" w:rsidR="003A7067" w:rsidRPr="00A476C4" w:rsidRDefault="003A7067" w:rsidP="193CA104">
      <w:pPr>
        <w:spacing w:after="0"/>
        <w:jc w:val="both"/>
        <w:rPr>
          <w:rFonts w:ascii="Aharoni" w:eastAsia="Aharoni" w:hAnsi="Aharoni" w:cs="Aharoni"/>
          <w:b/>
          <w:bCs/>
        </w:rPr>
      </w:pPr>
      <w:r w:rsidRPr="00A476C4">
        <w:rPr>
          <w:rFonts w:ascii="Aharoni" w:eastAsia="Aharoni" w:hAnsi="Aharoni" w:cs="Aharoni"/>
          <w:b/>
          <w:bCs/>
        </w:rPr>
        <w:t>Reasoning Ability:</w:t>
      </w:r>
    </w:p>
    <w:p w14:paraId="7BE767DB" w14:textId="77777777" w:rsidR="00103F7A" w:rsidRPr="00A476C4" w:rsidRDefault="00103F7A" w:rsidP="00103F7A">
      <w:pPr>
        <w:spacing w:after="0"/>
        <w:rPr>
          <w:rFonts w:ascii="Arial Nova" w:hAnsi="Arial Nova" w:cs="Times New Roman"/>
        </w:rPr>
      </w:pPr>
      <w:r w:rsidRPr="00A476C4">
        <w:rPr>
          <w:rFonts w:ascii="Arial Nova" w:hAnsi="Arial Nova" w:cs="Times New Roman"/>
        </w:rPr>
        <w:t xml:space="preserve">Ability to follow directions and willingness to work as a team member. </w:t>
      </w:r>
    </w:p>
    <w:p w14:paraId="27CA4653" w14:textId="4F0C2088" w:rsidR="003A7067" w:rsidRPr="00A476C4" w:rsidRDefault="003A7067" w:rsidP="41596C30">
      <w:pPr>
        <w:spacing w:after="0"/>
        <w:jc w:val="both"/>
        <w:rPr>
          <w:rFonts w:ascii="Arial Nova" w:eastAsia="Arial Nova" w:hAnsi="Arial Nova" w:cs="Arial Nova"/>
        </w:rPr>
      </w:pPr>
      <w:r w:rsidRPr="00A476C4">
        <w:rPr>
          <w:rFonts w:ascii="Aharoni" w:eastAsia="Aharoni" w:hAnsi="Aharoni" w:cs="Aharoni"/>
          <w:b/>
          <w:bCs/>
        </w:rPr>
        <w:t>Physical Demands:</w:t>
      </w:r>
      <w:r w:rsidRPr="00A476C4">
        <w:rPr>
          <w:rFonts w:ascii="Tahoma" w:eastAsia="Tahoma" w:hAnsi="Tahoma" w:cs="Tahoma"/>
          <w:b/>
          <w:bCs/>
        </w:rPr>
        <w:t xml:space="preserve"> </w:t>
      </w:r>
      <w:r w:rsidRPr="00A476C4">
        <w:rPr>
          <w:rFonts w:ascii="Arial Nova" w:eastAsia="Arial Nova" w:hAnsi="Arial Nova" w:cs="Arial Nova"/>
        </w:rPr>
        <w:t xml:space="preserve">The physical demands described here are representative of those that must </w:t>
      </w:r>
      <w:r w:rsidR="00EA0EF6">
        <w:rPr>
          <w:rFonts w:ascii="Arial Nova" w:eastAsia="Arial Nova" w:hAnsi="Arial Nova" w:cs="Arial Nova"/>
        </w:rPr>
        <w:t>be met</w:t>
      </w:r>
      <w:r w:rsidRPr="00A476C4">
        <w:rPr>
          <w:rFonts w:ascii="Arial Nova" w:eastAsia="Arial Nova" w:hAnsi="Arial Nova" w:cs="Arial Nova"/>
        </w:rPr>
        <w:t xml:space="preserve"> by an employee to successfully perform the essential functions of this job. Reasonable accommodations may be made to enable individuals with disabilities to perform essential functions. Must be physical</w:t>
      </w:r>
      <w:r w:rsidR="008D638A" w:rsidRPr="00A476C4">
        <w:rPr>
          <w:rFonts w:ascii="Arial Nova" w:eastAsia="Arial Nova" w:hAnsi="Arial Nova" w:cs="Arial Nova"/>
        </w:rPr>
        <w:t>ly</w:t>
      </w:r>
      <w:r w:rsidRPr="00A476C4">
        <w:rPr>
          <w:rFonts w:ascii="Arial Nova" w:eastAsia="Arial Nova" w:hAnsi="Arial Nova" w:cs="Arial Nova"/>
        </w:rPr>
        <w:t xml:space="preserve"> able to perform all job duties. Walking, standing, bending, stooping</w:t>
      </w:r>
      <w:r w:rsidR="008D638A" w:rsidRPr="00A476C4">
        <w:rPr>
          <w:rFonts w:ascii="Arial Nova" w:eastAsia="Arial Nova" w:hAnsi="Arial Nova" w:cs="Arial Nova"/>
        </w:rPr>
        <w:t>,</w:t>
      </w:r>
      <w:r w:rsidRPr="00A476C4">
        <w:rPr>
          <w:rFonts w:ascii="Arial Nova" w:eastAsia="Arial Nova" w:hAnsi="Arial Nova" w:cs="Arial Nova"/>
        </w:rPr>
        <w:t xml:space="preserve"> and occasional</w:t>
      </w:r>
      <w:r w:rsidR="00DB74AB" w:rsidRPr="00A476C4">
        <w:rPr>
          <w:rFonts w:ascii="Arial Nova" w:eastAsia="Arial Nova" w:hAnsi="Arial Nova" w:cs="Arial Nova"/>
        </w:rPr>
        <w:t>ly</w:t>
      </w:r>
      <w:r w:rsidRPr="00A476C4">
        <w:rPr>
          <w:rFonts w:ascii="Arial Nova" w:eastAsia="Arial Nova" w:hAnsi="Arial Nova" w:cs="Arial Nova"/>
        </w:rPr>
        <w:t xml:space="preserve"> lifting to </w:t>
      </w:r>
      <w:r w:rsidR="00103F7A" w:rsidRPr="00A476C4">
        <w:rPr>
          <w:rFonts w:ascii="Arial Nova" w:eastAsia="Arial Nova" w:hAnsi="Arial Nova" w:cs="Arial Nova"/>
        </w:rPr>
        <w:t>50l</w:t>
      </w:r>
      <w:r w:rsidRPr="00A476C4">
        <w:rPr>
          <w:rFonts w:ascii="Arial Nova" w:eastAsia="Arial Nova" w:hAnsi="Arial Nova" w:cs="Arial Nova"/>
        </w:rPr>
        <w:t xml:space="preserve">bs and/or carrying for short distances. </w:t>
      </w:r>
    </w:p>
    <w:p w14:paraId="61966619" w14:textId="1C12047F" w:rsidR="00103F7A" w:rsidRPr="00A476C4" w:rsidRDefault="003A7067" w:rsidP="00103F7A">
      <w:pPr>
        <w:spacing w:after="0"/>
        <w:rPr>
          <w:rFonts w:ascii="Arial Nova" w:hAnsi="Arial Nova" w:cs="Times New Roman"/>
        </w:rPr>
      </w:pPr>
      <w:r w:rsidRPr="00A476C4">
        <w:rPr>
          <w:rFonts w:ascii="Aharoni" w:eastAsia="Aharoni" w:hAnsi="Aharoni" w:cs="Aharoni"/>
          <w:b/>
          <w:bCs/>
        </w:rPr>
        <w:t>Work Environment:</w:t>
      </w:r>
      <w:r w:rsidRPr="00A476C4">
        <w:rPr>
          <w:rFonts w:ascii="Tahoma" w:eastAsia="Tahoma" w:hAnsi="Tahoma" w:cs="Tahoma"/>
          <w:b/>
          <w:bCs/>
        </w:rPr>
        <w:t xml:space="preserve"> </w:t>
      </w:r>
      <w:r w:rsidRPr="00A476C4">
        <w:rPr>
          <w:rFonts w:ascii="Arial Nova" w:eastAsia="Arial Nova" w:hAnsi="Arial Nova" w:cs="Arial Nova"/>
        </w:rPr>
        <w:t>The work environment characteristics described here are representative of those employee encounters while performing the essential functions of this job. Reasonable accommodations may be made to enable individuals with disabilities to perform essential functions.</w:t>
      </w:r>
      <w:r w:rsidR="00C96639" w:rsidRPr="00A476C4">
        <w:rPr>
          <w:rFonts w:ascii="Arial Nova" w:eastAsia="Arial Nova" w:hAnsi="Arial Nova" w:cs="Arial Nova"/>
        </w:rPr>
        <w:t xml:space="preserve"> </w:t>
      </w:r>
      <w:r w:rsidRPr="00A476C4">
        <w:rPr>
          <w:rFonts w:ascii="Arial Nova" w:eastAsia="Arial Nova" w:hAnsi="Arial Nova" w:cs="Arial Nova"/>
        </w:rPr>
        <w:t xml:space="preserve">This position is subject to inside and outside work. The noise level may be moderate </w:t>
      </w:r>
      <w:proofErr w:type="gramStart"/>
      <w:r w:rsidRPr="00A476C4">
        <w:rPr>
          <w:rFonts w:ascii="Arial Nova" w:eastAsia="Arial Nova" w:hAnsi="Arial Nova" w:cs="Arial Nova"/>
        </w:rPr>
        <w:t>to</w:t>
      </w:r>
      <w:proofErr w:type="gramEnd"/>
      <w:r w:rsidRPr="00A476C4">
        <w:rPr>
          <w:rFonts w:ascii="Arial Nova" w:eastAsia="Arial Nova" w:hAnsi="Arial Nova" w:cs="Arial Nova"/>
        </w:rPr>
        <w:t xml:space="preserve"> loud. </w:t>
      </w:r>
      <w:r w:rsidR="00103F7A" w:rsidRPr="00A476C4">
        <w:rPr>
          <w:rFonts w:ascii="Arial Nova" w:hAnsi="Arial Nova" w:cs="Times New Roman"/>
        </w:rPr>
        <w:t xml:space="preserve">A willingness to work in an environment </w:t>
      </w:r>
      <w:r w:rsidR="00EA0EF6">
        <w:rPr>
          <w:rFonts w:ascii="Arial Nova" w:hAnsi="Arial Nova" w:cs="Times New Roman"/>
        </w:rPr>
        <w:t>that</w:t>
      </w:r>
      <w:r w:rsidR="00103F7A" w:rsidRPr="00A476C4">
        <w:rPr>
          <w:rFonts w:ascii="Arial Nova" w:hAnsi="Arial Nova" w:cs="Times New Roman"/>
        </w:rPr>
        <w:t xml:space="preserve"> may cause exposure to health hazards </w:t>
      </w:r>
      <w:r w:rsidR="00EA0EF6">
        <w:rPr>
          <w:rFonts w:ascii="Arial Nova" w:hAnsi="Arial Nova" w:cs="Times New Roman"/>
        </w:rPr>
        <w:t>in</w:t>
      </w:r>
      <w:r w:rsidR="00103F7A" w:rsidRPr="00A476C4">
        <w:rPr>
          <w:rFonts w:ascii="Arial Nova" w:hAnsi="Arial Nova" w:cs="Times New Roman"/>
        </w:rPr>
        <w:t xml:space="preserve"> the Health Industry is required.</w:t>
      </w:r>
    </w:p>
    <w:p w14:paraId="25CBBFDC" w14:textId="77777777" w:rsidR="00A36511" w:rsidRDefault="00A36511" w:rsidP="41596C30">
      <w:pPr>
        <w:spacing w:after="0"/>
        <w:jc w:val="both"/>
        <w:rPr>
          <w:rFonts w:ascii="Tahoma" w:eastAsia="Tahoma" w:hAnsi="Tahoma" w:cs="Tahoma"/>
          <w:b/>
          <w:bCs/>
          <w:sz w:val="20"/>
          <w:szCs w:val="20"/>
        </w:rPr>
      </w:pPr>
    </w:p>
    <w:p w14:paraId="21014E4F" w14:textId="1DF04675" w:rsidR="003A7067" w:rsidRPr="00A476C4" w:rsidRDefault="003A7067" w:rsidP="41596C30">
      <w:pPr>
        <w:spacing w:after="0"/>
        <w:jc w:val="both"/>
        <w:rPr>
          <w:rFonts w:ascii="Tahoma" w:eastAsia="Tahoma" w:hAnsi="Tahoma" w:cs="Tahoma"/>
          <w:b/>
          <w:bCs/>
          <w:sz w:val="20"/>
          <w:szCs w:val="20"/>
        </w:rPr>
      </w:pPr>
      <w:r w:rsidRPr="00A476C4">
        <w:rPr>
          <w:rFonts w:ascii="Tahoma" w:eastAsia="Tahoma" w:hAnsi="Tahoma" w:cs="Tahoma"/>
          <w:b/>
          <w:bCs/>
          <w:sz w:val="20"/>
          <w:szCs w:val="20"/>
        </w:rPr>
        <w:t>Drug-Free Workplace in accordance with the Drug</w:t>
      </w:r>
      <w:r w:rsidR="00C96639" w:rsidRPr="00A476C4">
        <w:rPr>
          <w:rFonts w:ascii="Tahoma" w:eastAsia="Tahoma" w:hAnsi="Tahoma" w:cs="Tahoma"/>
          <w:b/>
          <w:bCs/>
          <w:sz w:val="20"/>
          <w:szCs w:val="20"/>
        </w:rPr>
        <w:t>-</w:t>
      </w:r>
      <w:r w:rsidRPr="00A476C4">
        <w:rPr>
          <w:rFonts w:ascii="Tahoma" w:eastAsia="Tahoma" w:hAnsi="Tahoma" w:cs="Tahoma"/>
          <w:b/>
          <w:bCs/>
          <w:sz w:val="20"/>
          <w:szCs w:val="20"/>
        </w:rPr>
        <w:t>Free Workplace Act of 1988, P.L. 100-690</w:t>
      </w:r>
      <w:r w:rsidR="00650489" w:rsidRPr="00A476C4">
        <w:rPr>
          <w:rFonts w:ascii="Tahoma" w:eastAsia="Tahoma" w:hAnsi="Tahoma" w:cs="Tahoma"/>
          <w:b/>
          <w:bCs/>
          <w:sz w:val="20"/>
          <w:szCs w:val="20"/>
        </w:rPr>
        <w:t>,</w:t>
      </w:r>
      <w:r w:rsidRPr="00A476C4">
        <w:rPr>
          <w:rFonts w:ascii="Tahoma" w:eastAsia="Tahoma" w:hAnsi="Tahoma" w:cs="Tahoma"/>
          <w:b/>
          <w:bCs/>
          <w:sz w:val="20"/>
          <w:szCs w:val="20"/>
        </w:rPr>
        <w:t xml:space="preserve"> and the Bad River Tribe’s Employee Policy &amp; Procedures Handbook. Indian Preference will be given in accordance with P.L. 93-638 and the Tribe’s Preference Policy. </w:t>
      </w:r>
    </w:p>
    <w:p w14:paraId="4A25FBC0" w14:textId="77777777" w:rsidR="003A7067" w:rsidRPr="00A476C4" w:rsidRDefault="003A7067" w:rsidP="41596C30">
      <w:pPr>
        <w:spacing w:after="0"/>
        <w:jc w:val="both"/>
        <w:rPr>
          <w:rFonts w:ascii="Arial Nova" w:eastAsia="Arial Nova" w:hAnsi="Arial Nova" w:cs="Arial Nova"/>
          <w:b/>
          <w:bCs/>
          <w:sz w:val="20"/>
          <w:szCs w:val="20"/>
        </w:rPr>
      </w:pPr>
    </w:p>
    <w:p w14:paraId="2E37C06E" w14:textId="77777777" w:rsidR="003A7067" w:rsidRPr="00A476C4" w:rsidRDefault="003A7067" w:rsidP="193CA104">
      <w:pPr>
        <w:spacing w:after="0"/>
        <w:jc w:val="center"/>
        <w:rPr>
          <w:rFonts w:ascii="Tahoma" w:eastAsia="Tahoma" w:hAnsi="Tahoma" w:cs="Tahoma"/>
          <w:b/>
          <w:bCs/>
          <w:sz w:val="20"/>
          <w:szCs w:val="20"/>
        </w:rPr>
      </w:pPr>
      <w:r w:rsidRPr="00A476C4">
        <w:rPr>
          <w:rFonts w:ascii="Tahoma" w:eastAsia="Tahoma" w:hAnsi="Tahoma" w:cs="Tahoma"/>
          <w:b/>
          <w:bCs/>
          <w:sz w:val="20"/>
          <w:szCs w:val="20"/>
        </w:rPr>
        <w:t>Send Application and Resume To:</w:t>
      </w:r>
    </w:p>
    <w:p w14:paraId="1FEB4C7F" w14:textId="27EBF4B2" w:rsidR="7801BF38" w:rsidRPr="00A476C4" w:rsidRDefault="7801BF38" w:rsidP="193CA104">
      <w:pPr>
        <w:spacing w:after="0"/>
        <w:jc w:val="center"/>
        <w:rPr>
          <w:rFonts w:ascii="Tahoma" w:eastAsia="Tahoma" w:hAnsi="Tahoma" w:cs="Tahoma"/>
          <w:b/>
          <w:bCs/>
          <w:sz w:val="20"/>
          <w:szCs w:val="20"/>
        </w:rPr>
      </w:pPr>
      <w:r w:rsidRPr="00A476C4">
        <w:rPr>
          <w:rFonts w:ascii="Tahoma" w:eastAsia="Tahoma" w:hAnsi="Tahoma" w:cs="Tahoma"/>
          <w:b/>
          <w:bCs/>
          <w:sz w:val="20"/>
          <w:szCs w:val="20"/>
        </w:rPr>
        <w:t>Bad River Tribe</w:t>
      </w:r>
    </w:p>
    <w:p w14:paraId="7ED80F18" w14:textId="0679C9E1" w:rsidR="003A7067" w:rsidRPr="00A476C4" w:rsidRDefault="003A7067" w:rsidP="4EE3C918">
      <w:pPr>
        <w:spacing w:after="0"/>
        <w:jc w:val="center"/>
        <w:rPr>
          <w:rFonts w:ascii="Tahoma" w:eastAsia="Tahoma" w:hAnsi="Tahoma" w:cs="Tahoma"/>
          <w:b/>
          <w:bCs/>
          <w:sz w:val="20"/>
          <w:szCs w:val="20"/>
        </w:rPr>
      </w:pPr>
      <w:r w:rsidRPr="00A476C4">
        <w:rPr>
          <w:rFonts w:ascii="Tahoma" w:eastAsia="Tahoma" w:hAnsi="Tahoma" w:cs="Tahoma"/>
          <w:b/>
          <w:bCs/>
          <w:sz w:val="20"/>
          <w:szCs w:val="20"/>
        </w:rPr>
        <w:t>Attn: Human Resources</w:t>
      </w:r>
    </w:p>
    <w:p w14:paraId="41C8063A" w14:textId="77777777" w:rsidR="003A7067" w:rsidRPr="00A476C4" w:rsidRDefault="003A7067" w:rsidP="193CA104">
      <w:pPr>
        <w:spacing w:after="0"/>
        <w:jc w:val="center"/>
        <w:rPr>
          <w:rFonts w:ascii="Tahoma" w:eastAsia="Tahoma" w:hAnsi="Tahoma" w:cs="Tahoma"/>
          <w:b/>
          <w:bCs/>
          <w:sz w:val="20"/>
          <w:szCs w:val="20"/>
        </w:rPr>
      </w:pPr>
      <w:r w:rsidRPr="00A476C4">
        <w:rPr>
          <w:rFonts w:ascii="Tahoma" w:eastAsia="Tahoma" w:hAnsi="Tahoma" w:cs="Tahoma"/>
          <w:b/>
          <w:bCs/>
          <w:sz w:val="20"/>
          <w:szCs w:val="20"/>
        </w:rPr>
        <w:t>P.O. Box 39</w:t>
      </w:r>
    </w:p>
    <w:p w14:paraId="31A3B850" w14:textId="77777777" w:rsidR="003A7067" w:rsidRPr="00A476C4" w:rsidRDefault="003A7067" w:rsidP="193CA104">
      <w:pPr>
        <w:spacing w:after="0"/>
        <w:jc w:val="center"/>
        <w:rPr>
          <w:rFonts w:ascii="Tahoma" w:eastAsia="Tahoma" w:hAnsi="Tahoma" w:cs="Tahoma"/>
          <w:b/>
          <w:bCs/>
          <w:sz w:val="20"/>
          <w:szCs w:val="20"/>
        </w:rPr>
      </w:pPr>
      <w:r w:rsidRPr="00A476C4">
        <w:rPr>
          <w:rFonts w:ascii="Tahoma" w:eastAsia="Tahoma" w:hAnsi="Tahoma" w:cs="Tahoma"/>
          <w:b/>
          <w:bCs/>
          <w:sz w:val="20"/>
          <w:szCs w:val="20"/>
        </w:rPr>
        <w:t>Odanah, WI 54861</w:t>
      </w:r>
    </w:p>
    <w:p w14:paraId="70E29559" w14:textId="77777777" w:rsidR="003A7067" w:rsidRPr="00A476C4" w:rsidRDefault="003A7067" w:rsidP="41596C30">
      <w:pPr>
        <w:spacing w:after="0"/>
        <w:jc w:val="center"/>
        <w:rPr>
          <w:rStyle w:val="Hyperlink"/>
          <w:rFonts w:ascii="Arial Nova" w:eastAsia="Arial Nova" w:hAnsi="Arial Nova" w:cs="Arial Nova"/>
          <w:sz w:val="20"/>
          <w:szCs w:val="20"/>
        </w:rPr>
      </w:pPr>
      <w:hyperlink r:id="rId8">
        <w:r w:rsidRPr="00A476C4">
          <w:rPr>
            <w:rStyle w:val="Hyperlink"/>
            <w:rFonts w:ascii="Arial Nova" w:eastAsia="Arial Nova" w:hAnsi="Arial Nova" w:cs="Arial Nova"/>
            <w:sz w:val="20"/>
            <w:szCs w:val="20"/>
          </w:rPr>
          <w:t>http://www.badriver-nsn.gov/</w:t>
        </w:r>
      </w:hyperlink>
    </w:p>
    <w:p w14:paraId="5ECA3E04" w14:textId="67ECD3C4" w:rsidR="003A7067" w:rsidRPr="00BB2E8D" w:rsidRDefault="003A7067" w:rsidP="00A476C4">
      <w:pPr>
        <w:spacing w:after="0"/>
        <w:rPr>
          <w:rFonts w:ascii="Arial Nova" w:eastAsia="Arial Nova" w:hAnsi="Arial Nova" w:cs="Arial Nova"/>
        </w:rPr>
      </w:pPr>
    </w:p>
    <w:p w14:paraId="3F8871B1" w14:textId="13B1E65E" w:rsidR="003A7067" w:rsidRPr="00BB2E8D" w:rsidRDefault="4EE34252" w:rsidP="193CA104">
      <w:pPr>
        <w:spacing w:after="0"/>
        <w:jc w:val="center"/>
        <w:rPr>
          <w:rFonts w:ascii="Aharoni" w:eastAsia="Aharoni" w:hAnsi="Aharoni" w:cs="Aharoni"/>
          <w:b/>
          <w:bCs/>
          <w:sz w:val="36"/>
          <w:szCs w:val="36"/>
        </w:rPr>
      </w:pPr>
      <w:r>
        <w:rPr>
          <w:noProof/>
        </w:rPr>
        <w:drawing>
          <wp:inline distT="0" distB="0" distL="0" distR="0" wp14:anchorId="754DDB2E" wp14:editId="4F10F09A">
            <wp:extent cx="5241851" cy="1386066"/>
            <wp:effectExtent l="0" t="0" r="0" b="0"/>
            <wp:docPr id="749228911" name="Picture 749228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50466" cy="1414786"/>
                    </a:xfrm>
                    <a:prstGeom prst="rect">
                      <a:avLst/>
                    </a:prstGeom>
                  </pic:spPr>
                </pic:pic>
              </a:graphicData>
            </a:graphic>
          </wp:inline>
        </w:drawing>
      </w:r>
    </w:p>
    <w:p w14:paraId="707E5E9A" w14:textId="77777777" w:rsidR="003A7067" w:rsidRPr="00BB2E8D" w:rsidRDefault="003A7067" w:rsidP="193CA104">
      <w:pPr>
        <w:spacing w:after="0"/>
        <w:jc w:val="center"/>
        <w:rPr>
          <w:rFonts w:ascii="Tahoma" w:eastAsia="Tahoma" w:hAnsi="Tahoma" w:cs="Tahoma"/>
          <w:b/>
          <w:bCs/>
        </w:rPr>
      </w:pPr>
      <w:r w:rsidRPr="193CA104">
        <w:rPr>
          <w:rFonts w:ascii="Tahoma" w:eastAsia="Tahoma" w:hAnsi="Tahoma" w:cs="Tahoma"/>
          <w:b/>
          <w:bCs/>
        </w:rPr>
        <w:t>Application material may also be emailed to:</w:t>
      </w:r>
    </w:p>
    <w:p w14:paraId="3B0028D7" w14:textId="77777777" w:rsidR="003A7067" w:rsidRPr="00BB2E8D" w:rsidRDefault="003A7067" w:rsidP="41596C30">
      <w:pPr>
        <w:spacing w:after="0"/>
        <w:jc w:val="center"/>
        <w:rPr>
          <w:rStyle w:val="Hyperlink"/>
          <w:rFonts w:ascii="Arial Nova" w:eastAsia="Arial Nova" w:hAnsi="Arial Nova" w:cs="Arial Nova"/>
        </w:rPr>
      </w:pPr>
      <w:r w:rsidRPr="41596C30">
        <w:rPr>
          <w:rStyle w:val="Hyperlink"/>
          <w:rFonts w:ascii="Arial Nova" w:eastAsia="Arial Nova" w:hAnsi="Arial Nova" w:cs="Arial Nova"/>
        </w:rPr>
        <w:t>HRmanager@badriver-nsn.gov</w:t>
      </w:r>
    </w:p>
    <w:p w14:paraId="7242F5B1" w14:textId="7CA24849" w:rsidR="004476D9" w:rsidRPr="003B20AB" w:rsidRDefault="003A7067" w:rsidP="41596C30">
      <w:pPr>
        <w:spacing w:after="0"/>
        <w:jc w:val="center"/>
        <w:rPr>
          <w:rFonts w:ascii="Arial Nova" w:eastAsia="Arial Nova" w:hAnsi="Arial Nova" w:cs="Arial Nova"/>
          <w:b/>
          <w:bCs/>
        </w:rPr>
      </w:pPr>
      <w:hyperlink r:id="rId10">
        <w:r w:rsidRPr="41596C30">
          <w:rPr>
            <w:rStyle w:val="Hyperlink"/>
            <w:rFonts w:ascii="Arial Nova" w:eastAsia="Arial Nova" w:hAnsi="Arial Nova" w:cs="Arial Nova"/>
          </w:rPr>
          <w:t>HRassistant@Badriver-nsn.gov</w:t>
        </w:r>
      </w:hyperlink>
      <w:bookmarkEnd w:id="0"/>
    </w:p>
    <w:p w14:paraId="33FE49C1" w14:textId="15F8E5F6" w:rsidR="349B746D" w:rsidRDefault="00122199" w:rsidP="41596C30">
      <w:pPr>
        <w:spacing w:after="0"/>
        <w:jc w:val="center"/>
        <w:rPr>
          <w:rStyle w:val="Hyperlink"/>
          <w:rFonts w:ascii="Arial Nova" w:eastAsia="Arial Nova" w:hAnsi="Arial Nova" w:cs="Arial Nova"/>
        </w:rPr>
      </w:pPr>
      <w:hyperlink r:id="rId11" w:history="1">
        <w:r w:rsidRPr="001C0B23">
          <w:rPr>
            <w:rStyle w:val="Hyperlink"/>
            <w:rFonts w:ascii="Arial Nova" w:eastAsia="Arial Nova" w:hAnsi="Arial Nova" w:cs="Arial Nova"/>
          </w:rPr>
          <w:t>darcie.powless@badriverhwc.com</w:t>
        </w:r>
      </w:hyperlink>
    </w:p>
    <w:p w14:paraId="23427F61" w14:textId="243EF52C" w:rsidR="00122199" w:rsidRDefault="00122199" w:rsidP="41596C30">
      <w:pPr>
        <w:spacing w:after="0"/>
        <w:jc w:val="center"/>
        <w:rPr>
          <w:rStyle w:val="Hyperlink"/>
          <w:rFonts w:ascii="Arial Nova" w:eastAsia="Arial Nova" w:hAnsi="Arial Nova" w:cs="Arial Nova"/>
        </w:rPr>
      </w:pPr>
      <w:r>
        <w:rPr>
          <w:rStyle w:val="Hyperlink"/>
          <w:rFonts w:ascii="Arial Nova" w:eastAsia="Arial Nova" w:hAnsi="Arial Nova" w:cs="Arial Nova"/>
        </w:rPr>
        <w:t>a.connors@badriverhwc.com</w:t>
      </w:r>
    </w:p>
    <w:sectPr w:rsidR="00122199" w:rsidSect="00164E67">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F35D" w14:textId="77777777" w:rsidR="00060B59" w:rsidRDefault="00060B59" w:rsidP="0050235F">
      <w:pPr>
        <w:spacing w:after="0" w:line="240" w:lineRule="auto"/>
      </w:pPr>
      <w:r>
        <w:separator/>
      </w:r>
    </w:p>
  </w:endnote>
  <w:endnote w:type="continuationSeparator" w:id="0">
    <w:p w14:paraId="701A6E37" w14:textId="77777777" w:rsidR="00060B59" w:rsidRDefault="00060B59" w:rsidP="00502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3CA104" w14:paraId="710F62C6" w14:textId="77777777" w:rsidTr="193CA104">
      <w:trPr>
        <w:trHeight w:val="300"/>
      </w:trPr>
      <w:tc>
        <w:tcPr>
          <w:tcW w:w="3120" w:type="dxa"/>
        </w:tcPr>
        <w:p w14:paraId="4650BE36" w14:textId="437407E3" w:rsidR="193CA104" w:rsidRDefault="193CA104" w:rsidP="193CA104">
          <w:pPr>
            <w:pStyle w:val="Header"/>
            <w:ind w:left="-115"/>
          </w:pPr>
        </w:p>
      </w:tc>
      <w:tc>
        <w:tcPr>
          <w:tcW w:w="3120" w:type="dxa"/>
        </w:tcPr>
        <w:p w14:paraId="5FA51683" w14:textId="37319E6B" w:rsidR="193CA104" w:rsidRDefault="193CA104" w:rsidP="193CA104">
          <w:pPr>
            <w:pStyle w:val="Header"/>
            <w:jc w:val="center"/>
          </w:pPr>
        </w:p>
      </w:tc>
      <w:tc>
        <w:tcPr>
          <w:tcW w:w="3120" w:type="dxa"/>
        </w:tcPr>
        <w:p w14:paraId="6A13B02F" w14:textId="017AEF3C" w:rsidR="193CA104" w:rsidRDefault="193CA104" w:rsidP="193CA104">
          <w:pPr>
            <w:pStyle w:val="Header"/>
            <w:ind w:right="-115"/>
            <w:jc w:val="right"/>
          </w:pPr>
          <w:r>
            <w:fldChar w:fldCharType="begin"/>
          </w:r>
          <w:r>
            <w:instrText>PAGE</w:instrText>
          </w:r>
          <w:r>
            <w:fldChar w:fldCharType="separate"/>
          </w:r>
          <w:r w:rsidR="00FE6B98">
            <w:rPr>
              <w:noProof/>
            </w:rPr>
            <w:t>1</w:t>
          </w:r>
          <w:r>
            <w:fldChar w:fldCharType="end"/>
          </w:r>
        </w:p>
      </w:tc>
    </w:tr>
  </w:tbl>
  <w:p w14:paraId="5ED58C25" w14:textId="766A1292" w:rsidR="193CA104" w:rsidRDefault="193CA104" w:rsidP="193CA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4DA8" w14:textId="77777777" w:rsidR="00060B59" w:rsidRDefault="00060B59" w:rsidP="0050235F">
      <w:pPr>
        <w:spacing w:after="0" w:line="240" w:lineRule="auto"/>
      </w:pPr>
      <w:r>
        <w:separator/>
      </w:r>
    </w:p>
  </w:footnote>
  <w:footnote w:type="continuationSeparator" w:id="0">
    <w:p w14:paraId="1A86592B" w14:textId="77777777" w:rsidR="00060B59" w:rsidRDefault="00060B59" w:rsidP="00502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9C8B" w14:textId="77777777" w:rsidR="0050235F" w:rsidRDefault="00000000">
    <w:pPr>
      <w:pStyle w:val="Header"/>
    </w:pPr>
    <w:r>
      <w:rPr>
        <w:noProof/>
      </w:rPr>
      <w:pict w14:anchorId="762D6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876" o:spid="_x0000_s1026" type="#_x0000_t136" style="position:absolute;margin-left:0;margin-top:0;width:236.05pt;height:67.4pt;rotation:315;z-index:-251657216;mso-position-horizontal:center;mso-position-horizontal-relative:margin;mso-position-vertical:center;mso-position-vertical-relative:margin" o:allowincell="f" fillcolor="#bfbfbf [2412]"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3CA104" w14:paraId="4EA0802B" w14:textId="77777777" w:rsidTr="193CA104">
      <w:trPr>
        <w:trHeight w:val="300"/>
      </w:trPr>
      <w:tc>
        <w:tcPr>
          <w:tcW w:w="3120" w:type="dxa"/>
        </w:tcPr>
        <w:p w14:paraId="73997812" w14:textId="0386487E" w:rsidR="193CA104" w:rsidRDefault="193CA104" w:rsidP="193CA104">
          <w:pPr>
            <w:pStyle w:val="Header"/>
            <w:ind w:left="-115"/>
          </w:pPr>
        </w:p>
      </w:tc>
      <w:tc>
        <w:tcPr>
          <w:tcW w:w="3120" w:type="dxa"/>
        </w:tcPr>
        <w:p w14:paraId="458F7662" w14:textId="73E73A83" w:rsidR="193CA104" w:rsidRDefault="193CA104" w:rsidP="193CA104">
          <w:pPr>
            <w:pStyle w:val="Header"/>
            <w:jc w:val="center"/>
          </w:pPr>
        </w:p>
      </w:tc>
      <w:tc>
        <w:tcPr>
          <w:tcW w:w="3120" w:type="dxa"/>
        </w:tcPr>
        <w:p w14:paraId="49580A72" w14:textId="05211AA0" w:rsidR="193CA104" w:rsidRDefault="193CA104" w:rsidP="193CA104">
          <w:pPr>
            <w:pStyle w:val="Header"/>
            <w:ind w:right="-115"/>
            <w:jc w:val="right"/>
          </w:pPr>
        </w:p>
      </w:tc>
    </w:tr>
  </w:tbl>
  <w:p w14:paraId="06AE4F5C" w14:textId="26EB411C" w:rsidR="193CA104" w:rsidRDefault="193CA104" w:rsidP="193CA1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94D8" w14:textId="77777777" w:rsidR="0050235F" w:rsidRDefault="00000000">
    <w:pPr>
      <w:pStyle w:val="Header"/>
    </w:pPr>
    <w:r>
      <w:rPr>
        <w:noProof/>
      </w:rPr>
      <w:pict w14:anchorId="148A8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875" o:spid="_x0000_s1025" type="#_x0000_t136" style="position:absolute;margin-left:0;margin-top:0;width:236.05pt;height:67.4pt;rotation:315;z-index:-251656192;mso-position-horizontal:center;mso-position-horizontal-relative:margin;mso-position-vertical:center;mso-position-vertical-relative:margin" o:allowincell="f" fillcolor="#bfbfbf [2412]"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FC1"/>
    <w:multiLevelType w:val="hybridMultilevel"/>
    <w:tmpl w:val="A244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25967"/>
    <w:multiLevelType w:val="hybridMultilevel"/>
    <w:tmpl w:val="FF42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9768A"/>
    <w:multiLevelType w:val="hybridMultilevel"/>
    <w:tmpl w:val="9FBC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77BF4"/>
    <w:multiLevelType w:val="hybridMultilevel"/>
    <w:tmpl w:val="26DA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F2C37"/>
    <w:multiLevelType w:val="hybridMultilevel"/>
    <w:tmpl w:val="CCE0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D4205"/>
    <w:multiLevelType w:val="hybridMultilevel"/>
    <w:tmpl w:val="1196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E69BF"/>
    <w:multiLevelType w:val="hybridMultilevel"/>
    <w:tmpl w:val="04C41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B1F52"/>
    <w:multiLevelType w:val="multilevel"/>
    <w:tmpl w:val="73C6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767A9"/>
    <w:multiLevelType w:val="hybridMultilevel"/>
    <w:tmpl w:val="218C6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050B60"/>
    <w:multiLevelType w:val="hybridMultilevel"/>
    <w:tmpl w:val="7AAA5D0A"/>
    <w:lvl w:ilvl="0" w:tplc="E124B1CC">
      <w:numFmt w:val="bullet"/>
      <w:lvlText w:val="•"/>
      <w:lvlJc w:val="left"/>
      <w:pPr>
        <w:ind w:left="720" w:hanging="360"/>
      </w:pPr>
      <w:rPr>
        <w:rFonts w:ascii="Arial Nova" w:eastAsiaTheme="minorHAnsi" w:hAnsi="Arial Nov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C6B31"/>
    <w:multiLevelType w:val="hybridMultilevel"/>
    <w:tmpl w:val="00A403CA"/>
    <w:lvl w:ilvl="0" w:tplc="F07C4A0C">
      <w:numFmt w:val="bullet"/>
      <w:lvlText w:val=""/>
      <w:lvlJc w:val="left"/>
      <w:pPr>
        <w:ind w:left="720" w:hanging="360"/>
      </w:pPr>
      <w:rPr>
        <w:rFonts w:ascii="Symbol" w:eastAsia="Arial Nova" w:hAnsi="Symbol" w:cs="Arial No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047F7"/>
    <w:multiLevelType w:val="hybridMultilevel"/>
    <w:tmpl w:val="3176C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8A5F26"/>
    <w:multiLevelType w:val="hybridMultilevel"/>
    <w:tmpl w:val="1F50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95CE7"/>
    <w:multiLevelType w:val="hybridMultilevel"/>
    <w:tmpl w:val="C6321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67D06"/>
    <w:multiLevelType w:val="hybridMultilevel"/>
    <w:tmpl w:val="29F0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31DA1"/>
    <w:multiLevelType w:val="hybridMultilevel"/>
    <w:tmpl w:val="BED43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E342C3"/>
    <w:multiLevelType w:val="hybridMultilevel"/>
    <w:tmpl w:val="F954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C63AD0"/>
    <w:multiLevelType w:val="hybridMultilevel"/>
    <w:tmpl w:val="4AD2F052"/>
    <w:lvl w:ilvl="0" w:tplc="F07C4A0C">
      <w:numFmt w:val="bullet"/>
      <w:lvlText w:val=""/>
      <w:lvlJc w:val="left"/>
      <w:pPr>
        <w:ind w:left="720" w:hanging="360"/>
      </w:pPr>
      <w:rPr>
        <w:rFonts w:ascii="Symbol" w:eastAsia="Arial Nova" w:hAnsi="Symbol" w:cs="Arial Nova" w:hint="default"/>
      </w:rPr>
    </w:lvl>
    <w:lvl w:ilvl="1" w:tplc="4366F1D4">
      <w:numFmt w:val="bullet"/>
      <w:lvlText w:val="•"/>
      <w:lvlJc w:val="left"/>
      <w:pPr>
        <w:ind w:left="1440" w:hanging="360"/>
      </w:pPr>
      <w:rPr>
        <w:rFonts w:ascii="Arial Nova" w:eastAsia="Arial Nova" w:hAnsi="Arial Nova" w:cs="Arial Nov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7C01F5"/>
    <w:multiLevelType w:val="hybridMultilevel"/>
    <w:tmpl w:val="905A6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F22DD4"/>
    <w:multiLevelType w:val="hybridMultilevel"/>
    <w:tmpl w:val="D0782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4C2659"/>
    <w:multiLevelType w:val="hybridMultilevel"/>
    <w:tmpl w:val="D54E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730310">
    <w:abstractNumId w:val="4"/>
  </w:num>
  <w:num w:numId="2" w16cid:durableId="1355115253">
    <w:abstractNumId w:val="13"/>
  </w:num>
  <w:num w:numId="3" w16cid:durableId="1168906699">
    <w:abstractNumId w:val="8"/>
  </w:num>
  <w:num w:numId="4" w16cid:durableId="630478361">
    <w:abstractNumId w:val="11"/>
  </w:num>
  <w:num w:numId="5" w16cid:durableId="1893998856">
    <w:abstractNumId w:val="18"/>
  </w:num>
  <w:num w:numId="6" w16cid:durableId="1808550343">
    <w:abstractNumId w:val="1"/>
  </w:num>
  <w:num w:numId="7" w16cid:durableId="195196661">
    <w:abstractNumId w:val="20"/>
  </w:num>
  <w:num w:numId="8" w16cid:durableId="1134643898">
    <w:abstractNumId w:val="17"/>
  </w:num>
  <w:num w:numId="9" w16cid:durableId="1583639987">
    <w:abstractNumId w:val="10"/>
  </w:num>
  <w:num w:numId="10" w16cid:durableId="534193053">
    <w:abstractNumId w:val="3"/>
  </w:num>
  <w:num w:numId="11" w16cid:durableId="816411863">
    <w:abstractNumId w:val="6"/>
  </w:num>
  <w:num w:numId="12" w16cid:durableId="1722627364">
    <w:abstractNumId w:val="15"/>
  </w:num>
  <w:num w:numId="13" w16cid:durableId="2132747159">
    <w:abstractNumId w:val="7"/>
  </w:num>
  <w:num w:numId="14" w16cid:durableId="361441919">
    <w:abstractNumId w:val="12"/>
  </w:num>
  <w:num w:numId="15" w16cid:durableId="222567834">
    <w:abstractNumId w:val="2"/>
  </w:num>
  <w:num w:numId="16" w16cid:durableId="1062218130">
    <w:abstractNumId w:val="19"/>
  </w:num>
  <w:num w:numId="17" w16cid:durableId="665983289">
    <w:abstractNumId w:val="14"/>
  </w:num>
  <w:num w:numId="18" w16cid:durableId="1308902633">
    <w:abstractNumId w:val="16"/>
  </w:num>
  <w:num w:numId="19" w16cid:durableId="134105632">
    <w:abstractNumId w:val="0"/>
  </w:num>
  <w:num w:numId="20" w16cid:durableId="1802991851">
    <w:abstractNumId w:val="5"/>
  </w:num>
  <w:num w:numId="21" w16cid:durableId="1541359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BUITU2MQMjQwNFXSUQpOLS7OzM8DKTA0qQUAFwpdki0AAAA="/>
  </w:docVars>
  <w:rsids>
    <w:rsidRoot w:val="00445F8B"/>
    <w:rsid w:val="00002D5F"/>
    <w:rsid w:val="00005546"/>
    <w:rsid w:val="00008C75"/>
    <w:rsid w:val="0005059C"/>
    <w:rsid w:val="0005205A"/>
    <w:rsid w:val="00060B59"/>
    <w:rsid w:val="00064836"/>
    <w:rsid w:val="00064F6F"/>
    <w:rsid w:val="0008349D"/>
    <w:rsid w:val="00095DFC"/>
    <w:rsid w:val="000B2CB2"/>
    <w:rsid w:val="000F0478"/>
    <w:rsid w:val="000F3407"/>
    <w:rsid w:val="00103F7A"/>
    <w:rsid w:val="00122199"/>
    <w:rsid w:val="0013104B"/>
    <w:rsid w:val="00164E67"/>
    <w:rsid w:val="0018698E"/>
    <w:rsid w:val="001B43BD"/>
    <w:rsid w:val="001F0AC1"/>
    <w:rsid w:val="002532FB"/>
    <w:rsid w:val="002A0924"/>
    <w:rsid w:val="002A6F14"/>
    <w:rsid w:val="002B2A43"/>
    <w:rsid w:val="002C4933"/>
    <w:rsid w:val="002D1E46"/>
    <w:rsid w:val="00386B92"/>
    <w:rsid w:val="003945AC"/>
    <w:rsid w:val="003A2578"/>
    <w:rsid w:val="003A2AAF"/>
    <w:rsid w:val="003A7067"/>
    <w:rsid w:val="003B20AB"/>
    <w:rsid w:val="003B56F2"/>
    <w:rsid w:val="003C0643"/>
    <w:rsid w:val="003D00AE"/>
    <w:rsid w:val="003D0B66"/>
    <w:rsid w:val="003E52F0"/>
    <w:rsid w:val="003F3B28"/>
    <w:rsid w:val="00445F8B"/>
    <w:rsid w:val="004476D9"/>
    <w:rsid w:val="00466002"/>
    <w:rsid w:val="00477808"/>
    <w:rsid w:val="0048053F"/>
    <w:rsid w:val="00482C8C"/>
    <w:rsid w:val="0050235F"/>
    <w:rsid w:val="0054160A"/>
    <w:rsid w:val="005634E8"/>
    <w:rsid w:val="00583948"/>
    <w:rsid w:val="005C4209"/>
    <w:rsid w:val="005E2526"/>
    <w:rsid w:val="00612C29"/>
    <w:rsid w:val="0063472E"/>
    <w:rsid w:val="00636711"/>
    <w:rsid w:val="00650489"/>
    <w:rsid w:val="00663205"/>
    <w:rsid w:val="00663B94"/>
    <w:rsid w:val="00681E48"/>
    <w:rsid w:val="00691364"/>
    <w:rsid w:val="00694503"/>
    <w:rsid w:val="006C37B6"/>
    <w:rsid w:val="006C4CBB"/>
    <w:rsid w:val="006C7AE8"/>
    <w:rsid w:val="006E368C"/>
    <w:rsid w:val="006F7352"/>
    <w:rsid w:val="00715402"/>
    <w:rsid w:val="00720B65"/>
    <w:rsid w:val="0074391C"/>
    <w:rsid w:val="00750D2F"/>
    <w:rsid w:val="00777099"/>
    <w:rsid w:val="00791B48"/>
    <w:rsid w:val="00795964"/>
    <w:rsid w:val="007A1686"/>
    <w:rsid w:val="007E71AC"/>
    <w:rsid w:val="00826F44"/>
    <w:rsid w:val="00875711"/>
    <w:rsid w:val="0089221A"/>
    <w:rsid w:val="008B7B95"/>
    <w:rsid w:val="008D638A"/>
    <w:rsid w:val="009106E2"/>
    <w:rsid w:val="00910A93"/>
    <w:rsid w:val="00957346"/>
    <w:rsid w:val="0097118C"/>
    <w:rsid w:val="009A1270"/>
    <w:rsid w:val="009C7B0B"/>
    <w:rsid w:val="00A026E0"/>
    <w:rsid w:val="00A36511"/>
    <w:rsid w:val="00A476C4"/>
    <w:rsid w:val="00A763FC"/>
    <w:rsid w:val="00A91E8B"/>
    <w:rsid w:val="00A96B4C"/>
    <w:rsid w:val="00AB2095"/>
    <w:rsid w:val="00AE01CA"/>
    <w:rsid w:val="00AE2E11"/>
    <w:rsid w:val="00B35C57"/>
    <w:rsid w:val="00B360E4"/>
    <w:rsid w:val="00B50DBA"/>
    <w:rsid w:val="00B572F5"/>
    <w:rsid w:val="00B6699D"/>
    <w:rsid w:val="00B8416E"/>
    <w:rsid w:val="00BB2E8D"/>
    <w:rsid w:val="00BB58D7"/>
    <w:rsid w:val="00BD55CA"/>
    <w:rsid w:val="00C370ED"/>
    <w:rsid w:val="00C70DED"/>
    <w:rsid w:val="00C713F6"/>
    <w:rsid w:val="00C71851"/>
    <w:rsid w:val="00C75DE3"/>
    <w:rsid w:val="00C96639"/>
    <w:rsid w:val="00CA12FB"/>
    <w:rsid w:val="00CB6700"/>
    <w:rsid w:val="00CB7E36"/>
    <w:rsid w:val="00CD3175"/>
    <w:rsid w:val="00D2568B"/>
    <w:rsid w:val="00D562D8"/>
    <w:rsid w:val="00D83C41"/>
    <w:rsid w:val="00D93CBD"/>
    <w:rsid w:val="00DA4308"/>
    <w:rsid w:val="00DB332C"/>
    <w:rsid w:val="00DB5F75"/>
    <w:rsid w:val="00DB74AB"/>
    <w:rsid w:val="00DD1837"/>
    <w:rsid w:val="00DE327F"/>
    <w:rsid w:val="00DF3563"/>
    <w:rsid w:val="00E12342"/>
    <w:rsid w:val="00E268C1"/>
    <w:rsid w:val="00E448CC"/>
    <w:rsid w:val="00E63FFA"/>
    <w:rsid w:val="00E64929"/>
    <w:rsid w:val="00E728A1"/>
    <w:rsid w:val="00EA0EF6"/>
    <w:rsid w:val="00EB3294"/>
    <w:rsid w:val="00ED4508"/>
    <w:rsid w:val="00ED6213"/>
    <w:rsid w:val="00ED7AAF"/>
    <w:rsid w:val="00ED7F46"/>
    <w:rsid w:val="00EE2CAF"/>
    <w:rsid w:val="00F143E8"/>
    <w:rsid w:val="00F36C9B"/>
    <w:rsid w:val="00F415E5"/>
    <w:rsid w:val="00F72A5D"/>
    <w:rsid w:val="00FE2C54"/>
    <w:rsid w:val="00FE6B98"/>
    <w:rsid w:val="01C8B522"/>
    <w:rsid w:val="01FC2C57"/>
    <w:rsid w:val="02AE9A1D"/>
    <w:rsid w:val="02B41930"/>
    <w:rsid w:val="02FFEE35"/>
    <w:rsid w:val="03A353D3"/>
    <w:rsid w:val="03DF9709"/>
    <w:rsid w:val="044DEC9A"/>
    <w:rsid w:val="052716F0"/>
    <w:rsid w:val="062F7B62"/>
    <w:rsid w:val="0CBCA2AE"/>
    <w:rsid w:val="0E4D8912"/>
    <w:rsid w:val="100B639F"/>
    <w:rsid w:val="11C250F9"/>
    <w:rsid w:val="122D858A"/>
    <w:rsid w:val="16A9333A"/>
    <w:rsid w:val="18475CB2"/>
    <w:rsid w:val="193CA104"/>
    <w:rsid w:val="21A30960"/>
    <w:rsid w:val="2339148C"/>
    <w:rsid w:val="23F88535"/>
    <w:rsid w:val="25D84E40"/>
    <w:rsid w:val="272155B4"/>
    <w:rsid w:val="274B748B"/>
    <w:rsid w:val="28E3D64F"/>
    <w:rsid w:val="2A4C2161"/>
    <w:rsid w:val="2C2A14DC"/>
    <w:rsid w:val="2DFF0C79"/>
    <w:rsid w:val="2E1D409E"/>
    <w:rsid w:val="2E62B804"/>
    <w:rsid w:val="303DAE7D"/>
    <w:rsid w:val="3047A1B4"/>
    <w:rsid w:val="33880EFE"/>
    <w:rsid w:val="349B746D"/>
    <w:rsid w:val="34E060CC"/>
    <w:rsid w:val="3529B3A5"/>
    <w:rsid w:val="36709396"/>
    <w:rsid w:val="36A7CA9B"/>
    <w:rsid w:val="3874DC1B"/>
    <w:rsid w:val="3BB1D099"/>
    <w:rsid w:val="3CE4C523"/>
    <w:rsid w:val="3D9B2B8E"/>
    <w:rsid w:val="402B2995"/>
    <w:rsid w:val="41596C30"/>
    <w:rsid w:val="463A45AE"/>
    <w:rsid w:val="49D2439C"/>
    <w:rsid w:val="4CF44994"/>
    <w:rsid w:val="4EE34252"/>
    <w:rsid w:val="4EE3C918"/>
    <w:rsid w:val="51280399"/>
    <w:rsid w:val="51F1725C"/>
    <w:rsid w:val="52BCD9E4"/>
    <w:rsid w:val="53BA6D55"/>
    <w:rsid w:val="5515022F"/>
    <w:rsid w:val="597A45FA"/>
    <w:rsid w:val="5A0BCBCC"/>
    <w:rsid w:val="6306D4E6"/>
    <w:rsid w:val="63D626DF"/>
    <w:rsid w:val="64F0337A"/>
    <w:rsid w:val="665B63F3"/>
    <w:rsid w:val="689D06C3"/>
    <w:rsid w:val="6C4FED90"/>
    <w:rsid w:val="6EAA35F2"/>
    <w:rsid w:val="6F147E80"/>
    <w:rsid w:val="6FD47656"/>
    <w:rsid w:val="72CE3761"/>
    <w:rsid w:val="73AE2A9D"/>
    <w:rsid w:val="74E24A60"/>
    <w:rsid w:val="75AA77D7"/>
    <w:rsid w:val="77B0734A"/>
    <w:rsid w:val="77D11883"/>
    <w:rsid w:val="77DAC40A"/>
    <w:rsid w:val="7801BF38"/>
    <w:rsid w:val="787FABAE"/>
    <w:rsid w:val="7B3F4204"/>
    <w:rsid w:val="7D423CDE"/>
    <w:rsid w:val="7DD76F16"/>
    <w:rsid w:val="7E6E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EFFF4"/>
  <w15:docId w15:val="{807DF458-1CBB-4BE8-8917-9E690122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23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235F"/>
  </w:style>
  <w:style w:type="paragraph" w:styleId="Footer">
    <w:name w:val="footer"/>
    <w:basedOn w:val="Normal"/>
    <w:link w:val="FooterChar"/>
    <w:uiPriority w:val="99"/>
    <w:unhideWhenUsed/>
    <w:rsid w:val="00502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35F"/>
  </w:style>
  <w:style w:type="paragraph" w:styleId="BalloonText">
    <w:name w:val="Balloon Text"/>
    <w:basedOn w:val="Normal"/>
    <w:link w:val="BalloonTextChar"/>
    <w:uiPriority w:val="99"/>
    <w:semiHidden/>
    <w:unhideWhenUsed/>
    <w:rsid w:val="00636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711"/>
    <w:rPr>
      <w:rFonts w:ascii="Tahoma" w:hAnsi="Tahoma" w:cs="Tahoma"/>
      <w:sz w:val="16"/>
      <w:szCs w:val="16"/>
    </w:rPr>
  </w:style>
  <w:style w:type="character" w:styleId="Hyperlink">
    <w:name w:val="Hyperlink"/>
    <w:basedOn w:val="DefaultParagraphFont"/>
    <w:uiPriority w:val="99"/>
    <w:unhideWhenUsed/>
    <w:rsid w:val="009C7B0B"/>
    <w:rPr>
      <w:color w:val="0000FF"/>
      <w:u w:val="single"/>
    </w:rPr>
  </w:style>
  <w:style w:type="paragraph" w:styleId="ListParagraph">
    <w:name w:val="List Paragraph"/>
    <w:basedOn w:val="Normal"/>
    <w:uiPriority w:val="34"/>
    <w:qFormat/>
    <w:rsid w:val="006C4CB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22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driver-nsn.go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rcie.powless@badriverhwc.co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HRassistant@Badriver-nsn.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17ccb72-90c2-4fb7-b5d0-1ba1a96556ca}" enabled="0" method="" siteId="{417ccb72-90c2-4fb7-b5d0-1ba1a96556ca}"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1198</Words>
  <Characters>7632</Characters>
  <Application>Microsoft Office Word</Application>
  <DocSecurity>0</DocSecurity>
  <Lines>161</Lines>
  <Paragraphs>95</Paragraphs>
  <ScaleCrop>false</ScaleCrop>
  <Company>Your Company Name</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Amber Connors</cp:lastModifiedBy>
  <cp:revision>6</cp:revision>
  <cp:lastPrinted>2026-03-19T01:20:00Z</cp:lastPrinted>
  <dcterms:created xsi:type="dcterms:W3CDTF">2026-04-10T03:49:00Z</dcterms:created>
  <dcterms:modified xsi:type="dcterms:W3CDTF">2026-04-10T18:25:00Z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98df400b-7524-4eaa-b455-e6b43b73ec3e</vt:lpwstr>
  </property>
</Properties>
</file>