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D0187" w14:textId="6E1DF9D8" w:rsidR="006B501E" w:rsidRDefault="006B501E" w:rsidP="006B501E">
      <w:pPr>
        <w:pStyle w:val="Title"/>
        <w:rPr>
          <w:lang w:val="en-US"/>
        </w:rPr>
      </w:pPr>
      <w:r>
        <w:rPr>
          <w:lang w:val="en-US"/>
        </w:rPr>
        <w:t xml:space="preserve">CLINITALK </w:t>
      </w:r>
      <w:r w:rsidR="00995BDD">
        <w:rPr>
          <w:lang w:val="en-US"/>
        </w:rPr>
        <w:t xml:space="preserve">internal </w:t>
      </w:r>
      <w:r w:rsidR="00787FAC">
        <w:rPr>
          <w:lang w:val="en-US"/>
        </w:rPr>
        <w:t>user registration policy</w:t>
      </w:r>
    </w:p>
    <w:p w14:paraId="5ECF3F74" w14:textId="77777777" w:rsidR="003E46EA" w:rsidRDefault="003E46EA" w:rsidP="003E46EA">
      <w:r>
        <w:t>Effective Date: 1/1/2023</w:t>
      </w:r>
    </w:p>
    <w:p w14:paraId="720891E3" w14:textId="77777777" w:rsidR="00995BDD" w:rsidRDefault="00995BDD" w:rsidP="00995BDD">
      <w:pPr>
        <w:rPr>
          <w:b/>
          <w:bCs/>
        </w:rPr>
      </w:pPr>
      <w:r>
        <w:rPr>
          <w:b/>
          <w:bCs/>
        </w:rPr>
        <w:t>Change control</w:t>
      </w:r>
    </w:p>
    <w:tbl>
      <w:tblPr>
        <w:tblStyle w:val="GridTable4-Accent1"/>
        <w:tblW w:w="0" w:type="auto"/>
        <w:tblInd w:w="0" w:type="dxa"/>
        <w:tblLook w:val="04A0" w:firstRow="1" w:lastRow="0" w:firstColumn="1" w:lastColumn="0" w:noHBand="0" w:noVBand="1"/>
      </w:tblPr>
      <w:tblGrid>
        <w:gridCol w:w="3005"/>
        <w:gridCol w:w="3005"/>
        <w:gridCol w:w="3006"/>
      </w:tblGrid>
      <w:tr w:rsidR="00995BDD" w14:paraId="77584768" w14:textId="77777777" w:rsidTr="00995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hideMark/>
          </w:tcPr>
          <w:p w14:paraId="4DD1AE98" w14:textId="77777777" w:rsidR="00995BDD" w:rsidRDefault="00995BDD">
            <w:r>
              <w:t>Reviewer</w:t>
            </w:r>
          </w:p>
        </w:tc>
        <w:tc>
          <w:tcPr>
            <w:tcW w:w="3005" w:type="dxa"/>
            <w:hideMark/>
          </w:tcPr>
          <w:p w14:paraId="0023E440" w14:textId="77777777" w:rsidR="00995BDD" w:rsidRDefault="00995BDD">
            <w:pPr>
              <w:cnfStyle w:val="100000000000" w:firstRow="1" w:lastRow="0" w:firstColumn="0" w:lastColumn="0" w:oddVBand="0" w:evenVBand="0" w:oddHBand="0" w:evenHBand="0" w:firstRowFirstColumn="0" w:firstRowLastColumn="0" w:lastRowFirstColumn="0" w:lastRowLastColumn="0"/>
            </w:pPr>
            <w:r>
              <w:t>Date</w:t>
            </w:r>
          </w:p>
        </w:tc>
        <w:tc>
          <w:tcPr>
            <w:tcW w:w="3006" w:type="dxa"/>
            <w:hideMark/>
          </w:tcPr>
          <w:p w14:paraId="7BF8155B" w14:textId="77777777" w:rsidR="00995BDD" w:rsidRDefault="00995BDD">
            <w:pPr>
              <w:cnfStyle w:val="100000000000" w:firstRow="1" w:lastRow="0" w:firstColumn="0" w:lastColumn="0" w:oddVBand="0" w:evenVBand="0" w:oddHBand="0" w:evenHBand="0" w:firstRowFirstColumn="0" w:firstRowLastColumn="0" w:lastRowFirstColumn="0" w:lastRowLastColumn="0"/>
            </w:pPr>
            <w:r>
              <w:t>Comments</w:t>
            </w:r>
          </w:p>
        </w:tc>
      </w:tr>
      <w:tr w:rsidR="00CE3ADE" w14:paraId="582DE7CF" w14:textId="77777777" w:rsidTr="00144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39D1960" w14:textId="77777777" w:rsidR="00CE3ADE" w:rsidRDefault="00CE3ADE" w:rsidP="00144D17">
            <w:r>
              <w:t>N.Boeckx</w:t>
            </w: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CE357B6" w14:textId="77777777" w:rsidR="00CE3ADE" w:rsidRDefault="00CE3ADE" w:rsidP="00144D17">
            <w:pPr>
              <w:cnfStyle w:val="000000100000" w:firstRow="0" w:lastRow="0" w:firstColumn="0" w:lastColumn="0" w:oddVBand="0" w:evenVBand="0" w:oddHBand="1" w:evenHBand="0" w:firstRowFirstColumn="0" w:firstRowLastColumn="0" w:lastRowFirstColumn="0" w:lastRowLastColumn="0"/>
            </w:pPr>
            <w:r>
              <w:t>25/9/23</w:t>
            </w: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8A8A0CE" w14:textId="77777777" w:rsidR="00CE3ADE" w:rsidRDefault="00CE3ADE" w:rsidP="00144D17">
            <w:pPr>
              <w:cnfStyle w:val="000000100000" w:firstRow="0" w:lastRow="0" w:firstColumn="0" w:lastColumn="0" w:oddVBand="0" w:evenVBand="0" w:oddHBand="1" w:evenHBand="0" w:firstRowFirstColumn="0" w:firstRowLastColumn="0" w:lastRowFirstColumn="0" w:lastRowLastColumn="0"/>
            </w:pPr>
            <w:r>
              <w:t>Internal user policy updated</w:t>
            </w:r>
          </w:p>
        </w:tc>
      </w:tr>
      <w:tr w:rsidR="00CE3ADE" w14:paraId="3DBB2250" w14:textId="77777777" w:rsidTr="00144D17">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C7CAE06" w14:textId="77777777" w:rsidR="00CE3ADE" w:rsidRDefault="00CE3ADE" w:rsidP="00144D17">
            <w:r>
              <w:t>N.Boeckx</w:t>
            </w: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62D1A96" w14:textId="6457C957" w:rsidR="00CE3ADE" w:rsidRDefault="00CE3ADE" w:rsidP="00144D17">
            <w:pPr>
              <w:cnfStyle w:val="000000000000" w:firstRow="0" w:lastRow="0" w:firstColumn="0" w:lastColumn="0" w:oddVBand="0" w:evenVBand="0" w:oddHBand="0" w:evenHBand="0" w:firstRowFirstColumn="0" w:firstRowLastColumn="0" w:lastRowFirstColumn="0" w:lastRowLastColumn="0"/>
            </w:pPr>
            <w:r>
              <w:t>1/9/24</w:t>
            </w: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B61B075" w14:textId="77777777" w:rsidR="00CE3ADE" w:rsidRDefault="00CE3ADE" w:rsidP="00144D17">
            <w:pPr>
              <w:cnfStyle w:val="000000000000" w:firstRow="0" w:lastRow="0" w:firstColumn="0" w:lastColumn="0" w:oddVBand="0" w:evenVBand="0" w:oddHBand="0" w:evenHBand="0" w:firstRowFirstColumn="0" w:firstRowLastColumn="0" w:lastRowFirstColumn="0" w:lastRowLastColumn="0"/>
            </w:pPr>
            <w:r>
              <w:t>Internal user policy updated</w:t>
            </w:r>
          </w:p>
        </w:tc>
      </w:tr>
      <w:tr w:rsidR="00995BDD" w14:paraId="05ED34EC" w14:textId="77777777" w:rsidTr="00995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0B8590B" w14:textId="77777777" w:rsidR="00995BDD" w:rsidRDefault="00995BDD">
            <w:r>
              <w:t>N.Boeckx</w:t>
            </w: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B3CC301" w14:textId="327A25C2" w:rsidR="00995BDD" w:rsidRDefault="00CE3ADE">
            <w:pPr>
              <w:cnfStyle w:val="000000100000" w:firstRow="0" w:lastRow="0" w:firstColumn="0" w:lastColumn="0" w:oddVBand="0" w:evenVBand="0" w:oddHBand="1" w:evenHBand="0" w:firstRowFirstColumn="0" w:firstRowLastColumn="0" w:lastRowFirstColumn="0" w:lastRowLastColumn="0"/>
            </w:pPr>
            <w:r w:rsidRPr="00CE3ADE">
              <w:t>11/04/2025</w:t>
            </w: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511C632" w14:textId="7724DB74" w:rsidR="00995BDD" w:rsidRDefault="00995BDD">
            <w:pPr>
              <w:cnfStyle w:val="000000100000" w:firstRow="0" w:lastRow="0" w:firstColumn="0" w:lastColumn="0" w:oddVBand="0" w:evenVBand="0" w:oddHBand="1" w:evenHBand="0" w:firstRowFirstColumn="0" w:firstRowLastColumn="0" w:lastRowFirstColumn="0" w:lastRowLastColumn="0"/>
            </w:pPr>
            <w:r>
              <w:t>Internal user policy updated</w:t>
            </w:r>
          </w:p>
        </w:tc>
      </w:tr>
      <w:tr w:rsidR="00995BDD" w14:paraId="5F97EC41" w14:textId="77777777" w:rsidTr="00995BDD">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8140385" w14:textId="77777777" w:rsidR="00995BDD" w:rsidRDefault="00995BDD"/>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2D7F197" w14:textId="77777777" w:rsidR="00995BDD" w:rsidRDefault="00995BDD">
            <w:pPr>
              <w:cnfStyle w:val="000000000000" w:firstRow="0" w:lastRow="0" w:firstColumn="0" w:lastColumn="0" w:oddVBand="0" w:evenVBand="0" w:oddHBand="0" w:evenHBand="0" w:firstRowFirstColumn="0" w:firstRowLastColumn="0" w:lastRowFirstColumn="0" w:lastRowLastColumn="0"/>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15BF377" w14:textId="77777777" w:rsidR="00995BDD" w:rsidRDefault="00995BDD">
            <w:pPr>
              <w:cnfStyle w:val="000000000000" w:firstRow="0" w:lastRow="0" w:firstColumn="0" w:lastColumn="0" w:oddVBand="0" w:evenVBand="0" w:oddHBand="0" w:evenHBand="0" w:firstRowFirstColumn="0" w:firstRowLastColumn="0" w:lastRowFirstColumn="0" w:lastRowLastColumn="0"/>
            </w:pPr>
          </w:p>
        </w:tc>
      </w:tr>
    </w:tbl>
    <w:p w14:paraId="624F5327" w14:textId="77777777" w:rsidR="00995BDD" w:rsidRDefault="00995BDD" w:rsidP="00995BDD">
      <w:pPr>
        <w:rPr>
          <w:kern w:val="2"/>
          <w14:ligatures w14:val="standardContextual"/>
        </w:rPr>
      </w:pPr>
      <w:r>
        <w:t>Next review date: September 2024</w:t>
      </w:r>
    </w:p>
    <w:p w14:paraId="4BF0909A" w14:textId="77777777" w:rsidR="006B501E" w:rsidRDefault="006B501E" w:rsidP="006B501E">
      <w:pPr>
        <w:rPr>
          <w:lang w:val="en-US"/>
        </w:rPr>
      </w:pPr>
    </w:p>
    <w:sdt>
      <w:sdtPr>
        <w:rPr>
          <w:rFonts w:asciiTheme="minorHAnsi" w:eastAsiaTheme="minorHAnsi" w:hAnsiTheme="minorHAnsi" w:cstheme="minorBidi"/>
          <w:color w:val="auto"/>
          <w:sz w:val="22"/>
          <w:szCs w:val="22"/>
          <w:lang w:eastAsia="en-US"/>
        </w:rPr>
        <w:id w:val="-953252504"/>
        <w:docPartObj>
          <w:docPartGallery w:val="Table of Contents"/>
          <w:docPartUnique/>
        </w:docPartObj>
      </w:sdtPr>
      <w:sdtEndPr>
        <w:rPr>
          <w:b/>
          <w:bCs/>
        </w:rPr>
      </w:sdtEndPr>
      <w:sdtContent>
        <w:p w14:paraId="7FE364FE" w14:textId="5D676B97" w:rsidR="003E46EA" w:rsidRDefault="003E46EA">
          <w:pPr>
            <w:pStyle w:val="TOCHeading"/>
          </w:pPr>
          <w:r>
            <w:t>Contents</w:t>
          </w:r>
        </w:p>
        <w:p w14:paraId="6A967EAF" w14:textId="47897C22" w:rsidR="003E46EA" w:rsidRDefault="003E46EA">
          <w:pPr>
            <w:pStyle w:val="TOC1"/>
            <w:tabs>
              <w:tab w:val="right" w:leader="dot" w:pos="9016"/>
            </w:tabs>
            <w:rPr>
              <w:noProof/>
            </w:rPr>
          </w:pPr>
          <w:r>
            <w:fldChar w:fldCharType="begin"/>
          </w:r>
          <w:r>
            <w:instrText xml:space="preserve"> TOC \o "1-3" \h \z \u </w:instrText>
          </w:r>
          <w:r>
            <w:fldChar w:fldCharType="separate"/>
          </w:r>
          <w:hyperlink w:anchor="_Toc145420536" w:history="1">
            <w:r w:rsidRPr="00214D82">
              <w:rPr>
                <w:rStyle w:val="Hyperlink"/>
                <w:noProof/>
              </w:rPr>
              <w:t>1. Introduction</w:t>
            </w:r>
            <w:r>
              <w:rPr>
                <w:noProof/>
                <w:webHidden/>
              </w:rPr>
              <w:tab/>
            </w:r>
            <w:r>
              <w:rPr>
                <w:noProof/>
                <w:webHidden/>
              </w:rPr>
              <w:fldChar w:fldCharType="begin"/>
            </w:r>
            <w:r>
              <w:rPr>
                <w:noProof/>
                <w:webHidden/>
              </w:rPr>
              <w:instrText xml:space="preserve"> PAGEREF _Toc145420536 \h </w:instrText>
            </w:r>
            <w:r>
              <w:rPr>
                <w:noProof/>
                <w:webHidden/>
              </w:rPr>
            </w:r>
            <w:r>
              <w:rPr>
                <w:noProof/>
                <w:webHidden/>
              </w:rPr>
              <w:fldChar w:fldCharType="separate"/>
            </w:r>
            <w:r>
              <w:rPr>
                <w:noProof/>
                <w:webHidden/>
              </w:rPr>
              <w:t>1</w:t>
            </w:r>
            <w:r>
              <w:rPr>
                <w:noProof/>
                <w:webHidden/>
              </w:rPr>
              <w:fldChar w:fldCharType="end"/>
            </w:r>
          </w:hyperlink>
        </w:p>
        <w:p w14:paraId="2A86EB9F" w14:textId="550EE33B" w:rsidR="003E46EA" w:rsidRDefault="003E46EA">
          <w:pPr>
            <w:pStyle w:val="TOC1"/>
            <w:tabs>
              <w:tab w:val="right" w:leader="dot" w:pos="9016"/>
            </w:tabs>
            <w:rPr>
              <w:noProof/>
            </w:rPr>
          </w:pPr>
          <w:hyperlink w:anchor="_Toc145420537" w:history="1">
            <w:r w:rsidRPr="00214D82">
              <w:rPr>
                <w:rStyle w:val="Hyperlink"/>
                <w:noProof/>
              </w:rPr>
              <w:t>2. User Eligibility</w:t>
            </w:r>
            <w:r>
              <w:rPr>
                <w:noProof/>
                <w:webHidden/>
              </w:rPr>
              <w:tab/>
            </w:r>
            <w:r>
              <w:rPr>
                <w:noProof/>
                <w:webHidden/>
              </w:rPr>
              <w:fldChar w:fldCharType="begin"/>
            </w:r>
            <w:r>
              <w:rPr>
                <w:noProof/>
                <w:webHidden/>
              </w:rPr>
              <w:instrText xml:space="preserve"> PAGEREF _Toc145420537 \h </w:instrText>
            </w:r>
            <w:r>
              <w:rPr>
                <w:noProof/>
                <w:webHidden/>
              </w:rPr>
            </w:r>
            <w:r>
              <w:rPr>
                <w:noProof/>
                <w:webHidden/>
              </w:rPr>
              <w:fldChar w:fldCharType="separate"/>
            </w:r>
            <w:r>
              <w:rPr>
                <w:noProof/>
                <w:webHidden/>
              </w:rPr>
              <w:t>1</w:t>
            </w:r>
            <w:r>
              <w:rPr>
                <w:noProof/>
                <w:webHidden/>
              </w:rPr>
              <w:fldChar w:fldCharType="end"/>
            </w:r>
          </w:hyperlink>
        </w:p>
        <w:p w14:paraId="150A09C2" w14:textId="51765E70" w:rsidR="003E46EA" w:rsidRDefault="003E46EA">
          <w:pPr>
            <w:pStyle w:val="TOC1"/>
            <w:tabs>
              <w:tab w:val="right" w:leader="dot" w:pos="9016"/>
            </w:tabs>
            <w:rPr>
              <w:noProof/>
            </w:rPr>
          </w:pPr>
          <w:hyperlink w:anchor="_Toc145420538" w:history="1">
            <w:r w:rsidRPr="00214D82">
              <w:rPr>
                <w:rStyle w:val="Hyperlink"/>
                <w:noProof/>
              </w:rPr>
              <w:t>3. Registration Process</w:t>
            </w:r>
            <w:r>
              <w:rPr>
                <w:noProof/>
                <w:webHidden/>
              </w:rPr>
              <w:tab/>
            </w:r>
            <w:r>
              <w:rPr>
                <w:noProof/>
                <w:webHidden/>
              </w:rPr>
              <w:fldChar w:fldCharType="begin"/>
            </w:r>
            <w:r>
              <w:rPr>
                <w:noProof/>
                <w:webHidden/>
              </w:rPr>
              <w:instrText xml:space="preserve"> PAGEREF _Toc145420538 \h </w:instrText>
            </w:r>
            <w:r>
              <w:rPr>
                <w:noProof/>
                <w:webHidden/>
              </w:rPr>
            </w:r>
            <w:r>
              <w:rPr>
                <w:noProof/>
                <w:webHidden/>
              </w:rPr>
              <w:fldChar w:fldCharType="separate"/>
            </w:r>
            <w:r>
              <w:rPr>
                <w:noProof/>
                <w:webHidden/>
              </w:rPr>
              <w:t>2</w:t>
            </w:r>
            <w:r>
              <w:rPr>
                <w:noProof/>
                <w:webHidden/>
              </w:rPr>
              <w:fldChar w:fldCharType="end"/>
            </w:r>
          </w:hyperlink>
        </w:p>
        <w:p w14:paraId="3D250688" w14:textId="7D9493C9" w:rsidR="003E46EA" w:rsidRDefault="003E46EA">
          <w:pPr>
            <w:pStyle w:val="TOC1"/>
            <w:tabs>
              <w:tab w:val="right" w:leader="dot" w:pos="9016"/>
            </w:tabs>
            <w:rPr>
              <w:noProof/>
            </w:rPr>
          </w:pPr>
          <w:hyperlink w:anchor="_Toc145420539" w:history="1">
            <w:r w:rsidRPr="00214D82">
              <w:rPr>
                <w:rStyle w:val="Hyperlink"/>
                <w:noProof/>
              </w:rPr>
              <w:t>4. User Responsibilities</w:t>
            </w:r>
            <w:r>
              <w:rPr>
                <w:noProof/>
                <w:webHidden/>
              </w:rPr>
              <w:tab/>
            </w:r>
            <w:r>
              <w:rPr>
                <w:noProof/>
                <w:webHidden/>
              </w:rPr>
              <w:fldChar w:fldCharType="begin"/>
            </w:r>
            <w:r>
              <w:rPr>
                <w:noProof/>
                <w:webHidden/>
              </w:rPr>
              <w:instrText xml:space="preserve"> PAGEREF _Toc145420539 \h </w:instrText>
            </w:r>
            <w:r>
              <w:rPr>
                <w:noProof/>
                <w:webHidden/>
              </w:rPr>
            </w:r>
            <w:r>
              <w:rPr>
                <w:noProof/>
                <w:webHidden/>
              </w:rPr>
              <w:fldChar w:fldCharType="separate"/>
            </w:r>
            <w:r>
              <w:rPr>
                <w:noProof/>
                <w:webHidden/>
              </w:rPr>
              <w:t>2</w:t>
            </w:r>
            <w:r>
              <w:rPr>
                <w:noProof/>
                <w:webHidden/>
              </w:rPr>
              <w:fldChar w:fldCharType="end"/>
            </w:r>
          </w:hyperlink>
        </w:p>
        <w:p w14:paraId="50786BF1" w14:textId="1D50210E" w:rsidR="003E46EA" w:rsidRDefault="003E46EA">
          <w:pPr>
            <w:pStyle w:val="TOC1"/>
            <w:tabs>
              <w:tab w:val="right" w:leader="dot" w:pos="9016"/>
            </w:tabs>
            <w:rPr>
              <w:noProof/>
            </w:rPr>
          </w:pPr>
          <w:hyperlink w:anchor="_Toc145420540" w:history="1">
            <w:r w:rsidRPr="00214D82">
              <w:rPr>
                <w:rStyle w:val="Hyperlink"/>
                <w:noProof/>
              </w:rPr>
              <w:t>5. Account Termination</w:t>
            </w:r>
            <w:r>
              <w:rPr>
                <w:noProof/>
                <w:webHidden/>
              </w:rPr>
              <w:tab/>
            </w:r>
            <w:r>
              <w:rPr>
                <w:noProof/>
                <w:webHidden/>
              </w:rPr>
              <w:fldChar w:fldCharType="begin"/>
            </w:r>
            <w:r>
              <w:rPr>
                <w:noProof/>
                <w:webHidden/>
              </w:rPr>
              <w:instrText xml:space="preserve"> PAGEREF _Toc145420540 \h </w:instrText>
            </w:r>
            <w:r>
              <w:rPr>
                <w:noProof/>
                <w:webHidden/>
              </w:rPr>
            </w:r>
            <w:r>
              <w:rPr>
                <w:noProof/>
                <w:webHidden/>
              </w:rPr>
              <w:fldChar w:fldCharType="separate"/>
            </w:r>
            <w:r>
              <w:rPr>
                <w:noProof/>
                <w:webHidden/>
              </w:rPr>
              <w:t>2</w:t>
            </w:r>
            <w:r>
              <w:rPr>
                <w:noProof/>
                <w:webHidden/>
              </w:rPr>
              <w:fldChar w:fldCharType="end"/>
            </w:r>
          </w:hyperlink>
        </w:p>
        <w:p w14:paraId="36D1E2E7" w14:textId="166DC8BC" w:rsidR="003E46EA" w:rsidRDefault="003E46EA">
          <w:pPr>
            <w:pStyle w:val="TOC1"/>
            <w:tabs>
              <w:tab w:val="right" w:leader="dot" w:pos="9016"/>
            </w:tabs>
            <w:rPr>
              <w:noProof/>
            </w:rPr>
          </w:pPr>
          <w:hyperlink w:anchor="_Toc145420541" w:history="1">
            <w:r w:rsidRPr="00214D82">
              <w:rPr>
                <w:rStyle w:val="Hyperlink"/>
                <w:noProof/>
              </w:rPr>
              <w:t>6. Data Privacy</w:t>
            </w:r>
            <w:r>
              <w:rPr>
                <w:noProof/>
                <w:webHidden/>
              </w:rPr>
              <w:tab/>
            </w:r>
            <w:r>
              <w:rPr>
                <w:noProof/>
                <w:webHidden/>
              </w:rPr>
              <w:fldChar w:fldCharType="begin"/>
            </w:r>
            <w:r>
              <w:rPr>
                <w:noProof/>
                <w:webHidden/>
              </w:rPr>
              <w:instrText xml:space="preserve"> PAGEREF _Toc145420541 \h </w:instrText>
            </w:r>
            <w:r>
              <w:rPr>
                <w:noProof/>
                <w:webHidden/>
              </w:rPr>
            </w:r>
            <w:r>
              <w:rPr>
                <w:noProof/>
                <w:webHidden/>
              </w:rPr>
              <w:fldChar w:fldCharType="separate"/>
            </w:r>
            <w:r>
              <w:rPr>
                <w:noProof/>
                <w:webHidden/>
              </w:rPr>
              <w:t>2</w:t>
            </w:r>
            <w:r>
              <w:rPr>
                <w:noProof/>
                <w:webHidden/>
              </w:rPr>
              <w:fldChar w:fldCharType="end"/>
            </w:r>
          </w:hyperlink>
        </w:p>
        <w:p w14:paraId="2CFA9667" w14:textId="17439B19" w:rsidR="003E46EA" w:rsidRDefault="003E46EA">
          <w:pPr>
            <w:pStyle w:val="TOC1"/>
            <w:tabs>
              <w:tab w:val="right" w:leader="dot" w:pos="9016"/>
            </w:tabs>
            <w:rPr>
              <w:noProof/>
            </w:rPr>
          </w:pPr>
          <w:hyperlink w:anchor="_Toc145420542" w:history="1">
            <w:r w:rsidRPr="00214D82">
              <w:rPr>
                <w:rStyle w:val="Hyperlink"/>
                <w:noProof/>
              </w:rPr>
              <w:t>7. Communication</w:t>
            </w:r>
            <w:r>
              <w:rPr>
                <w:noProof/>
                <w:webHidden/>
              </w:rPr>
              <w:tab/>
            </w:r>
            <w:r>
              <w:rPr>
                <w:noProof/>
                <w:webHidden/>
              </w:rPr>
              <w:fldChar w:fldCharType="begin"/>
            </w:r>
            <w:r>
              <w:rPr>
                <w:noProof/>
                <w:webHidden/>
              </w:rPr>
              <w:instrText xml:space="preserve"> PAGEREF _Toc145420542 \h </w:instrText>
            </w:r>
            <w:r>
              <w:rPr>
                <w:noProof/>
                <w:webHidden/>
              </w:rPr>
            </w:r>
            <w:r>
              <w:rPr>
                <w:noProof/>
                <w:webHidden/>
              </w:rPr>
              <w:fldChar w:fldCharType="separate"/>
            </w:r>
            <w:r>
              <w:rPr>
                <w:noProof/>
                <w:webHidden/>
              </w:rPr>
              <w:t>3</w:t>
            </w:r>
            <w:r>
              <w:rPr>
                <w:noProof/>
                <w:webHidden/>
              </w:rPr>
              <w:fldChar w:fldCharType="end"/>
            </w:r>
          </w:hyperlink>
        </w:p>
        <w:p w14:paraId="2468C922" w14:textId="7E7A32BE" w:rsidR="003E46EA" w:rsidRDefault="003E46EA">
          <w:pPr>
            <w:pStyle w:val="TOC1"/>
            <w:tabs>
              <w:tab w:val="right" w:leader="dot" w:pos="9016"/>
            </w:tabs>
            <w:rPr>
              <w:noProof/>
            </w:rPr>
          </w:pPr>
          <w:hyperlink w:anchor="_Toc145420543" w:history="1">
            <w:r w:rsidRPr="00214D82">
              <w:rPr>
                <w:rStyle w:val="Hyperlink"/>
                <w:noProof/>
              </w:rPr>
              <w:t>8. Amendments to this Policy</w:t>
            </w:r>
            <w:r>
              <w:rPr>
                <w:noProof/>
                <w:webHidden/>
              </w:rPr>
              <w:tab/>
            </w:r>
            <w:r>
              <w:rPr>
                <w:noProof/>
                <w:webHidden/>
              </w:rPr>
              <w:fldChar w:fldCharType="begin"/>
            </w:r>
            <w:r>
              <w:rPr>
                <w:noProof/>
                <w:webHidden/>
              </w:rPr>
              <w:instrText xml:space="preserve"> PAGEREF _Toc145420543 \h </w:instrText>
            </w:r>
            <w:r>
              <w:rPr>
                <w:noProof/>
                <w:webHidden/>
              </w:rPr>
            </w:r>
            <w:r>
              <w:rPr>
                <w:noProof/>
                <w:webHidden/>
              </w:rPr>
              <w:fldChar w:fldCharType="separate"/>
            </w:r>
            <w:r>
              <w:rPr>
                <w:noProof/>
                <w:webHidden/>
              </w:rPr>
              <w:t>3</w:t>
            </w:r>
            <w:r>
              <w:rPr>
                <w:noProof/>
                <w:webHidden/>
              </w:rPr>
              <w:fldChar w:fldCharType="end"/>
            </w:r>
          </w:hyperlink>
        </w:p>
        <w:p w14:paraId="62F8DD6A" w14:textId="1F42AA14" w:rsidR="003E46EA" w:rsidRDefault="003E46EA">
          <w:pPr>
            <w:pStyle w:val="TOC1"/>
            <w:tabs>
              <w:tab w:val="right" w:leader="dot" w:pos="9016"/>
            </w:tabs>
            <w:rPr>
              <w:noProof/>
            </w:rPr>
          </w:pPr>
          <w:hyperlink w:anchor="_Toc145420544" w:history="1">
            <w:r w:rsidRPr="00214D82">
              <w:rPr>
                <w:rStyle w:val="Hyperlink"/>
                <w:noProof/>
              </w:rPr>
              <w:t>9. Contact Information</w:t>
            </w:r>
            <w:r>
              <w:rPr>
                <w:noProof/>
                <w:webHidden/>
              </w:rPr>
              <w:tab/>
            </w:r>
            <w:r>
              <w:rPr>
                <w:noProof/>
                <w:webHidden/>
              </w:rPr>
              <w:fldChar w:fldCharType="begin"/>
            </w:r>
            <w:r>
              <w:rPr>
                <w:noProof/>
                <w:webHidden/>
              </w:rPr>
              <w:instrText xml:space="preserve"> PAGEREF _Toc145420544 \h </w:instrText>
            </w:r>
            <w:r>
              <w:rPr>
                <w:noProof/>
                <w:webHidden/>
              </w:rPr>
            </w:r>
            <w:r>
              <w:rPr>
                <w:noProof/>
                <w:webHidden/>
              </w:rPr>
              <w:fldChar w:fldCharType="separate"/>
            </w:r>
            <w:r>
              <w:rPr>
                <w:noProof/>
                <w:webHidden/>
              </w:rPr>
              <w:t>3</w:t>
            </w:r>
            <w:r>
              <w:rPr>
                <w:noProof/>
                <w:webHidden/>
              </w:rPr>
              <w:fldChar w:fldCharType="end"/>
            </w:r>
          </w:hyperlink>
        </w:p>
        <w:p w14:paraId="51A6557D" w14:textId="5B83768A" w:rsidR="003E46EA" w:rsidRDefault="003E46EA">
          <w:r>
            <w:rPr>
              <w:b/>
              <w:bCs/>
            </w:rPr>
            <w:fldChar w:fldCharType="end"/>
          </w:r>
        </w:p>
      </w:sdtContent>
    </w:sdt>
    <w:p w14:paraId="0B283372" w14:textId="77777777" w:rsidR="006B501E" w:rsidRPr="003478AF" w:rsidRDefault="006B501E" w:rsidP="006B501E">
      <w:pPr>
        <w:rPr>
          <w:lang w:val="en-US"/>
        </w:rPr>
      </w:pPr>
    </w:p>
    <w:p w14:paraId="1CB2D27D" w14:textId="7BBE6422" w:rsidR="00E62523" w:rsidRDefault="00E62523" w:rsidP="008A50E6">
      <w:pPr>
        <w:pStyle w:val="Heading1"/>
      </w:pPr>
      <w:bookmarkStart w:id="0" w:name="_Toc145420536"/>
      <w:r>
        <w:t>1. Introduction</w:t>
      </w:r>
      <w:bookmarkEnd w:id="0"/>
    </w:p>
    <w:p w14:paraId="1341D3A3" w14:textId="77777777" w:rsidR="00E62523" w:rsidRDefault="00E62523" w:rsidP="00E62523"/>
    <w:p w14:paraId="36142B03" w14:textId="77777777" w:rsidR="00DC3706" w:rsidRDefault="00DC3706" w:rsidP="00DC3706">
      <w:r w:rsidRPr="00DC3706">
        <w:t>This Internal User Registration Policy outlines the terms and conditions governing the registration and use of our services by internal users. Internal users agree to comply with this policy and our Terms of Service.</w:t>
      </w:r>
    </w:p>
    <w:p w14:paraId="67273493" w14:textId="77777777" w:rsidR="00DC3706" w:rsidRDefault="00DC3706" w:rsidP="00DC3706">
      <w:r w:rsidRPr="00DC3706">
        <w:t>Binding agreements</w:t>
      </w:r>
    </w:p>
    <w:p w14:paraId="26F98FB7" w14:textId="77777777" w:rsidR="00DC3706" w:rsidRDefault="00DC3706" w:rsidP="00DC3706">
      <w:r w:rsidRPr="00DC3706">
        <w:t>All employees agree to be bound by the requirements set out in this policy document.</w:t>
      </w:r>
    </w:p>
    <w:p w14:paraId="450A6CD6" w14:textId="77777777" w:rsidR="00DC3706" w:rsidRDefault="00DC3706" w:rsidP="00DC3706">
      <w:r w:rsidRPr="00DC3706">
        <w:t>All employees agree to the monitoring of their use of Clinitalk systems.</w:t>
      </w:r>
    </w:p>
    <w:p w14:paraId="10CA42A9" w14:textId="77777777" w:rsidR="00DC3706" w:rsidRDefault="00DC3706" w:rsidP="00DC3706">
      <w:r w:rsidRPr="00DC3706">
        <w:t>All employees agree that they may only access systems relating to Clinitalk via devices that have been issued by Clinitalk.</w:t>
      </w:r>
    </w:p>
    <w:p w14:paraId="6ACADBC0" w14:textId="77777777" w:rsidR="00DC3706" w:rsidRDefault="00DC3706" w:rsidP="00DC3706">
      <w:r w:rsidRPr="00DC3706">
        <w:t>Note all devices issued must be documented in the Clinitalk asset register.</w:t>
      </w:r>
    </w:p>
    <w:p w14:paraId="0CB58216" w14:textId="77777777" w:rsidR="00DC3706" w:rsidRDefault="00DC3706" w:rsidP="00DC3706">
      <w:r w:rsidRPr="00DC3706">
        <w:lastRenderedPageBreak/>
        <w:t>Privileged access may only be initiated from devices owned and managed by Clinitalk.</w:t>
      </w:r>
    </w:p>
    <w:p w14:paraId="666D3A8B" w14:textId="77777777" w:rsidR="00DC3706" w:rsidRDefault="00DC3706" w:rsidP="00E91C8F">
      <w:pPr>
        <w:pStyle w:val="Heading1"/>
      </w:pPr>
      <w:r w:rsidRPr="00DC3706">
        <w:t>2. User Eligibility</w:t>
      </w:r>
    </w:p>
    <w:p w14:paraId="16E5EC4C" w14:textId="77777777" w:rsidR="00DC3706" w:rsidRDefault="00DC3706" w:rsidP="00DC3706">
      <w:r w:rsidRPr="00DC3706">
        <w:t>To use the Application's services, you must meet the following criteria:</w:t>
      </w:r>
    </w:p>
    <w:p w14:paraId="3D764569" w14:textId="77777777" w:rsidR="00DC3706" w:rsidRDefault="00DC3706" w:rsidP="00DC3706">
      <w:r w:rsidRPr="00DC3706">
        <w:t>- You must be currently employed or contracted by Clinitalk</w:t>
      </w:r>
    </w:p>
    <w:p w14:paraId="34E27711" w14:textId="77777777" w:rsidR="00DC3706" w:rsidRDefault="00DC3706" w:rsidP="00DC3706">
      <w:r w:rsidRPr="00DC3706">
        <w:t>- You must provide accurate, complete, and current registration information.</w:t>
      </w:r>
    </w:p>
    <w:p w14:paraId="129B3EC3" w14:textId="77777777" w:rsidR="00DC3706" w:rsidRDefault="00DC3706" w:rsidP="00DC3706">
      <w:r w:rsidRPr="00DC3706">
        <w:t>- You must agree to comply with our Terms of Service and this User Registration Policy.</w:t>
      </w:r>
    </w:p>
    <w:p w14:paraId="63FA1AEA" w14:textId="77777777" w:rsidR="00DC3706" w:rsidRDefault="00DC3706" w:rsidP="00E91C8F">
      <w:pPr>
        <w:pStyle w:val="Heading1"/>
      </w:pPr>
      <w:r w:rsidRPr="00DC3706">
        <w:t>3. Registration Process</w:t>
      </w:r>
    </w:p>
    <w:p w14:paraId="0C797C3B" w14:textId="77777777" w:rsidR="00DC3706" w:rsidRDefault="00DC3706" w:rsidP="00DC3706">
      <w:r w:rsidRPr="00DC3706">
        <w:t>- To register an account, you will need to provide personal information, including but not limited to your name, email address.</w:t>
      </w:r>
    </w:p>
    <w:p w14:paraId="281A07DD" w14:textId="77777777" w:rsidR="00DC3706" w:rsidRDefault="00DC3706" w:rsidP="00DC3706">
      <w:r w:rsidRPr="00DC3706">
        <w:t>- You agree to keep your login credentials confidential to all systems and not share them with anyone else. You are responsible for any activity that occurs under your account.</w:t>
      </w:r>
    </w:p>
    <w:p w14:paraId="44F60F03" w14:textId="77777777" w:rsidR="00DC3706" w:rsidRDefault="00DC3706" w:rsidP="00E91C8F">
      <w:pPr>
        <w:pStyle w:val="Heading1"/>
      </w:pPr>
      <w:r w:rsidRPr="00DC3706">
        <w:t>4. User Responsibilities</w:t>
      </w:r>
    </w:p>
    <w:p w14:paraId="6CD86841" w14:textId="77777777" w:rsidR="00DC3706" w:rsidRDefault="00DC3706" w:rsidP="00DC3706">
      <w:r w:rsidRPr="00DC3706">
        <w:t>As a registered user, you are responsible for:</w:t>
      </w:r>
    </w:p>
    <w:p w14:paraId="68D5DEC6" w14:textId="77777777" w:rsidR="00DC3706" w:rsidRDefault="00DC3706" w:rsidP="00DC3706">
      <w:r w:rsidRPr="00DC3706">
        <w:t>- Maintaining the accuracy and completeness of your account information.</w:t>
      </w:r>
    </w:p>
    <w:p w14:paraId="38A7C9C1" w14:textId="77777777" w:rsidR="00DC3706" w:rsidRDefault="00DC3706" w:rsidP="00DC3706">
      <w:r w:rsidRPr="00DC3706">
        <w:t>- Keeping your login credentials secure.</w:t>
      </w:r>
    </w:p>
    <w:p w14:paraId="1EA8D6E5" w14:textId="77777777" w:rsidR="00DC3706" w:rsidRDefault="00DC3706" w:rsidP="00DC3706">
      <w:r w:rsidRPr="00DC3706">
        <w:t>- Not sharing your account with others.</w:t>
      </w:r>
    </w:p>
    <w:p w14:paraId="39BBE232" w14:textId="77777777" w:rsidR="00DC3706" w:rsidRDefault="00DC3706" w:rsidP="00DC3706">
      <w:r w:rsidRPr="00DC3706">
        <w:t>- Complying with all applicable laws and regulations.</w:t>
      </w:r>
    </w:p>
    <w:p w14:paraId="10E85CF1" w14:textId="77777777" w:rsidR="00DC3706" w:rsidRDefault="00DC3706" w:rsidP="00DC3706">
      <w:r w:rsidRPr="00DC3706">
        <w:t>- Using the Application for lawful purposes only.</w:t>
      </w:r>
    </w:p>
    <w:p w14:paraId="302B2A5A" w14:textId="77777777" w:rsidR="00DC3706" w:rsidRDefault="00DC3706" w:rsidP="00DC3706">
      <w:r w:rsidRPr="00DC3706">
        <w:t>- Reporting any suspicious or unauthorised activity to us immediately.</w:t>
      </w:r>
    </w:p>
    <w:p w14:paraId="0F8A6624" w14:textId="77777777" w:rsidR="00DC3706" w:rsidRDefault="00DC3706" w:rsidP="00E91C8F">
      <w:pPr>
        <w:pStyle w:val="Heading1"/>
      </w:pPr>
      <w:r w:rsidRPr="00DC3706">
        <w:t>5. Account Termination</w:t>
      </w:r>
    </w:p>
    <w:p w14:paraId="24D0AB64" w14:textId="77777777" w:rsidR="00DC3706" w:rsidRDefault="00DC3706" w:rsidP="00DC3706">
      <w:r w:rsidRPr="00DC3706">
        <w:t>We reserve the right to terminate or suspend your employment and or accounts, at our discretion, for any reason, including but not limited to:</w:t>
      </w:r>
    </w:p>
    <w:p w14:paraId="200AD5B4" w14:textId="77777777" w:rsidR="00DC3706" w:rsidRDefault="00DC3706" w:rsidP="00DC3706">
      <w:r w:rsidRPr="00DC3706">
        <w:t>- Violation of this User Registration Policy or our Terms of Service.</w:t>
      </w:r>
    </w:p>
    <w:p w14:paraId="37EA712D" w14:textId="77777777" w:rsidR="00DC3706" w:rsidRDefault="00DC3706" w:rsidP="00DC3706">
      <w:r w:rsidRPr="00DC3706">
        <w:t>- Violation of applicable laws or regulations.</w:t>
      </w:r>
    </w:p>
    <w:p w14:paraId="76BDBC82" w14:textId="77777777" w:rsidR="00DC3706" w:rsidRDefault="00DC3706" w:rsidP="00DC3706">
      <w:r w:rsidRPr="00DC3706">
        <w:t>- Any activity that poses a security risk to the Application or other users.</w:t>
      </w:r>
    </w:p>
    <w:p w14:paraId="2B34CD80" w14:textId="77777777" w:rsidR="00DC3706" w:rsidRDefault="00DC3706" w:rsidP="00DC3706">
      <w:r w:rsidRPr="00DC3706">
        <w:t>- Inactivity on your account for an extended period.</w:t>
      </w:r>
    </w:p>
    <w:p w14:paraId="7BAD175C" w14:textId="77777777" w:rsidR="00DC3706" w:rsidRDefault="00DC3706" w:rsidP="00E91C8F">
      <w:pPr>
        <w:pStyle w:val="Heading1"/>
      </w:pPr>
      <w:r w:rsidRPr="00DC3706">
        <w:t>6. Data Privacy</w:t>
      </w:r>
    </w:p>
    <w:p w14:paraId="579D9F85" w14:textId="77777777" w:rsidR="00DC3706" w:rsidRDefault="00DC3706" w:rsidP="00DC3706">
      <w:r w:rsidRPr="00DC3706">
        <w:t>We are committed to protecting your privacy. Please refer to our Privacy Policy for details on how we collect, use, and protect your personal information.</w:t>
      </w:r>
    </w:p>
    <w:p w14:paraId="46E2E990" w14:textId="77777777" w:rsidR="00DC3706" w:rsidRDefault="00DC3706" w:rsidP="00E91C8F">
      <w:pPr>
        <w:pStyle w:val="Heading1"/>
      </w:pPr>
      <w:r w:rsidRPr="00DC3706">
        <w:t>7. Communication</w:t>
      </w:r>
    </w:p>
    <w:p w14:paraId="0560965A" w14:textId="77777777" w:rsidR="00DC3706" w:rsidRDefault="00DC3706" w:rsidP="00DC3706">
      <w:r w:rsidRPr="00DC3706">
        <w:t>By registering an account, you agree to receive communication from us via email or other contact information you provide. These communications may include service updates, newsletters, and promotional content. You can opt out of non-essential communications at any time.</w:t>
      </w:r>
    </w:p>
    <w:p w14:paraId="7DC36B47" w14:textId="77777777" w:rsidR="00DC3706" w:rsidRDefault="00DC3706" w:rsidP="00E91C8F">
      <w:pPr>
        <w:pStyle w:val="Heading1"/>
      </w:pPr>
      <w:r w:rsidRPr="00DC3706">
        <w:t>8. Amendments to this Policy</w:t>
      </w:r>
    </w:p>
    <w:p w14:paraId="5FE986C8" w14:textId="77777777" w:rsidR="00DC3706" w:rsidRDefault="00DC3706" w:rsidP="00DC3706">
      <w:r w:rsidRPr="00DC3706">
        <w:t>We may update this User Registration Policy from time to time. Any changes will be effective upon posting on the Application. You are responsible for regularly reviewing this policy for updates.</w:t>
      </w:r>
    </w:p>
    <w:p w14:paraId="1A1BB620" w14:textId="77777777" w:rsidR="00DC3706" w:rsidRDefault="00DC3706" w:rsidP="00E91C8F">
      <w:pPr>
        <w:pStyle w:val="Heading1"/>
      </w:pPr>
      <w:r w:rsidRPr="00DC3706">
        <w:t>9. Contact Information</w:t>
      </w:r>
    </w:p>
    <w:p w14:paraId="7F4563D1" w14:textId="77777777" w:rsidR="00DC3706" w:rsidRDefault="00DC3706" w:rsidP="00DC3706">
      <w:r w:rsidRPr="00DC3706">
        <w:t>If you have questions or concerns about this User Registration Policy or any other aspect of the Application, please contact us via our internal email</w:t>
      </w:r>
    </w:p>
    <w:p w14:paraId="2F6E54F1" w14:textId="0B3805DB" w:rsidR="00E62523" w:rsidRPr="00DC3706" w:rsidRDefault="00DC3706" w:rsidP="00DC3706">
      <w:r w:rsidRPr="00DC3706">
        <w:t>By registering an account with the Application, you acknowledge that you have read, understood, and agreed to this User Registration Policy and our Terms of Service.</w:t>
      </w:r>
    </w:p>
    <w:p w14:paraId="36BD7087" w14:textId="77777777" w:rsidR="00E62523" w:rsidRDefault="00E62523" w:rsidP="00E62523"/>
    <w:p w14:paraId="204A45C7" w14:textId="7436C61B" w:rsidR="00941EEF" w:rsidRDefault="00941EEF" w:rsidP="00E62523"/>
    <w:sectPr w:rsidR="00941EE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7E940" w14:textId="77777777" w:rsidR="00857BC6" w:rsidRDefault="00857BC6">
      <w:pPr>
        <w:spacing w:after="0" w:line="240" w:lineRule="auto"/>
      </w:pPr>
      <w:r>
        <w:separator/>
      </w:r>
    </w:p>
  </w:endnote>
  <w:endnote w:type="continuationSeparator" w:id="0">
    <w:p w14:paraId="73BC462A" w14:textId="77777777" w:rsidR="00857BC6" w:rsidRDefault="0085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BAFC0" w14:textId="77777777" w:rsidR="00857BC6" w:rsidRDefault="00857BC6">
      <w:pPr>
        <w:spacing w:after="0" w:line="240" w:lineRule="auto"/>
      </w:pPr>
      <w:r>
        <w:separator/>
      </w:r>
    </w:p>
  </w:footnote>
  <w:footnote w:type="continuationSeparator" w:id="0">
    <w:p w14:paraId="07E42130" w14:textId="77777777" w:rsidR="00857BC6" w:rsidRDefault="00857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09BEF" w14:textId="77777777" w:rsidR="00737AFA" w:rsidRPr="009C3F9C" w:rsidRDefault="00473F1D">
    <w:pPr>
      <w:pStyle w:val="Header"/>
      <w:rPr>
        <w:sz w:val="28"/>
        <w:szCs w:val="28"/>
        <w:lang w:val="en-US"/>
      </w:rPr>
    </w:pPr>
    <w:r w:rsidRPr="009C3F9C">
      <w:rPr>
        <w:sz w:val="28"/>
        <w:szCs w:val="28"/>
        <w:lang w:val="en-US"/>
      </w:rPr>
      <w:t>CLINITALK LTD</w:t>
    </w:r>
  </w:p>
  <w:p w14:paraId="555AD133" w14:textId="77777777" w:rsidR="00737AFA" w:rsidRPr="009C3F9C" w:rsidRDefault="00473F1D">
    <w:pPr>
      <w:pStyle w:val="Header"/>
      <w:rPr>
        <w:b/>
        <w:bCs/>
        <w:sz w:val="16"/>
        <w:szCs w:val="16"/>
        <w:lang w:val="en-US"/>
      </w:rPr>
    </w:pPr>
    <w:r w:rsidRPr="009C3F9C">
      <w:rPr>
        <w:sz w:val="16"/>
        <w:szCs w:val="16"/>
        <w:lang w:val="en-US"/>
      </w:rPr>
      <w:t>Company number</w:t>
    </w:r>
    <w:r>
      <w:rPr>
        <w:sz w:val="16"/>
        <w:szCs w:val="16"/>
        <w:lang w:val="en-US"/>
      </w:rPr>
      <w:t>:</w:t>
    </w:r>
    <w:r w:rsidRPr="009C3F9C">
      <w:rPr>
        <w:sz w:val="16"/>
        <w:szCs w:val="16"/>
        <w:lang w:val="en-US"/>
      </w:rPr>
      <w:t xml:space="preserve"> </w:t>
    </w:r>
    <w:r w:rsidRPr="009C3F9C">
      <w:rPr>
        <w:b/>
        <w:bCs/>
        <w:sz w:val="16"/>
        <w:szCs w:val="16"/>
        <w:lang w:val="en-US"/>
      </w:rPr>
      <w:t>14071371</w:t>
    </w:r>
  </w:p>
  <w:p w14:paraId="18188645" w14:textId="77777777" w:rsidR="00737AFA" w:rsidRPr="00A074A3" w:rsidRDefault="00473F1D">
    <w:pPr>
      <w:pStyle w:val="Header"/>
      <w:rPr>
        <w:sz w:val="16"/>
        <w:szCs w:val="16"/>
        <w:lang w:val="en-US"/>
      </w:rPr>
    </w:pPr>
    <w:r w:rsidRPr="00A074A3">
      <w:rPr>
        <w:sz w:val="16"/>
        <w:szCs w:val="16"/>
        <w:lang w:val="en-US"/>
      </w:rPr>
      <w:t>Document creation date</w:t>
    </w:r>
    <w:r>
      <w:rPr>
        <w:sz w:val="16"/>
        <w:szCs w:val="16"/>
        <w:lang w:val="en-US"/>
      </w:rPr>
      <w:t>: 25/9/2022</w:t>
    </w:r>
  </w:p>
  <w:p w14:paraId="5E25BE6D" w14:textId="77777777" w:rsidR="00737AFA" w:rsidRDefault="00473F1D">
    <w:pPr>
      <w:pStyle w:val="Header"/>
      <w:rPr>
        <w:sz w:val="16"/>
        <w:szCs w:val="16"/>
        <w:lang w:val="en-US"/>
      </w:rPr>
    </w:pPr>
    <w:r w:rsidRPr="00A074A3">
      <w:rPr>
        <w:sz w:val="16"/>
        <w:szCs w:val="16"/>
        <w:lang w:val="en-US"/>
      </w:rPr>
      <w:t>Authors</w:t>
    </w:r>
    <w:r>
      <w:rPr>
        <w:sz w:val="16"/>
        <w:szCs w:val="16"/>
        <w:lang w:val="en-US"/>
      </w:rPr>
      <w:t>: N.Boeckx</w:t>
    </w:r>
  </w:p>
  <w:p w14:paraId="69073D3A" w14:textId="77777777" w:rsidR="00737AFA" w:rsidRPr="00A074A3" w:rsidRDefault="00737AFA">
    <w:pPr>
      <w:pStyle w:val="Header"/>
      <w:rPr>
        <w:sz w:val="16"/>
        <w:szCs w:val="16"/>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3B2"/>
    <w:rsid w:val="0000228A"/>
    <w:rsid w:val="00022517"/>
    <w:rsid w:val="00042937"/>
    <w:rsid w:val="00165FD1"/>
    <w:rsid w:val="001F2DA1"/>
    <w:rsid w:val="00226DE2"/>
    <w:rsid w:val="002831FA"/>
    <w:rsid w:val="002F4B51"/>
    <w:rsid w:val="003816F4"/>
    <w:rsid w:val="003C125D"/>
    <w:rsid w:val="003C28BD"/>
    <w:rsid w:val="003E1540"/>
    <w:rsid w:val="003E46EA"/>
    <w:rsid w:val="00473F1D"/>
    <w:rsid w:val="004948E0"/>
    <w:rsid w:val="0050366B"/>
    <w:rsid w:val="00536A11"/>
    <w:rsid w:val="0057617A"/>
    <w:rsid w:val="00654B36"/>
    <w:rsid w:val="00675A5C"/>
    <w:rsid w:val="006A0E8A"/>
    <w:rsid w:val="006B501E"/>
    <w:rsid w:val="006D7FAD"/>
    <w:rsid w:val="00737AFA"/>
    <w:rsid w:val="00787FAC"/>
    <w:rsid w:val="00806012"/>
    <w:rsid w:val="00806353"/>
    <w:rsid w:val="008173B2"/>
    <w:rsid w:val="00852C0B"/>
    <w:rsid w:val="00855D8B"/>
    <w:rsid w:val="00857BC6"/>
    <w:rsid w:val="008651E1"/>
    <w:rsid w:val="00876624"/>
    <w:rsid w:val="008910E7"/>
    <w:rsid w:val="008A50E6"/>
    <w:rsid w:val="008F00A2"/>
    <w:rsid w:val="00930FFC"/>
    <w:rsid w:val="00941EEF"/>
    <w:rsid w:val="009819A4"/>
    <w:rsid w:val="00995BDD"/>
    <w:rsid w:val="00B62DFB"/>
    <w:rsid w:val="00CC0B7C"/>
    <w:rsid w:val="00CE3ADE"/>
    <w:rsid w:val="00D23AB7"/>
    <w:rsid w:val="00DC3706"/>
    <w:rsid w:val="00E1702B"/>
    <w:rsid w:val="00E54FD3"/>
    <w:rsid w:val="00E62523"/>
    <w:rsid w:val="00E91C8F"/>
    <w:rsid w:val="00ED47B6"/>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E7D82"/>
  <w15:chartTrackingRefBased/>
  <w15:docId w15:val="{69CB409F-0AAB-4C0B-8AA2-9BB451B0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01E"/>
  </w:style>
  <w:style w:type="paragraph" w:styleId="Heading1">
    <w:name w:val="heading 1"/>
    <w:basedOn w:val="Normal"/>
    <w:next w:val="Normal"/>
    <w:link w:val="Heading1Char"/>
    <w:uiPriority w:val="9"/>
    <w:qFormat/>
    <w:rsid w:val="006B501E"/>
    <w:pPr>
      <w:keepNext/>
      <w:keepLines/>
      <w:spacing w:before="240" w:after="0"/>
      <w:outlineLvl w:val="0"/>
    </w:pPr>
    <w:rPr>
      <w:rFonts w:ascii="Arial Nova Light" w:eastAsiaTheme="majorEastAsia" w:hAnsi="Arial Nova Light" w:cstheme="majorBidi"/>
      <w:color w:val="461E64"/>
      <w:sz w:val="32"/>
      <w:szCs w:val="32"/>
    </w:rPr>
  </w:style>
  <w:style w:type="paragraph" w:styleId="Heading2">
    <w:name w:val="heading 2"/>
    <w:basedOn w:val="Normal"/>
    <w:next w:val="Normal"/>
    <w:link w:val="Heading2Char"/>
    <w:uiPriority w:val="9"/>
    <w:unhideWhenUsed/>
    <w:qFormat/>
    <w:rsid w:val="00806353"/>
    <w:pPr>
      <w:keepNext/>
      <w:keepLines/>
      <w:spacing w:before="40" w:after="0"/>
      <w:outlineLvl w:val="1"/>
    </w:pPr>
    <w:rPr>
      <w:rFonts w:asciiTheme="majorHAnsi" w:eastAsiaTheme="majorEastAsia" w:hAnsiTheme="majorHAnsi" w:cstheme="majorBidi"/>
      <w:color w:val="461E64"/>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utorialText">
    <w:name w:val="TutorialText"/>
    <w:basedOn w:val="Normal"/>
    <w:link w:val="TutorialTextChar"/>
    <w:qFormat/>
    <w:rsid w:val="00FF6CB7"/>
    <w:pPr>
      <w:spacing w:line="254" w:lineRule="auto"/>
    </w:pPr>
    <w:rPr>
      <w:rFonts w:ascii="Times New Roman" w:eastAsiaTheme="minorEastAsia" w:hAnsi="Times New Roman" w:cs="Times New Roman"/>
      <w:sz w:val="24"/>
      <w:szCs w:val="24"/>
    </w:rPr>
  </w:style>
  <w:style w:type="character" w:customStyle="1" w:styleId="TutorialTextChar">
    <w:name w:val="TutorialText Char"/>
    <w:basedOn w:val="DefaultParagraphFont"/>
    <w:link w:val="TutorialText"/>
    <w:locked/>
    <w:rsid w:val="00FF6CB7"/>
    <w:rPr>
      <w:rFonts w:ascii="Times New Roman" w:eastAsiaTheme="minorEastAsia" w:hAnsi="Times New Roman" w:cs="Times New Roman"/>
      <w:sz w:val="24"/>
      <w:szCs w:val="24"/>
    </w:rPr>
  </w:style>
  <w:style w:type="paragraph" w:customStyle="1" w:styleId="Tutorial-Body">
    <w:name w:val="Tutorial-Body"/>
    <w:basedOn w:val="Normal"/>
    <w:link w:val="Tutorial-BodyChar"/>
    <w:qFormat/>
    <w:rsid w:val="00536A11"/>
    <w:rPr>
      <w:sz w:val="28"/>
      <w:szCs w:val="28"/>
    </w:rPr>
  </w:style>
  <w:style w:type="character" w:customStyle="1" w:styleId="Tutorial-BodyChar">
    <w:name w:val="Tutorial-Body Char"/>
    <w:basedOn w:val="DefaultParagraphFont"/>
    <w:link w:val="Tutorial-Body"/>
    <w:rsid w:val="00536A11"/>
    <w:rPr>
      <w:sz w:val="28"/>
      <w:szCs w:val="28"/>
    </w:rPr>
  </w:style>
  <w:style w:type="character" w:customStyle="1" w:styleId="Heading1Char">
    <w:name w:val="Heading 1 Char"/>
    <w:basedOn w:val="DefaultParagraphFont"/>
    <w:link w:val="Heading1"/>
    <w:uiPriority w:val="9"/>
    <w:rsid w:val="006B501E"/>
    <w:rPr>
      <w:rFonts w:ascii="Arial Nova Light" w:eastAsiaTheme="majorEastAsia" w:hAnsi="Arial Nova Light" w:cstheme="majorBidi"/>
      <w:color w:val="461E64"/>
      <w:sz w:val="32"/>
      <w:szCs w:val="32"/>
    </w:rPr>
  </w:style>
  <w:style w:type="paragraph" w:styleId="Header">
    <w:name w:val="header"/>
    <w:basedOn w:val="Normal"/>
    <w:link w:val="HeaderChar"/>
    <w:uiPriority w:val="99"/>
    <w:unhideWhenUsed/>
    <w:rsid w:val="006B50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01E"/>
  </w:style>
  <w:style w:type="paragraph" w:styleId="Title">
    <w:name w:val="Title"/>
    <w:basedOn w:val="Normal"/>
    <w:next w:val="Normal"/>
    <w:link w:val="TitleChar"/>
    <w:uiPriority w:val="10"/>
    <w:qFormat/>
    <w:rsid w:val="006B50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01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06353"/>
    <w:rPr>
      <w:rFonts w:asciiTheme="majorHAnsi" w:eastAsiaTheme="majorEastAsia" w:hAnsiTheme="majorHAnsi" w:cstheme="majorBidi"/>
      <w:color w:val="461E64"/>
      <w:sz w:val="26"/>
      <w:szCs w:val="26"/>
    </w:rPr>
  </w:style>
  <w:style w:type="paragraph" w:styleId="TOCHeading">
    <w:name w:val="TOC Heading"/>
    <w:basedOn w:val="Heading1"/>
    <w:next w:val="Normal"/>
    <w:uiPriority w:val="39"/>
    <w:unhideWhenUsed/>
    <w:qFormat/>
    <w:rsid w:val="003E46EA"/>
    <w:pPr>
      <w:outlineLvl w:val="9"/>
    </w:pPr>
    <w:rPr>
      <w:rFonts w:asciiTheme="majorHAnsi" w:hAnsiTheme="majorHAnsi"/>
      <w:color w:val="2F5496" w:themeColor="accent1" w:themeShade="BF"/>
      <w:lang w:eastAsia="en-GB"/>
    </w:rPr>
  </w:style>
  <w:style w:type="paragraph" w:styleId="TOC1">
    <w:name w:val="toc 1"/>
    <w:basedOn w:val="Normal"/>
    <w:next w:val="Normal"/>
    <w:autoRedefine/>
    <w:uiPriority w:val="39"/>
    <w:unhideWhenUsed/>
    <w:rsid w:val="003E46EA"/>
    <w:pPr>
      <w:spacing w:after="100"/>
    </w:pPr>
  </w:style>
  <w:style w:type="character" w:styleId="Hyperlink">
    <w:name w:val="Hyperlink"/>
    <w:basedOn w:val="DefaultParagraphFont"/>
    <w:uiPriority w:val="99"/>
    <w:unhideWhenUsed/>
    <w:rsid w:val="003E46EA"/>
    <w:rPr>
      <w:color w:val="0563C1" w:themeColor="hyperlink"/>
      <w:u w:val="single"/>
    </w:rPr>
  </w:style>
  <w:style w:type="table" w:styleId="GridTable4-Accent1">
    <w:name w:val="Grid Table 4 Accent 1"/>
    <w:basedOn w:val="TableNormal"/>
    <w:uiPriority w:val="49"/>
    <w:rsid w:val="00995BDD"/>
    <w:pPr>
      <w:spacing w:after="0" w:line="240" w:lineRule="auto"/>
    </w:pPr>
    <w:rPr>
      <w:kern w:val="2"/>
      <w14:ligatures w14:val="standardContextual"/>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er">
    <w:name w:val="footer"/>
    <w:basedOn w:val="Normal"/>
    <w:link w:val="FooterChar"/>
    <w:uiPriority w:val="99"/>
    <w:unhideWhenUsed/>
    <w:rsid w:val="00CE3A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30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ho\OneDrive\Other%20Folders\Custom%20Office%20Templates\Clinitalk%20document%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8A3BA-C75B-41F3-A976-BAE96D17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Clinitalk document template 1.dotx</Template>
  <TotalTime>23</TotalTime>
  <Pages>3</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boeckx</dc:creator>
  <cp:keywords/>
  <dc:description/>
  <cp:lastModifiedBy>nicholas boeckx</cp:lastModifiedBy>
  <cp:revision>20</cp:revision>
  <dcterms:created xsi:type="dcterms:W3CDTF">2023-09-22T15:29:00Z</dcterms:created>
  <dcterms:modified xsi:type="dcterms:W3CDTF">2025-07-11T11:01:00Z</dcterms:modified>
</cp:coreProperties>
</file>