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0B48" w14:textId="77777777" w:rsidR="00263CB6" w:rsidRDefault="00263CB6" w:rsidP="007127D7">
      <w:pPr>
        <w:rPr>
          <w:b/>
          <w:bCs/>
          <w:u w:val="single"/>
        </w:rPr>
      </w:pPr>
    </w:p>
    <w:p w14:paraId="091CA748" w14:textId="77777777" w:rsidR="00263CB6" w:rsidRDefault="00263CB6" w:rsidP="0098628E">
      <w:pPr>
        <w:jc w:val="center"/>
        <w:rPr>
          <w:b/>
          <w:bCs/>
          <w:u w:val="single"/>
        </w:rPr>
      </w:pPr>
    </w:p>
    <w:p w14:paraId="5A1C1CF5" w14:textId="77777777" w:rsidR="00263CB6" w:rsidRDefault="00263CB6" w:rsidP="0098628E">
      <w:pPr>
        <w:jc w:val="center"/>
        <w:rPr>
          <w:b/>
          <w:bCs/>
          <w:u w:val="single"/>
        </w:rPr>
      </w:pPr>
    </w:p>
    <w:p w14:paraId="3EDEBE86" w14:textId="77777777" w:rsidR="00263CB6" w:rsidRDefault="00263CB6" w:rsidP="0098628E">
      <w:pPr>
        <w:jc w:val="center"/>
        <w:rPr>
          <w:b/>
          <w:bCs/>
          <w:u w:val="single"/>
        </w:rPr>
      </w:pPr>
    </w:p>
    <w:p w14:paraId="50E7C17B" w14:textId="038FCE01" w:rsidR="0098628E" w:rsidRDefault="0098628E" w:rsidP="0098628E">
      <w:pPr>
        <w:jc w:val="center"/>
        <w:rPr>
          <w:b/>
          <w:bCs/>
          <w:u w:val="single"/>
        </w:rPr>
      </w:pPr>
      <w:r w:rsidRPr="00552923">
        <w:rPr>
          <w:b/>
          <w:bCs/>
          <w:u w:val="single"/>
        </w:rPr>
        <w:t xml:space="preserve">ZÁSADY OCHRANY OSOBNÝCH ÚDAJOV </w:t>
      </w:r>
    </w:p>
    <w:p w14:paraId="04769D8E" w14:textId="77777777" w:rsidR="00263CB6" w:rsidRDefault="00263CB6" w:rsidP="0098628E">
      <w:pPr>
        <w:jc w:val="center"/>
        <w:rPr>
          <w:b/>
          <w:bCs/>
          <w:u w:val="single"/>
        </w:rPr>
      </w:pPr>
    </w:p>
    <w:p w14:paraId="3671B9F8" w14:textId="77777777" w:rsidR="00263CB6" w:rsidRPr="00552923" w:rsidRDefault="00263CB6" w:rsidP="0098628E">
      <w:pPr>
        <w:jc w:val="center"/>
        <w:rPr>
          <w:b/>
          <w:bCs/>
          <w:u w:val="single"/>
        </w:rPr>
      </w:pPr>
    </w:p>
    <w:p w14:paraId="4E894313" w14:textId="77777777" w:rsidR="0098628E" w:rsidRDefault="0098628E" w:rsidP="0098628E">
      <w:pPr>
        <w:jc w:val="both"/>
      </w:pPr>
    </w:p>
    <w:p w14:paraId="36E49EBE" w14:textId="77777777" w:rsidR="00263CB6" w:rsidRDefault="00263CB6" w:rsidP="0098628E">
      <w:pPr>
        <w:jc w:val="both"/>
      </w:pPr>
    </w:p>
    <w:p w14:paraId="3422D525" w14:textId="77777777" w:rsidR="00263CB6" w:rsidRDefault="00263CB6" w:rsidP="0098628E">
      <w:pPr>
        <w:jc w:val="both"/>
      </w:pPr>
    </w:p>
    <w:p w14:paraId="78609796" w14:textId="241488DF" w:rsidR="0098628E" w:rsidRPr="00D34086" w:rsidRDefault="0098628E" w:rsidP="0098628E">
      <w:pPr>
        <w:jc w:val="both"/>
      </w:pPr>
      <w:r w:rsidRPr="0098628E">
        <w:t xml:space="preserve">Prevádzkovateľom pri spracúvaní Vašich osobných údajov prostredníctvom webovej stránky je spoločnosť </w:t>
      </w:r>
      <w:r w:rsidR="00D34086" w:rsidRPr="00D34086">
        <w:rPr>
          <w:b/>
          <w:bCs/>
        </w:rPr>
        <w:t>Mousse Clinique s. r. o.</w:t>
      </w:r>
      <w:r w:rsidR="00D34086" w:rsidRPr="00D34086">
        <w:t>, Sídlo: Železničná 90, Rovinka 900 41, IČO: 53 022 262, zapísaná v OR MS BAIII: oddiel: Sro, Vložka číslo:  145480/B</w:t>
      </w:r>
      <w:r w:rsidRPr="00D34086">
        <w:t>.</w:t>
      </w:r>
    </w:p>
    <w:p w14:paraId="6EF7E835" w14:textId="77777777" w:rsidR="000D1021" w:rsidRDefault="000D1021" w:rsidP="0098628E">
      <w:pPr>
        <w:jc w:val="both"/>
      </w:pPr>
    </w:p>
    <w:p w14:paraId="42825A3F" w14:textId="202FDFF3" w:rsidR="0098628E" w:rsidRDefault="0098628E" w:rsidP="0098628E">
      <w:pPr>
        <w:jc w:val="both"/>
      </w:pPr>
      <w:r>
        <w:t>V prípade potreby môžete p</w:t>
      </w:r>
      <w:r w:rsidRPr="0098628E">
        <w:t>revádzkovateľa</w:t>
      </w:r>
      <w:r>
        <w:t xml:space="preserve"> </w:t>
      </w:r>
      <w:r w:rsidRPr="0098628E">
        <w:t xml:space="preserve">kontaktovať vo veciach týkajúcich sa spracúvania a ochrany osobných údajov písomne alebo osobne na adrese </w:t>
      </w:r>
      <w:r w:rsidR="00D34086" w:rsidRPr="00D34086">
        <w:t>Železničná 90, Rovinka 900 41</w:t>
      </w:r>
      <w:r>
        <w:t>,</w:t>
      </w:r>
      <w:r w:rsidRPr="0098628E">
        <w:t xml:space="preserve"> alebo e-mailom na e-mailov</w:t>
      </w:r>
      <w:r>
        <w:t>ej</w:t>
      </w:r>
      <w:r w:rsidRPr="0098628E">
        <w:t xml:space="preserve"> adres</w:t>
      </w:r>
      <w:r>
        <w:t>e</w:t>
      </w:r>
      <w:r w:rsidRPr="0098628E">
        <w:t xml:space="preserve"> </w:t>
      </w:r>
      <w:hyperlink r:id="rId5" w:history="1">
        <w:r w:rsidR="008B450F" w:rsidRPr="001231B8">
          <w:rPr>
            <w:rStyle w:val="Hypertextovprepojenie"/>
          </w:rPr>
          <w:t>mousseclinique@gmail.com</w:t>
        </w:r>
      </w:hyperlink>
      <w:r w:rsidRPr="0098628E">
        <w:t xml:space="preserve">. </w:t>
      </w:r>
    </w:p>
    <w:p w14:paraId="5CF112C4" w14:textId="77777777" w:rsidR="0098628E" w:rsidRDefault="0098628E" w:rsidP="0098628E">
      <w:pPr>
        <w:jc w:val="both"/>
      </w:pPr>
    </w:p>
    <w:p w14:paraId="68A94E5C" w14:textId="77777777" w:rsidR="0098628E" w:rsidRPr="0098628E" w:rsidRDefault="0098628E" w:rsidP="0098628E">
      <w:pPr>
        <w:jc w:val="both"/>
      </w:pPr>
      <w:r w:rsidRPr="0098628E">
        <w:t>Prevádzkovateľ je povinný určiť zodpovednú osobu, ak</w:t>
      </w:r>
    </w:p>
    <w:p w14:paraId="42301775" w14:textId="77777777" w:rsidR="0098628E" w:rsidRPr="0098628E" w:rsidRDefault="0098628E" w:rsidP="0098628E">
      <w:pPr>
        <w:jc w:val="both"/>
      </w:pPr>
      <w:r w:rsidRPr="0098628E">
        <w:t>a) spracúvanie osobných údajov vykonáva orgán verejnej moci alebo verejnoprávna inštitúcia okrem súdov pri výkone ich súdnej právomoci,</w:t>
      </w:r>
    </w:p>
    <w:p w14:paraId="4A00BCE5" w14:textId="77777777" w:rsidR="0098628E" w:rsidRPr="0098628E" w:rsidRDefault="0098628E" w:rsidP="0098628E">
      <w:pPr>
        <w:jc w:val="both"/>
      </w:pPr>
      <w:r w:rsidRPr="0098628E">
        <w:t>b) hlavnými činnosťami prevádzkovateľa alebo sprostredkovateľa sú spracovateľské operácie, ktoré si vzhľadom na svoju povahu, rozsah alebo účel vyžadujú pravidelné a systematické monitorovanie dotknutej osoby vo veľkom rozsahu alebo</w:t>
      </w:r>
    </w:p>
    <w:p w14:paraId="195B6B6B" w14:textId="77777777" w:rsidR="0098628E" w:rsidRPr="0098628E" w:rsidRDefault="0098628E" w:rsidP="0098628E">
      <w:pPr>
        <w:jc w:val="both"/>
      </w:pPr>
      <w:r w:rsidRPr="0098628E">
        <w:t>c) hlavnými činnosťami prevádzkovateľa alebo sprostredkovateľa je spracúvanie osobitných kategórií osobných údajov podľa článku 9 GDPR vo veľkom rozsahu alebo spracúvanie osobných údajov týkajúcich sa uznania viny za spáchanie trestného činu alebo priestupku podľa článku 10 GDPR vo veľkom rozsahu.</w:t>
      </w:r>
    </w:p>
    <w:p w14:paraId="6334B39F" w14:textId="77777777" w:rsidR="0098628E" w:rsidRPr="0098628E" w:rsidRDefault="0098628E" w:rsidP="0098628E">
      <w:pPr>
        <w:jc w:val="both"/>
      </w:pPr>
    </w:p>
    <w:p w14:paraId="0E8F405F" w14:textId="28A528F2" w:rsidR="0098628E" w:rsidRDefault="0098628E" w:rsidP="0098628E">
      <w:pPr>
        <w:jc w:val="both"/>
      </w:pPr>
      <w:r w:rsidRPr="0098628E">
        <w:t xml:space="preserve">Nakoľko naša spoločnosť nespĺňa ani jednu zo spomenutých podmienok, zodpovednú osobu </w:t>
      </w:r>
      <w:r w:rsidRPr="00552923">
        <w:rPr>
          <w:b/>
          <w:bCs/>
        </w:rPr>
        <w:t>neurčuje</w:t>
      </w:r>
      <w:r w:rsidRPr="0098628E">
        <w:t>.</w:t>
      </w:r>
    </w:p>
    <w:p w14:paraId="65F67E8C" w14:textId="71E8F342" w:rsidR="0098628E" w:rsidRPr="0098628E" w:rsidRDefault="0098628E" w:rsidP="0098628E">
      <w:pPr>
        <w:jc w:val="both"/>
      </w:pPr>
      <w:r>
        <w:t>Týmto spôsobom</w:t>
      </w:r>
      <w:r w:rsidRPr="0098628E">
        <w:t xml:space="preserve"> si Vás </w:t>
      </w:r>
      <w:r>
        <w:t xml:space="preserve">naša </w:t>
      </w:r>
      <w:r w:rsidRPr="0098628E">
        <w:t xml:space="preserve">spoločnosť (ďalej ako „Prevádzkovateľ“) dovoľuje informovať o tom, ako sú prostredníctvom webovej stránky </w:t>
      </w:r>
      <w:hyperlink r:id="rId6" w:history="1">
        <w:r w:rsidR="00D34086" w:rsidRPr="001F4501">
          <w:rPr>
            <w:rStyle w:val="Hypertextovprepojenie"/>
          </w:rPr>
          <w:t>www.mousse.sk</w:t>
        </w:r>
      </w:hyperlink>
      <w:r w:rsidR="00D34086">
        <w:t xml:space="preserve"> </w:t>
      </w:r>
      <w:r w:rsidRPr="0098628E">
        <w:t>(ďalej ako „webová stránka“), spracúvané Vaše osobné údaje.</w:t>
      </w:r>
    </w:p>
    <w:p w14:paraId="3CEED436" w14:textId="77777777" w:rsidR="0098628E" w:rsidRDefault="0098628E" w:rsidP="0098628E">
      <w:pPr>
        <w:jc w:val="both"/>
      </w:pPr>
      <w:r w:rsidRPr="0098628E">
        <w:t xml:space="preserve">Prostredníctvom tohto dokumentu Vám Prevádzkovateľ poskytuje </w:t>
      </w:r>
      <w:r>
        <w:t xml:space="preserve">okrem iného nasledovné </w:t>
      </w:r>
      <w:r w:rsidRPr="0098628E">
        <w:t>informácie</w:t>
      </w:r>
      <w:r>
        <w:t>:</w:t>
      </w:r>
      <w:r w:rsidRPr="0098628E">
        <w:t xml:space="preserve"> </w:t>
      </w:r>
    </w:p>
    <w:p w14:paraId="6C4FA793" w14:textId="77777777" w:rsidR="0098628E" w:rsidRDefault="0098628E" w:rsidP="0098628E">
      <w:pPr>
        <w:pStyle w:val="Odsekzoznamu"/>
        <w:numPr>
          <w:ilvl w:val="0"/>
          <w:numId w:val="1"/>
        </w:numPr>
        <w:jc w:val="both"/>
      </w:pPr>
      <w:r w:rsidRPr="0098628E">
        <w:t>prečo sú Vaše osobné údaje prostredníctvom webovej stránky spracúvané</w:t>
      </w:r>
      <w:r>
        <w:t>;</w:t>
      </w:r>
      <w:r w:rsidRPr="0098628E">
        <w:t xml:space="preserve"> </w:t>
      </w:r>
    </w:p>
    <w:p w14:paraId="4C936B60" w14:textId="77777777" w:rsidR="0098628E" w:rsidRDefault="0098628E" w:rsidP="0098628E">
      <w:pPr>
        <w:pStyle w:val="Odsekzoznamu"/>
        <w:numPr>
          <w:ilvl w:val="0"/>
          <w:numId w:val="1"/>
        </w:numPr>
        <w:jc w:val="both"/>
      </w:pPr>
      <w:r w:rsidRPr="0098628E">
        <w:t>akým spôsobom sú spracúvané</w:t>
      </w:r>
      <w:r>
        <w:t>;</w:t>
      </w:r>
    </w:p>
    <w:p w14:paraId="2CFE005D" w14:textId="77777777" w:rsidR="0098628E" w:rsidRDefault="0098628E" w:rsidP="0098628E">
      <w:pPr>
        <w:pStyle w:val="Odsekzoznamu"/>
        <w:numPr>
          <w:ilvl w:val="0"/>
          <w:numId w:val="1"/>
        </w:numPr>
        <w:jc w:val="both"/>
      </w:pPr>
      <w:r w:rsidRPr="0098628E">
        <w:t>ako dlho ich Prevádzkovateľ uchováva</w:t>
      </w:r>
      <w:r>
        <w:t>;</w:t>
      </w:r>
      <w:r w:rsidRPr="0098628E">
        <w:t xml:space="preserve"> </w:t>
      </w:r>
    </w:p>
    <w:p w14:paraId="42CE42B7" w14:textId="77777777" w:rsidR="0098628E" w:rsidRDefault="0098628E" w:rsidP="0098628E">
      <w:pPr>
        <w:pStyle w:val="Odsekzoznamu"/>
        <w:numPr>
          <w:ilvl w:val="0"/>
          <w:numId w:val="1"/>
        </w:numPr>
        <w:jc w:val="both"/>
      </w:pPr>
      <w:r w:rsidRPr="0098628E">
        <w:t>aké sú Vaše práva v súvislosti so spracúvaním Vašich osobných údajov</w:t>
      </w:r>
    </w:p>
    <w:p w14:paraId="2AEF1858" w14:textId="54813824" w:rsidR="0098628E" w:rsidRDefault="0098628E" w:rsidP="00552923">
      <w:pPr>
        <w:jc w:val="both"/>
      </w:pPr>
      <w:r w:rsidRPr="00552923">
        <w:t xml:space="preserve">a ďalšie relevantné informácie o spracúvaní Vašich osobných údajov, v súlade s Nariadením Európskeho parlamentu a Rady Európskej Únie 2016/679 o ochrane fyzických osôb pri spracúvaní osobných údajov a o voľnom pohybe takýchto údajov, ktorým sa zrušuje smernica 95/46/ES (všeobecné nariadenie o ochrane údajov) (ďalej ako „Nariadenie“), príslušnými slovenskými právnymi predpismi, najmä zákonom č. 18/2018 Z. z. o ochrane osobných údajov a o zmene a doplnení niektorých zákonov (ďalej ako „Zákon“) a ostatnými predpismi o ochrane osobných údajov (Nariadenie, Zákon a ostatné predpisy o ochrane osobných údajov ďalej spolu ako „Predpisy o ochrane osobných údajov“). </w:t>
      </w:r>
    </w:p>
    <w:p w14:paraId="1C2792DB" w14:textId="77777777" w:rsidR="00552923" w:rsidRDefault="00552923" w:rsidP="00552923">
      <w:pPr>
        <w:jc w:val="both"/>
      </w:pPr>
    </w:p>
    <w:p w14:paraId="44875198" w14:textId="77777777" w:rsidR="00B13971" w:rsidRDefault="00B13971" w:rsidP="00552923">
      <w:pPr>
        <w:jc w:val="both"/>
        <w:rPr>
          <w:u w:val="single"/>
        </w:rPr>
      </w:pPr>
    </w:p>
    <w:p w14:paraId="0836F6F0" w14:textId="29F8B011" w:rsidR="00552923" w:rsidRDefault="00552923" w:rsidP="00552923">
      <w:pPr>
        <w:jc w:val="both"/>
      </w:pPr>
      <w:r w:rsidRPr="00552923">
        <w:rPr>
          <w:u w:val="single"/>
        </w:rPr>
        <w:lastRenderedPageBreak/>
        <w:t>Získavanie Vašich osobných údajov</w:t>
      </w:r>
      <w:r>
        <w:t>:</w:t>
      </w:r>
    </w:p>
    <w:p w14:paraId="657CCA86" w14:textId="77777777" w:rsidR="00552923" w:rsidRDefault="00552923" w:rsidP="00552923">
      <w:pPr>
        <w:jc w:val="both"/>
      </w:pPr>
    </w:p>
    <w:p w14:paraId="6559A277" w14:textId="77777777" w:rsidR="00B13971" w:rsidRDefault="00B13971" w:rsidP="0098628E">
      <w:pPr>
        <w:jc w:val="both"/>
      </w:pPr>
    </w:p>
    <w:p w14:paraId="689E5B81" w14:textId="31DDE48B" w:rsidR="00244C6B" w:rsidRDefault="00552923" w:rsidP="0098628E">
      <w:pPr>
        <w:jc w:val="both"/>
      </w:pPr>
      <w:r w:rsidRPr="00552923">
        <w:t xml:space="preserve">Vaše osobné údaje získava Prevádzkovateľ </w:t>
      </w:r>
      <w:r>
        <w:t>prevažne</w:t>
      </w:r>
      <w:r w:rsidRPr="00552923">
        <w:t xml:space="preserve"> priamo od Vás ako od dotknutej osoby</w:t>
      </w:r>
      <w:r w:rsidR="008F41DF">
        <w:t>,</w:t>
      </w:r>
      <w:r w:rsidRPr="00552923">
        <w:t xml:space="preserve"> </w:t>
      </w:r>
      <w:r>
        <w:t xml:space="preserve"> a to v </w:t>
      </w:r>
      <w:r w:rsidRPr="00552923">
        <w:t>prípade, keď mu ich samy poskytnete (napr. ak kontaktujete Prevádzkovateľa prostredníctvom webovej stránky alebo profilu na sociálnej sieti alebo priamo pri návšteve webovej stránky Prevádzkovateľa). V niektorých prípadoch, najmä ak Prevádzkovateľa kontaktuje obchodná spoločnosť alebo iný subjekt, ktorého ste zástupcom alebo kontaktnou osobou, je zdrojom Vašich osobných údajov tento subjekt.</w:t>
      </w:r>
      <w:r>
        <w:t xml:space="preserve"> V</w:t>
      </w:r>
      <w:r w:rsidRPr="00552923">
        <w:t xml:space="preserve"> niektorých prípadoch</w:t>
      </w:r>
      <w:r>
        <w:t>, ak by ste</w:t>
      </w:r>
      <w:r w:rsidRPr="00552923">
        <w:t xml:space="preserve"> neposkytli Vaše osobné údaje Prevádzkovateľovi,</w:t>
      </w:r>
      <w:r>
        <w:t xml:space="preserve"> tento by</w:t>
      </w:r>
      <w:r w:rsidRPr="00552923">
        <w:t xml:space="preserve"> nemohol vybaviť napr. Vaš</w:t>
      </w:r>
      <w:r>
        <w:t>u požiadavku</w:t>
      </w:r>
      <w:r w:rsidRPr="00552923">
        <w:t>. Poskytnutie osobných údajov je však v</w:t>
      </w:r>
      <w:r>
        <w:t>o vyššie uvedených</w:t>
      </w:r>
      <w:r w:rsidRPr="00552923">
        <w:t xml:space="preserve"> prípadoch dobrovoľné.</w:t>
      </w:r>
    </w:p>
    <w:p w14:paraId="214CCCDE" w14:textId="77777777" w:rsidR="00057CDC" w:rsidRPr="00057CDC" w:rsidRDefault="00057CDC" w:rsidP="0098628E">
      <w:pPr>
        <w:jc w:val="both"/>
        <w:rPr>
          <w:rFonts w:eastAsiaTheme="minorEastAsia"/>
          <w:kern w:val="2"/>
          <w14:ligatures w14:val="standardContextual"/>
        </w:rPr>
      </w:pPr>
    </w:p>
    <w:p w14:paraId="2A4CF161" w14:textId="77777777" w:rsidR="00B13971" w:rsidRDefault="00B13971" w:rsidP="00896D07">
      <w:pPr>
        <w:jc w:val="both"/>
        <w:rPr>
          <w:u w:val="single"/>
        </w:rPr>
      </w:pPr>
    </w:p>
    <w:p w14:paraId="11BB4C8A" w14:textId="449F31F9" w:rsidR="00896D07" w:rsidRPr="00057CDC" w:rsidRDefault="00057CDC" w:rsidP="00896D07">
      <w:pPr>
        <w:jc w:val="both"/>
        <w:rPr>
          <w:u w:val="single"/>
        </w:rPr>
      </w:pPr>
      <w:r w:rsidRPr="00057CDC">
        <w:rPr>
          <w:u w:val="single"/>
        </w:rPr>
        <w:t>Zásady spracúvania Vašich osobných údajov Prevádzkovateľom:</w:t>
      </w:r>
    </w:p>
    <w:p w14:paraId="5D7C3341" w14:textId="77777777" w:rsidR="00057CDC" w:rsidRDefault="00057CDC" w:rsidP="00896D07">
      <w:pPr>
        <w:jc w:val="both"/>
      </w:pPr>
    </w:p>
    <w:p w14:paraId="54CF262F" w14:textId="77777777" w:rsidR="00B13971" w:rsidRDefault="00B13971" w:rsidP="00896D07">
      <w:pPr>
        <w:jc w:val="both"/>
      </w:pPr>
    </w:p>
    <w:p w14:paraId="4B812C02" w14:textId="4CB6A0DC" w:rsidR="00D34086" w:rsidRPr="002F4731" w:rsidRDefault="00D34086" w:rsidP="00D34086">
      <w:pPr>
        <w:spacing w:after="150"/>
        <w:jc w:val="both"/>
      </w:pPr>
      <w:r w:rsidRPr="002F4731">
        <w:t xml:space="preserve">Dovoľujeme si Vás informovať, že spracúvame len osobné údaje, potrebné na to, aby sme vám poskytovali služby na profesionálnej úrovni. </w:t>
      </w:r>
    </w:p>
    <w:p w14:paraId="0B6A3B88" w14:textId="3582360C" w:rsidR="00D34086" w:rsidRDefault="00D34086" w:rsidP="00D34086">
      <w:pPr>
        <w:jc w:val="both"/>
      </w:pPr>
      <w:r w:rsidRPr="002F4731">
        <w:t>Pokiaľ Vaše osobné údaje spracúvame na základe Vami udeleného súhlasu, rozsah takto spracúvaných údajov je presne uvedený v tomto súhlase, a to vždy v miere potrebnej na účelu, za ktorým sú osobné údaje spracúvané.</w:t>
      </w:r>
    </w:p>
    <w:p w14:paraId="49BD5448" w14:textId="77777777" w:rsidR="00D34086" w:rsidRDefault="00D34086" w:rsidP="00896D07">
      <w:pPr>
        <w:jc w:val="both"/>
      </w:pPr>
    </w:p>
    <w:p w14:paraId="7D451C2F" w14:textId="64D4DA7F" w:rsidR="00057CDC" w:rsidRDefault="00896D07" w:rsidP="00896D07">
      <w:pPr>
        <w:jc w:val="both"/>
      </w:pPr>
      <w:r w:rsidRPr="00896D07">
        <w:t>Prevádzkovateľ pri spracúvaní Vašich osobných údajov dodržiava základné zásady spracúvania, t. j. najmä</w:t>
      </w:r>
      <w:r w:rsidR="00057CDC">
        <w:t>:</w:t>
      </w:r>
      <w:r w:rsidRPr="00896D07">
        <w:t xml:space="preserve"> </w:t>
      </w:r>
    </w:p>
    <w:p w14:paraId="56372DA9" w14:textId="77777777" w:rsidR="00057CDC" w:rsidRDefault="00896D07" w:rsidP="00057CDC">
      <w:pPr>
        <w:pStyle w:val="Odsekzoznamu"/>
        <w:numPr>
          <w:ilvl w:val="0"/>
          <w:numId w:val="1"/>
        </w:numPr>
        <w:jc w:val="both"/>
      </w:pPr>
      <w:r w:rsidRPr="00057CDC">
        <w:t xml:space="preserve">zásadu minimalizácie (spracúva osobné údaje len v nevyhnutnom rozsahu na dosiahnutie účelu spracúvania), </w:t>
      </w:r>
    </w:p>
    <w:p w14:paraId="135C7F82" w14:textId="77777777" w:rsidR="00057CDC" w:rsidRDefault="00896D07" w:rsidP="00057CDC">
      <w:pPr>
        <w:pStyle w:val="Odsekzoznamu"/>
        <w:numPr>
          <w:ilvl w:val="0"/>
          <w:numId w:val="1"/>
        </w:numPr>
        <w:jc w:val="both"/>
      </w:pPr>
      <w:r w:rsidRPr="00057CDC">
        <w:t>zásadu zákonnosti (spracúva osobné údaje len vtedy, ak na ich spracúvanie exituje relevantný právny základ)</w:t>
      </w:r>
      <w:r w:rsidR="00057CDC">
        <w:t>,</w:t>
      </w:r>
    </w:p>
    <w:p w14:paraId="7D98DAD5" w14:textId="42B1AB85" w:rsidR="00057CDC" w:rsidRDefault="00896D07" w:rsidP="00057CDC">
      <w:pPr>
        <w:pStyle w:val="Odsekzoznamu"/>
        <w:numPr>
          <w:ilvl w:val="0"/>
          <w:numId w:val="1"/>
        </w:numPr>
        <w:jc w:val="both"/>
      </w:pPr>
      <w:r w:rsidRPr="00057CDC">
        <w:t>zásadu minimalizácie uchovávania (osobné údaje uchováva len po obmedzenú dobu)</w:t>
      </w:r>
      <w:r w:rsidR="00057CDC">
        <w:t>.</w:t>
      </w:r>
      <w:r w:rsidRPr="00057CDC">
        <w:t xml:space="preserve"> </w:t>
      </w:r>
    </w:p>
    <w:p w14:paraId="529B726B" w14:textId="50CB27F9" w:rsidR="00896D07" w:rsidRPr="00896D07" w:rsidRDefault="00057CDC" w:rsidP="00896D07">
      <w:pPr>
        <w:jc w:val="both"/>
      </w:pPr>
      <w:r>
        <w:t xml:space="preserve">Prevádzkovateľ </w:t>
      </w:r>
      <w:r w:rsidR="00896D07" w:rsidRPr="00057CDC">
        <w:t xml:space="preserve">spracúva </w:t>
      </w:r>
      <w:r>
        <w:t xml:space="preserve">Vaše osobné údaje </w:t>
      </w:r>
      <w:r w:rsidR="00896D07" w:rsidRPr="00057CDC">
        <w:t>iba v prípade, ak je to</w:t>
      </w:r>
      <w:r>
        <w:t xml:space="preserve"> </w:t>
      </w:r>
      <w:r w:rsidR="00896D07" w:rsidRPr="00896D07">
        <w:t>nevyhnutné na plnenie uzatvorenej zmluvy alebo realizáciu predzmluvných vzťahov (právnym základom je čl. 6 ods. 1. písm. b) Nariadenia). Pri plnení zmluvy a/alebo realizácií predzmluvných vzťahov spracúvame Vaše osobné údaje na nasledujúce účely:</w:t>
      </w:r>
    </w:p>
    <w:p w14:paraId="685EE469" w14:textId="77777777" w:rsidR="00057CDC" w:rsidRDefault="00057CDC" w:rsidP="00057CDC">
      <w:pPr>
        <w:ind w:left="708" w:hanging="708"/>
        <w:jc w:val="both"/>
      </w:pPr>
      <w:r>
        <w:t>-</w:t>
      </w:r>
      <w:r>
        <w:tab/>
      </w:r>
      <w:r w:rsidR="00896D07" w:rsidRPr="00896D07">
        <w:t>Vybavovanie Vašich dopytov v predzmluvných vzťahoch v prípade, ak nás oslovíte prostredníctvom na to určených kontaktných formulárov na webovej stránke</w:t>
      </w:r>
      <w:r>
        <w:t>.</w:t>
      </w:r>
      <w:r w:rsidR="00896D07" w:rsidRPr="00896D07">
        <w:t xml:space="preserve"> </w:t>
      </w:r>
      <w:r>
        <w:t>(</w:t>
      </w:r>
      <w:r w:rsidR="00896D07" w:rsidRPr="00896D07">
        <w:t xml:space="preserve">Za týmto účelom spracúvame Vaše osobné údaje v rozsahu: </w:t>
      </w:r>
    </w:p>
    <w:p w14:paraId="649CFD0A" w14:textId="77777777" w:rsidR="00057CDC" w:rsidRPr="00B330AB" w:rsidRDefault="00057CDC" w:rsidP="00057CDC">
      <w:pPr>
        <w:ind w:left="708" w:firstLine="708"/>
        <w:jc w:val="both"/>
      </w:pPr>
      <w:r w:rsidRPr="00B330AB">
        <w:t xml:space="preserve">- </w:t>
      </w:r>
      <w:r w:rsidR="00896D07" w:rsidRPr="00B330AB">
        <w:t xml:space="preserve">telefónne číslo, </w:t>
      </w:r>
    </w:p>
    <w:p w14:paraId="65BB972F" w14:textId="77777777" w:rsidR="00057CDC" w:rsidRPr="00B330AB" w:rsidRDefault="00057CDC" w:rsidP="00057CDC">
      <w:pPr>
        <w:ind w:left="708" w:firstLine="708"/>
        <w:jc w:val="both"/>
      </w:pPr>
      <w:r w:rsidRPr="00B330AB">
        <w:t xml:space="preserve">- </w:t>
      </w:r>
      <w:r w:rsidR="00896D07" w:rsidRPr="00B330AB">
        <w:t>meno</w:t>
      </w:r>
      <w:r w:rsidRPr="00B330AB">
        <w:t xml:space="preserve"> a </w:t>
      </w:r>
      <w:r w:rsidR="00896D07" w:rsidRPr="00B330AB">
        <w:t xml:space="preserve">priezvisko, </w:t>
      </w:r>
    </w:p>
    <w:p w14:paraId="3476F702" w14:textId="77777777" w:rsidR="00057CDC" w:rsidRPr="00B330AB" w:rsidRDefault="00057CDC" w:rsidP="00057CDC">
      <w:pPr>
        <w:ind w:left="708" w:firstLine="708"/>
        <w:jc w:val="both"/>
      </w:pPr>
      <w:r w:rsidRPr="00B330AB">
        <w:t xml:space="preserve">- </w:t>
      </w:r>
      <w:r w:rsidR="00896D07" w:rsidRPr="00B330AB">
        <w:t xml:space="preserve">e-mailová adresa, </w:t>
      </w:r>
    </w:p>
    <w:p w14:paraId="401C2DD6" w14:textId="77777777" w:rsidR="00057CDC" w:rsidRDefault="00057CDC" w:rsidP="00057CDC">
      <w:pPr>
        <w:ind w:left="1416"/>
        <w:jc w:val="both"/>
      </w:pPr>
      <w:r w:rsidRPr="00B330AB">
        <w:t xml:space="preserve">- </w:t>
      </w:r>
      <w:r w:rsidR="00896D07" w:rsidRPr="00B330AB">
        <w:t xml:space="preserve">iné údaje uvedené vo Vašej správe, </w:t>
      </w:r>
      <w:r w:rsidRPr="00B330AB">
        <w:t>(</w:t>
      </w:r>
      <w:r w:rsidR="00896D07" w:rsidRPr="00B330AB">
        <w:t>najmä údaje o vlastníctve k nehnuteľnosti a o jej parametroch</w:t>
      </w:r>
      <w:r w:rsidRPr="00B330AB">
        <w:t>)</w:t>
      </w:r>
      <w:r w:rsidR="00896D07" w:rsidRPr="00B330AB">
        <w:t>.</w:t>
      </w:r>
      <w:r w:rsidR="00896D07" w:rsidRPr="00896D07">
        <w:t xml:space="preserve"> </w:t>
      </w:r>
    </w:p>
    <w:p w14:paraId="308162D1" w14:textId="3FD37C3B" w:rsidR="00896D07" w:rsidRPr="00057CDC" w:rsidRDefault="00D34086" w:rsidP="00057CDC">
      <w:pPr>
        <w:jc w:val="both"/>
      </w:pPr>
      <w:r w:rsidRPr="00D34086">
        <w:t>Vaše osobné údaje uchovávame pre čas nevyhnutný na splnenie účelu, pre ktorý boli spracované, najdlhšie však do zániku našej spoločnosti alebo nášho posledného právneho nástupcu ako subjektu práva v prípade, ak dôjde k nášmu/jeho zániku bez ďalšieho právneho nástupcu</w:t>
      </w:r>
      <w:r w:rsidR="00896D07" w:rsidRPr="00896D07">
        <w:t>;</w:t>
      </w:r>
    </w:p>
    <w:p w14:paraId="6D8F8BC7" w14:textId="0389CF86" w:rsidR="00057CDC" w:rsidRPr="00B6633D" w:rsidRDefault="00896D07" w:rsidP="00B6633D">
      <w:pPr>
        <w:pStyle w:val="Odsekzoznamu"/>
        <w:numPr>
          <w:ilvl w:val="0"/>
          <w:numId w:val="1"/>
        </w:numPr>
        <w:jc w:val="both"/>
      </w:pPr>
      <w:r w:rsidRPr="00057CDC">
        <w:t>Realizácia výberových konaní na voľné pracovné miesta u Prevádzkovateľa alebo pri uzatváraní obchodnoprávnych vzťahov</w:t>
      </w:r>
      <w:r w:rsidR="00057CDC">
        <w:t xml:space="preserve">. </w:t>
      </w:r>
      <w:r w:rsidRPr="00057CDC">
        <w:t>Za týmto účelom spracúvame Vaše osobné údaje v</w:t>
      </w:r>
      <w:r w:rsidR="00B6633D">
        <w:t> </w:t>
      </w:r>
      <w:r w:rsidRPr="00057CDC">
        <w:t>rozsahu</w:t>
      </w:r>
      <w:r w:rsidR="00B6633D">
        <w:t xml:space="preserve"> </w:t>
      </w:r>
      <w:r w:rsidRPr="00B6633D">
        <w:t>osobn</w:t>
      </w:r>
      <w:r w:rsidR="00B6633D">
        <w:t>ých</w:t>
      </w:r>
      <w:r w:rsidRPr="00B6633D">
        <w:t xml:space="preserve"> údaj</w:t>
      </w:r>
      <w:r w:rsidR="00B6633D">
        <w:t>ov</w:t>
      </w:r>
      <w:r w:rsidRPr="00B6633D">
        <w:t xml:space="preserve"> uveden</w:t>
      </w:r>
      <w:r w:rsidR="00B6633D">
        <w:t>ých</w:t>
      </w:r>
      <w:r w:rsidRPr="00B6633D">
        <w:t xml:space="preserve"> v životopise a/alebo motivačnom liste, </w:t>
      </w:r>
      <w:r w:rsidR="00057CDC" w:rsidRPr="00B6633D">
        <w:t>(</w:t>
      </w:r>
      <w:r w:rsidRPr="00B6633D">
        <w:t>meno, priezvisko, adresa bydliska, údaje o vzdelaní a údaje o profesijných skúsenostiach</w:t>
      </w:r>
      <w:r w:rsidR="00057CDC" w:rsidRPr="00B6633D">
        <w:t>)</w:t>
      </w:r>
      <w:r w:rsidRPr="00B6633D">
        <w:t xml:space="preserve">. </w:t>
      </w:r>
    </w:p>
    <w:p w14:paraId="0070E258" w14:textId="2011FFD0" w:rsidR="00896D07" w:rsidRPr="00057CDC" w:rsidRDefault="00896D07" w:rsidP="00057CDC">
      <w:pPr>
        <w:jc w:val="both"/>
      </w:pPr>
      <w:r w:rsidRPr="00057CDC">
        <w:lastRenderedPageBreak/>
        <w:t>Vaše osobné údaje budú za týmto účelom spracúvané počas doby trvania výberového konania – do vybratia vhodného zamestnanca / obchodného partnera (maximálne 90 dní odo dňa doručenia životopisu).</w:t>
      </w:r>
    </w:p>
    <w:p w14:paraId="6024D11D" w14:textId="77777777" w:rsidR="00B6633D" w:rsidRDefault="00B6633D" w:rsidP="00B6633D">
      <w:pPr>
        <w:ind w:left="708" w:hanging="708"/>
        <w:jc w:val="both"/>
      </w:pPr>
      <w:r>
        <w:t>-</w:t>
      </w:r>
      <w:r>
        <w:tab/>
      </w:r>
      <w:r w:rsidR="00896D07" w:rsidRPr="00896D07">
        <w:t>nevyhnutné na plnenie zákonných povinností Prevádzkovateľa (právnym základom je čl. 6 ods. 1. písm. a) Nariadenia). Pri plnení zákonných povinností môžu byť Vaše osobné údaje spracúvané na nasledovné účely:</w:t>
      </w:r>
    </w:p>
    <w:p w14:paraId="1984A6A6" w14:textId="76EC3E74" w:rsidR="00896D07" w:rsidRPr="00896D07" w:rsidRDefault="00896D07" w:rsidP="00B6633D">
      <w:pPr>
        <w:ind w:left="1416"/>
        <w:jc w:val="both"/>
      </w:pPr>
      <w:r w:rsidRPr="00896D07">
        <w:t>Vybavovanie uplatnených práv a žiadostí dotknutých osôb podľa Nariadenia (napr. žiadosť na prístup, odvolanie súhlasu a podobne). Za týmto účelom spracúvame Vaše osobné údaje v rozsahu: bežné osobné údaje uvedené v žiadosti. Vaše osobné údaje budú za týmto účelom spracúvané do vybavenia uplatnených práv v lehotách ustanovených Nariadením;</w:t>
      </w:r>
    </w:p>
    <w:p w14:paraId="10F9F2E6" w14:textId="6B78EA5A" w:rsidR="00896D07" w:rsidRPr="00896D07" w:rsidRDefault="00B6633D" w:rsidP="00B6633D">
      <w:pPr>
        <w:ind w:left="708" w:hanging="708"/>
        <w:jc w:val="both"/>
      </w:pPr>
      <w:r>
        <w:t>-</w:t>
      </w:r>
      <w:r>
        <w:tab/>
      </w:r>
      <w:r w:rsidR="00896D07" w:rsidRPr="00896D07">
        <w:t>Nevyhnutné na účely oprávnených záujmov našej spoločnosti ako Prevádzkovateľa (právnym základom je čl. 6 ods. 1. písm. f) Nariadenia). Na základe tohto právneho základu sú spracúvané Vaše osobné údaje na nasledujúce účely:</w:t>
      </w:r>
    </w:p>
    <w:p w14:paraId="27A21413" w14:textId="1545EACC" w:rsidR="00B6633D" w:rsidRPr="00B330AB" w:rsidRDefault="00B6633D" w:rsidP="00B6633D">
      <w:pPr>
        <w:ind w:left="1416"/>
        <w:jc w:val="both"/>
      </w:pPr>
      <w:r>
        <w:t xml:space="preserve">- </w:t>
      </w:r>
      <w:r w:rsidR="00896D07" w:rsidRPr="00896D07">
        <w:t>Odpovedanie na Vaše správy a vybavovanie dotazov / žiadostí zo správ, ktoré nám doručíte prostredníctvom kontaktného formulára na webovej stránke, nášho profilu na sociálnych sieťach, e-mailom</w:t>
      </w:r>
      <w:r>
        <w:t xml:space="preserve"> alebo</w:t>
      </w:r>
      <w:r w:rsidR="00896D07" w:rsidRPr="00896D07">
        <w:t xml:space="preserve"> telefonicky. Sledovaný oprávnený záujem spočíva v záujme </w:t>
      </w:r>
      <w:r w:rsidR="008F41DF" w:rsidRPr="00896D07">
        <w:t>Prevádzkovateľa</w:t>
      </w:r>
      <w:r w:rsidR="00896D07" w:rsidRPr="00896D07">
        <w:t xml:space="preserve"> na vybavovaní Vašich správ a žiadostí, získaní novej klientely a na riadnom vedení obchodnej komunikácie a rozvoji spoločnosti v </w:t>
      </w:r>
      <w:r w:rsidR="00896D07" w:rsidRPr="00B330AB">
        <w:t xml:space="preserve">obchodných vzťahoch ako celku. </w:t>
      </w:r>
    </w:p>
    <w:p w14:paraId="5FE82BCA" w14:textId="6AAF2F34" w:rsidR="00896D07" w:rsidRPr="00896D07" w:rsidRDefault="00896D07" w:rsidP="00B6633D">
      <w:pPr>
        <w:ind w:left="1416"/>
        <w:jc w:val="both"/>
      </w:pPr>
      <w:r w:rsidRPr="00B330AB">
        <w:t xml:space="preserve">Za týmto účelom spracúvame Vaše osobné údaje v rozsahu: meno, priezvisko, telefónne číslo, e-mailová adresa a iné údaje uvedené vo Vašej správe. Vaše osobné údaje budú spracúvané </w:t>
      </w:r>
      <w:r w:rsidR="00D34086">
        <w:t>12</w:t>
      </w:r>
      <w:r w:rsidRPr="00B330AB">
        <w:t>0 dní odo dňa doručenia Vašej správy alebo</w:t>
      </w:r>
      <w:r w:rsidRPr="00896D07">
        <w:t xml:space="preserve"> do vybavenia žiadosti v nej obsiahnutej (splnenia účelu – napr. </w:t>
      </w:r>
      <w:r w:rsidR="00D34086">
        <w:t>uskutočnenia danej procedúry</w:t>
      </w:r>
      <w:r w:rsidRPr="00896D07">
        <w:t>), podľa toho, ktorá skutočnosť nastane skôr. Nevyhnutné na účely oprávnených záujmov Prevádzkovateľa,</w:t>
      </w:r>
    </w:p>
    <w:p w14:paraId="65E6A56B" w14:textId="28A2FA46" w:rsidR="001A6AC4" w:rsidRDefault="00B6633D" w:rsidP="00B6633D">
      <w:pPr>
        <w:ind w:left="708" w:hanging="708"/>
        <w:jc w:val="both"/>
      </w:pPr>
      <w:r>
        <w:t>-</w:t>
      </w:r>
      <w:r>
        <w:tab/>
      </w:r>
      <w:r w:rsidR="00896D07" w:rsidRPr="00896D07">
        <w:t xml:space="preserve">Evidencia uplatnených práv dotknutých osôb a spôsobov, akým boli vybavené. Sledovaný oprávnený záujem Prevádzkovateľa spočíva v potrebe evidencie a zdokladovania spôsobu, akým vybavuje žiadosti dotknutých osôb pre </w:t>
      </w:r>
      <w:r>
        <w:t xml:space="preserve">prípadnú </w:t>
      </w:r>
      <w:r w:rsidR="00896D07" w:rsidRPr="00896D07">
        <w:t>potreb</w:t>
      </w:r>
      <w:r>
        <w:t>u</w:t>
      </w:r>
      <w:r w:rsidR="00896D07" w:rsidRPr="00896D07">
        <w:t xml:space="preserve"> preukázania dozornému orgánu, že si plní povinnosti vyplývajúce mu z príslušných ustanovení Predpisov o ochrane osobných údajov. Za týmto účelom spracúvame Vaše osobné údaje v rozsahu: bežné osobné údaje uvedené v žiadosti. Vaše osobné údaje budú za týmto účelom spracúvané počas 5 rokov odo dňa vybavenia žiadosti;</w:t>
      </w:r>
    </w:p>
    <w:p w14:paraId="28DEDAEE" w14:textId="77777777" w:rsidR="00B6633D" w:rsidRDefault="00B6633D" w:rsidP="00B6633D">
      <w:pPr>
        <w:ind w:left="708" w:hanging="708"/>
        <w:jc w:val="both"/>
      </w:pPr>
    </w:p>
    <w:p w14:paraId="21DB8132" w14:textId="77777777" w:rsidR="00B13971" w:rsidRDefault="00B13971" w:rsidP="00896D07">
      <w:pPr>
        <w:jc w:val="both"/>
        <w:rPr>
          <w:u w:val="single"/>
        </w:rPr>
      </w:pPr>
    </w:p>
    <w:p w14:paraId="27A6EA6A" w14:textId="7CF81B39" w:rsidR="001A6AC4" w:rsidRDefault="00B6633D" w:rsidP="00896D07">
      <w:pPr>
        <w:jc w:val="both"/>
        <w:rPr>
          <w:u w:val="single"/>
        </w:rPr>
      </w:pPr>
      <w:r w:rsidRPr="00B6633D">
        <w:rPr>
          <w:u w:val="single"/>
        </w:rPr>
        <w:t>Čas spracúvania Vašich osobných údajov:</w:t>
      </w:r>
    </w:p>
    <w:p w14:paraId="39EFEE8C" w14:textId="77777777" w:rsidR="00B13971" w:rsidRDefault="00B13971" w:rsidP="00896D07">
      <w:pPr>
        <w:jc w:val="both"/>
        <w:rPr>
          <w:u w:val="single"/>
        </w:rPr>
      </w:pPr>
    </w:p>
    <w:p w14:paraId="7DBC069B" w14:textId="77777777" w:rsidR="00B13971" w:rsidRDefault="00B13971" w:rsidP="00896D07">
      <w:pPr>
        <w:jc w:val="both"/>
      </w:pPr>
    </w:p>
    <w:p w14:paraId="2B981C77" w14:textId="15F89D6C" w:rsidR="00896D07" w:rsidRDefault="00A028F4" w:rsidP="00896D07">
      <w:pPr>
        <w:jc w:val="both"/>
      </w:pPr>
      <w:r>
        <w:t xml:space="preserve">Vaše osobné </w:t>
      </w:r>
      <w:r w:rsidR="00896D07" w:rsidRPr="00896D07">
        <w:t xml:space="preserve">údaje </w:t>
      </w:r>
      <w:r>
        <w:t>sú</w:t>
      </w:r>
      <w:r w:rsidR="00896D07" w:rsidRPr="00896D07">
        <w:t xml:space="preserve"> spracúvané počas 3 rokov odo dňa</w:t>
      </w:r>
      <w:r>
        <w:t xml:space="preserve"> ich</w:t>
      </w:r>
      <w:r w:rsidR="00896D07" w:rsidRPr="00896D07">
        <w:t xml:space="preserve"> poskytnutia.</w:t>
      </w:r>
    </w:p>
    <w:p w14:paraId="44C7DF97" w14:textId="77777777" w:rsidR="00896D07" w:rsidRDefault="00896D07" w:rsidP="00896D07">
      <w:pPr>
        <w:jc w:val="both"/>
      </w:pPr>
    </w:p>
    <w:p w14:paraId="5AEE7B98" w14:textId="77777777" w:rsidR="00B13971" w:rsidRDefault="00B13971" w:rsidP="000A042B">
      <w:pPr>
        <w:jc w:val="both"/>
        <w:rPr>
          <w:u w:val="single"/>
        </w:rPr>
      </w:pPr>
    </w:p>
    <w:p w14:paraId="7074A6B5" w14:textId="3156685D" w:rsidR="000A042B" w:rsidRPr="000A042B" w:rsidRDefault="000A042B" w:rsidP="000A042B">
      <w:pPr>
        <w:jc w:val="both"/>
        <w:rPr>
          <w:u w:val="single"/>
        </w:rPr>
      </w:pPr>
      <w:r w:rsidRPr="000A042B">
        <w:rPr>
          <w:u w:val="single"/>
        </w:rPr>
        <w:t>Podklad pre spracúvanie Vašich osobných údajov:</w:t>
      </w:r>
    </w:p>
    <w:p w14:paraId="36B51C6D" w14:textId="77777777" w:rsidR="000A042B" w:rsidRDefault="000A042B" w:rsidP="00896D07">
      <w:pPr>
        <w:jc w:val="both"/>
      </w:pPr>
    </w:p>
    <w:p w14:paraId="7E2A67A4" w14:textId="77777777" w:rsidR="00B13971" w:rsidRDefault="00B13971" w:rsidP="00896D07">
      <w:pPr>
        <w:jc w:val="both"/>
      </w:pPr>
    </w:p>
    <w:p w14:paraId="0588C651" w14:textId="0A085ED2" w:rsidR="00896D07" w:rsidRPr="00896D07" w:rsidRDefault="00896D07" w:rsidP="00896D07">
      <w:pPr>
        <w:jc w:val="both"/>
      </w:pPr>
      <w:r w:rsidRPr="00896D07">
        <w:t>Spracúvanie vykonávané na základe výslovného súhlasu dotknutej osoby (právnym základom je čl. 6 ods. 1. písm. a) Nariadenia). Na základe Vášho súhlasu (ak nám ho udelíte) spracúvame Vaše osobné údaje na nasledujúce účely:</w:t>
      </w:r>
    </w:p>
    <w:p w14:paraId="6B2CD708" w14:textId="3044644F" w:rsidR="00896D07" w:rsidRPr="00896D07" w:rsidRDefault="000A042B" w:rsidP="000A042B">
      <w:pPr>
        <w:ind w:left="708" w:hanging="708"/>
        <w:jc w:val="both"/>
      </w:pPr>
      <w:r>
        <w:t>-</w:t>
      </w:r>
      <w:r>
        <w:tab/>
      </w:r>
      <w:r w:rsidR="00896D07" w:rsidRPr="00896D07">
        <w:t xml:space="preserve">Zverejňovanie fotografií dotknutých osôb na webovej stránke, na profiloch Prevádzkovateľa na sociálnych sieťach a iných komunikačných kanáloch a prezentačných materiáloch. Za týmto účelom spracúvame Vaše osobné údaje v rozsahu: </w:t>
      </w:r>
      <w:r w:rsidR="00896D07" w:rsidRPr="00896D07">
        <w:lastRenderedPageBreak/>
        <w:t>fotografia, meno, priezvisko. Vaše osobné údaje budú za týmto účelom spracúvané počas 5 rokov odo dňa udelenia súhlasu alebo do jeho odvolania, podľa toho, ktorá skutočnosť nastane skôr;</w:t>
      </w:r>
    </w:p>
    <w:p w14:paraId="3242444B" w14:textId="1A0E12D8" w:rsidR="00896D07" w:rsidRPr="00896D07" w:rsidRDefault="000A042B" w:rsidP="000A042B">
      <w:pPr>
        <w:ind w:left="708" w:hanging="708"/>
        <w:jc w:val="both"/>
      </w:pPr>
      <w:r>
        <w:t>-</w:t>
      </w:r>
      <w:r>
        <w:tab/>
      </w:r>
      <w:r w:rsidR="00896D07" w:rsidRPr="00896D07">
        <w:t xml:space="preserve">Organizovanie súťaží pre verejnosť a zverejňovanie výhercov na webovej stránke a na profiloch Prevádzkovateľa na sociálnych sieťach. Za týmto účelom spracúvame Vaše osobné údaje v rozsahu: meno, priezvisko, adresa bydliska/korešpondenčná adresa, iné osobné údaje uvedené v správe. Vaše osobné údaje budú za týmto účelom spracúvané počas </w:t>
      </w:r>
      <w:r w:rsidR="00D34086">
        <w:t>3</w:t>
      </w:r>
      <w:r w:rsidR="00896D07" w:rsidRPr="00896D07">
        <w:t xml:space="preserve"> rokov odo dňa udelenia súhlasu alebo do jeho odvolania, podľa toho, ktorá skutočnosť nastane skôr;</w:t>
      </w:r>
    </w:p>
    <w:p w14:paraId="3342CAC9" w14:textId="1147D9FD" w:rsidR="00896D07" w:rsidRPr="00896D07" w:rsidRDefault="000A042B" w:rsidP="000A042B">
      <w:pPr>
        <w:ind w:left="708" w:hanging="708"/>
        <w:jc w:val="both"/>
      </w:pPr>
      <w:r>
        <w:t>-</w:t>
      </w:r>
      <w:r>
        <w:tab/>
      </w:r>
      <w:r w:rsidR="00896D07" w:rsidRPr="00896D07">
        <w:t>Zverejňovanie referencií o spokojnosti so službami Prevádzkovateľa na webovej stránke a na profiloch Prevádzkovateľa na sociálnych sieťach. Za týmto účelom spracúvame Vaše osobné údaje v rozsahu: meno, priezvisko, údaj o povolaní/pracovnej pozícií dotknutej osoby, fotografia. Vaše osobné údaje budú za týmto účelom spracúvané počas 5 rokov odo dňa udelenia súhlasu alebo do jeho odvolania, podľa toho, ktorá skutočnosť nastane skôr;</w:t>
      </w:r>
    </w:p>
    <w:p w14:paraId="1F859796" w14:textId="577D9981" w:rsidR="00896D07" w:rsidRPr="00896D07" w:rsidRDefault="000A042B" w:rsidP="000A042B">
      <w:pPr>
        <w:ind w:left="708" w:hanging="708"/>
        <w:jc w:val="both"/>
      </w:pPr>
      <w:r>
        <w:t>-</w:t>
      </w:r>
      <w:r>
        <w:tab/>
      </w:r>
      <w:r w:rsidR="00896D07" w:rsidRPr="00896D07">
        <w:t xml:space="preserve">Spracúvanie </w:t>
      </w:r>
      <w:r w:rsidR="00DB4672">
        <w:t>údajov</w:t>
      </w:r>
      <w:r w:rsidR="00896D07" w:rsidRPr="00896D07">
        <w:t xml:space="preserve"> v rámci výberového konania. Za týmto účelom spracúvame Vaše osobné údaje v rozsahu: fotografia a krátke prezentačné video. Vaše osobné údaje budú za týmto účelom spracúvané počas doby trvania výberového konania – do vybratia vhodného zamestnanca / obchodného partnera (maximálne 60 dní odo dňa doručenia životopisu) alebo do odvolania súhlasu, podľa toho, ktorá skutočnosť nastane skôr a vždy výlučne v prípade, ak ich Prevádzkovateľovi sami poskytnete a udelíte mu tým Váš súhlas;</w:t>
      </w:r>
    </w:p>
    <w:p w14:paraId="63152238" w14:textId="52B11A5C" w:rsidR="00896D07" w:rsidRPr="00896D07" w:rsidRDefault="000A042B" w:rsidP="000A042B">
      <w:pPr>
        <w:ind w:left="708" w:hanging="708"/>
        <w:jc w:val="both"/>
      </w:pPr>
      <w:r>
        <w:t>-</w:t>
      </w:r>
      <w:r>
        <w:tab/>
      </w:r>
      <w:r w:rsidR="00896D07" w:rsidRPr="00896D07">
        <w:t>Vedenie evidencie uchádzačov o zamestnanie / obchodnoprávneho vzťahu, ktorí neboli úspešní vo výberovom konaní pre budúce oslovenie. Za týmto účelom spracúvame Vaše osobné údaje v rozsahu: osobné údaje uvedené v životopise a/alebo motivačnom liste, najmä meno, priezvisko, adresa bydliska, údaje o vzdelaní a údaje o profesijných skúsenostiach, fotografia. Vaše osobné údaje budú za týmto účelom počas 1 roka odo dňa udelenia súhlasu alebo do uzatvorenia pracovnoprávneho vzťahu;</w:t>
      </w:r>
    </w:p>
    <w:p w14:paraId="2304204E" w14:textId="456FD9A6" w:rsidR="00B13971" w:rsidRDefault="000A042B" w:rsidP="00B13971">
      <w:pPr>
        <w:ind w:left="708" w:hanging="708"/>
        <w:jc w:val="both"/>
      </w:pPr>
      <w:r>
        <w:t>-</w:t>
      </w:r>
      <w:r>
        <w:tab/>
      </w:r>
      <w:r w:rsidR="00896D07" w:rsidRPr="00896D07">
        <w:t>Spracúvanie osobných údajov za účelom merania návštevnosti webovej stránky, cielenie online reklamy prevádzkovateľa a výpočtu trasy do miesta sídla Prevádzkovateľa prostredníctvom externých služieb (ukladanie súborov cookies, vrátane cookies tretích strán, napr. od spoločnosti Google, LLC.).  Za týmto účelom spracúvame Vaše osobné údaje v rozsahu: IP adresa, preferencie v online prostredí a iné údaje o aktivite na webe, vrátane určenia polohy používaného zariadenia. Vaše osobné údaje budú za týmto účelom spracúvané v závislosti od druhu súboru cookie</w:t>
      </w:r>
      <w:r w:rsidR="008F41DF">
        <w:t>s</w:t>
      </w:r>
      <w:r w:rsidR="00896D07" w:rsidRPr="00896D07">
        <w:t xml:space="preserve"> (doby jeho expirácie). Podrobné informácie o používaných súboroch cookies na webovej stránke nájdete v podstránke </w:t>
      </w:r>
      <w:r w:rsidR="00896D07" w:rsidRPr="007127D7">
        <w:rPr>
          <w:highlight w:val="yellow"/>
        </w:rPr>
        <w:t>Cookie</w:t>
      </w:r>
      <w:r w:rsidR="008F41DF" w:rsidRPr="007127D7">
        <w:rPr>
          <w:highlight w:val="yellow"/>
        </w:rPr>
        <w:t>s</w:t>
      </w:r>
      <w:r w:rsidR="00896D07" w:rsidRPr="007127D7">
        <w:rPr>
          <w:highlight w:val="yellow"/>
        </w:rPr>
        <w:t xml:space="preserve"> policy</w:t>
      </w:r>
      <w:r w:rsidR="00896D07" w:rsidRPr="00896D07">
        <w:t>.</w:t>
      </w:r>
    </w:p>
    <w:p w14:paraId="6C487CDC" w14:textId="77777777" w:rsidR="00B13971" w:rsidRPr="00B13971" w:rsidRDefault="00B13971" w:rsidP="00B13971">
      <w:pPr>
        <w:ind w:left="708" w:hanging="708"/>
        <w:jc w:val="both"/>
      </w:pPr>
    </w:p>
    <w:p w14:paraId="38B129DC" w14:textId="77777777" w:rsidR="00B13971" w:rsidRDefault="00B13971" w:rsidP="00B13971">
      <w:pPr>
        <w:spacing w:after="160" w:line="278" w:lineRule="auto"/>
        <w:jc w:val="both"/>
        <w:rPr>
          <w:rFonts w:eastAsiaTheme="minorEastAsia"/>
          <w:kern w:val="2"/>
          <w14:ligatures w14:val="standardContextual"/>
        </w:rPr>
      </w:pPr>
    </w:p>
    <w:p w14:paraId="44194957" w14:textId="33D6939A" w:rsidR="00B13971" w:rsidRPr="00B13971" w:rsidRDefault="00B13971" w:rsidP="00B13971">
      <w:pPr>
        <w:spacing w:after="160" w:line="278" w:lineRule="auto"/>
        <w:jc w:val="both"/>
        <w:rPr>
          <w:rFonts w:eastAsiaTheme="minorEastAsia"/>
          <w:kern w:val="2"/>
          <w:u w:val="single"/>
          <w14:ligatures w14:val="standardContextual"/>
        </w:rPr>
      </w:pPr>
      <w:r w:rsidRPr="00B13971">
        <w:rPr>
          <w:rFonts w:eastAsiaTheme="minorEastAsia"/>
          <w:kern w:val="2"/>
          <w:u w:val="single"/>
          <w14:ligatures w14:val="standardContextual"/>
        </w:rPr>
        <w:t>Poskytovanie Vašich osobných údajov</w:t>
      </w:r>
      <w:r>
        <w:rPr>
          <w:rFonts w:eastAsiaTheme="minorEastAsia"/>
          <w:kern w:val="2"/>
          <w:u w:val="single"/>
          <w14:ligatures w14:val="standardContextual"/>
        </w:rPr>
        <w:t xml:space="preserve"> tretím stranám</w:t>
      </w:r>
      <w:r w:rsidRPr="00B13971">
        <w:rPr>
          <w:rFonts w:eastAsiaTheme="minorEastAsia"/>
          <w:kern w:val="2"/>
          <w:u w:val="single"/>
          <w14:ligatures w14:val="standardContextual"/>
        </w:rPr>
        <w:t>:</w:t>
      </w:r>
    </w:p>
    <w:p w14:paraId="575DF026" w14:textId="77777777" w:rsidR="00B13971" w:rsidRDefault="00B13971" w:rsidP="00B13971">
      <w:pPr>
        <w:spacing w:after="160" w:line="278" w:lineRule="auto"/>
        <w:jc w:val="both"/>
        <w:rPr>
          <w:rFonts w:eastAsiaTheme="minorEastAsia"/>
          <w:kern w:val="2"/>
          <w14:ligatures w14:val="standardContextual"/>
        </w:rPr>
      </w:pPr>
    </w:p>
    <w:p w14:paraId="191F617B" w14:textId="0A263E72" w:rsidR="00B13971" w:rsidRPr="00B13971" w:rsidRDefault="00B13971" w:rsidP="00B13971">
      <w:pPr>
        <w:spacing w:after="160" w:line="278" w:lineRule="auto"/>
        <w:jc w:val="both"/>
        <w:rPr>
          <w:rFonts w:eastAsiaTheme="minorEastAsia"/>
          <w:kern w:val="2"/>
          <w14:ligatures w14:val="standardContextual"/>
        </w:rPr>
      </w:pPr>
      <w:r w:rsidRPr="00B13971">
        <w:rPr>
          <w:rFonts w:eastAsiaTheme="minorEastAsia"/>
          <w:kern w:val="2"/>
          <w14:ligatures w14:val="standardContextual"/>
        </w:rPr>
        <w:t>Prevádzkovateľ má v určitých prípadoch povinnosť poskytnúť Vaše osobné údaje orgánom verejnej moci v postavení tretích</w:t>
      </w:r>
      <w:r>
        <w:rPr>
          <w:rFonts w:eastAsiaTheme="minorEastAsia"/>
          <w:kern w:val="2"/>
          <w14:ligatures w14:val="standardContextual"/>
        </w:rPr>
        <w:t xml:space="preserve"> strán</w:t>
      </w:r>
      <w:r w:rsidRPr="00B13971">
        <w:rPr>
          <w:rFonts w:eastAsiaTheme="minorEastAsia"/>
          <w:kern w:val="2"/>
          <w14:ligatures w14:val="standardContextual"/>
        </w:rPr>
        <w:t xml:space="preserve">, ktoré sú oprávnené spracúvať Vaše osobné údaje </w:t>
      </w:r>
      <w:r>
        <w:rPr>
          <w:rFonts w:eastAsiaTheme="minorEastAsia"/>
          <w:kern w:val="2"/>
          <w14:ligatures w14:val="standardContextual"/>
        </w:rPr>
        <w:t>(</w:t>
      </w:r>
      <w:r w:rsidRPr="00B13971">
        <w:rPr>
          <w:rFonts w:eastAsiaTheme="minorEastAsia"/>
          <w:kern w:val="2"/>
          <w14:ligatures w14:val="standardContextual"/>
        </w:rPr>
        <w:t>napr. súdom, orgánom činným v trestnom konaní a rôznym orgánom dozoru a dohľadu v prípade realizovanej kontroly alebo žiadosti o súčinnosť v zmysle príslušných právnych predpisov).</w:t>
      </w:r>
    </w:p>
    <w:p w14:paraId="63EB5B1D" w14:textId="0F416686" w:rsidR="00B13971" w:rsidRPr="00B13971" w:rsidRDefault="00B13971" w:rsidP="00B13971">
      <w:pPr>
        <w:spacing w:after="160" w:line="278" w:lineRule="auto"/>
        <w:jc w:val="both"/>
        <w:rPr>
          <w:rFonts w:eastAsiaTheme="minorEastAsia"/>
          <w:kern w:val="2"/>
          <w14:ligatures w14:val="standardContextual"/>
        </w:rPr>
      </w:pPr>
      <w:r w:rsidRPr="00B13971">
        <w:rPr>
          <w:rFonts w:eastAsiaTheme="minorEastAsia"/>
          <w:kern w:val="2"/>
          <w14:ligatures w14:val="standardContextual"/>
        </w:rPr>
        <w:lastRenderedPageBreak/>
        <w:t>Príjemcom Vašich osobných údajov môžu byť aj druhé zmluvné strany – účastníci sprostredkovaného zmluvného vzťahu (pri plnení svojich zmluvných povinností na základe uzatvorených zmlúv s dotknutými osobami).</w:t>
      </w:r>
    </w:p>
    <w:p w14:paraId="5713408D" w14:textId="77777777" w:rsidR="00B13971" w:rsidRPr="00B13971" w:rsidRDefault="00B13971" w:rsidP="00B13971">
      <w:pPr>
        <w:spacing w:after="160" w:line="278" w:lineRule="auto"/>
        <w:jc w:val="both"/>
        <w:rPr>
          <w:rFonts w:eastAsiaTheme="minorEastAsia"/>
          <w:kern w:val="2"/>
          <w14:ligatures w14:val="standardContextual"/>
        </w:rPr>
      </w:pPr>
      <w:r w:rsidRPr="00B13971">
        <w:rPr>
          <w:rFonts w:eastAsiaTheme="minorEastAsia"/>
          <w:kern w:val="2"/>
          <w14:ligatures w14:val="standardContextual"/>
        </w:rPr>
        <w:t>Prevádzkovateľ poskytuje Vaše osobné údaje aj svojím sprostredkovateľom, t. j. externým subjektom, ktoré spracúvajú Vaše osobné údaje v mene Prevádzkovateľa. Sprostredkovatelia spracúvajú osobné údaje na základe zmluvy uzavretej s Prevádzkovateľom, v ktorej sa zaviazali, že prijali primerané technické a bezpečnostné opatrenia za účelom bezpečného spracúvania Vašich osobných údajov. K sprostredkovateľom Prevádzkovateľa patria:</w:t>
      </w:r>
    </w:p>
    <w:p w14:paraId="54D03473" w14:textId="442C0494" w:rsidR="00B13971" w:rsidRPr="00B13971" w:rsidRDefault="00B13971" w:rsidP="00B13971">
      <w:pPr>
        <w:pStyle w:val="Odsekzoznamu"/>
        <w:numPr>
          <w:ilvl w:val="0"/>
          <w:numId w:val="1"/>
        </w:numPr>
        <w:spacing w:after="160" w:line="278" w:lineRule="auto"/>
        <w:jc w:val="both"/>
        <w:rPr>
          <w:rFonts w:eastAsiaTheme="minorEastAsia"/>
          <w:kern w:val="2"/>
          <w14:ligatures w14:val="standardContextual"/>
        </w:rPr>
      </w:pPr>
      <w:r w:rsidRPr="00B13971">
        <w:rPr>
          <w:rFonts w:eastAsiaTheme="minorEastAsia"/>
          <w:kern w:val="2"/>
          <w14:ligatures w14:val="standardContextual"/>
        </w:rPr>
        <w:t>spoločnosť poskytujúca online reklamné a marketingové služby (správa online marketingových kampaní a profilov na sociálnych sieťach) a spoločnosti poskytujúcej IT a programátorské služby spojené so správou webovej stránky,</w:t>
      </w:r>
    </w:p>
    <w:p w14:paraId="510D1AE8" w14:textId="009C62AA" w:rsidR="00B13971" w:rsidRPr="00B13971" w:rsidRDefault="00B13971" w:rsidP="00B13971">
      <w:pPr>
        <w:pStyle w:val="Odsekzoznamu"/>
        <w:numPr>
          <w:ilvl w:val="0"/>
          <w:numId w:val="1"/>
        </w:numPr>
        <w:spacing w:after="160" w:line="278" w:lineRule="auto"/>
        <w:jc w:val="both"/>
        <w:rPr>
          <w:rFonts w:eastAsiaTheme="minorEastAsia"/>
          <w:kern w:val="2"/>
          <w14:ligatures w14:val="standardContextual"/>
        </w:rPr>
      </w:pPr>
      <w:r w:rsidRPr="00B13971">
        <w:rPr>
          <w:rFonts w:eastAsiaTheme="minorEastAsia"/>
          <w:kern w:val="2"/>
          <w14:ligatures w14:val="standardContextual"/>
        </w:rPr>
        <w:t>fyzické osoby – podnikatelia alebo právnické osoby v</w:t>
      </w:r>
      <w:r w:rsidR="007127D7">
        <w:rPr>
          <w:rFonts w:eastAsiaTheme="minorEastAsia"/>
          <w:kern w:val="2"/>
          <w14:ligatures w14:val="standardContextual"/>
        </w:rPr>
        <w:t> </w:t>
      </w:r>
      <w:r w:rsidRPr="00B13971">
        <w:rPr>
          <w:rFonts w:eastAsiaTheme="minorEastAsia"/>
          <w:kern w:val="2"/>
          <w14:ligatures w14:val="standardContextual"/>
        </w:rPr>
        <w:t>postavení</w:t>
      </w:r>
      <w:r w:rsidR="007127D7">
        <w:rPr>
          <w:rFonts w:eastAsiaTheme="minorEastAsia"/>
          <w:kern w:val="2"/>
          <w14:ligatures w14:val="standardContextual"/>
        </w:rPr>
        <w:t xml:space="preserve"> obchodných partnerov</w:t>
      </w:r>
      <w:r w:rsidRPr="00B13971">
        <w:rPr>
          <w:rFonts w:eastAsiaTheme="minorEastAsia"/>
          <w:kern w:val="2"/>
          <w14:ligatures w14:val="standardContextual"/>
        </w:rPr>
        <w:t xml:space="preserve"> Prevádzkovateľa alebo dodávateľov iných interných služieb.</w:t>
      </w:r>
    </w:p>
    <w:p w14:paraId="4CCD4B91" w14:textId="4070C809" w:rsidR="00B13971" w:rsidRDefault="00B13971" w:rsidP="00B13971">
      <w:pPr>
        <w:spacing w:after="160" w:line="278" w:lineRule="auto"/>
        <w:jc w:val="both"/>
        <w:rPr>
          <w:rFonts w:eastAsiaTheme="minorEastAsia"/>
          <w:kern w:val="2"/>
          <w14:ligatures w14:val="standardContextual"/>
        </w:rPr>
      </w:pPr>
      <w:r w:rsidRPr="00B13971">
        <w:rPr>
          <w:rFonts w:eastAsiaTheme="minorEastAsia"/>
          <w:kern w:val="2"/>
          <w14:ligatures w14:val="standardContextual"/>
        </w:rPr>
        <w:t xml:space="preserve">K príjemcom Vašich osobných údajov patria aj prevádzkovatelia sociálnych sietí Facebook, </w:t>
      </w:r>
      <w:r w:rsidRPr="00B330AB">
        <w:rPr>
          <w:rFonts w:eastAsiaTheme="minorEastAsia"/>
          <w:kern w:val="2"/>
          <w14:ligatures w14:val="standardContextual"/>
        </w:rPr>
        <w:t>INSTAGRAM, Twitter, Pinterest</w:t>
      </w:r>
      <w:r w:rsidR="00C72942">
        <w:rPr>
          <w:rFonts w:eastAsiaTheme="minorEastAsia"/>
          <w:kern w:val="2"/>
          <w14:ligatures w14:val="standardContextual"/>
        </w:rPr>
        <w:t>, TikTok</w:t>
      </w:r>
      <w:r w:rsidRPr="00B330AB">
        <w:rPr>
          <w:rFonts w:eastAsiaTheme="minorEastAsia"/>
          <w:kern w:val="2"/>
          <w14:ligatures w14:val="standardContextual"/>
        </w:rPr>
        <w:t xml:space="preserve"> a komunikačného kanálu Youtube. Vaše</w:t>
      </w:r>
      <w:r w:rsidRPr="00B13971">
        <w:rPr>
          <w:rFonts w:eastAsiaTheme="minorEastAsia"/>
          <w:kern w:val="2"/>
          <w14:ligatures w14:val="standardContextual"/>
        </w:rPr>
        <w:t xml:space="preserve"> osobné údaje môžu byť vyššie uvedeným subjektom poskytnuté v prípade, ak kontaktujete Prevádzkovateľa prostredníctvom správy na niektorej z vyššie uvedených sociálnych sietí</w:t>
      </w:r>
      <w:r>
        <w:rPr>
          <w:rFonts w:eastAsiaTheme="minorEastAsia"/>
          <w:kern w:val="2"/>
          <w14:ligatures w14:val="standardContextual"/>
        </w:rPr>
        <w:t xml:space="preserve"> a</w:t>
      </w:r>
      <w:r w:rsidRPr="00B13971">
        <w:rPr>
          <w:rFonts w:eastAsiaTheme="minorEastAsia"/>
          <w:kern w:val="2"/>
          <w14:ligatures w14:val="standardContextual"/>
        </w:rPr>
        <w:t xml:space="preserve"> v prípade, ak mu udelíte súhlas so zverejnením Vašich osobných údajov na týchto sociálnych sieťach. </w:t>
      </w:r>
    </w:p>
    <w:p w14:paraId="7ECE28EB" w14:textId="5472A268" w:rsidR="00B13971" w:rsidRPr="00B13971" w:rsidRDefault="00B13971" w:rsidP="00B13971">
      <w:pPr>
        <w:spacing w:after="160" w:line="278" w:lineRule="auto"/>
        <w:jc w:val="both"/>
        <w:rPr>
          <w:rFonts w:eastAsiaTheme="minorEastAsia"/>
          <w:kern w:val="2"/>
          <w14:ligatures w14:val="standardContextual"/>
        </w:rPr>
      </w:pPr>
      <w:r w:rsidRPr="00B13971">
        <w:rPr>
          <w:rFonts w:eastAsiaTheme="minorEastAsia"/>
          <w:kern w:val="2"/>
          <w14:ligatures w14:val="standardContextual"/>
        </w:rPr>
        <w:t>Prevádzkovatelia sociálnych sietí vystupujú v zmysle pravidiel používania týchto služieb a judikatúry Súdneho dvora EÚ v postavení spoločných prevádzkovateľov v zmysle čl. 26 Nariadenia spolu s Prevádzkovateľom. Kontaktným subjektom je pri vyššie opísanom spracúvaní Prevádzkovateľ.</w:t>
      </w:r>
    </w:p>
    <w:p w14:paraId="00907AF2" w14:textId="77777777" w:rsidR="00B13971" w:rsidRDefault="00B13971" w:rsidP="00896D07">
      <w:pPr>
        <w:spacing w:after="160" w:line="278" w:lineRule="auto"/>
        <w:jc w:val="both"/>
        <w:rPr>
          <w:rFonts w:eastAsiaTheme="minorEastAsia"/>
          <w:kern w:val="2"/>
          <w14:ligatures w14:val="standardContextual"/>
        </w:rPr>
      </w:pPr>
    </w:p>
    <w:p w14:paraId="73326E59" w14:textId="258A39CB" w:rsidR="009A1DC5" w:rsidRPr="009A1DC5" w:rsidRDefault="009A1DC5" w:rsidP="009A1DC5">
      <w:pPr>
        <w:spacing w:after="160" w:line="278" w:lineRule="auto"/>
        <w:jc w:val="both"/>
        <w:rPr>
          <w:rFonts w:eastAsiaTheme="minorEastAsia"/>
          <w:kern w:val="2"/>
          <w:u w:val="single"/>
          <w14:ligatures w14:val="standardContextual"/>
        </w:rPr>
      </w:pPr>
      <w:r w:rsidRPr="009A1DC5">
        <w:rPr>
          <w:rFonts w:eastAsiaTheme="minorEastAsia"/>
          <w:kern w:val="2"/>
          <w:u w:val="single"/>
          <w14:ligatures w14:val="standardContextual"/>
        </w:rPr>
        <w:t>Vaše práva v súvislosti so spracúvaním osobných údajov:</w:t>
      </w:r>
    </w:p>
    <w:p w14:paraId="369893B8" w14:textId="77777777" w:rsidR="009A1DC5" w:rsidRDefault="009A1DC5" w:rsidP="009A1DC5">
      <w:pPr>
        <w:spacing w:after="160" w:line="278" w:lineRule="auto"/>
        <w:jc w:val="both"/>
        <w:rPr>
          <w:rFonts w:eastAsiaTheme="minorEastAsia"/>
          <w:kern w:val="2"/>
          <w14:ligatures w14:val="standardContextual"/>
        </w:rPr>
      </w:pPr>
    </w:p>
    <w:p w14:paraId="70C04138" w14:textId="74700286" w:rsidR="009A1DC5" w:rsidRPr="009A1DC5" w:rsidRDefault="009A1DC5" w:rsidP="009A1DC5">
      <w:pPr>
        <w:spacing w:after="160" w:line="278" w:lineRule="auto"/>
        <w:jc w:val="both"/>
        <w:rPr>
          <w:rFonts w:eastAsiaTheme="minorEastAsia"/>
          <w:kern w:val="2"/>
          <w14:ligatures w14:val="standardContextual"/>
        </w:rPr>
      </w:pPr>
      <w:r>
        <w:rPr>
          <w:rFonts w:eastAsiaTheme="minorEastAsia"/>
          <w:kern w:val="2"/>
          <w14:ligatures w14:val="standardContextual"/>
        </w:rPr>
        <w:t>A</w:t>
      </w:r>
      <w:r w:rsidRPr="009A1DC5">
        <w:rPr>
          <w:rFonts w:eastAsiaTheme="minorEastAsia"/>
          <w:kern w:val="2"/>
          <w14:ligatures w14:val="standardContextual"/>
        </w:rPr>
        <w:t xml:space="preserve">ko dotknutá osoba </w:t>
      </w:r>
      <w:r>
        <w:rPr>
          <w:rFonts w:eastAsiaTheme="minorEastAsia"/>
          <w:kern w:val="2"/>
          <w14:ligatures w14:val="standardContextual"/>
        </w:rPr>
        <w:t>máte v</w:t>
      </w:r>
      <w:r w:rsidRPr="009A1DC5">
        <w:rPr>
          <w:rFonts w:eastAsiaTheme="minorEastAsia"/>
          <w:kern w:val="2"/>
          <w14:ligatures w14:val="standardContextual"/>
        </w:rPr>
        <w:t xml:space="preserve"> súvislosti so spracúvaním Vašich osobných údajov nasledujúce práva:</w:t>
      </w:r>
    </w:p>
    <w:p w14:paraId="1A92E8F9" w14:textId="23B75628" w:rsidR="009A1DC5" w:rsidRPr="009A1DC5" w:rsidRDefault="009A1DC5" w:rsidP="009A1DC5">
      <w:pPr>
        <w:pStyle w:val="Odsekzoznamu"/>
        <w:numPr>
          <w:ilvl w:val="0"/>
          <w:numId w:val="1"/>
        </w:numPr>
        <w:spacing w:after="160" w:line="278" w:lineRule="auto"/>
        <w:jc w:val="both"/>
        <w:rPr>
          <w:rFonts w:eastAsiaTheme="minorEastAsia"/>
          <w:kern w:val="2"/>
          <w14:ligatures w14:val="standardContextual"/>
        </w:rPr>
      </w:pPr>
      <w:r w:rsidRPr="009A1DC5">
        <w:rPr>
          <w:rFonts w:eastAsiaTheme="minorEastAsia"/>
          <w:kern w:val="2"/>
          <w:u w:val="single"/>
          <w14:ligatures w14:val="standardContextual"/>
        </w:rPr>
        <w:t>Právo na prístup</w:t>
      </w:r>
      <w:r w:rsidRPr="009A1DC5">
        <w:rPr>
          <w:rFonts w:eastAsiaTheme="minorEastAsia"/>
          <w:kern w:val="2"/>
          <w14:ligatures w14:val="standardContextual"/>
        </w:rPr>
        <w:t xml:space="preserve"> - Ako dotknutá osoba máte právo získať od Prevádzkovateľa potvrdenie o tom, či spracúva Vaše osobné údaje a ak áno, máte právo získať prístup k týmto osobným údajom a informácie podľa článku 15 Nariadenia. Prevádzkovateľ Vám poskytne kópiu osobných údajov, ktoré sa spracúvajú. Ak podáte žiadosť elektronickými prostriedkami, informácie Vám Prevádzkovateľ poskytne v bežne používanej elektronickej podobe, pokiaľ nepožiadate o iný spôsob.</w:t>
      </w:r>
    </w:p>
    <w:p w14:paraId="11005407" w14:textId="1CD30634" w:rsidR="009A1DC5" w:rsidRPr="009A1DC5" w:rsidRDefault="009A1DC5" w:rsidP="009A1DC5">
      <w:pPr>
        <w:pStyle w:val="Odsekzoznamu"/>
        <w:numPr>
          <w:ilvl w:val="0"/>
          <w:numId w:val="1"/>
        </w:numPr>
        <w:spacing w:after="160" w:line="278" w:lineRule="auto"/>
        <w:jc w:val="both"/>
        <w:rPr>
          <w:rFonts w:eastAsiaTheme="minorEastAsia"/>
          <w:kern w:val="2"/>
          <w14:ligatures w14:val="standardContextual"/>
        </w:rPr>
      </w:pPr>
      <w:r w:rsidRPr="009A1DC5">
        <w:rPr>
          <w:rFonts w:eastAsiaTheme="minorEastAsia"/>
          <w:kern w:val="2"/>
          <w:u w:val="single"/>
          <w14:ligatures w14:val="standardContextual"/>
        </w:rPr>
        <w:t>Právo na opravu</w:t>
      </w:r>
      <w:r w:rsidRPr="009A1DC5">
        <w:rPr>
          <w:rFonts w:eastAsiaTheme="minorEastAsia"/>
          <w:kern w:val="2"/>
          <w14:ligatures w14:val="standardContextual"/>
        </w:rPr>
        <w:t xml:space="preserve"> - Na zabezpečenie presnosti, úplnosti a aktuálnosti Vašich osobných údajov prijal Prevádzkovateľ primerané opatrenia. Ako dotknutá osoba máte právo na to, aby Prevádzkovateľ bez zbytočného odkladu opravil Vaše nesprávne osobné údaje alebo doplnil Vaše neúplné osobné údaje.</w:t>
      </w:r>
    </w:p>
    <w:p w14:paraId="54A45387" w14:textId="02CD9620" w:rsidR="009A1DC5" w:rsidRPr="009A1DC5" w:rsidRDefault="009A1DC5" w:rsidP="009A1DC5">
      <w:pPr>
        <w:pStyle w:val="Odsekzoznamu"/>
        <w:numPr>
          <w:ilvl w:val="0"/>
          <w:numId w:val="1"/>
        </w:numPr>
        <w:spacing w:after="160" w:line="278" w:lineRule="auto"/>
        <w:jc w:val="both"/>
        <w:rPr>
          <w:rFonts w:eastAsiaTheme="minorEastAsia"/>
          <w:kern w:val="2"/>
          <w14:ligatures w14:val="standardContextual"/>
        </w:rPr>
      </w:pPr>
      <w:r w:rsidRPr="009A1DC5">
        <w:rPr>
          <w:rFonts w:eastAsiaTheme="minorEastAsia"/>
          <w:kern w:val="2"/>
          <w:u w:val="single"/>
          <w14:ligatures w14:val="standardContextual"/>
        </w:rPr>
        <w:t>Právo na vymazanie</w:t>
      </w:r>
      <w:r w:rsidRPr="009A1DC5">
        <w:rPr>
          <w:rFonts w:eastAsiaTheme="minorEastAsia"/>
          <w:kern w:val="2"/>
          <w14:ligatures w14:val="standardContextual"/>
        </w:rPr>
        <w:t xml:space="preserve"> (právo „na zabudnutie“) - Taktiež máte právo dosiahnuť u Prevádzkovateľa bez zbytočného odkladu vymazanie Vašich osobných údajov, ak sú </w:t>
      </w:r>
      <w:r w:rsidRPr="009A1DC5">
        <w:rPr>
          <w:rFonts w:eastAsiaTheme="minorEastAsia"/>
          <w:kern w:val="2"/>
          <w14:ligatures w14:val="standardContextual"/>
        </w:rPr>
        <w:lastRenderedPageBreak/>
        <w:t>splnené určité podmienky, napríklad v prípade, ak osobné údaje už nie sú potrebné na účely, na ktoré ich Prevádzkovateľ získal alebo spracúval. Toto Vaše právo je však potrebné posudzovať individuálne, keďže môže nastať situácia, kedy Prevádzkovateľovi vo výmaze osobných údajov bránia iné okolnosti (napríklad zákonná povinnosť Prevádzkovateľa). To znamená, že v takom prípade nebude môcť Prevádzkovateľ vyhovieť Vašej žiadosti o vymazanie osobných údajov.</w:t>
      </w:r>
    </w:p>
    <w:p w14:paraId="3F254AB8" w14:textId="05B0FD3D" w:rsidR="009A1DC5" w:rsidRPr="009A1DC5" w:rsidRDefault="009A1DC5" w:rsidP="009A1DC5">
      <w:pPr>
        <w:pStyle w:val="Odsekzoznamu"/>
        <w:numPr>
          <w:ilvl w:val="0"/>
          <w:numId w:val="1"/>
        </w:numPr>
        <w:spacing w:after="160" w:line="278" w:lineRule="auto"/>
        <w:jc w:val="both"/>
        <w:rPr>
          <w:rFonts w:eastAsiaTheme="minorEastAsia"/>
          <w:kern w:val="2"/>
          <w14:ligatures w14:val="standardContextual"/>
        </w:rPr>
      </w:pPr>
      <w:r w:rsidRPr="009A1DC5">
        <w:rPr>
          <w:rFonts w:eastAsiaTheme="minorEastAsia"/>
          <w:kern w:val="2"/>
          <w:u w:val="single"/>
          <w14:ligatures w14:val="standardContextual"/>
        </w:rPr>
        <w:t>Právo na obmedzenie spracúvania</w:t>
      </w:r>
      <w:r w:rsidRPr="009A1DC5">
        <w:rPr>
          <w:rFonts w:eastAsiaTheme="minorEastAsia"/>
          <w:kern w:val="2"/>
          <w14:ligatures w14:val="standardContextual"/>
        </w:rPr>
        <w:t xml:space="preserve"> - Taktiež máte právo na to, aby Prevádzkovateľ obmedzil spracúvanie Vašich osobných údajov. Bude tomu tak napríklad v prípade, ak napadnete správnosť osobných údajov alebo ak je spracúvanie protizákonné a žiadate o obmedzenie spracúvania, prípadne ak Prevádzkovateľ už nepotrebuje Vaše osobné údaje na účely spracúvania, ale potrebujete ich Vy na preukázanie, uplatňovanie alebo obhajovanie právnych nárokov. Prevádzkovateľ obmedzí spracúvanie Vašich osobných údajov, ak o to požiadate.</w:t>
      </w:r>
    </w:p>
    <w:p w14:paraId="14B0452B" w14:textId="45000114" w:rsidR="009A1DC5" w:rsidRPr="009A1DC5" w:rsidRDefault="009A1DC5" w:rsidP="009A1DC5">
      <w:pPr>
        <w:pStyle w:val="Odsekzoznamu"/>
        <w:numPr>
          <w:ilvl w:val="0"/>
          <w:numId w:val="1"/>
        </w:numPr>
        <w:spacing w:after="160" w:line="278" w:lineRule="auto"/>
        <w:jc w:val="both"/>
        <w:rPr>
          <w:rFonts w:eastAsiaTheme="minorEastAsia"/>
          <w:kern w:val="2"/>
          <w14:ligatures w14:val="standardContextual"/>
        </w:rPr>
      </w:pPr>
      <w:r w:rsidRPr="009A1DC5">
        <w:rPr>
          <w:rFonts w:eastAsiaTheme="minorEastAsia"/>
          <w:kern w:val="2"/>
          <w:u w:val="single"/>
          <w14:ligatures w14:val="standardContextual"/>
        </w:rPr>
        <w:t>Právo na prenosnosť údajov</w:t>
      </w:r>
      <w:r w:rsidRPr="009A1DC5">
        <w:rPr>
          <w:rFonts w:eastAsiaTheme="minorEastAsia"/>
          <w:kern w:val="2"/>
          <w14:ligatures w14:val="standardContextual"/>
        </w:rPr>
        <w:t xml:space="preserve"> - Za určitých okolností máte právo na prenos osobných údajov inému prevádzkovateľovi, ktorého určíte. Právo na prenosnosť sa však týka len osobných údajov, ktoré Prevádzkovateľ spracúva na základe súhlasu, ktorý ste Prevádzkovateľovi udelili, na  základe zmluvy, ktorej ste jednou zo zmluvných strán alebo v prípade, ak Prevádzkovateľ spracúva osobné údaje automatizovanými prostriedkami.</w:t>
      </w:r>
    </w:p>
    <w:p w14:paraId="495A51AC" w14:textId="7AF5B794" w:rsidR="009A1DC5" w:rsidRPr="009A1DC5" w:rsidRDefault="009A1DC5" w:rsidP="009A1DC5">
      <w:pPr>
        <w:pStyle w:val="Odsekzoznamu"/>
        <w:numPr>
          <w:ilvl w:val="0"/>
          <w:numId w:val="1"/>
        </w:numPr>
        <w:spacing w:after="160" w:line="278" w:lineRule="auto"/>
        <w:jc w:val="both"/>
        <w:rPr>
          <w:rFonts w:eastAsiaTheme="minorEastAsia"/>
          <w:kern w:val="2"/>
          <w14:ligatures w14:val="standardContextual"/>
        </w:rPr>
      </w:pPr>
      <w:r w:rsidRPr="009A1DC5">
        <w:rPr>
          <w:rFonts w:eastAsiaTheme="minorEastAsia"/>
          <w:kern w:val="2"/>
          <w:u w:val="single"/>
          <w14:ligatures w14:val="standardContextual"/>
        </w:rPr>
        <w:t>Právo podať sťažnosť alebo podnet</w:t>
      </w:r>
      <w:r w:rsidRPr="009A1DC5">
        <w:rPr>
          <w:rFonts w:eastAsiaTheme="minorEastAsia"/>
          <w:kern w:val="2"/>
          <w14:ligatures w14:val="standardContextual"/>
        </w:rPr>
        <w:t xml:space="preserve"> - V prípade, ak máte pocit, že sú Vaše osobné údaje spracúvané v rozpore s platnými právnymi predpismi, môžete sa so sťažnosťou obrátiť na dozorný orgán, ktorým je Úrad na ochranu osobných údajov Slovenskej republiky, so sídlom Hraničná 12, 820 07 Bratislava 27; webové sídlo: dataprotection.gov.sk, tel. číslo: 02 3231 3214; e-mail: </w:t>
      </w:r>
      <w:hyperlink r:id="rId7" w:history="1">
        <w:r w:rsidRPr="00C856E8">
          <w:rPr>
            <w:rStyle w:val="Hypertextovprepojenie"/>
            <w:rFonts w:eastAsiaTheme="minorEastAsia"/>
            <w:kern w:val="2"/>
            <w14:ligatures w14:val="standardContextual"/>
          </w:rPr>
          <w:t>statny.dozor@pdp.gov.sk</w:t>
        </w:r>
      </w:hyperlink>
      <w:r w:rsidRPr="009A1DC5">
        <w:rPr>
          <w:rFonts w:eastAsiaTheme="minorEastAsia"/>
          <w:kern w:val="2"/>
          <w14:ligatures w14:val="standardContextual"/>
        </w:rPr>
        <w:t>.</w:t>
      </w:r>
    </w:p>
    <w:p w14:paraId="28FBFF2A" w14:textId="302FCD71" w:rsidR="009A1DC5" w:rsidRPr="009A1DC5" w:rsidRDefault="009A1DC5" w:rsidP="009A1DC5">
      <w:pPr>
        <w:pStyle w:val="Odsekzoznamu"/>
        <w:numPr>
          <w:ilvl w:val="0"/>
          <w:numId w:val="1"/>
        </w:numPr>
        <w:spacing w:after="160" w:line="278" w:lineRule="auto"/>
        <w:jc w:val="both"/>
        <w:rPr>
          <w:rFonts w:eastAsiaTheme="minorEastAsia"/>
          <w:kern w:val="2"/>
          <w14:ligatures w14:val="standardContextual"/>
        </w:rPr>
      </w:pPr>
      <w:r w:rsidRPr="009A1DC5">
        <w:rPr>
          <w:rFonts w:eastAsiaTheme="minorEastAsia"/>
          <w:kern w:val="2"/>
          <w:u w:val="single"/>
          <w14:ligatures w14:val="standardContextual"/>
        </w:rPr>
        <w:t>Právo namietať</w:t>
      </w:r>
      <w:r w:rsidRPr="009A1DC5">
        <w:rPr>
          <w:rFonts w:eastAsiaTheme="minorEastAsia"/>
          <w:kern w:val="2"/>
          <w14:ligatures w14:val="standardContextual"/>
        </w:rPr>
        <w:t xml:space="preserve"> - Máte právo namietať voči spracúvaniu osobných údajov, napríklad v prípade, ak Prevádzkovateľ spracúva Vaše osobné údaje na základe oprávneného záujmu alebo pri spracúvaní, v rámci ktorého dochádza k profilovaniu. Ak podáte námietku voči takémuto spracúvaniu osobných údajov, Prevádzkovateľ nebude Vaše osobné údaje ďalej spracúvať, ak nepreukáže nevyhnutné oprávnené dôvody na ďalšie spracúvanie Vašich osobných údajov.</w:t>
      </w:r>
    </w:p>
    <w:p w14:paraId="6678B344" w14:textId="72B65C09" w:rsidR="009A1DC5" w:rsidRPr="009A1DC5" w:rsidRDefault="009A1DC5" w:rsidP="009A1DC5">
      <w:pPr>
        <w:pStyle w:val="Odsekzoznamu"/>
        <w:numPr>
          <w:ilvl w:val="0"/>
          <w:numId w:val="1"/>
        </w:numPr>
        <w:spacing w:after="160" w:line="278" w:lineRule="auto"/>
        <w:jc w:val="both"/>
        <w:rPr>
          <w:rFonts w:eastAsiaTheme="minorEastAsia"/>
          <w:kern w:val="2"/>
          <w14:ligatures w14:val="standardContextual"/>
        </w:rPr>
      </w:pPr>
      <w:r w:rsidRPr="009A1DC5">
        <w:rPr>
          <w:rFonts w:eastAsiaTheme="minorEastAsia"/>
          <w:kern w:val="2"/>
          <w:u w:val="single"/>
          <w14:ligatures w14:val="standardContextual"/>
        </w:rPr>
        <w:t>Právo odvolania súhlasu</w:t>
      </w:r>
      <w:r w:rsidRPr="009A1DC5">
        <w:rPr>
          <w:rFonts w:eastAsiaTheme="minorEastAsia"/>
          <w:kern w:val="2"/>
          <w14:ligatures w14:val="standardContextual"/>
        </w:rPr>
        <w:t xml:space="preserve"> - Ak Prevádzkovateľ spracúva Vaše osobné údaje na základe Vášho súhlasu, máte právo udelený súhlas kedykoľvek odvolať rovnakou formou, ako ste ho udelili. Odvolanie súhlasu nemá vplyv na zákonnosť spracúvania vykonaného pred odvolaním súhlasu. Po odvolaní súhlasu Prevádzkovateľ prestane Vaše osobné údaje spracúvať.</w:t>
      </w:r>
    </w:p>
    <w:p w14:paraId="334D3999" w14:textId="1A19DE8D" w:rsidR="009A1DC5" w:rsidRDefault="009A1DC5" w:rsidP="009A1DC5">
      <w:pPr>
        <w:spacing w:after="160" w:line="278" w:lineRule="auto"/>
        <w:jc w:val="both"/>
        <w:rPr>
          <w:rFonts w:eastAsiaTheme="minorEastAsia"/>
          <w:kern w:val="2"/>
          <w14:ligatures w14:val="standardContextual"/>
        </w:rPr>
      </w:pPr>
      <w:r w:rsidRPr="009A1DC5">
        <w:rPr>
          <w:rFonts w:eastAsiaTheme="minorEastAsia"/>
          <w:kern w:val="2"/>
          <w14:ligatures w14:val="standardContextual"/>
        </w:rPr>
        <w:t xml:space="preserve">Vaše vyššie uvedené práva si môžete uplatniť na kontaktných adresách Prevádzkovateľa uvedených v úvode tohto dokumentu. Odpoveď na uplatnenie Vašich práv Vám poskytne Prevádzkovateľ bezplatne. V prípade opakovanej, nedôvodnej alebo neprimeranej žiadosti o uplatnenie Vašich práv je Prevádzkovateľ oprávnený účtovať za poskytnutie informácií primeraný poplatok. Odpoveď Vám Prevádzkovateľ poskytne do 1 mesiaca odo dňa, kedy ste si uplatnili Vaše práva. V </w:t>
      </w:r>
      <w:r w:rsidR="00347469">
        <w:rPr>
          <w:rFonts w:eastAsiaTheme="minorEastAsia"/>
          <w:kern w:val="2"/>
          <w14:ligatures w14:val="standardContextual"/>
        </w:rPr>
        <w:t>zložitejších</w:t>
      </w:r>
      <w:r w:rsidRPr="009A1DC5">
        <w:rPr>
          <w:rFonts w:eastAsiaTheme="minorEastAsia"/>
          <w:kern w:val="2"/>
          <w14:ligatures w14:val="standardContextual"/>
        </w:rPr>
        <w:t xml:space="preserve"> prípadoch je Prevádzkovateľ oprávnený túto lehotu predĺžiť, a to v prípade vysokého počtu a komplexnosti žiadostí dotknutých osôb, najviac však o 2 mesiace. O predĺžení lehoty Vás bude Prevádzkovateľ vždy informovať.</w:t>
      </w:r>
    </w:p>
    <w:p w14:paraId="4819B5BE" w14:textId="77777777" w:rsidR="008C2268" w:rsidRDefault="008C2268" w:rsidP="009A1DC5">
      <w:pPr>
        <w:spacing w:after="160" w:line="278" w:lineRule="auto"/>
        <w:jc w:val="both"/>
        <w:rPr>
          <w:rFonts w:eastAsiaTheme="minorEastAsia"/>
          <w:kern w:val="2"/>
          <w14:ligatures w14:val="standardContextual"/>
        </w:rPr>
      </w:pPr>
    </w:p>
    <w:p w14:paraId="6AFD2338" w14:textId="37F4836E" w:rsidR="008C2268" w:rsidRPr="008C2268" w:rsidRDefault="008C2268" w:rsidP="008C2268">
      <w:pPr>
        <w:spacing w:after="160" w:line="278" w:lineRule="auto"/>
        <w:jc w:val="both"/>
        <w:rPr>
          <w:rFonts w:eastAsiaTheme="minorEastAsia"/>
          <w:kern w:val="2"/>
          <w:u w:val="single"/>
          <w14:ligatures w14:val="standardContextual"/>
        </w:rPr>
      </w:pPr>
      <w:r w:rsidRPr="008C2268">
        <w:rPr>
          <w:rFonts w:eastAsiaTheme="minorEastAsia"/>
          <w:kern w:val="2"/>
          <w:u w:val="single"/>
          <w14:ligatures w14:val="standardContextual"/>
        </w:rPr>
        <w:t xml:space="preserve">Média a internet </w:t>
      </w:r>
    </w:p>
    <w:p w14:paraId="1D7C7EB4" w14:textId="77777777" w:rsidR="008C2268" w:rsidRDefault="008C2268" w:rsidP="008C2268">
      <w:pPr>
        <w:spacing w:after="160" w:line="278" w:lineRule="auto"/>
        <w:jc w:val="both"/>
        <w:rPr>
          <w:rFonts w:eastAsiaTheme="minorEastAsia"/>
          <w:kern w:val="2"/>
          <w14:ligatures w14:val="standardContextual"/>
        </w:rPr>
      </w:pPr>
    </w:p>
    <w:p w14:paraId="247B4C09" w14:textId="2DFA4219" w:rsidR="008C2268" w:rsidRPr="008C2268" w:rsidRDefault="008C2268" w:rsidP="008C2268">
      <w:pPr>
        <w:spacing w:after="160" w:line="278" w:lineRule="auto"/>
        <w:jc w:val="both"/>
        <w:rPr>
          <w:rFonts w:eastAsiaTheme="minorEastAsia"/>
          <w:kern w:val="2"/>
          <w14:ligatures w14:val="standardContextual"/>
        </w:rPr>
      </w:pPr>
      <w:r>
        <w:rPr>
          <w:rFonts w:eastAsiaTheme="minorEastAsia"/>
          <w:kern w:val="2"/>
          <w14:ligatures w14:val="standardContextual"/>
        </w:rPr>
        <w:t xml:space="preserve">Na </w:t>
      </w:r>
      <w:r w:rsidRPr="008C2268">
        <w:rPr>
          <w:rFonts w:eastAsiaTheme="minorEastAsia"/>
          <w:kern w:val="2"/>
          <w14:ligatures w14:val="standardContextual"/>
        </w:rPr>
        <w:t xml:space="preserve">webovej stránke Prevádzkovateľa </w:t>
      </w:r>
      <w:r>
        <w:rPr>
          <w:rFonts w:eastAsiaTheme="minorEastAsia"/>
          <w:kern w:val="2"/>
          <w14:ligatures w14:val="standardContextual"/>
        </w:rPr>
        <w:t xml:space="preserve">sa nachádzajú </w:t>
      </w:r>
      <w:r w:rsidRPr="008C2268">
        <w:rPr>
          <w:rFonts w:eastAsiaTheme="minorEastAsia"/>
          <w:kern w:val="2"/>
          <w14:ligatures w14:val="standardContextual"/>
        </w:rPr>
        <w:t>odkazy na rôzne sociálne siete</w:t>
      </w:r>
      <w:r>
        <w:rPr>
          <w:rFonts w:eastAsiaTheme="minorEastAsia"/>
          <w:kern w:val="2"/>
          <w14:ligatures w14:val="standardContextual"/>
        </w:rPr>
        <w:t xml:space="preserve"> (predovšetkým v </w:t>
      </w:r>
      <w:r w:rsidRPr="008C2268">
        <w:rPr>
          <w:rFonts w:eastAsiaTheme="minorEastAsia"/>
          <w:kern w:val="2"/>
          <w14:ligatures w14:val="standardContextual"/>
        </w:rPr>
        <w:t>rámci podpory marketingu a reklamy</w:t>
      </w:r>
      <w:r>
        <w:rPr>
          <w:rFonts w:eastAsiaTheme="minorEastAsia"/>
          <w:kern w:val="2"/>
          <w14:ligatures w14:val="standardContextual"/>
        </w:rPr>
        <w:t>)</w:t>
      </w:r>
      <w:r w:rsidRPr="008C2268">
        <w:rPr>
          <w:rFonts w:eastAsiaTheme="minorEastAsia"/>
          <w:kern w:val="2"/>
          <w14:ligatures w14:val="standardContextual"/>
        </w:rPr>
        <w:t xml:space="preserve">. </w:t>
      </w:r>
      <w:r>
        <w:rPr>
          <w:rFonts w:eastAsiaTheme="minorEastAsia"/>
          <w:kern w:val="2"/>
          <w14:ligatures w14:val="standardContextual"/>
        </w:rPr>
        <w:t>P</w:t>
      </w:r>
      <w:r w:rsidRPr="008C2268">
        <w:rPr>
          <w:rFonts w:eastAsiaTheme="minorEastAsia"/>
          <w:kern w:val="2"/>
          <w14:ligatures w14:val="standardContextual"/>
        </w:rPr>
        <w:t>o kliknutí na doplnok na internetovej stránke a prechode na sociálnu sieť zač</w:t>
      </w:r>
      <w:r>
        <w:rPr>
          <w:rFonts w:eastAsiaTheme="minorEastAsia"/>
          <w:kern w:val="2"/>
          <w14:ligatures w14:val="standardContextual"/>
        </w:rPr>
        <w:t>ínajú</w:t>
      </w:r>
      <w:r w:rsidRPr="008C2268">
        <w:rPr>
          <w:rFonts w:eastAsiaTheme="minorEastAsia"/>
          <w:kern w:val="2"/>
          <w14:ligatures w14:val="standardContextual"/>
        </w:rPr>
        <w:t xml:space="preserve"> platiť pravidlá ochrany osobných údajov prevádzkovateľa sociálnej siete, okrem prípadov, kedy kontaktujete Prevádzkovateľa prostredníctvom správy na sociálnej sieti (v takom prípade sa spracúvanie Vašich osobných údajov riadi aj týmito Zásadami a Vaše osobné údaje spracúvané Prevádzkovateľom v súlade s informáciami uvedenými vyššie).</w:t>
      </w:r>
    </w:p>
    <w:p w14:paraId="1F805AC4" w14:textId="77777777" w:rsidR="008C2268" w:rsidRDefault="008C2268" w:rsidP="008C2268">
      <w:pPr>
        <w:spacing w:after="160" w:line="278" w:lineRule="auto"/>
        <w:jc w:val="both"/>
        <w:rPr>
          <w:rFonts w:eastAsiaTheme="minorEastAsia"/>
          <w:kern w:val="2"/>
          <w14:ligatures w14:val="standardContextual"/>
        </w:rPr>
      </w:pPr>
      <w:r w:rsidRPr="008C2268">
        <w:rPr>
          <w:rFonts w:eastAsiaTheme="minorEastAsia"/>
          <w:kern w:val="2"/>
          <w14:ligatures w14:val="standardContextual"/>
        </w:rPr>
        <w:t xml:space="preserve">Bližšie informácie o spracúvaní Vašich osobných údajov prevádzkovateľmi sociálnych sietí nájdete na </w:t>
      </w:r>
      <w:r>
        <w:rPr>
          <w:rFonts w:eastAsiaTheme="minorEastAsia"/>
          <w:kern w:val="2"/>
          <w14:ligatures w14:val="standardContextual"/>
        </w:rPr>
        <w:t xml:space="preserve">konkrétnych </w:t>
      </w:r>
      <w:r w:rsidRPr="008C2268">
        <w:rPr>
          <w:rFonts w:eastAsiaTheme="minorEastAsia"/>
          <w:kern w:val="2"/>
          <w14:ligatures w14:val="standardContextual"/>
        </w:rPr>
        <w:t>odkazoch</w:t>
      </w:r>
      <w:r>
        <w:rPr>
          <w:rFonts w:eastAsiaTheme="minorEastAsia"/>
          <w:kern w:val="2"/>
          <w14:ligatures w14:val="standardContextual"/>
        </w:rPr>
        <w:t xml:space="preserve"> na tieto siete</w:t>
      </w:r>
      <w:r w:rsidRPr="008C2268">
        <w:rPr>
          <w:rFonts w:eastAsiaTheme="minorEastAsia"/>
          <w:kern w:val="2"/>
          <w14:ligatures w14:val="standardContextual"/>
        </w:rPr>
        <w:t xml:space="preserve">: </w:t>
      </w:r>
    </w:p>
    <w:p w14:paraId="6BAC5165" w14:textId="01E31865" w:rsidR="008C2268" w:rsidRDefault="008C2268" w:rsidP="008C2268">
      <w:pPr>
        <w:pStyle w:val="Odsekzoznamu"/>
        <w:numPr>
          <w:ilvl w:val="0"/>
          <w:numId w:val="1"/>
        </w:numPr>
        <w:spacing w:after="160" w:line="278" w:lineRule="auto"/>
        <w:jc w:val="both"/>
        <w:rPr>
          <w:rFonts w:eastAsiaTheme="minorEastAsia"/>
          <w:kern w:val="2"/>
          <w14:ligatures w14:val="standardContextual"/>
        </w:rPr>
      </w:pPr>
      <w:r w:rsidRPr="008C2268">
        <w:rPr>
          <w:rFonts w:eastAsiaTheme="minorEastAsia"/>
          <w:kern w:val="2"/>
          <w14:ligatures w14:val="standardContextual"/>
        </w:rPr>
        <w:t xml:space="preserve">Facebook: </w:t>
      </w:r>
      <w:hyperlink r:id="rId8" w:history="1">
        <w:r w:rsidRPr="00C856E8">
          <w:rPr>
            <w:rStyle w:val="Hypertextovprepojenie"/>
            <w:rFonts w:eastAsiaTheme="minorEastAsia"/>
            <w:kern w:val="2"/>
            <w14:ligatures w14:val="standardContextual"/>
          </w:rPr>
          <w:t>https://sk-sk.facebook.com/policy.php</w:t>
        </w:r>
      </w:hyperlink>
      <w:r>
        <w:rPr>
          <w:rFonts w:eastAsiaTheme="minorEastAsia"/>
          <w:kern w:val="2"/>
          <w14:ligatures w14:val="standardContextual"/>
        </w:rPr>
        <w:t xml:space="preserve"> </w:t>
      </w:r>
      <w:r w:rsidRPr="008C2268">
        <w:rPr>
          <w:rFonts w:eastAsiaTheme="minorEastAsia"/>
          <w:kern w:val="2"/>
          <w14:ligatures w14:val="standardContextual"/>
        </w:rPr>
        <w:t xml:space="preserve">, </w:t>
      </w:r>
    </w:p>
    <w:p w14:paraId="6B5C7F76" w14:textId="244DB431" w:rsidR="008C2268" w:rsidRDefault="008C2268" w:rsidP="008C2268">
      <w:pPr>
        <w:pStyle w:val="Odsekzoznamu"/>
        <w:numPr>
          <w:ilvl w:val="0"/>
          <w:numId w:val="1"/>
        </w:numPr>
        <w:spacing w:after="160" w:line="278" w:lineRule="auto"/>
        <w:jc w:val="both"/>
        <w:rPr>
          <w:rFonts w:eastAsiaTheme="minorEastAsia"/>
          <w:kern w:val="2"/>
          <w14:ligatures w14:val="standardContextual"/>
        </w:rPr>
      </w:pPr>
      <w:r w:rsidRPr="008C2268">
        <w:rPr>
          <w:rFonts w:eastAsiaTheme="minorEastAsia"/>
          <w:kern w:val="2"/>
          <w14:ligatures w14:val="standardContextual"/>
        </w:rPr>
        <w:t xml:space="preserve">Instagram: </w:t>
      </w:r>
      <w:hyperlink r:id="rId9" w:history="1">
        <w:r w:rsidRPr="00C856E8">
          <w:rPr>
            <w:rStyle w:val="Hypertextovprepojenie"/>
            <w:rFonts w:eastAsiaTheme="minorEastAsia"/>
            <w:kern w:val="2"/>
            <w14:ligatures w14:val="standardContextual"/>
          </w:rPr>
          <w:t>https://sk-sk.facebook.com/help/instagram/155833707900388/</w:t>
        </w:r>
      </w:hyperlink>
      <w:r>
        <w:rPr>
          <w:rFonts w:eastAsiaTheme="minorEastAsia"/>
          <w:kern w:val="2"/>
          <w14:ligatures w14:val="standardContextual"/>
        </w:rPr>
        <w:t xml:space="preserve"> </w:t>
      </w:r>
      <w:r w:rsidRPr="008C2268">
        <w:rPr>
          <w:rFonts w:eastAsiaTheme="minorEastAsia"/>
          <w:kern w:val="2"/>
          <w14:ligatures w14:val="standardContextual"/>
        </w:rPr>
        <w:t xml:space="preserve">, </w:t>
      </w:r>
    </w:p>
    <w:p w14:paraId="0B821DB7" w14:textId="77777777" w:rsidR="008C2268" w:rsidRDefault="008C2268" w:rsidP="008C2268">
      <w:pPr>
        <w:pStyle w:val="Odsekzoznamu"/>
        <w:numPr>
          <w:ilvl w:val="0"/>
          <w:numId w:val="1"/>
        </w:numPr>
        <w:spacing w:after="160" w:line="278" w:lineRule="auto"/>
        <w:jc w:val="both"/>
        <w:rPr>
          <w:rFonts w:eastAsiaTheme="minorEastAsia"/>
          <w:kern w:val="2"/>
          <w14:ligatures w14:val="standardContextual"/>
        </w:rPr>
      </w:pPr>
      <w:r w:rsidRPr="008C2268">
        <w:rPr>
          <w:rFonts w:eastAsiaTheme="minorEastAsia"/>
          <w:kern w:val="2"/>
          <w14:ligatures w14:val="standardContextual"/>
        </w:rPr>
        <w:t>Twitter:</w:t>
      </w:r>
      <w:r>
        <w:rPr>
          <w:rFonts w:eastAsiaTheme="minorEastAsia"/>
          <w:kern w:val="2"/>
          <w14:ligatures w14:val="standardContextual"/>
        </w:rPr>
        <w:t xml:space="preserve"> </w:t>
      </w:r>
      <w:hyperlink r:id="rId10" w:history="1">
        <w:r w:rsidRPr="00C856E8">
          <w:rPr>
            <w:rStyle w:val="Hypertextovprepojenie"/>
            <w:rFonts w:eastAsiaTheme="minorEastAsia"/>
            <w:kern w:val="2"/>
            <w14:ligatures w14:val="standardContextual"/>
          </w:rPr>
          <w:t>https://twitter.com/en/privacy</w:t>
        </w:r>
      </w:hyperlink>
      <w:r>
        <w:rPr>
          <w:rFonts w:eastAsiaTheme="minorEastAsia"/>
          <w:kern w:val="2"/>
          <w14:ligatures w14:val="standardContextual"/>
        </w:rPr>
        <w:t xml:space="preserve"> </w:t>
      </w:r>
    </w:p>
    <w:p w14:paraId="6B160DEE" w14:textId="77777777" w:rsidR="00FD4F15" w:rsidRPr="00FD4F15" w:rsidRDefault="008C2268" w:rsidP="008C2268">
      <w:pPr>
        <w:pStyle w:val="Odsekzoznamu"/>
        <w:numPr>
          <w:ilvl w:val="0"/>
          <w:numId w:val="1"/>
        </w:numPr>
        <w:spacing w:after="160" w:line="278" w:lineRule="auto"/>
        <w:jc w:val="both"/>
        <w:rPr>
          <w:rStyle w:val="Hypertextovprepojenie"/>
          <w:rFonts w:eastAsiaTheme="minorEastAsia"/>
          <w:color w:val="auto"/>
          <w:kern w:val="2"/>
          <w:u w:val="none"/>
          <w14:ligatures w14:val="standardContextual"/>
        </w:rPr>
      </w:pPr>
      <w:r w:rsidRPr="008C2268">
        <w:rPr>
          <w:rFonts w:eastAsiaTheme="minorEastAsia"/>
          <w:kern w:val="2"/>
          <w14:ligatures w14:val="standardContextual"/>
        </w:rPr>
        <w:t xml:space="preserve">Pinterest: </w:t>
      </w:r>
      <w:hyperlink r:id="rId11" w:anchor="section-residents-of-the-eea" w:history="1">
        <w:r w:rsidRPr="00C856E8">
          <w:rPr>
            <w:rStyle w:val="Hypertextovprepojenie"/>
            <w:rFonts w:eastAsiaTheme="minorEastAsia"/>
            <w:kern w:val="2"/>
            <w14:ligatures w14:val="standardContextual"/>
          </w:rPr>
          <w:t>https://policy.pinterest.com/sk/privacy-policy#section-residents-of-the-eea</w:t>
        </w:r>
      </w:hyperlink>
      <w:r w:rsidR="00FD4F15">
        <w:rPr>
          <w:rStyle w:val="Hypertextovprepojenie"/>
          <w:rFonts w:eastAsiaTheme="minorEastAsia"/>
          <w:kern w:val="2"/>
          <w14:ligatures w14:val="standardContextual"/>
        </w:rPr>
        <w:t>,</w:t>
      </w:r>
    </w:p>
    <w:p w14:paraId="3CBF9BDF" w14:textId="7B431758" w:rsidR="008C2268" w:rsidRDefault="00FD4F15" w:rsidP="008C2268">
      <w:pPr>
        <w:pStyle w:val="Odsekzoznamu"/>
        <w:numPr>
          <w:ilvl w:val="0"/>
          <w:numId w:val="1"/>
        </w:numPr>
        <w:spacing w:after="160" w:line="278" w:lineRule="auto"/>
        <w:jc w:val="both"/>
        <w:rPr>
          <w:rFonts w:eastAsiaTheme="minorEastAsia"/>
          <w:kern w:val="2"/>
          <w14:ligatures w14:val="standardContextual"/>
        </w:rPr>
      </w:pPr>
      <w:r>
        <w:t xml:space="preserve">TikTok: </w:t>
      </w:r>
      <w:hyperlink r:id="rId12" w:history="1">
        <w:r w:rsidRPr="00D04E1B">
          <w:rPr>
            <w:rStyle w:val="Hypertextovprepojenie"/>
          </w:rPr>
          <w:t>www.tiktok.com/legal/page/eea/privacy-policy/en</w:t>
        </w:r>
      </w:hyperlink>
      <w:r>
        <w:t xml:space="preserve"> </w:t>
      </w:r>
      <w:r w:rsidR="008C2268" w:rsidRPr="008C2268">
        <w:rPr>
          <w:rFonts w:eastAsiaTheme="minorEastAsia"/>
          <w:kern w:val="2"/>
          <w14:ligatures w14:val="standardContextual"/>
        </w:rPr>
        <w:t>.</w:t>
      </w:r>
    </w:p>
    <w:p w14:paraId="5B8DD5D3" w14:textId="77777777" w:rsidR="008C2268" w:rsidRDefault="008C2268" w:rsidP="008C2268">
      <w:pPr>
        <w:spacing w:after="160" w:line="278" w:lineRule="auto"/>
        <w:jc w:val="both"/>
        <w:rPr>
          <w:rFonts w:eastAsiaTheme="minorEastAsia"/>
          <w:kern w:val="2"/>
          <w14:ligatures w14:val="standardContextual"/>
        </w:rPr>
      </w:pPr>
    </w:p>
    <w:p w14:paraId="48D7A14D" w14:textId="77777777" w:rsidR="008C2268" w:rsidRDefault="008C2268" w:rsidP="008C2268">
      <w:pPr>
        <w:spacing w:after="160" w:line="278" w:lineRule="auto"/>
        <w:jc w:val="center"/>
        <w:rPr>
          <w:rFonts w:eastAsiaTheme="minorEastAsia"/>
          <w:kern w:val="2"/>
          <w:u w:val="single"/>
          <w14:ligatures w14:val="standardContextual"/>
        </w:rPr>
      </w:pPr>
    </w:p>
    <w:p w14:paraId="79C6A9F0" w14:textId="77777777" w:rsidR="008C2268" w:rsidRDefault="008C2268" w:rsidP="008C2268">
      <w:pPr>
        <w:spacing w:after="160" w:line="278" w:lineRule="auto"/>
        <w:jc w:val="center"/>
        <w:rPr>
          <w:rFonts w:eastAsiaTheme="minorEastAsia"/>
          <w:kern w:val="2"/>
          <w:u w:val="single"/>
          <w14:ligatures w14:val="standardContextual"/>
        </w:rPr>
      </w:pPr>
    </w:p>
    <w:p w14:paraId="7A1AB713" w14:textId="4909030B" w:rsidR="008C2268" w:rsidRPr="008C2268" w:rsidRDefault="008C2268" w:rsidP="008C2268">
      <w:pPr>
        <w:spacing w:after="160" w:line="278" w:lineRule="auto"/>
        <w:jc w:val="center"/>
        <w:rPr>
          <w:rFonts w:eastAsiaTheme="minorEastAsia"/>
          <w:kern w:val="2"/>
          <w:u w:val="single"/>
          <w14:ligatures w14:val="standardContextual"/>
        </w:rPr>
      </w:pPr>
      <w:r w:rsidRPr="008C2268">
        <w:rPr>
          <w:rFonts w:eastAsiaTheme="minorEastAsia"/>
          <w:kern w:val="2"/>
          <w:u w:val="single"/>
          <w14:ligatures w14:val="standardContextual"/>
        </w:rPr>
        <w:t>PLATNOSŤ A ÚČINNOSŤ INFORMÁCIÍ ZÁSADY OCHRANY OSOBNÝCH ÚDAJOV</w:t>
      </w:r>
    </w:p>
    <w:p w14:paraId="14FE1090" w14:textId="77777777" w:rsidR="008C2268" w:rsidRDefault="008C2268" w:rsidP="008C2268">
      <w:pPr>
        <w:spacing w:after="160" w:line="278" w:lineRule="auto"/>
        <w:jc w:val="both"/>
        <w:rPr>
          <w:rFonts w:eastAsiaTheme="minorEastAsia"/>
          <w:kern w:val="2"/>
          <w14:ligatures w14:val="standardContextual"/>
        </w:rPr>
      </w:pPr>
    </w:p>
    <w:p w14:paraId="443BE690" w14:textId="77777777" w:rsidR="008C2268" w:rsidRDefault="008C2268" w:rsidP="008C2268">
      <w:pPr>
        <w:spacing w:after="160" w:line="278" w:lineRule="auto"/>
        <w:jc w:val="both"/>
        <w:rPr>
          <w:rFonts w:eastAsiaTheme="minorEastAsia"/>
          <w:kern w:val="2"/>
          <w14:ligatures w14:val="standardContextual"/>
        </w:rPr>
      </w:pPr>
    </w:p>
    <w:p w14:paraId="73E1DED1" w14:textId="313069CF" w:rsidR="008C2268" w:rsidRDefault="008C2268" w:rsidP="008C2268">
      <w:pPr>
        <w:spacing w:after="160" w:line="278" w:lineRule="auto"/>
        <w:jc w:val="both"/>
        <w:rPr>
          <w:rFonts w:eastAsiaTheme="minorEastAsia"/>
          <w:kern w:val="2"/>
          <w14:ligatures w14:val="standardContextual"/>
        </w:rPr>
      </w:pPr>
      <w:r>
        <w:rPr>
          <w:rFonts w:eastAsiaTheme="minorEastAsia"/>
          <w:kern w:val="2"/>
          <w14:ligatures w14:val="standardContextual"/>
        </w:rPr>
        <w:t xml:space="preserve">Všetky vyššie uvádzané </w:t>
      </w:r>
      <w:r w:rsidRPr="008C2268">
        <w:rPr>
          <w:rFonts w:eastAsiaTheme="minorEastAsia"/>
          <w:kern w:val="2"/>
          <w14:ligatures w14:val="standardContextual"/>
        </w:rPr>
        <w:t xml:space="preserve">informácie </w:t>
      </w:r>
      <w:r>
        <w:rPr>
          <w:rFonts w:eastAsiaTheme="minorEastAsia"/>
          <w:kern w:val="2"/>
          <w14:ligatures w14:val="standardContextual"/>
        </w:rPr>
        <w:t xml:space="preserve">týkajúce sa </w:t>
      </w:r>
      <w:r w:rsidRPr="008C2268">
        <w:rPr>
          <w:rFonts w:eastAsiaTheme="minorEastAsia"/>
          <w:kern w:val="2"/>
          <w14:ligatures w14:val="standardContextual"/>
        </w:rPr>
        <w:t>spracúvan</w:t>
      </w:r>
      <w:r>
        <w:rPr>
          <w:rFonts w:eastAsiaTheme="minorEastAsia"/>
          <w:kern w:val="2"/>
          <w14:ligatures w14:val="standardContextual"/>
        </w:rPr>
        <w:t>ia</w:t>
      </w:r>
      <w:r w:rsidRPr="008C2268">
        <w:rPr>
          <w:rFonts w:eastAsiaTheme="minorEastAsia"/>
          <w:kern w:val="2"/>
          <w14:ligatures w14:val="standardContextual"/>
        </w:rPr>
        <w:t xml:space="preserve"> </w:t>
      </w:r>
      <w:r>
        <w:rPr>
          <w:rFonts w:eastAsiaTheme="minorEastAsia"/>
          <w:kern w:val="2"/>
          <w14:ligatures w14:val="standardContextual"/>
        </w:rPr>
        <w:t xml:space="preserve">Vašich </w:t>
      </w:r>
      <w:r w:rsidRPr="008C2268">
        <w:rPr>
          <w:rFonts w:eastAsiaTheme="minorEastAsia"/>
          <w:kern w:val="2"/>
          <w14:ligatures w14:val="standardContextual"/>
        </w:rPr>
        <w:t>osobných údajov prostredníctvom webovej stránky</w:t>
      </w:r>
      <w:r>
        <w:rPr>
          <w:rFonts w:eastAsiaTheme="minorEastAsia"/>
          <w:kern w:val="2"/>
          <w14:ligatures w14:val="standardContextual"/>
        </w:rPr>
        <w:t xml:space="preserve"> Prevádzkovateľa</w:t>
      </w:r>
      <w:r w:rsidRPr="008C2268">
        <w:rPr>
          <w:rFonts w:eastAsiaTheme="minorEastAsia"/>
          <w:kern w:val="2"/>
          <w14:ligatures w14:val="standardContextual"/>
        </w:rPr>
        <w:t xml:space="preserve"> sú platné a účinné od </w:t>
      </w:r>
      <w:r w:rsidR="009C2AA5">
        <w:rPr>
          <w:rFonts w:eastAsiaTheme="minorEastAsia"/>
          <w:kern w:val="2"/>
          <w14:ligatures w14:val="standardContextual"/>
        </w:rPr>
        <w:t>10</w:t>
      </w:r>
      <w:r w:rsidR="00B330AB">
        <w:rPr>
          <w:rFonts w:eastAsiaTheme="minorEastAsia"/>
          <w:kern w:val="2"/>
          <w14:ligatures w14:val="standardContextual"/>
        </w:rPr>
        <w:t>.</w:t>
      </w:r>
      <w:r w:rsidR="009C2AA5">
        <w:rPr>
          <w:rFonts w:eastAsiaTheme="minorEastAsia"/>
          <w:kern w:val="2"/>
          <w14:ligatures w14:val="standardContextual"/>
        </w:rPr>
        <w:t>12</w:t>
      </w:r>
      <w:r w:rsidRPr="008C2268">
        <w:rPr>
          <w:rFonts w:eastAsiaTheme="minorEastAsia"/>
          <w:kern w:val="2"/>
          <w14:ligatures w14:val="standardContextual"/>
        </w:rPr>
        <w:t>.202</w:t>
      </w:r>
      <w:r w:rsidR="009C2AA5">
        <w:rPr>
          <w:rFonts w:eastAsiaTheme="minorEastAsia"/>
          <w:kern w:val="2"/>
          <w14:ligatures w14:val="standardContextual"/>
        </w:rPr>
        <w:t>5</w:t>
      </w:r>
      <w:r w:rsidRPr="008C2268">
        <w:rPr>
          <w:rFonts w:eastAsiaTheme="minorEastAsia"/>
          <w:kern w:val="2"/>
          <w14:ligatures w14:val="standardContextual"/>
        </w:rPr>
        <w:t xml:space="preserve">. </w:t>
      </w:r>
    </w:p>
    <w:p w14:paraId="187C6CA2" w14:textId="69752144" w:rsidR="008C2268" w:rsidRPr="008C2268" w:rsidRDefault="008C2268" w:rsidP="008C2268">
      <w:pPr>
        <w:spacing w:after="160" w:line="278" w:lineRule="auto"/>
        <w:jc w:val="both"/>
        <w:rPr>
          <w:rFonts w:eastAsiaTheme="minorEastAsia"/>
          <w:kern w:val="2"/>
          <w14:ligatures w14:val="standardContextual"/>
        </w:rPr>
      </w:pPr>
      <w:r w:rsidRPr="008C2268">
        <w:rPr>
          <w:rFonts w:eastAsiaTheme="minorEastAsia"/>
          <w:kern w:val="2"/>
          <w14:ligatures w14:val="standardContextual"/>
        </w:rPr>
        <w:t xml:space="preserve">Vzhľadom na to, že </w:t>
      </w:r>
      <w:r>
        <w:rPr>
          <w:rFonts w:eastAsiaTheme="minorEastAsia"/>
          <w:kern w:val="2"/>
          <w14:ligatures w14:val="standardContextual"/>
        </w:rPr>
        <w:t xml:space="preserve">v budúcnosti </w:t>
      </w:r>
      <w:r w:rsidRPr="008C2268">
        <w:rPr>
          <w:rFonts w:eastAsiaTheme="minorEastAsia"/>
          <w:kern w:val="2"/>
          <w14:ligatures w14:val="standardContextual"/>
        </w:rPr>
        <w:t>môže</w:t>
      </w:r>
      <w:r>
        <w:rPr>
          <w:rFonts w:eastAsiaTheme="minorEastAsia"/>
          <w:kern w:val="2"/>
          <w14:ligatures w14:val="standardContextual"/>
        </w:rPr>
        <w:t xml:space="preserve"> nastať potreba aktualizácie týchto informácií</w:t>
      </w:r>
      <w:r w:rsidRPr="008C2268">
        <w:rPr>
          <w:rFonts w:eastAsiaTheme="minorEastAsia"/>
          <w:kern w:val="2"/>
          <w14:ligatures w14:val="standardContextual"/>
        </w:rPr>
        <w:t>,</w:t>
      </w:r>
      <w:r>
        <w:rPr>
          <w:rFonts w:eastAsiaTheme="minorEastAsia"/>
          <w:kern w:val="2"/>
          <w14:ligatures w14:val="standardContextual"/>
        </w:rPr>
        <w:t xml:space="preserve"> je</w:t>
      </w:r>
      <w:r w:rsidRPr="008C2268">
        <w:rPr>
          <w:rFonts w:eastAsiaTheme="minorEastAsia"/>
          <w:kern w:val="2"/>
          <w14:ligatures w14:val="standardContextual"/>
        </w:rPr>
        <w:t xml:space="preserve"> Prevádzkovateľ je oprávnený tieto Zásady kedykoľvek aktualizovať</w:t>
      </w:r>
      <w:r>
        <w:rPr>
          <w:rFonts w:eastAsiaTheme="minorEastAsia"/>
          <w:kern w:val="2"/>
          <w14:ligatures w14:val="standardContextual"/>
        </w:rPr>
        <w:t xml:space="preserve">, pričom v </w:t>
      </w:r>
      <w:r w:rsidRPr="008C2268">
        <w:rPr>
          <w:rFonts w:eastAsiaTheme="minorEastAsia"/>
          <w:kern w:val="2"/>
          <w14:ligatures w14:val="standardContextual"/>
        </w:rPr>
        <w:t>takom</w:t>
      </w:r>
      <w:r>
        <w:rPr>
          <w:rFonts w:eastAsiaTheme="minorEastAsia"/>
          <w:kern w:val="2"/>
          <w14:ligatures w14:val="standardContextual"/>
        </w:rPr>
        <w:t xml:space="preserve">to </w:t>
      </w:r>
      <w:r w:rsidRPr="008C2268">
        <w:rPr>
          <w:rFonts w:eastAsiaTheme="minorEastAsia"/>
          <w:kern w:val="2"/>
          <w14:ligatures w14:val="standardContextual"/>
        </w:rPr>
        <w:t xml:space="preserve"> prípade Vás o</w:t>
      </w:r>
      <w:r>
        <w:rPr>
          <w:rFonts w:eastAsiaTheme="minorEastAsia"/>
          <w:kern w:val="2"/>
          <w14:ligatures w14:val="standardContextual"/>
        </w:rPr>
        <w:t> takejto aktualizácií</w:t>
      </w:r>
      <w:r w:rsidRPr="008C2268">
        <w:rPr>
          <w:rFonts w:eastAsiaTheme="minorEastAsia"/>
          <w:kern w:val="2"/>
          <w14:ligatures w14:val="standardContextual"/>
        </w:rPr>
        <w:t xml:space="preserve"> Prevádzkovateľ náležitým spôsobom vopred </w:t>
      </w:r>
      <w:r>
        <w:rPr>
          <w:rFonts w:eastAsiaTheme="minorEastAsia"/>
          <w:kern w:val="2"/>
          <w14:ligatures w14:val="standardContextual"/>
        </w:rPr>
        <w:t>informuje</w:t>
      </w:r>
      <w:r w:rsidRPr="008C2268">
        <w:rPr>
          <w:rFonts w:eastAsiaTheme="minorEastAsia"/>
          <w:kern w:val="2"/>
          <w14:ligatures w14:val="standardContextual"/>
        </w:rPr>
        <w:t>.</w:t>
      </w:r>
    </w:p>
    <w:sectPr w:rsidR="008C2268" w:rsidRPr="008C2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8C3"/>
    <w:multiLevelType w:val="multilevel"/>
    <w:tmpl w:val="27E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06BA9"/>
    <w:multiLevelType w:val="hybridMultilevel"/>
    <w:tmpl w:val="BA9EC430"/>
    <w:lvl w:ilvl="0" w:tplc="34308B98">
      <w:numFmt w:val="bullet"/>
      <w:lvlText w:val="-"/>
      <w:lvlJc w:val="left"/>
      <w:pPr>
        <w:ind w:left="720" w:hanging="360"/>
      </w:pPr>
      <w:rPr>
        <w:rFonts w:ascii="Times New Roman" w:eastAsiaTheme="minorEastAsia"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3D1AE3"/>
    <w:multiLevelType w:val="multilevel"/>
    <w:tmpl w:val="6FD22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F4D4A"/>
    <w:multiLevelType w:val="multilevel"/>
    <w:tmpl w:val="C9706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253718">
    <w:abstractNumId w:val="1"/>
  </w:num>
  <w:num w:numId="2" w16cid:durableId="1987316515">
    <w:abstractNumId w:val="2"/>
  </w:num>
  <w:num w:numId="3" w16cid:durableId="1845826015">
    <w:abstractNumId w:val="3"/>
  </w:num>
  <w:num w:numId="4" w16cid:durableId="11561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E2"/>
    <w:rsid w:val="00057CDC"/>
    <w:rsid w:val="000A042B"/>
    <w:rsid w:val="000D1021"/>
    <w:rsid w:val="001A6AC4"/>
    <w:rsid w:val="00244C6B"/>
    <w:rsid w:val="00263CB6"/>
    <w:rsid w:val="002930E2"/>
    <w:rsid w:val="00347469"/>
    <w:rsid w:val="003B6172"/>
    <w:rsid w:val="00552923"/>
    <w:rsid w:val="00574C22"/>
    <w:rsid w:val="00711155"/>
    <w:rsid w:val="007127D7"/>
    <w:rsid w:val="00896D07"/>
    <w:rsid w:val="008B450F"/>
    <w:rsid w:val="008C2268"/>
    <w:rsid w:val="008F41DF"/>
    <w:rsid w:val="0096511B"/>
    <w:rsid w:val="0098628E"/>
    <w:rsid w:val="009A1DC5"/>
    <w:rsid w:val="009B6D36"/>
    <w:rsid w:val="009C2AA5"/>
    <w:rsid w:val="009D6B7A"/>
    <w:rsid w:val="00A028F4"/>
    <w:rsid w:val="00B13971"/>
    <w:rsid w:val="00B330AB"/>
    <w:rsid w:val="00B6633D"/>
    <w:rsid w:val="00C72942"/>
    <w:rsid w:val="00CE2697"/>
    <w:rsid w:val="00D34086"/>
    <w:rsid w:val="00DB4672"/>
    <w:rsid w:val="00FD4F15"/>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11E5"/>
  <w15:chartTrackingRefBased/>
  <w15:docId w15:val="{0DAD9106-DD12-43FC-8407-4E2AAE1B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3971"/>
    <w:pPr>
      <w:spacing w:after="0" w:line="240" w:lineRule="auto"/>
    </w:pPr>
    <w:rPr>
      <w:rFonts w:ascii="Times New Roman" w:eastAsia="Times New Roman" w:hAnsi="Times New Roman" w:cs="Times New Roman"/>
      <w:kern w:val="0"/>
      <w14:ligatures w14:val="none"/>
    </w:rPr>
  </w:style>
  <w:style w:type="paragraph" w:styleId="Nadpis1">
    <w:name w:val="heading 1"/>
    <w:basedOn w:val="Normlny"/>
    <w:next w:val="Normlny"/>
    <w:link w:val="Nadpis1Char"/>
    <w:uiPriority w:val="9"/>
    <w:qFormat/>
    <w:rsid w:val="00293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293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930E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930E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930E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930E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930E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930E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930E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930E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2930E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930E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930E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930E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930E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930E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930E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930E2"/>
    <w:rPr>
      <w:rFonts w:eastAsiaTheme="majorEastAsia" w:cstheme="majorBidi"/>
      <w:color w:val="272727" w:themeColor="text1" w:themeTint="D8"/>
    </w:rPr>
  </w:style>
  <w:style w:type="paragraph" w:styleId="Nzov">
    <w:name w:val="Title"/>
    <w:basedOn w:val="Normlny"/>
    <w:next w:val="Normlny"/>
    <w:link w:val="NzovChar"/>
    <w:uiPriority w:val="10"/>
    <w:qFormat/>
    <w:rsid w:val="002930E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930E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930E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930E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930E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930E2"/>
    <w:rPr>
      <w:i/>
      <w:iCs/>
      <w:color w:val="404040" w:themeColor="text1" w:themeTint="BF"/>
    </w:rPr>
  </w:style>
  <w:style w:type="paragraph" w:styleId="Odsekzoznamu">
    <w:name w:val="List Paragraph"/>
    <w:basedOn w:val="Normlny"/>
    <w:uiPriority w:val="34"/>
    <w:qFormat/>
    <w:rsid w:val="002930E2"/>
    <w:pPr>
      <w:ind w:left="720"/>
      <w:contextualSpacing/>
    </w:pPr>
  </w:style>
  <w:style w:type="character" w:styleId="Intenzvnezvraznenie">
    <w:name w:val="Intense Emphasis"/>
    <w:basedOn w:val="Predvolenpsmoodseku"/>
    <w:uiPriority w:val="21"/>
    <w:qFormat/>
    <w:rsid w:val="002930E2"/>
    <w:rPr>
      <w:i/>
      <w:iCs/>
      <w:color w:val="0F4761" w:themeColor="accent1" w:themeShade="BF"/>
    </w:rPr>
  </w:style>
  <w:style w:type="paragraph" w:styleId="Zvraznencitcia">
    <w:name w:val="Intense Quote"/>
    <w:basedOn w:val="Normlny"/>
    <w:next w:val="Normlny"/>
    <w:link w:val="ZvraznencitciaChar"/>
    <w:uiPriority w:val="30"/>
    <w:qFormat/>
    <w:rsid w:val="00293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930E2"/>
    <w:rPr>
      <w:i/>
      <w:iCs/>
      <w:color w:val="0F4761" w:themeColor="accent1" w:themeShade="BF"/>
    </w:rPr>
  </w:style>
  <w:style w:type="character" w:styleId="Zvraznenodkaz">
    <w:name w:val="Intense Reference"/>
    <w:basedOn w:val="Predvolenpsmoodseku"/>
    <w:uiPriority w:val="32"/>
    <w:qFormat/>
    <w:rsid w:val="002930E2"/>
    <w:rPr>
      <w:b/>
      <w:bCs/>
      <w:smallCaps/>
      <w:color w:val="0F4761" w:themeColor="accent1" w:themeShade="BF"/>
      <w:spacing w:val="5"/>
    </w:rPr>
  </w:style>
  <w:style w:type="paragraph" w:styleId="Normlnywebov">
    <w:name w:val="Normal (Web)"/>
    <w:basedOn w:val="Normlny"/>
    <w:uiPriority w:val="99"/>
    <w:semiHidden/>
    <w:unhideWhenUsed/>
    <w:rsid w:val="0098628E"/>
    <w:pPr>
      <w:spacing w:before="100" w:beforeAutospacing="1" w:after="100" w:afterAutospacing="1"/>
    </w:pPr>
  </w:style>
  <w:style w:type="character" w:styleId="Vrazn">
    <w:name w:val="Strong"/>
    <w:basedOn w:val="Predvolenpsmoodseku"/>
    <w:uiPriority w:val="22"/>
    <w:qFormat/>
    <w:rsid w:val="0098628E"/>
    <w:rPr>
      <w:b/>
      <w:bCs/>
    </w:rPr>
  </w:style>
  <w:style w:type="character" w:styleId="Hypertextovprepojenie">
    <w:name w:val="Hyperlink"/>
    <w:basedOn w:val="Predvolenpsmoodseku"/>
    <w:uiPriority w:val="99"/>
    <w:unhideWhenUsed/>
    <w:rsid w:val="0098628E"/>
    <w:rPr>
      <w:color w:val="0000FF"/>
      <w:u w:val="single"/>
    </w:rPr>
  </w:style>
  <w:style w:type="character" w:styleId="Zvraznenie">
    <w:name w:val="Emphasis"/>
    <w:basedOn w:val="Predvolenpsmoodseku"/>
    <w:uiPriority w:val="20"/>
    <w:qFormat/>
    <w:rsid w:val="00896D07"/>
    <w:rPr>
      <w:i/>
      <w:iCs/>
    </w:rPr>
  </w:style>
  <w:style w:type="character" w:styleId="Nevyrieenzmienka">
    <w:name w:val="Unresolved Mention"/>
    <w:basedOn w:val="Predvolenpsmoodseku"/>
    <w:uiPriority w:val="99"/>
    <w:semiHidden/>
    <w:unhideWhenUsed/>
    <w:rsid w:val="009A1DC5"/>
    <w:rPr>
      <w:color w:val="605E5C"/>
      <w:shd w:val="clear" w:color="auto" w:fill="E1DFDD"/>
    </w:rPr>
  </w:style>
  <w:style w:type="paragraph" w:styleId="Revzia">
    <w:name w:val="Revision"/>
    <w:hidden/>
    <w:uiPriority w:val="99"/>
    <w:semiHidden/>
    <w:rsid w:val="008F41DF"/>
    <w:pPr>
      <w:spacing w:after="0" w:line="240" w:lineRule="auto"/>
    </w:pPr>
    <w:rPr>
      <w:rFonts w:ascii="Times New Roman" w:eastAsia="Times New Roman" w:hAnsi="Times New Roman" w:cs="Times New Roman"/>
      <w:kern w:val="0"/>
      <w14:ligatures w14:val="none"/>
    </w:rPr>
  </w:style>
  <w:style w:type="character" w:styleId="Odkaznakomentr">
    <w:name w:val="annotation reference"/>
    <w:basedOn w:val="Predvolenpsmoodseku"/>
    <w:uiPriority w:val="99"/>
    <w:semiHidden/>
    <w:unhideWhenUsed/>
    <w:rsid w:val="003B6172"/>
    <w:rPr>
      <w:sz w:val="16"/>
      <w:szCs w:val="16"/>
    </w:rPr>
  </w:style>
  <w:style w:type="paragraph" w:styleId="Textkomentra">
    <w:name w:val="annotation text"/>
    <w:basedOn w:val="Normlny"/>
    <w:link w:val="TextkomentraChar"/>
    <w:uiPriority w:val="99"/>
    <w:semiHidden/>
    <w:unhideWhenUsed/>
    <w:rsid w:val="003B6172"/>
    <w:rPr>
      <w:sz w:val="20"/>
      <w:szCs w:val="20"/>
    </w:rPr>
  </w:style>
  <w:style w:type="character" w:customStyle="1" w:styleId="TextkomentraChar">
    <w:name w:val="Text komentára Char"/>
    <w:basedOn w:val="Predvolenpsmoodseku"/>
    <w:link w:val="Textkomentra"/>
    <w:uiPriority w:val="99"/>
    <w:semiHidden/>
    <w:rsid w:val="003B6172"/>
    <w:rPr>
      <w:rFonts w:ascii="Times New Roman" w:eastAsia="Times New Roman" w:hAnsi="Times New Roman"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3B6172"/>
    <w:rPr>
      <w:b/>
      <w:bCs/>
    </w:rPr>
  </w:style>
  <w:style w:type="character" w:customStyle="1" w:styleId="PredmetkomentraChar">
    <w:name w:val="Predmet komentára Char"/>
    <w:basedOn w:val="TextkomentraChar"/>
    <w:link w:val="Predmetkomentra"/>
    <w:uiPriority w:val="99"/>
    <w:semiHidden/>
    <w:rsid w:val="003B617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7036">
      <w:bodyDiv w:val="1"/>
      <w:marLeft w:val="0"/>
      <w:marRight w:val="0"/>
      <w:marTop w:val="0"/>
      <w:marBottom w:val="0"/>
      <w:divBdr>
        <w:top w:val="none" w:sz="0" w:space="0" w:color="auto"/>
        <w:left w:val="none" w:sz="0" w:space="0" w:color="auto"/>
        <w:bottom w:val="none" w:sz="0" w:space="0" w:color="auto"/>
        <w:right w:val="none" w:sz="0" w:space="0" w:color="auto"/>
      </w:divBdr>
    </w:div>
    <w:div w:id="442499603">
      <w:bodyDiv w:val="1"/>
      <w:marLeft w:val="0"/>
      <w:marRight w:val="0"/>
      <w:marTop w:val="0"/>
      <w:marBottom w:val="0"/>
      <w:divBdr>
        <w:top w:val="none" w:sz="0" w:space="0" w:color="auto"/>
        <w:left w:val="none" w:sz="0" w:space="0" w:color="auto"/>
        <w:bottom w:val="none" w:sz="0" w:space="0" w:color="auto"/>
        <w:right w:val="none" w:sz="0" w:space="0" w:color="auto"/>
      </w:divBdr>
    </w:div>
    <w:div w:id="725836631">
      <w:bodyDiv w:val="1"/>
      <w:marLeft w:val="0"/>
      <w:marRight w:val="0"/>
      <w:marTop w:val="0"/>
      <w:marBottom w:val="0"/>
      <w:divBdr>
        <w:top w:val="none" w:sz="0" w:space="0" w:color="auto"/>
        <w:left w:val="none" w:sz="0" w:space="0" w:color="auto"/>
        <w:bottom w:val="none" w:sz="0" w:space="0" w:color="auto"/>
        <w:right w:val="none" w:sz="0" w:space="0" w:color="auto"/>
      </w:divBdr>
    </w:div>
    <w:div w:id="819931825">
      <w:bodyDiv w:val="1"/>
      <w:marLeft w:val="0"/>
      <w:marRight w:val="0"/>
      <w:marTop w:val="0"/>
      <w:marBottom w:val="0"/>
      <w:divBdr>
        <w:top w:val="none" w:sz="0" w:space="0" w:color="auto"/>
        <w:left w:val="none" w:sz="0" w:space="0" w:color="auto"/>
        <w:bottom w:val="none" w:sz="0" w:space="0" w:color="auto"/>
        <w:right w:val="none" w:sz="0" w:space="0" w:color="auto"/>
      </w:divBdr>
    </w:div>
    <w:div w:id="970135067">
      <w:bodyDiv w:val="1"/>
      <w:marLeft w:val="0"/>
      <w:marRight w:val="0"/>
      <w:marTop w:val="0"/>
      <w:marBottom w:val="0"/>
      <w:divBdr>
        <w:top w:val="none" w:sz="0" w:space="0" w:color="auto"/>
        <w:left w:val="none" w:sz="0" w:space="0" w:color="auto"/>
        <w:bottom w:val="none" w:sz="0" w:space="0" w:color="auto"/>
        <w:right w:val="none" w:sz="0" w:space="0" w:color="auto"/>
      </w:divBdr>
    </w:div>
    <w:div w:id="1024554648">
      <w:bodyDiv w:val="1"/>
      <w:marLeft w:val="0"/>
      <w:marRight w:val="0"/>
      <w:marTop w:val="0"/>
      <w:marBottom w:val="0"/>
      <w:divBdr>
        <w:top w:val="none" w:sz="0" w:space="0" w:color="auto"/>
        <w:left w:val="none" w:sz="0" w:space="0" w:color="auto"/>
        <w:bottom w:val="none" w:sz="0" w:space="0" w:color="auto"/>
        <w:right w:val="none" w:sz="0" w:space="0" w:color="auto"/>
      </w:divBdr>
    </w:div>
    <w:div w:id="1047680176">
      <w:bodyDiv w:val="1"/>
      <w:marLeft w:val="0"/>
      <w:marRight w:val="0"/>
      <w:marTop w:val="0"/>
      <w:marBottom w:val="0"/>
      <w:divBdr>
        <w:top w:val="none" w:sz="0" w:space="0" w:color="auto"/>
        <w:left w:val="none" w:sz="0" w:space="0" w:color="auto"/>
        <w:bottom w:val="none" w:sz="0" w:space="0" w:color="auto"/>
        <w:right w:val="none" w:sz="0" w:space="0" w:color="auto"/>
      </w:divBdr>
    </w:div>
    <w:div w:id="1162349453">
      <w:bodyDiv w:val="1"/>
      <w:marLeft w:val="0"/>
      <w:marRight w:val="0"/>
      <w:marTop w:val="0"/>
      <w:marBottom w:val="0"/>
      <w:divBdr>
        <w:top w:val="none" w:sz="0" w:space="0" w:color="auto"/>
        <w:left w:val="none" w:sz="0" w:space="0" w:color="auto"/>
        <w:bottom w:val="none" w:sz="0" w:space="0" w:color="auto"/>
        <w:right w:val="none" w:sz="0" w:space="0" w:color="auto"/>
      </w:divBdr>
      <w:divsChild>
        <w:div w:id="164975134">
          <w:marLeft w:val="0"/>
          <w:marRight w:val="0"/>
          <w:marTop w:val="0"/>
          <w:marBottom w:val="0"/>
          <w:divBdr>
            <w:top w:val="none" w:sz="0" w:space="0" w:color="auto"/>
            <w:left w:val="none" w:sz="0" w:space="0" w:color="auto"/>
            <w:bottom w:val="none" w:sz="0" w:space="0" w:color="auto"/>
            <w:right w:val="none" w:sz="0" w:space="0" w:color="auto"/>
          </w:divBdr>
          <w:divsChild>
            <w:div w:id="437019718">
              <w:marLeft w:val="-225"/>
              <w:marRight w:val="-225"/>
              <w:marTop w:val="0"/>
              <w:marBottom w:val="0"/>
              <w:divBdr>
                <w:top w:val="none" w:sz="0" w:space="0" w:color="auto"/>
                <w:left w:val="none" w:sz="0" w:space="0" w:color="auto"/>
                <w:bottom w:val="none" w:sz="0" w:space="0" w:color="auto"/>
                <w:right w:val="none" w:sz="0" w:space="0" w:color="auto"/>
              </w:divBdr>
              <w:divsChild>
                <w:div w:id="17369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050671">
      <w:bodyDiv w:val="1"/>
      <w:marLeft w:val="0"/>
      <w:marRight w:val="0"/>
      <w:marTop w:val="0"/>
      <w:marBottom w:val="0"/>
      <w:divBdr>
        <w:top w:val="none" w:sz="0" w:space="0" w:color="auto"/>
        <w:left w:val="none" w:sz="0" w:space="0" w:color="auto"/>
        <w:bottom w:val="none" w:sz="0" w:space="0" w:color="auto"/>
        <w:right w:val="none" w:sz="0" w:space="0" w:color="auto"/>
      </w:divBdr>
    </w:div>
    <w:div w:id="15863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sk.facebook.com/policy.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tny.dozor@pdp.gov.sk" TargetMode="External"/><Relationship Id="rId12" Type="http://schemas.openxmlformats.org/officeDocument/2006/relationships/hyperlink" Target="http://www.tiktok.com/legal/page/eea/privacy-policy/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usse.sk" TargetMode="External"/><Relationship Id="rId11" Type="http://schemas.openxmlformats.org/officeDocument/2006/relationships/hyperlink" Target="https://policy.pinterest.com/sk/privacy-policy" TargetMode="External"/><Relationship Id="rId5" Type="http://schemas.openxmlformats.org/officeDocument/2006/relationships/hyperlink" Target="mailto:mousseclinique@gmail.com" TargetMode="External"/><Relationship Id="rId10" Type="http://schemas.openxmlformats.org/officeDocument/2006/relationships/hyperlink" Target="https://twitter.com/en/privacy" TargetMode="External"/><Relationship Id="rId4" Type="http://schemas.openxmlformats.org/officeDocument/2006/relationships/webSettings" Target="webSettings.xml"/><Relationship Id="rId9" Type="http://schemas.openxmlformats.org/officeDocument/2006/relationships/hyperlink" Target="https://sk-sk.facebook.com/help/instagram/155833707900388/"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2913</Words>
  <Characters>16606</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Mihály</dc:creator>
  <cp:keywords/>
  <dc:description/>
  <cp:lastModifiedBy>Matej  Mihály</cp:lastModifiedBy>
  <cp:revision>9</cp:revision>
  <dcterms:created xsi:type="dcterms:W3CDTF">2024-03-23T19:18:00Z</dcterms:created>
  <dcterms:modified xsi:type="dcterms:W3CDTF">2025-12-10T15:29:00Z</dcterms:modified>
</cp:coreProperties>
</file>