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C245" w14:textId="77777777" w:rsidR="00E00189" w:rsidRPr="002A1122" w:rsidRDefault="00000000">
      <w:pPr>
        <w:pStyle w:val="Overskrift1"/>
        <w:rPr>
          <w:lang w:val="nb-NO"/>
        </w:rPr>
      </w:pPr>
      <w:r w:rsidRPr="002A1122">
        <w:rPr>
          <w:lang w:val="nb-NO"/>
        </w:rPr>
        <w:t xml:space="preserve">Generelle salgs- og leveringsbetingelser –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(2025)</w:t>
      </w:r>
    </w:p>
    <w:p w14:paraId="4BE80B39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1 Anvendelsesområde</w:t>
      </w:r>
    </w:p>
    <w:p w14:paraId="20036353" w14:textId="1464B6A9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Disse salgs- og leveringsbetingelsene gjelder for alle leveranser av produkter og tjenester fra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AS, med mindre annet er skriftlig avtalt. Betingelsene gjelder både for bedriftskunder (B2B) og privatkunder (B2C). </w:t>
      </w:r>
      <w:r w:rsidRPr="002A1122">
        <w:rPr>
          <w:lang w:val="nb-NO"/>
        </w:rPr>
        <w:br/>
        <w:t xml:space="preserve">Ved motstrid mellom disse betingelsene og kjøpers egne vilkår, gjelder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sine betingelser med mindre annet er skriftlig avtalt.</w:t>
      </w:r>
      <w:r w:rsidRPr="002A1122">
        <w:rPr>
          <w:lang w:val="nb-NO"/>
        </w:rPr>
        <w:br/>
      </w:r>
    </w:p>
    <w:p w14:paraId="3D0623EB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2 Tilbud og bestilling</w:t>
      </w:r>
    </w:p>
    <w:p w14:paraId="2F9CD420" w14:textId="63779995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Tilbud fra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er gyldige i 14 dager fra tilbudsdato. Avtale anses inngått når kjøper har akseptert tilbudet og mottatt skriftlig ordrebekreftelse fra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AS. Kjøper skal umiddelbart kontrollere ordrebekreftelsen og melde eventuelle avvik skriftlig. </w:t>
      </w:r>
      <w:r w:rsidRPr="002A1122">
        <w:rPr>
          <w:lang w:val="nb-NO"/>
        </w:rPr>
        <w:br/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forbeholder seg retten til </w:t>
      </w:r>
      <w:proofErr w:type="spellStart"/>
      <w:r w:rsidRPr="002A1122">
        <w:rPr>
          <w:lang w:val="nb-NO"/>
        </w:rPr>
        <w:t>mellomsalg</w:t>
      </w:r>
      <w:proofErr w:type="spellEnd"/>
      <w:r w:rsidRPr="002A1122">
        <w:rPr>
          <w:lang w:val="nb-NO"/>
        </w:rPr>
        <w:t>.</w:t>
      </w:r>
      <w:r w:rsidRPr="002A1122">
        <w:rPr>
          <w:lang w:val="nb-NO"/>
        </w:rPr>
        <w:br/>
      </w:r>
    </w:p>
    <w:p w14:paraId="2E829CBA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3 Levering</w:t>
      </w:r>
    </w:p>
    <w:p w14:paraId="63C361E3" w14:textId="77777777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Risikoen for varen går over på kjøper når produktet er overlevert til selvstendig transportør. </w:t>
      </w:r>
      <w:r w:rsidRPr="002A1122">
        <w:rPr>
          <w:lang w:val="nb-NO"/>
        </w:rPr>
        <w:br/>
        <w:t xml:space="preserve">Levering skjer så nær kjøpers angitte sted som det er praktisk mulig og forsvarlig. </w:t>
      </w:r>
      <w:r w:rsidRPr="002A1122">
        <w:rPr>
          <w:lang w:val="nb-NO"/>
        </w:rPr>
        <w:br/>
        <w:t xml:space="preserve">Kjøper er ansvarlig for å stille mannskap og utstyr til rådighet for lossing. </w:t>
      </w:r>
      <w:r w:rsidRPr="002A1122">
        <w:rPr>
          <w:lang w:val="nb-NO"/>
        </w:rPr>
        <w:br/>
        <w:t>Levering skjer i henhold til transportørens betingelser (NSAB 2015).</w:t>
      </w:r>
      <w:r w:rsidRPr="002A1122">
        <w:rPr>
          <w:lang w:val="nb-NO"/>
        </w:rPr>
        <w:br/>
      </w:r>
      <w:r w:rsidRPr="002A1122">
        <w:rPr>
          <w:lang w:val="nb-NO"/>
        </w:rPr>
        <w:br/>
        <w:t xml:space="preserve">Kjøper skal kontrollere varen ved mottak med hensyn til mengde, art og synlige skader. </w:t>
      </w:r>
      <w:r w:rsidRPr="002A1122">
        <w:rPr>
          <w:lang w:val="nb-NO"/>
        </w:rPr>
        <w:br/>
        <w:t xml:space="preserve">Eventuelle skader eller avvik skal påføres fraktbrev og meldes både transportør og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innen rimelig tid. </w:t>
      </w:r>
      <w:r w:rsidRPr="002A1122">
        <w:rPr>
          <w:lang w:val="nb-NO"/>
        </w:rPr>
        <w:br/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er ikke ansvarlig for indirekte tap som følge av leveringsforsinkelser.</w:t>
      </w:r>
      <w:r w:rsidRPr="002A1122">
        <w:rPr>
          <w:lang w:val="nb-NO"/>
        </w:rPr>
        <w:br/>
      </w:r>
    </w:p>
    <w:p w14:paraId="598F24E5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4 Frakt</w:t>
      </w:r>
    </w:p>
    <w:p w14:paraId="63874074" w14:textId="77777777" w:rsidR="00E00189" w:rsidRDefault="00000000">
      <w:pPr>
        <w:rPr>
          <w:lang w:val="nb-NO"/>
        </w:rPr>
      </w:pP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organiserer transport etter gjeldende fraktpriser dersom annet ikke er avtalt. </w:t>
      </w:r>
      <w:r w:rsidRPr="002A1122">
        <w:rPr>
          <w:lang w:val="nb-NO"/>
        </w:rPr>
        <w:br/>
        <w:t xml:space="preserve">Fraktkostnader </w:t>
      </w:r>
      <w:proofErr w:type="gramStart"/>
      <w:r w:rsidRPr="002A1122">
        <w:rPr>
          <w:lang w:val="nb-NO"/>
        </w:rPr>
        <w:t>fremgår</w:t>
      </w:r>
      <w:proofErr w:type="gramEnd"/>
      <w:r w:rsidRPr="002A1122">
        <w:rPr>
          <w:lang w:val="nb-NO"/>
        </w:rPr>
        <w:t xml:space="preserve"> av ordrebekreftelse eller faktura. For leveranser utenfor Norge skjer transport på kjøpers regning og risiko. </w:t>
      </w:r>
      <w:r w:rsidRPr="002A1122">
        <w:rPr>
          <w:lang w:val="nb-NO"/>
        </w:rPr>
        <w:br/>
        <w:t>Transportskader skal dokumenteres og meldes direkte til transportør.</w:t>
      </w:r>
      <w:r w:rsidRPr="002A1122">
        <w:rPr>
          <w:lang w:val="nb-NO"/>
        </w:rPr>
        <w:br/>
      </w:r>
    </w:p>
    <w:p w14:paraId="2983DEE3" w14:textId="77777777" w:rsidR="00A259D4" w:rsidRDefault="00A259D4">
      <w:pPr>
        <w:rPr>
          <w:lang w:val="nb-NO"/>
        </w:rPr>
      </w:pPr>
    </w:p>
    <w:p w14:paraId="00A00E45" w14:textId="77777777" w:rsidR="00A259D4" w:rsidRDefault="00A259D4">
      <w:pPr>
        <w:rPr>
          <w:lang w:val="nb-NO"/>
        </w:rPr>
      </w:pPr>
    </w:p>
    <w:p w14:paraId="765C78EB" w14:textId="77777777" w:rsidR="00A259D4" w:rsidRPr="002A1122" w:rsidRDefault="00A259D4">
      <w:pPr>
        <w:rPr>
          <w:lang w:val="nb-NO"/>
        </w:rPr>
      </w:pPr>
    </w:p>
    <w:p w14:paraId="56C0851F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lastRenderedPageBreak/>
        <w:t>§ 5 Forsinkelse</w:t>
      </w:r>
    </w:p>
    <w:p w14:paraId="5E3B4519" w14:textId="77777777" w:rsidR="00A259D4" w:rsidRDefault="00000000">
      <w:pPr>
        <w:rPr>
          <w:lang w:val="nb-NO"/>
        </w:rPr>
      </w:pP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er ikke ansvarlig for forsinkelse som skyldes forhold utenfor selskapets kontroll, som forsinkelser fra leverandører, transportproblemer, værforhold, streik eller lignende. </w:t>
      </w:r>
    </w:p>
    <w:p w14:paraId="32BFCE14" w14:textId="5497CA5D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Ved vesentlig forsinkelse kan kjøper heve kjøpet dersom forsinkelsen medfører </w:t>
      </w:r>
      <w:r w:rsidR="00A259D4">
        <w:rPr>
          <w:lang w:val="nb-NO"/>
        </w:rPr>
        <w:t>v</w:t>
      </w:r>
      <w:r w:rsidRPr="002A1122">
        <w:rPr>
          <w:lang w:val="nb-NO"/>
        </w:rPr>
        <w:t xml:space="preserve">esentlig ulempe og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ikke kan levere innen rimelig tid.</w:t>
      </w:r>
      <w:r w:rsidRPr="002A1122">
        <w:rPr>
          <w:lang w:val="nb-NO"/>
        </w:rPr>
        <w:br/>
      </w:r>
    </w:p>
    <w:p w14:paraId="0351AA9D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6 Force Majeure</w:t>
      </w:r>
    </w:p>
    <w:p w14:paraId="6F0AF83D" w14:textId="77777777" w:rsidR="00E00189" w:rsidRPr="002A1122" w:rsidRDefault="00000000">
      <w:pPr>
        <w:rPr>
          <w:lang w:val="nb-NO"/>
        </w:rPr>
      </w:pP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er fritatt for ansvar dersom leveransen hindres eller forsinkes av forhold som ligger utenfor selskapets kontroll, </w:t>
      </w:r>
      <w:r w:rsidRPr="002A1122">
        <w:rPr>
          <w:lang w:val="nb-NO"/>
        </w:rPr>
        <w:br/>
        <w:t xml:space="preserve">slik som naturkatastrofer, krig, pandemier, myndighetspålegg, brann, streik, transportvansker eller lignende. </w:t>
      </w:r>
      <w:r w:rsidRPr="002A1122">
        <w:rPr>
          <w:lang w:val="nb-NO"/>
        </w:rPr>
        <w:br/>
        <w:t>Ved force majeure kan leveringstiden forlenges tilsvarende forsinkelsens varighet.</w:t>
      </w:r>
      <w:r w:rsidRPr="002A1122">
        <w:rPr>
          <w:lang w:val="nb-NO"/>
        </w:rPr>
        <w:br/>
      </w:r>
    </w:p>
    <w:p w14:paraId="12E226A4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7 Pris</w:t>
      </w:r>
    </w:p>
    <w:p w14:paraId="08F109F8" w14:textId="77777777" w:rsidR="00E00189" w:rsidRPr="002A1122" w:rsidRDefault="00000000">
      <w:pPr>
        <w:rPr>
          <w:lang w:val="nb-NO"/>
        </w:rPr>
      </w:pPr>
      <w:r w:rsidRPr="002A1122">
        <w:rPr>
          <w:lang w:val="nb-NO"/>
        </w:rPr>
        <w:t>Alle priser er oppgitt i norske kroner (NOK) ekskl. merverdiavgift (</w:t>
      </w:r>
      <w:proofErr w:type="spellStart"/>
      <w:r w:rsidRPr="002A1122">
        <w:rPr>
          <w:lang w:val="nb-NO"/>
        </w:rPr>
        <w:t>mva</w:t>
      </w:r>
      <w:proofErr w:type="spellEnd"/>
      <w:r w:rsidRPr="002A1122">
        <w:rPr>
          <w:lang w:val="nb-NO"/>
        </w:rPr>
        <w:t xml:space="preserve">) og frakt, med mindre annet er avtalt. </w:t>
      </w:r>
      <w:r w:rsidRPr="002A1122">
        <w:rPr>
          <w:lang w:val="nb-NO"/>
        </w:rPr>
        <w:br/>
        <w:t xml:space="preserve">Endringer i valutakurs, råvarepris, offentlige avgifter eller skatter kan gi grunnlag for prisjustering frem til levering. </w:t>
      </w:r>
      <w:r w:rsidRPr="002A1122">
        <w:rPr>
          <w:lang w:val="nb-NO"/>
        </w:rPr>
        <w:br/>
        <w:t>Endringer eller tillegg bestilt av kjøper etter avtaleinngåelse skal bekreftes skriftlig og kan medføre ny pris og leveringstid.</w:t>
      </w:r>
      <w:r w:rsidRPr="002A1122">
        <w:rPr>
          <w:lang w:val="nb-NO"/>
        </w:rPr>
        <w:br/>
      </w:r>
    </w:p>
    <w:p w14:paraId="22181EE6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8 Reklamasjon og mangler</w:t>
      </w:r>
    </w:p>
    <w:p w14:paraId="1266330D" w14:textId="22D6BED4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Kjøper skal kontrollere varen ved mottak. Eventuelle feil eller mangler skal meldes skriftlig til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så snart de oppdages, og senest innen 8 dager etter mottak. For forbrukere gjelder forbrukerkjøpslovens reklamasjonsfrister.</w:t>
      </w:r>
      <w:r w:rsidRPr="002A1122">
        <w:rPr>
          <w:lang w:val="nb-NO"/>
        </w:rPr>
        <w:br/>
      </w:r>
      <w:r w:rsidRPr="002A1122">
        <w:rPr>
          <w:lang w:val="nb-NO"/>
        </w:rPr>
        <w:br/>
        <w:t xml:space="preserve">Ved godkjent reklamasjon kan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etter eget valg utbedre feilen, levere ny vare eller gi prisavslag. </w:t>
      </w:r>
      <w:r w:rsidRPr="002A1122">
        <w:rPr>
          <w:lang w:val="nb-NO"/>
        </w:rPr>
        <w:br/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dekker ikke følgeskader, arbeid ved utskifting eller indirekte tap. </w:t>
      </w:r>
      <w:r w:rsidRPr="002A1122">
        <w:rPr>
          <w:lang w:val="nb-NO"/>
        </w:rPr>
        <w:br/>
        <w:t>Treverk er et naturmateriale og variasjoner i farge og struktur anses ikke som mangel.</w:t>
      </w:r>
      <w:r w:rsidRPr="002A1122">
        <w:rPr>
          <w:lang w:val="nb-NO"/>
        </w:rPr>
        <w:br/>
      </w:r>
    </w:p>
    <w:p w14:paraId="75C136DC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9 Garanti</w:t>
      </w:r>
    </w:p>
    <w:p w14:paraId="10629E85" w14:textId="23639054" w:rsidR="00E00189" w:rsidRPr="002A1122" w:rsidRDefault="00000000">
      <w:pPr>
        <w:rPr>
          <w:lang w:val="nb-NO"/>
        </w:rPr>
      </w:pP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formidler produsentens garantibetingelser. Garantien dekker produksjonsfeil, ikke skader som følge av feil montering, feil bruk, uaktsomhet, manglende vedlikehold eller bruk av uegnede rengjøringsmidler. </w:t>
      </w:r>
      <w:r w:rsidRPr="002A1122">
        <w:rPr>
          <w:lang w:val="nb-NO"/>
        </w:rPr>
        <w:br/>
        <w:t>Garantikrav må fremmes skriftlig innen 30 dager etter at feilen ble oppdaget, og kvittering må vedlegges.</w:t>
      </w:r>
      <w:r w:rsidRPr="002A1122">
        <w:rPr>
          <w:lang w:val="nb-NO"/>
        </w:rPr>
        <w:br/>
      </w:r>
    </w:p>
    <w:p w14:paraId="32680CE3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lastRenderedPageBreak/>
        <w:t>§ 10 Retur</w:t>
      </w:r>
    </w:p>
    <w:p w14:paraId="5CC33F9F" w14:textId="6ECE55C7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Varer tas kun i retur etter skriftlig godkjenning fra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AS. </w:t>
      </w:r>
      <w:r w:rsidRPr="002A1122">
        <w:rPr>
          <w:lang w:val="nb-NO"/>
        </w:rPr>
        <w:br/>
        <w:t xml:space="preserve">Returer godkjennes kun for ubrukte varer i originalemballasje. </w:t>
      </w:r>
      <w:r w:rsidRPr="002A1122">
        <w:rPr>
          <w:lang w:val="nb-NO"/>
        </w:rPr>
        <w:br/>
        <w:t xml:space="preserve">Med mindre annet er avtalt, vil det bli trukket </w:t>
      </w:r>
      <w:r w:rsidR="00A259D4">
        <w:rPr>
          <w:lang w:val="nb-NO"/>
        </w:rPr>
        <w:t>2</w:t>
      </w:r>
      <w:r w:rsidRPr="002A1122">
        <w:rPr>
          <w:lang w:val="nb-NO"/>
        </w:rPr>
        <w:t>5 % returgebyr samt eventuelle fraktkostnader.</w:t>
      </w:r>
      <w:r w:rsidRPr="002A1122">
        <w:rPr>
          <w:lang w:val="nb-NO"/>
        </w:rPr>
        <w:br/>
      </w:r>
    </w:p>
    <w:p w14:paraId="496CAAD3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11 Ansvarsbegrensning</w:t>
      </w:r>
    </w:p>
    <w:p w14:paraId="68E2485A" w14:textId="7CBDB451" w:rsidR="00E00189" w:rsidRPr="002A1122" w:rsidRDefault="00000000">
      <w:pPr>
        <w:rPr>
          <w:lang w:val="nb-NO"/>
        </w:rPr>
      </w:pP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er ikke ansvarlig for indirekte tap, som tapt fortjeneste, driftstap eller følgeskader, med mindre annet følger av ufravikelig lovgivning. </w:t>
      </w:r>
      <w:r w:rsidRPr="002A1122">
        <w:rPr>
          <w:lang w:val="nb-NO"/>
        </w:rPr>
        <w:br/>
        <w:t>Selskapets ansvar er uansett begrenset til fakturert verdi av den leverte varen.</w:t>
      </w:r>
      <w:r w:rsidRPr="002A1122">
        <w:rPr>
          <w:lang w:val="nb-NO"/>
        </w:rPr>
        <w:br/>
      </w:r>
    </w:p>
    <w:p w14:paraId="4BFE8D85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12 Rådgivning og service</w:t>
      </w:r>
    </w:p>
    <w:p w14:paraId="7F880593" w14:textId="77777777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Eventuell teknisk rådgivning fra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er veiledende og fritar ikke kjøper fra ansvar for å kontrollere at produktet er egnet til formålet.</w:t>
      </w:r>
      <w:r w:rsidRPr="002A1122">
        <w:rPr>
          <w:lang w:val="nb-NO"/>
        </w:rPr>
        <w:br/>
      </w:r>
    </w:p>
    <w:p w14:paraId="204AC593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13 Produsent- og leverandørgaranti</w:t>
      </w:r>
    </w:p>
    <w:p w14:paraId="6F8A64E7" w14:textId="77777777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Utvidede garantier gitt av produsent eller underleverandør gjelder bare dersom dette er skriftlig bekreftet av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AS. </w:t>
      </w:r>
      <w:r w:rsidRPr="002A1122">
        <w:rPr>
          <w:lang w:val="nb-NO"/>
        </w:rPr>
        <w:br/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er ikke ansvarlig for forpliktelser utover sine egne garantier.</w:t>
      </w:r>
      <w:r w:rsidRPr="002A1122">
        <w:rPr>
          <w:lang w:val="nb-NO"/>
        </w:rPr>
        <w:br/>
      </w:r>
    </w:p>
    <w:p w14:paraId="2B4DDD38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14 Betaling</w:t>
      </w:r>
    </w:p>
    <w:p w14:paraId="652C6503" w14:textId="77777777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Betaling skal skje innen 30 dager fra fakturadato dersom annet ikke er avtalt. </w:t>
      </w:r>
      <w:r w:rsidRPr="002A1122">
        <w:rPr>
          <w:lang w:val="nb-NO"/>
        </w:rPr>
        <w:br/>
        <w:t xml:space="preserve">Ved forsinket betaling beregnes morarente i henhold til gjeldende satser fastsatt av Finansdepartementet. </w:t>
      </w:r>
      <w:r w:rsidRPr="002A1122">
        <w:rPr>
          <w:lang w:val="nb-NO"/>
        </w:rPr>
        <w:br/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kan kreve forskuddsbetaling eller sikkerhet dersom kjøpers betalingsevne er usikker.</w:t>
      </w:r>
      <w:r w:rsidRPr="002A1122">
        <w:rPr>
          <w:lang w:val="nb-NO"/>
        </w:rPr>
        <w:br/>
      </w:r>
    </w:p>
    <w:p w14:paraId="732C22B7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 xml:space="preserve">§ 15 </w:t>
      </w:r>
      <w:proofErr w:type="spellStart"/>
      <w:r w:rsidRPr="002A1122">
        <w:rPr>
          <w:lang w:val="nb-NO"/>
        </w:rPr>
        <w:t>Stansningsrett</w:t>
      </w:r>
      <w:proofErr w:type="spellEnd"/>
    </w:p>
    <w:p w14:paraId="7F3CC5A1" w14:textId="77777777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Dersom betaling uteblir, kan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stanse videre leveranser uten ansvar for eventuelle konsekvenser for kjøper. </w:t>
      </w:r>
      <w:r w:rsidRPr="002A1122">
        <w:rPr>
          <w:lang w:val="nb-NO"/>
        </w:rPr>
        <w:br/>
        <w:t>Leveranser gjenopptas når utestående betaling er mottatt.</w:t>
      </w:r>
      <w:r w:rsidRPr="002A1122">
        <w:rPr>
          <w:lang w:val="nb-NO"/>
        </w:rPr>
        <w:br/>
      </w:r>
    </w:p>
    <w:p w14:paraId="5976BB21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16 Eiendomsforbehold</w:t>
      </w:r>
    </w:p>
    <w:p w14:paraId="3AF5D4C1" w14:textId="77777777" w:rsidR="00E00189" w:rsidRPr="002A1122" w:rsidRDefault="00000000">
      <w:pPr>
        <w:rPr>
          <w:lang w:val="nb-NO"/>
        </w:rPr>
      </w:pP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 beholder eiendomsretten til varene inntil full betaling er mottatt.</w:t>
      </w:r>
      <w:r w:rsidRPr="002A1122">
        <w:rPr>
          <w:lang w:val="nb-NO"/>
        </w:rPr>
        <w:br/>
      </w:r>
    </w:p>
    <w:p w14:paraId="03EFBBF2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lastRenderedPageBreak/>
        <w:t>§ 17 Lovvalg og verneting</w:t>
      </w:r>
    </w:p>
    <w:p w14:paraId="1F09DF80" w14:textId="77777777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Avtalen reguleres av norsk lov. Tvister skal søkes løst i minnelighet. </w:t>
      </w:r>
      <w:r w:rsidRPr="002A1122">
        <w:rPr>
          <w:lang w:val="nb-NO"/>
        </w:rPr>
        <w:br/>
        <w:t xml:space="preserve">Dersom forhandlinger ikke fører frem, behandles saken ved </w:t>
      </w:r>
      <w:proofErr w:type="spellStart"/>
      <w:r w:rsidRPr="002A1122">
        <w:rPr>
          <w:lang w:val="nb-NO"/>
        </w:rPr>
        <w:t>Flexiform</w:t>
      </w:r>
      <w:proofErr w:type="spellEnd"/>
      <w:r w:rsidRPr="002A1122">
        <w:rPr>
          <w:lang w:val="nb-NO"/>
        </w:rPr>
        <w:t xml:space="preserve"> AS’ verneting. </w:t>
      </w:r>
      <w:r w:rsidRPr="002A1122">
        <w:rPr>
          <w:lang w:val="nb-NO"/>
        </w:rPr>
        <w:br/>
        <w:t>Norsk kjøpslov gjelder så langt den ikke er fraveket av disse betingelsene. NSAB 2015 gjelder for transport og leveranse.</w:t>
      </w:r>
      <w:r w:rsidRPr="002A1122">
        <w:rPr>
          <w:lang w:val="nb-NO"/>
        </w:rPr>
        <w:br/>
      </w:r>
    </w:p>
    <w:p w14:paraId="58CFE7E6" w14:textId="77777777" w:rsidR="00E00189" w:rsidRPr="002A1122" w:rsidRDefault="00000000">
      <w:pPr>
        <w:pStyle w:val="Overskrift2"/>
        <w:rPr>
          <w:lang w:val="nb-NO"/>
        </w:rPr>
      </w:pPr>
      <w:r w:rsidRPr="002A1122">
        <w:rPr>
          <w:lang w:val="nb-NO"/>
        </w:rPr>
        <w:t>§ 18 Øvrige bestemmelser</w:t>
      </w:r>
    </w:p>
    <w:p w14:paraId="3B003773" w14:textId="77777777" w:rsidR="00E00189" w:rsidRPr="002A1122" w:rsidRDefault="00000000">
      <w:pPr>
        <w:rPr>
          <w:lang w:val="nb-NO"/>
        </w:rPr>
      </w:pPr>
      <w:r w:rsidRPr="002A1122">
        <w:rPr>
          <w:lang w:val="nb-NO"/>
        </w:rPr>
        <w:t xml:space="preserve">Eventuelle avvik fra disse betingelsene skal avtales skriftlig. </w:t>
      </w:r>
      <w:r w:rsidRPr="002A1122">
        <w:rPr>
          <w:lang w:val="nb-NO"/>
        </w:rPr>
        <w:br/>
        <w:t>Forhold som ikke er regulert i dette dokumentet, følger gjeldende norsk lovverk.</w:t>
      </w:r>
      <w:r w:rsidRPr="002A1122">
        <w:rPr>
          <w:lang w:val="nb-NO"/>
        </w:rPr>
        <w:br/>
      </w:r>
    </w:p>
    <w:sectPr w:rsidR="00E00189" w:rsidRPr="002A112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6B92" w14:textId="77777777" w:rsidR="007668FE" w:rsidRDefault="007668FE" w:rsidP="002A1122">
      <w:pPr>
        <w:spacing w:after="0" w:line="240" w:lineRule="auto"/>
      </w:pPr>
      <w:r>
        <w:separator/>
      </w:r>
    </w:p>
  </w:endnote>
  <w:endnote w:type="continuationSeparator" w:id="0">
    <w:p w14:paraId="59E23E8A" w14:textId="77777777" w:rsidR="007668FE" w:rsidRDefault="007668FE" w:rsidP="002A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B644" w14:textId="77777777" w:rsidR="00435991" w:rsidRDefault="00435991" w:rsidP="00435991">
    <w:pPr>
      <w:pStyle w:val="Bunntekst"/>
    </w:pPr>
    <w:r>
      <w:t>14.11.2025</w:t>
    </w:r>
  </w:p>
  <w:p w14:paraId="26F3B45E" w14:textId="77777777" w:rsidR="00435991" w:rsidRDefault="004359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46DD" w14:textId="77777777" w:rsidR="007668FE" w:rsidRDefault="007668FE" w:rsidP="002A1122">
      <w:pPr>
        <w:spacing w:after="0" w:line="240" w:lineRule="auto"/>
      </w:pPr>
      <w:r>
        <w:separator/>
      </w:r>
    </w:p>
  </w:footnote>
  <w:footnote w:type="continuationSeparator" w:id="0">
    <w:p w14:paraId="41097342" w14:textId="77777777" w:rsidR="007668FE" w:rsidRDefault="007668FE" w:rsidP="002A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8E76" w14:textId="2406C119" w:rsidR="002A1122" w:rsidRDefault="002A1122">
    <w:pPr>
      <w:pStyle w:val="Topptekst"/>
    </w:pPr>
    <w:r w:rsidRPr="0058498C">
      <w:rPr>
        <w:noProof/>
      </w:rPr>
      <w:drawing>
        <wp:inline distT="0" distB="0" distL="0" distR="0" wp14:anchorId="322A928E" wp14:editId="26452D73">
          <wp:extent cx="1360750" cy="326580"/>
          <wp:effectExtent l="0" t="0" r="0" b="0"/>
          <wp:docPr id="2066221500" name="Bilde 1" descr="Et bilde som inneholder Font, Grafikk, logo, teks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221500" name="Bilde 1" descr="Et bilde som inneholder Font, Grafikk, logo, tekst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50" cy="32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5818692">
    <w:abstractNumId w:val="8"/>
  </w:num>
  <w:num w:numId="2" w16cid:durableId="1163081228">
    <w:abstractNumId w:val="6"/>
  </w:num>
  <w:num w:numId="3" w16cid:durableId="286351242">
    <w:abstractNumId w:val="5"/>
  </w:num>
  <w:num w:numId="4" w16cid:durableId="1206407285">
    <w:abstractNumId w:val="4"/>
  </w:num>
  <w:num w:numId="5" w16cid:durableId="1139957412">
    <w:abstractNumId w:val="7"/>
  </w:num>
  <w:num w:numId="6" w16cid:durableId="2086756733">
    <w:abstractNumId w:val="3"/>
  </w:num>
  <w:num w:numId="7" w16cid:durableId="2126581399">
    <w:abstractNumId w:val="2"/>
  </w:num>
  <w:num w:numId="8" w16cid:durableId="1621495259">
    <w:abstractNumId w:val="1"/>
  </w:num>
  <w:num w:numId="9" w16cid:durableId="91563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1122"/>
    <w:rsid w:val="00326F90"/>
    <w:rsid w:val="00435991"/>
    <w:rsid w:val="007668FE"/>
    <w:rsid w:val="00940114"/>
    <w:rsid w:val="00A259D4"/>
    <w:rsid w:val="00AA1D8D"/>
    <w:rsid w:val="00B47730"/>
    <w:rsid w:val="00CB0664"/>
    <w:rsid w:val="00E00189"/>
    <w:rsid w:val="00E41A31"/>
    <w:rsid w:val="00EA52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AB9F3"/>
  <w14:defaultImageDpi w14:val="300"/>
  <w15:docId w15:val="{2EFD95E5-AE0D-4F70-8D2A-96CB3428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Leif Arne Skogsholm</cp:lastModifiedBy>
  <cp:revision>4</cp:revision>
  <dcterms:created xsi:type="dcterms:W3CDTF">2025-11-03T05:45:00Z</dcterms:created>
  <dcterms:modified xsi:type="dcterms:W3CDTF">2025-11-14T04:46:00Z</dcterms:modified>
  <cp:category/>
</cp:coreProperties>
</file>