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6FBA0" w14:textId="1F516C60" w:rsidR="004C64CA" w:rsidRDefault="004A28DD" w:rsidP="004A28DD">
      <w:pPr>
        <w:pStyle w:val="BodyText"/>
        <w:jc w:val="center"/>
        <w:rPr>
          <w:b/>
          <w:bCs/>
        </w:rPr>
      </w:pPr>
      <w:r>
        <w:rPr>
          <w:b/>
          <w:bCs/>
        </w:rPr>
        <w:t xml:space="preserve">VICTORIA MUTUAL FINANCE </w:t>
      </w:r>
      <w:r w:rsidR="007E6A40">
        <w:rPr>
          <w:b/>
          <w:bCs/>
        </w:rPr>
        <w:t>LTD</w:t>
      </w:r>
    </w:p>
    <w:p w14:paraId="77372731" w14:textId="3B545C6C" w:rsidR="004A28DD" w:rsidRDefault="004A28DD" w:rsidP="004A28DD">
      <w:pPr>
        <w:pStyle w:val="BodyText"/>
        <w:jc w:val="center"/>
        <w:rPr>
          <w:b/>
          <w:bCs/>
        </w:rPr>
      </w:pPr>
      <w:r>
        <w:rPr>
          <w:b/>
          <w:bCs/>
        </w:rPr>
        <w:t>PRIVACY NOTICE</w:t>
      </w:r>
    </w:p>
    <w:p w14:paraId="2E6A7633" w14:textId="6CA1426E" w:rsidR="004A28DD" w:rsidRDefault="004A28DD" w:rsidP="004A28DD">
      <w:pPr>
        <w:pStyle w:val="BodyText"/>
      </w:pPr>
      <w:r>
        <w:t>Welcome to Victoria Mutual</w:t>
      </w:r>
      <w:r w:rsidR="00C14AC8">
        <w:t xml:space="preserve"> Finance Ltd’s </w:t>
      </w:r>
      <w:r>
        <w:t>privacy notice!</w:t>
      </w:r>
    </w:p>
    <w:p w14:paraId="44EE43EF" w14:textId="2815BAB2" w:rsidR="004A28DD" w:rsidRDefault="004A28DD" w:rsidP="004A28DD">
      <w:pPr>
        <w:pStyle w:val="BodyText"/>
      </w:pPr>
      <w:r>
        <w:t>Victoria Mutual Finance L</w:t>
      </w:r>
      <w:r w:rsidR="007E6A40">
        <w:t>td</w:t>
      </w:r>
      <w:r>
        <w:t xml:space="preserve"> (</w:t>
      </w:r>
      <w:r w:rsidR="0011360E">
        <w:rPr>
          <w:b/>
          <w:bCs/>
        </w:rPr>
        <w:t>VMFL</w:t>
      </w:r>
      <w:r>
        <w:t>) respects your privacy and is committed to protecting your personal data. This privacy notice will inform you as to how we look after your personal data when you interact with us, such as when you apply for financing or a mortgage from us or when you visit our website and enquire about our products.  This notice tells you about your privacy rights and how the law protects you.</w:t>
      </w:r>
    </w:p>
    <w:p w14:paraId="7597E1EE" w14:textId="61AD3949" w:rsidR="004A28DD" w:rsidRDefault="004A28DD" w:rsidP="004A28DD">
      <w:pPr>
        <w:pStyle w:val="Level1Heading"/>
      </w:pPr>
      <w:r>
        <w:t>INTRODUCTION</w:t>
      </w:r>
    </w:p>
    <w:p w14:paraId="4D7B9623" w14:textId="020219C6" w:rsidR="004A28DD" w:rsidRDefault="004A28DD" w:rsidP="004A28DD">
      <w:pPr>
        <w:pStyle w:val="Level2Heading"/>
      </w:pPr>
      <w:r>
        <w:t>Purpose of this privacy notice</w:t>
      </w:r>
    </w:p>
    <w:p w14:paraId="012ADC1D" w14:textId="6A5D0874" w:rsidR="004A28DD" w:rsidRDefault="004A28DD" w:rsidP="004A28DD">
      <w:pPr>
        <w:pStyle w:val="Level3Number"/>
      </w:pPr>
      <w:r>
        <w:t xml:space="preserve">This privacy notice aims to give you information on how </w:t>
      </w:r>
      <w:r w:rsidR="0011360E">
        <w:t>VMFL</w:t>
      </w:r>
      <w:r w:rsidR="004C2581">
        <w:t xml:space="preserve"> </w:t>
      </w:r>
      <w:r>
        <w:t>collects and processes your personal data.</w:t>
      </w:r>
    </w:p>
    <w:p w14:paraId="644AF610" w14:textId="77777777" w:rsidR="004A28DD" w:rsidRDefault="004A28DD" w:rsidP="004A28DD">
      <w:pPr>
        <w:pStyle w:val="Level3Number"/>
      </w:pPr>
      <w:r>
        <w:t xml:space="preserve">It is important that you read this privacy notice carefully so that you are fully aware of how and why we are using your data. </w:t>
      </w:r>
    </w:p>
    <w:p w14:paraId="25A36486" w14:textId="2FD695C0" w:rsidR="004A28DD" w:rsidRPr="004A28DD" w:rsidRDefault="004A28DD" w:rsidP="004A28DD">
      <w:pPr>
        <w:pStyle w:val="Level2Number"/>
      </w:pPr>
      <w:r>
        <w:rPr>
          <w:b/>
          <w:bCs/>
        </w:rPr>
        <w:t>Who we are and who this notice applies to</w:t>
      </w:r>
    </w:p>
    <w:p w14:paraId="497BED27" w14:textId="3C76ADFA" w:rsidR="004A28DD" w:rsidRDefault="004A28DD" w:rsidP="004A28DD">
      <w:pPr>
        <w:pStyle w:val="Level3Number"/>
      </w:pPr>
      <w:r>
        <w:t>We are Victoria Mutual Finance L</w:t>
      </w:r>
      <w:r w:rsidR="007E6A40">
        <w:t>td</w:t>
      </w:r>
      <w:r>
        <w:t xml:space="preserve"> and we are classed as the "controller" of the personal data that we collect and use about you. Our registered office address is</w:t>
      </w:r>
      <w:r w:rsidR="007E6A40">
        <w:t xml:space="preserve"> at 380 Brixton Road, London SW9 7AW</w:t>
      </w:r>
      <w:r>
        <w:t>, and we are registered as a controller with the UK Information Commissioner's Office (</w:t>
      </w:r>
      <w:r w:rsidRPr="004A28DD">
        <w:rPr>
          <w:b/>
        </w:rPr>
        <w:t>ICO</w:t>
      </w:r>
      <w:r>
        <w:t xml:space="preserve">) under registration number </w:t>
      </w:r>
      <w:r w:rsidRPr="00860F97">
        <w:t>ZA</w:t>
      </w:r>
      <w:r w:rsidR="007E6A40">
        <w:t>320390,</w:t>
      </w:r>
    </w:p>
    <w:p w14:paraId="2FFD20AB" w14:textId="2ED3AE92" w:rsidR="007E6A40" w:rsidRDefault="007E6A40" w:rsidP="004A28DD">
      <w:pPr>
        <w:pStyle w:val="Level3Number"/>
      </w:pPr>
      <w:r>
        <w:t>We are responsible for the personal data that we collect and use in our business, from:</w:t>
      </w:r>
    </w:p>
    <w:p w14:paraId="09DCE831" w14:textId="1AE13B04" w:rsidR="007E6A40" w:rsidRDefault="007E6A40" w:rsidP="007E6A40">
      <w:pPr>
        <w:pStyle w:val="Level4Number"/>
      </w:pPr>
      <w:r>
        <w:t>individuals who act on behalf of our corporate customers for our business lending products (such as employees, directors or owners of our corporate customers);</w:t>
      </w:r>
    </w:p>
    <w:p w14:paraId="4DA1BEDA" w14:textId="0DDE95C4" w:rsidR="007E6A40" w:rsidRDefault="007E6A40" w:rsidP="007E6A40">
      <w:pPr>
        <w:pStyle w:val="Level4Number"/>
      </w:pPr>
      <w:r>
        <w:t>individuals who our customers of our mortgage products and services;</w:t>
      </w:r>
    </w:p>
    <w:p w14:paraId="2F243B06" w14:textId="1D45FB4A" w:rsidR="007E6A40" w:rsidRDefault="007E6A40" w:rsidP="007E6A40">
      <w:pPr>
        <w:pStyle w:val="Level4Number"/>
      </w:pPr>
      <w:r>
        <w:t>business contacts that we deal with on a day-to-day basis, such as employees or representatives of our suppliers, intermediaries and brokers that we work with, our professional advisers, and regulators;</w:t>
      </w:r>
    </w:p>
    <w:p w14:paraId="20C61310" w14:textId="5AA9D373" w:rsidR="007E6A40" w:rsidRDefault="007E6A40" w:rsidP="007E6A40">
      <w:pPr>
        <w:pStyle w:val="Level4Number"/>
      </w:pPr>
      <w:r>
        <w:t>individuals who visit our website;</w:t>
      </w:r>
    </w:p>
    <w:p w14:paraId="4021B8F2" w14:textId="763B5D68" w:rsidR="007E6A40" w:rsidRDefault="007E6A40" w:rsidP="007E6A40">
      <w:pPr>
        <w:pStyle w:val="Level4Number"/>
      </w:pPr>
      <w:r>
        <w:t>individuals who contact us to enquire about our products and services; and</w:t>
      </w:r>
    </w:p>
    <w:p w14:paraId="5A8E0A9F" w14:textId="03030295" w:rsidR="007E6A40" w:rsidRDefault="007E6A40" w:rsidP="007E6A40">
      <w:pPr>
        <w:pStyle w:val="Level4Number"/>
      </w:pPr>
      <w:r>
        <w:t>individuals who apply for jobs with us.</w:t>
      </w:r>
    </w:p>
    <w:p w14:paraId="195F6390" w14:textId="77777777" w:rsidR="007E6A40" w:rsidRDefault="007E6A40" w:rsidP="007E6A40">
      <w:pPr>
        <w:pStyle w:val="Level3Number"/>
      </w:pPr>
      <w:r>
        <w:t xml:space="preserve">We have appointed a </w:t>
      </w:r>
      <w:r w:rsidRPr="00DE0163">
        <w:t>data protection officer (</w:t>
      </w:r>
      <w:r w:rsidRPr="00DE0163">
        <w:rPr>
          <w:b/>
        </w:rPr>
        <w:t>DPO</w:t>
      </w:r>
      <w:r w:rsidRPr="00DE0163">
        <w:t>)</w:t>
      </w:r>
      <w:r>
        <w:t xml:space="preserve"> who is responsible for overseeing questions in relation to this privacy policy. If you have any questions about this privacy policy, including any requests to exercise your legal rights, please contact the DPO using the details set out below.</w:t>
      </w:r>
    </w:p>
    <w:p w14:paraId="7B7B515E" w14:textId="77777777" w:rsidR="007E6A40" w:rsidRPr="007E6A40" w:rsidRDefault="007E6A40" w:rsidP="007E6A40">
      <w:pPr>
        <w:pStyle w:val="Level2Number"/>
        <w:keepNext/>
        <w:rPr>
          <w:b/>
          <w:bCs/>
        </w:rPr>
      </w:pPr>
      <w:r w:rsidRPr="007E6A40">
        <w:rPr>
          <w:b/>
          <w:bCs/>
        </w:rPr>
        <w:lastRenderedPageBreak/>
        <w:t>Contact details</w:t>
      </w:r>
    </w:p>
    <w:p w14:paraId="162989F8" w14:textId="5A38EC25" w:rsidR="007E6A40" w:rsidRDefault="007E6A40" w:rsidP="007E6A40">
      <w:pPr>
        <w:pStyle w:val="BodyText2"/>
      </w:pPr>
      <w:r>
        <w:t xml:space="preserve">If you have any questions about this privacy notice or our privacy practices, please contact our DPO by email at: </w:t>
      </w:r>
      <w:r w:rsidR="00BD3780">
        <w:t>leighton.smith@myvmgroup.com</w:t>
      </w:r>
    </w:p>
    <w:p w14:paraId="3C7C4377" w14:textId="24B1E9F4" w:rsidR="001061E1" w:rsidRDefault="001061E1" w:rsidP="00216F7A">
      <w:pPr>
        <w:pStyle w:val="Level1Heading"/>
      </w:pPr>
      <w:r>
        <w:t>DATA WE COLLECT</w:t>
      </w:r>
    </w:p>
    <w:p w14:paraId="1C012EC9" w14:textId="77777777" w:rsidR="001061E1" w:rsidRPr="001061E1" w:rsidRDefault="001061E1" w:rsidP="00216F7A">
      <w:pPr>
        <w:pStyle w:val="Level2Number"/>
        <w:rPr>
          <w:b/>
          <w:bCs/>
        </w:rPr>
      </w:pPr>
      <w:r w:rsidRPr="001061E1">
        <w:rPr>
          <w:b/>
          <w:bCs/>
        </w:rPr>
        <w:t>Data Categories</w:t>
      </w:r>
    </w:p>
    <w:p w14:paraId="746C8FD6" w14:textId="77777777" w:rsidR="001061E1" w:rsidRDefault="001061E1" w:rsidP="00216F7A">
      <w:pPr>
        <w:pStyle w:val="Level3Number"/>
      </w:pPr>
      <w:r>
        <w:t>Personal data, or personal information, means any information about an individual from which that person can be identified. It does not include data where the identity has been removed (anonymous data).</w:t>
      </w:r>
    </w:p>
    <w:p w14:paraId="03D6F523" w14:textId="77777777" w:rsidR="001061E1" w:rsidRDefault="001061E1" w:rsidP="00216F7A">
      <w:pPr>
        <w:pStyle w:val="Level3Number"/>
      </w:pPr>
      <w:r>
        <w:t xml:space="preserve">We may collect, use, store and transfer different kinds of personal data about you which we have grouped together as follows: </w:t>
      </w:r>
    </w:p>
    <w:p w14:paraId="688704DF" w14:textId="77777777" w:rsidR="001061E1" w:rsidRDefault="001061E1" w:rsidP="00216F7A">
      <w:pPr>
        <w:pStyle w:val="Level4Number"/>
      </w:pPr>
      <w:r w:rsidRPr="001061E1">
        <w:rPr>
          <w:b/>
          <w:bCs/>
        </w:rPr>
        <w:t>Identity Data</w:t>
      </w:r>
      <w:r>
        <w:t xml:space="preserve"> includes first name, last name and title, date of birth, age, gender, and information used to verify your identity, such as copies of passports, driving licences, bank or building society statements, utility bills or tax bills and national insurance numbers.</w:t>
      </w:r>
    </w:p>
    <w:p w14:paraId="1ED2D1F4" w14:textId="7914A8DC" w:rsidR="001061E1" w:rsidRDefault="001061E1" w:rsidP="00216F7A">
      <w:pPr>
        <w:pStyle w:val="Level4Number"/>
      </w:pPr>
      <w:r w:rsidRPr="001061E1">
        <w:rPr>
          <w:b/>
          <w:bCs/>
        </w:rPr>
        <w:t>Contact Data</w:t>
      </w:r>
      <w:r>
        <w:t xml:space="preserve"> includes email address, postal address and telephone numbers, including the professional contact details of our business contacts and representatives of our corporate customers.</w:t>
      </w:r>
    </w:p>
    <w:p w14:paraId="18CD498C" w14:textId="77777777" w:rsidR="001061E1" w:rsidRDefault="001061E1" w:rsidP="00216F7A">
      <w:pPr>
        <w:pStyle w:val="Level4Number"/>
      </w:pPr>
      <w:r w:rsidRPr="001061E1">
        <w:rPr>
          <w:b/>
          <w:bCs/>
        </w:rPr>
        <w:t>Financial Data</w:t>
      </w:r>
      <w:r>
        <w:t xml:space="preserve"> includes bank account details, platform account details, ownership of securities, valuations of investments, dividend preferences, investment details and details of shareholdings, risk and investment preferences, and information received from financial advisers.</w:t>
      </w:r>
    </w:p>
    <w:p w14:paraId="6E3B5AFD" w14:textId="77777777" w:rsidR="001061E1" w:rsidRDefault="001061E1" w:rsidP="00216F7A">
      <w:pPr>
        <w:pStyle w:val="Level4Number"/>
        <w:rPr>
          <w:lang w:eastAsia="en-US"/>
        </w:rPr>
      </w:pPr>
      <w:r>
        <w:rPr>
          <w:b/>
          <w:lang w:eastAsia="en-US"/>
        </w:rPr>
        <w:t>Website Data</w:t>
      </w:r>
      <w:r>
        <w:rPr>
          <w:lang w:eastAsia="en-US"/>
        </w:rPr>
        <w:t xml:space="preserve"> includes:</w:t>
      </w:r>
    </w:p>
    <w:p w14:paraId="761E960A" w14:textId="77777777" w:rsidR="001061E1" w:rsidRPr="00172023" w:rsidRDefault="001061E1" w:rsidP="00216F7A">
      <w:pPr>
        <w:pStyle w:val="Level5Number"/>
        <w:rPr>
          <w:lang w:eastAsia="en-US"/>
        </w:rPr>
      </w:pPr>
      <w:r w:rsidRPr="00172023">
        <w:rPr>
          <w:b/>
        </w:rPr>
        <w:t>Technical Data</w:t>
      </w:r>
      <w:r>
        <w:t xml:space="preserve"> includes internet protocol (IP) address, your login data, browser type and version, time zone setting and location, browser plug-in types and versions, operating system and platform, and other technology on the devices you use to access this website.</w:t>
      </w:r>
    </w:p>
    <w:p w14:paraId="0E6F00D6" w14:textId="77777777" w:rsidR="001061E1" w:rsidRDefault="001061E1" w:rsidP="00216F7A">
      <w:pPr>
        <w:pStyle w:val="Level5Number"/>
        <w:rPr>
          <w:lang w:eastAsia="en-US"/>
        </w:rPr>
      </w:pPr>
      <w:r w:rsidRPr="00D26A3B">
        <w:rPr>
          <w:b/>
        </w:rPr>
        <w:t>Usage Data</w:t>
      </w:r>
      <w:r>
        <w:t xml:space="preserve"> includes information about how you use our website and any online surveys or facilities available on our website.</w:t>
      </w:r>
    </w:p>
    <w:p w14:paraId="537FC751" w14:textId="77777777" w:rsidR="001061E1" w:rsidRPr="000C387E" w:rsidRDefault="001061E1" w:rsidP="001061E1">
      <w:pPr>
        <w:pStyle w:val="Level5Number"/>
        <w:numPr>
          <w:ilvl w:val="0"/>
          <w:numId w:val="0"/>
        </w:numPr>
        <w:ind w:left="2160"/>
        <w:rPr>
          <w:lang w:eastAsia="en-US"/>
        </w:rPr>
      </w:pPr>
      <w:r>
        <w:t xml:space="preserve">This is collected when you visit our website, and may include data provided by analytics providers (such as Google Analytics). </w:t>
      </w:r>
    </w:p>
    <w:p w14:paraId="36076905" w14:textId="44324B87" w:rsidR="001061E1" w:rsidRDefault="001061E1" w:rsidP="00216F7A">
      <w:pPr>
        <w:pStyle w:val="Level4Number"/>
      </w:pPr>
      <w:r w:rsidRPr="001061E1">
        <w:rPr>
          <w:b/>
          <w:bCs/>
        </w:rPr>
        <w:t>Marketing and Communications Data</w:t>
      </w:r>
      <w:r>
        <w:t xml:space="preserve"> includes your preferences in receiving marketing from us and our third parties and your communication preferences. </w:t>
      </w:r>
    </w:p>
    <w:p w14:paraId="2E7C4C35" w14:textId="77777777" w:rsidR="001061E1" w:rsidRDefault="001061E1" w:rsidP="00216F7A">
      <w:pPr>
        <w:pStyle w:val="Level4Number"/>
      </w:pPr>
      <w:r w:rsidRPr="001061E1">
        <w:rPr>
          <w:b/>
          <w:bCs/>
        </w:rPr>
        <w:t>Recruitment Data</w:t>
      </w:r>
      <w:r>
        <w:t xml:space="preserve"> includes any personal data you may give to us as part of a recruitment process, including your Identity Data, Contact Data, your CV and your responses to application form questions or assessment questions.  For some roles we may also be required to run a credit check and / or a Disclosure Scotland check against you, however you will be informed if this applies to you.  This may involve the collection and use of information about criminal convictions and offences. </w:t>
      </w:r>
    </w:p>
    <w:p w14:paraId="5D05E700" w14:textId="5A3AFE25" w:rsidR="001061E1" w:rsidRDefault="001061E1" w:rsidP="00216F7A">
      <w:pPr>
        <w:pStyle w:val="Level2Number"/>
      </w:pPr>
      <w:r>
        <w:lastRenderedPageBreak/>
        <w:t>When you apply for one of our products (whether as a corporate customer for a business lending product, or as an individual for a mortgage product), we may need to conduct credit checks and fraud prevention checks against you and/or the business you are representing.  This may involve us processing personal data about you that is provided to us by credit reference agencies (</w:t>
      </w:r>
      <w:r w:rsidRPr="001061E1">
        <w:rPr>
          <w:b/>
        </w:rPr>
        <w:t>CRAs</w:t>
      </w:r>
      <w:r>
        <w:t xml:space="preserve">) and fraud prevention agencies.  More information about this is set out in paragraph </w:t>
      </w:r>
      <w:r w:rsidR="00411F63">
        <w:fldChar w:fldCharType="begin"/>
      </w:r>
      <w:r w:rsidR="00411F63">
        <w:instrText xml:space="preserve"> REF _Ref156577342 \r \h </w:instrText>
      </w:r>
      <w:r w:rsidR="00411F63">
        <w:fldChar w:fldCharType="separate"/>
      </w:r>
      <w:r w:rsidR="00411F63">
        <w:t>4</w:t>
      </w:r>
      <w:r w:rsidR="00411F63">
        <w:fldChar w:fldCharType="end"/>
      </w:r>
      <w:r>
        <w:t xml:space="preserve"> below.</w:t>
      </w:r>
    </w:p>
    <w:p w14:paraId="58690CEE" w14:textId="2D4D8E77" w:rsidR="001061E1" w:rsidRDefault="001061E1" w:rsidP="00216F7A">
      <w:pPr>
        <w:pStyle w:val="Level2Number"/>
      </w:pPr>
      <w:r>
        <w:t xml:space="preserve">We do not collect any </w:t>
      </w:r>
      <w:r w:rsidRPr="001061E1">
        <w:rPr>
          <w:b/>
          <w:bCs/>
        </w:rPr>
        <w:t>Special Categories of Personal Data</w:t>
      </w:r>
      <w:r>
        <w:t xml:space="preserve"> about you (this includes details about your race or ethnicity, religious or philosophical beliefs, sex life, sexual orientation, political opinions, trade union membership, information about your health, and genetic and biometric data). Except in the context of Recruitment Data as noted above, or </w:t>
      </w:r>
      <w:r w:rsidR="006D184B">
        <w:t>when</w:t>
      </w:r>
      <w:r>
        <w:t xml:space="preserve"> provided to us by a CRA or fraud prevention agency, we do not collect any information about criminal convictions and offences.</w:t>
      </w:r>
    </w:p>
    <w:p w14:paraId="224D70B9" w14:textId="77777777" w:rsidR="006D184B" w:rsidRPr="006D184B" w:rsidRDefault="006D184B" w:rsidP="00216F7A">
      <w:pPr>
        <w:pStyle w:val="Level2Number"/>
        <w:rPr>
          <w:b/>
          <w:bCs/>
        </w:rPr>
      </w:pPr>
      <w:r w:rsidRPr="006D184B">
        <w:rPr>
          <w:b/>
          <w:bCs/>
        </w:rPr>
        <w:t>If you fail to provide personal data</w:t>
      </w:r>
    </w:p>
    <w:p w14:paraId="0FEA1F62" w14:textId="2D5E0799" w:rsidR="006D184B" w:rsidRPr="004D276D" w:rsidRDefault="006D184B" w:rsidP="006D184B">
      <w:pPr>
        <w:pStyle w:val="BodyText2"/>
      </w:pPr>
      <w:r w:rsidRPr="004D276D">
        <w:t>Where we need to collect personal data by law, or under the terms of a contract we have with you, and you fail to provide that data when requested, we may not be able to perform the contract we have or are trying to enter into with you (for example, to provide you with</w:t>
      </w:r>
      <w:r>
        <w:t xml:space="preserve"> products or</w:t>
      </w:r>
      <w:r w:rsidRPr="004D276D">
        <w:t xml:space="preserve"> services). In this case, we may have to cancel a product or service you have with us but we will notify you if this is the case at the time.</w:t>
      </w:r>
    </w:p>
    <w:p w14:paraId="135F259A" w14:textId="714B724F" w:rsidR="006D184B" w:rsidRDefault="006D184B" w:rsidP="00216F7A">
      <w:pPr>
        <w:pStyle w:val="Level1Heading"/>
      </w:pPr>
      <w:r>
        <w:t>HOW WE USE YOUR PERSONAL DATA</w:t>
      </w:r>
    </w:p>
    <w:p w14:paraId="408E2AAE" w14:textId="77777777" w:rsidR="006D184B" w:rsidRDefault="006D184B" w:rsidP="00216F7A">
      <w:pPr>
        <w:pStyle w:val="Level2Number"/>
      </w:pPr>
      <w:r>
        <w:t>We have set out below, in a table format, a description of all the ways we plan to use your personal data, and which of the legal bases we rely on to do so. We have also identified what our legitimate interests are where appropriate.</w:t>
      </w:r>
    </w:p>
    <w:p w14:paraId="29083B0A" w14:textId="77777777" w:rsidR="006D184B" w:rsidRDefault="006D184B" w:rsidP="00216F7A">
      <w:pPr>
        <w:pStyle w:val="Level2Number"/>
      </w:pPr>
      <w:r>
        <w:t>Note that we may process your personal data for more than one lawful ground depending on the specific purpose for which we are using your data. Please contact us using the details above if you need details about the specific legal ground we are relying on to process your personal data where more than one ground has been set out in the table below.</w:t>
      </w:r>
    </w:p>
    <w:tbl>
      <w:tblPr>
        <w:tblStyle w:val="TableGrid"/>
        <w:tblW w:w="0" w:type="auto"/>
        <w:tblLook w:val="04A0" w:firstRow="1" w:lastRow="0" w:firstColumn="1" w:lastColumn="0" w:noHBand="0" w:noVBand="1"/>
      </w:tblPr>
      <w:tblGrid>
        <w:gridCol w:w="3020"/>
        <w:gridCol w:w="3020"/>
        <w:gridCol w:w="3020"/>
      </w:tblGrid>
      <w:tr w:rsidR="006D184B" w14:paraId="608FD98F" w14:textId="77777777" w:rsidTr="00377C01">
        <w:trPr>
          <w:tblHeader/>
        </w:trPr>
        <w:tc>
          <w:tcPr>
            <w:tcW w:w="3020" w:type="dxa"/>
            <w:shd w:val="clear" w:color="auto" w:fill="D5DDE7" w:themeFill="text2" w:themeFillTint="33"/>
            <w:vAlign w:val="center"/>
          </w:tcPr>
          <w:p w14:paraId="5E4E64CA" w14:textId="2B46739F" w:rsidR="006D184B" w:rsidRPr="006D184B" w:rsidRDefault="006D184B" w:rsidP="006D184B">
            <w:pPr>
              <w:pStyle w:val="BodyText"/>
              <w:spacing w:before="120" w:after="120"/>
              <w:jc w:val="left"/>
              <w:rPr>
                <w:b/>
                <w:bCs/>
              </w:rPr>
            </w:pPr>
            <w:r>
              <w:rPr>
                <w:b/>
                <w:bCs/>
              </w:rPr>
              <w:t>Purpose / Activity</w:t>
            </w:r>
          </w:p>
        </w:tc>
        <w:tc>
          <w:tcPr>
            <w:tcW w:w="3020" w:type="dxa"/>
            <w:shd w:val="clear" w:color="auto" w:fill="D5DDE7" w:themeFill="text2" w:themeFillTint="33"/>
            <w:vAlign w:val="center"/>
          </w:tcPr>
          <w:p w14:paraId="007D87D5" w14:textId="3C86447D" w:rsidR="006D184B" w:rsidRPr="006D184B" w:rsidRDefault="006D184B" w:rsidP="006D184B">
            <w:pPr>
              <w:pStyle w:val="BodyText"/>
              <w:spacing w:before="120" w:after="120"/>
              <w:jc w:val="left"/>
              <w:rPr>
                <w:b/>
                <w:bCs/>
              </w:rPr>
            </w:pPr>
            <w:r>
              <w:rPr>
                <w:b/>
                <w:bCs/>
              </w:rPr>
              <w:t>Type of Data</w:t>
            </w:r>
          </w:p>
        </w:tc>
        <w:tc>
          <w:tcPr>
            <w:tcW w:w="3020" w:type="dxa"/>
            <w:shd w:val="clear" w:color="auto" w:fill="D5DDE7" w:themeFill="text2" w:themeFillTint="33"/>
            <w:vAlign w:val="center"/>
          </w:tcPr>
          <w:p w14:paraId="6AD09FD0" w14:textId="2B0931DD" w:rsidR="006D184B" w:rsidRPr="006D184B" w:rsidRDefault="006D184B" w:rsidP="006D184B">
            <w:pPr>
              <w:pStyle w:val="BodyText"/>
              <w:spacing w:before="120" w:after="120"/>
              <w:jc w:val="left"/>
              <w:rPr>
                <w:b/>
                <w:bCs/>
              </w:rPr>
            </w:pPr>
            <w:r>
              <w:rPr>
                <w:b/>
                <w:bCs/>
              </w:rPr>
              <w:t>Lawful Basis for Processing</w:t>
            </w:r>
          </w:p>
        </w:tc>
      </w:tr>
      <w:tr w:rsidR="006D184B" w14:paraId="21814297" w14:textId="77777777" w:rsidTr="006D184B">
        <w:tc>
          <w:tcPr>
            <w:tcW w:w="3020" w:type="dxa"/>
            <w:vAlign w:val="center"/>
          </w:tcPr>
          <w:p w14:paraId="099A3704" w14:textId="7A830055" w:rsidR="0089431C" w:rsidRPr="0089431C" w:rsidRDefault="004D3FB2" w:rsidP="0089431C">
            <w:pPr>
              <w:pStyle w:val="BodyText"/>
              <w:spacing w:before="120" w:after="120"/>
              <w:jc w:val="left"/>
            </w:pPr>
            <w:r>
              <w:rPr>
                <w:b/>
                <w:bCs/>
              </w:rPr>
              <w:t>Applications:</w:t>
            </w:r>
            <w:r w:rsidR="0089431C">
              <w:rPr>
                <w:b/>
                <w:bCs/>
              </w:rPr>
              <w:t xml:space="preserve"> </w:t>
            </w:r>
            <w:r w:rsidR="0089431C">
              <w:t>We will collect personal data about you when you submit an application for our products and services.</w:t>
            </w:r>
          </w:p>
        </w:tc>
        <w:tc>
          <w:tcPr>
            <w:tcW w:w="3020" w:type="dxa"/>
            <w:vAlign w:val="center"/>
          </w:tcPr>
          <w:p w14:paraId="67956693" w14:textId="77777777" w:rsidR="006D184B" w:rsidRDefault="0089431C" w:rsidP="0089431C">
            <w:pPr>
              <w:pStyle w:val="BodyText"/>
              <w:spacing w:before="120" w:after="120"/>
              <w:jc w:val="left"/>
              <w:rPr>
                <w:b/>
                <w:bCs/>
              </w:rPr>
            </w:pPr>
            <w:r>
              <w:t xml:space="preserve">If you are making an application on behalf of a corporate customer for a business lending product then we may only </w:t>
            </w:r>
            <w:r>
              <w:rPr>
                <w:b/>
                <w:bCs/>
              </w:rPr>
              <w:t>Contact Data</w:t>
            </w:r>
            <w:r>
              <w:t xml:space="preserve"> about you, unless you are acting as an owner or a guarantor, in which case we may also collect </w:t>
            </w:r>
            <w:r>
              <w:rPr>
                <w:b/>
                <w:bCs/>
              </w:rPr>
              <w:t>Identity Data.</w:t>
            </w:r>
          </w:p>
          <w:p w14:paraId="7C3D55CA" w14:textId="23352C6A" w:rsidR="0089431C" w:rsidRPr="0089431C" w:rsidRDefault="0089431C" w:rsidP="0089431C">
            <w:pPr>
              <w:pStyle w:val="BodyText"/>
              <w:spacing w:before="120" w:after="120"/>
              <w:jc w:val="left"/>
            </w:pPr>
            <w:r>
              <w:t xml:space="preserve">If you are making an application for a mortgage products, then we will collect </w:t>
            </w:r>
            <w:r>
              <w:rPr>
                <w:b/>
                <w:bCs/>
              </w:rPr>
              <w:t xml:space="preserve">Contact Data </w:t>
            </w:r>
            <w:r>
              <w:t xml:space="preserve">and </w:t>
            </w:r>
            <w:r>
              <w:rPr>
                <w:b/>
                <w:bCs/>
              </w:rPr>
              <w:t>Identity Data</w:t>
            </w:r>
            <w:r>
              <w:t xml:space="preserve"> about you.</w:t>
            </w:r>
          </w:p>
        </w:tc>
        <w:tc>
          <w:tcPr>
            <w:tcW w:w="3020" w:type="dxa"/>
            <w:vAlign w:val="center"/>
          </w:tcPr>
          <w:p w14:paraId="6A0D3725" w14:textId="77777777" w:rsidR="006D184B" w:rsidRDefault="0089431C" w:rsidP="006D184B">
            <w:pPr>
              <w:pStyle w:val="BodyText"/>
              <w:spacing w:before="120" w:after="120"/>
              <w:jc w:val="left"/>
            </w:pPr>
            <w:r>
              <w:t xml:space="preserve">This is necessary for us to take all steps necessary to enter into a </w:t>
            </w:r>
            <w:r>
              <w:rPr>
                <w:b/>
                <w:bCs/>
              </w:rPr>
              <w:t>contract</w:t>
            </w:r>
            <w:r>
              <w:t xml:space="preserve"> with you.</w:t>
            </w:r>
          </w:p>
          <w:p w14:paraId="58110F35" w14:textId="27664659" w:rsidR="0089431C" w:rsidRPr="00DA7531" w:rsidRDefault="0089431C" w:rsidP="006D184B">
            <w:pPr>
              <w:pStyle w:val="BodyText"/>
              <w:spacing w:before="120" w:after="120"/>
              <w:jc w:val="left"/>
            </w:pPr>
            <w:r>
              <w:t xml:space="preserve">It is also in our </w:t>
            </w:r>
            <w:r>
              <w:rPr>
                <w:b/>
                <w:bCs/>
              </w:rPr>
              <w:t>legitimate interests</w:t>
            </w:r>
            <w:r w:rsidR="00DA7531">
              <w:t xml:space="preserve"> to be able to properly assess your application and to communicate with you regarding your application.</w:t>
            </w:r>
          </w:p>
        </w:tc>
      </w:tr>
      <w:tr w:rsidR="006D184B" w14:paraId="1789024E" w14:textId="77777777" w:rsidTr="006D184B">
        <w:tc>
          <w:tcPr>
            <w:tcW w:w="3020" w:type="dxa"/>
            <w:vAlign w:val="center"/>
          </w:tcPr>
          <w:p w14:paraId="76E468A1" w14:textId="791563A6" w:rsidR="006D184B" w:rsidRPr="00DA7531" w:rsidRDefault="004D3FB2" w:rsidP="006D184B">
            <w:pPr>
              <w:pStyle w:val="BodyText"/>
              <w:spacing w:before="120" w:after="120"/>
              <w:jc w:val="left"/>
            </w:pPr>
            <w:r>
              <w:rPr>
                <w:b/>
                <w:bCs/>
              </w:rPr>
              <w:t>Credit / Fraud Preven</w:t>
            </w:r>
            <w:r w:rsidR="0089431C">
              <w:rPr>
                <w:b/>
                <w:bCs/>
              </w:rPr>
              <w:t>tion Checks:</w:t>
            </w:r>
            <w:r w:rsidR="00DA7531">
              <w:t xml:space="preserve"> As part of the </w:t>
            </w:r>
            <w:r w:rsidR="00DA7531">
              <w:lastRenderedPageBreak/>
              <w:t xml:space="preserve">application process, we may need to undertake credit checks and fraud prevention checks.  Further information regarding this is set out in paragraph </w:t>
            </w:r>
            <w:r w:rsidR="00411F63">
              <w:fldChar w:fldCharType="begin"/>
            </w:r>
            <w:r w:rsidR="00411F63">
              <w:instrText xml:space="preserve"> REF _Ref156577342 \r \h </w:instrText>
            </w:r>
            <w:r w:rsidR="00411F63">
              <w:fldChar w:fldCharType="separate"/>
            </w:r>
            <w:r w:rsidR="00411F63">
              <w:t>4</w:t>
            </w:r>
            <w:r w:rsidR="00411F63">
              <w:fldChar w:fldCharType="end"/>
            </w:r>
            <w:r w:rsidR="00DA7531">
              <w:t xml:space="preserve"> below.</w:t>
            </w:r>
          </w:p>
        </w:tc>
        <w:tc>
          <w:tcPr>
            <w:tcW w:w="3020" w:type="dxa"/>
            <w:vAlign w:val="center"/>
          </w:tcPr>
          <w:p w14:paraId="76FEDF46" w14:textId="77777777" w:rsidR="006D184B" w:rsidRDefault="00DA7531" w:rsidP="006D184B">
            <w:pPr>
              <w:pStyle w:val="BodyText"/>
              <w:spacing w:before="120" w:after="120"/>
              <w:jc w:val="left"/>
            </w:pPr>
            <w:r>
              <w:lastRenderedPageBreak/>
              <w:t xml:space="preserve">We may pass your </w:t>
            </w:r>
            <w:r w:rsidRPr="00DA7531">
              <w:rPr>
                <w:b/>
                <w:bCs/>
              </w:rPr>
              <w:t>Contact Data</w:t>
            </w:r>
            <w:r>
              <w:t xml:space="preserve"> and your </w:t>
            </w:r>
            <w:r w:rsidRPr="00DA7531">
              <w:rPr>
                <w:b/>
                <w:bCs/>
              </w:rPr>
              <w:t>Identity Data</w:t>
            </w:r>
            <w:r>
              <w:t xml:space="preserve"> to </w:t>
            </w:r>
            <w:r>
              <w:lastRenderedPageBreak/>
              <w:t>our third party credit check and fraud prevention check service providers for this purpose.</w:t>
            </w:r>
          </w:p>
          <w:p w14:paraId="338ED729" w14:textId="14CFFF71" w:rsidR="00DA7531" w:rsidRPr="00DA7531" w:rsidRDefault="00DA7531" w:rsidP="006D184B">
            <w:pPr>
              <w:pStyle w:val="BodyText"/>
              <w:spacing w:before="120" w:after="120"/>
              <w:jc w:val="left"/>
            </w:pPr>
            <w:r>
              <w:t>They may also provide to us certain personal data</w:t>
            </w:r>
            <w:r w:rsidR="00CC4706">
              <w:t xml:space="preserve"> (such as </w:t>
            </w:r>
            <w:r w:rsidR="00CC4706">
              <w:rPr>
                <w:b/>
                <w:bCs/>
              </w:rPr>
              <w:t>Financial Data</w:t>
            </w:r>
            <w:r w:rsidR="00CC4706">
              <w:t>)</w:t>
            </w:r>
            <w:r>
              <w:t xml:space="preserve"> about you</w:t>
            </w:r>
            <w:r w:rsidR="00CC4706">
              <w:t xml:space="preserve"> depending on the results of your credit check.</w:t>
            </w:r>
          </w:p>
        </w:tc>
        <w:tc>
          <w:tcPr>
            <w:tcW w:w="3020" w:type="dxa"/>
            <w:vAlign w:val="center"/>
          </w:tcPr>
          <w:p w14:paraId="09E0FE50" w14:textId="67ECD760" w:rsidR="006D184B" w:rsidRPr="00CC4706" w:rsidRDefault="00CC4706" w:rsidP="006D184B">
            <w:pPr>
              <w:pStyle w:val="BodyText"/>
              <w:spacing w:before="120" w:after="120"/>
              <w:jc w:val="left"/>
            </w:pPr>
            <w:r>
              <w:lastRenderedPageBreak/>
              <w:t xml:space="preserve">This is necessary for us to take all steps necessary to enter </w:t>
            </w:r>
            <w:r>
              <w:lastRenderedPageBreak/>
              <w:t xml:space="preserve">into a </w:t>
            </w:r>
            <w:r>
              <w:rPr>
                <w:b/>
                <w:bCs/>
              </w:rPr>
              <w:t>contract</w:t>
            </w:r>
            <w:r>
              <w:t xml:space="preserve"> with you, and to meet our </w:t>
            </w:r>
            <w:r>
              <w:rPr>
                <w:b/>
                <w:bCs/>
              </w:rPr>
              <w:t>legal obligations</w:t>
            </w:r>
            <w:r>
              <w:t xml:space="preserve"> as a regulated financial services provider.</w:t>
            </w:r>
          </w:p>
        </w:tc>
      </w:tr>
      <w:tr w:rsidR="0089431C" w14:paraId="368D5580" w14:textId="77777777" w:rsidTr="006D184B">
        <w:tc>
          <w:tcPr>
            <w:tcW w:w="3020" w:type="dxa"/>
          </w:tcPr>
          <w:p w14:paraId="20841A44" w14:textId="77777777" w:rsidR="0089431C" w:rsidRDefault="0089431C" w:rsidP="0089431C">
            <w:pPr>
              <w:pStyle w:val="BodyText"/>
              <w:spacing w:before="120" w:after="120"/>
              <w:jc w:val="left"/>
            </w:pPr>
            <w:r>
              <w:rPr>
                <w:b/>
                <w:bCs/>
              </w:rPr>
              <w:lastRenderedPageBreak/>
              <w:t>Products and Services:</w:t>
            </w:r>
            <w:r w:rsidR="00CC4706">
              <w:t xml:space="preserve"> We will process personal data about you when providing you with products and services.</w:t>
            </w:r>
          </w:p>
          <w:p w14:paraId="0509D411" w14:textId="77777777" w:rsidR="00CC4706" w:rsidRDefault="00CC4706" w:rsidP="0089431C">
            <w:pPr>
              <w:pStyle w:val="BodyText"/>
              <w:spacing w:before="120" w:after="120"/>
              <w:jc w:val="left"/>
            </w:pPr>
            <w:r>
              <w:t>We will process the personal data of employees or owners of our corporate customers to communicate information about our product, in accordance with our T&amp;Cs.</w:t>
            </w:r>
          </w:p>
          <w:p w14:paraId="2867DD0D" w14:textId="0115D075" w:rsidR="00CC4706" w:rsidRPr="00CC4706" w:rsidRDefault="00CC4706" w:rsidP="0089431C">
            <w:pPr>
              <w:pStyle w:val="BodyText"/>
              <w:spacing w:before="120" w:after="120"/>
              <w:jc w:val="left"/>
            </w:pPr>
            <w:r>
              <w:t>We will process the personal data of individual mortgage customers as necessary to provide them with their mortgage, including bank account information and payment details.</w:t>
            </w:r>
          </w:p>
        </w:tc>
        <w:tc>
          <w:tcPr>
            <w:tcW w:w="3020" w:type="dxa"/>
          </w:tcPr>
          <w:p w14:paraId="3397F9C4" w14:textId="26A4506C" w:rsidR="0089431C" w:rsidRPr="00CC4706" w:rsidRDefault="00CC4706" w:rsidP="0089431C">
            <w:pPr>
              <w:pStyle w:val="BodyText"/>
              <w:spacing w:before="120" w:after="120"/>
              <w:jc w:val="left"/>
            </w:pPr>
            <w:r>
              <w:t xml:space="preserve">We will process </w:t>
            </w:r>
            <w:r>
              <w:rPr>
                <w:b/>
                <w:bCs/>
              </w:rPr>
              <w:t>Contact Data</w:t>
            </w:r>
            <w:r>
              <w:t xml:space="preserve">, </w:t>
            </w:r>
            <w:r>
              <w:rPr>
                <w:b/>
                <w:bCs/>
              </w:rPr>
              <w:t>Identity Data</w:t>
            </w:r>
            <w:r>
              <w:t xml:space="preserve"> and </w:t>
            </w:r>
            <w:r>
              <w:rPr>
                <w:b/>
                <w:bCs/>
              </w:rPr>
              <w:t xml:space="preserve">Financial Data </w:t>
            </w:r>
            <w:r>
              <w:t>in this context.</w:t>
            </w:r>
          </w:p>
        </w:tc>
        <w:tc>
          <w:tcPr>
            <w:tcW w:w="3020" w:type="dxa"/>
          </w:tcPr>
          <w:p w14:paraId="08FA609E" w14:textId="77777777" w:rsidR="0089431C" w:rsidRDefault="00CC4706" w:rsidP="0089431C">
            <w:pPr>
              <w:pStyle w:val="BodyText"/>
              <w:spacing w:before="120" w:after="120"/>
              <w:jc w:val="left"/>
            </w:pPr>
            <w:r>
              <w:t xml:space="preserve">This is necessary for us to perform our </w:t>
            </w:r>
            <w:r>
              <w:rPr>
                <w:b/>
                <w:bCs/>
              </w:rPr>
              <w:t>contract</w:t>
            </w:r>
            <w:r>
              <w:t xml:space="preserve"> with you to provide you with our products and services.</w:t>
            </w:r>
          </w:p>
          <w:p w14:paraId="0DFB43EC" w14:textId="77777777" w:rsidR="00CC4706" w:rsidRDefault="00CC4706" w:rsidP="0089431C">
            <w:pPr>
              <w:pStyle w:val="BodyText"/>
              <w:spacing w:before="120" w:after="120"/>
              <w:jc w:val="left"/>
            </w:pPr>
            <w:r>
              <w:t xml:space="preserve">We are also subject to </w:t>
            </w:r>
            <w:r>
              <w:rPr>
                <w:b/>
                <w:bCs/>
              </w:rPr>
              <w:t>legal obligations</w:t>
            </w:r>
            <w:r>
              <w:t xml:space="preserve"> as a regulated financial services provider which may require us to process personal data about you.</w:t>
            </w:r>
          </w:p>
          <w:p w14:paraId="685596F6" w14:textId="27D60E8E" w:rsidR="00CC4706" w:rsidRPr="00CC4706" w:rsidRDefault="00CC4706" w:rsidP="0089431C">
            <w:pPr>
              <w:pStyle w:val="BodyText"/>
              <w:spacing w:before="120" w:after="120"/>
              <w:jc w:val="left"/>
            </w:pPr>
            <w:r>
              <w:t xml:space="preserve">We also have </w:t>
            </w:r>
            <w:r>
              <w:rPr>
                <w:b/>
                <w:bCs/>
              </w:rPr>
              <w:t>legitimate interests</w:t>
            </w:r>
            <w:r>
              <w:t xml:space="preserve"> to use personal data as necessary to provide support for our products and services.</w:t>
            </w:r>
          </w:p>
        </w:tc>
      </w:tr>
      <w:tr w:rsidR="006D184B" w14:paraId="0940F00A" w14:textId="77777777" w:rsidTr="006D184B">
        <w:tc>
          <w:tcPr>
            <w:tcW w:w="3020" w:type="dxa"/>
          </w:tcPr>
          <w:p w14:paraId="7E2A297F" w14:textId="30BB746A" w:rsidR="0089431C" w:rsidRPr="00CC4706" w:rsidRDefault="0089431C" w:rsidP="0089431C">
            <w:pPr>
              <w:pStyle w:val="BodyText"/>
              <w:spacing w:before="120" w:after="120"/>
              <w:jc w:val="left"/>
            </w:pPr>
            <w:r>
              <w:rPr>
                <w:b/>
                <w:bCs/>
              </w:rPr>
              <w:t>Marketing:</w:t>
            </w:r>
            <w:r w:rsidR="00CC4706">
              <w:rPr>
                <w:b/>
                <w:bCs/>
              </w:rPr>
              <w:t xml:space="preserve"> </w:t>
            </w:r>
            <w:r w:rsidR="00CC4706">
              <w:t xml:space="preserve">We may process your personal data to be able to communicate with you about our products and services and about news relating to our business. Further information regarding this is set out in paragraph </w:t>
            </w:r>
            <w:r w:rsidR="00411F63">
              <w:fldChar w:fldCharType="begin"/>
            </w:r>
            <w:r w:rsidR="00411F63">
              <w:instrText xml:space="preserve"> REF _Ref156577371 \r \h </w:instrText>
            </w:r>
            <w:r w:rsidR="00411F63">
              <w:fldChar w:fldCharType="separate"/>
            </w:r>
            <w:r w:rsidR="00411F63">
              <w:t>5</w:t>
            </w:r>
            <w:r w:rsidR="00411F63">
              <w:fldChar w:fldCharType="end"/>
            </w:r>
            <w:r w:rsidR="00CC4706">
              <w:t xml:space="preserve"> below.</w:t>
            </w:r>
          </w:p>
        </w:tc>
        <w:tc>
          <w:tcPr>
            <w:tcW w:w="3020" w:type="dxa"/>
          </w:tcPr>
          <w:p w14:paraId="3286F210" w14:textId="191772C5" w:rsidR="006D184B" w:rsidRPr="00CC4706" w:rsidRDefault="00CC4706" w:rsidP="0089431C">
            <w:pPr>
              <w:pStyle w:val="BodyText"/>
              <w:spacing w:before="120" w:after="120"/>
              <w:jc w:val="left"/>
            </w:pPr>
            <w:r>
              <w:t xml:space="preserve">We will process </w:t>
            </w:r>
            <w:r>
              <w:rPr>
                <w:b/>
                <w:bCs/>
              </w:rPr>
              <w:t>Contact Data</w:t>
            </w:r>
            <w:r>
              <w:t xml:space="preserve"> and </w:t>
            </w:r>
            <w:r>
              <w:rPr>
                <w:b/>
                <w:bCs/>
              </w:rPr>
              <w:t>Marketing and Communications Data</w:t>
            </w:r>
            <w:r>
              <w:t xml:space="preserve"> about you in this context.</w:t>
            </w:r>
          </w:p>
        </w:tc>
        <w:tc>
          <w:tcPr>
            <w:tcW w:w="3020" w:type="dxa"/>
          </w:tcPr>
          <w:p w14:paraId="7E010C47" w14:textId="07C4AEF6" w:rsidR="00CC4706" w:rsidRPr="00CC4706" w:rsidRDefault="00CC4706" w:rsidP="0089431C">
            <w:pPr>
              <w:pStyle w:val="BodyText"/>
              <w:spacing w:before="120" w:after="120"/>
              <w:jc w:val="left"/>
            </w:pPr>
            <w:r>
              <w:t xml:space="preserve">We will only send you marketing communications where you </w:t>
            </w:r>
            <w:r>
              <w:rPr>
                <w:b/>
                <w:bCs/>
              </w:rPr>
              <w:t>consent</w:t>
            </w:r>
            <w:r>
              <w:t xml:space="preserve"> to this.</w:t>
            </w:r>
          </w:p>
        </w:tc>
      </w:tr>
      <w:tr w:rsidR="006D184B" w14:paraId="3F8A55B1" w14:textId="77777777" w:rsidTr="006D184B">
        <w:tc>
          <w:tcPr>
            <w:tcW w:w="3020" w:type="dxa"/>
          </w:tcPr>
          <w:p w14:paraId="1B456702" w14:textId="14987E5A" w:rsidR="006D184B" w:rsidRPr="0089431C" w:rsidRDefault="0089431C" w:rsidP="0089431C">
            <w:pPr>
              <w:pStyle w:val="BodyText"/>
              <w:spacing w:before="120" w:after="120"/>
              <w:jc w:val="left"/>
              <w:rPr>
                <w:b/>
                <w:bCs/>
              </w:rPr>
            </w:pPr>
            <w:r>
              <w:rPr>
                <w:b/>
                <w:bCs/>
              </w:rPr>
              <w:t>Business Communications:</w:t>
            </w:r>
            <w:r w:rsidR="00CC4706">
              <w:rPr>
                <w:b/>
                <w:bCs/>
              </w:rPr>
              <w:t xml:space="preserve"> </w:t>
            </w:r>
            <w:r w:rsidR="00CC4706">
              <w:t>We may collect and use personal data as part of our business-as-usual interactions with brokers, intermediaries, and employees and representatives of our professional advisors, regulators and suppliers.</w:t>
            </w:r>
          </w:p>
        </w:tc>
        <w:tc>
          <w:tcPr>
            <w:tcW w:w="3020" w:type="dxa"/>
          </w:tcPr>
          <w:p w14:paraId="508D741E" w14:textId="309050B8" w:rsidR="006D184B" w:rsidRPr="00CC4706" w:rsidRDefault="00CC4706" w:rsidP="0089431C">
            <w:pPr>
              <w:pStyle w:val="BodyText"/>
              <w:spacing w:before="120" w:after="120"/>
              <w:jc w:val="left"/>
            </w:pPr>
            <w:r>
              <w:t xml:space="preserve">We will process </w:t>
            </w:r>
            <w:r>
              <w:rPr>
                <w:b/>
                <w:bCs/>
              </w:rPr>
              <w:t>Contact Data</w:t>
            </w:r>
            <w:r>
              <w:t xml:space="preserve"> in this context.</w:t>
            </w:r>
          </w:p>
        </w:tc>
        <w:tc>
          <w:tcPr>
            <w:tcW w:w="3020" w:type="dxa"/>
          </w:tcPr>
          <w:p w14:paraId="6ECD9D6E" w14:textId="77777777" w:rsidR="006D184B" w:rsidRDefault="00CC4706" w:rsidP="0089431C">
            <w:pPr>
              <w:pStyle w:val="BodyText"/>
              <w:spacing w:before="120" w:after="120"/>
              <w:jc w:val="left"/>
            </w:pPr>
            <w:r>
              <w:t xml:space="preserve">This is necessary to enable us to fulfil our </w:t>
            </w:r>
            <w:r>
              <w:rPr>
                <w:b/>
                <w:bCs/>
              </w:rPr>
              <w:t>legitimate interests</w:t>
            </w:r>
            <w:r>
              <w:t xml:space="preserve"> in efficiently operating our business.</w:t>
            </w:r>
          </w:p>
          <w:p w14:paraId="5DAC8C2C" w14:textId="7B640350" w:rsidR="00CC4706" w:rsidRPr="00CC4706" w:rsidRDefault="00CC4706" w:rsidP="0089431C">
            <w:pPr>
              <w:pStyle w:val="BodyText"/>
              <w:spacing w:before="120" w:after="120"/>
              <w:jc w:val="left"/>
            </w:pPr>
            <w:r>
              <w:t xml:space="preserve">We may also be subject to </w:t>
            </w:r>
            <w:r>
              <w:rPr>
                <w:b/>
                <w:bCs/>
              </w:rPr>
              <w:t>legal obligations</w:t>
            </w:r>
            <w:r>
              <w:t xml:space="preserve"> to communicate with regulators.</w:t>
            </w:r>
          </w:p>
        </w:tc>
      </w:tr>
      <w:tr w:rsidR="006D184B" w14:paraId="496612B4" w14:textId="77777777" w:rsidTr="006D184B">
        <w:tc>
          <w:tcPr>
            <w:tcW w:w="3020" w:type="dxa"/>
          </w:tcPr>
          <w:p w14:paraId="39063BBF" w14:textId="79A1CA86" w:rsidR="006D184B" w:rsidRPr="0089431C" w:rsidRDefault="0089431C" w:rsidP="0089431C">
            <w:pPr>
              <w:pStyle w:val="BodyText"/>
              <w:spacing w:before="120" w:after="120"/>
              <w:jc w:val="left"/>
              <w:rPr>
                <w:b/>
                <w:bCs/>
              </w:rPr>
            </w:pPr>
            <w:r>
              <w:rPr>
                <w:b/>
                <w:bCs/>
              </w:rPr>
              <w:t>Website:</w:t>
            </w:r>
            <w:r w:rsidR="00CC4706">
              <w:rPr>
                <w:b/>
                <w:bCs/>
              </w:rPr>
              <w:t xml:space="preserve"> </w:t>
            </w:r>
            <w:r w:rsidR="00CC4706">
              <w:t xml:space="preserve">We may collect and use personal data to administer our website, (including </w:t>
            </w:r>
            <w:r w:rsidR="00CC4706">
              <w:lastRenderedPageBreak/>
              <w:t>troubleshooting, data analysis, testing, system maintenance, support, reporting and hosting of data) and to measure the effectiveness of our website.</w:t>
            </w:r>
          </w:p>
        </w:tc>
        <w:tc>
          <w:tcPr>
            <w:tcW w:w="3020" w:type="dxa"/>
          </w:tcPr>
          <w:p w14:paraId="3F2EDD10" w14:textId="4555C566" w:rsidR="006D184B" w:rsidRPr="00CC4706" w:rsidRDefault="00CC4706" w:rsidP="0089431C">
            <w:pPr>
              <w:pStyle w:val="BodyText"/>
              <w:spacing w:before="120" w:after="120"/>
              <w:jc w:val="left"/>
            </w:pPr>
            <w:r>
              <w:lastRenderedPageBreak/>
              <w:t xml:space="preserve">We will use </w:t>
            </w:r>
            <w:r>
              <w:rPr>
                <w:b/>
                <w:bCs/>
              </w:rPr>
              <w:t>Website Data</w:t>
            </w:r>
            <w:r>
              <w:t xml:space="preserve"> in this context.</w:t>
            </w:r>
          </w:p>
        </w:tc>
        <w:tc>
          <w:tcPr>
            <w:tcW w:w="3020" w:type="dxa"/>
          </w:tcPr>
          <w:p w14:paraId="78C17DB9" w14:textId="7CFC6998" w:rsidR="00CC4706" w:rsidRDefault="00CC4706" w:rsidP="00CC4706">
            <w:pPr>
              <w:pStyle w:val="BodyText"/>
              <w:spacing w:before="120" w:after="120"/>
            </w:pPr>
            <w:r>
              <w:t xml:space="preserve">This is necessary for our </w:t>
            </w:r>
            <w:r w:rsidRPr="00BC301D">
              <w:rPr>
                <w:b/>
                <w:bCs/>
              </w:rPr>
              <w:t>legitimate interests</w:t>
            </w:r>
            <w:r>
              <w:t xml:space="preserve"> to ensure our website is secure and being </w:t>
            </w:r>
            <w:r>
              <w:lastRenderedPageBreak/>
              <w:t>used appropriately and to learn from how our website is used in order to identify improvements.</w:t>
            </w:r>
          </w:p>
          <w:p w14:paraId="03E37E04" w14:textId="6A87B0BE" w:rsidR="006D184B" w:rsidRPr="0089431C" w:rsidRDefault="00CC4706" w:rsidP="00CC4706">
            <w:pPr>
              <w:pStyle w:val="BodyText"/>
              <w:spacing w:before="120" w:after="120"/>
              <w:jc w:val="left"/>
              <w:rPr>
                <w:b/>
                <w:bCs/>
              </w:rPr>
            </w:pPr>
            <w:r w:rsidRPr="00BC301D">
              <w:rPr>
                <w:b/>
                <w:bCs/>
              </w:rPr>
              <w:t xml:space="preserve">Consent </w:t>
            </w:r>
            <w:r>
              <w:t xml:space="preserve">may be sought to the placing of cookies or other tracking technologies on your device to enable us to collect </w:t>
            </w:r>
            <w:r w:rsidR="00BC301D">
              <w:t>Website Data</w:t>
            </w:r>
            <w:r>
              <w:t>.</w:t>
            </w:r>
          </w:p>
        </w:tc>
      </w:tr>
      <w:tr w:rsidR="006D184B" w14:paraId="2F2ABEA3" w14:textId="77777777" w:rsidTr="006D184B">
        <w:tc>
          <w:tcPr>
            <w:tcW w:w="3020" w:type="dxa"/>
          </w:tcPr>
          <w:p w14:paraId="6BE86685" w14:textId="0ED88AF8" w:rsidR="006D184B" w:rsidRPr="0089431C" w:rsidRDefault="0089431C" w:rsidP="0089431C">
            <w:pPr>
              <w:pStyle w:val="BodyText"/>
              <w:spacing w:before="120" w:after="120"/>
              <w:jc w:val="left"/>
              <w:rPr>
                <w:b/>
                <w:bCs/>
              </w:rPr>
            </w:pPr>
            <w:r>
              <w:rPr>
                <w:b/>
                <w:bCs/>
              </w:rPr>
              <w:lastRenderedPageBreak/>
              <w:t>Recruitment:</w:t>
            </w:r>
            <w:r w:rsidR="00BC301D">
              <w:t xml:space="preserve"> We may collect personal data as part of our recruitment process.</w:t>
            </w:r>
          </w:p>
        </w:tc>
        <w:tc>
          <w:tcPr>
            <w:tcW w:w="3020" w:type="dxa"/>
          </w:tcPr>
          <w:p w14:paraId="4DB1E212" w14:textId="3961243C" w:rsidR="006D184B" w:rsidRPr="00BC301D" w:rsidRDefault="00BC301D" w:rsidP="0089431C">
            <w:pPr>
              <w:pStyle w:val="BodyText"/>
              <w:spacing w:before="120" w:after="120"/>
              <w:jc w:val="left"/>
            </w:pPr>
            <w:r>
              <w:t xml:space="preserve">We will use </w:t>
            </w:r>
            <w:r w:rsidRPr="00BC301D">
              <w:rPr>
                <w:b/>
                <w:bCs/>
              </w:rPr>
              <w:t>Identity Data</w:t>
            </w:r>
            <w:r>
              <w:t xml:space="preserve">, </w:t>
            </w:r>
            <w:r w:rsidRPr="00BC301D">
              <w:rPr>
                <w:b/>
                <w:bCs/>
              </w:rPr>
              <w:t>Contact Data</w:t>
            </w:r>
            <w:r>
              <w:t xml:space="preserve"> and </w:t>
            </w:r>
            <w:r w:rsidRPr="00BC301D">
              <w:rPr>
                <w:b/>
                <w:bCs/>
              </w:rPr>
              <w:t xml:space="preserve">Recruitment Data </w:t>
            </w:r>
            <w:r>
              <w:t>in this context.</w:t>
            </w:r>
          </w:p>
        </w:tc>
        <w:tc>
          <w:tcPr>
            <w:tcW w:w="3020" w:type="dxa"/>
          </w:tcPr>
          <w:p w14:paraId="18FE64AD" w14:textId="34759C22" w:rsidR="00BC301D" w:rsidRDefault="00BC301D" w:rsidP="00BC301D">
            <w:pPr>
              <w:pStyle w:val="BodyText"/>
              <w:spacing w:before="120" w:after="120"/>
            </w:pPr>
            <w:r>
              <w:t xml:space="preserve">This is necessary to comply with our </w:t>
            </w:r>
            <w:r>
              <w:rPr>
                <w:b/>
                <w:bCs/>
              </w:rPr>
              <w:t>legal obligations</w:t>
            </w:r>
            <w:r>
              <w:t xml:space="preserve"> under employment laws which apply to recruitment processes.</w:t>
            </w:r>
          </w:p>
          <w:p w14:paraId="7268F18C" w14:textId="5ECB8DAA" w:rsidR="00BC301D" w:rsidRDefault="00BC301D" w:rsidP="00BC301D">
            <w:pPr>
              <w:pStyle w:val="BodyText"/>
              <w:spacing w:before="120" w:after="120"/>
            </w:pPr>
            <w:r>
              <w:t xml:space="preserve">This is necessary for taking steps with a view to entering into an employment or similar </w:t>
            </w:r>
            <w:r w:rsidRPr="00BC301D">
              <w:rPr>
                <w:b/>
                <w:bCs/>
              </w:rPr>
              <w:t xml:space="preserve">contract </w:t>
            </w:r>
            <w:r>
              <w:t>with you.</w:t>
            </w:r>
          </w:p>
          <w:p w14:paraId="3C3A99CA" w14:textId="6705F525" w:rsidR="006D184B" w:rsidRPr="0089431C" w:rsidRDefault="00BC301D" w:rsidP="00BC301D">
            <w:pPr>
              <w:pStyle w:val="BodyText"/>
              <w:spacing w:before="120" w:after="120"/>
              <w:jc w:val="left"/>
              <w:rPr>
                <w:b/>
                <w:bCs/>
              </w:rPr>
            </w:pPr>
            <w:r>
              <w:t xml:space="preserve">This is necessary for our </w:t>
            </w:r>
            <w:r w:rsidRPr="00BC301D">
              <w:rPr>
                <w:b/>
                <w:bCs/>
              </w:rPr>
              <w:t>legitimate interests</w:t>
            </w:r>
            <w:r>
              <w:t xml:space="preserve"> to ensure our employees are suitable for vacant positions.</w:t>
            </w:r>
          </w:p>
        </w:tc>
      </w:tr>
    </w:tbl>
    <w:p w14:paraId="766D3596" w14:textId="77777777" w:rsidR="006D184B" w:rsidRDefault="006D184B" w:rsidP="006D184B">
      <w:pPr>
        <w:pStyle w:val="BodyText"/>
      </w:pPr>
    </w:p>
    <w:p w14:paraId="54C35E6B" w14:textId="3B269210" w:rsidR="00BC301D" w:rsidRPr="00BC301D" w:rsidRDefault="00BC301D" w:rsidP="00BC301D">
      <w:pPr>
        <w:pStyle w:val="Level2Number"/>
      </w:pPr>
      <w:r>
        <w:rPr>
          <w:b/>
          <w:bCs/>
        </w:rPr>
        <w:t>Change of Purpose</w:t>
      </w:r>
    </w:p>
    <w:p w14:paraId="2A307338" w14:textId="77777777" w:rsidR="00BC301D" w:rsidRDefault="00BC301D" w:rsidP="00BC301D">
      <w:pPr>
        <w:pStyle w:val="Level3Number"/>
      </w:pPr>
      <w:r>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 using the details above.</w:t>
      </w:r>
    </w:p>
    <w:p w14:paraId="1FC10556" w14:textId="77777777" w:rsidR="00BC301D" w:rsidRDefault="00BC301D" w:rsidP="00BC301D">
      <w:pPr>
        <w:pStyle w:val="Level3Number"/>
      </w:pPr>
      <w:r>
        <w:t>If we need to use your personal data for an unrelated purpose, we will notify you and we will explain the legal basis which allows us to do so.</w:t>
      </w:r>
    </w:p>
    <w:p w14:paraId="51BE49A7" w14:textId="2C833151" w:rsidR="00BC301D" w:rsidRDefault="00BC301D" w:rsidP="00BC301D">
      <w:pPr>
        <w:pStyle w:val="Level3Number"/>
      </w:pPr>
      <w:r>
        <w:t>Please note that we may process your personal data without your knowledge or consent, in compliance with this notice, where this is required for the purposes stated in this notice or permitted by law.</w:t>
      </w:r>
    </w:p>
    <w:p w14:paraId="56CFBB9E" w14:textId="41F2F12B" w:rsidR="001061E1" w:rsidRPr="00BC301D" w:rsidRDefault="00BC301D" w:rsidP="00BC301D">
      <w:pPr>
        <w:pStyle w:val="Level1Heading"/>
      </w:pPr>
      <w:bookmarkStart w:id="0" w:name="_Ref156577342"/>
      <w:r>
        <w:t>CREDIT REFERENCE CHECKS / FRAUD REPORTING CHECKS</w:t>
      </w:r>
      <w:bookmarkEnd w:id="0"/>
    </w:p>
    <w:p w14:paraId="6DB6712F" w14:textId="3A5BEFCD" w:rsidR="00BC301D" w:rsidRDefault="00BC301D" w:rsidP="00BC301D">
      <w:pPr>
        <w:pStyle w:val="Level2Number"/>
      </w:pPr>
      <w:r>
        <w:t>In order to process your application, we will perform credit and identity checks on you with one or more credit reference agencies (</w:t>
      </w:r>
      <w:r w:rsidRPr="00BC301D">
        <w:rPr>
          <w:b/>
          <w:bCs/>
        </w:rPr>
        <w:t>CRAs</w:t>
      </w:r>
      <w:r>
        <w:t xml:space="preserve">). We may also make periodic searches at CRAs to manage your account with us. </w:t>
      </w:r>
    </w:p>
    <w:p w14:paraId="0B2116C8" w14:textId="77777777" w:rsidR="00BC301D" w:rsidRDefault="00BC301D" w:rsidP="00BC301D">
      <w:pPr>
        <w:pStyle w:val="Level2Number"/>
      </w:pPr>
      <w:r>
        <w:t xml:space="preserve">To do this, we will supply your personal information to CRAs and they will give us information about you. This will include information from your credit application and about your financial situation and financial history. CRAs will supply to us both public (including the electoral register) and shared credit, financial situation and financial history information and fraud prevention information. </w:t>
      </w:r>
    </w:p>
    <w:p w14:paraId="0F73B021" w14:textId="77777777" w:rsidR="00BC301D" w:rsidRDefault="00BC301D" w:rsidP="00BC301D">
      <w:pPr>
        <w:pStyle w:val="Level2Number"/>
      </w:pPr>
      <w:r>
        <w:lastRenderedPageBreak/>
        <w:t>We will use this information to:</w:t>
      </w:r>
    </w:p>
    <w:p w14:paraId="6438A1AD" w14:textId="77777777" w:rsidR="00BC301D" w:rsidRDefault="00BC301D" w:rsidP="00BC301D">
      <w:pPr>
        <w:pStyle w:val="Level3Number"/>
      </w:pPr>
      <w:r>
        <w:t>assess your creditworthiness and whether you can afford to take the product;</w:t>
      </w:r>
    </w:p>
    <w:p w14:paraId="6B9F52D2" w14:textId="77777777" w:rsidR="00BC301D" w:rsidRDefault="00BC301D" w:rsidP="00BC301D">
      <w:pPr>
        <w:pStyle w:val="Level3Number"/>
      </w:pPr>
      <w:r>
        <w:t>verify the accuracy of the data you have provided to us;</w:t>
      </w:r>
    </w:p>
    <w:p w14:paraId="5A392E7C" w14:textId="77777777" w:rsidR="00BC301D" w:rsidRDefault="00BC301D" w:rsidP="00BC301D">
      <w:pPr>
        <w:pStyle w:val="Level3Number"/>
      </w:pPr>
      <w:r>
        <w:t>prevent criminal activity, fraud and money laundering;</w:t>
      </w:r>
    </w:p>
    <w:p w14:paraId="5EB92FF9" w14:textId="77777777" w:rsidR="00BC301D" w:rsidRDefault="00BC301D" w:rsidP="00BC301D">
      <w:pPr>
        <w:pStyle w:val="Level3Number"/>
      </w:pPr>
      <w:r>
        <w:t>manage your account(s);</w:t>
      </w:r>
    </w:p>
    <w:p w14:paraId="01725700" w14:textId="77777777" w:rsidR="00BC301D" w:rsidRDefault="00BC301D" w:rsidP="00BC301D">
      <w:pPr>
        <w:pStyle w:val="Level3Number"/>
      </w:pPr>
      <w:r>
        <w:t>trace and recover debts; and</w:t>
      </w:r>
    </w:p>
    <w:p w14:paraId="1A8051ED" w14:textId="77777777" w:rsidR="00BC301D" w:rsidRDefault="00BC301D" w:rsidP="00BC301D">
      <w:pPr>
        <w:pStyle w:val="Level3Number"/>
      </w:pPr>
      <w:r>
        <w:t>ensure any offers provided to you are appropriate to your circumstances.</w:t>
      </w:r>
    </w:p>
    <w:p w14:paraId="47D3AA0B" w14:textId="77777777" w:rsidR="00BC301D" w:rsidRDefault="00BC301D" w:rsidP="00BC301D">
      <w:pPr>
        <w:pStyle w:val="Level2Number"/>
      </w:pPr>
      <w:r>
        <w:t xml:space="preserve">We will continue to exchange information about you with CRAs while you have a relationship with us. We will also inform the CRAs about your settled accounts. If you borrow and do not repay in full and on time, CRAs will record the outstanding debt. This information may be supplied to other organisations by CRAs. </w:t>
      </w:r>
    </w:p>
    <w:p w14:paraId="1E2F4F23" w14:textId="77777777" w:rsidR="00BC301D" w:rsidRDefault="00BC301D" w:rsidP="00BC301D">
      <w:pPr>
        <w:pStyle w:val="Level2Number"/>
      </w:pPr>
      <w:r>
        <w:t xml:space="preserve">When CRAs receive a search from us they will place a search footprint on your credit file that may be seen by other lenders. </w:t>
      </w:r>
    </w:p>
    <w:p w14:paraId="17FBB980" w14:textId="77777777" w:rsidR="00BC301D" w:rsidRDefault="00BC301D" w:rsidP="00BC301D">
      <w:pPr>
        <w:pStyle w:val="Level2Number"/>
      </w:pPr>
      <w:r>
        <w:t>If you are making a joint application, or tell us that you have a spouse or financial associate, we will link your records together, so you should make sure you discuss this with them, and share with them this information, before lodging the application. CRAs will also link your records together and these links will remain on your and their files until such time as you or your partner successfully files for a disassociation with the CRAs to break that link.</w:t>
      </w:r>
    </w:p>
    <w:p w14:paraId="2F08176D" w14:textId="571FEB11" w:rsidR="00BC301D" w:rsidRDefault="00BC301D" w:rsidP="00BC301D">
      <w:pPr>
        <w:pStyle w:val="Level2Number"/>
      </w:pPr>
      <w:r>
        <w:t xml:space="preserve">The identities of the CRAs, their role also as fraud prevention agencies, the data they hold, the ways in which they use and share personal information, data retention periods and your data protection rights with the CRAs are explained in more detail at </w:t>
      </w:r>
      <w:hyperlink r:id="rId7" w:history="1">
        <w:r w:rsidRPr="00273E1D">
          <w:rPr>
            <w:rStyle w:val="Hyperlink"/>
          </w:rPr>
          <w:t>https://www.creditsafe.com/gb/en/more/about/gdpr.html</w:t>
        </w:r>
      </w:hyperlink>
      <w:r>
        <w:t xml:space="preserve">. </w:t>
      </w:r>
    </w:p>
    <w:p w14:paraId="7646D876" w14:textId="5184F5FE" w:rsidR="00BC301D" w:rsidRDefault="00BC301D" w:rsidP="00216F7A">
      <w:pPr>
        <w:pStyle w:val="Level1Heading"/>
      </w:pPr>
      <w:bookmarkStart w:id="1" w:name="_Ref156577371"/>
      <w:r>
        <w:t>M</w:t>
      </w:r>
      <w:r w:rsidR="00216F7A">
        <w:t>ARKETING</w:t>
      </w:r>
      <w:bookmarkEnd w:id="1"/>
    </w:p>
    <w:p w14:paraId="42680671" w14:textId="24F15E07" w:rsidR="00AC6FF1" w:rsidRPr="00AC6FF1" w:rsidRDefault="00AC6FF1" w:rsidP="00AC6FF1">
      <w:pPr>
        <w:pStyle w:val="Level2Number"/>
      </w:pPr>
      <w:r w:rsidRPr="00AC6FF1">
        <w:t xml:space="preserve">With your consent, we will use the details you have provided to us, either directly on our website or via third party forms (including your first name, and email address, date of birth, </w:t>
      </w:r>
      <w:r>
        <w:t>and any preferences shared with us) to contact your about new products and services, special offers and other matters we think may be of interest to you.</w:t>
      </w:r>
    </w:p>
    <w:p w14:paraId="49A347D2" w14:textId="189CE966" w:rsidR="00AC6FF1" w:rsidRPr="00AC6FF1" w:rsidRDefault="00411F63" w:rsidP="00AC6FF1">
      <w:pPr>
        <w:pStyle w:val="Level2Number"/>
      </w:pPr>
      <w:r>
        <w:rPr>
          <w:b/>
          <w:bCs/>
        </w:rPr>
        <w:t xml:space="preserve">Email Marketing: </w:t>
      </w:r>
      <w:r w:rsidR="00AC6FF1" w:rsidRPr="00AC6FF1">
        <w:t>We will only contact you for marketing purposes by email if you have specifically consented to this</w:t>
      </w:r>
      <w:r>
        <w:t>, and you can unsubscribe at any time following the unsubscribe link available at the bottom of all of our marketing emails.</w:t>
      </w:r>
    </w:p>
    <w:p w14:paraId="1B1A260E" w14:textId="02DF5A07" w:rsidR="00AC6FF1" w:rsidRPr="00AC6FF1" w:rsidRDefault="00411F63" w:rsidP="00AC6FF1">
      <w:pPr>
        <w:pStyle w:val="Level2Number"/>
      </w:pPr>
      <w:r>
        <w:rPr>
          <w:b/>
          <w:bCs/>
        </w:rPr>
        <w:t xml:space="preserve">Online Marketing: </w:t>
      </w:r>
      <w:r w:rsidR="00AC6FF1" w:rsidRPr="00AC6FF1">
        <w:t xml:space="preserve">Please note that, in limited circumstances, you may see </w:t>
      </w:r>
      <w:r w:rsidR="00AC6FF1">
        <w:rPr>
          <w:b/>
        </w:rPr>
        <w:t>our</w:t>
      </w:r>
      <w:r w:rsidR="00AC6FF1" w:rsidRPr="00AC6FF1">
        <w:t xml:space="preserve"> advertisements on other </w:t>
      </w:r>
      <w:r w:rsidR="00AC6FF1" w:rsidRPr="00411F63">
        <w:rPr>
          <w:bCs/>
        </w:rPr>
        <w:t>web</w:t>
      </w:r>
      <w:r w:rsidR="00AC6FF1" w:rsidRPr="00AC6FF1">
        <w:t xml:space="preserve">sites even if you have not opted in or have opted out of receiving personalised communications from us and have not provided us with your consent to cookie placement. This is because we purchase advertising space on other sites based on the types of users visiting those sites. You may see </w:t>
      </w:r>
      <w:r w:rsidR="00AC6FF1">
        <w:rPr>
          <w:b/>
        </w:rPr>
        <w:t>our</w:t>
      </w:r>
      <w:r w:rsidR="00AC6FF1" w:rsidRPr="00AC6FF1">
        <w:t xml:space="preserve"> advertisement if you happen to fall within the category of users being targeted.</w:t>
      </w:r>
    </w:p>
    <w:p w14:paraId="6BAF9171" w14:textId="1DDA3AB1" w:rsidR="00AC6FF1" w:rsidRDefault="00411F63" w:rsidP="00AC6FF1">
      <w:pPr>
        <w:pStyle w:val="Level2Number"/>
      </w:pPr>
      <w:r>
        <w:rPr>
          <w:b/>
        </w:rPr>
        <w:t xml:space="preserve">Social Media Marketing: </w:t>
      </w:r>
      <w:r w:rsidR="00AC6FF1" w:rsidRPr="00AC6FF1">
        <w:t xml:space="preserve">We use social media platform tools to advertise our products (e.g. Meta Custom Audiences, Snapchat Audience Match and TikTok Custom Audiences). For that </w:t>
      </w:r>
      <w:r w:rsidR="00AC6FF1" w:rsidRPr="00AC6FF1">
        <w:lastRenderedPageBreak/>
        <w:t>purpose, we may provide your email address to the social media platform in hashed form for them to present sponsored posts in your social media feed.</w:t>
      </w:r>
    </w:p>
    <w:p w14:paraId="196D2CB0" w14:textId="0D8EF132" w:rsidR="00411F63" w:rsidRPr="00AC6FF1" w:rsidRDefault="00411F63" w:rsidP="00411F63">
      <w:pPr>
        <w:pStyle w:val="Level2Number"/>
      </w:pPr>
      <w:r>
        <w:rPr>
          <w:b/>
          <w:bCs/>
        </w:rPr>
        <w:t xml:space="preserve">Marketing Analytics: </w:t>
      </w:r>
      <w:r w:rsidRPr="00AC6FF1">
        <w:t>We will also use the information we gather via our marketing activities:</w:t>
      </w:r>
    </w:p>
    <w:p w14:paraId="0C580F0B" w14:textId="77777777" w:rsidR="00411F63" w:rsidRPr="00AC6FF1" w:rsidRDefault="00411F63" w:rsidP="00411F63">
      <w:pPr>
        <w:pStyle w:val="Level3Number"/>
      </w:pPr>
      <w:r w:rsidRPr="00AC6FF1">
        <w:t xml:space="preserve">to gain insights into the needs and interests of our </w:t>
      </w:r>
      <w:r>
        <w:t>customer</w:t>
      </w:r>
      <w:r w:rsidRPr="00AC6FF1">
        <w:t xml:space="preserve"> base;</w:t>
      </w:r>
    </w:p>
    <w:p w14:paraId="2945C7D4" w14:textId="77777777" w:rsidR="00411F63" w:rsidRPr="00AC6FF1" w:rsidRDefault="00411F63" w:rsidP="00411F63">
      <w:pPr>
        <w:pStyle w:val="Level3Number"/>
      </w:pPr>
      <w:r w:rsidRPr="00AC6FF1">
        <w:t>to evaluate the effectiveness of our marketing activities (e.g. tracking email open and bounce rates);</w:t>
      </w:r>
    </w:p>
    <w:p w14:paraId="750FD7A5" w14:textId="77777777" w:rsidR="00411F63" w:rsidRPr="00AC6FF1" w:rsidRDefault="00411F63" w:rsidP="00411F63">
      <w:pPr>
        <w:pStyle w:val="Level3Number"/>
      </w:pPr>
      <w:r w:rsidRPr="00AC6FF1">
        <w:t>to classify our users into groups or segments (e.g. using information regarding your personal or professional interests, demographics, experiences with our products and contact preferences);</w:t>
      </w:r>
    </w:p>
    <w:p w14:paraId="7BD0C7A7" w14:textId="77777777" w:rsidR="00411F63" w:rsidRPr="00AC6FF1" w:rsidRDefault="00411F63" w:rsidP="00411F63">
      <w:pPr>
        <w:pStyle w:val="Level3Number"/>
      </w:pPr>
      <w:r w:rsidRPr="00AC6FF1">
        <w:t>to make decisions about the products we offer;</w:t>
      </w:r>
    </w:p>
    <w:p w14:paraId="13885578" w14:textId="77777777" w:rsidR="00411F63" w:rsidRPr="00AC6FF1" w:rsidRDefault="00411F63" w:rsidP="00411F63">
      <w:pPr>
        <w:pStyle w:val="Level3Number"/>
      </w:pPr>
      <w:r w:rsidRPr="00AC6FF1">
        <w:t>to personalise and target our advertising through our online advertising partners, including social media platforms; and</w:t>
      </w:r>
    </w:p>
    <w:p w14:paraId="7043A38C" w14:textId="77777777" w:rsidR="00411F63" w:rsidRPr="00AC6FF1" w:rsidRDefault="00411F63" w:rsidP="00411F63">
      <w:pPr>
        <w:pStyle w:val="Level3Number"/>
      </w:pPr>
      <w:r w:rsidRPr="00AC6FF1">
        <w:t>to measure and understand how our users respond to a variety of marketing activity so we can ensure our activity is well targeted, relevant and effective; and</w:t>
      </w:r>
    </w:p>
    <w:p w14:paraId="6DE63295" w14:textId="77777777" w:rsidR="00411F63" w:rsidRPr="00AC6FF1" w:rsidRDefault="00411F63" w:rsidP="00411F63">
      <w:pPr>
        <w:pStyle w:val="Level3Number"/>
      </w:pPr>
      <w:r w:rsidRPr="00AC6FF1">
        <w:t>to help us make decisions about the types of advertising we purchase.</w:t>
      </w:r>
    </w:p>
    <w:p w14:paraId="3684A2FA" w14:textId="2AAA7DA5" w:rsidR="00411F63" w:rsidRPr="00AC6FF1" w:rsidRDefault="00411F63" w:rsidP="00411F63">
      <w:pPr>
        <w:pStyle w:val="Level1Heading"/>
        <w:numPr>
          <w:ilvl w:val="0"/>
          <w:numId w:val="0"/>
        </w:numPr>
        <w:ind w:left="720"/>
      </w:pPr>
      <w:r w:rsidRPr="00AC6FF1">
        <w:rPr>
          <w:b w:val="0"/>
        </w:rPr>
        <w:t xml:space="preserve">For more information about how we use cookies and similar tracking technologies for the purposes set out above, see </w:t>
      </w:r>
      <w:r>
        <w:rPr>
          <w:b w:val="0"/>
        </w:rPr>
        <w:t xml:space="preserve">paragraph </w:t>
      </w:r>
      <w:r>
        <w:rPr>
          <w:b w:val="0"/>
        </w:rPr>
        <w:fldChar w:fldCharType="begin"/>
      </w:r>
      <w:r>
        <w:rPr>
          <w:b w:val="0"/>
        </w:rPr>
        <w:instrText xml:space="preserve"> REF _Ref156577384 \r \h </w:instrText>
      </w:r>
      <w:r>
        <w:rPr>
          <w:b w:val="0"/>
        </w:rPr>
      </w:r>
      <w:r>
        <w:rPr>
          <w:b w:val="0"/>
        </w:rPr>
        <w:fldChar w:fldCharType="separate"/>
      </w:r>
      <w:r>
        <w:rPr>
          <w:b w:val="0"/>
        </w:rPr>
        <w:t>6.2</w:t>
      </w:r>
      <w:r>
        <w:rPr>
          <w:b w:val="0"/>
        </w:rPr>
        <w:fldChar w:fldCharType="end"/>
      </w:r>
      <w:r>
        <w:rPr>
          <w:b w:val="0"/>
        </w:rPr>
        <w:t xml:space="preserve"> below</w:t>
      </w:r>
      <w:r w:rsidRPr="00AC6FF1">
        <w:rPr>
          <w:b w:val="0"/>
        </w:rPr>
        <w:t>.</w:t>
      </w:r>
    </w:p>
    <w:p w14:paraId="492A0CCE" w14:textId="13523734" w:rsidR="00BC301D" w:rsidRDefault="00BC301D" w:rsidP="00AC6FF1">
      <w:pPr>
        <w:pStyle w:val="Level1Heading"/>
      </w:pPr>
      <w:r>
        <w:t xml:space="preserve">WEBSITE </w:t>
      </w:r>
    </w:p>
    <w:p w14:paraId="6D3A11C0" w14:textId="77777777" w:rsidR="00BC301D" w:rsidRPr="009F4662" w:rsidRDefault="00BC301D" w:rsidP="00216F7A">
      <w:pPr>
        <w:pStyle w:val="Level2Number"/>
        <w:rPr>
          <w:b/>
        </w:rPr>
      </w:pPr>
      <w:r w:rsidRPr="009F4662">
        <w:rPr>
          <w:b/>
        </w:rPr>
        <w:t>Third-party links</w:t>
      </w:r>
    </w:p>
    <w:p w14:paraId="67C7E790" w14:textId="77777777" w:rsidR="00BC301D" w:rsidRDefault="00BC301D" w:rsidP="00BC301D">
      <w:pPr>
        <w:pStyle w:val="Level2Number"/>
        <w:numPr>
          <w:ilvl w:val="0"/>
          <w:numId w:val="0"/>
        </w:numPr>
        <w:ind w:left="720"/>
      </w:pPr>
      <w:r w:rsidRPr="009F4662">
        <w:t>Our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w:t>
      </w:r>
    </w:p>
    <w:p w14:paraId="7B0B600B" w14:textId="77777777" w:rsidR="00BC301D" w:rsidRPr="00AC4C78" w:rsidRDefault="00BC301D" w:rsidP="00216F7A">
      <w:pPr>
        <w:pStyle w:val="Level2Number"/>
        <w:rPr>
          <w:b/>
        </w:rPr>
      </w:pPr>
      <w:bookmarkStart w:id="2" w:name="_Ref156577384"/>
      <w:r w:rsidRPr="00AC4C78">
        <w:rPr>
          <w:b/>
        </w:rPr>
        <w:t>Cookies</w:t>
      </w:r>
      <w:bookmarkEnd w:id="2"/>
    </w:p>
    <w:p w14:paraId="4904BEF8" w14:textId="6DEEC186" w:rsidR="00216F7A" w:rsidRDefault="00216F7A" w:rsidP="00216F7A">
      <w:pPr>
        <w:pStyle w:val="Level3Number"/>
      </w:pPr>
      <w:r>
        <w:t>Our website uses cookies to distinguish you from other users of our Website.  This helps us to provide you with a good experience when you browse our Website and also allows us to improve our website.</w:t>
      </w:r>
    </w:p>
    <w:p w14:paraId="561F1147" w14:textId="36FD468B" w:rsidR="00216F7A" w:rsidRDefault="00216F7A" w:rsidP="00216F7A">
      <w:pPr>
        <w:pStyle w:val="Level3Number"/>
      </w:pPr>
      <w:r>
        <w:t>A cookies is a small file of letters and number that we store on your browser or the hard drive of your computer if you agree.  Cookies contain information that is transferred to your computer's hard drive.</w:t>
      </w:r>
    </w:p>
    <w:p w14:paraId="00E6B1D4" w14:textId="20934FF6" w:rsidR="00216F7A" w:rsidRDefault="00216F7A" w:rsidP="00216F7A">
      <w:pPr>
        <w:pStyle w:val="Level3Number"/>
      </w:pPr>
      <w:r>
        <w:t>We use the following types of cookies:</w:t>
      </w:r>
    </w:p>
    <w:p w14:paraId="2D40CE1C" w14:textId="54683243" w:rsidR="00216F7A" w:rsidRDefault="00216F7A" w:rsidP="00216F7A">
      <w:pPr>
        <w:pStyle w:val="Level4Number"/>
      </w:pPr>
      <w:r w:rsidRPr="00216F7A">
        <w:rPr>
          <w:b/>
          <w:bCs/>
        </w:rPr>
        <w:t>Strictly Necessary cookies</w:t>
      </w:r>
      <w:r>
        <w:t>: These are cookies that are required for the operation of our website.  They include, for example, cookies that enable you to log into secure areas of our website.</w:t>
      </w:r>
    </w:p>
    <w:p w14:paraId="2A2FD593" w14:textId="582C956F" w:rsidR="00216F7A" w:rsidRDefault="00216F7A" w:rsidP="00216F7A">
      <w:pPr>
        <w:pStyle w:val="Level4Number"/>
      </w:pPr>
      <w:r w:rsidRPr="00216F7A">
        <w:rPr>
          <w:b/>
          <w:bCs/>
        </w:rPr>
        <w:t>Analytical or Performance cookies</w:t>
      </w:r>
      <w:r>
        <w:t xml:space="preserve">: These allow us to recognise and count the number of visitors and to see how visitors move around our website when </w:t>
      </w:r>
      <w:r>
        <w:lastRenderedPageBreak/>
        <w:t>they are using it.  This help us to improve the way our website works, for example, by ensuring that users are finding what they are looking for easily.</w:t>
      </w:r>
    </w:p>
    <w:p w14:paraId="08213FBC" w14:textId="281E844F" w:rsidR="00216F7A" w:rsidRDefault="00216F7A" w:rsidP="00216F7A">
      <w:pPr>
        <w:pStyle w:val="Level4Number"/>
      </w:pPr>
      <w:r w:rsidRPr="00216F7A">
        <w:rPr>
          <w:b/>
          <w:bCs/>
        </w:rPr>
        <w:t>Functionality cookies</w:t>
      </w:r>
      <w:r>
        <w:t>: These are used to recognise you when you return to our website.  This enables us to personalise our content for you and remember your preferences (for example, your choice of language or region).</w:t>
      </w:r>
    </w:p>
    <w:p w14:paraId="7E96CA86" w14:textId="1B399224" w:rsidR="00216F7A" w:rsidRDefault="00216F7A" w:rsidP="00216F7A">
      <w:pPr>
        <w:pStyle w:val="Level4Number"/>
      </w:pPr>
      <w:r w:rsidRPr="00216F7A">
        <w:rPr>
          <w:b/>
          <w:bCs/>
        </w:rPr>
        <w:t>Targeting cookies</w:t>
      </w:r>
      <w:r>
        <w:t>: These cookies record your visit to our website, the pages you have visited and the links you have followed.  We will use this information to make our website and the advertising displayed on it more relevant to your interests.</w:t>
      </w:r>
    </w:p>
    <w:p w14:paraId="79E47A37" w14:textId="73A9408F" w:rsidR="00216F7A" w:rsidRDefault="00216F7A" w:rsidP="00216F7A">
      <w:pPr>
        <w:pStyle w:val="Level3Number"/>
      </w:pPr>
      <w:r>
        <w:t xml:space="preserve">You can block cookies by activating the setting on your browser that allows you to refuse the setting of all or some cookies.  However, if you use your browser settings to block all cookies (including </w:t>
      </w:r>
      <w:r w:rsidRPr="00216F7A">
        <w:rPr>
          <w:b/>
          <w:bCs/>
        </w:rPr>
        <w:t>Strictly Necessary cookies</w:t>
      </w:r>
      <w:r>
        <w:t xml:space="preserve">) you may not be able to access all or parts of our website. </w:t>
      </w:r>
    </w:p>
    <w:p w14:paraId="3AF66596" w14:textId="77777777" w:rsidR="00BC301D" w:rsidRDefault="00BC301D" w:rsidP="00216F7A">
      <w:pPr>
        <w:pStyle w:val="Level1Heading"/>
      </w:pPr>
      <w:r>
        <w:t>SHARING YOUR PERSONAL DATA</w:t>
      </w:r>
    </w:p>
    <w:p w14:paraId="19A403D6" w14:textId="77777777" w:rsidR="00BC301D" w:rsidRDefault="00BC301D" w:rsidP="00216F7A">
      <w:pPr>
        <w:pStyle w:val="Level2Number"/>
      </w:pPr>
      <w:r>
        <w:t>We may share your personal data with the parties set out below for the purposes set out in the table above to the following categories of third parties:</w:t>
      </w:r>
    </w:p>
    <w:p w14:paraId="4433E223" w14:textId="6C0F3BEB" w:rsidR="00BC301D" w:rsidRDefault="00BC301D" w:rsidP="00216F7A">
      <w:pPr>
        <w:pStyle w:val="Level3Number"/>
      </w:pPr>
      <w:r>
        <w:rPr>
          <w:b/>
        </w:rPr>
        <w:t>Suppliers:</w:t>
      </w:r>
      <w:r>
        <w:t xml:space="preserve"> We rely on suppliers (such as our IT services and HR services providers) for our operations and therefore your personal data may be held by them on our behalf or otherwise used by them for the delivery of the</w:t>
      </w:r>
      <w:r w:rsidR="00216F7A">
        <w:t>ir services to us</w:t>
      </w:r>
      <w:r>
        <w:t>.</w:t>
      </w:r>
    </w:p>
    <w:p w14:paraId="157737CD" w14:textId="26E5E64A" w:rsidR="00BC301D" w:rsidRDefault="00BC301D" w:rsidP="00216F7A">
      <w:pPr>
        <w:pStyle w:val="Level3Number"/>
      </w:pPr>
      <w:r>
        <w:rPr>
          <w:b/>
        </w:rPr>
        <w:t>Professional advisers:</w:t>
      </w:r>
      <w:r>
        <w:t xml:space="preserve"> We may share personal data with our professional advisers where necessary to enable them to advise us on </w:t>
      </w:r>
      <w:r w:rsidR="00216F7A">
        <w:t>our business,</w:t>
      </w:r>
      <w:r>
        <w:t xml:space="preserve"> including compliance with any legal or contractual obligations.</w:t>
      </w:r>
    </w:p>
    <w:p w14:paraId="55F108B6" w14:textId="3E018CC7" w:rsidR="00BC301D" w:rsidRDefault="00BC301D" w:rsidP="00216F7A">
      <w:pPr>
        <w:pStyle w:val="Level3Number"/>
        <w:rPr>
          <w:lang w:eastAsia="en-US"/>
        </w:rPr>
      </w:pPr>
      <w:r>
        <w:rPr>
          <w:b/>
          <w:lang w:eastAsia="en-US"/>
        </w:rPr>
        <w:t>Regulators:</w:t>
      </w:r>
      <w:r>
        <w:rPr>
          <w:lang w:eastAsia="en-US"/>
        </w:rPr>
        <w:t xml:space="preserve"> We may be compelled to share information with our regulators</w:t>
      </w:r>
      <w:r w:rsidR="00216F7A">
        <w:rPr>
          <w:lang w:eastAsia="en-US"/>
        </w:rPr>
        <w:t xml:space="preserve"> or government bodies such as HMRC or the FCA,</w:t>
      </w:r>
      <w:r>
        <w:rPr>
          <w:lang w:eastAsia="en-US"/>
        </w:rPr>
        <w:t xml:space="preserve"> which could include personal data.</w:t>
      </w:r>
    </w:p>
    <w:p w14:paraId="1AE81692" w14:textId="5C828A3B" w:rsidR="00BC301D" w:rsidRDefault="00BC301D" w:rsidP="00216F7A">
      <w:pPr>
        <w:pStyle w:val="Level3Number"/>
        <w:rPr>
          <w:lang w:eastAsia="en-US"/>
        </w:rPr>
      </w:pPr>
      <w:r>
        <w:rPr>
          <w:b/>
          <w:lang w:eastAsia="en-US"/>
        </w:rPr>
        <w:t>Law enforcement:</w:t>
      </w:r>
      <w:r>
        <w:rPr>
          <w:lang w:eastAsia="en-US"/>
        </w:rPr>
        <w:t xml:space="preserve"> We may be required to share </w:t>
      </w:r>
      <w:r w:rsidR="00216F7A">
        <w:rPr>
          <w:lang w:eastAsia="en-US"/>
        </w:rPr>
        <w:t>personal data</w:t>
      </w:r>
      <w:r>
        <w:rPr>
          <w:lang w:eastAsia="en-US"/>
        </w:rPr>
        <w:t xml:space="preserve"> with law enforcement where they request this from us for the purposes of the prevention or detection of crime or the apprehension or prosecution of offenders.</w:t>
      </w:r>
    </w:p>
    <w:p w14:paraId="54B69A75" w14:textId="77777777" w:rsidR="00BC301D" w:rsidRDefault="00BC301D" w:rsidP="00216F7A">
      <w:pPr>
        <w:pStyle w:val="Level2Number"/>
      </w:pPr>
      <w: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7C5055EA" w14:textId="77777777" w:rsidR="00BC301D" w:rsidRDefault="00BC301D" w:rsidP="00216F7A">
      <w:pPr>
        <w:pStyle w:val="Level1Heading"/>
      </w:pPr>
      <w:r>
        <w:t>INTERNATIONAL TRANSFERS</w:t>
      </w:r>
    </w:p>
    <w:p w14:paraId="30FCE2ED" w14:textId="641F7D4E" w:rsidR="00BC301D" w:rsidRDefault="00BC301D" w:rsidP="00216F7A">
      <w:pPr>
        <w:pStyle w:val="Level2Number"/>
      </w:pPr>
      <w:r>
        <w:t>The sharing of personal data with the categories of third parties noted above may involve your data being stored outside of the UK.</w:t>
      </w:r>
      <w:r w:rsidR="00216F7A">
        <w:t xml:space="preserve">  In particular, personal data may be stored in systems belonging to our parent company in Jamaica.</w:t>
      </w:r>
    </w:p>
    <w:p w14:paraId="709A6DBE" w14:textId="77777777" w:rsidR="00BC301D" w:rsidRDefault="00BC301D" w:rsidP="00216F7A">
      <w:pPr>
        <w:pStyle w:val="Level2Number"/>
      </w:pPr>
      <w:r>
        <w:t>Whenever we transfer your personal data out of the UK, we ensure a similar degree of protection is afforded to it by ensuring at least one of the following safeguards is implemented:</w:t>
      </w:r>
    </w:p>
    <w:p w14:paraId="6F711572" w14:textId="77777777" w:rsidR="00BC301D" w:rsidRDefault="00BC301D" w:rsidP="00216F7A">
      <w:pPr>
        <w:pStyle w:val="Level3Number"/>
        <w:rPr>
          <w:lang w:eastAsia="en-US"/>
        </w:rPr>
      </w:pPr>
      <w:r>
        <w:t xml:space="preserve">We will only transfer your personal data to countries that have been deemed under UK data protection laws to provide an adequate level of protection for personal data. </w:t>
      </w:r>
    </w:p>
    <w:p w14:paraId="6050A754" w14:textId="77777777" w:rsidR="00BC301D" w:rsidRDefault="00BC301D" w:rsidP="00216F7A">
      <w:pPr>
        <w:pStyle w:val="Level3Number"/>
        <w:rPr>
          <w:lang w:eastAsia="en-US"/>
        </w:rPr>
      </w:pPr>
      <w:r>
        <w:lastRenderedPageBreak/>
        <w:t xml:space="preserve">Where we use certain service providers, we may use specific contracts approved for use in the UK by the ICO which give personal data the same protection it has in the UK. </w:t>
      </w:r>
    </w:p>
    <w:p w14:paraId="11303788" w14:textId="77777777" w:rsidR="00BC301D" w:rsidRDefault="00BC301D" w:rsidP="00216F7A">
      <w:pPr>
        <w:pStyle w:val="Level2Number"/>
      </w:pPr>
      <w:r>
        <w:t>Please contact us using the details above if you want further information on the specific mechanism used by us when transferring your personal data out of the UK.</w:t>
      </w:r>
    </w:p>
    <w:p w14:paraId="01CF131C" w14:textId="77777777" w:rsidR="00BC301D" w:rsidRDefault="00BC301D" w:rsidP="00216F7A">
      <w:pPr>
        <w:pStyle w:val="Level1Heading"/>
      </w:pPr>
      <w:r>
        <w:t>DATA SECURITY</w:t>
      </w:r>
    </w:p>
    <w:p w14:paraId="001CBD37" w14:textId="77777777" w:rsidR="00BC301D" w:rsidRDefault="00BC301D" w:rsidP="00216F7A">
      <w:pPr>
        <w:pStyle w:val="Level2Number"/>
      </w:pPr>
      <w:r>
        <w: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p>
    <w:p w14:paraId="6993A89E" w14:textId="77777777" w:rsidR="00BC301D" w:rsidRDefault="00BC301D" w:rsidP="00216F7A">
      <w:pPr>
        <w:pStyle w:val="Level2Number"/>
      </w:pPr>
      <w:r>
        <w:t>We have put in place procedures to deal with any suspected personal data breach and will notify you and any applicable regulator of a breach where we are legally required to do so.</w:t>
      </w:r>
    </w:p>
    <w:p w14:paraId="60B8AABB" w14:textId="77777777" w:rsidR="00BC301D" w:rsidRDefault="00BC301D" w:rsidP="00216F7A">
      <w:pPr>
        <w:pStyle w:val="Level1Heading"/>
      </w:pPr>
      <w:r>
        <w:t>DATA RETENTION</w:t>
      </w:r>
    </w:p>
    <w:p w14:paraId="26C258EC" w14:textId="77777777" w:rsidR="00BC301D" w:rsidRDefault="00BC301D" w:rsidP="00216F7A">
      <w:pPr>
        <w:pStyle w:val="Level2Number"/>
      </w:pPr>
      <w:r>
        <w: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of our relationship with you.</w:t>
      </w:r>
    </w:p>
    <w:p w14:paraId="08DA1FEB" w14:textId="77777777" w:rsidR="00BC301D" w:rsidRDefault="00BC301D" w:rsidP="00216F7A">
      <w:pPr>
        <w:pStyle w:val="Level2Number"/>
      </w:pPr>
      <w:r>
        <w:t>To determine the appropriate retention period for personal data, we consider a number of factors, such as: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p>
    <w:p w14:paraId="3307271B" w14:textId="77777777" w:rsidR="00BC301D" w:rsidRDefault="00BC301D" w:rsidP="00216F7A">
      <w:pPr>
        <w:pStyle w:val="Level1Heading"/>
      </w:pPr>
      <w:r>
        <w:t>YOUR LEGAL RIGHTS</w:t>
      </w:r>
    </w:p>
    <w:p w14:paraId="60768717" w14:textId="77777777" w:rsidR="00BC301D" w:rsidRPr="004D276D" w:rsidRDefault="00BC301D" w:rsidP="00216F7A">
      <w:pPr>
        <w:pStyle w:val="Level2Number"/>
      </w:pPr>
      <w:r w:rsidRPr="004D276D">
        <w:t>Under certain circumstances, you have rights under data protection laws in relation to your personal data:</w:t>
      </w:r>
    </w:p>
    <w:p w14:paraId="3E297697" w14:textId="77777777" w:rsidR="00BC301D" w:rsidRDefault="00BC301D" w:rsidP="00216F7A">
      <w:pPr>
        <w:pStyle w:val="Level3Number"/>
      </w:pPr>
      <w:r w:rsidRPr="00216F7A">
        <w:rPr>
          <w:b/>
        </w:rPr>
        <w:t>Request access</w:t>
      </w:r>
      <w:r>
        <w:t xml:space="preserve"> to your personal data (commonly known as a </w:t>
      </w:r>
      <w:r w:rsidRPr="00216F7A">
        <w:rPr>
          <w:b/>
        </w:rPr>
        <w:t>data subject access request</w:t>
      </w:r>
      <w:r>
        <w:t>). This enables you to receive a copy of the personal data we hold about you and to check that we are lawfully processing it.</w:t>
      </w:r>
    </w:p>
    <w:p w14:paraId="57B754A6" w14:textId="77777777" w:rsidR="00BC301D" w:rsidRDefault="00BC301D" w:rsidP="00216F7A">
      <w:pPr>
        <w:pStyle w:val="Level3Number"/>
      </w:pPr>
      <w:r w:rsidRPr="00216F7A">
        <w:rPr>
          <w:b/>
        </w:rPr>
        <w:t>Request correction</w:t>
      </w:r>
      <w:r>
        <w:t xml:space="preserve"> of the personal data that we hold about you. This enables you to have any incomplete or inaccurate data we hold about you corrected, though we may need to verify the accuracy of the new data you provide to us.</w:t>
      </w:r>
    </w:p>
    <w:p w14:paraId="2F373D52" w14:textId="77777777" w:rsidR="00BC301D" w:rsidRDefault="00BC301D" w:rsidP="00216F7A">
      <w:pPr>
        <w:pStyle w:val="Level3Number"/>
      </w:pPr>
      <w:r w:rsidRPr="00216F7A">
        <w:rPr>
          <w:b/>
        </w:rPr>
        <w:t>Request erasure</w:t>
      </w:r>
      <w:r>
        <w:t xml:space="preserve"> of your personal data. This enables you to ask us to delete or remove personal data in certain circumstances.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75384488" w14:textId="77777777" w:rsidR="00BC301D" w:rsidRDefault="00BC301D" w:rsidP="00216F7A">
      <w:pPr>
        <w:pStyle w:val="Level3Number"/>
      </w:pPr>
      <w:r w:rsidRPr="00216F7A">
        <w:rPr>
          <w:b/>
        </w:rPr>
        <w:lastRenderedPageBreak/>
        <w:t>Object to processing</w:t>
      </w:r>
      <w:r>
        <w:t xml:space="preserve"> of your personal data where we are relying on a legitimate interest (or those of a third party) and there is something about your particular situation which makes you want to object to processing on this ground as you feel it impacts on your fundamental rights and freedoms. In some cases, we may demonstrate that we have compelling legitimate grounds to process your information which override your rights and freedoms.</w:t>
      </w:r>
    </w:p>
    <w:p w14:paraId="0AAA1C22" w14:textId="77777777" w:rsidR="00BC301D" w:rsidRDefault="00BC301D" w:rsidP="00216F7A">
      <w:pPr>
        <w:pStyle w:val="Level3Number"/>
      </w:pPr>
      <w:r w:rsidRPr="00216F7A">
        <w:rPr>
          <w:b/>
        </w:rPr>
        <w:t>Request restriction of processing</w:t>
      </w:r>
      <w:r>
        <w:t xml:space="preserve"> of your personal data. This enables you to ask us to suspend the processing of your personal data in the following scenarios:</w:t>
      </w:r>
    </w:p>
    <w:p w14:paraId="3B05E83E" w14:textId="77777777" w:rsidR="00BC301D" w:rsidRDefault="00BC301D" w:rsidP="00216F7A">
      <w:pPr>
        <w:pStyle w:val="Bullets2"/>
        <w:numPr>
          <w:ilvl w:val="1"/>
          <w:numId w:val="4"/>
        </w:numPr>
        <w:tabs>
          <w:tab w:val="clear" w:pos="1440"/>
          <w:tab w:val="num" w:pos="2160"/>
        </w:tabs>
        <w:ind w:left="2160"/>
        <w:rPr>
          <w:lang w:eastAsia="en-US"/>
        </w:rPr>
      </w:pPr>
      <w:r>
        <w:t>If you want us to establish the data's accuracy.</w:t>
      </w:r>
    </w:p>
    <w:p w14:paraId="6CAB6C96" w14:textId="77777777" w:rsidR="00BC301D" w:rsidRDefault="00BC301D" w:rsidP="00216F7A">
      <w:pPr>
        <w:pStyle w:val="Bullets2"/>
        <w:numPr>
          <w:ilvl w:val="1"/>
          <w:numId w:val="4"/>
        </w:numPr>
        <w:tabs>
          <w:tab w:val="clear" w:pos="1440"/>
          <w:tab w:val="num" w:pos="2160"/>
        </w:tabs>
        <w:ind w:left="2160"/>
        <w:rPr>
          <w:lang w:eastAsia="en-US"/>
        </w:rPr>
      </w:pPr>
      <w:r>
        <w:t>Where our use of the data is unlawful but you do not want us to erase it.</w:t>
      </w:r>
    </w:p>
    <w:p w14:paraId="07719D13" w14:textId="77777777" w:rsidR="00BC301D" w:rsidRDefault="00BC301D" w:rsidP="00216F7A">
      <w:pPr>
        <w:pStyle w:val="Bullets2"/>
        <w:numPr>
          <w:ilvl w:val="1"/>
          <w:numId w:val="4"/>
        </w:numPr>
        <w:tabs>
          <w:tab w:val="clear" w:pos="1440"/>
          <w:tab w:val="num" w:pos="2160"/>
        </w:tabs>
        <w:ind w:left="2160"/>
        <w:rPr>
          <w:lang w:eastAsia="en-US"/>
        </w:rPr>
      </w:pPr>
      <w:r>
        <w:t>Where you need us to hold the data even if we no longer require it as you need it to establish, exercise or defend legal claims.</w:t>
      </w:r>
    </w:p>
    <w:p w14:paraId="2CA388A4" w14:textId="77777777" w:rsidR="00BC301D" w:rsidRDefault="00BC301D" w:rsidP="00216F7A">
      <w:pPr>
        <w:pStyle w:val="Bullets2"/>
        <w:numPr>
          <w:ilvl w:val="1"/>
          <w:numId w:val="4"/>
        </w:numPr>
        <w:tabs>
          <w:tab w:val="clear" w:pos="1440"/>
          <w:tab w:val="num" w:pos="2160"/>
        </w:tabs>
        <w:ind w:left="2160"/>
        <w:rPr>
          <w:lang w:eastAsia="en-US"/>
        </w:rPr>
      </w:pPr>
      <w:r>
        <w:t>You have objected to our use of your data but we need to verify whether we have overriding legitimate grounds to use it.</w:t>
      </w:r>
    </w:p>
    <w:p w14:paraId="18BDD1E6" w14:textId="77777777" w:rsidR="00BC301D" w:rsidRDefault="00BC301D" w:rsidP="00216F7A">
      <w:pPr>
        <w:pStyle w:val="Level3Number"/>
      </w:pPr>
      <w:r w:rsidRPr="00216F7A">
        <w:rPr>
          <w:b/>
        </w:rPr>
        <w:t>Request the transfer</w:t>
      </w:r>
      <w:r>
        <w:t xml:space="preserve">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452A219F" w14:textId="77777777" w:rsidR="00BC301D" w:rsidRDefault="00BC301D" w:rsidP="00216F7A">
      <w:pPr>
        <w:pStyle w:val="Level3Number"/>
      </w:pPr>
      <w:r w:rsidRPr="00216F7A">
        <w:rPr>
          <w:b/>
        </w:rPr>
        <w:t>Withdraw consent at any time</w:t>
      </w:r>
      <w:r>
        <w:t xml:space="preserve"> where we are relying on consent to process your personal data. However, this will not affect the lawfulness of any processing carried out before you withdraw your consent. If you withdraw your consent, we may not be able to provide certain services to you (for example, we may not be able to process or resolve your complaint). We will advise you if this is the case at the time you withdraw your consent.</w:t>
      </w:r>
    </w:p>
    <w:p w14:paraId="7C58AC05" w14:textId="77777777" w:rsidR="00BC301D" w:rsidRPr="004D276D" w:rsidRDefault="00BC301D" w:rsidP="00216F7A">
      <w:pPr>
        <w:pStyle w:val="Level2Number"/>
      </w:pPr>
      <w:r w:rsidRPr="004D276D">
        <w:t>If you wish to exercise any of the rights set out above, please contact us at the details set out above.</w:t>
      </w:r>
    </w:p>
    <w:p w14:paraId="67860DC9" w14:textId="77777777" w:rsidR="00BC301D" w:rsidRDefault="00BC301D" w:rsidP="00216F7A">
      <w:pPr>
        <w:pStyle w:val="Level2Number"/>
      </w:pPr>
      <w:r>
        <w:t>You will not have to pay a fee to access your personal data (or to exercise any of the other rights). However, we may charge a reasonable fee if your request is clearly unfounded, repetitive or excessive. If you decide not to pay any fee charged, we may not be able to respond to your request.</w:t>
      </w:r>
    </w:p>
    <w:p w14:paraId="4DD4D232" w14:textId="77777777" w:rsidR="00BC301D" w:rsidRDefault="00BC301D" w:rsidP="00216F7A">
      <w:pPr>
        <w:pStyle w:val="Level2Number"/>
      </w:pPr>
      <w: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61923BCA" w14:textId="77777777" w:rsidR="00BC301D" w:rsidRDefault="00BC301D" w:rsidP="00216F7A">
      <w:pPr>
        <w:pStyle w:val="Level2Number"/>
      </w:pPr>
      <w:r>
        <w:t>We try to respond to all legitimate requests within one month. Occasionally it could take us longer than a month if your request is particularly complex or you have made a number of requests. In this case, we will notify you and keep you updated.</w:t>
      </w:r>
    </w:p>
    <w:p w14:paraId="0017F89C" w14:textId="5319C1AF" w:rsidR="00216F7A" w:rsidRDefault="00216F7A" w:rsidP="00216F7A">
      <w:pPr>
        <w:pStyle w:val="Level1Heading"/>
      </w:pPr>
      <w:r>
        <w:lastRenderedPageBreak/>
        <w:t>RIGHT TO COMPLAIN</w:t>
      </w:r>
    </w:p>
    <w:p w14:paraId="32A91991" w14:textId="77777777" w:rsidR="00216F7A" w:rsidRDefault="00216F7A" w:rsidP="00216F7A">
      <w:pPr>
        <w:pStyle w:val="Level2Number"/>
        <w:numPr>
          <w:ilvl w:val="0"/>
          <w:numId w:val="0"/>
        </w:numPr>
        <w:ind w:left="720"/>
      </w:pPr>
      <w:r>
        <w:t xml:space="preserve">You have the right to make a complaint about the way we handle your personal data at any time to the ICO, the UK regulator for data protection issues (www.ico.org.uk). We would, however, appreciate the chance to deal with your concerns before you approach the ICO so please contact us using the details above in the first instance.  If you are unhappy with the way we handle your complaint, you can then raise the matter with the ICO. </w:t>
      </w:r>
    </w:p>
    <w:p w14:paraId="1C469F8E" w14:textId="13293946" w:rsidR="00216F7A" w:rsidRPr="00AC4C78" w:rsidRDefault="00216F7A" w:rsidP="00216F7A">
      <w:pPr>
        <w:pStyle w:val="Level1Heading"/>
      </w:pPr>
      <w:r>
        <w:t>CHANGES TO THIS PRIVACY NOTICE</w:t>
      </w:r>
    </w:p>
    <w:p w14:paraId="5C63BD76" w14:textId="75F0CA65" w:rsidR="00216F7A" w:rsidRDefault="00216F7A" w:rsidP="00216F7A">
      <w:pPr>
        <w:pStyle w:val="Level2Number"/>
      </w:pPr>
      <w:r>
        <w:t xml:space="preserve">We keep our privacy notice under regular review. This version was last updated in </w:t>
      </w:r>
      <w:r w:rsidR="00473080">
        <w:t xml:space="preserve">June </w:t>
      </w:r>
      <w:r>
        <w:t xml:space="preserve">2024. </w:t>
      </w:r>
    </w:p>
    <w:p w14:paraId="79683E84" w14:textId="77777777" w:rsidR="00216F7A" w:rsidRDefault="00216F7A" w:rsidP="00216F7A">
      <w:pPr>
        <w:pStyle w:val="Level2Number"/>
      </w:pPr>
      <w:r>
        <w:t>It is important that the personal data we hold about you is accurate and current. Please keep us informed if your personal data changes during your relationship with us.</w:t>
      </w:r>
    </w:p>
    <w:p w14:paraId="44ED7CFB" w14:textId="725A883D" w:rsidR="007E6A40" w:rsidRDefault="007E6A40" w:rsidP="007E6A40">
      <w:pPr>
        <w:pStyle w:val="BodyText2"/>
      </w:pPr>
      <w:r>
        <w:t xml:space="preserve"> </w:t>
      </w:r>
    </w:p>
    <w:p w14:paraId="1359C002" w14:textId="61B5D79E" w:rsidR="004A28DD" w:rsidRPr="004A28DD" w:rsidRDefault="004A28DD" w:rsidP="004A28DD">
      <w:pPr>
        <w:pStyle w:val="BodyText"/>
      </w:pPr>
    </w:p>
    <w:sectPr w:rsidR="004A28DD" w:rsidRPr="004A28DD" w:rsidSect="0070389B">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567" w:footer="425"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88A5B" w14:textId="77777777" w:rsidR="00DE1286" w:rsidRDefault="00DE1286" w:rsidP="00626280">
      <w:r>
        <w:separator/>
      </w:r>
    </w:p>
  </w:endnote>
  <w:endnote w:type="continuationSeparator" w:id="0">
    <w:p w14:paraId="7FFAC81C" w14:textId="77777777" w:rsidR="00DE1286" w:rsidRDefault="00DE1286" w:rsidP="0062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67AE4" w14:textId="77777777" w:rsidR="00B64DC3" w:rsidRDefault="00B6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Document Reference"/>
      <w:tag w:val="Document Reference"/>
      <w:id w:val="-577825079"/>
      <w:text/>
    </w:sdtPr>
    <w:sdtEndPr/>
    <w:sdtContent>
      <w:p w14:paraId="0F240C2D" w14:textId="6AA914D4" w:rsidR="00626280" w:rsidRDefault="00F14DAA">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09EBC" w14:textId="77777777" w:rsidR="00B64DC3" w:rsidRDefault="00B6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12136" w14:textId="77777777" w:rsidR="00DE1286" w:rsidRDefault="00DE1286" w:rsidP="00626280">
      <w:r>
        <w:separator/>
      </w:r>
    </w:p>
  </w:footnote>
  <w:footnote w:type="continuationSeparator" w:id="0">
    <w:p w14:paraId="1AF83E21" w14:textId="77777777" w:rsidR="00DE1286" w:rsidRDefault="00DE1286" w:rsidP="00626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GTBClassification"/>
      <w:id w:val="-1144278745"/>
      <w:lock w:val="sdtLocked"/>
      <w:placeholder>
        <w:docPart w:val="DefaultPlaceholder_-1854013440"/>
      </w:placeholder>
    </w:sdtPr>
    <w:sdtEndPr/>
    <w:sdtContent>
      <w:p w14:paraId="5E535648" w14:textId="5AEFFB14" w:rsidR="00B64DC3" w:rsidRDefault="00FD6A11" w:rsidP="00FD6A11">
        <w:pPr>
          <w:pStyle w:val="Header"/>
          <w:shd w:val="clear" w:color="auto" w:fill="FFFFFF"/>
          <w:jc w:val="left"/>
        </w:pPr>
        <w:r w:rsidRPr="00FD6A11">
          <w:rPr>
            <w:rFonts w:cs="Arial"/>
            <w:color w:val="000000"/>
            <w:sz w:val="28"/>
          </w:rPr>
          <w:t xml:space="preserve">VM Group </w:t>
        </w:r>
        <w:r w:rsidRPr="00FD6A11">
          <w:rPr>
            <w:rFonts w:cs="Arial"/>
            <w:b/>
            <w:color w:val="000000"/>
            <w:sz w:val="28"/>
          </w:rPr>
          <w:t xml:space="preserve"> Secret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GTBClassification"/>
      <w:id w:val="-21328482"/>
      <w:lock w:val="sdtLocked"/>
      <w:placeholder>
        <w:docPart w:val="DefaultPlaceholder_-1854013440"/>
      </w:placeholder>
    </w:sdtPr>
    <w:sdtEndPr/>
    <w:sdtContent>
      <w:p w14:paraId="371859F4" w14:textId="7DE9C4E2" w:rsidR="00B64DC3" w:rsidRDefault="00FD6A11" w:rsidP="00FD6A11">
        <w:pPr>
          <w:pStyle w:val="Header"/>
          <w:shd w:val="clear" w:color="auto" w:fill="FFFFFF"/>
          <w:jc w:val="left"/>
        </w:pPr>
        <w:r w:rsidRPr="00FD6A11">
          <w:rPr>
            <w:rFonts w:cs="Arial"/>
            <w:color w:val="000000"/>
            <w:sz w:val="28"/>
          </w:rPr>
          <w:t xml:space="preserve">VM Group </w:t>
        </w:r>
        <w:r w:rsidRPr="00FD6A11">
          <w:rPr>
            <w:rFonts w:cs="Arial"/>
            <w:b/>
            <w:color w:val="000000"/>
            <w:sz w:val="28"/>
          </w:rPr>
          <w:t xml:space="preserve"> Secret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GTBClassification"/>
      <w:id w:val="1721548868"/>
      <w:lock w:val="sdtLocked"/>
      <w:placeholder>
        <w:docPart w:val="DefaultPlaceholder_-1854013440"/>
      </w:placeholder>
    </w:sdtPr>
    <w:sdtEndPr/>
    <w:sdtContent>
      <w:p w14:paraId="4B2B66CB" w14:textId="0A11E989" w:rsidR="00B64DC3" w:rsidRDefault="00FD6A11" w:rsidP="00FD6A11">
        <w:pPr>
          <w:pStyle w:val="Header"/>
          <w:shd w:val="clear" w:color="auto" w:fill="FFFFFF"/>
          <w:jc w:val="left"/>
        </w:pPr>
        <w:r w:rsidRPr="00FD6A11">
          <w:rPr>
            <w:rFonts w:cs="Arial"/>
            <w:color w:val="000000"/>
            <w:sz w:val="28"/>
          </w:rPr>
          <w:t xml:space="preserve">VM Group </w:t>
        </w:r>
        <w:r w:rsidRPr="00FD6A11">
          <w:rPr>
            <w:rFonts w:cs="Arial"/>
            <w:b/>
            <w:color w:val="000000"/>
            <w:sz w:val="28"/>
          </w:rPr>
          <w:t xml:space="preserve"> Secret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2F46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8835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C437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4CDE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8423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811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C0F9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7447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AE51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EA7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17129"/>
    <w:multiLevelType w:val="multilevel"/>
    <w:tmpl w:val="D6F8960E"/>
    <w:styleLink w:val="NumberingSchedulesHeadings"/>
    <w:lvl w:ilvl="0">
      <w:start w:val="1"/>
      <w:numFmt w:val="decimal"/>
      <w:pStyle w:val="Schedule"/>
      <w:suff w:val="nothing"/>
      <w:lvlText w:val="Schedule %1"/>
      <w:lvlJc w:val="left"/>
      <w:pPr>
        <w:ind w:left="0" w:firstLine="0"/>
      </w:pPr>
      <w:rPr>
        <w:rFonts w:hint="default"/>
      </w:rPr>
    </w:lvl>
    <w:lvl w:ilvl="1">
      <w:start w:val="1"/>
      <w:numFmt w:val="decimal"/>
      <w:pStyle w:val="Schedule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nothing"/>
      <w:lvlText w:val="%3"/>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4DF0137"/>
    <w:multiLevelType w:val="multilevel"/>
    <w:tmpl w:val="97E4B320"/>
    <w:styleLink w:val="NumberingNotes"/>
    <w:lvl w:ilvl="0">
      <w:start w:val="1"/>
      <w:numFmt w:val="decimal"/>
      <w:pStyle w:val="Note1"/>
      <w:lvlText w:val="%1"/>
      <w:lvlJc w:val="left"/>
      <w:pPr>
        <w:tabs>
          <w:tab w:val="num" w:pos="720"/>
        </w:tabs>
        <w:ind w:left="720" w:hanging="720"/>
      </w:pPr>
      <w:rPr>
        <w:rFonts w:hint="default"/>
      </w:rPr>
    </w:lvl>
    <w:lvl w:ilvl="1">
      <w:start w:val="1"/>
      <w:numFmt w:val="lowerLetter"/>
      <w:pStyle w:val="Note2"/>
      <w:lvlText w:val="(%2)"/>
      <w:lvlJc w:val="left"/>
      <w:pPr>
        <w:tabs>
          <w:tab w:val="num" w:pos="1440"/>
        </w:tabs>
        <w:ind w:left="1440" w:hanging="720"/>
      </w:pPr>
      <w:rPr>
        <w:rFonts w:hint="default"/>
      </w:rPr>
    </w:lvl>
    <w:lvl w:ilvl="2">
      <w:start w:val="1"/>
      <w:numFmt w:val="lowerRoman"/>
      <w:pStyle w:val="Note3"/>
      <w:lvlText w:val="(%3)"/>
      <w:lvlJc w:val="left"/>
      <w:pPr>
        <w:tabs>
          <w:tab w:val="num" w:pos="2160"/>
        </w:tabs>
        <w:ind w:left="2160" w:hanging="720"/>
      </w:pPr>
      <w:rPr>
        <w:rFonts w:hint="default"/>
      </w:rPr>
    </w:lvl>
    <w:lvl w:ilvl="3">
      <w:start w:val="1"/>
      <w:numFmt w:val="upperLetter"/>
      <w:pStyle w:val="Note4"/>
      <w:lvlText w:val="(%4)"/>
      <w:lvlJc w:val="left"/>
      <w:pPr>
        <w:tabs>
          <w:tab w:val="num" w:pos="2880"/>
        </w:tabs>
        <w:ind w:left="2880" w:hanging="720"/>
      </w:pPr>
      <w:rPr>
        <w:rFonts w:hint="default"/>
      </w:rPr>
    </w:lvl>
    <w:lvl w:ilvl="4">
      <w:start w:val="1"/>
      <w:numFmt w:val="decimal"/>
      <w:pStyle w:val="Note5"/>
      <w:lvlText w:val="%5)"/>
      <w:lvlJc w:val="left"/>
      <w:pPr>
        <w:tabs>
          <w:tab w:val="num" w:pos="3600"/>
        </w:tabs>
        <w:ind w:left="3600" w:hanging="720"/>
      </w:pPr>
      <w:rPr>
        <w:rFonts w:hint="default"/>
      </w:rPr>
    </w:lvl>
    <w:lvl w:ilvl="5">
      <w:start w:val="1"/>
      <w:numFmt w:val="lowerLetter"/>
      <w:pStyle w:val="Note6"/>
      <w:lvlText w:val="%6)"/>
      <w:lvlJc w:val="left"/>
      <w:pPr>
        <w:tabs>
          <w:tab w:val="num" w:pos="4321"/>
        </w:tabs>
        <w:ind w:left="4321" w:hanging="721"/>
      </w:pPr>
      <w:rPr>
        <w:rFonts w:hint="default"/>
      </w:rPr>
    </w:lvl>
    <w:lvl w:ilvl="6">
      <w:start w:val="1"/>
      <w:numFmt w:val="lowerRoman"/>
      <w:pStyle w:val="Note7"/>
      <w:lvlText w:val="%7)"/>
      <w:lvlJc w:val="left"/>
      <w:pPr>
        <w:tabs>
          <w:tab w:val="num" w:pos="5041"/>
        </w:tabs>
        <w:ind w:left="5041" w:hanging="720"/>
      </w:pPr>
      <w:rPr>
        <w:rFonts w:hint="default"/>
      </w:rPr>
    </w:lvl>
    <w:lvl w:ilvl="7">
      <w:start w:val="1"/>
      <w:numFmt w:val="upperLetter"/>
      <w:pStyle w:val="Note8"/>
      <w:lvlText w:val="%8)"/>
      <w:lvlJc w:val="left"/>
      <w:pPr>
        <w:tabs>
          <w:tab w:val="num" w:pos="5761"/>
        </w:tabs>
        <w:ind w:left="5761" w:hanging="72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C5667A6"/>
    <w:multiLevelType w:val="multilevel"/>
    <w:tmpl w:val="78B88816"/>
    <w:styleLink w:val="NumberingMain"/>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lowerLetter"/>
      <w:pStyle w:val="Level3Number"/>
      <w:lvlText w:val="(%3)"/>
      <w:lvlJc w:val="left"/>
      <w:pPr>
        <w:tabs>
          <w:tab w:val="num" w:pos="1440"/>
        </w:tabs>
        <w:ind w:left="1440" w:hanging="720"/>
      </w:pPr>
      <w:rPr>
        <w:rFonts w:hint="default"/>
        <w:b w:val="0"/>
        <w:i w:val="0"/>
      </w:rPr>
    </w:lvl>
    <w:lvl w:ilvl="3">
      <w:start w:val="1"/>
      <w:numFmt w:val="lowerRoman"/>
      <w:pStyle w:val="Level4Number"/>
      <w:lvlText w:val="(%4)"/>
      <w:lvlJc w:val="left"/>
      <w:pPr>
        <w:tabs>
          <w:tab w:val="num" w:pos="2160"/>
        </w:tabs>
        <w:ind w:left="2160" w:hanging="720"/>
      </w:pPr>
      <w:rPr>
        <w:rFonts w:hint="default"/>
        <w:b w:val="0"/>
        <w:i w:val="0"/>
      </w:rPr>
    </w:lvl>
    <w:lvl w:ilvl="4">
      <w:start w:val="1"/>
      <w:numFmt w:val="upperLetter"/>
      <w:pStyle w:val="Level5Number"/>
      <w:lvlText w:val="(%5)"/>
      <w:lvlJc w:val="left"/>
      <w:pPr>
        <w:tabs>
          <w:tab w:val="num" w:pos="2880"/>
        </w:tabs>
        <w:ind w:left="2880" w:hanging="720"/>
      </w:pPr>
      <w:rPr>
        <w:rFonts w:hint="default"/>
        <w:b w:val="0"/>
        <w:i w:val="0"/>
      </w:rPr>
    </w:lvl>
    <w:lvl w:ilvl="5">
      <w:start w:val="1"/>
      <w:numFmt w:val="decimal"/>
      <w:pStyle w:val="Level6Number"/>
      <w:lvlText w:val="%6)"/>
      <w:lvlJc w:val="left"/>
      <w:pPr>
        <w:tabs>
          <w:tab w:val="num" w:pos="3600"/>
        </w:tabs>
        <w:ind w:left="3600" w:hanging="720"/>
      </w:pPr>
      <w:rPr>
        <w:rFonts w:hint="default"/>
      </w:rPr>
    </w:lvl>
    <w:lvl w:ilvl="6">
      <w:start w:val="1"/>
      <w:numFmt w:val="lowerLetter"/>
      <w:pStyle w:val="Level7Number"/>
      <w:lvlText w:val="%7)"/>
      <w:lvlJc w:val="left"/>
      <w:pPr>
        <w:tabs>
          <w:tab w:val="num" w:pos="4321"/>
        </w:tabs>
        <w:ind w:left="4321" w:hanging="721"/>
      </w:pPr>
      <w:rPr>
        <w:rFonts w:hint="default"/>
      </w:rPr>
    </w:lvl>
    <w:lvl w:ilvl="7">
      <w:start w:val="1"/>
      <w:numFmt w:val="lowerRoman"/>
      <w:pStyle w:val="Level8Number"/>
      <w:lvlText w:val="%8)"/>
      <w:lvlJc w:val="left"/>
      <w:pPr>
        <w:tabs>
          <w:tab w:val="num" w:pos="5041"/>
        </w:tabs>
        <w:ind w:left="5041" w:hanging="72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D5B03C9"/>
    <w:multiLevelType w:val="multilevel"/>
    <w:tmpl w:val="62FA6FC8"/>
    <w:styleLink w:val="AppendixNumbering"/>
    <w:lvl w:ilvl="0">
      <w:start w:val="1"/>
      <w:numFmt w:val="none"/>
      <w:pStyle w:val="AppendixSub"/>
      <w:suff w:val="nothing"/>
      <w:lvlText w:val=""/>
      <w:lvlJc w:val="left"/>
      <w:pPr>
        <w:ind w:left="0" w:firstLine="0"/>
      </w:pPr>
      <w:rPr>
        <w:rFonts w:hint="default"/>
      </w:rPr>
    </w:lvl>
    <w:lvl w:ilvl="1">
      <w:start w:val="1"/>
      <w:numFmt w:val="decimal"/>
      <w:pStyle w:val="Appendix1Heading"/>
      <w:lvlText w:val="%2"/>
      <w:lvlJc w:val="left"/>
      <w:pPr>
        <w:tabs>
          <w:tab w:val="num" w:pos="720"/>
        </w:tabs>
        <w:ind w:left="720" w:hanging="720"/>
      </w:pPr>
      <w:rPr>
        <w:rFonts w:hint="default"/>
      </w:rPr>
    </w:lvl>
    <w:lvl w:ilvl="2">
      <w:start w:val="1"/>
      <w:numFmt w:val="decimal"/>
      <w:pStyle w:val="Appendix2Number"/>
      <w:lvlText w:val="%2.%3"/>
      <w:lvlJc w:val="left"/>
      <w:pPr>
        <w:tabs>
          <w:tab w:val="num" w:pos="720"/>
        </w:tabs>
        <w:ind w:left="720" w:hanging="720"/>
      </w:pPr>
      <w:rPr>
        <w:rFonts w:hint="default"/>
        <w:b w:val="0"/>
        <w:i w:val="0"/>
      </w:rPr>
    </w:lvl>
    <w:lvl w:ilvl="3">
      <w:start w:val="1"/>
      <w:numFmt w:val="lowerLetter"/>
      <w:pStyle w:val="Appendix3Number"/>
      <w:lvlText w:val="(%4)"/>
      <w:lvlJc w:val="left"/>
      <w:pPr>
        <w:tabs>
          <w:tab w:val="num" w:pos="1440"/>
        </w:tabs>
        <w:ind w:left="1440" w:hanging="720"/>
      </w:pPr>
      <w:rPr>
        <w:rFonts w:hint="default"/>
        <w:b w:val="0"/>
        <w:i w:val="0"/>
      </w:rPr>
    </w:lvl>
    <w:lvl w:ilvl="4">
      <w:start w:val="1"/>
      <w:numFmt w:val="lowerRoman"/>
      <w:pStyle w:val="Appendix4Number"/>
      <w:lvlText w:val="(%5)"/>
      <w:lvlJc w:val="left"/>
      <w:pPr>
        <w:tabs>
          <w:tab w:val="num" w:pos="2160"/>
        </w:tabs>
        <w:ind w:left="2160" w:hanging="720"/>
      </w:pPr>
      <w:rPr>
        <w:rFonts w:hint="default"/>
        <w:b w:val="0"/>
        <w:i w:val="0"/>
      </w:rPr>
    </w:lvl>
    <w:lvl w:ilvl="5">
      <w:start w:val="1"/>
      <w:numFmt w:val="upperLetter"/>
      <w:pStyle w:val="Appendix5Number"/>
      <w:lvlText w:val="(%6)"/>
      <w:lvlJc w:val="left"/>
      <w:pPr>
        <w:tabs>
          <w:tab w:val="num" w:pos="2880"/>
        </w:tabs>
        <w:ind w:left="2880" w:hanging="720"/>
      </w:pPr>
      <w:rPr>
        <w:rFonts w:hint="default"/>
        <w:b w:val="0"/>
        <w:i w:val="0"/>
      </w:rPr>
    </w:lvl>
    <w:lvl w:ilvl="6">
      <w:start w:val="1"/>
      <w:numFmt w:val="decimal"/>
      <w:pStyle w:val="Appendix6Number"/>
      <w:lvlText w:val="%7)"/>
      <w:lvlJc w:val="left"/>
      <w:pPr>
        <w:tabs>
          <w:tab w:val="num" w:pos="3600"/>
        </w:tabs>
        <w:ind w:left="3600" w:hanging="720"/>
      </w:pPr>
      <w:rPr>
        <w:rFonts w:hint="default"/>
      </w:rPr>
    </w:lvl>
    <w:lvl w:ilvl="7">
      <w:start w:val="1"/>
      <w:numFmt w:val="lowerLetter"/>
      <w:pStyle w:val="Appendix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DCF74A2"/>
    <w:multiLevelType w:val="multilevel"/>
    <w:tmpl w:val="48DA4548"/>
    <w:styleLink w:val="NumberingPrecedentNotes"/>
    <w:lvl w:ilvl="0">
      <w:start w:val="1"/>
      <w:numFmt w:val="decimal"/>
      <w:pStyle w:val="PrecedentNotes1"/>
      <w:lvlText w:val="%1"/>
      <w:lvlJc w:val="left"/>
      <w:pPr>
        <w:tabs>
          <w:tab w:val="num" w:pos="720"/>
        </w:tabs>
        <w:ind w:left="720" w:hanging="720"/>
      </w:pPr>
      <w:rPr>
        <w:rFonts w:hint="default"/>
      </w:rPr>
    </w:lvl>
    <w:lvl w:ilvl="1">
      <w:start w:val="1"/>
      <w:numFmt w:val="lowerLetter"/>
      <w:pStyle w:val="PrecedentNotes2"/>
      <w:lvlText w:val="(%2)"/>
      <w:lvlJc w:val="left"/>
      <w:pPr>
        <w:tabs>
          <w:tab w:val="num" w:pos="1440"/>
        </w:tabs>
        <w:ind w:left="1440" w:hanging="720"/>
      </w:pPr>
      <w:rPr>
        <w:rFonts w:hint="default"/>
      </w:rPr>
    </w:lvl>
    <w:lvl w:ilvl="2">
      <w:start w:val="1"/>
      <w:numFmt w:val="lowerRoman"/>
      <w:pStyle w:val="PrecedentNotes3"/>
      <w:lvlText w:val="(%3)"/>
      <w:lvlJc w:val="left"/>
      <w:pPr>
        <w:tabs>
          <w:tab w:val="num" w:pos="2160"/>
        </w:tabs>
        <w:ind w:left="2160" w:hanging="720"/>
      </w:pPr>
      <w:rPr>
        <w:rFonts w:hint="default"/>
      </w:rPr>
    </w:lvl>
    <w:lvl w:ilvl="3">
      <w:start w:val="1"/>
      <w:numFmt w:val="upperLetter"/>
      <w:pStyle w:val="PrecedentNotes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19C3E20"/>
    <w:multiLevelType w:val="multilevel"/>
    <w:tmpl w:val="FBF80166"/>
    <w:lvl w:ilvl="0">
      <w:start w:val="2"/>
      <w:numFmt w:val="bullet"/>
      <w:lvlRestart w:val="0"/>
      <w:lvlText w:val=""/>
      <w:lvlJc w:val="left"/>
      <w:pPr>
        <w:tabs>
          <w:tab w:val="num" w:pos="720"/>
        </w:tabs>
        <w:ind w:left="720" w:hanging="720"/>
      </w:pPr>
      <w:rPr>
        <w:rFonts w:ascii="Symbol" w:hAnsi="Symbol" w:hint="default"/>
        <w:b w:val="0"/>
        <w:i w:val="0"/>
        <w:u w:val="none"/>
      </w:rPr>
    </w:lvl>
    <w:lvl w:ilvl="1">
      <w:start w:val="1"/>
      <w:numFmt w:val="bullet"/>
      <w:lvlText w:val=""/>
      <w:lvlJc w:val="left"/>
      <w:pPr>
        <w:tabs>
          <w:tab w:val="num" w:pos="1440"/>
        </w:tabs>
        <w:ind w:left="1440" w:hanging="720"/>
      </w:pPr>
      <w:rPr>
        <w:rFonts w:ascii="Symbol" w:hAnsi="Symbol" w:hint="default"/>
        <w:b w:val="0"/>
        <w:i w:val="0"/>
        <w:u w:val="none"/>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abstractNum w:abstractNumId="16" w15:restartNumberingAfterBreak="0">
    <w:nsid w:val="1215569C"/>
    <w:multiLevelType w:val="multilevel"/>
    <w:tmpl w:val="D6F8960E"/>
    <w:numStyleLink w:val="NumberingSchedulesHeadings"/>
  </w:abstractNum>
  <w:abstractNum w:abstractNumId="17" w15:restartNumberingAfterBreak="0">
    <w:nsid w:val="13710B5A"/>
    <w:multiLevelType w:val="multilevel"/>
    <w:tmpl w:val="48DA4548"/>
    <w:numStyleLink w:val="NumberingPrecedentNotes"/>
  </w:abstractNum>
  <w:abstractNum w:abstractNumId="18" w15:restartNumberingAfterBreak="0">
    <w:nsid w:val="1931280E"/>
    <w:multiLevelType w:val="hybridMultilevel"/>
    <w:tmpl w:val="51BCF56A"/>
    <w:lvl w:ilvl="0" w:tplc="D7429896">
      <w:start w:val="1"/>
      <w:numFmt w:val="decimal"/>
      <w:pStyle w:val="TOC8"/>
      <w:lvlText w:val="%1"/>
      <w:lvlJc w:val="left"/>
      <w:pPr>
        <w:ind w:left="36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51717B"/>
    <w:multiLevelType w:val="multilevel"/>
    <w:tmpl w:val="F2CC46F2"/>
    <w:numStyleLink w:val="NumberingTheSchedule"/>
  </w:abstractNum>
  <w:abstractNum w:abstractNumId="20" w15:restartNumberingAfterBreak="0">
    <w:nsid w:val="286278DA"/>
    <w:multiLevelType w:val="multilevel"/>
    <w:tmpl w:val="8AB0E290"/>
    <w:styleLink w:val="NumberingBullets"/>
    <w:lvl w:ilvl="0">
      <w:start w:val="1"/>
      <w:numFmt w:val="bullet"/>
      <w:pStyle w:val="Bullets1"/>
      <w:lvlText w:val=""/>
      <w:lvlJc w:val="left"/>
      <w:pPr>
        <w:tabs>
          <w:tab w:val="num" w:pos="720"/>
        </w:tabs>
        <w:ind w:left="720" w:hanging="720"/>
      </w:pPr>
      <w:rPr>
        <w:rFonts w:ascii="Symbol" w:hAnsi="Symbol" w:hint="default"/>
        <w:color w:val="auto"/>
      </w:rPr>
    </w:lvl>
    <w:lvl w:ilvl="1">
      <w:start w:val="1"/>
      <w:numFmt w:val="bullet"/>
      <w:pStyle w:val="Bullets2"/>
      <w:lvlText w:val=""/>
      <w:lvlJc w:val="left"/>
      <w:pPr>
        <w:tabs>
          <w:tab w:val="num" w:pos="1440"/>
        </w:tabs>
        <w:ind w:left="1440" w:hanging="720"/>
      </w:pPr>
      <w:rPr>
        <w:rFonts w:ascii="Symbol" w:hAnsi="Symbol" w:hint="default"/>
        <w:color w:val="auto"/>
      </w:rPr>
    </w:lvl>
    <w:lvl w:ilvl="2">
      <w:start w:val="1"/>
      <w:numFmt w:val="bullet"/>
      <w:pStyle w:val="Bullets3"/>
      <w:lvlText w:val=""/>
      <w:lvlJc w:val="left"/>
      <w:pPr>
        <w:tabs>
          <w:tab w:val="num" w:pos="2160"/>
        </w:tabs>
        <w:ind w:left="2160" w:hanging="720"/>
      </w:pPr>
      <w:rPr>
        <w:rFonts w:ascii="Symbol" w:hAnsi="Symbol" w:hint="default"/>
        <w:color w:val="auto"/>
      </w:rPr>
    </w:lvl>
    <w:lvl w:ilvl="3">
      <w:start w:val="1"/>
      <w:numFmt w:val="bullet"/>
      <w:pStyle w:val="Bullets4"/>
      <w:lvlText w:val=""/>
      <w:lvlJc w:val="left"/>
      <w:pPr>
        <w:tabs>
          <w:tab w:val="num" w:pos="2880"/>
        </w:tabs>
        <w:ind w:left="2880" w:hanging="720"/>
      </w:pPr>
      <w:rPr>
        <w:rFonts w:ascii="Symbol" w:hAnsi="Symbol" w:hint="default"/>
        <w:color w:val="auto"/>
      </w:rPr>
    </w:lvl>
    <w:lvl w:ilvl="4">
      <w:start w:val="1"/>
      <w:numFmt w:val="bullet"/>
      <w:pStyle w:val="Bullets5"/>
      <w:lvlText w:val=""/>
      <w:lvlJc w:val="left"/>
      <w:pPr>
        <w:tabs>
          <w:tab w:val="num" w:pos="3600"/>
        </w:tabs>
        <w:ind w:left="3600" w:hanging="720"/>
      </w:pPr>
      <w:rPr>
        <w:rFonts w:ascii="Symbol" w:hAnsi="Symbol" w:hint="default"/>
        <w:color w:val="auto"/>
      </w:rPr>
    </w:lvl>
    <w:lvl w:ilvl="5">
      <w:start w:val="1"/>
      <w:numFmt w:val="bullet"/>
      <w:pStyle w:val="Bullets6"/>
      <w:lvlText w:val=""/>
      <w:lvlJc w:val="left"/>
      <w:pPr>
        <w:tabs>
          <w:tab w:val="num" w:pos="4321"/>
        </w:tabs>
        <w:ind w:left="4321" w:hanging="721"/>
      </w:pPr>
      <w:rPr>
        <w:rFonts w:ascii="Symbol" w:hAnsi="Symbol" w:hint="default"/>
        <w:color w:val="auto"/>
      </w:rPr>
    </w:lvl>
    <w:lvl w:ilvl="6">
      <w:start w:val="1"/>
      <w:numFmt w:val="bullet"/>
      <w:pStyle w:val="Bullets7"/>
      <w:lvlText w:val=""/>
      <w:lvlJc w:val="left"/>
      <w:pPr>
        <w:tabs>
          <w:tab w:val="num" w:pos="5041"/>
        </w:tabs>
        <w:ind w:left="5041" w:hanging="720"/>
      </w:pPr>
      <w:rPr>
        <w:rFonts w:ascii="Symbol" w:hAnsi="Symbol" w:hint="default"/>
        <w:color w:val="auto"/>
      </w:rPr>
    </w:lvl>
    <w:lvl w:ilvl="7">
      <w:start w:val="1"/>
      <w:numFmt w:val="bullet"/>
      <w:pStyle w:val="Bullets8"/>
      <w:lvlText w:val=""/>
      <w:lvlJc w:val="left"/>
      <w:pPr>
        <w:tabs>
          <w:tab w:val="num" w:pos="5761"/>
        </w:tabs>
        <w:ind w:left="5761" w:hanging="720"/>
      </w:pPr>
      <w:rPr>
        <w:rFonts w:ascii="Symbol" w:hAnsi="Symbol" w:hint="default"/>
        <w:color w:val="auto"/>
      </w:rPr>
    </w:lvl>
    <w:lvl w:ilvl="8">
      <w:start w:val="1"/>
      <w:numFmt w:val="none"/>
      <w:suff w:val="nothing"/>
      <w:lvlText w:val=""/>
      <w:lvlJc w:val="left"/>
      <w:pPr>
        <w:ind w:left="0" w:firstLine="0"/>
      </w:pPr>
      <w:rPr>
        <w:rFonts w:hint="default"/>
      </w:rPr>
    </w:lvl>
  </w:abstractNum>
  <w:abstractNum w:abstractNumId="21" w15:restartNumberingAfterBreak="0">
    <w:nsid w:val="29B42231"/>
    <w:multiLevelType w:val="multilevel"/>
    <w:tmpl w:val="91D2A76E"/>
    <w:name w:val="NumberingBulletsMarketing"/>
    <w:lvl w:ilvl="0">
      <w:start w:val="1"/>
      <w:numFmt w:val="bullet"/>
      <w:lvlRestart w:val="0"/>
      <w:pStyle w:val="BulletsLevel1"/>
      <w:lvlText w:val="●"/>
      <w:lvlJc w:val="left"/>
      <w:pPr>
        <w:tabs>
          <w:tab w:val="num" w:pos="283"/>
        </w:tabs>
        <w:ind w:left="283" w:hanging="283"/>
      </w:pPr>
      <w:rPr>
        <w:rFonts w:ascii="Arial" w:hAnsi="Arial" w:cs="Arial"/>
        <w:b w:val="0"/>
        <w:i w:val="0"/>
        <w:color w:val="D58001"/>
        <w:sz w:val="18"/>
        <w:u w:val="none"/>
      </w:rPr>
    </w:lvl>
    <w:lvl w:ilvl="1">
      <w:start w:val="2"/>
      <w:numFmt w:val="bullet"/>
      <w:pStyle w:val="BulletsLevel2"/>
      <w:lvlText w:val="○"/>
      <w:lvlJc w:val="left"/>
      <w:pPr>
        <w:tabs>
          <w:tab w:val="num" w:pos="567"/>
        </w:tabs>
        <w:ind w:left="567" w:hanging="284"/>
      </w:pPr>
      <w:rPr>
        <w:rFonts w:ascii="Arial" w:hAnsi="Arial" w:cs="Arial"/>
        <w:b w:val="0"/>
        <w:i w:val="0"/>
        <w:color w:val="D58001"/>
        <w:sz w:val="18"/>
        <w:u w:val="none"/>
      </w:rPr>
    </w:lvl>
    <w:lvl w:ilvl="2">
      <w:start w:val="3"/>
      <w:numFmt w:val="bullet"/>
      <w:pStyle w:val="TableBullets1"/>
      <w:lvlText w:val="●"/>
      <w:lvlJc w:val="left"/>
      <w:pPr>
        <w:tabs>
          <w:tab w:val="num" w:pos="283"/>
        </w:tabs>
        <w:ind w:left="283" w:hanging="283"/>
      </w:pPr>
      <w:rPr>
        <w:rFonts w:ascii="Arial" w:hAnsi="Arial" w:cs="Arial"/>
        <w:b w:val="0"/>
        <w:i w:val="0"/>
        <w:color w:val="D58001"/>
        <w:sz w:val="18"/>
        <w:u w:val="none"/>
      </w:rPr>
    </w:lvl>
    <w:lvl w:ilvl="3">
      <w:start w:val="4"/>
      <w:numFmt w:val="bullet"/>
      <w:pStyle w:val="TableBullets2"/>
      <w:lvlText w:val="○"/>
      <w:lvlJc w:val="left"/>
      <w:pPr>
        <w:tabs>
          <w:tab w:val="num" w:pos="567"/>
        </w:tabs>
        <w:ind w:left="567" w:hanging="284"/>
      </w:pPr>
      <w:rPr>
        <w:rFonts w:ascii="Arial" w:hAnsi="Arial" w:cs="Arial"/>
        <w:b w:val="0"/>
        <w:i w:val="0"/>
        <w:color w:val="D58001"/>
        <w:sz w:val="18"/>
        <w:u w:val="none"/>
      </w:rPr>
    </w:lvl>
    <w:lvl w:ilvl="4">
      <w:start w:val="5"/>
      <w:numFmt w:val="bullet"/>
      <w:pStyle w:val="BackgroundBullets1"/>
      <w:lvlText w:val="●"/>
      <w:lvlJc w:val="left"/>
      <w:pPr>
        <w:tabs>
          <w:tab w:val="num" w:pos="283"/>
        </w:tabs>
        <w:ind w:left="283" w:hanging="283"/>
      </w:pPr>
      <w:rPr>
        <w:rFonts w:ascii="Arial" w:hAnsi="Arial" w:cs="Arial"/>
        <w:b w:val="0"/>
        <w:i w:val="0"/>
        <w:color w:val="D58001"/>
        <w:sz w:val="18"/>
        <w:u w:val="none"/>
      </w:rPr>
    </w:lvl>
    <w:lvl w:ilvl="5">
      <w:start w:val="6"/>
      <w:numFmt w:val="bullet"/>
      <w:pStyle w:val="BackgroundBullets2"/>
      <w:lvlText w:val="○"/>
      <w:lvlJc w:val="left"/>
      <w:pPr>
        <w:tabs>
          <w:tab w:val="num" w:pos="567"/>
        </w:tabs>
        <w:ind w:left="567" w:hanging="284"/>
      </w:pPr>
      <w:rPr>
        <w:rFonts w:ascii="Arial" w:hAnsi="Arial" w:cs="Arial"/>
        <w:b w:val="0"/>
        <w:i w:val="0"/>
        <w:color w:val="D58001"/>
        <w:sz w:val="18"/>
        <w:u w:val="none"/>
      </w:rPr>
    </w:lvl>
    <w:lvl w:ilvl="6">
      <w:start w:val="7"/>
      <w:numFmt w:val="bullet"/>
      <w:lvlText w:val="●"/>
      <w:lvlJc w:val="left"/>
      <w:pPr>
        <w:tabs>
          <w:tab w:val="num" w:pos="283"/>
        </w:tabs>
        <w:ind w:left="283" w:hanging="283"/>
      </w:pPr>
      <w:rPr>
        <w:rFonts w:ascii="Arial" w:hAnsi="Arial" w:cs="Arial"/>
        <w:b w:val="0"/>
        <w:i w:val="0"/>
        <w:color w:val="D58001"/>
        <w:sz w:val="18"/>
        <w:u w:val="none"/>
      </w:rPr>
    </w:lvl>
    <w:lvl w:ilvl="7">
      <w:start w:val="8"/>
      <w:numFmt w:val="bullet"/>
      <w:lvlText w:val="●"/>
      <w:lvlJc w:val="left"/>
      <w:pPr>
        <w:tabs>
          <w:tab w:val="num" w:pos="283"/>
        </w:tabs>
        <w:ind w:left="283" w:hanging="283"/>
      </w:pPr>
      <w:rPr>
        <w:rFonts w:ascii="Arial" w:hAnsi="Arial" w:cs="Arial"/>
        <w:b w:val="0"/>
        <w:i w:val="0"/>
        <w:color w:val="D58001"/>
        <w:sz w:val="18"/>
        <w:u w:val="none"/>
      </w:rPr>
    </w:lvl>
    <w:lvl w:ilvl="8">
      <w:start w:val="9"/>
      <w:numFmt w:val="bullet"/>
      <w:lvlText w:val="●"/>
      <w:lvlJc w:val="left"/>
      <w:pPr>
        <w:tabs>
          <w:tab w:val="num" w:pos="283"/>
        </w:tabs>
        <w:ind w:left="283" w:hanging="283"/>
      </w:pPr>
      <w:rPr>
        <w:rFonts w:ascii="Arial" w:hAnsi="Arial" w:cs="Arial"/>
        <w:b w:val="0"/>
        <w:i w:val="0"/>
        <w:color w:val="D58001"/>
        <w:sz w:val="18"/>
        <w:u w:val="none"/>
      </w:rPr>
    </w:lvl>
  </w:abstractNum>
  <w:abstractNum w:abstractNumId="22" w15:restartNumberingAfterBreak="0">
    <w:nsid w:val="38316ACC"/>
    <w:multiLevelType w:val="multilevel"/>
    <w:tmpl w:val="E44864EC"/>
    <w:styleLink w:val="NumberingTheAppendix"/>
    <w:lvl w:ilvl="0">
      <w:start w:val="1"/>
      <w:numFmt w:val="none"/>
      <w:pStyle w:val="AppendixThe"/>
      <w:suff w:val="nothing"/>
      <w:lvlText w:val="The Appendix"/>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16C1F0B"/>
    <w:multiLevelType w:val="multilevel"/>
    <w:tmpl w:val="EF8A22A6"/>
    <w:numStyleLink w:val="NumberingSchedules"/>
  </w:abstractNum>
  <w:abstractNum w:abstractNumId="24" w15:restartNumberingAfterBreak="0">
    <w:nsid w:val="43E61CF4"/>
    <w:multiLevelType w:val="multilevel"/>
    <w:tmpl w:val="113450C0"/>
    <w:styleLink w:val="NumberingAppendixHeadings"/>
    <w:lvl w:ilvl="0">
      <w:start w:val="1"/>
      <w:numFmt w:val="decimal"/>
      <w:pStyle w:val="Appendix"/>
      <w:suff w:val="nothing"/>
      <w:lvlText w:val="Appendix %1"/>
      <w:lvlJc w:val="left"/>
      <w:pPr>
        <w:ind w:left="0" w:firstLine="0"/>
      </w:pPr>
      <w:rPr>
        <w:rFonts w:hint="default"/>
        <w:b/>
        <w:i w:val="0"/>
      </w:rPr>
    </w:lvl>
    <w:lvl w:ilvl="1">
      <w:start w:val="1"/>
      <w:numFmt w:val="decimal"/>
      <w:pStyle w:val="AppendixPart"/>
      <w:suff w:val="nothing"/>
      <w:lvlText w:val="Part %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decimal"/>
      <w:suff w:val="nothing"/>
      <w:lvlText w:val="%3"/>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61E39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383374"/>
    <w:multiLevelType w:val="multilevel"/>
    <w:tmpl w:val="25D24EA0"/>
    <w:styleLink w:val="NumberingBackground"/>
    <w:lvl w:ilvl="0">
      <w:start w:val="1"/>
      <w:numFmt w:val="upperLetter"/>
      <w:pStyle w:val="Background1"/>
      <w:lvlText w:val="(%1)"/>
      <w:lvlJc w:val="left"/>
      <w:pPr>
        <w:tabs>
          <w:tab w:val="num" w:pos="720"/>
        </w:tabs>
        <w:ind w:left="720" w:hanging="720"/>
      </w:pPr>
      <w:rPr>
        <w:rFonts w:hint="default"/>
      </w:rPr>
    </w:lvl>
    <w:lvl w:ilvl="1">
      <w:start w:val="1"/>
      <w:numFmt w:val="decimal"/>
      <w:pStyle w:val="Background2"/>
      <w:lvlText w:val="%2)"/>
      <w:lvlJc w:val="left"/>
      <w:pPr>
        <w:tabs>
          <w:tab w:val="num" w:pos="1440"/>
        </w:tabs>
        <w:ind w:left="1440" w:hanging="720"/>
      </w:pPr>
      <w:rPr>
        <w:rFonts w:hint="default"/>
      </w:rPr>
    </w:lvl>
    <w:lvl w:ilvl="2">
      <w:start w:val="1"/>
      <w:numFmt w:val="lowerLetter"/>
      <w:pStyle w:val="Background3"/>
      <w:lvlText w:val="%3)"/>
      <w:lvlJc w:val="left"/>
      <w:pPr>
        <w:tabs>
          <w:tab w:val="num" w:pos="2160"/>
        </w:tabs>
        <w:ind w:left="2160" w:hanging="720"/>
      </w:pPr>
      <w:rPr>
        <w:rFonts w:hint="default"/>
      </w:rPr>
    </w:lvl>
    <w:lvl w:ilvl="3">
      <w:start w:val="1"/>
      <w:numFmt w:val="lowerRoman"/>
      <w:pStyle w:val="Background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505635C3"/>
    <w:multiLevelType w:val="hybridMultilevel"/>
    <w:tmpl w:val="50FE99B0"/>
    <w:lvl w:ilvl="0" w:tplc="581CB6C8">
      <w:start w:val="1"/>
      <w:numFmt w:val="upperLetter"/>
      <w:pStyle w:val="SectionHeading"/>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5925E5"/>
    <w:multiLevelType w:val="multilevel"/>
    <w:tmpl w:val="785C07E6"/>
    <w:styleLink w:val="NumberingDefinitions"/>
    <w:lvl w:ilvl="0">
      <w:start w:val="1"/>
      <w:numFmt w:val="none"/>
      <w:pStyle w:val="Definition"/>
      <w:suff w:val="nothing"/>
      <w:lvlText w:val="%1"/>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b w:val="0"/>
        <w:i w:val="0"/>
      </w:rPr>
    </w:lvl>
    <w:lvl w:ilvl="3">
      <w:start w:val="1"/>
      <w:numFmt w:val="upperLetter"/>
      <w:pStyle w:val="Definition3"/>
      <w:lvlText w:val="(%4)"/>
      <w:lvlJc w:val="left"/>
      <w:pPr>
        <w:tabs>
          <w:tab w:val="num" w:pos="2880"/>
        </w:tabs>
        <w:ind w:left="2880" w:hanging="720"/>
      </w:pPr>
      <w:rPr>
        <w:rFonts w:hint="default"/>
      </w:rPr>
    </w:lvl>
    <w:lvl w:ilvl="4">
      <w:start w:val="1"/>
      <w:numFmt w:val="decimal"/>
      <w:pStyle w:val="Definition4"/>
      <w:lvlText w:val="%5)"/>
      <w:lvlJc w:val="left"/>
      <w:pPr>
        <w:tabs>
          <w:tab w:val="num" w:pos="3600"/>
        </w:tabs>
        <w:ind w:left="3600" w:hanging="720"/>
      </w:pPr>
      <w:rPr>
        <w:rFonts w:hint="default"/>
      </w:rPr>
    </w:lvl>
    <w:lvl w:ilvl="5">
      <w:start w:val="1"/>
      <w:numFmt w:val="lowerLetter"/>
      <w:pStyle w:val="Definition5"/>
      <w:lvlText w:val="%6)"/>
      <w:lvlJc w:val="left"/>
      <w:pPr>
        <w:tabs>
          <w:tab w:val="num" w:pos="4321"/>
        </w:tabs>
        <w:ind w:left="4321" w:hanging="721"/>
      </w:pPr>
      <w:rPr>
        <w:rFonts w:hint="default"/>
      </w:rPr>
    </w:lvl>
    <w:lvl w:ilvl="6">
      <w:start w:val="1"/>
      <w:numFmt w:val="lowerRoman"/>
      <w:pStyle w:val="Definition6"/>
      <w:lvlText w:val="%7)"/>
      <w:lvlJc w:val="left"/>
      <w:pPr>
        <w:tabs>
          <w:tab w:val="num" w:pos="5041"/>
        </w:tabs>
        <w:ind w:left="5041" w:hanging="72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588407A8"/>
    <w:multiLevelType w:val="multilevel"/>
    <w:tmpl w:val="F2CC46F2"/>
    <w:styleLink w:val="NumberingTheSchedule"/>
    <w:lvl w:ilvl="0">
      <w:start w:val="1"/>
      <w:numFmt w:val="none"/>
      <w:pStyle w:val="ScheduleThe"/>
      <w:suff w:val="nothing"/>
      <w:lvlText w:val="The Schedu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5F8F4B88"/>
    <w:multiLevelType w:val="multilevel"/>
    <w:tmpl w:val="5A04E0DC"/>
    <w:styleLink w:val="SectionList"/>
    <w:lvl w:ilvl="0">
      <w:start w:val="1"/>
      <w:numFmt w:val="upperLetter"/>
      <w:lvlText w:val="SECTION (%1)"/>
      <w:lvlJc w:val="left"/>
      <w:pPr>
        <w:ind w:left="357" w:hanging="35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658F5B37"/>
    <w:multiLevelType w:val="multilevel"/>
    <w:tmpl w:val="EF8A22A6"/>
    <w:styleLink w:val="NumberingSchedules"/>
    <w:lvl w:ilvl="0">
      <w:start w:val="1"/>
      <w:numFmt w:val="none"/>
      <w:pStyle w:val="ScheduleSub"/>
      <w:suff w:val="nothing"/>
      <w:lvlText w:val=""/>
      <w:lvlJc w:val="left"/>
      <w:pPr>
        <w:ind w:left="0" w:firstLine="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720"/>
        </w:tabs>
        <w:ind w:left="720" w:hanging="720"/>
      </w:pPr>
      <w:rPr>
        <w:rFonts w:hint="default"/>
        <w:b w:val="0"/>
        <w:i w:val="0"/>
      </w:rPr>
    </w:lvl>
    <w:lvl w:ilvl="3">
      <w:start w:val="1"/>
      <w:numFmt w:val="lowerLetter"/>
      <w:pStyle w:val="Sch3Number"/>
      <w:lvlText w:val="(%4)"/>
      <w:lvlJc w:val="left"/>
      <w:pPr>
        <w:tabs>
          <w:tab w:val="num" w:pos="1440"/>
        </w:tabs>
        <w:ind w:left="1440" w:hanging="720"/>
      </w:pPr>
      <w:rPr>
        <w:rFonts w:hint="default"/>
        <w:b w:val="0"/>
        <w:i w:val="0"/>
      </w:rPr>
    </w:lvl>
    <w:lvl w:ilvl="4">
      <w:start w:val="1"/>
      <w:numFmt w:val="lowerRoman"/>
      <w:pStyle w:val="Sch4Number"/>
      <w:lvlText w:val="(%5)"/>
      <w:lvlJc w:val="left"/>
      <w:pPr>
        <w:tabs>
          <w:tab w:val="num" w:pos="2160"/>
        </w:tabs>
        <w:ind w:left="2160" w:hanging="720"/>
      </w:pPr>
      <w:rPr>
        <w:rFonts w:hint="default"/>
        <w:b w:val="0"/>
        <w:i w:val="0"/>
      </w:rPr>
    </w:lvl>
    <w:lvl w:ilvl="5">
      <w:start w:val="1"/>
      <w:numFmt w:val="upperLetter"/>
      <w:pStyle w:val="Sch5Number"/>
      <w:lvlText w:val="(%6)"/>
      <w:lvlJc w:val="left"/>
      <w:pPr>
        <w:tabs>
          <w:tab w:val="num" w:pos="2880"/>
        </w:tabs>
        <w:ind w:left="2880" w:hanging="720"/>
      </w:pPr>
      <w:rPr>
        <w:rFonts w:hint="default"/>
        <w:b w:val="0"/>
        <w:i w:val="0"/>
      </w:rPr>
    </w:lvl>
    <w:lvl w:ilvl="6">
      <w:start w:val="1"/>
      <w:numFmt w:val="decimal"/>
      <w:pStyle w:val="Sch6Number"/>
      <w:lvlText w:val="%7)"/>
      <w:lvlJc w:val="left"/>
      <w:pPr>
        <w:tabs>
          <w:tab w:val="num" w:pos="3600"/>
        </w:tabs>
        <w:ind w:left="3600" w:hanging="720"/>
      </w:pPr>
      <w:rPr>
        <w:rFonts w:hint="default"/>
      </w:rPr>
    </w:lvl>
    <w:lvl w:ilvl="7">
      <w:start w:val="1"/>
      <w:numFmt w:val="lowerLetter"/>
      <w:pStyle w:val="Sch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65EB2972"/>
    <w:multiLevelType w:val="multilevel"/>
    <w:tmpl w:val="35F67D14"/>
    <w:numStyleLink w:val="NumberingParties"/>
  </w:abstractNum>
  <w:abstractNum w:abstractNumId="33" w15:restartNumberingAfterBreak="0">
    <w:nsid w:val="675D27BC"/>
    <w:multiLevelType w:val="multilevel"/>
    <w:tmpl w:val="62FA6FC8"/>
    <w:numStyleLink w:val="AppendixNumbering"/>
  </w:abstractNum>
  <w:abstractNum w:abstractNumId="34" w15:restartNumberingAfterBreak="0">
    <w:nsid w:val="702E5545"/>
    <w:multiLevelType w:val="multilevel"/>
    <w:tmpl w:val="35F67D14"/>
    <w:styleLink w:val="NumberingParties"/>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b w:val="0"/>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76BA1078"/>
    <w:multiLevelType w:val="multilevel"/>
    <w:tmpl w:val="427E54E8"/>
    <w:styleLink w:val="NumberingBulletsMarketing"/>
    <w:lvl w:ilvl="0">
      <w:start w:val="1"/>
      <w:numFmt w:val="bullet"/>
      <w:lvlRestart w:val="0"/>
      <w:lvlText w:val="●"/>
      <w:lvlJc w:val="left"/>
      <w:pPr>
        <w:tabs>
          <w:tab w:val="num" w:pos="283"/>
        </w:tabs>
        <w:ind w:left="283" w:hanging="283"/>
      </w:pPr>
      <w:rPr>
        <w:rFonts w:ascii="Arial" w:hAnsi="Arial" w:hint="default"/>
        <w:b w:val="0"/>
        <w:i w:val="0"/>
        <w:color w:val="auto"/>
        <w:sz w:val="18"/>
        <w:u w:val="none"/>
      </w:rPr>
    </w:lvl>
    <w:lvl w:ilvl="1">
      <w:start w:val="2"/>
      <w:numFmt w:val="bullet"/>
      <w:lvlText w:val="○"/>
      <w:lvlJc w:val="left"/>
      <w:pPr>
        <w:tabs>
          <w:tab w:val="num" w:pos="567"/>
        </w:tabs>
        <w:ind w:left="567" w:hanging="284"/>
      </w:pPr>
      <w:rPr>
        <w:rFonts w:ascii="Arial" w:hAnsi="Arial" w:hint="default"/>
        <w:b w:val="0"/>
        <w:i w:val="0"/>
        <w:color w:val="auto"/>
        <w:sz w:val="18"/>
        <w:u w:val="none"/>
      </w:rPr>
    </w:lvl>
    <w:lvl w:ilvl="2">
      <w:start w:val="3"/>
      <w:numFmt w:val="bullet"/>
      <w:lvlText w:val="●"/>
      <w:lvlJc w:val="left"/>
      <w:pPr>
        <w:tabs>
          <w:tab w:val="num" w:pos="283"/>
        </w:tabs>
        <w:ind w:left="283" w:hanging="283"/>
      </w:pPr>
      <w:rPr>
        <w:rFonts w:ascii="Arial" w:hAnsi="Arial" w:hint="default"/>
        <w:b w:val="0"/>
        <w:i w:val="0"/>
        <w:color w:val="auto"/>
        <w:sz w:val="18"/>
        <w:u w:val="none"/>
      </w:rPr>
    </w:lvl>
    <w:lvl w:ilvl="3">
      <w:start w:val="4"/>
      <w:numFmt w:val="bullet"/>
      <w:lvlText w:val="○"/>
      <w:lvlJc w:val="left"/>
      <w:pPr>
        <w:tabs>
          <w:tab w:val="num" w:pos="567"/>
        </w:tabs>
        <w:ind w:left="567" w:hanging="284"/>
      </w:pPr>
      <w:rPr>
        <w:rFonts w:ascii="Arial" w:hAnsi="Arial" w:hint="default"/>
        <w:b w:val="0"/>
        <w:i w:val="0"/>
        <w:color w:val="auto"/>
        <w:sz w:val="18"/>
        <w:u w:val="none"/>
      </w:rPr>
    </w:lvl>
    <w:lvl w:ilvl="4">
      <w:start w:val="5"/>
      <w:numFmt w:val="bullet"/>
      <w:lvlText w:val="●"/>
      <w:lvlJc w:val="left"/>
      <w:pPr>
        <w:tabs>
          <w:tab w:val="num" w:pos="283"/>
        </w:tabs>
        <w:ind w:left="283" w:hanging="283"/>
      </w:pPr>
      <w:rPr>
        <w:rFonts w:ascii="Arial" w:hAnsi="Arial" w:hint="default"/>
        <w:b w:val="0"/>
        <w:i w:val="0"/>
        <w:color w:val="auto"/>
        <w:sz w:val="18"/>
        <w:u w:val="none"/>
      </w:rPr>
    </w:lvl>
    <w:lvl w:ilvl="5">
      <w:start w:val="6"/>
      <w:numFmt w:val="bullet"/>
      <w:lvlText w:val="○"/>
      <w:lvlJc w:val="left"/>
      <w:pPr>
        <w:tabs>
          <w:tab w:val="num" w:pos="567"/>
        </w:tabs>
        <w:ind w:left="567" w:hanging="284"/>
      </w:pPr>
      <w:rPr>
        <w:rFonts w:ascii="Arial" w:hAnsi="Arial" w:hint="default"/>
        <w:b w:val="0"/>
        <w:i w:val="0"/>
        <w:color w:val="auto"/>
        <w:sz w:val="18"/>
        <w:u w:val="none"/>
      </w:rPr>
    </w:lvl>
    <w:lvl w:ilvl="6">
      <w:start w:val="7"/>
      <w:numFmt w:val="bullet"/>
      <w:lvlText w:val="●"/>
      <w:lvlJc w:val="left"/>
      <w:pPr>
        <w:tabs>
          <w:tab w:val="num" w:pos="284"/>
        </w:tabs>
        <w:ind w:left="284" w:hanging="284"/>
      </w:pPr>
      <w:rPr>
        <w:rFonts w:ascii="Arial" w:hAnsi="Arial" w:hint="default"/>
        <w:b w:val="0"/>
        <w:i w:val="0"/>
        <w:color w:val="auto"/>
        <w:sz w:val="18"/>
        <w:u w:val="none"/>
      </w:rPr>
    </w:lvl>
    <w:lvl w:ilvl="7">
      <w:start w:val="8"/>
      <w:numFmt w:val="bullet"/>
      <w:lvlText w:val="●"/>
      <w:lvlJc w:val="left"/>
      <w:pPr>
        <w:tabs>
          <w:tab w:val="num" w:pos="284"/>
        </w:tabs>
        <w:ind w:left="284" w:hanging="284"/>
      </w:pPr>
      <w:rPr>
        <w:rFonts w:ascii="Arial" w:hAnsi="Arial" w:hint="default"/>
        <w:b w:val="0"/>
        <w:i w:val="0"/>
        <w:color w:val="auto"/>
        <w:sz w:val="18"/>
        <w:u w:val="none"/>
      </w:rPr>
    </w:lvl>
    <w:lvl w:ilvl="8">
      <w:start w:val="9"/>
      <w:numFmt w:val="bullet"/>
      <w:lvlText w:val="●"/>
      <w:lvlJc w:val="left"/>
      <w:pPr>
        <w:tabs>
          <w:tab w:val="num" w:pos="284"/>
        </w:tabs>
        <w:ind w:left="284" w:hanging="284"/>
      </w:pPr>
      <w:rPr>
        <w:rFonts w:ascii="Arial" w:hAnsi="Arial" w:hint="default"/>
        <w:b w:val="0"/>
        <w:i w:val="0"/>
        <w:color w:val="auto"/>
        <w:sz w:val="18"/>
        <w:u w:val="none"/>
      </w:rPr>
    </w:lvl>
  </w:abstractNum>
  <w:num w:numId="1" w16cid:durableId="1642074012">
    <w:abstractNumId w:val="13"/>
  </w:num>
  <w:num w:numId="2" w16cid:durableId="984625431">
    <w:abstractNumId w:val="24"/>
  </w:num>
  <w:num w:numId="3" w16cid:durableId="913930080">
    <w:abstractNumId w:val="26"/>
  </w:num>
  <w:num w:numId="4" w16cid:durableId="180514512">
    <w:abstractNumId w:val="20"/>
  </w:num>
  <w:num w:numId="5" w16cid:durableId="697047460">
    <w:abstractNumId w:val="28"/>
  </w:num>
  <w:num w:numId="6" w16cid:durableId="1875994594">
    <w:abstractNumId w:val="12"/>
  </w:num>
  <w:num w:numId="7" w16cid:durableId="887181419">
    <w:abstractNumId w:val="11"/>
  </w:num>
  <w:num w:numId="8" w16cid:durableId="426584384">
    <w:abstractNumId w:val="34"/>
  </w:num>
  <w:num w:numId="9" w16cid:durableId="833304808">
    <w:abstractNumId w:val="14"/>
  </w:num>
  <w:num w:numId="10" w16cid:durableId="1629705687">
    <w:abstractNumId w:val="31"/>
  </w:num>
  <w:num w:numId="11" w16cid:durableId="1028407696">
    <w:abstractNumId w:val="10"/>
  </w:num>
  <w:num w:numId="12" w16cid:durableId="2086032358">
    <w:abstractNumId w:val="22"/>
  </w:num>
  <w:num w:numId="13" w16cid:durableId="494489916">
    <w:abstractNumId w:val="29"/>
  </w:num>
  <w:num w:numId="14" w16cid:durableId="1224409707">
    <w:abstractNumId w:val="30"/>
  </w:num>
  <w:num w:numId="15" w16cid:durableId="459962202">
    <w:abstractNumId w:val="18"/>
  </w:num>
  <w:num w:numId="16" w16cid:durableId="1684935908">
    <w:abstractNumId w:val="24"/>
  </w:num>
  <w:num w:numId="17" w16cid:durableId="206645453">
    <w:abstractNumId w:val="33"/>
  </w:num>
  <w:num w:numId="18" w16cid:durableId="154610284">
    <w:abstractNumId w:val="22"/>
  </w:num>
  <w:num w:numId="19" w16cid:durableId="1507862426">
    <w:abstractNumId w:val="20"/>
  </w:num>
  <w:num w:numId="20" w16cid:durableId="602227324">
    <w:abstractNumId w:val="28"/>
  </w:num>
  <w:num w:numId="21" w16cid:durableId="1908032294">
    <w:abstractNumId w:val="12"/>
  </w:num>
  <w:num w:numId="22" w16cid:durableId="2022706715">
    <w:abstractNumId w:val="11"/>
  </w:num>
  <w:num w:numId="23" w16cid:durableId="1831211862">
    <w:abstractNumId w:val="17"/>
  </w:num>
  <w:num w:numId="24" w16cid:durableId="920410734">
    <w:abstractNumId w:val="16"/>
  </w:num>
  <w:num w:numId="25" w16cid:durableId="1001588647">
    <w:abstractNumId w:val="19"/>
  </w:num>
  <w:num w:numId="26" w16cid:durableId="193153625">
    <w:abstractNumId w:val="23"/>
  </w:num>
  <w:num w:numId="27" w16cid:durableId="509761220">
    <w:abstractNumId w:val="27"/>
  </w:num>
  <w:num w:numId="28" w16cid:durableId="1526865136">
    <w:abstractNumId w:val="32"/>
  </w:num>
  <w:num w:numId="29" w16cid:durableId="1282885247">
    <w:abstractNumId w:val="35"/>
  </w:num>
  <w:num w:numId="30" w16cid:durableId="1842810266">
    <w:abstractNumId w:val="35"/>
  </w:num>
  <w:num w:numId="31" w16cid:durableId="3761253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1993886">
    <w:abstractNumId w:val="15"/>
  </w:num>
  <w:num w:numId="33" w16cid:durableId="1484156776">
    <w:abstractNumId w:val="21"/>
  </w:num>
  <w:num w:numId="34" w16cid:durableId="291177653">
    <w:abstractNumId w:val="9"/>
  </w:num>
  <w:num w:numId="35" w16cid:durableId="173888909">
    <w:abstractNumId w:val="7"/>
  </w:num>
  <w:num w:numId="36" w16cid:durableId="821627478">
    <w:abstractNumId w:val="6"/>
  </w:num>
  <w:num w:numId="37" w16cid:durableId="1767581545">
    <w:abstractNumId w:val="5"/>
  </w:num>
  <w:num w:numId="38" w16cid:durableId="578562279">
    <w:abstractNumId w:val="4"/>
  </w:num>
  <w:num w:numId="39" w16cid:durableId="45613497">
    <w:abstractNumId w:val="8"/>
  </w:num>
  <w:num w:numId="40" w16cid:durableId="628707437">
    <w:abstractNumId w:val="3"/>
  </w:num>
  <w:num w:numId="41" w16cid:durableId="613438816">
    <w:abstractNumId w:val="2"/>
  </w:num>
  <w:num w:numId="42" w16cid:durableId="1022246378">
    <w:abstractNumId w:val="1"/>
  </w:num>
  <w:num w:numId="43" w16cid:durableId="1956328010">
    <w:abstractNumId w:val="0"/>
  </w:num>
  <w:num w:numId="44" w16cid:durableId="1421442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79206630">
    <w:abstractNumId w:val="25"/>
  </w:num>
  <w:num w:numId="46" w16cid:durableId="628897696">
    <w:abstractNumId w:val="12"/>
  </w:num>
  <w:num w:numId="47" w16cid:durableId="413013550">
    <w:abstractNumId w:val="12"/>
  </w:num>
  <w:num w:numId="48" w16cid:durableId="1611089788">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DD"/>
    <w:rsid w:val="00002F50"/>
    <w:rsid w:val="000063D9"/>
    <w:rsid w:val="00017C7C"/>
    <w:rsid w:val="00046255"/>
    <w:rsid w:val="00056AE1"/>
    <w:rsid w:val="000703AB"/>
    <w:rsid w:val="000A2B8C"/>
    <w:rsid w:val="000A6882"/>
    <w:rsid w:val="000B254B"/>
    <w:rsid w:val="000E6BDF"/>
    <w:rsid w:val="000F0D74"/>
    <w:rsid w:val="001061E1"/>
    <w:rsid w:val="0011360E"/>
    <w:rsid w:val="00126B49"/>
    <w:rsid w:val="00141DC5"/>
    <w:rsid w:val="00175FBF"/>
    <w:rsid w:val="001C306B"/>
    <w:rsid w:val="001C3D54"/>
    <w:rsid w:val="001F6F6B"/>
    <w:rsid w:val="00216F7A"/>
    <w:rsid w:val="002176FD"/>
    <w:rsid w:val="00222BF4"/>
    <w:rsid w:val="002376E0"/>
    <w:rsid w:val="002570B5"/>
    <w:rsid w:val="00274CD0"/>
    <w:rsid w:val="002F594F"/>
    <w:rsid w:val="00314E1A"/>
    <w:rsid w:val="00344F9B"/>
    <w:rsid w:val="00377064"/>
    <w:rsid w:val="00377C01"/>
    <w:rsid w:val="003A2BDF"/>
    <w:rsid w:val="003C33E2"/>
    <w:rsid w:val="003D4CD9"/>
    <w:rsid w:val="004108B6"/>
    <w:rsid w:val="00411F63"/>
    <w:rsid w:val="004559EB"/>
    <w:rsid w:val="00473080"/>
    <w:rsid w:val="004A28DD"/>
    <w:rsid w:val="004C086B"/>
    <w:rsid w:val="004C2581"/>
    <w:rsid w:val="004C64CA"/>
    <w:rsid w:val="004D1D65"/>
    <w:rsid w:val="004D3FB2"/>
    <w:rsid w:val="004F1EE8"/>
    <w:rsid w:val="005012C9"/>
    <w:rsid w:val="0050527C"/>
    <w:rsid w:val="00507AD0"/>
    <w:rsid w:val="00512C5C"/>
    <w:rsid w:val="00524540"/>
    <w:rsid w:val="0055543C"/>
    <w:rsid w:val="005563F2"/>
    <w:rsid w:val="00563BA8"/>
    <w:rsid w:val="00583C14"/>
    <w:rsid w:val="005C35C5"/>
    <w:rsid w:val="005C62D2"/>
    <w:rsid w:val="005F2D77"/>
    <w:rsid w:val="00605DC1"/>
    <w:rsid w:val="006118E9"/>
    <w:rsid w:val="00612703"/>
    <w:rsid w:val="00622E6C"/>
    <w:rsid w:val="00623D14"/>
    <w:rsid w:val="00626280"/>
    <w:rsid w:val="00653647"/>
    <w:rsid w:val="00662D53"/>
    <w:rsid w:val="006A2CB8"/>
    <w:rsid w:val="006C50B6"/>
    <w:rsid w:val="006C64A6"/>
    <w:rsid w:val="006D184B"/>
    <w:rsid w:val="006D783F"/>
    <w:rsid w:val="006E5383"/>
    <w:rsid w:val="006F1C98"/>
    <w:rsid w:val="0070389B"/>
    <w:rsid w:val="007226A2"/>
    <w:rsid w:val="00733FED"/>
    <w:rsid w:val="0076097B"/>
    <w:rsid w:val="00780244"/>
    <w:rsid w:val="007A5BCF"/>
    <w:rsid w:val="007C6DDE"/>
    <w:rsid w:val="007D43C4"/>
    <w:rsid w:val="007E6A40"/>
    <w:rsid w:val="007F6D9D"/>
    <w:rsid w:val="00815220"/>
    <w:rsid w:val="00826E95"/>
    <w:rsid w:val="00877C74"/>
    <w:rsid w:val="00886B85"/>
    <w:rsid w:val="0089431C"/>
    <w:rsid w:val="008B3ABE"/>
    <w:rsid w:val="008B626D"/>
    <w:rsid w:val="008C030A"/>
    <w:rsid w:val="008E4EDF"/>
    <w:rsid w:val="00920D4E"/>
    <w:rsid w:val="00944EB6"/>
    <w:rsid w:val="00981BD2"/>
    <w:rsid w:val="009861CB"/>
    <w:rsid w:val="00990EA0"/>
    <w:rsid w:val="009E231C"/>
    <w:rsid w:val="00A0500F"/>
    <w:rsid w:val="00A16432"/>
    <w:rsid w:val="00A20F9D"/>
    <w:rsid w:val="00A6505E"/>
    <w:rsid w:val="00A65087"/>
    <w:rsid w:val="00A6594D"/>
    <w:rsid w:val="00A77DF2"/>
    <w:rsid w:val="00A828FF"/>
    <w:rsid w:val="00A8753F"/>
    <w:rsid w:val="00AC6FF1"/>
    <w:rsid w:val="00AD6CC8"/>
    <w:rsid w:val="00AE1582"/>
    <w:rsid w:val="00AE2DF0"/>
    <w:rsid w:val="00AE6BF0"/>
    <w:rsid w:val="00B504E7"/>
    <w:rsid w:val="00B63101"/>
    <w:rsid w:val="00B64DC3"/>
    <w:rsid w:val="00B70452"/>
    <w:rsid w:val="00B8322A"/>
    <w:rsid w:val="00B8591A"/>
    <w:rsid w:val="00B92A5F"/>
    <w:rsid w:val="00BA2155"/>
    <w:rsid w:val="00BC301D"/>
    <w:rsid w:val="00BC4ABA"/>
    <w:rsid w:val="00BD3780"/>
    <w:rsid w:val="00C05F34"/>
    <w:rsid w:val="00C062F6"/>
    <w:rsid w:val="00C14AC8"/>
    <w:rsid w:val="00C164CC"/>
    <w:rsid w:val="00C24753"/>
    <w:rsid w:val="00C37C62"/>
    <w:rsid w:val="00C52899"/>
    <w:rsid w:val="00C6789A"/>
    <w:rsid w:val="00C72EFC"/>
    <w:rsid w:val="00C93916"/>
    <w:rsid w:val="00CC4706"/>
    <w:rsid w:val="00CC6921"/>
    <w:rsid w:val="00CF0BF3"/>
    <w:rsid w:val="00CF7B8F"/>
    <w:rsid w:val="00D27CB6"/>
    <w:rsid w:val="00D34F69"/>
    <w:rsid w:val="00D357F3"/>
    <w:rsid w:val="00D54C9F"/>
    <w:rsid w:val="00D63FA4"/>
    <w:rsid w:val="00D71D49"/>
    <w:rsid w:val="00D82817"/>
    <w:rsid w:val="00D87604"/>
    <w:rsid w:val="00D97E7A"/>
    <w:rsid w:val="00DA08BA"/>
    <w:rsid w:val="00DA50EC"/>
    <w:rsid w:val="00DA7531"/>
    <w:rsid w:val="00DE1286"/>
    <w:rsid w:val="00E01B60"/>
    <w:rsid w:val="00E2329E"/>
    <w:rsid w:val="00E277E7"/>
    <w:rsid w:val="00E3038A"/>
    <w:rsid w:val="00E31FFC"/>
    <w:rsid w:val="00E51D32"/>
    <w:rsid w:val="00EA1377"/>
    <w:rsid w:val="00EB68C1"/>
    <w:rsid w:val="00ED6629"/>
    <w:rsid w:val="00F14DAA"/>
    <w:rsid w:val="00F30AC5"/>
    <w:rsid w:val="00F336DA"/>
    <w:rsid w:val="00F92293"/>
    <w:rsid w:val="00FB2C91"/>
    <w:rsid w:val="00FC005A"/>
    <w:rsid w:val="00FC6953"/>
    <w:rsid w:val="00FD6A11"/>
    <w:rsid w:val="00FE07A8"/>
    <w:rsid w:val="00FE30C5"/>
    <w:rsid w:val="00FF20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989D4"/>
  <w15:chartTrackingRefBased/>
  <w15:docId w15:val="{7BAC4567-1865-4E77-8723-074069E4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heme="minorBidi"/>
        <w:lang w:val="en-GB" w:eastAsia="en-GB" w:bidi="ar-SA"/>
      </w:rPr>
    </w:rPrDefault>
    <w:pPrDefault>
      <w:pPr>
        <w:spacing w:line="2" w:lineRule="auto"/>
        <w:jc w:val="both"/>
      </w:pPr>
    </w:pPrDefault>
  </w:docDefaults>
  <w:latentStyles w:defLockedState="0" w:defUIPriority="99" w:defSemiHidden="0" w:defUnhideWhenUsed="0" w:defQFormat="0" w:count="376">
    <w:lsdException w:name="Normal" w:uiPriority="0" w:qFormat="1"/>
    <w:lsdException w:name="heading 1" w:semiHidden="1" w:uiPriority="92" w:qFormat="1"/>
    <w:lsdException w:name="heading 2" w:semiHidden="1" w:uiPriority="92" w:qFormat="1"/>
    <w:lsdException w:name="heading 3" w:semiHidden="1" w:uiPriority="92" w:qFormat="1"/>
    <w:lsdException w:name="heading 4" w:semiHidden="1" w:uiPriority="92" w:qFormat="1"/>
    <w:lsdException w:name="heading 5" w:semiHidden="1" w:uiPriority="92"/>
    <w:lsdException w:name="heading 6" w:semiHidden="1" w:uiPriority="92"/>
    <w:lsdException w:name="heading 7" w:semiHidden="1" w:uiPriority="92"/>
    <w:lsdException w:name="heading 8" w:semiHidden="1" w:uiPriority="92"/>
    <w:lsdException w:name="heading 9" w:semiHidden="1" w:uiPriority="92"/>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7" w:qFormat="1"/>
    <w:lsdException w:name="Closing" w:semiHidden="1"/>
    <w:lsdException w:name="Signature" w:semiHidden="1"/>
    <w:lsdException w:name="Default Paragraph Font" w:semiHidden="1" w:uiPriority="1" w:unhideWhenUsed="1"/>
    <w:lsdException w:name="Body Text" w:semiHidden="1" w:uiPriority="54"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7"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54"/>
    <w:lsdException w:name="Body Text 3" w:semiHidden="1" w:uiPriority="54"/>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9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4E1A"/>
    <w:pPr>
      <w:spacing w:line="288" w:lineRule="auto"/>
    </w:pPr>
  </w:style>
  <w:style w:type="paragraph" w:styleId="Heading1">
    <w:name w:val="heading 1"/>
    <w:basedOn w:val="BodyColour"/>
    <w:next w:val="BodyText"/>
    <w:link w:val="Heading1Char"/>
    <w:uiPriority w:val="92"/>
    <w:qFormat/>
    <w:rsid w:val="00A8753F"/>
    <w:pPr>
      <w:keepNext/>
      <w:spacing w:before="240"/>
      <w:outlineLvl w:val="0"/>
    </w:pPr>
    <w:rPr>
      <w:b/>
      <w:bCs/>
      <w:caps/>
      <w:sz w:val="32"/>
      <w:szCs w:val="32"/>
    </w:rPr>
  </w:style>
  <w:style w:type="paragraph" w:styleId="Heading2">
    <w:name w:val="heading 2"/>
    <w:basedOn w:val="BodyColour"/>
    <w:next w:val="BodyText"/>
    <w:link w:val="Heading2Char"/>
    <w:uiPriority w:val="92"/>
    <w:qFormat/>
    <w:rsid w:val="00A8753F"/>
    <w:pPr>
      <w:keepNext/>
      <w:spacing w:before="240"/>
      <w:outlineLvl w:val="1"/>
    </w:pPr>
    <w:rPr>
      <w:b/>
      <w:bCs/>
      <w:iCs/>
      <w:caps/>
      <w:sz w:val="24"/>
      <w:szCs w:val="28"/>
    </w:rPr>
  </w:style>
  <w:style w:type="paragraph" w:styleId="Heading3">
    <w:name w:val="heading 3"/>
    <w:basedOn w:val="BodyColour"/>
    <w:next w:val="BodyText"/>
    <w:link w:val="Heading3Char"/>
    <w:uiPriority w:val="92"/>
    <w:qFormat/>
    <w:rsid w:val="00A8753F"/>
    <w:pPr>
      <w:keepNext/>
      <w:spacing w:before="240"/>
      <w:outlineLvl w:val="2"/>
    </w:pPr>
    <w:rPr>
      <w:b/>
      <w:bCs/>
      <w:caps/>
      <w:szCs w:val="26"/>
    </w:rPr>
  </w:style>
  <w:style w:type="paragraph" w:styleId="Heading4">
    <w:name w:val="heading 4"/>
    <w:basedOn w:val="BodyColour"/>
    <w:next w:val="BodyText"/>
    <w:link w:val="Heading4Char"/>
    <w:uiPriority w:val="92"/>
    <w:qFormat/>
    <w:rsid w:val="00A8753F"/>
    <w:pPr>
      <w:keepNext/>
      <w:spacing w:before="240"/>
      <w:outlineLvl w:val="3"/>
    </w:pPr>
    <w:rPr>
      <w:rFonts w:eastAsiaTheme="majorEastAsia" w:cstheme="majorBidi"/>
      <w:b/>
      <w:iCs/>
      <w:caps/>
    </w:rPr>
  </w:style>
  <w:style w:type="paragraph" w:styleId="Heading5">
    <w:name w:val="heading 5"/>
    <w:basedOn w:val="Heading4"/>
    <w:next w:val="BodyText"/>
    <w:link w:val="Heading5Char"/>
    <w:uiPriority w:val="92"/>
    <w:semiHidden/>
    <w:rsid w:val="00A8753F"/>
    <w:pPr>
      <w:outlineLvl w:val="4"/>
    </w:pPr>
    <w:rPr>
      <w:b w:val="0"/>
      <w:sz w:val="18"/>
    </w:rPr>
  </w:style>
  <w:style w:type="paragraph" w:styleId="Heading6">
    <w:name w:val="heading 6"/>
    <w:basedOn w:val="Heading4"/>
    <w:next w:val="BodyText"/>
    <w:link w:val="Heading6Char"/>
    <w:uiPriority w:val="92"/>
    <w:semiHidden/>
    <w:rsid w:val="00A8753F"/>
    <w:pPr>
      <w:outlineLvl w:val="5"/>
    </w:pPr>
    <w:rPr>
      <w:b w:val="0"/>
      <w:sz w:val="18"/>
    </w:rPr>
  </w:style>
  <w:style w:type="paragraph" w:styleId="Heading7">
    <w:name w:val="heading 7"/>
    <w:basedOn w:val="Heading4"/>
    <w:next w:val="BodyText"/>
    <w:link w:val="Heading7Char"/>
    <w:uiPriority w:val="92"/>
    <w:semiHidden/>
    <w:rsid w:val="00A8753F"/>
    <w:pPr>
      <w:outlineLvl w:val="6"/>
    </w:pPr>
    <w:rPr>
      <w:b w:val="0"/>
      <w:iCs w:val="0"/>
      <w:sz w:val="18"/>
    </w:rPr>
  </w:style>
  <w:style w:type="paragraph" w:styleId="Heading8">
    <w:name w:val="heading 8"/>
    <w:basedOn w:val="Heading4"/>
    <w:next w:val="BodyText"/>
    <w:link w:val="Heading8Char"/>
    <w:uiPriority w:val="92"/>
    <w:semiHidden/>
    <w:rsid w:val="00A8753F"/>
    <w:pPr>
      <w:outlineLvl w:val="7"/>
    </w:pPr>
    <w:rPr>
      <w:b w:val="0"/>
      <w:sz w:val="18"/>
      <w:szCs w:val="21"/>
    </w:rPr>
  </w:style>
  <w:style w:type="paragraph" w:styleId="Heading9">
    <w:name w:val="heading 9"/>
    <w:basedOn w:val="Heading4"/>
    <w:next w:val="BodyText"/>
    <w:link w:val="Heading9Char"/>
    <w:uiPriority w:val="92"/>
    <w:semiHidden/>
    <w:rsid w:val="00A8753F"/>
    <w:pPr>
      <w:outlineLvl w:val="8"/>
    </w:pPr>
    <w:rPr>
      <w:b w:val="0"/>
      <w:iCs w:val="0"/>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BodyText"/>
    <w:next w:val="AppendixSub"/>
    <w:uiPriority w:val="84"/>
    <w:qFormat/>
    <w:rsid w:val="00563BA8"/>
    <w:pPr>
      <w:numPr>
        <w:numId w:val="16"/>
      </w:numPr>
      <w:jc w:val="center"/>
      <w:outlineLvl w:val="0"/>
    </w:pPr>
    <w:rPr>
      <w:b/>
    </w:rPr>
  </w:style>
  <w:style w:type="paragraph" w:styleId="BodyText">
    <w:name w:val="Body Text"/>
    <w:basedOn w:val="Normal"/>
    <w:link w:val="BodyTextChar"/>
    <w:uiPriority w:val="54"/>
    <w:qFormat/>
    <w:rsid w:val="00E2329E"/>
    <w:pPr>
      <w:spacing w:after="240"/>
    </w:pPr>
  </w:style>
  <w:style w:type="character" w:customStyle="1" w:styleId="BodyTextChar">
    <w:name w:val="Body Text Char"/>
    <w:basedOn w:val="DefaultParagraphFont"/>
    <w:link w:val="BodyText"/>
    <w:uiPriority w:val="54"/>
    <w:rsid w:val="00E2329E"/>
  </w:style>
  <w:style w:type="paragraph" w:customStyle="1" w:styleId="Appendix1Heading">
    <w:name w:val="Appendix 1 Heading"/>
    <w:basedOn w:val="BodyText"/>
    <w:uiPriority w:val="89"/>
    <w:qFormat/>
    <w:rsid w:val="00563BA8"/>
    <w:pPr>
      <w:keepNext/>
      <w:numPr>
        <w:ilvl w:val="1"/>
        <w:numId w:val="17"/>
      </w:numPr>
      <w:outlineLvl w:val="2"/>
    </w:pPr>
    <w:rPr>
      <w:b/>
    </w:rPr>
  </w:style>
  <w:style w:type="paragraph" w:customStyle="1" w:styleId="Appendix1Number">
    <w:name w:val="Appendix 1 Number"/>
    <w:basedOn w:val="Appendix1Heading"/>
    <w:uiPriority w:val="89"/>
    <w:qFormat/>
    <w:rsid w:val="00563BA8"/>
    <w:pPr>
      <w:keepNext w:val="0"/>
    </w:pPr>
    <w:rPr>
      <w:b w:val="0"/>
    </w:rPr>
  </w:style>
  <w:style w:type="paragraph" w:customStyle="1" w:styleId="Appendix2Number">
    <w:name w:val="Appendix 2 Number"/>
    <w:basedOn w:val="BodyText"/>
    <w:uiPriority w:val="89"/>
    <w:qFormat/>
    <w:rsid w:val="00563BA8"/>
    <w:pPr>
      <w:numPr>
        <w:ilvl w:val="2"/>
        <w:numId w:val="17"/>
      </w:numPr>
    </w:pPr>
  </w:style>
  <w:style w:type="paragraph" w:customStyle="1" w:styleId="Appendix2Heading">
    <w:name w:val="Appendix 2 Heading"/>
    <w:basedOn w:val="Appendix2Number"/>
    <w:uiPriority w:val="89"/>
    <w:qFormat/>
    <w:rsid w:val="00563BA8"/>
    <w:pPr>
      <w:keepNext/>
    </w:pPr>
    <w:rPr>
      <w:b/>
    </w:rPr>
  </w:style>
  <w:style w:type="paragraph" w:customStyle="1" w:styleId="Appendix3Number">
    <w:name w:val="Appendix 3 Number"/>
    <w:basedOn w:val="BodyText"/>
    <w:uiPriority w:val="89"/>
    <w:qFormat/>
    <w:rsid w:val="00563BA8"/>
    <w:pPr>
      <w:numPr>
        <w:ilvl w:val="3"/>
        <w:numId w:val="17"/>
      </w:numPr>
    </w:pPr>
  </w:style>
  <w:style w:type="paragraph" w:customStyle="1" w:styleId="Appendix3Heading">
    <w:name w:val="Appendix 3 Heading"/>
    <w:basedOn w:val="Appendix3Number"/>
    <w:uiPriority w:val="89"/>
    <w:qFormat/>
    <w:rsid w:val="00563BA8"/>
    <w:pPr>
      <w:keepNext/>
    </w:pPr>
    <w:rPr>
      <w:b/>
    </w:rPr>
  </w:style>
  <w:style w:type="paragraph" w:customStyle="1" w:styleId="Appendix4Number">
    <w:name w:val="Appendix 4 Number"/>
    <w:basedOn w:val="BodyText"/>
    <w:uiPriority w:val="89"/>
    <w:qFormat/>
    <w:rsid w:val="00563BA8"/>
    <w:pPr>
      <w:numPr>
        <w:ilvl w:val="4"/>
        <w:numId w:val="17"/>
      </w:numPr>
    </w:pPr>
  </w:style>
  <w:style w:type="paragraph" w:customStyle="1" w:styleId="Appendix4Heading">
    <w:name w:val="Appendix 4 Heading"/>
    <w:basedOn w:val="Appendix4Number"/>
    <w:uiPriority w:val="89"/>
    <w:qFormat/>
    <w:rsid w:val="00563BA8"/>
    <w:pPr>
      <w:keepNext/>
    </w:pPr>
    <w:rPr>
      <w:b/>
    </w:rPr>
  </w:style>
  <w:style w:type="paragraph" w:customStyle="1" w:styleId="Appendix5Number">
    <w:name w:val="Appendix 5 Number"/>
    <w:basedOn w:val="BodyText"/>
    <w:uiPriority w:val="89"/>
    <w:qFormat/>
    <w:rsid w:val="00563BA8"/>
    <w:pPr>
      <w:numPr>
        <w:ilvl w:val="5"/>
        <w:numId w:val="17"/>
      </w:numPr>
    </w:pPr>
  </w:style>
  <w:style w:type="paragraph" w:customStyle="1" w:styleId="Appendix5Heading">
    <w:name w:val="Appendix 5 Heading"/>
    <w:basedOn w:val="Appendix5Number"/>
    <w:uiPriority w:val="89"/>
    <w:qFormat/>
    <w:rsid w:val="00563BA8"/>
    <w:pPr>
      <w:keepNext/>
    </w:pPr>
    <w:rPr>
      <w:b/>
    </w:rPr>
  </w:style>
  <w:style w:type="paragraph" w:customStyle="1" w:styleId="Appendix6Number">
    <w:name w:val="Appendix 6 Number"/>
    <w:basedOn w:val="BodyText"/>
    <w:uiPriority w:val="89"/>
    <w:qFormat/>
    <w:rsid w:val="00563BA8"/>
    <w:pPr>
      <w:numPr>
        <w:ilvl w:val="6"/>
        <w:numId w:val="17"/>
      </w:numPr>
    </w:pPr>
  </w:style>
  <w:style w:type="paragraph" w:customStyle="1" w:styleId="Appendix7Number">
    <w:name w:val="Appendix 7 Number"/>
    <w:basedOn w:val="BodyText"/>
    <w:uiPriority w:val="89"/>
    <w:qFormat/>
    <w:rsid w:val="00563BA8"/>
    <w:pPr>
      <w:numPr>
        <w:ilvl w:val="7"/>
        <w:numId w:val="17"/>
      </w:numPr>
    </w:pPr>
  </w:style>
  <w:style w:type="numbering" w:customStyle="1" w:styleId="AppendixNumbering">
    <w:name w:val="Appendix Numbering"/>
    <w:uiPriority w:val="99"/>
    <w:rsid w:val="00AE6BF0"/>
    <w:pPr>
      <w:numPr>
        <w:numId w:val="1"/>
      </w:numPr>
    </w:pPr>
  </w:style>
  <w:style w:type="paragraph" w:customStyle="1" w:styleId="AppendixPart">
    <w:name w:val="Appendix Part"/>
    <w:basedOn w:val="BodyText"/>
    <w:next w:val="Appendix1Heading"/>
    <w:uiPriority w:val="87"/>
    <w:qFormat/>
    <w:rsid w:val="00563BA8"/>
    <w:pPr>
      <w:keepNext/>
      <w:numPr>
        <w:ilvl w:val="1"/>
        <w:numId w:val="16"/>
      </w:numPr>
      <w:jc w:val="center"/>
      <w:outlineLvl w:val="1"/>
    </w:pPr>
    <w:rPr>
      <w:b/>
    </w:rPr>
  </w:style>
  <w:style w:type="paragraph" w:customStyle="1" w:styleId="AppendixSub">
    <w:name w:val="Appendix Sub"/>
    <w:basedOn w:val="BodyText"/>
    <w:next w:val="Appendix1Heading"/>
    <w:uiPriority w:val="86"/>
    <w:qFormat/>
    <w:rsid w:val="00563BA8"/>
    <w:pPr>
      <w:keepNext/>
      <w:numPr>
        <w:numId w:val="17"/>
      </w:numPr>
      <w:jc w:val="center"/>
      <w:outlineLvl w:val="1"/>
    </w:pPr>
    <w:rPr>
      <w:b/>
    </w:rPr>
  </w:style>
  <w:style w:type="paragraph" w:customStyle="1" w:styleId="AppendixThe">
    <w:name w:val="Appendix The"/>
    <w:basedOn w:val="BodyText"/>
    <w:next w:val="AppendixSub"/>
    <w:uiPriority w:val="85"/>
    <w:qFormat/>
    <w:rsid w:val="00563BA8"/>
    <w:pPr>
      <w:numPr>
        <w:numId w:val="18"/>
      </w:numPr>
      <w:jc w:val="center"/>
    </w:pPr>
    <w:rPr>
      <w:b/>
    </w:rPr>
  </w:style>
  <w:style w:type="paragraph" w:customStyle="1" w:styleId="Background1">
    <w:name w:val="Background 1"/>
    <w:basedOn w:val="BodyText"/>
    <w:uiPriority w:val="29"/>
    <w:rsid w:val="00AE6BF0"/>
    <w:pPr>
      <w:numPr>
        <w:numId w:val="3"/>
      </w:numPr>
    </w:pPr>
  </w:style>
  <w:style w:type="paragraph" w:customStyle="1" w:styleId="Background2">
    <w:name w:val="Background 2"/>
    <w:basedOn w:val="BodyText"/>
    <w:uiPriority w:val="29"/>
    <w:rsid w:val="00AE6BF0"/>
    <w:pPr>
      <w:numPr>
        <w:ilvl w:val="1"/>
        <w:numId w:val="3"/>
      </w:numPr>
    </w:pPr>
  </w:style>
  <w:style w:type="paragraph" w:customStyle="1" w:styleId="Background3">
    <w:name w:val="Background 3"/>
    <w:basedOn w:val="BodyText"/>
    <w:uiPriority w:val="29"/>
    <w:rsid w:val="00AE6BF0"/>
    <w:pPr>
      <w:numPr>
        <w:ilvl w:val="2"/>
        <w:numId w:val="3"/>
      </w:numPr>
    </w:pPr>
  </w:style>
  <w:style w:type="paragraph" w:customStyle="1" w:styleId="Background4">
    <w:name w:val="Background 4"/>
    <w:basedOn w:val="BodyText"/>
    <w:uiPriority w:val="29"/>
    <w:rsid w:val="00AE6BF0"/>
    <w:pPr>
      <w:numPr>
        <w:ilvl w:val="3"/>
        <w:numId w:val="3"/>
      </w:numPr>
    </w:pPr>
  </w:style>
  <w:style w:type="paragraph" w:customStyle="1" w:styleId="BodyText1">
    <w:name w:val="Body Text 1"/>
    <w:basedOn w:val="BodyText"/>
    <w:link w:val="BodyText1Char"/>
    <w:uiPriority w:val="54"/>
    <w:qFormat/>
    <w:rsid w:val="00563BA8"/>
    <w:pPr>
      <w:tabs>
        <w:tab w:val="left" w:pos="720"/>
      </w:tabs>
      <w:ind w:left="720"/>
    </w:pPr>
  </w:style>
  <w:style w:type="character" w:customStyle="1" w:styleId="BodyText1Char">
    <w:name w:val="Body Text 1 Char"/>
    <w:basedOn w:val="BodyTextChar"/>
    <w:link w:val="BodyText1"/>
    <w:uiPriority w:val="54"/>
    <w:rsid w:val="00563BA8"/>
    <w:rPr>
      <w:rFonts w:ascii="Arial" w:hAnsi="Arial"/>
      <w:sz w:val="20"/>
    </w:rPr>
  </w:style>
  <w:style w:type="paragraph" w:customStyle="1" w:styleId="BodyText1Hanging">
    <w:name w:val="Body Text 1 Hanging"/>
    <w:basedOn w:val="BodyText"/>
    <w:link w:val="BodyText1HangingChar"/>
    <w:uiPriority w:val="55"/>
    <w:rsid w:val="007F6D9D"/>
    <w:pPr>
      <w:ind w:left="720" w:hanging="720"/>
    </w:pPr>
  </w:style>
  <w:style w:type="character" w:customStyle="1" w:styleId="BodyText1HangingChar">
    <w:name w:val="Body Text 1 Hanging Char"/>
    <w:basedOn w:val="BodyTextChar"/>
    <w:link w:val="BodyText1Hanging"/>
    <w:uiPriority w:val="55"/>
    <w:rsid w:val="007F6D9D"/>
    <w:rPr>
      <w:rFonts w:ascii="Arial" w:hAnsi="Arial"/>
      <w:sz w:val="20"/>
      <w:szCs w:val="20"/>
    </w:rPr>
  </w:style>
  <w:style w:type="paragraph" w:styleId="BodyText2">
    <w:name w:val="Body Text 2"/>
    <w:basedOn w:val="BodyText"/>
    <w:link w:val="BodyText2Char"/>
    <w:uiPriority w:val="54"/>
    <w:rsid w:val="00AE6BF0"/>
    <w:pPr>
      <w:tabs>
        <w:tab w:val="left" w:pos="720"/>
      </w:tabs>
      <w:ind w:left="720"/>
    </w:pPr>
  </w:style>
  <w:style w:type="character" w:customStyle="1" w:styleId="BodyText2Char">
    <w:name w:val="Body Text 2 Char"/>
    <w:basedOn w:val="DefaultParagraphFont"/>
    <w:link w:val="BodyText2"/>
    <w:uiPriority w:val="54"/>
    <w:rsid w:val="00AE6BF0"/>
    <w:rPr>
      <w:rFonts w:ascii="Arial" w:hAnsi="Arial"/>
      <w:sz w:val="20"/>
    </w:rPr>
  </w:style>
  <w:style w:type="paragraph" w:customStyle="1" w:styleId="BodyText2Hanging">
    <w:name w:val="Body Text 2 Hanging"/>
    <w:basedOn w:val="BodyText"/>
    <w:link w:val="BodyText2HangingChar"/>
    <w:uiPriority w:val="55"/>
    <w:rsid w:val="007F6D9D"/>
    <w:pPr>
      <w:ind w:left="720" w:hanging="720"/>
    </w:pPr>
  </w:style>
  <w:style w:type="character" w:customStyle="1" w:styleId="BodyText2HangingChar">
    <w:name w:val="Body Text 2 Hanging Char"/>
    <w:basedOn w:val="BodyTextChar"/>
    <w:link w:val="BodyText2Hanging"/>
    <w:uiPriority w:val="55"/>
    <w:rsid w:val="007F6D9D"/>
    <w:rPr>
      <w:rFonts w:ascii="Arial" w:hAnsi="Arial"/>
      <w:sz w:val="20"/>
      <w:szCs w:val="20"/>
    </w:rPr>
  </w:style>
  <w:style w:type="paragraph" w:styleId="BodyText3">
    <w:name w:val="Body Text 3"/>
    <w:basedOn w:val="BodyText"/>
    <w:link w:val="BodyText3Char"/>
    <w:uiPriority w:val="54"/>
    <w:rsid w:val="00AE6BF0"/>
    <w:pPr>
      <w:ind w:left="1440"/>
    </w:pPr>
  </w:style>
  <w:style w:type="character" w:customStyle="1" w:styleId="BodyText3Char">
    <w:name w:val="Body Text 3 Char"/>
    <w:basedOn w:val="DefaultParagraphFont"/>
    <w:link w:val="BodyText3"/>
    <w:uiPriority w:val="54"/>
    <w:rsid w:val="00AE6BF0"/>
    <w:rPr>
      <w:rFonts w:ascii="Arial" w:hAnsi="Arial"/>
      <w:sz w:val="20"/>
    </w:rPr>
  </w:style>
  <w:style w:type="paragraph" w:customStyle="1" w:styleId="BodyText3Hanging">
    <w:name w:val="Body Text 3 Hanging"/>
    <w:basedOn w:val="BodyText"/>
    <w:link w:val="BodyText3HangingChar"/>
    <w:uiPriority w:val="55"/>
    <w:rsid w:val="007F6D9D"/>
    <w:pPr>
      <w:tabs>
        <w:tab w:val="left" w:pos="720"/>
      </w:tabs>
      <w:ind w:left="1440" w:hanging="1440"/>
    </w:pPr>
  </w:style>
  <w:style w:type="character" w:customStyle="1" w:styleId="BodyText3HangingChar">
    <w:name w:val="Body Text 3 Hanging Char"/>
    <w:basedOn w:val="BodyTextChar"/>
    <w:link w:val="BodyText3Hanging"/>
    <w:uiPriority w:val="55"/>
    <w:rsid w:val="007F6D9D"/>
    <w:rPr>
      <w:rFonts w:ascii="Arial" w:hAnsi="Arial"/>
      <w:sz w:val="20"/>
      <w:szCs w:val="20"/>
    </w:rPr>
  </w:style>
  <w:style w:type="paragraph" w:customStyle="1" w:styleId="BodyText4">
    <w:name w:val="Body Text 4"/>
    <w:basedOn w:val="BodyText"/>
    <w:link w:val="BodyText4Char"/>
    <w:uiPriority w:val="54"/>
    <w:qFormat/>
    <w:rsid w:val="00563BA8"/>
    <w:pPr>
      <w:tabs>
        <w:tab w:val="left" w:pos="2160"/>
      </w:tabs>
      <w:ind w:left="2160"/>
    </w:pPr>
  </w:style>
  <w:style w:type="character" w:customStyle="1" w:styleId="BodyText4Char">
    <w:name w:val="Body Text 4 Char"/>
    <w:basedOn w:val="BodyTextChar"/>
    <w:link w:val="BodyText4"/>
    <w:uiPriority w:val="54"/>
    <w:rsid w:val="00563BA8"/>
    <w:rPr>
      <w:rFonts w:ascii="Arial" w:hAnsi="Arial"/>
      <w:sz w:val="20"/>
    </w:rPr>
  </w:style>
  <w:style w:type="paragraph" w:customStyle="1" w:styleId="BodyText4Hanging">
    <w:name w:val="Body Text 4 Hanging"/>
    <w:basedOn w:val="BodyText"/>
    <w:link w:val="BodyText4HangingChar"/>
    <w:uiPriority w:val="55"/>
    <w:rsid w:val="007F6D9D"/>
    <w:pPr>
      <w:tabs>
        <w:tab w:val="left" w:pos="1440"/>
      </w:tabs>
      <w:ind w:left="2160" w:hanging="2160"/>
    </w:pPr>
  </w:style>
  <w:style w:type="character" w:customStyle="1" w:styleId="BodyText4HangingChar">
    <w:name w:val="Body Text 4 Hanging Char"/>
    <w:basedOn w:val="BodyTextChar"/>
    <w:link w:val="BodyText4Hanging"/>
    <w:uiPriority w:val="55"/>
    <w:rsid w:val="007F6D9D"/>
    <w:rPr>
      <w:rFonts w:ascii="Arial" w:hAnsi="Arial"/>
      <w:sz w:val="20"/>
      <w:szCs w:val="20"/>
    </w:rPr>
  </w:style>
  <w:style w:type="paragraph" w:customStyle="1" w:styleId="BodyText5">
    <w:name w:val="Body Text 5"/>
    <w:basedOn w:val="BodyText"/>
    <w:link w:val="BodyText5Char"/>
    <w:uiPriority w:val="54"/>
    <w:qFormat/>
    <w:rsid w:val="00563BA8"/>
    <w:pPr>
      <w:tabs>
        <w:tab w:val="left" w:pos="2880"/>
      </w:tabs>
      <w:ind w:left="2880"/>
    </w:pPr>
  </w:style>
  <w:style w:type="character" w:customStyle="1" w:styleId="BodyText5Char">
    <w:name w:val="Body Text 5 Char"/>
    <w:basedOn w:val="BodyText4Char"/>
    <w:link w:val="BodyText5"/>
    <w:uiPriority w:val="54"/>
    <w:rsid w:val="00563BA8"/>
    <w:rPr>
      <w:rFonts w:ascii="Arial" w:hAnsi="Arial"/>
      <w:sz w:val="20"/>
    </w:rPr>
  </w:style>
  <w:style w:type="paragraph" w:customStyle="1" w:styleId="BodyText5Hanging">
    <w:name w:val="Body Text 5 Hanging"/>
    <w:basedOn w:val="BodyText"/>
    <w:link w:val="BodyText5HangingChar"/>
    <w:uiPriority w:val="55"/>
    <w:rsid w:val="007F6D9D"/>
    <w:pPr>
      <w:tabs>
        <w:tab w:val="left" w:pos="2160"/>
      </w:tabs>
      <w:ind w:left="2880" w:hanging="2880"/>
    </w:pPr>
  </w:style>
  <w:style w:type="character" w:customStyle="1" w:styleId="BodyText5HangingChar">
    <w:name w:val="Body Text 5 Hanging Char"/>
    <w:basedOn w:val="BodyTextChar"/>
    <w:link w:val="BodyText5Hanging"/>
    <w:uiPriority w:val="55"/>
    <w:rsid w:val="007F6D9D"/>
    <w:rPr>
      <w:rFonts w:ascii="Arial" w:hAnsi="Arial"/>
      <w:sz w:val="20"/>
      <w:szCs w:val="20"/>
    </w:rPr>
  </w:style>
  <w:style w:type="paragraph" w:customStyle="1" w:styleId="BodyText6">
    <w:name w:val="Body Text 6"/>
    <w:basedOn w:val="BodyText"/>
    <w:link w:val="BodyText6Char"/>
    <w:uiPriority w:val="54"/>
    <w:qFormat/>
    <w:rsid w:val="00563BA8"/>
    <w:pPr>
      <w:tabs>
        <w:tab w:val="left" w:pos="3600"/>
      </w:tabs>
      <w:ind w:left="3600"/>
    </w:pPr>
  </w:style>
  <w:style w:type="character" w:customStyle="1" w:styleId="BodyText6Char">
    <w:name w:val="Body Text 6 Char"/>
    <w:basedOn w:val="BodyTextChar"/>
    <w:link w:val="BodyText6"/>
    <w:uiPriority w:val="54"/>
    <w:rsid w:val="00563BA8"/>
    <w:rPr>
      <w:rFonts w:ascii="Arial" w:hAnsi="Arial"/>
      <w:sz w:val="20"/>
    </w:rPr>
  </w:style>
  <w:style w:type="paragraph" w:customStyle="1" w:styleId="BodyText6Hanging">
    <w:name w:val="Body Text 6 Hanging"/>
    <w:basedOn w:val="BodyText"/>
    <w:link w:val="BodyText6HangingChar"/>
    <w:uiPriority w:val="55"/>
    <w:rsid w:val="007F6D9D"/>
    <w:pPr>
      <w:tabs>
        <w:tab w:val="left" w:pos="2880"/>
      </w:tabs>
      <w:ind w:left="3600" w:hanging="3600"/>
    </w:pPr>
  </w:style>
  <w:style w:type="character" w:customStyle="1" w:styleId="BodyText6HangingChar">
    <w:name w:val="Body Text 6 Hanging Char"/>
    <w:basedOn w:val="BodyTextChar"/>
    <w:link w:val="BodyText6Hanging"/>
    <w:uiPriority w:val="55"/>
    <w:rsid w:val="007F6D9D"/>
    <w:rPr>
      <w:rFonts w:ascii="Arial" w:hAnsi="Arial"/>
      <w:sz w:val="20"/>
      <w:szCs w:val="20"/>
    </w:rPr>
  </w:style>
  <w:style w:type="paragraph" w:customStyle="1" w:styleId="BodyText7">
    <w:name w:val="Body Text 7"/>
    <w:basedOn w:val="BodyText"/>
    <w:link w:val="BodyText7Char"/>
    <w:uiPriority w:val="54"/>
    <w:qFormat/>
    <w:rsid w:val="00563BA8"/>
    <w:pPr>
      <w:tabs>
        <w:tab w:val="left" w:pos="4321"/>
      </w:tabs>
      <w:ind w:left="4321"/>
    </w:pPr>
  </w:style>
  <w:style w:type="character" w:customStyle="1" w:styleId="BodyText7Char">
    <w:name w:val="Body Text 7 Char"/>
    <w:basedOn w:val="BodyTextChar"/>
    <w:link w:val="BodyText7"/>
    <w:uiPriority w:val="54"/>
    <w:rsid w:val="00563BA8"/>
    <w:rPr>
      <w:rFonts w:ascii="Arial" w:hAnsi="Arial"/>
      <w:sz w:val="20"/>
    </w:rPr>
  </w:style>
  <w:style w:type="paragraph" w:customStyle="1" w:styleId="BodyText7Hanging">
    <w:name w:val="Body Text 7 Hanging"/>
    <w:basedOn w:val="BodyText"/>
    <w:link w:val="BodyText7HangingChar"/>
    <w:uiPriority w:val="55"/>
    <w:rsid w:val="007F6D9D"/>
    <w:pPr>
      <w:tabs>
        <w:tab w:val="left" w:pos="3600"/>
      </w:tabs>
      <w:ind w:left="4321" w:hanging="4321"/>
    </w:pPr>
  </w:style>
  <w:style w:type="character" w:customStyle="1" w:styleId="BodyText7HangingChar">
    <w:name w:val="Body Text 7 Hanging Char"/>
    <w:basedOn w:val="BodyTextChar"/>
    <w:link w:val="BodyText7Hanging"/>
    <w:uiPriority w:val="55"/>
    <w:rsid w:val="007F6D9D"/>
    <w:rPr>
      <w:rFonts w:ascii="Arial" w:hAnsi="Arial"/>
      <w:sz w:val="20"/>
      <w:szCs w:val="20"/>
    </w:rPr>
  </w:style>
  <w:style w:type="paragraph" w:customStyle="1" w:styleId="BodyText8">
    <w:name w:val="Body Text 8"/>
    <w:basedOn w:val="BodyText"/>
    <w:link w:val="BodyText8Char"/>
    <w:uiPriority w:val="54"/>
    <w:qFormat/>
    <w:rsid w:val="00563BA8"/>
    <w:pPr>
      <w:tabs>
        <w:tab w:val="left" w:pos="5041"/>
      </w:tabs>
      <w:ind w:left="5041"/>
    </w:pPr>
  </w:style>
  <w:style w:type="character" w:customStyle="1" w:styleId="BodyText8Char">
    <w:name w:val="Body Text 8 Char"/>
    <w:basedOn w:val="BodyTextChar"/>
    <w:link w:val="BodyText8"/>
    <w:uiPriority w:val="54"/>
    <w:rsid w:val="00563BA8"/>
    <w:rPr>
      <w:rFonts w:ascii="Arial" w:hAnsi="Arial"/>
      <w:sz w:val="20"/>
    </w:rPr>
  </w:style>
  <w:style w:type="paragraph" w:customStyle="1" w:styleId="BodyText8Hanging">
    <w:name w:val="Body Text 8 Hanging"/>
    <w:basedOn w:val="BodyText"/>
    <w:link w:val="BodyText8HangingChar"/>
    <w:uiPriority w:val="55"/>
    <w:rsid w:val="007F6D9D"/>
    <w:pPr>
      <w:tabs>
        <w:tab w:val="left" w:pos="4321"/>
      </w:tabs>
      <w:ind w:left="5041" w:hanging="5041"/>
    </w:pPr>
  </w:style>
  <w:style w:type="character" w:customStyle="1" w:styleId="BodyText8HangingChar">
    <w:name w:val="Body Text 8 Hanging Char"/>
    <w:basedOn w:val="BodyTextChar"/>
    <w:link w:val="BodyText8Hanging"/>
    <w:uiPriority w:val="55"/>
    <w:rsid w:val="007F6D9D"/>
    <w:rPr>
      <w:rFonts w:ascii="Arial" w:hAnsi="Arial"/>
      <w:sz w:val="20"/>
      <w:szCs w:val="20"/>
    </w:rPr>
  </w:style>
  <w:style w:type="paragraph" w:customStyle="1" w:styleId="Bullets1">
    <w:name w:val="Bullets 1"/>
    <w:basedOn w:val="BodyText"/>
    <w:uiPriority w:val="59"/>
    <w:qFormat/>
    <w:rsid w:val="00563BA8"/>
    <w:pPr>
      <w:numPr>
        <w:numId w:val="19"/>
      </w:numPr>
    </w:pPr>
  </w:style>
  <w:style w:type="paragraph" w:customStyle="1" w:styleId="Bullets2">
    <w:name w:val="Bullets 2"/>
    <w:basedOn w:val="BodyText"/>
    <w:uiPriority w:val="59"/>
    <w:qFormat/>
    <w:rsid w:val="00563BA8"/>
    <w:pPr>
      <w:numPr>
        <w:ilvl w:val="1"/>
        <w:numId w:val="19"/>
      </w:numPr>
    </w:pPr>
  </w:style>
  <w:style w:type="paragraph" w:customStyle="1" w:styleId="Bullets3">
    <w:name w:val="Bullets 3"/>
    <w:basedOn w:val="BodyText"/>
    <w:uiPriority w:val="59"/>
    <w:qFormat/>
    <w:rsid w:val="00563BA8"/>
    <w:pPr>
      <w:numPr>
        <w:ilvl w:val="2"/>
        <w:numId w:val="19"/>
      </w:numPr>
    </w:pPr>
  </w:style>
  <w:style w:type="paragraph" w:customStyle="1" w:styleId="Bullets4">
    <w:name w:val="Bullets 4"/>
    <w:basedOn w:val="BodyText"/>
    <w:uiPriority w:val="59"/>
    <w:qFormat/>
    <w:rsid w:val="00563BA8"/>
    <w:pPr>
      <w:numPr>
        <w:ilvl w:val="3"/>
        <w:numId w:val="19"/>
      </w:numPr>
    </w:pPr>
  </w:style>
  <w:style w:type="paragraph" w:customStyle="1" w:styleId="Bullets5">
    <w:name w:val="Bullets 5"/>
    <w:basedOn w:val="BodyText"/>
    <w:uiPriority w:val="59"/>
    <w:qFormat/>
    <w:rsid w:val="00563BA8"/>
    <w:pPr>
      <w:numPr>
        <w:ilvl w:val="4"/>
        <w:numId w:val="19"/>
      </w:numPr>
    </w:pPr>
  </w:style>
  <w:style w:type="paragraph" w:customStyle="1" w:styleId="Bullets6">
    <w:name w:val="Bullets 6"/>
    <w:basedOn w:val="BodyText"/>
    <w:uiPriority w:val="59"/>
    <w:qFormat/>
    <w:rsid w:val="00563BA8"/>
    <w:pPr>
      <w:numPr>
        <w:ilvl w:val="5"/>
        <w:numId w:val="19"/>
      </w:numPr>
    </w:pPr>
  </w:style>
  <w:style w:type="paragraph" w:customStyle="1" w:styleId="Bullets7">
    <w:name w:val="Bullets 7"/>
    <w:basedOn w:val="BodyText"/>
    <w:uiPriority w:val="59"/>
    <w:qFormat/>
    <w:rsid w:val="00563BA8"/>
    <w:pPr>
      <w:numPr>
        <w:ilvl w:val="6"/>
        <w:numId w:val="19"/>
      </w:numPr>
    </w:pPr>
  </w:style>
  <w:style w:type="paragraph" w:customStyle="1" w:styleId="Bullets8">
    <w:name w:val="Bullets 8"/>
    <w:basedOn w:val="BodyText"/>
    <w:uiPriority w:val="59"/>
    <w:qFormat/>
    <w:rsid w:val="00563BA8"/>
    <w:pPr>
      <w:numPr>
        <w:ilvl w:val="7"/>
        <w:numId w:val="19"/>
      </w:numPr>
    </w:pPr>
  </w:style>
  <w:style w:type="paragraph" w:customStyle="1" w:styleId="CentredHeadingCaps">
    <w:name w:val="Centred Heading Caps"/>
    <w:basedOn w:val="BodyText"/>
    <w:next w:val="BodyText"/>
    <w:uiPriority w:val="19"/>
    <w:rsid w:val="00AE6BF0"/>
    <w:pPr>
      <w:jc w:val="center"/>
      <w:outlineLvl w:val="0"/>
    </w:pPr>
    <w:rPr>
      <w:b/>
      <w:caps/>
    </w:rPr>
  </w:style>
  <w:style w:type="paragraph" w:customStyle="1" w:styleId="CentredHeading">
    <w:name w:val="Centred Heading"/>
    <w:basedOn w:val="CentredHeadingCaps"/>
    <w:next w:val="BodyText"/>
    <w:uiPriority w:val="19"/>
    <w:rsid w:val="00AE6BF0"/>
    <w:rPr>
      <w:caps w:val="0"/>
    </w:rPr>
  </w:style>
  <w:style w:type="paragraph" w:customStyle="1" w:styleId="CentredHeadingCapsTOC">
    <w:name w:val="Centred Heading Caps (TOC)"/>
    <w:basedOn w:val="CentredHeadingCaps"/>
    <w:next w:val="BodyText"/>
    <w:uiPriority w:val="19"/>
    <w:rsid w:val="00AE6BF0"/>
  </w:style>
  <w:style w:type="paragraph" w:customStyle="1" w:styleId="CentredHeadingTOC">
    <w:name w:val="Centred Heading (TOC)"/>
    <w:basedOn w:val="CentredHeadingCapsTOC"/>
    <w:next w:val="BodyText"/>
    <w:uiPriority w:val="19"/>
    <w:rsid w:val="00AE6BF0"/>
    <w:rPr>
      <w:caps w:val="0"/>
    </w:rPr>
  </w:style>
  <w:style w:type="paragraph" w:customStyle="1" w:styleId="Definition">
    <w:name w:val="Definition"/>
    <w:basedOn w:val="BodyText"/>
    <w:uiPriority w:val="39"/>
    <w:qFormat/>
    <w:rsid w:val="00563BA8"/>
    <w:pPr>
      <w:numPr>
        <w:numId w:val="20"/>
      </w:numPr>
    </w:pPr>
  </w:style>
  <w:style w:type="paragraph" w:customStyle="1" w:styleId="Definition1">
    <w:name w:val="Definition 1"/>
    <w:basedOn w:val="BodyText"/>
    <w:uiPriority w:val="39"/>
    <w:qFormat/>
    <w:rsid w:val="00563BA8"/>
    <w:pPr>
      <w:numPr>
        <w:ilvl w:val="1"/>
        <w:numId w:val="20"/>
      </w:numPr>
    </w:pPr>
  </w:style>
  <w:style w:type="paragraph" w:customStyle="1" w:styleId="Definition2">
    <w:name w:val="Definition 2"/>
    <w:basedOn w:val="BodyText"/>
    <w:uiPriority w:val="39"/>
    <w:qFormat/>
    <w:rsid w:val="00563BA8"/>
    <w:pPr>
      <w:numPr>
        <w:ilvl w:val="2"/>
        <w:numId w:val="20"/>
      </w:numPr>
    </w:pPr>
  </w:style>
  <w:style w:type="paragraph" w:customStyle="1" w:styleId="Definition3">
    <w:name w:val="Definition 3"/>
    <w:basedOn w:val="BodyText"/>
    <w:uiPriority w:val="39"/>
    <w:qFormat/>
    <w:rsid w:val="00563BA8"/>
    <w:pPr>
      <w:numPr>
        <w:ilvl w:val="3"/>
        <w:numId w:val="20"/>
      </w:numPr>
    </w:pPr>
  </w:style>
  <w:style w:type="paragraph" w:customStyle="1" w:styleId="Definition4">
    <w:name w:val="Definition 4"/>
    <w:basedOn w:val="BodyText"/>
    <w:uiPriority w:val="39"/>
    <w:qFormat/>
    <w:rsid w:val="00563BA8"/>
    <w:pPr>
      <w:numPr>
        <w:ilvl w:val="4"/>
        <w:numId w:val="20"/>
      </w:numPr>
    </w:pPr>
  </w:style>
  <w:style w:type="paragraph" w:customStyle="1" w:styleId="Definition5">
    <w:name w:val="Definition 5"/>
    <w:basedOn w:val="BodyText"/>
    <w:uiPriority w:val="39"/>
    <w:qFormat/>
    <w:rsid w:val="00563BA8"/>
    <w:pPr>
      <w:numPr>
        <w:ilvl w:val="5"/>
        <w:numId w:val="20"/>
      </w:numPr>
    </w:pPr>
  </w:style>
  <w:style w:type="paragraph" w:customStyle="1" w:styleId="Definition6">
    <w:name w:val="Definition 6"/>
    <w:basedOn w:val="BodyText"/>
    <w:uiPriority w:val="39"/>
    <w:qFormat/>
    <w:rsid w:val="00563BA8"/>
    <w:pPr>
      <w:numPr>
        <w:ilvl w:val="6"/>
        <w:numId w:val="20"/>
      </w:numPr>
    </w:pPr>
  </w:style>
  <w:style w:type="character" w:customStyle="1" w:styleId="DefinitionTerm">
    <w:name w:val="Definition Term"/>
    <w:basedOn w:val="DefaultParagraphFont"/>
    <w:uiPriority w:val="38"/>
    <w:qFormat/>
    <w:rsid w:val="00563BA8"/>
    <w:rPr>
      <w:b/>
    </w:rPr>
  </w:style>
  <w:style w:type="paragraph" w:customStyle="1" w:styleId="Execution">
    <w:name w:val="Execution"/>
    <w:basedOn w:val="BodyText"/>
    <w:uiPriority w:val="91"/>
    <w:rsid w:val="00662D53"/>
    <w:pPr>
      <w:tabs>
        <w:tab w:val="right" w:pos="3969"/>
      </w:tabs>
      <w:spacing w:after="0"/>
    </w:pPr>
  </w:style>
  <w:style w:type="paragraph" w:customStyle="1" w:styleId="ExecutionTable">
    <w:name w:val="Execution Table"/>
    <w:basedOn w:val="BodyText"/>
    <w:uiPriority w:val="91"/>
    <w:rsid w:val="00662D53"/>
    <w:pPr>
      <w:keepNext/>
      <w:tabs>
        <w:tab w:val="right" w:leader="dot" w:pos="4536"/>
        <w:tab w:val="right" w:leader="dot" w:pos="9072"/>
      </w:tabs>
      <w:spacing w:after="0"/>
    </w:pPr>
  </w:style>
  <w:style w:type="character" w:customStyle="1" w:styleId="GuidanceNote">
    <w:name w:val="Guidance Note"/>
    <w:basedOn w:val="DefaultParagraphFont"/>
    <w:uiPriority w:val="91"/>
    <w:qFormat/>
    <w:rsid w:val="00563BA8"/>
    <w:rPr>
      <w:b/>
      <w:i/>
    </w:rPr>
  </w:style>
  <w:style w:type="paragraph" w:customStyle="1" w:styleId="IntroHeading">
    <w:name w:val="Intro Heading"/>
    <w:basedOn w:val="BodyText"/>
    <w:next w:val="BodyText"/>
    <w:uiPriority w:val="24"/>
    <w:rsid w:val="00AE6BF0"/>
    <w:pPr>
      <w:keepNext/>
    </w:pPr>
    <w:rPr>
      <w:b/>
    </w:rPr>
  </w:style>
  <w:style w:type="paragraph" w:customStyle="1" w:styleId="IntroText">
    <w:name w:val="Intro Text"/>
    <w:basedOn w:val="BodyText"/>
    <w:next w:val="BodyText"/>
    <w:uiPriority w:val="24"/>
    <w:rsid w:val="00662D53"/>
    <w:pPr>
      <w:tabs>
        <w:tab w:val="right" w:pos="9072"/>
      </w:tabs>
    </w:pPr>
  </w:style>
  <w:style w:type="paragraph" w:customStyle="1" w:styleId="Level1Heading">
    <w:name w:val="Level 1 Heading"/>
    <w:basedOn w:val="BodyText"/>
    <w:uiPriority w:val="69"/>
    <w:qFormat/>
    <w:rsid w:val="00563BA8"/>
    <w:pPr>
      <w:keepNext/>
      <w:numPr>
        <w:numId w:val="21"/>
      </w:numPr>
      <w:outlineLvl w:val="0"/>
    </w:pPr>
    <w:rPr>
      <w:b/>
    </w:rPr>
  </w:style>
  <w:style w:type="paragraph" w:customStyle="1" w:styleId="Level1Number">
    <w:name w:val="Level 1 Number"/>
    <w:basedOn w:val="Level1Heading"/>
    <w:uiPriority w:val="49"/>
    <w:qFormat/>
    <w:rsid w:val="00563BA8"/>
    <w:pPr>
      <w:keepNext w:val="0"/>
    </w:pPr>
    <w:rPr>
      <w:b w:val="0"/>
    </w:rPr>
  </w:style>
  <w:style w:type="paragraph" w:customStyle="1" w:styleId="Level2Number">
    <w:name w:val="Level 2 Number"/>
    <w:basedOn w:val="BodyText"/>
    <w:uiPriority w:val="69"/>
    <w:qFormat/>
    <w:rsid w:val="00563BA8"/>
    <w:pPr>
      <w:numPr>
        <w:ilvl w:val="1"/>
        <w:numId w:val="21"/>
      </w:numPr>
    </w:pPr>
  </w:style>
  <w:style w:type="paragraph" w:customStyle="1" w:styleId="Level2Heading">
    <w:name w:val="Level 2 Heading"/>
    <w:basedOn w:val="Level2Number"/>
    <w:uiPriority w:val="69"/>
    <w:qFormat/>
    <w:rsid w:val="00563BA8"/>
    <w:pPr>
      <w:keepNext/>
    </w:pPr>
    <w:rPr>
      <w:b/>
    </w:rPr>
  </w:style>
  <w:style w:type="paragraph" w:customStyle="1" w:styleId="Level3Number">
    <w:name w:val="Level 3 Number"/>
    <w:basedOn w:val="BodyText"/>
    <w:uiPriority w:val="69"/>
    <w:qFormat/>
    <w:rsid w:val="00563BA8"/>
    <w:pPr>
      <w:numPr>
        <w:ilvl w:val="2"/>
        <w:numId w:val="21"/>
      </w:numPr>
    </w:pPr>
  </w:style>
  <w:style w:type="paragraph" w:customStyle="1" w:styleId="Level3Heading">
    <w:name w:val="Level 3 Heading"/>
    <w:basedOn w:val="Level3Number"/>
    <w:uiPriority w:val="49"/>
    <w:qFormat/>
    <w:rsid w:val="00563BA8"/>
    <w:pPr>
      <w:keepNext/>
    </w:pPr>
    <w:rPr>
      <w:b/>
    </w:rPr>
  </w:style>
  <w:style w:type="paragraph" w:customStyle="1" w:styleId="Level4Number">
    <w:name w:val="Level 4 Number"/>
    <w:basedOn w:val="BodyText"/>
    <w:uiPriority w:val="69"/>
    <w:qFormat/>
    <w:rsid w:val="00563BA8"/>
    <w:pPr>
      <w:numPr>
        <w:ilvl w:val="3"/>
        <w:numId w:val="21"/>
      </w:numPr>
    </w:pPr>
  </w:style>
  <w:style w:type="paragraph" w:customStyle="1" w:styleId="Level4Heading">
    <w:name w:val="Level 4 Heading"/>
    <w:basedOn w:val="Level4Number"/>
    <w:uiPriority w:val="49"/>
    <w:qFormat/>
    <w:rsid w:val="00563BA8"/>
    <w:pPr>
      <w:keepNext/>
    </w:pPr>
    <w:rPr>
      <w:b/>
    </w:rPr>
  </w:style>
  <w:style w:type="paragraph" w:customStyle="1" w:styleId="Level5Number">
    <w:name w:val="Level 5 Number"/>
    <w:basedOn w:val="BodyText"/>
    <w:uiPriority w:val="69"/>
    <w:qFormat/>
    <w:rsid w:val="00563BA8"/>
    <w:pPr>
      <w:numPr>
        <w:ilvl w:val="4"/>
        <w:numId w:val="21"/>
      </w:numPr>
    </w:pPr>
  </w:style>
  <w:style w:type="paragraph" w:customStyle="1" w:styleId="Level5Heading">
    <w:name w:val="Level 5 Heading"/>
    <w:basedOn w:val="Level5Number"/>
    <w:uiPriority w:val="49"/>
    <w:qFormat/>
    <w:rsid w:val="00563BA8"/>
    <w:pPr>
      <w:keepNext/>
    </w:pPr>
    <w:rPr>
      <w:b/>
    </w:rPr>
  </w:style>
  <w:style w:type="paragraph" w:customStyle="1" w:styleId="Level6Number">
    <w:name w:val="Level 6 Number"/>
    <w:basedOn w:val="BodyText"/>
    <w:uiPriority w:val="69"/>
    <w:qFormat/>
    <w:rsid w:val="00563BA8"/>
    <w:pPr>
      <w:numPr>
        <w:ilvl w:val="5"/>
        <w:numId w:val="21"/>
      </w:numPr>
    </w:pPr>
  </w:style>
  <w:style w:type="paragraph" w:customStyle="1" w:styleId="Level7Number">
    <w:name w:val="Level 7 Number"/>
    <w:basedOn w:val="BodyText"/>
    <w:uiPriority w:val="69"/>
    <w:qFormat/>
    <w:rsid w:val="00563BA8"/>
    <w:pPr>
      <w:numPr>
        <w:ilvl w:val="6"/>
        <w:numId w:val="21"/>
      </w:numPr>
    </w:pPr>
  </w:style>
  <w:style w:type="paragraph" w:customStyle="1" w:styleId="Level8Number">
    <w:name w:val="Level 8 Number"/>
    <w:basedOn w:val="BodyText"/>
    <w:uiPriority w:val="69"/>
    <w:qFormat/>
    <w:rsid w:val="00563BA8"/>
    <w:pPr>
      <w:numPr>
        <w:ilvl w:val="7"/>
        <w:numId w:val="21"/>
      </w:numPr>
    </w:pPr>
  </w:style>
  <w:style w:type="table" w:styleId="TableGrid">
    <w:name w:val="Table Grid"/>
    <w:basedOn w:val="TableNormal"/>
    <w:rsid w:val="00B631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uiPriority w:val="72"/>
    <w:qFormat/>
    <w:rsid w:val="00563BA8"/>
    <w:pPr>
      <w:numPr>
        <w:numId w:val="22"/>
      </w:numPr>
    </w:pPr>
  </w:style>
  <w:style w:type="paragraph" w:customStyle="1" w:styleId="Note2">
    <w:name w:val="Note 2"/>
    <w:basedOn w:val="BodyText"/>
    <w:uiPriority w:val="72"/>
    <w:qFormat/>
    <w:rsid w:val="00563BA8"/>
    <w:pPr>
      <w:numPr>
        <w:ilvl w:val="1"/>
        <w:numId w:val="22"/>
      </w:numPr>
    </w:pPr>
  </w:style>
  <w:style w:type="paragraph" w:customStyle="1" w:styleId="Note3">
    <w:name w:val="Note 3"/>
    <w:basedOn w:val="BodyText"/>
    <w:uiPriority w:val="72"/>
    <w:qFormat/>
    <w:rsid w:val="00563BA8"/>
    <w:pPr>
      <w:numPr>
        <w:ilvl w:val="2"/>
        <w:numId w:val="22"/>
      </w:numPr>
    </w:pPr>
  </w:style>
  <w:style w:type="paragraph" w:customStyle="1" w:styleId="Note4">
    <w:name w:val="Note 4"/>
    <w:basedOn w:val="BodyText"/>
    <w:uiPriority w:val="72"/>
    <w:qFormat/>
    <w:rsid w:val="00563BA8"/>
    <w:pPr>
      <w:numPr>
        <w:ilvl w:val="3"/>
        <w:numId w:val="22"/>
      </w:numPr>
    </w:pPr>
  </w:style>
  <w:style w:type="paragraph" w:customStyle="1" w:styleId="Note5">
    <w:name w:val="Note 5"/>
    <w:basedOn w:val="BodyText"/>
    <w:uiPriority w:val="72"/>
    <w:qFormat/>
    <w:rsid w:val="00563BA8"/>
    <w:pPr>
      <w:numPr>
        <w:ilvl w:val="4"/>
        <w:numId w:val="22"/>
      </w:numPr>
    </w:pPr>
  </w:style>
  <w:style w:type="paragraph" w:customStyle="1" w:styleId="Note6">
    <w:name w:val="Note 6"/>
    <w:basedOn w:val="BodyText"/>
    <w:uiPriority w:val="72"/>
    <w:qFormat/>
    <w:rsid w:val="00563BA8"/>
    <w:pPr>
      <w:numPr>
        <w:ilvl w:val="5"/>
        <w:numId w:val="22"/>
      </w:numPr>
    </w:pPr>
  </w:style>
  <w:style w:type="paragraph" w:customStyle="1" w:styleId="Note7">
    <w:name w:val="Note 7"/>
    <w:basedOn w:val="BodyText"/>
    <w:uiPriority w:val="72"/>
    <w:qFormat/>
    <w:rsid w:val="00563BA8"/>
    <w:pPr>
      <w:numPr>
        <w:ilvl w:val="6"/>
        <w:numId w:val="22"/>
      </w:numPr>
    </w:pPr>
  </w:style>
  <w:style w:type="paragraph" w:customStyle="1" w:styleId="Note8">
    <w:name w:val="Note 8"/>
    <w:basedOn w:val="BodyText"/>
    <w:uiPriority w:val="72"/>
    <w:qFormat/>
    <w:rsid w:val="00563BA8"/>
    <w:pPr>
      <w:numPr>
        <w:ilvl w:val="7"/>
        <w:numId w:val="22"/>
      </w:numPr>
    </w:pPr>
  </w:style>
  <w:style w:type="numbering" w:customStyle="1" w:styleId="NumberingAppendixHeadings">
    <w:name w:val="Numbering Appendix Headings"/>
    <w:uiPriority w:val="99"/>
    <w:rsid w:val="00AE6BF0"/>
    <w:pPr>
      <w:numPr>
        <w:numId w:val="2"/>
      </w:numPr>
    </w:pPr>
  </w:style>
  <w:style w:type="numbering" w:customStyle="1" w:styleId="NumberingBackground">
    <w:name w:val="Numbering Background"/>
    <w:uiPriority w:val="99"/>
    <w:rsid w:val="00AE6BF0"/>
    <w:pPr>
      <w:numPr>
        <w:numId w:val="3"/>
      </w:numPr>
    </w:pPr>
  </w:style>
  <w:style w:type="numbering" w:customStyle="1" w:styleId="NumberingBullets">
    <w:name w:val="Numbering Bullets"/>
    <w:uiPriority w:val="99"/>
    <w:rsid w:val="00AE6BF0"/>
    <w:pPr>
      <w:numPr>
        <w:numId w:val="4"/>
      </w:numPr>
    </w:pPr>
  </w:style>
  <w:style w:type="numbering" w:customStyle="1" w:styleId="NumberingDefinitions">
    <w:name w:val="Numbering Definitions"/>
    <w:uiPriority w:val="99"/>
    <w:rsid w:val="00AE6BF0"/>
    <w:pPr>
      <w:numPr>
        <w:numId w:val="5"/>
      </w:numPr>
    </w:pPr>
  </w:style>
  <w:style w:type="numbering" w:customStyle="1" w:styleId="NumberingMain">
    <w:name w:val="Numbering Main"/>
    <w:uiPriority w:val="99"/>
    <w:rsid w:val="00AE6BF0"/>
    <w:pPr>
      <w:numPr>
        <w:numId w:val="6"/>
      </w:numPr>
    </w:pPr>
  </w:style>
  <w:style w:type="numbering" w:customStyle="1" w:styleId="NumberingNotes">
    <w:name w:val="Numbering Notes"/>
    <w:uiPriority w:val="99"/>
    <w:rsid w:val="00AE6BF0"/>
    <w:pPr>
      <w:numPr>
        <w:numId w:val="7"/>
      </w:numPr>
    </w:pPr>
  </w:style>
  <w:style w:type="numbering" w:customStyle="1" w:styleId="NumberingParties">
    <w:name w:val="Numbering Parties"/>
    <w:uiPriority w:val="99"/>
    <w:rsid w:val="00AE6BF0"/>
    <w:pPr>
      <w:numPr>
        <w:numId w:val="8"/>
      </w:numPr>
    </w:pPr>
  </w:style>
  <w:style w:type="numbering" w:customStyle="1" w:styleId="NumberingPrecedentNotes">
    <w:name w:val="Numbering Precedent Notes"/>
    <w:uiPriority w:val="99"/>
    <w:rsid w:val="00AE6BF0"/>
    <w:pPr>
      <w:numPr>
        <w:numId w:val="9"/>
      </w:numPr>
    </w:pPr>
  </w:style>
  <w:style w:type="numbering" w:customStyle="1" w:styleId="NumberingSchedules">
    <w:name w:val="Numbering Schedules"/>
    <w:uiPriority w:val="99"/>
    <w:rsid w:val="00AE6BF0"/>
    <w:pPr>
      <w:numPr>
        <w:numId w:val="10"/>
      </w:numPr>
    </w:pPr>
  </w:style>
  <w:style w:type="numbering" w:customStyle="1" w:styleId="NumberingSchedulesHeadings">
    <w:name w:val="Numbering Schedules Headings"/>
    <w:uiPriority w:val="99"/>
    <w:rsid w:val="00AE6BF0"/>
    <w:pPr>
      <w:numPr>
        <w:numId w:val="11"/>
      </w:numPr>
    </w:pPr>
  </w:style>
  <w:style w:type="numbering" w:customStyle="1" w:styleId="NumberingTheAppendix">
    <w:name w:val="Numbering The Appendix"/>
    <w:uiPriority w:val="99"/>
    <w:rsid w:val="00AE6BF0"/>
    <w:pPr>
      <w:numPr>
        <w:numId w:val="12"/>
      </w:numPr>
    </w:pPr>
  </w:style>
  <w:style w:type="numbering" w:customStyle="1" w:styleId="NumberingTheSchedule">
    <w:name w:val="Numbering The Schedule"/>
    <w:uiPriority w:val="99"/>
    <w:rsid w:val="00AE6BF0"/>
    <w:pPr>
      <w:numPr>
        <w:numId w:val="13"/>
      </w:numPr>
    </w:pPr>
  </w:style>
  <w:style w:type="paragraph" w:customStyle="1" w:styleId="Parties1">
    <w:name w:val="Parties 1"/>
    <w:basedOn w:val="BodyText"/>
    <w:uiPriority w:val="19"/>
    <w:rsid w:val="00563BA8"/>
    <w:pPr>
      <w:numPr>
        <w:numId w:val="28"/>
      </w:numPr>
    </w:pPr>
  </w:style>
  <w:style w:type="paragraph" w:customStyle="1" w:styleId="Parties2">
    <w:name w:val="Parties 2"/>
    <w:basedOn w:val="BodyText"/>
    <w:uiPriority w:val="19"/>
    <w:rsid w:val="00563BA8"/>
    <w:pPr>
      <w:numPr>
        <w:ilvl w:val="1"/>
        <w:numId w:val="28"/>
      </w:numPr>
    </w:pPr>
  </w:style>
  <w:style w:type="paragraph" w:customStyle="1" w:styleId="PrecedentNotes1">
    <w:name w:val="Precedent Notes 1"/>
    <w:basedOn w:val="BodyText"/>
    <w:uiPriority w:val="92"/>
    <w:qFormat/>
    <w:rsid w:val="00563BA8"/>
    <w:pPr>
      <w:numPr>
        <w:numId w:val="23"/>
      </w:numPr>
    </w:pPr>
  </w:style>
  <w:style w:type="paragraph" w:customStyle="1" w:styleId="PrecedentNotes2">
    <w:name w:val="Precedent Notes 2"/>
    <w:basedOn w:val="BodyText"/>
    <w:uiPriority w:val="92"/>
    <w:qFormat/>
    <w:rsid w:val="00563BA8"/>
    <w:pPr>
      <w:numPr>
        <w:ilvl w:val="1"/>
        <w:numId w:val="23"/>
      </w:numPr>
    </w:pPr>
  </w:style>
  <w:style w:type="paragraph" w:customStyle="1" w:styleId="PrecedentNotes3">
    <w:name w:val="Precedent Notes 3"/>
    <w:basedOn w:val="BodyText"/>
    <w:uiPriority w:val="92"/>
    <w:qFormat/>
    <w:rsid w:val="00563BA8"/>
    <w:pPr>
      <w:numPr>
        <w:ilvl w:val="2"/>
        <w:numId w:val="23"/>
      </w:numPr>
    </w:pPr>
  </w:style>
  <w:style w:type="paragraph" w:customStyle="1" w:styleId="PrecedentNotes4">
    <w:name w:val="Precedent Notes 4"/>
    <w:basedOn w:val="BodyText"/>
    <w:uiPriority w:val="92"/>
    <w:qFormat/>
    <w:rsid w:val="00563BA8"/>
    <w:pPr>
      <w:numPr>
        <w:ilvl w:val="3"/>
        <w:numId w:val="23"/>
      </w:numPr>
    </w:pPr>
  </w:style>
  <w:style w:type="paragraph" w:customStyle="1" w:styleId="Sch1Heading">
    <w:name w:val="Sch 1 Heading"/>
    <w:basedOn w:val="BodyText"/>
    <w:uiPriority w:val="79"/>
    <w:qFormat/>
    <w:rsid w:val="006D783F"/>
    <w:pPr>
      <w:keepNext/>
      <w:numPr>
        <w:ilvl w:val="1"/>
        <w:numId w:val="26"/>
      </w:numPr>
      <w:outlineLvl w:val="2"/>
    </w:pPr>
    <w:rPr>
      <w:b/>
    </w:rPr>
  </w:style>
  <w:style w:type="paragraph" w:customStyle="1" w:styleId="Sch2Number">
    <w:name w:val="Sch 2 Number"/>
    <w:basedOn w:val="BodyText"/>
    <w:uiPriority w:val="79"/>
    <w:qFormat/>
    <w:rsid w:val="00563BA8"/>
    <w:pPr>
      <w:numPr>
        <w:ilvl w:val="2"/>
        <w:numId w:val="26"/>
      </w:numPr>
    </w:pPr>
  </w:style>
  <w:style w:type="paragraph" w:customStyle="1" w:styleId="Sch3Number">
    <w:name w:val="Sch 3 Number"/>
    <w:basedOn w:val="BodyText"/>
    <w:uiPriority w:val="79"/>
    <w:qFormat/>
    <w:rsid w:val="00563BA8"/>
    <w:pPr>
      <w:numPr>
        <w:ilvl w:val="3"/>
        <w:numId w:val="26"/>
      </w:numPr>
    </w:pPr>
  </w:style>
  <w:style w:type="paragraph" w:customStyle="1" w:styleId="Sch4Number">
    <w:name w:val="Sch 4 Number"/>
    <w:basedOn w:val="BodyText"/>
    <w:uiPriority w:val="79"/>
    <w:qFormat/>
    <w:rsid w:val="00563BA8"/>
    <w:pPr>
      <w:numPr>
        <w:ilvl w:val="4"/>
        <w:numId w:val="26"/>
      </w:numPr>
    </w:pPr>
  </w:style>
  <w:style w:type="paragraph" w:customStyle="1" w:styleId="Sch5Number">
    <w:name w:val="Sch 5 Number"/>
    <w:basedOn w:val="BodyText"/>
    <w:uiPriority w:val="79"/>
    <w:qFormat/>
    <w:rsid w:val="00563BA8"/>
    <w:pPr>
      <w:numPr>
        <w:ilvl w:val="5"/>
        <w:numId w:val="26"/>
      </w:numPr>
    </w:pPr>
  </w:style>
  <w:style w:type="paragraph" w:customStyle="1" w:styleId="Sch6Number">
    <w:name w:val="Sch 6 Number"/>
    <w:basedOn w:val="BodyText"/>
    <w:uiPriority w:val="79"/>
    <w:qFormat/>
    <w:rsid w:val="00563BA8"/>
    <w:pPr>
      <w:numPr>
        <w:ilvl w:val="6"/>
        <w:numId w:val="26"/>
      </w:numPr>
    </w:pPr>
  </w:style>
  <w:style w:type="paragraph" w:customStyle="1" w:styleId="Sch7Number">
    <w:name w:val="Sch 7 Number"/>
    <w:basedOn w:val="BodyText"/>
    <w:uiPriority w:val="79"/>
    <w:qFormat/>
    <w:rsid w:val="00563BA8"/>
    <w:pPr>
      <w:numPr>
        <w:ilvl w:val="7"/>
        <w:numId w:val="26"/>
      </w:numPr>
    </w:pPr>
  </w:style>
  <w:style w:type="paragraph" w:customStyle="1" w:styleId="Schedule">
    <w:name w:val="Schedule"/>
    <w:basedOn w:val="BodyText"/>
    <w:next w:val="ScheduleSub"/>
    <w:uiPriority w:val="75"/>
    <w:qFormat/>
    <w:rsid w:val="00563BA8"/>
    <w:pPr>
      <w:keepNext/>
      <w:numPr>
        <w:numId w:val="24"/>
      </w:numPr>
      <w:jc w:val="center"/>
      <w:outlineLvl w:val="0"/>
    </w:pPr>
    <w:rPr>
      <w:b/>
    </w:rPr>
  </w:style>
  <w:style w:type="paragraph" w:customStyle="1" w:styleId="SchedulePart">
    <w:name w:val="Schedule Part"/>
    <w:basedOn w:val="BodyText"/>
    <w:next w:val="Sch1Heading"/>
    <w:uiPriority w:val="78"/>
    <w:qFormat/>
    <w:rsid w:val="006D783F"/>
    <w:pPr>
      <w:keepNext/>
      <w:numPr>
        <w:ilvl w:val="1"/>
        <w:numId w:val="24"/>
      </w:numPr>
      <w:jc w:val="center"/>
      <w:outlineLvl w:val="1"/>
    </w:pPr>
    <w:rPr>
      <w:b/>
    </w:rPr>
  </w:style>
  <w:style w:type="paragraph" w:customStyle="1" w:styleId="ScheduleSub">
    <w:name w:val="Schedule Sub"/>
    <w:basedOn w:val="BodyText"/>
    <w:next w:val="Sch1Heading"/>
    <w:uiPriority w:val="75"/>
    <w:qFormat/>
    <w:rsid w:val="00563BA8"/>
    <w:pPr>
      <w:keepNext/>
      <w:numPr>
        <w:numId w:val="26"/>
      </w:numPr>
      <w:jc w:val="center"/>
      <w:outlineLvl w:val="1"/>
    </w:pPr>
    <w:rPr>
      <w:b/>
    </w:rPr>
  </w:style>
  <w:style w:type="paragraph" w:customStyle="1" w:styleId="ScheduleThe">
    <w:name w:val="Schedule The"/>
    <w:basedOn w:val="BodyText"/>
    <w:next w:val="ScheduleSub"/>
    <w:uiPriority w:val="76"/>
    <w:qFormat/>
    <w:rsid w:val="00563BA8"/>
    <w:pPr>
      <w:keepNext/>
      <w:numPr>
        <w:numId w:val="25"/>
      </w:numPr>
      <w:jc w:val="center"/>
    </w:pPr>
    <w:rPr>
      <w:b/>
    </w:rPr>
  </w:style>
  <w:style w:type="paragraph" w:customStyle="1" w:styleId="Sch1Number">
    <w:name w:val="Sch 1 Number"/>
    <w:basedOn w:val="Sch1Heading"/>
    <w:uiPriority w:val="79"/>
    <w:qFormat/>
    <w:rsid w:val="00563BA8"/>
    <w:pPr>
      <w:keepNext w:val="0"/>
    </w:pPr>
    <w:rPr>
      <w:b w:val="0"/>
    </w:rPr>
  </w:style>
  <w:style w:type="paragraph" w:customStyle="1" w:styleId="Sch2Heading">
    <w:name w:val="Sch 2 Heading"/>
    <w:basedOn w:val="Sch2Number"/>
    <w:uiPriority w:val="79"/>
    <w:qFormat/>
    <w:rsid w:val="00563BA8"/>
    <w:pPr>
      <w:keepNext/>
    </w:pPr>
    <w:rPr>
      <w:b/>
    </w:rPr>
  </w:style>
  <w:style w:type="paragraph" w:customStyle="1" w:styleId="Sch3Heading">
    <w:name w:val="Sch 3 Heading"/>
    <w:basedOn w:val="Sch3Number"/>
    <w:uiPriority w:val="79"/>
    <w:qFormat/>
    <w:rsid w:val="00563BA8"/>
    <w:pPr>
      <w:keepNext/>
    </w:pPr>
    <w:rPr>
      <w:b/>
    </w:rPr>
  </w:style>
  <w:style w:type="paragraph" w:customStyle="1" w:styleId="Sch4Heading">
    <w:name w:val="Sch 4 Heading"/>
    <w:basedOn w:val="Sch4Number"/>
    <w:uiPriority w:val="79"/>
    <w:qFormat/>
    <w:rsid w:val="00563BA8"/>
    <w:pPr>
      <w:keepNext/>
    </w:pPr>
    <w:rPr>
      <w:b/>
    </w:rPr>
  </w:style>
  <w:style w:type="paragraph" w:customStyle="1" w:styleId="Sch5Heading">
    <w:name w:val="Sch 5 Heading"/>
    <w:basedOn w:val="Sch5Number"/>
    <w:uiPriority w:val="79"/>
    <w:qFormat/>
    <w:rsid w:val="00563BA8"/>
    <w:pPr>
      <w:keepNext/>
    </w:pPr>
    <w:rPr>
      <w:b/>
    </w:rPr>
  </w:style>
  <w:style w:type="paragraph" w:customStyle="1" w:styleId="SectionHeading">
    <w:name w:val="Section Heading"/>
    <w:basedOn w:val="BodyText"/>
    <w:next w:val="BodyText"/>
    <w:uiPriority w:val="68"/>
    <w:qFormat/>
    <w:rsid w:val="00D63FA4"/>
    <w:pPr>
      <w:numPr>
        <w:numId w:val="27"/>
      </w:numPr>
      <w:ind w:left="0" w:firstLine="0"/>
      <w:outlineLvl w:val="0"/>
    </w:pPr>
    <w:rPr>
      <w:b/>
      <w:caps/>
    </w:rPr>
  </w:style>
  <w:style w:type="numbering" w:customStyle="1" w:styleId="SectionList">
    <w:name w:val="Section List"/>
    <w:uiPriority w:val="99"/>
    <w:rsid w:val="00AE6BF0"/>
    <w:pPr>
      <w:numPr>
        <w:numId w:val="14"/>
      </w:numPr>
    </w:pPr>
  </w:style>
  <w:style w:type="paragraph" w:styleId="TOC1">
    <w:name w:val="toc 1"/>
    <w:basedOn w:val="Normal"/>
    <w:next w:val="Normal"/>
    <w:uiPriority w:val="99"/>
    <w:semiHidden/>
    <w:rsid w:val="00990EA0"/>
    <w:pPr>
      <w:tabs>
        <w:tab w:val="left" w:pos="720"/>
        <w:tab w:val="right" w:leader="dot" w:pos="9072"/>
      </w:tabs>
      <w:ind w:left="720" w:right="357" w:hanging="720"/>
    </w:pPr>
  </w:style>
  <w:style w:type="paragraph" w:styleId="TOC2">
    <w:name w:val="toc 2"/>
    <w:basedOn w:val="Normal"/>
    <w:next w:val="Normal"/>
    <w:uiPriority w:val="99"/>
    <w:semiHidden/>
    <w:rsid w:val="00990EA0"/>
    <w:pPr>
      <w:tabs>
        <w:tab w:val="left" w:pos="720"/>
        <w:tab w:val="left" w:pos="1440"/>
        <w:tab w:val="right" w:leader="dot" w:pos="9072"/>
      </w:tabs>
      <w:ind w:left="1440" w:right="357" w:hanging="720"/>
    </w:pPr>
  </w:style>
  <w:style w:type="paragraph" w:styleId="TOC3">
    <w:name w:val="toc 3"/>
    <w:basedOn w:val="Normal"/>
    <w:next w:val="Normal"/>
    <w:uiPriority w:val="99"/>
    <w:semiHidden/>
    <w:rsid w:val="00990EA0"/>
    <w:pPr>
      <w:tabs>
        <w:tab w:val="left" w:pos="1440"/>
        <w:tab w:val="left" w:pos="2160"/>
        <w:tab w:val="right" w:leader="dot" w:pos="9072"/>
      </w:tabs>
      <w:ind w:left="2160" w:right="357" w:hanging="720"/>
    </w:pPr>
  </w:style>
  <w:style w:type="paragraph" w:styleId="TOC4">
    <w:name w:val="toc 4"/>
    <w:basedOn w:val="Normal"/>
    <w:next w:val="Normal"/>
    <w:uiPriority w:val="99"/>
    <w:semiHidden/>
    <w:rsid w:val="00990EA0"/>
    <w:pPr>
      <w:tabs>
        <w:tab w:val="left" w:pos="2160"/>
        <w:tab w:val="left" w:pos="2880"/>
        <w:tab w:val="right" w:leader="dot" w:pos="9072"/>
      </w:tabs>
      <w:ind w:left="2880" w:right="357" w:hanging="720"/>
    </w:pPr>
  </w:style>
  <w:style w:type="paragraph" w:styleId="TOC5">
    <w:name w:val="toc 5"/>
    <w:basedOn w:val="Normal"/>
    <w:next w:val="Normal"/>
    <w:uiPriority w:val="99"/>
    <w:semiHidden/>
    <w:rsid w:val="00C37C62"/>
    <w:pPr>
      <w:tabs>
        <w:tab w:val="left" w:pos="720"/>
        <w:tab w:val="right" w:leader="dot" w:pos="9072"/>
      </w:tabs>
      <w:ind w:left="720"/>
    </w:pPr>
  </w:style>
  <w:style w:type="paragraph" w:styleId="TOC6">
    <w:name w:val="toc 6"/>
    <w:basedOn w:val="Normal"/>
    <w:next w:val="Normal"/>
    <w:uiPriority w:val="99"/>
    <w:semiHidden/>
    <w:rsid w:val="00AE6BF0"/>
    <w:pPr>
      <w:keepNext/>
      <w:tabs>
        <w:tab w:val="right" w:pos="10206"/>
      </w:tabs>
      <w:spacing w:before="240"/>
      <w:ind w:right="357"/>
    </w:pPr>
  </w:style>
  <w:style w:type="paragraph" w:styleId="TOC7">
    <w:name w:val="toc 7"/>
    <w:basedOn w:val="TOC5"/>
    <w:next w:val="Normal"/>
    <w:uiPriority w:val="99"/>
    <w:semiHidden/>
    <w:rsid w:val="00AE6BF0"/>
    <w:rPr>
      <w:noProof/>
    </w:rPr>
  </w:style>
  <w:style w:type="paragraph" w:styleId="TOC8">
    <w:name w:val="toc 8"/>
    <w:basedOn w:val="Normal"/>
    <w:next w:val="Normal"/>
    <w:uiPriority w:val="99"/>
    <w:semiHidden/>
    <w:rsid w:val="00AE6BF0"/>
    <w:pPr>
      <w:numPr>
        <w:numId w:val="15"/>
      </w:numPr>
      <w:tabs>
        <w:tab w:val="right" w:pos="10206"/>
      </w:tabs>
      <w:ind w:right="357"/>
    </w:pPr>
  </w:style>
  <w:style w:type="paragraph" w:styleId="TOC9">
    <w:name w:val="toc 9"/>
    <w:basedOn w:val="Normal"/>
    <w:next w:val="Normal"/>
    <w:uiPriority w:val="99"/>
    <w:semiHidden/>
    <w:rsid w:val="00AE6BF0"/>
    <w:pPr>
      <w:tabs>
        <w:tab w:val="right" w:leader="dot" w:pos="10194"/>
      </w:tabs>
      <w:ind w:left="720"/>
    </w:pPr>
    <w:rPr>
      <w:b/>
    </w:rPr>
  </w:style>
  <w:style w:type="character" w:customStyle="1" w:styleId="Heading1Char">
    <w:name w:val="Heading 1 Char"/>
    <w:basedOn w:val="DefaultParagraphFont"/>
    <w:link w:val="Heading1"/>
    <w:uiPriority w:val="92"/>
    <w:rsid w:val="00A8753F"/>
    <w:rPr>
      <w:rFonts w:eastAsia="Times New Roman" w:cs="Arial"/>
      <w:b/>
      <w:bCs/>
      <w:caps/>
      <w:color w:val="435B76" w:themeColor="text2"/>
      <w:sz w:val="32"/>
      <w:szCs w:val="32"/>
      <w:lang w:eastAsia="en-US"/>
    </w:rPr>
  </w:style>
  <w:style w:type="paragraph" w:styleId="TOCHeading">
    <w:name w:val="TOC Heading"/>
    <w:basedOn w:val="BodyText"/>
    <w:next w:val="Normal"/>
    <w:uiPriority w:val="93"/>
    <w:rsid w:val="00AE6BF0"/>
    <w:pPr>
      <w:jc w:val="center"/>
    </w:pPr>
    <w:rPr>
      <w:b/>
    </w:rPr>
  </w:style>
  <w:style w:type="paragraph" w:customStyle="1" w:styleId="TOCSubHeading">
    <w:name w:val="TOC Sub Heading"/>
    <w:basedOn w:val="BodyText"/>
    <w:next w:val="TOC1"/>
    <w:uiPriority w:val="93"/>
    <w:rsid w:val="00662D53"/>
    <w:pPr>
      <w:tabs>
        <w:tab w:val="left" w:pos="720"/>
        <w:tab w:val="right" w:pos="9072"/>
      </w:tabs>
      <w:ind w:left="720"/>
      <w:jc w:val="left"/>
    </w:pPr>
    <w:rPr>
      <w:b/>
    </w:rPr>
  </w:style>
  <w:style w:type="paragraph" w:customStyle="1" w:styleId="FileName">
    <w:name w:val="File Name"/>
    <w:basedOn w:val="Normal"/>
    <w:link w:val="FileNameChar"/>
    <w:uiPriority w:val="59"/>
    <w:semiHidden/>
    <w:qFormat/>
    <w:rsid w:val="00563BA8"/>
    <w:pPr>
      <w:spacing w:after="240"/>
    </w:pPr>
    <w:rPr>
      <w:sz w:val="12"/>
    </w:rPr>
  </w:style>
  <w:style w:type="character" w:customStyle="1" w:styleId="FileNameChar">
    <w:name w:val="File Name Char"/>
    <w:basedOn w:val="DefaultParagraphFont"/>
    <w:link w:val="FileName"/>
    <w:uiPriority w:val="59"/>
    <w:semiHidden/>
    <w:rsid w:val="00563BA8"/>
    <w:rPr>
      <w:rFonts w:ascii="Arial" w:hAnsi="Arial"/>
      <w:sz w:val="12"/>
    </w:rPr>
  </w:style>
  <w:style w:type="paragraph" w:styleId="Footer">
    <w:name w:val="footer"/>
    <w:basedOn w:val="Normal"/>
    <w:link w:val="FooterChar"/>
    <w:uiPriority w:val="99"/>
    <w:rsid w:val="00662D53"/>
    <w:pPr>
      <w:tabs>
        <w:tab w:val="center" w:pos="4536"/>
        <w:tab w:val="right" w:pos="9072"/>
      </w:tabs>
    </w:pPr>
    <w:rPr>
      <w:sz w:val="12"/>
    </w:rPr>
  </w:style>
  <w:style w:type="character" w:customStyle="1" w:styleId="FooterChar">
    <w:name w:val="Footer Char"/>
    <w:basedOn w:val="DefaultParagraphFont"/>
    <w:link w:val="Footer"/>
    <w:uiPriority w:val="99"/>
    <w:rsid w:val="00662D53"/>
    <w:rPr>
      <w:sz w:val="12"/>
    </w:rPr>
  </w:style>
  <w:style w:type="character" w:styleId="FootnoteReference">
    <w:name w:val="footnote reference"/>
    <w:uiPriority w:val="99"/>
    <w:rsid w:val="003C33E2"/>
    <w:rPr>
      <w:vertAlign w:val="superscript"/>
    </w:rPr>
  </w:style>
  <w:style w:type="paragraph" w:styleId="FootnoteText">
    <w:name w:val="footnote text"/>
    <w:link w:val="FootnoteTextChar"/>
    <w:uiPriority w:val="99"/>
    <w:rsid w:val="003C33E2"/>
    <w:pPr>
      <w:spacing w:after="200" w:line="276" w:lineRule="auto"/>
      <w:ind w:left="720" w:hanging="720"/>
    </w:pPr>
    <w:rPr>
      <w:sz w:val="16"/>
    </w:rPr>
  </w:style>
  <w:style w:type="character" w:customStyle="1" w:styleId="FootnoteTextChar">
    <w:name w:val="Footnote Text Char"/>
    <w:basedOn w:val="DefaultParagraphFont"/>
    <w:link w:val="FootnoteText"/>
    <w:uiPriority w:val="99"/>
    <w:rsid w:val="003C33E2"/>
    <w:rPr>
      <w:sz w:val="16"/>
    </w:rPr>
  </w:style>
  <w:style w:type="paragraph" w:styleId="Header">
    <w:name w:val="header"/>
    <w:basedOn w:val="Normal"/>
    <w:link w:val="HeaderChar"/>
    <w:uiPriority w:val="99"/>
    <w:rsid w:val="00662D53"/>
    <w:pPr>
      <w:tabs>
        <w:tab w:val="right" w:pos="9072"/>
      </w:tabs>
    </w:pPr>
  </w:style>
  <w:style w:type="character" w:customStyle="1" w:styleId="HeaderChar">
    <w:name w:val="Header Char"/>
    <w:basedOn w:val="DefaultParagraphFont"/>
    <w:link w:val="Header"/>
    <w:uiPriority w:val="99"/>
    <w:rsid w:val="00662D53"/>
    <w:rPr>
      <w:sz w:val="20"/>
    </w:rPr>
  </w:style>
  <w:style w:type="character" w:styleId="PageNumber">
    <w:name w:val="page number"/>
    <w:basedOn w:val="DefaultParagraphFont"/>
    <w:uiPriority w:val="99"/>
    <w:rsid w:val="005C35C5"/>
    <w:rPr>
      <w:rFonts w:ascii="Arial" w:hAnsi="Arial"/>
      <w:sz w:val="20"/>
    </w:rPr>
  </w:style>
  <w:style w:type="character" w:styleId="PlaceholderText">
    <w:name w:val="Placeholder Text"/>
    <w:basedOn w:val="DefaultParagraphFont"/>
    <w:uiPriority w:val="99"/>
    <w:semiHidden/>
    <w:rsid w:val="00626280"/>
    <w:rPr>
      <w:color w:val="808080"/>
    </w:rPr>
  </w:style>
  <w:style w:type="character" w:customStyle="1" w:styleId="TextColour">
    <w:name w:val="Text Colour"/>
    <w:basedOn w:val="DefaultParagraphFont"/>
    <w:uiPriority w:val="53"/>
    <w:semiHidden/>
    <w:rsid w:val="00AE2DF0"/>
    <w:rPr>
      <w:rFonts w:ascii="Arial" w:hAnsi="Arial"/>
      <w:color w:val="435B76" w:themeColor="text2"/>
      <w:spacing w:val="0"/>
      <w:w w:val="100"/>
      <w:kern w:val="0"/>
      <w:sz w:val="20"/>
    </w:rPr>
  </w:style>
  <w:style w:type="paragraph" w:styleId="Subtitle">
    <w:name w:val="Subtitle"/>
    <w:basedOn w:val="BodyColour"/>
    <w:next w:val="BodyText"/>
    <w:link w:val="SubtitleChar"/>
    <w:uiPriority w:val="97"/>
    <w:rsid w:val="00AD6CC8"/>
    <w:pPr>
      <w:numPr>
        <w:ilvl w:val="1"/>
      </w:numPr>
    </w:pPr>
    <w:rPr>
      <w:rFonts w:eastAsiaTheme="majorEastAsia" w:cstheme="majorBidi"/>
      <w:iCs/>
      <w:w w:val="105"/>
      <w:kern w:val="22"/>
      <w:sz w:val="22"/>
      <w:szCs w:val="24"/>
    </w:rPr>
  </w:style>
  <w:style w:type="character" w:customStyle="1" w:styleId="SubtitleChar">
    <w:name w:val="Subtitle Char"/>
    <w:basedOn w:val="DefaultParagraphFont"/>
    <w:link w:val="Subtitle"/>
    <w:uiPriority w:val="97"/>
    <w:rsid w:val="00AD6CC8"/>
    <w:rPr>
      <w:rFonts w:eastAsiaTheme="majorEastAsia" w:cstheme="majorBidi"/>
      <w:iCs/>
      <w:color w:val="435B76" w:themeColor="text2"/>
      <w:w w:val="105"/>
      <w:kern w:val="22"/>
      <w:sz w:val="22"/>
      <w:szCs w:val="24"/>
      <w:lang w:eastAsia="en-US"/>
    </w:rPr>
  </w:style>
  <w:style w:type="paragraph" w:styleId="Title">
    <w:name w:val="Title"/>
    <w:basedOn w:val="BodyColour"/>
    <w:next w:val="Subtitle"/>
    <w:link w:val="TitleChar"/>
    <w:uiPriority w:val="97"/>
    <w:rsid w:val="00AE1582"/>
    <w:pPr>
      <w:spacing w:after="0"/>
    </w:pPr>
    <w:rPr>
      <w:b/>
      <w:caps/>
      <w:w w:val="105"/>
      <w:kern w:val="160"/>
      <w:sz w:val="160"/>
    </w:rPr>
  </w:style>
  <w:style w:type="character" w:customStyle="1" w:styleId="TitleChar">
    <w:name w:val="Title Char"/>
    <w:basedOn w:val="DefaultParagraphFont"/>
    <w:link w:val="Title"/>
    <w:uiPriority w:val="97"/>
    <w:rsid w:val="000F0D74"/>
    <w:rPr>
      <w:rFonts w:eastAsia="Times New Roman" w:cs="Arial"/>
      <w:b/>
      <w:caps/>
      <w:color w:val="435B76" w:themeColor="text2"/>
      <w:w w:val="105"/>
      <w:kern w:val="160"/>
      <w:sz w:val="160"/>
      <w:lang w:eastAsia="en-US"/>
    </w:rPr>
  </w:style>
  <w:style w:type="paragraph" w:customStyle="1" w:styleId="ScottishSchedule">
    <w:name w:val="Scottish Schedule"/>
    <w:basedOn w:val="BodyText"/>
    <w:next w:val="ScottishScheduletext"/>
    <w:uiPriority w:val="78"/>
    <w:qFormat/>
    <w:rsid w:val="001C306B"/>
    <w:pPr>
      <w:jc w:val="center"/>
      <w:outlineLvl w:val="0"/>
    </w:pPr>
    <w:rPr>
      <w:b/>
    </w:rPr>
  </w:style>
  <w:style w:type="paragraph" w:customStyle="1" w:styleId="ScottishScheduletext">
    <w:name w:val="Scottish Schedule text"/>
    <w:basedOn w:val="BodyText"/>
    <w:uiPriority w:val="78"/>
    <w:qFormat/>
    <w:rsid w:val="001C306B"/>
    <w:pPr>
      <w:jc w:val="center"/>
      <w:outlineLvl w:val="1"/>
    </w:pPr>
    <w:rPr>
      <w:b/>
    </w:rPr>
  </w:style>
  <w:style w:type="character" w:customStyle="1" w:styleId="Heading2Char">
    <w:name w:val="Heading 2 Char"/>
    <w:basedOn w:val="DefaultParagraphFont"/>
    <w:link w:val="Heading2"/>
    <w:uiPriority w:val="92"/>
    <w:rsid w:val="00A8753F"/>
    <w:rPr>
      <w:rFonts w:eastAsia="Times New Roman" w:cs="Arial"/>
      <w:b/>
      <w:bCs/>
      <w:iCs/>
      <w:caps/>
      <w:color w:val="435B76" w:themeColor="text2"/>
      <w:sz w:val="24"/>
      <w:szCs w:val="28"/>
      <w:lang w:eastAsia="en-US"/>
    </w:rPr>
  </w:style>
  <w:style w:type="character" w:customStyle="1" w:styleId="Heading3Char">
    <w:name w:val="Heading 3 Char"/>
    <w:basedOn w:val="DefaultParagraphFont"/>
    <w:link w:val="Heading3"/>
    <w:uiPriority w:val="92"/>
    <w:rsid w:val="00A8753F"/>
    <w:rPr>
      <w:rFonts w:eastAsia="Times New Roman" w:cs="Arial"/>
      <w:b/>
      <w:bCs/>
      <w:caps/>
      <w:color w:val="435B76" w:themeColor="text2"/>
      <w:szCs w:val="26"/>
      <w:lang w:eastAsia="en-US"/>
    </w:rPr>
  </w:style>
  <w:style w:type="character" w:customStyle="1" w:styleId="Heading4Char">
    <w:name w:val="Heading 4 Char"/>
    <w:basedOn w:val="DefaultParagraphFont"/>
    <w:link w:val="Heading4"/>
    <w:uiPriority w:val="92"/>
    <w:rsid w:val="00A8753F"/>
    <w:rPr>
      <w:rFonts w:eastAsiaTheme="majorEastAsia" w:cstheme="majorBidi"/>
      <w:b/>
      <w:iCs/>
      <w:caps/>
      <w:color w:val="435B76" w:themeColor="text2"/>
      <w:lang w:eastAsia="en-US"/>
    </w:rPr>
  </w:style>
  <w:style w:type="character" w:customStyle="1" w:styleId="Heading5Char">
    <w:name w:val="Heading 5 Char"/>
    <w:basedOn w:val="DefaultParagraphFont"/>
    <w:link w:val="Heading5"/>
    <w:uiPriority w:val="92"/>
    <w:semiHidden/>
    <w:rsid w:val="00A8753F"/>
    <w:rPr>
      <w:rFonts w:eastAsiaTheme="majorEastAsia" w:cstheme="majorBidi"/>
      <w:iCs/>
      <w:caps/>
      <w:color w:val="435B76" w:themeColor="text2"/>
      <w:sz w:val="18"/>
      <w:lang w:eastAsia="en-US"/>
    </w:rPr>
  </w:style>
  <w:style w:type="table" w:customStyle="1" w:styleId="AGTable">
    <w:name w:val="AG Table"/>
    <w:basedOn w:val="TableNormal"/>
    <w:uiPriority w:val="99"/>
    <w:rsid w:val="00CF7B8F"/>
    <w:pPr>
      <w:spacing w:line="240" w:lineRule="auto"/>
      <w:jc w:val="left"/>
    </w:pPr>
    <w:rPr>
      <w:sz w:val="18"/>
      <w:szCs w:val="18"/>
    </w:rPr>
    <w:tblPr>
      <w:tblStyleRowBandSize w:val="1"/>
      <w:tblBorders>
        <w:top w:val="single" w:sz="4" w:space="0" w:color="71859A"/>
        <w:bottom w:val="single" w:sz="4" w:space="0" w:color="71859A"/>
        <w:insideH w:val="single" w:sz="4" w:space="0" w:color="435B76" w:themeColor="text2"/>
        <w:insideV w:val="single" w:sz="4" w:space="0" w:color="D58001" w:themeColor="accent2"/>
      </w:tblBorders>
      <w:tblCellMar>
        <w:bottom w:w="108" w:type="dxa"/>
      </w:tblCellMar>
    </w:tblPr>
    <w:tcPr>
      <w:shd w:val="clear" w:color="auto" w:fill="D5DDE7" w:themeFill="text2" w:themeFillTint="33"/>
    </w:tcPr>
    <w:tblStylePr w:type="firstRow">
      <w:pPr>
        <w:jc w:val="left"/>
      </w:pPr>
      <w:rPr>
        <w:rFonts w:ascii="Arial" w:hAnsi="Arial"/>
        <w:color w:val="E6E6E6" w:themeColor="background2"/>
        <w:sz w:val="18"/>
      </w:rPr>
      <w:tblPr/>
      <w:tcPr>
        <w:shd w:val="clear" w:color="auto" w:fill="71859A"/>
      </w:tcPr>
    </w:tblStylePr>
    <w:tblStylePr w:type="band1Horz">
      <w:rPr>
        <w:rFonts w:ascii="Arial" w:hAnsi="Arial"/>
        <w:sz w:val="18"/>
      </w:rPr>
      <w:tblPr/>
      <w:tcPr>
        <w:tcBorders>
          <w:top w:val="nil"/>
        </w:tcBorders>
        <w:shd w:val="clear" w:color="auto" w:fill="E2E6EA"/>
      </w:tcPr>
    </w:tblStylePr>
    <w:tblStylePr w:type="band2Horz">
      <w:rPr>
        <w:rFonts w:ascii="Arial" w:hAnsi="Arial"/>
        <w:sz w:val="18"/>
      </w:rPr>
      <w:tblPr/>
      <w:tcPr>
        <w:shd w:val="clear" w:color="auto" w:fill="E2E6EA"/>
      </w:tcPr>
    </w:tblStylePr>
  </w:style>
  <w:style w:type="paragraph" w:customStyle="1" w:styleId="BackgroundBullets1">
    <w:name w:val="Background Bullets 1"/>
    <w:basedOn w:val="Normal"/>
    <w:uiPriority w:val="93"/>
    <w:rsid w:val="00314E1A"/>
    <w:pPr>
      <w:numPr>
        <w:ilvl w:val="4"/>
        <w:numId w:val="33"/>
      </w:numPr>
      <w:shd w:val="clear" w:color="auto" w:fill="E2E6EA"/>
      <w:suppressAutoHyphens/>
      <w:spacing w:after="120" w:line="240" w:lineRule="exact"/>
      <w:ind w:right="28"/>
      <w:jc w:val="left"/>
    </w:pPr>
    <w:rPr>
      <w:sz w:val="18"/>
      <w:szCs w:val="18"/>
    </w:rPr>
  </w:style>
  <w:style w:type="paragraph" w:customStyle="1" w:styleId="BackgroundBullets2">
    <w:name w:val="Background Bullets 2"/>
    <w:basedOn w:val="Normal"/>
    <w:uiPriority w:val="93"/>
    <w:rsid w:val="00314E1A"/>
    <w:pPr>
      <w:numPr>
        <w:ilvl w:val="5"/>
        <w:numId w:val="33"/>
      </w:numPr>
      <w:shd w:val="clear" w:color="auto" w:fill="E2E6EA"/>
      <w:suppressAutoHyphens/>
      <w:spacing w:after="120" w:line="240" w:lineRule="exact"/>
      <w:ind w:right="28"/>
      <w:jc w:val="left"/>
    </w:pPr>
    <w:rPr>
      <w:sz w:val="18"/>
      <w:szCs w:val="18"/>
    </w:rPr>
  </w:style>
  <w:style w:type="paragraph" w:customStyle="1" w:styleId="BulletsLevel1">
    <w:name w:val="Bullets Level 1"/>
    <w:basedOn w:val="Normal"/>
    <w:uiPriority w:val="93"/>
    <w:rsid w:val="00314E1A"/>
    <w:pPr>
      <w:numPr>
        <w:numId w:val="33"/>
      </w:numPr>
      <w:suppressAutoHyphens/>
      <w:spacing w:after="240" w:line="240" w:lineRule="atLeast"/>
      <w:jc w:val="left"/>
      <w:outlineLvl w:val="0"/>
    </w:pPr>
    <w:rPr>
      <w:kern w:val="18"/>
      <w:sz w:val="18"/>
      <w:szCs w:val="18"/>
    </w:rPr>
  </w:style>
  <w:style w:type="paragraph" w:customStyle="1" w:styleId="BulletsLevel2">
    <w:name w:val="Bullets Level 2"/>
    <w:basedOn w:val="Normal"/>
    <w:uiPriority w:val="93"/>
    <w:rsid w:val="00314E1A"/>
    <w:pPr>
      <w:numPr>
        <w:ilvl w:val="1"/>
        <w:numId w:val="33"/>
      </w:numPr>
      <w:suppressAutoHyphens/>
      <w:spacing w:after="240" w:line="240" w:lineRule="atLeast"/>
      <w:jc w:val="left"/>
    </w:pPr>
    <w:rPr>
      <w:kern w:val="18"/>
      <w:sz w:val="18"/>
      <w:szCs w:val="18"/>
    </w:rPr>
  </w:style>
  <w:style w:type="numbering" w:customStyle="1" w:styleId="NumberingBulletsMarketing">
    <w:name w:val="Numbering Bullets Marketing"/>
    <w:uiPriority w:val="99"/>
    <w:rsid w:val="007D43C4"/>
    <w:pPr>
      <w:numPr>
        <w:numId w:val="29"/>
      </w:numPr>
    </w:pPr>
  </w:style>
  <w:style w:type="paragraph" w:customStyle="1" w:styleId="TableBullets1">
    <w:name w:val="Table Bullets 1"/>
    <w:basedOn w:val="Normal"/>
    <w:uiPriority w:val="93"/>
    <w:rsid w:val="00314E1A"/>
    <w:pPr>
      <w:numPr>
        <w:ilvl w:val="2"/>
        <w:numId w:val="33"/>
      </w:numPr>
      <w:suppressAutoHyphens/>
      <w:spacing w:before="120" w:line="240" w:lineRule="exact"/>
      <w:jc w:val="left"/>
    </w:pPr>
    <w:rPr>
      <w:spacing w:val="2"/>
      <w:kern w:val="17"/>
      <w:sz w:val="18"/>
      <w:szCs w:val="18"/>
    </w:rPr>
  </w:style>
  <w:style w:type="paragraph" w:customStyle="1" w:styleId="TableBullets2">
    <w:name w:val="Table Bullets 2"/>
    <w:basedOn w:val="Normal"/>
    <w:uiPriority w:val="93"/>
    <w:rsid w:val="00314E1A"/>
    <w:pPr>
      <w:numPr>
        <w:ilvl w:val="3"/>
        <w:numId w:val="33"/>
      </w:numPr>
      <w:suppressAutoHyphens/>
      <w:spacing w:before="120" w:line="240" w:lineRule="exact"/>
      <w:jc w:val="left"/>
    </w:pPr>
    <w:rPr>
      <w:spacing w:val="2"/>
      <w:kern w:val="17"/>
      <w:sz w:val="18"/>
      <w:szCs w:val="18"/>
    </w:rPr>
  </w:style>
  <w:style w:type="paragraph" w:customStyle="1" w:styleId="BodyColour">
    <w:name w:val="Body Colour"/>
    <w:basedOn w:val="BodyText"/>
    <w:uiPriority w:val="54"/>
    <w:rsid w:val="005C35C5"/>
    <w:pPr>
      <w:jc w:val="left"/>
    </w:pPr>
    <w:rPr>
      <w:rFonts w:eastAsia="Times New Roman" w:cs="Arial"/>
      <w:color w:val="435B76" w:themeColor="text2"/>
      <w:lang w:eastAsia="en-US"/>
    </w:rPr>
  </w:style>
  <w:style w:type="paragraph" w:customStyle="1" w:styleId="CropLine">
    <w:name w:val="Crop Line"/>
    <w:basedOn w:val="BodyText"/>
    <w:uiPriority w:val="98"/>
    <w:semiHidden/>
    <w:rsid w:val="00A16432"/>
    <w:pPr>
      <w:pBdr>
        <w:bottom w:val="single" w:sz="18" w:space="1" w:color="D58001" w:themeColor="accent2"/>
      </w:pBdr>
      <w:spacing w:after="0" w:line="240" w:lineRule="auto"/>
      <w:ind w:right="7371"/>
      <w:jc w:val="left"/>
    </w:pPr>
    <w:rPr>
      <w:rFonts w:eastAsia="Times New Roman" w:cs="Arial"/>
      <w:w w:val="110"/>
      <w:kern w:val="18"/>
      <w:sz w:val="12"/>
      <w:lang w:eastAsia="en-US"/>
    </w:rPr>
  </w:style>
  <w:style w:type="paragraph" w:customStyle="1" w:styleId="Quotation">
    <w:name w:val="Quotation"/>
    <w:basedOn w:val="Normal"/>
    <w:next w:val="QuotationCredit"/>
    <w:uiPriority w:val="93"/>
    <w:rsid w:val="000B254B"/>
    <w:pPr>
      <w:suppressAutoHyphens/>
      <w:spacing w:after="120" w:line="300" w:lineRule="atLeast"/>
      <w:jc w:val="left"/>
    </w:pPr>
    <w:rPr>
      <w:b/>
      <w:iCs/>
      <w:color w:val="435B76" w:themeColor="text2"/>
      <w:sz w:val="24"/>
      <w:szCs w:val="18"/>
    </w:rPr>
  </w:style>
  <w:style w:type="paragraph" w:customStyle="1" w:styleId="QuotationCredit">
    <w:name w:val="Quotation Credit"/>
    <w:basedOn w:val="Normal"/>
    <w:next w:val="BodyText"/>
    <w:uiPriority w:val="93"/>
    <w:rsid w:val="000B254B"/>
    <w:pPr>
      <w:suppressAutoHyphens/>
      <w:spacing w:after="200" w:line="200" w:lineRule="atLeast"/>
      <w:jc w:val="left"/>
    </w:pPr>
    <w:rPr>
      <w:color w:val="D58001" w:themeColor="accent2"/>
      <w:szCs w:val="18"/>
    </w:rPr>
  </w:style>
  <w:style w:type="paragraph" w:customStyle="1" w:styleId="SectionHead">
    <w:name w:val="Section Head"/>
    <w:basedOn w:val="BodyColour"/>
    <w:next w:val="BodyText"/>
    <w:uiPriority w:val="91"/>
    <w:qFormat/>
    <w:rsid w:val="007D43C4"/>
    <w:pPr>
      <w:spacing w:after="920"/>
    </w:pPr>
    <w:rPr>
      <w:rFonts w:eastAsiaTheme="minorEastAsia"/>
      <w:b/>
      <w:caps/>
      <w:kern w:val="72"/>
      <w:sz w:val="72"/>
    </w:rPr>
  </w:style>
  <w:style w:type="character" w:customStyle="1" w:styleId="Heading6Char">
    <w:name w:val="Heading 6 Char"/>
    <w:basedOn w:val="DefaultParagraphFont"/>
    <w:link w:val="Heading6"/>
    <w:uiPriority w:val="92"/>
    <w:semiHidden/>
    <w:rsid w:val="00A8753F"/>
    <w:rPr>
      <w:rFonts w:eastAsiaTheme="majorEastAsia" w:cstheme="majorBidi"/>
      <w:iCs/>
      <w:caps/>
      <w:color w:val="435B76" w:themeColor="text2"/>
      <w:sz w:val="18"/>
      <w:lang w:eastAsia="en-US"/>
    </w:rPr>
  </w:style>
  <w:style w:type="character" w:customStyle="1" w:styleId="Heading7Char">
    <w:name w:val="Heading 7 Char"/>
    <w:basedOn w:val="DefaultParagraphFont"/>
    <w:link w:val="Heading7"/>
    <w:uiPriority w:val="92"/>
    <w:semiHidden/>
    <w:rsid w:val="00A8753F"/>
    <w:rPr>
      <w:rFonts w:eastAsiaTheme="majorEastAsia" w:cstheme="majorBidi"/>
      <w:caps/>
      <w:color w:val="435B76" w:themeColor="text2"/>
      <w:sz w:val="18"/>
      <w:lang w:eastAsia="en-US"/>
    </w:rPr>
  </w:style>
  <w:style w:type="character" w:customStyle="1" w:styleId="Heading8Char">
    <w:name w:val="Heading 8 Char"/>
    <w:basedOn w:val="DefaultParagraphFont"/>
    <w:link w:val="Heading8"/>
    <w:uiPriority w:val="92"/>
    <w:semiHidden/>
    <w:rsid w:val="00A8753F"/>
    <w:rPr>
      <w:rFonts w:eastAsiaTheme="majorEastAsia" w:cstheme="majorBidi"/>
      <w:iCs/>
      <w:caps/>
      <w:color w:val="435B76" w:themeColor="text2"/>
      <w:sz w:val="18"/>
      <w:szCs w:val="21"/>
      <w:lang w:eastAsia="en-US"/>
    </w:rPr>
  </w:style>
  <w:style w:type="character" w:customStyle="1" w:styleId="Heading9Char">
    <w:name w:val="Heading 9 Char"/>
    <w:basedOn w:val="DefaultParagraphFont"/>
    <w:link w:val="Heading9"/>
    <w:uiPriority w:val="92"/>
    <w:semiHidden/>
    <w:rsid w:val="00A8753F"/>
    <w:rPr>
      <w:rFonts w:eastAsiaTheme="majorEastAsia" w:cstheme="majorBidi"/>
      <w:caps/>
      <w:color w:val="435B76" w:themeColor="text2"/>
      <w:sz w:val="18"/>
      <w:szCs w:val="21"/>
      <w:lang w:eastAsia="en-US"/>
    </w:rPr>
  </w:style>
  <w:style w:type="paragraph" w:customStyle="1" w:styleId="LogoPlaceholder">
    <w:name w:val="Logo Placeholder"/>
    <w:basedOn w:val="Normal"/>
    <w:uiPriority w:val="99"/>
    <w:rsid w:val="00A20F9D"/>
    <w:pPr>
      <w:spacing w:before="120" w:line="240" w:lineRule="auto"/>
      <w:jc w:val="left"/>
    </w:pPr>
    <w:rPr>
      <w:noProof/>
      <w:sz w:val="18"/>
      <w:szCs w:val="22"/>
    </w:rPr>
  </w:style>
  <w:style w:type="paragraph" w:customStyle="1" w:styleId="Bullets9">
    <w:name w:val="Bullets 9"/>
    <w:basedOn w:val="Normal"/>
    <w:uiPriority w:val="1"/>
    <w:semiHidden/>
    <w:rsid w:val="00A20F9D"/>
    <w:pPr>
      <w:tabs>
        <w:tab w:val="num" w:pos="6480"/>
      </w:tabs>
      <w:spacing w:after="240"/>
      <w:ind w:left="6480" w:hanging="720"/>
      <w:jc w:val="left"/>
    </w:pPr>
    <w:rPr>
      <w:w w:val="105"/>
      <w:sz w:val="17"/>
      <w:szCs w:val="17"/>
    </w:rPr>
  </w:style>
  <w:style w:type="paragraph" w:customStyle="1" w:styleId="Background">
    <w:name w:val="Background"/>
    <w:basedOn w:val="Normal"/>
    <w:uiPriority w:val="93"/>
    <w:rsid w:val="00C72EFC"/>
    <w:pPr>
      <w:shd w:val="clear" w:color="auto" w:fill="E2E6EA"/>
      <w:suppressAutoHyphens/>
      <w:spacing w:after="120" w:line="240" w:lineRule="atLeast"/>
      <w:ind w:left="28" w:right="28"/>
      <w:jc w:val="left"/>
    </w:pPr>
    <w:rPr>
      <w:sz w:val="18"/>
      <w:szCs w:val="18"/>
    </w:rPr>
  </w:style>
  <w:style w:type="paragraph" w:customStyle="1" w:styleId="CoverCropLine">
    <w:name w:val="Cover Crop Line"/>
    <w:basedOn w:val="CropLine"/>
    <w:next w:val="Normal"/>
    <w:uiPriority w:val="99"/>
    <w:semiHidden/>
    <w:rsid w:val="00A16432"/>
    <w:rPr>
      <w:w w:val="100"/>
      <w:kern w:val="0"/>
    </w:rPr>
  </w:style>
  <w:style w:type="paragraph" w:customStyle="1" w:styleId="CoverLogoPlaceholder">
    <w:name w:val="Cover Logo Placeholder"/>
    <w:basedOn w:val="LogoPlaceholder"/>
    <w:next w:val="Normal"/>
    <w:uiPriority w:val="99"/>
    <w:semiHidden/>
    <w:rsid w:val="00126B49"/>
    <w:rPr>
      <w:rFonts w:eastAsia="Times New Roman" w:cs="Times New Roman"/>
    </w:rPr>
  </w:style>
  <w:style w:type="paragraph" w:customStyle="1" w:styleId="CoverSubtitle">
    <w:name w:val="Cover Subtitle"/>
    <w:basedOn w:val="Subtitle"/>
    <w:next w:val="Normal"/>
    <w:uiPriority w:val="99"/>
    <w:semiHidden/>
    <w:rsid w:val="00A16432"/>
    <w:pPr>
      <w:spacing w:line="380" w:lineRule="atLeast"/>
    </w:pPr>
    <w:rPr>
      <w:sz w:val="32"/>
    </w:rPr>
  </w:style>
  <w:style w:type="paragraph" w:customStyle="1" w:styleId="CoverTitle">
    <w:name w:val="Cover Title"/>
    <w:basedOn w:val="Title"/>
    <w:next w:val="Normal"/>
    <w:uiPriority w:val="99"/>
    <w:semiHidden/>
    <w:rsid w:val="00A16432"/>
    <w:pPr>
      <w:spacing w:line="1600" w:lineRule="exact"/>
    </w:pPr>
  </w:style>
  <w:style w:type="paragraph" w:customStyle="1" w:styleId="Confidentiality">
    <w:name w:val="Confidentiality"/>
    <w:basedOn w:val="BodyColour"/>
    <w:uiPriority w:val="98"/>
    <w:rsid w:val="00A16432"/>
    <w:pPr>
      <w:spacing w:after="0" w:line="240" w:lineRule="atLeast"/>
      <w:jc w:val="right"/>
    </w:pPr>
    <w:rPr>
      <w:b/>
      <w:caps/>
      <w:sz w:val="22"/>
    </w:rPr>
  </w:style>
  <w:style w:type="paragraph" w:customStyle="1" w:styleId="CoverConfidentiality">
    <w:name w:val="Cover Confidentiality"/>
    <w:basedOn w:val="Confidentiality"/>
    <w:next w:val="Normal"/>
    <w:uiPriority w:val="99"/>
    <w:semiHidden/>
    <w:rsid w:val="00C05F34"/>
  </w:style>
  <w:style w:type="paragraph" w:customStyle="1" w:styleId="ConfidentialityL">
    <w:name w:val="Confidentiality L"/>
    <w:basedOn w:val="Confidentiality"/>
    <w:next w:val="Normal"/>
    <w:uiPriority w:val="98"/>
    <w:rsid w:val="006C64A6"/>
  </w:style>
  <w:style w:type="paragraph" w:customStyle="1" w:styleId="CoverConfidentialityL">
    <w:name w:val="Cover Confidentiality L"/>
    <w:basedOn w:val="CoverConfidentiality"/>
    <w:next w:val="Normal"/>
    <w:uiPriority w:val="99"/>
    <w:semiHidden/>
    <w:rsid w:val="006C64A6"/>
  </w:style>
  <w:style w:type="paragraph" w:customStyle="1" w:styleId="TableCellBody">
    <w:name w:val="Table Cell Body"/>
    <w:basedOn w:val="BodyText"/>
    <w:uiPriority w:val="38"/>
    <w:rsid w:val="00175FBF"/>
    <w:pPr>
      <w:suppressAutoHyphens/>
      <w:spacing w:before="120" w:after="120" w:line="240" w:lineRule="atLeast"/>
      <w:jc w:val="left"/>
    </w:pPr>
    <w:rPr>
      <w:rFonts w:eastAsia="Times New Roman" w:cs="Arial"/>
      <w:lang w:eastAsia="en-US"/>
    </w:rPr>
  </w:style>
  <w:style w:type="paragraph" w:customStyle="1" w:styleId="TableCellHeading">
    <w:name w:val="Table Cell Heading"/>
    <w:basedOn w:val="TableCellBody"/>
    <w:link w:val="TableCellHeadingChar"/>
    <w:uiPriority w:val="38"/>
    <w:rsid w:val="00175FBF"/>
    <w:pPr>
      <w:spacing w:before="240"/>
    </w:pPr>
    <w:rPr>
      <w:b/>
      <w:caps/>
      <w:color w:val="FFFFFF"/>
      <w:lang w:eastAsia="en-GB"/>
    </w:rPr>
  </w:style>
  <w:style w:type="character" w:customStyle="1" w:styleId="TableCellHeadingChar">
    <w:name w:val="Table Cell Heading Char"/>
    <w:basedOn w:val="BodyTextChar"/>
    <w:link w:val="TableCellHeading"/>
    <w:uiPriority w:val="38"/>
    <w:rsid w:val="00175FBF"/>
    <w:rPr>
      <w:rFonts w:eastAsia="Times New Roman" w:cs="Arial"/>
      <w:b/>
      <w:caps/>
      <w:color w:val="FFFFFF"/>
      <w:sz w:val="18"/>
    </w:rPr>
  </w:style>
  <w:style w:type="table" w:customStyle="1" w:styleId="AGTable10">
    <w:name w:val="AG Table 10"/>
    <w:basedOn w:val="AGTable"/>
    <w:uiPriority w:val="99"/>
    <w:rsid w:val="00175FBF"/>
    <w:rPr>
      <w:sz w:val="20"/>
      <w:szCs w:val="20"/>
    </w:rPr>
    <w:tblPr>
      <w:tblStyleColBandSize w:val="1"/>
      <w:tblBorders>
        <w:top w:val="none" w:sz="0" w:space="0" w:color="auto"/>
        <w:left w:val="single" w:sz="4" w:space="0" w:color="71859A"/>
        <w:bottom w:val="none" w:sz="0" w:space="0" w:color="auto"/>
        <w:right w:val="single" w:sz="4" w:space="0" w:color="71859A"/>
        <w:insideH w:val="single" w:sz="4" w:space="0" w:color="71859A"/>
        <w:insideV w:val="single" w:sz="4" w:space="0" w:color="71859A"/>
      </w:tblBorders>
    </w:tblPr>
    <w:tcPr>
      <w:shd w:val="clear" w:color="auto" w:fill="E2E6EA"/>
    </w:tcPr>
    <w:tblStylePr w:type="firstRow">
      <w:pPr>
        <w:jc w:val="left"/>
      </w:pPr>
      <w:rPr>
        <w:rFonts w:ascii="Arial" w:hAnsi="Arial"/>
        <w:b/>
        <w:bCs/>
        <w:i w:val="0"/>
        <w:iCs/>
        <w:color w:val="E6E6E6" w:themeColor="background2"/>
        <w:sz w:val="20"/>
      </w:rPr>
      <w:tblPr/>
      <w:tcPr>
        <w:shd w:val="clear" w:color="auto" w:fill="71859A"/>
      </w:tcPr>
    </w:tblStylePr>
    <w:tblStylePr w:type="lastRow">
      <w:rPr>
        <w:rFonts w:ascii="Arial" w:hAnsi="Arial"/>
        <w:b w:val="0"/>
        <w:bCs/>
        <w:sz w:val="18"/>
      </w:rPr>
      <w:tblPr/>
      <w:tcPr>
        <w:tcBorders>
          <w:top w:val="nil"/>
          <w:left w:val="nil"/>
          <w:bottom w:val="nil"/>
          <w:right w:val="nil"/>
          <w:insideH w:val="nil"/>
          <w:insideV w:val="nil"/>
          <w:tl2br w:val="nil"/>
          <w:tr2bl w:val="nil"/>
        </w:tcBorders>
        <w:shd w:val="clear" w:color="auto" w:fill="F0F0F0" w:themeFill="accent1" w:themeFillTint="33"/>
      </w:tcPr>
    </w:tblStylePr>
    <w:tblStylePr w:type="firstCol">
      <w:rPr>
        <w:rFonts w:ascii="Arial" w:hAnsi="Arial"/>
        <w:b w:val="0"/>
        <w:bCs/>
        <w:sz w:val="18"/>
      </w:rPr>
      <w:tblPr/>
      <w:tcPr>
        <w:tcBorders>
          <w:tl2br w:val="none" w:sz="0" w:space="0" w:color="auto"/>
          <w:tr2bl w:val="none" w:sz="0" w:space="0" w:color="auto"/>
        </w:tcBorders>
      </w:tcPr>
    </w:tblStylePr>
    <w:tblStylePr w:type="lastCol">
      <w:rPr>
        <w:rFonts w:ascii="Arial" w:hAnsi="Arial"/>
        <w:b w:val="0"/>
        <w:bCs/>
        <w:sz w:val="18"/>
      </w:rPr>
      <w:tblPr/>
      <w:tcPr>
        <w:tcBorders>
          <w:tl2br w:val="none" w:sz="0" w:space="0" w:color="auto"/>
          <w:tr2bl w:val="none" w:sz="0" w:space="0" w:color="auto"/>
        </w:tcBorders>
      </w:tcPr>
    </w:tblStylePr>
    <w:tblStylePr w:type="band1Vert">
      <w:rPr>
        <w:rFonts w:ascii="Arial" w:hAnsi="Arial"/>
        <w:sz w:val="18"/>
      </w:rPr>
    </w:tblStylePr>
    <w:tblStylePr w:type="band2Vert">
      <w:rPr>
        <w:rFonts w:ascii="Arial" w:hAnsi="Arial"/>
        <w:sz w:val="18"/>
      </w:rPr>
    </w:tblStylePr>
    <w:tblStylePr w:type="band1Horz">
      <w:rPr>
        <w:rFonts w:ascii="Arial" w:hAnsi="Arial"/>
        <w:color w:val="auto"/>
        <w:sz w:val="20"/>
      </w:rPr>
      <w:tblPr/>
      <w:tcPr>
        <w:tcBorders>
          <w:top w:val="nil"/>
        </w:tcBorders>
        <w:shd w:val="clear" w:color="auto" w:fill="E2E6EA"/>
      </w:tcPr>
    </w:tblStylePr>
    <w:tblStylePr w:type="band2Horz">
      <w:rPr>
        <w:rFonts w:ascii="Arial" w:hAnsi="Arial"/>
        <w:sz w:val="20"/>
      </w:rPr>
      <w:tblPr/>
      <w:tcPr>
        <w:shd w:val="clear" w:color="auto" w:fill="E2E6EA"/>
      </w:tcPr>
    </w:tblStylePr>
  </w:style>
  <w:style w:type="paragraph" w:customStyle="1" w:styleId="QuoteShape">
    <w:name w:val="Quote Shape"/>
    <w:basedOn w:val="BodyText"/>
    <w:next w:val="Quotation"/>
    <w:uiPriority w:val="93"/>
    <w:rsid w:val="006A2CB8"/>
    <w:pPr>
      <w:spacing w:after="120" w:line="240" w:lineRule="atLeast"/>
      <w:jc w:val="left"/>
    </w:pPr>
    <w:rPr>
      <w:rFonts w:eastAsia="Times New Roman" w:cs="Arial"/>
      <w:sz w:val="18"/>
      <w:lang w:eastAsia="en-US"/>
    </w:rPr>
  </w:style>
  <w:style w:type="character" w:customStyle="1" w:styleId="SecondaryColour">
    <w:name w:val="Secondary Colour"/>
    <w:basedOn w:val="DefaultParagraphFont"/>
    <w:uiPriority w:val="99"/>
    <w:semiHidden/>
    <w:rsid w:val="00314E1A"/>
    <w:rPr>
      <w:color w:val="D58001" w:themeColor="accent2"/>
    </w:rPr>
  </w:style>
  <w:style w:type="character" w:styleId="CommentReference">
    <w:name w:val="annotation reference"/>
    <w:basedOn w:val="DefaultParagraphFont"/>
    <w:uiPriority w:val="99"/>
    <w:semiHidden/>
    <w:rsid w:val="007E6A40"/>
    <w:rPr>
      <w:sz w:val="16"/>
      <w:szCs w:val="16"/>
    </w:rPr>
  </w:style>
  <w:style w:type="paragraph" w:styleId="CommentText">
    <w:name w:val="annotation text"/>
    <w:basedOn w:val="Normal"/>
    <w:link w:val="CommentTextChar"/>
    <w:uiPriority w:val="99"/>
    <w:semiHidden/>
    <w:rsid w:val="007E6A40"/>
    <w:pPr>
      <w:spacing w:line="240" w:lineRule="auto"/>
    </w:pPr>
  </w:style>
  <w:style w:type="character" w:customStyle="1" w:styleId="CommentTextChar">
    <w:name w:val="Comment Text Char"/>
    <w:basedOn w:val="DefaultParagraphFont"/>
    <w:link w:val="CommentText"/>
    <w:uiPriority w:val="99"/>
    <w:semiHidden/>
    <w:rsid w:val="007E6A40"/>
  </w:style>
  <w:style w:type="paragraph" w:styleId="CommentSubject">
    <w:name w:val="annotation subject"/>
    <w:basedOn w:val="CommentText"/>
    <w:next w:val="CommentText"/>
    <w:link w:val="CommentSubjectChar"/>
    <w:uiPriority w:val="99"/>
    <w:semiHidden/>
    <w:unhideWhenUsed/>
    <w:rsid w:val="007E6A40"/>
    <w:rPr>
      <w:b/>
      <w:bCs/>
    </w:rPr>
  </w:style>
  <w:style w:type="character" w:customStyle="1" w:styleId="CommentSubjectChar">
    <w:name w:val="Comment Subject Char"/>
    <w:basedOn w:val="CommentTextChar"/>
    <w:link w:val="CommentSubject"/>
    <w:uiPriority w:val="99"/>
    <w:semiHidden/>
    <w:rsid w:val="007E6A40"/>
    <w:rPr>
      <w:b/>
      <w:bCs/>
    </w:rPr>
  </w:style>
  <w:style w:type="character" w:styleId="Hyperlink">
    <w:name w:val="Hyperlink"/>
    <w:basedOn w:val="DefaultParagraphFont"/>
    <w:uiPriority w:val="99"/>
    <w:rsid w:val="007E6A40"/>
    <w:rPr>
      <w:color w:val="0000FF"/>
      <w:u w:val="single"/>
    </w:rPr>
  </w:style>
  <w:style w:type="numbering" w:customStyle="1" w:styleId="NumberingSection">
    <w:name w:val="Numbering Section"/>
    <w:uiPriority w:val="99"/>
    <w:rsid w:val="001061E1"/>
  </w:style>
  <w:style w:type="character" w:styleId="UnresolvedMention">
    <w:name w:val="Unresolved Mention"/>
    <w:basedOn w:val="DefaultParagraphFont"/>
    <w:uiPriority w:val="99"/>
    <w:semiHidden/>
    <w:unhideWhenUsed/>
    <w:rsid w:val="00BC301D"/>
    <w:rPr>
      <w:color w:val="605E5C"/>
      <w:shd w:val="clear" w:color="auto" w:fill="E1DFDD"/>
    </w:rPr>
  </w:style>
  <w:style w:type="paragraph" w:customStyle="1" w:styleId="CoverPartyName">
    <w:name w:val="Cover Party Name"/>
    <w:basedOn w:val="BodyText"/>
    <w:next w:val="Normal"/>
    <w:uiPriority w:val="94"/>
    <w:qFormat/>
    <w:rsid w:val="00BC301D"/>
    <w:pPr>
      <w:spacing w:before="240" w:after="0"/>
      <w:jc w:val="center"/>
    </w:pPr>
    <w:rPr>
      <w:rFonts w:asciiTheme="minorHAnsi" w:hAnsiTheme="minorHAnsi"/>
      <w:b/>
      <w:caps/>
      <w:sz w:val="24"/>
    </w:rPr>
  </w:style>
  <w:style w:type="paragraph" w:styleId="Revision">
    <w:name w:val="Revision"/>
    <w:hidden/>
    <w:uiPriority w:val="99"/>
    <w:semiHidden/>
    <w:rsid w:val="001F6F6B"/>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creditsafe.com/gb/en/more/about/gdpr.html" TargetMode="Externa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9318011-42E0-49F4-A964-45887A69EDCC}"/>
      </w:docPartPr>
      <w:docPartBody>
        <w:p w:rsidR="005A079D" w:rsidRDefault="00CA3D14">
          <w:r w:rsidRPr="000819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14"/>
    <w:rsid w:val="005A079D"/>
    <w:rsid w:val="008152E3"/>
    <w:rsid w:val="00981BD2"/>
    <w:rsid w:val="00A6594D"/>
    <w:rsid w:val="00CA2B92"/>
    <w:rsid w:val="00CA3D14"/>
    <w:rsid w:val="00DA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D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AG New">
  <a:themeElements>
    <a:clrScheme name="AG New">
      <a:dk1>
        <a:srgbClr val="000000"/>
      </a:dk1>
      <a:lt1>
        <a:srgbClr val="FFFFFF"/>
      </a:lt1>
      <a:dk2>
        <a:srgbClr val="435B76"/>
      </a:dk2>
      <a:lt2>
        <a:srgbClr val="E6E6E6"/>
      </a:lt2>
      <a:accent1>
        <a:srgbClr val="B4B4B4"/>
      </a:accent1>
      <a:accent2>
        <a:srgbClr val="D58001"/>
      </a:accent2>
      <a:accent3>
        <a:srgbClr val="71859A"/>
      </a:accent3>
      <a:accent4>
        <a:srgbClr val="068FB1"/>
      </a:accent4>
      <a:accent5>
        <a:srgbClr val="06985B"/>
      </a:accent5>
      <a:accent6>
        <a:srgbClr val="9F1CBB"/>
      </a:accent6>
      <a:hlink>
        <a:srgbClr val="1C58D3"/>
      </a:hlink>
      <a:folHlink>
        <a:srgbClr val="103C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82CDC1595544AA8270C3D7912FD31" ma:contentTypeVersion="19" ma:contentTypeDescription="Create a new document." ma:contentTypeScope="" ma:versionID="8f83b9a8a515d8e0495b4523e3d58f53">
  <xsd:schema xmlns:xsd="http://www.w3.org/2001/XMLSchema" xmlns:xs="http://www.w3.org/2001/XMLSchema" xmlns:p="http://schemas.microsoft.com/office/2006/metadata/properties" xmlns:ns2="8ca5ad89-c367-4491-8a38-fb95aa444965" xmlns:ns3="06f024db-8979-4d7c-be69-6d94a0999495" xmlns:ns4="ef225fb4-a91b-4eb8-9288-5d68144b2b92" targetNamespace="http://schemas.microsoft.com/office/2006/metadata/properties" ma:root="true" ma:fieldsID="fd4a8cf7b86146dae0fb7c138b9b7656" ns2:_="" ns3:_="" ns4:_="">
    <xsd:import namespace="8ca5ad89-c367-4491-8a38-fb95aa444965"/>
    <xsd:import namespace="06f024db-8979-4d7c-be69-6d94a0999495"/>
    <xsd:import namespace="ef225fb4-a91b-4eb8-9288-5d68144b2b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5ad89-c367-4491-8a38-fb95aa444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16d1fa-2a84-470f-9364-13d028b08c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024db-8979-4d7c-be69-6d94a09994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225fb4-a91b-4eb8-9288-5d68144b2b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3a06c9-a1ab-4e9b-9a28-ca452ce24d43}" ma:internalName="TaxCatchAll" ma:showField="CatchAllData" ma:web="ef225fb4-a91b-4eb8-9288-5d68144b2b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225fb4-a91b-4eb8-9288-5d68144b2b92" xsi:nil="true"/>
    <lcf76f155ced4ddcb4097134ff3c332f xmlns="8ca5ad89-c367-4491-8a38-fb95aa4449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77D6EF-CDD3-4F29-B263-5DECC32E8052}"/>
</file>

<file path=customXml/itemProps2.xml><?xml version="1.0" encoding="utf-8"?>
<ds:datastoreItem xmlns:ds="http://schemas.openxmlformats.org/officeDocument/2006/customXml" ds:itemID="{1C27C7A1-05D7-4A5F-9E7C-F6CD45952076}"/>
</file>

<file path=customXml/itemProps3.xml><?xml version="1.0" encoding="utf-8"?>
<ds:datastoreItem xmlns:ds="http://schemas.openxmlformats.org/officeDocument/2006/customXml" ds:itemID="{C56977E7-EC84-41A2-9040-0B638A390DB4}"/>
</file>

<file path=docProps/app.xml><?xml version="1.0" encoding="utf-8"?>
<Properties xmlns="http://schemas.openxmlformats.org/officeDocument/2006/extended-properties" xmlns:vt="http://schemas.openxmlformats.org/officeDocument/2006/docPropsVTypes">
  <Template>Normal</Template>
  <TotalTime>0</TotalTime>
  <Pages>11</Pages>
  <Words>4035</Words>
  <Characters>23000</Characters>
  <Application>Microsoft Office Word</Application>
  <DocSecurity>4</DocSecurity>
  <Lines>191</Lines>
  <Paragraphs>53</Paragraphs>
  <ScaleCrop>false</ScaleCrop>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Kerpens-Lee</dc:creator>
  <cp:lastModifiedBy>Jane Kerpens-Lee</cp:lastModifiedBy>
  <cp:revision>2</cp:revision>
  <dcterms:created xsi:type="dcterms:W3CDTF">2024-08-01T16:38:00Z</dcterms:created>
  <dcterms:modified xsi:type="dcterms:W3CDTF">2024-08-01T16:38:00Z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0x0101008A282CDC1595544AA8270C3D7912FD31</vt:lpwstr>
  </property>
</Properties>
</file>