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
        </w:tabs>
        <w:jc w:val="center"/>
        <w:rPr>
          <w:rFonts w:ascii="Arial Narrow" w:cs="Arial Narrow" w:eastAsia="Arial Narrow" w:hAnsi="Arial Narrow"/>
          <w:b w:val="0"/>
          <w:bCs w:val="0"/>
          <w:sz w:val="25"/>
          <w:szCs w:val="25"/>
          <w:vertAlign w:val="baseline"/>
        </w:rPr>
      </w:pPr>
      <w:r w:rsidDel="00000000" w:rsidR="00000000" w:rsidRPr="00000000">
        <w:rPr>
          <w:rFonts w:ascii="Arial Narrow" w:cs="Arial Narrow" w:eastAsia="Arial Narrow" w:hAnsi="Arial Narrow"/>
          <w:b w:val="1"/>
          <w:bCs w:val="1"/>
          <w:sz w:val="25"/>
          <w:szCs w:val="25"/>
          <w:vertAlign w:val="baseline"/>
          <w:rtl w:val="0"/>
        </w:rPr>
        <w:tab/>
      </w:r>
      <w:r w:rsidDel="00000000" w:rsidR="00000000" w:rsidRPr="00000000">
        <w:rPr>
          <w:rtl w:val="0"/>
        </w:rPr>
      </w:r>
    </w:p>
    <w:p w:rsidR="00000000" w:rsidDel="00000000" w:rsidP="00000000" w:rsidRDefault="00000000" w:rsidRPr="00000000" w14:paraId="00000002">
      <w:pPr>
        <w:jc w:val="center"/>
        <w:rPr>
          <w:b w:val="0"/>
          <w:bCs w:val="0"/>
          <w:sz w:val="24"/>
          <w:szCs w:val="24"/>
          <w:vertAlign w:val="baseline"/>
        </w:rPr>
      </w:pPr>
      <w:r w:rsidDel="00000000" w:rsidR="00000000" w:rsidRPr="00000000">
        <w:rPr>
          <w:b w:val="1"/>
          <w:bCs w:val="1"/>
          <w:sz w:val="24"/>
          <w:szCs w:val="24"/>
          <w:vertAlign w:val="baseline"/>
          <w:rtl w:val="0"/>
        </w:rPr>
        <w:t xml:space="preserve">Diretoria de </w:t>
      </w:r>
      <w:r w:rsidDel="00000000" w:rsidR="00000000" w:rsidRPr="00000000">
        <w:rPr>
          <w:b w:val="1"/>
          <w:bCs w:val="1"/>
          <w:sz w:val="24"/>
          <w:szCs w:val="24"/>
          <w:rtl w:val="0"/>
        </w:rPr>
        <w:t xml:space="preserve">Pós-Graduação, Pesquisa e Extensão</w:t>
      </w:r>
      <w:r w:rsidDel="00000000" w:rsidR="00000000" w:rsidRPr="00000000">
        <w:rPr>
          <w:rtl w:val="0"/>
        </w:rPr>
      </w:r>
    </w:p>
    <w:p w:rsidR="00000000" w:rsidDel="00000000" w:rsidP="00000000" w:rsidRDefault="00000000" w:rsidRPr="00000000" w14:paraId="00000003">
      <w:pPr>
        <w:jc w:val="center"/>
        <w:rPr>
          <w:b w:val="0"/>
          <w:bCs w:val="0"/>
          <w:sz w:val="24"/>
          <w:szCs w:val="24"/>
          <w:vertAlign w:val="baseline"/>
        </w:rPr>
      </w:pPr>
      <w:r w:rsidDel="00000000" w:rsidR="00000000" w:rsidRPr="00000000">
        <w:rPr>
          <w:b w:val="1"/>
          <w:bCs w:val="1"/>
          <w:sz w:val="24"/>
          <w:szCs w:val="24"/>
          <w:vertAlign w:val="baseline"/>
          <w:rtl w:val="0"/>
        </w:rPr>
        <w:t xml:space="preserve">Programa de Iniciação Científica – PROIC</w:t>
      </w:r>
      <w:r w:rsidDel="00000000" w:rsidR="00000000" w:rsidRPr="00000000">
        <w:rPr>
          <w:rtl w:val="0"/>
        </w:rPr>
      </w:r>
    </w:p>
    <w:p w:rsidR="00000000" w:rsidDel="00000000" w:rsidP="00000000" w:rsidRDefault="00000000" w:rsidRPr="00000000" w14:paraId="00000004">
      <w:pPr>
        <w:rPr>
          <w:b w:val="0"/>
          <w:bCs w:val="0"/>
          <w:sz w:val="24"/>
          <w:szCs w:val="24"/>
          <w:vertAlign w:val="baseline"/>
        </w:rPr>
      </w:pPr>
      <w:r w:rsidDel="00000000" w:rsidR="00000000" w:rsidRPr="00000000">
        <w:rPr>
          <w:rtl w:val="0"/>
        </w:rPr>
      </w:r>
    </w:p>
    <w:p w:rsidR="00000000" w:rsidDel="00000000" w:rsidP="00000000" w:rsidRDefault="00000000" w:rsidRPr="00000000" w14:paraId="00000005">
      <w:pPr>
        <w:jc w:val="center"/>
        <w:rPr>
          <w:b w:val="0"/>
          <w:bCs w:val="0"/>
          <w:sz w:val="24"/>
          <w:szCs w:val="24"/>
          <w:vertAlign w:val="baseline"/>
        </w:rPr>
      </w:pPr>
      <w:r w:rsidDel="00000000" w:rsidR="00000000" w:rsidRPr="00000000">
        <w:rPr>
          <w:b w:val="1"/>
          <w:bCs w:val="1"/>
          <w:sz w:val="24"/>
          <w:szCs w:val="24"/>
          <w:vertAlign w:val="baseline"/>
          <w:rtl w:val="0"/>
        </w:rPr>
        <w:t xml:space="preserve">Termo de Compromisso – </w:t>
      </w:r>
      <w:r w:rsidDel="00000000" w:rsidR="00000000" w:rsidRPr="00000000">
        <w:rPr>
          <w:b w:val="1"/>
          <w:bCs w:val="1"/>
          <w:sz w:val="24"/>
          <w:szCs w:val="24"/>
          <w:rtl w:val="0"/>
        </w:rPr>
        <w:t xml:space="preserve">AV</w:t>
      </w:r>
      <w:r w:rsidDel="00000000" w:rsidR="00000000" w:rsidRPr="00000000">
        <w:rPr>
          <w:rtl w:val="0"/>
        </w:rPr>
      </w:r>
    </w:p>
    <w:p w:rsidR="00000000" w:rsidDel="00000000" w:rsidP="00000000" w:rsidRDefault="00000000" w:rsidRPr="00000000" w14:paraId="00000006">
      <w:pPr>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7">
      <w:pPr>
        <w:ind w:left="0" w:firstLine="566.9291338582675"/>
        <w:jc w:val="both"/>
        <w:rPr>
          <w:sz w:val="24"/>
          <w:szCs w:val="24"/>
          <w:vertAlign w:val="baseline"/>
        </w:rPr>
      </w:pPr>
      <w:r w:rsidDel="00000000" w:rsidR="00000000" w:rsidRPr="00000000">
        <w:rPr>
          <w:sz w:val="24"/>
          <w:szCs w:val="24"/>
          <w:vertAlign w:val="baseline"/>
          <w:rtl w:val="0"/>
        </w:rPr>
        <w:t xml:space="preserve">NOME DO ALUNO (MATRÍCULA) aluno(a) da Universidade La Salle - Unilasalle, do Curso de Graduação em XXXXX, este Termo </w:t>
      </w:r>
      <w:r w:rsidDel="00000000" w:rsidR="00000000" w:rsidRPr="00000000">
        <w:rPr>
          <w:b w:val="1"/>
          <w:bCs w:val="1"/>
          <w:sz w:val="24"/>
          <w:szCs w:val="24"/>
          <w:vertAlign w:val="baseline"/>
          <w:rtl w:val="0"/>
        </w:rPr>
        <w:t xml:space="preserve">FORMALIZA</w:t>
      </w:r>
      <w:r w:rsidDel="00000000" w:rsidR="00000000" w:rsidRPr="00000000">
        <w:rPr>
          <w:sz w:val="24"/>
          <w:szCs w:val="24"/>
          <w:vertAlign w:val="baseline"/>
          <w:rtl w:val="0"/>
        </w:rPr>
        <w:t xml:space="preserve"> seu vínculo no Programa de Iniciação Científica, na condição de </w:t>
      </w:r>
      <w:r w:rsidDel="00000000" w:rsidR="00000000" w:rsidRPr="00000000">
        <w:rPr>
          <w:sz w:val="24"/>
          <w:szCs w:val="24"/>
          <w:rtl w:val="0"/>
        </w:rPr>
        <w:t xml:space="preserve">ACADÊMICO VOLUNTÁRIO (AV</w:t>
      </w:r>
      <w:r w:rsidDel="00000000" w:rsidR="00000000" w:rsidRPr="00000000">
        <w:rPr>
          <w:sz w:val="24"/>
          <w:szCs w:val="24"/>
          <w:vertAlign w:val="baseline"/>
          <w:rtl w:val="0"/>
        </w:rPr>
        <w:t xml:space="preserve">) para iniciar sua atuação no Projeto de Pesquisa “TÍTULO DO PROJETO”, sob a Orientação do(a) Professor(a) NOME DO(A) PESQUISADOR(A), no período de </w:t>
      </w:r>
      <w:r w:rsidDel="00000000" w:rsidR="00000000" w:rsidRPr="00000000">
        <w:rPr>
          <w:b w:val="1"/>
          <w:bCs w:val="1"/>
          <w:sz w:val="24"/>
          <w:szCs w:val="24"/>
          <w:vertAlign w:val="baseline"/>
          <w:rtl w:val="0"/>
        </w:rPr>
        <w:t xml:space="preserve">xx/xx/</w:t>
      </w:r>
      <w:r w:rsidDel="00000000" w:rsidR="00000000" w:rsidRPr="00000000">
        <w:rPr>
          <w:b w:val="1"/>
          <w:bCs w:val="1"/>
          <w:sz w:val="24"/>
          <w:szCs w:val="24"/>
          <w:rtl w:val="0"/>
        </w:rPr>
        <w:t xml:space="preserve">xxxx</w:t>
      </w:r>
      <w:r w:rsidDel="00000000" w:rsidR="00000000" w:rsidRPr="00000000">
        <w:rPr>
          <w:sz w:val="24"/>
          <w:szCs w:val="24"/>
          <w:vertAlign w:val="baseline"/>
          <w:rtl w:val="0"/>
        </w:rPr>
        <w:t xml:space="preserve"> até </w:t>
      </w:r>
      <w:r w:rsidDel="00000000" w:rsidR="00000000" w:rsidRPr="00000000">
        <w:rPr>
          <w:b w:val="1"/>
          <w:bCs w:val="1"/>
          <w:sz w:val="24"/>
          <w:szCs w:val="24"/>
          <w:vertAlign w:val="baseline"/>
          <w:rtl w:val="0"/>
        </w:rPr>
        <w:t xml:space="preserve">xx/xx/</w:t>
      </w:r>
      <w:r w:rsidDel="00000000" w:rsidR="00000000" w:rsidRPr="00000000">
        <w:rPr>
          <w:b w:val="1"/>
          <w:bCs w:val="1"/>
          <w:sz w:val="24"/>
          <w:szCs w:val="24"/>
          <w:rtl w:val="0"/>
        </w:rPr>
        <w:t xml:space="preserve">xxxx</w:t>
      </w:r>
      <w:r w:rsidDel="00000000" w:rsidR="00000000" w:rsidRPr="00000000">
        <w:rPr>
          <w:sz w:val="24"/>
          <w:szCs w:val="24"/>
          <w:vertAlign w:val="baseline"/>
          <w:rtl w:val="0"/>
        </w:rPr>
        <w:t xml:space="preserve">, seguindo o Plano de Atividades ao final </w:t>
      </w:r>
      <w:r w:rsidDel="00000000" w:rsidR="00000000" w:rsidRPr="00000000">
        <w:rPr>
          <w:sz w:val="24"/>
          <w:szCs w:val="24"/>
          <w:rtl w:val="0"/>
        </w:rPr>
        <w:t xml:space="preserve">deste</w:t>
      </w:r>
      <w:r w:rsidDel="00000000" w:rsidR="00000000" w:rsidRPr="00000000">
        <w:rPr>
          <w:sz w:val="24"/>
          <w:szCs w:val="24"/>
          <w:vertAlign w:val="baseline"/>
          <w:rtl w:val="0"/>
        </w:rPr>
        <w:t xml:space="preserve"> Termo de Compromisso.</w:t>
      </w:r>
    </w:p>
    <w:p w:rsidR="00000000" w:rsidDel="00000000" w:rsidP="00000000" w:rsidRDefault="00000000" w:rsidRPr="00000000" w14:paraId="00000008">
      <w:pPr>
        <w:jc w:val="both"/>
        <w:rPr>
          <w:sz w:val="24"/>
          <w:szCs w:val="24"/>
          <w:vertAlign w:val="baseline"/>
        </w:rPr>
      </w:pPr>
      <w:r w:rsidDel="00000000" w:rsidR="00000000" w:rsidRPr="00000000">
        <w:rPr>
          <w:rtl w:val="0"/>
        </w:rPr>
      </w:r>
    </w:p>
    <w:p w:rsidR="00000000" w:rsidDel="00000000" w:rsidP="00000000" w:rsidRDefault="00000000" w:rsidRPr="00000000" w14:paraId="00000009">
      <w:pPr>
        <w:jc w:val="both"/>
        <w:rPr>
          <w:sz w:val="24"/>
          <w:szCs w:val="24"/>
          <w:vertAlign w:val="baseline"/>
        </w:rPr>
      </w:pPr>
      <w:r w:rsidDel="00000000" w:rsidR="00000000" w:rsidRPr="00000000">
        <w:rPr>
          <w:sz w:val="24"/>
          <w:szCs w:val="24"/>
          <w:vertAlign w:val="baseline"/>
          <w:rtl w:val="0"/>
        </w:rPr>
        <w:t xml:space="preserve">Fica estabelecido por este Termo de Compromisso que:</w:t>
      </w:r>
    </w:p>
    <w:p w:rsidR="00000000" w:rsidDel="00000000" w:rsidP="00000000" w:rsidRDefault="00000000" w:rsidRPr="00000000" w14:paraId="0000000A">
      <w:pPr>
        <w:numPr>
          <w:ilvl w:val="0"/>
          <w:numId w:val="1"/>
        </w:numPr>
        <w:tabs>
          <w:tab w:val="left" w:leader="none" w:pos="996.1417322834649"/>
        </w:tabs>
        <w:ind w:left="0" w:firstLine="566.9291338582675"/>
        <w:jc w:val="both"/>
        <w:rPr>
          <w:sz w:val="24"/>
          <w:szCs w:val="24"/>
          <w:vertAlign w:val="baseline"/>
        </w:rPr>
      </w:pPr>
      <w:r w:rsidDel="00000000" w:rsidR="00000000" w:rsidRPr="00000000">
        <w:rPr>
          <w:sz w:val="24"/>
          <w:szCs w:val="24"/>
          <w:vertAlign w:val="baseline"/>
          <w:rtl w:val="0"/>
        </w:rPr>
        <w:t xml:space="preserve">A atividade de Iniciação Científica não acarreta nenhum tipo de vinculação contratual ou empregatícia, sendo estas realizadas de forma voluntária pelo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aplicando as disposições contidas na</w:t>
      </w: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Resolução nº 672/2015 e na Resolução nº 2, de 11 de setembro de 2018, do Conselho Nacional de Educação;</w:t>
      </w:r>
      <w:r w:rsidDel="00000000" w:rsidR="00000000" w:rsidRPr="00000000">
        <w:rPr>
          <w:rtl w:val="0"/>
        </w:rPr>
      </w:r>
    </w:p>
    <w:p w:rsidR="00000000" w:rsidDel="00000000" w:rsidP="00000000" w:rsidRDefault="00000000" w:rsidRPr="00000000" w14:paraId="0000000B">
      <w:pPr>
        <w:numPr>
          <w:ilvl w:val="0"/>
          <w:numId w:val="1"/>
        </w:numPr>
        <w:tabs>
          <w:tab w:val="left" w:leader="none" w:pos="1131"/>
        </w:tabs>
        <w:ind w:left="0" w:firstLine="566.9291338582675"/>
        <w:jc w:val="both"/>
        <w:rPr>
          <w:sz w:val="24"/>
          <w:szCs w:val="24"/>
          <w:vertAlign w:val="baseline"/>
        </w:rPr>
      </w:pPr>
      <w:r w:rsidDel="00000000" w:rsidR="00000000" w:rsidRPr="00000000">
        <w:rPr>
          <w:sz w:val="24"/>
          <w:szCs w:val="24"/>
          <w:vertAlign w:val="baseline"/>
          <w:rtl w:val="0"/>
        </w:rPr>
        <w:t xml:space="preserve">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se compromete em realizar suas atividades dentro das regras Regimentais e Estatutárias da Universidade La Salle, bem como, de acordo com o Plano de Trabalho determinado pelo(a) Professor(a) Orientador(a);</w:t>
      </w:r>
    </w:p>
    <w:p w:rsidR="00000000" w:rsidDel="00000000" w:rsidP="00000000" w:rsidRDefault="00000000" w:rsidRPr="00000000" w14:paraId="0000000C">
      <w:pPr>
        <w:numPr>
          <w:ilvl w:val="0"/>
          <w:numId w:val="1"/>
        </w:numPr>
        <w:tabs>
          <w:tab w:val="left" w:leader="none" w:pos="1131"/>
        </w:tabs>
        <w:ind w:left="0" w:firstLine="566.9291338582675"/>
        <w:jc w:val="both"/>
        <w:rPr>
          <w:sz w:val="24"/>
          <w:szCs w:val="24"/>
          <w:vertAlign w:val="baseline"/>
        </w:rPr>
      </w:pPr>
      <w:r w:rsidDel="00000000" w:rsidR="00000000" w:rsidRPr="00000000">
        <w:rPr>
          <w:sz w:val="24"/>
          <w:szCs w:val="24"/>
          <w:vertAlign w:val="baseline"/>
          <w:rtl w:val="0"/>
        </w:rPr>
        <w:t xml:space="preserve">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se compromete a realizar as seguintes atividades: </w:t>
      </w:r>
    </w:p>
    <w:p w:rsidR="00000000" w:rsidDel="00000000" w:rsidP="00000000" w:rsidRDefault="00000000" w:rsidRPr="00000000" w14:paraId="0000000D">
      <w:pPr>
        <w:ind w:left="566.9291338582675" w:firstLine="141.7322834645671"/>
        <w:jc w:val="both"/>
        <w:rPr>
          <w:sz w:val="24"/>
          <w:szCs w:val="24"/>
          <w:vertAlign w:val="baseline"/>
        </w:rPr>
      </w:pPr>
      <w:r w:rsidDel="00000000" w:rsidR="00000000" w:rsidRPr="00000000">
        <w:rPr>
          <w:sz w:val="24"/>
          <w:szCs w:val="24"/>
          <w:vertAlign w:val="baseline"/>
          <w:rtl w:val="0"/>
        </w:rPr>
        <w:t xml:space="preserve">a) executar as atividades propostas no Plano de Atividades de Iniciação Científica;</w:t>
      </w:r>
    </w:p>
    <w:p w:rsidR="00000000" w:rsidDel="00000000" w:rsidP="00000000" w:rsidRDefault="00000000" w:rsidRPr="00000000" w14:paraId="0000000E">
      <w:pPr>
        <w:ind w:left="566.9291338582675" w:firstLine="141.7322834645671"/>
        <w:jc w:val="both"/>
        <w:rPr>
          <w:sz w:val="24"/>
          <w:szCs w:val="24"/>
          <w:vertAlign w:val="baseline"/>
        </w:rPr>
      </w:pPr>
      <w:r w:rsidDel="00000000" w:rsidR="00000000" w:rsidRPr="00000000">
        <w:rPr>
          <w:sz w:val="24"/>
          <w:szCs w:val="24"/>
          <w:vertAlign w:val="baseline"/>
          <w:rtl w:val="0"/>
        </w:rPr>
        <w:t xml:space="preserve">b) redigir textos, resenhas, artigos sob orientação do pesquisador;</w:t>
      </w:r>
    </w:p>
    <w:p w:rsidR="00000000" w:rsidDel="00000000" w:rsidP="00000000" w:rsidRDefault="00000000" w:rsidRPr="00000000" w14:paraId="0000000F">
      <w:pPr>
        <w:ind w:left="566.9291338582675" w:firstLine="141.7322834645671"/>
        <w:jc w:val="both"/>
        <w:rPr>
          <w:sz w:val="24"/>
          <w:szCs w:val="24"/>
          <w:vertAlign w:val="baseline"/>
        </w:rPr>
      </w:pPr>
      <w:r w:rsidDel="00000000" w:rsidR="00000000" w:rsidRPr="00000000">
        <w:rPr>
          <w:sz w:val="24"/>
          <w:szCs w:val="24"/>
          <w:vertAlign w:val="baseline"/>
          <w:rtl w:val="0"/>
        </w:rPr>
        <w:t xml:space="preserve">c)</w:t>
      </w:r>
      <w:r w:rsidDel="00000000" w:rsidR="00000000" w:rsidRPr="00000000">
        <w:rPr>
          <w:sz w:val="24"/>
          <w:szCs w:val="24"/>
          <w:rtl w:val="0"/>
        </w:rPr>
        <w:t xml:space="preserve"> </w:t>
      </w:r>
      <w:r w:rsidDel="00000000" w:rsidR="00000000" w:rsidRPr="00000000">
        <w:rPr>
          <w:sz w:val="24"/>
          <w:szCs w:val="24"/>
          <w:vertAlign w:val="baseline"/>
          <w:rtl w:val="0"/>
        </w:rPr>
        <w:t xml:space="preserve">elaborar relatórios semestrais das atividades desenvolvidas e relatório final de sua participação no projeto de pesquisa;</w:t>
      </w:r>
    </w:p>
    <w:p w:rsidR="00000000" w:rsidDel="00000000" w:rsidP="00000000" w:rsidRDefault="00000000" w:rsidRPr="00000000" w14:paraId="00000010">
      <w:pPr>
        <w:ind w:left="566.9291338582675" w:firstLine="141.7322834645671"/>
        <w:jc w:val="both"/>
        <w:rPr>
          <w:sz w:val="24"/>
          <w:szCs w:val="24"/>
          <w:vertAlign w:val="baseline"/>
        </w:rPr>
      </w:pPr>
      <w:r w:rsidDel="00000000" w:rsidR="00000000" w:rsidRPr="00000000">
        <w:rPr>
          <w:sz w:val="24"/>
          <w:szCs w:val="24"/>
          <w:vertAlign w:val="baseline"/>
          <w:rtl w:val="0"/>
        </w:rPr>
        <w:t xml:space="preserve">d) referenciar a condição de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do Programa de Iniciação Científica da Universidade La Salle, nos trabalhos publicados ou apresentados, bem como, o nome do pesquisador.</w:t>
      </w:r>
    </w:p>
    <w:p w:rsidR="00000000" w:rsidDel="00000000" w:rsidP="00000000" w:rsidRDefault="00000000" w:rsidRPr="00000000" w14:paraId="00000011">
      <w:pPr>
        <w:numPr>
          <w:ilvl w:val="0"/>
          <w:numId w:val="1"/>
        </w:numPr>
        <w:tabs>
          <w:tab w:val="left" w:leader="none" w:pos="851"/>
        </w:tabs>
        <w:ind w:left="0" w:firstLine="566.9291338582675"/>
        <w:jc w:val="both"/>
        <w:rPr>
          <w:sz w:val="24"/>
          <w:szCs w:val="24"/>
          <w:vertAlign w:val="baseline"/>
        </w:rPr>
      </w:pPr>
      <w:r w:rsidDel="00000000" w:rsidR="00000000" w:rsidRPr="00000000">
        <w:rPr>
          <w:sz w:val="24"/>
          <w:szCs w:val="24"/>
          <w:vertAlign w:val="baseline"/>
          <w:rtl w:val="0"/>
        </w:rPr>
        <w:t xml:space="preserve">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se compromete em manter atualizado seu cadastro no Currículo Lattes, para fins de registro de sua participação na Iniciação Científica da Universidade La Salle, bem como, sua vinculação ao Projeto de Pesquisa do(a) Professor(a) Orientador(a);</w:t>
      </w:r>
    </w:p>
    <w:p w:rsidR="00000000" w:rsidDel="00000000" w:rsidP="00000000" w:rsidRDefault="00000000" w:rsidRPr="00000000" w14:paraId="00000012">
      <w:pPr>
        <w:numPr>
          <w:ilvl w:val="0"/>
          <w:numId w:val="1"/>
        </w:numPr>
        <w:tabs>
          <w:tab w:val="left" w:leader="none" w:pos="851"/>
        </w:tabs>
        <w:ind w:left="0" w:firstLine="566.9291338582675"/>
        <w:jc w:val="both"/>
        <w:rPr>
          <w:sz w:val="24"/>
          <w:szCs w:val="24"/>
          <w:vertAlign w:val="baseline"/>
        </w:rPr>
      </w:pPr>
      <w:r w:rsidDel="00000000" w:rsidR="00000000" w:rsidRPr="00000000">
        <w:rPr>
          <w:sz w:val="24"/>
          <w:szCs w:val="24"/>
          <w:vertAlign w:val="baseline"/>
          <w:rtl w:val="0"/>
        </w:rPr>
        <w:t xml:space="preserve">Em caso de renovação deste Instrumento, 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e o(a) Professor(a) Orientador(a) se comprometem a entregar Relatório Parcial de Atividades até 15 dias úteis após o término do semestre e </w:t>
      </w:r>
      <w:r w:rsidDel="00000000" w:rsidR="00000000" w:rsidRPr="00000000">
        <w:rPr>
          <w:b w:val="1"/>
          <w:bCs w:val="1"/>
          <w:sz w:val="24"/>
          <w:szCs w:val="24"/>
          <w:vertAlign w:val="baseline"/>
          <w:rtl w:val="0"/>
        </w:rPr>
        <w:t xml:space="preserve">Termo de Renovação </w:t>
      </w:r>
      <w:r w:rsidDel="00000000" w:rsidR="00000000" w:rsidRPr="00000000">
        <w:rPr>
          <w:sz w:val="24"/>
          <w:szCs w:val="24"/>
          <w:vertAlign w:val="baseline"/>
          <w:rtl w:val="0"/>
        </w:rPr>
        <w:t xml:space="preserve">assinado por ambos no primeiro dia de atividade, para fins de acompanhamento e participação do aluno(a) no Programa de Iniciação Científica no </w:t>
      </w:r>
      <w:r w:rsidDel="00000000" w:rsidR="00000000" w:rsidRPr="00000000">
        <w:rPr>
          <w:sz w:val="24"/>
          <w:szCs w:val="24"/>
          <w:rtl w:val="0"/>
        </w:rPr>
        <w:t xml:space="preserve">determinado </w:t>
      </w:r>
      <w:r w:rsidDel="00000000" w:rsidR="00000000" w:rsidRPr="00000000">
        <w:rPr>
          <w:sz w:val="24"/>
          <w:szCs w:val="24"/>
          <w:vertAlign w:val="baseline"/>
          <w:rtl w:val="0"/>
        </w:rPr>
        <w:t xml:space="preserve">semestre letivo (</w:t>
      </w:r>
      <w:r w:rsidDel="00000000" w:rsidR="00000000" w:rsidRPr="00000000">
        <w:rPr>
          <w:sz w:val="24"/>
          <w:szCs w:val="24"/>
          <w:rtl w:val="0"/>
        </w:rPr>
        <w:t xml:space="preserve">xxxxx</w:t>
      </w:r>
      <w:r w:rsidDel="00000000" w:rsidR="00000000" w:rsidRPr="00000000">
        <w:rPr>
          <w:sz w:val="24"/>
          <w:szCs w:val="24"/>
          <w:vertAlign w:val="baseline"/>
          <w:rtl w:val="0"/>
        </w:rPr>
        <w:t xml:space="preserve">);</w:t>
      </w:r>
    </w:p>
    <w:p w:rsidR="00000000" w:rsidDel="00000000" w:rsidP="00000000" w:rsidRDefault="00000000" w:rsidRPr="00000000" w14:paraId="00000013">
      <w:pPr>
        <w:numPr>
          <w:ilvl w:val="0"/>
          <w:numId w:val="1"/>
        </w:numPr>
        <w:tabs>
          <w:tab w:val="left" w:leader="none" w:pos="851"/>
        </w:tabs>
        <w:ind w:left="0" w:firstLine="566.9291338582675"/>
        <w:jc w:val="both"/>
        <w:rPr>
          <w:sz w:val="24"/>
          <w:szCs w:val="24"/>
          <w:vertAlign w:val="baseline"/>
        </w:rPr>
      </w:pPr>
      <w:r w:rsidDel="00000000" w:rsidR="00000000" w:rsidRPr="00000000">
        <w:rPr>
          <w:sz w:val="24"/>
          <w:szCs w:val="24"/>
          <w:vertAlign w:val="baseline"/>
          <w:rtl w:val="0"/>
        </w:rPr>
        <w:t xml:space="preserve">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e o(a) Professor(a) Orientador(a) se comprometem a entregar Relatório Final, bem como o </w:t>
      </w:r>
      <w:r w:rsidDel="00000000" w:rsidR="00000000" w:rsidRPr="00000000">
        <w:rPr>
          <w:b w:val="1"/>
          <w:bCs w:val="1"/>
          <w:sz w:val="24"/>
          <w:szCs w:val="24"/>
          <w:vertAlign w:val="baseline"/>
          <w:rtl w:val="0"/>
        </w:rPr>
        <w:t xml:space="preserve">Termo de Encerramento </w:t>
      </w:r>
      <w:r w:rsidDel="00000000" w:rsidR="00000000" w:rsidRPr="00000000">
        <w:rPr>
          <w:sz w:val="24"/>
          <w:szCs w:val="24"/>
          <w:vertAlign w:val="baseline"/>
          <w:rtl w:val="0"/>
        </w:rPr>
        <w:t xml:space="preserve">assinado por ambos </w:t>
      </w:r>
      <w:r w:rsidDel="00000000" w:rsidR="00000000" w:rsidRPr="00000000">
        <w:rPr>
          <w:b w:val="1"/>
          <w:bCs w:val="1"/>
          <w:sz w:val="24"/>
          <w:szCs w:val="24"/>
          <w:vertAlign w:val="baseline"/>
          <w:rtl w:val="0"/>
        </w:rPr>
        <w:t xml:space="preserve">em até 15 dias úteis</w:t>
      </w:r>
      <w:r w:rsidDel="00000000" w:rsidR="00000000" w:rsidRPr="00000000">
        <w:rPr>
          <w:sz w:val="24"/>
          <w:szCs w:val="24"/>
          <w:vertAlign w:val="baseline"/>
          <w:rtl w:val="0"/>
        </w:rPr>
        <w:t xml:space="preserve"> após o encerramento das atividades, sob pena de inviabilidade de concessão de Atestado de Atividades de Pesquisa para 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bem como impossibilita a indicação de novo </w:t>
      </w:r>
      <w:r w:rsidDel="00000000" w:rsidR="00000000" w:rsidRPr="00000000">
        <w:rPr>
          <w:sz w:val="24"/>
          <w:szCs w:val="24"/>
          <w:rtl w:val="0"/>
        </w:rPr>
        <w:t xml:space="preserve">Acadêmico Voluntário</w:t>
      </w:r>
      <w:r w:rsidDel="00000000" w:rsidR="00000000" w:rsidRPr="00000000">
        <w:rPr>
          <w:sz w:val="24"/>
          <w:szCs w:val="24"/>
          <w:vertAlign w:val="baseline"/>
          <w:rtl w:val="0"/>
        </w:rPr>
        <w:t xml:space="preserve"> por parte do(a) Professor(a) Orientador(a) no próximo semestre;</w:t>
      </w:r>
    </w:p>
    <w:p w:rsidR="00000000" w:rsidDel="00000000" w:rsidP="00000000" w:rsidRDefault="00000000" w:rsidRPr="00000000" w14:paraId="00000014">
      <w:pPr>
        <w:tabs>
          <w:tab w:val="left" w:leader="none" w:pos="851"/>
        </w:tabs>
        <w:ind w:left="567" w:firstLine="0"/>
        <w:jc w:val="both"/>
        <w:rPr>
          <w:sz w:val="24"/>
          <w:szCs w:val="24"/>
          <w:vertAlign w:val="baseline"/>
        </w:rPr>
      </w:pPr>
      <w:r w:rsidDel="00000000" w:rsidR="00000000" w:rsidRPr="00000000">
        <w:rPr>
          <w:rtl w:val="0"/>
        </w:rPr>
      </w:r>
    </w:p>
    <w:p w:rsidR="00000000" w:rsidDel="00000000" w:rsidP="00000000" w:rsidRDefault="00000000" w:rsidRPr="00000000" w14:paraId="00000015">
      <w:pPr>
        <w:numPr>
          <w:ilvl w:val="0"/>
          <w:numId w:val="1"/>
        </w:numPr>
        <w:tabs>
          <w:tab w:val="left" w:leader="none" w:pos="851"/>
        </w:tabs>
        <w:ind w:left="0" w:firstLine="566.9291338582675"/>
        <w:jc w:val="both"/>
        <w:rPr>
          <w:sz w:val="24"/>
          <w:szCs w:val="24"/>
          <w:vertAlign w:val="baseline"/>
        </w:rPr>
      </w:pPr>
      <w:r w:rsidDel="00000000" w:rsidR="00000000" w:rsidRPr="00000000">
        <w:rPr>
          <w:sz w:val="24"/>
          <w:szCs w:val="24"/>
          <w:vertAlign w:val="baseline"/>
          <w:rtl w:val="0"/>
        </w:rPr>
        <w:t xml:space="preserve">O(a) Professor(a) Orientador(a) se compromete a informar, no Currículo Lattes, o vínculo de orientador de Iniciação Científica do(a) aluno(a);</w:t>
      </w:r>
    </w:p>
    <w:p w:rsidR="00000000" w:rsidDel="00000000" w:rsidP="00000000" w:rsidRDefault="00000000" w:rsidRPr="00000000" w14:paraId="00000016">
      <w:pPr>
        <w:numPr>
          <w:ilvl w:val="0"/>
          <w:numId w:val="1"/>
        </w:numPr>
        <w:tabs>
          <w:tab w:val="left" w:leader="none" w:pos="851"/>
        </w:tabs>
        <w:ind w:left="0" w:firstLine="566.9291338582675"/>
        <w:jc w:val="both"/>
        <w:rPr>
          <w:sz w:val="24"/>
          <w:szCs w:val="24"/>
          <w:vertAlign w:val="baseline"/>
        </w:rPr>
      </w:pPr>
      <w:r w:rsidDel="00000000" w:rsidR="00000000" w:rsidRPr="00000000">
        <w:rPr>
          <w:sz w:val="24"/>
          <w:szCs w:val="24"/>
          <w:vertAlign w:val="baseline"/>
          <w:rtl w:val="0"/>
        </w:rPr>
        <w:t xml:space="preserve">O(a) Professor(a) Orientador(a) se compromete a cumprir com os critérios descritos nos Itens 4.2.5 (Responsabilidades do professor pesquisador) e 4.2.7 (Critérios para a distribuição de quotas) estabelecidos pelas Políticas e Programas de Pesquisa</w:t>
      </w: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Resolução CONSUN 672/15 de 26/06/2015);</w:t>
      </w:r>
      <w:r w:rsidDel="00000000" w:rsidR="00000000" w:rsidRPr="00000000">
        <w:rPr>
          <w:rtl w:val="0"/>
        </w:rPr>
      </w:r>
    </w:p>
    <w:p w:rsidR="00000000" w:rsidDel="00000000" w:rsidP="00000000" w:rsidRDefault="00000000" w:rsidRPr="00000000" w14:paraId="00000017">
      <w:pPr>
        <w:numPr>
          <w:ilvl w:val="0"/>
          <w:numId w:val="1"/>
        </w:numPr>
        <w:tabs>
          <w:tab w:val="left" w:leader="none" w:pos="851"/>
        </w:tabs>
        <w:ind w:left="0" w:firstLine="566.9291338582675"/>
        <w:jc w:val="both"/>
        <w:rPr>
          <w:sz w:val="24"/>
          <w:szCs w:val="24"/>
          <w:vertAlign w:val="baseline"/>
        </w:rPr>
      </w:pPr>
      <w:r w:rsidDel="00000000" w:rsidR="00000000" w:rsidRPr="00000000">
        <w:rPr>
          <w:sz w:val="24"/>
          <w:szCs w:val="24"/>
          <w:vertAlign w:val="baseline"/>
          <w:rtl w:val="0"/>
        </w:rPr>
        <w:t xml:space="preserve">A rescisão </w:t>
      </w:r>
      <w:r w:rsidDel="00000000" w:rsidR="00000000" w:rsidRPr="00000000">
        <w:rPr>
          <w:sz w:val="24"/>
          <w:szCs w:val="24"/>
          <w:rtl w:val="0"/>
        </w:rPr>
        <w:t xml:space="preserve">deste</w:t>
      </w:r>
      <w:r w:rsidDel="00000000" w:rsidR="00000000" w:rsidRPr="00000000">
        <w:rPr>
          <w:sz w:val="24"/>
          <w:szCs w:val="24"/>
          <w:vertAlign w:val="baseline"/>
          <w:rtl w:val="0"/>
        </w:rPr>
        <w:t xml:space="preserve"> instrumento pode ocorrer nas hipóteses previstas no Item 4.2.6 das Políticas e Programas de Pesquisa</w:t>
      </w:r>
      <w:r w:rsidDel="00000000" w:rsidR="00000000" w:rsidRPr="00000000">
        <w:rPr>
          <w:sz w:val="24"/>
          <w:szCs w:val="24"/>
          <w:highlight w:val="white"/>
          <w:vertAlign w:val="baseline"/>
          <w:rtl w:val="0"/>
        </w:rPr>
        <w:t xml:space="preserve"> (Resolução CONSUN 672/15 de 26/06/2015),</w:t>
      </w:r>
      <w:r w:rsidDel="00000000" w:rsidR="00000000" w:rsidRPr="00000000">
        <w:rPr>
          <w:sz w:val="24"/>
          <w:szCs w:val="24"/>
          <w:vertAlign w:val="baseline"/>
          <w:rtl w:val="0"/>
        </w:rPr>
        <w:t xml:space="preserve"> bem como:</w:t>
      </w:r>
    </w:p>
    <w:p w:rsidR="00000000" w:rsidDel="00000000" w:rsidP="00000000" w:rsidRDefault="00000000" w:rsidRPr="00000000" w14:paraId="00000018">
      <w:pPr>
        <w:ind w:left="708.6614173228347" w:firstLine="0"/>
        <w:jc w:val="both"/>
        <w:rPr>
          <w:sz w:val="24"/>
          <w:szCs w:val="24"/>
          <w:vertAlign w:val="baseline"/>
        </w:rPr>
      </w:pPr>
      <w:r w:rsidDel="00000000" w:rsidR="00000000" w:rsidRPr="00000000">
        <w:rPr>
          <w:sz w:val="24"/>
          <w:szCs w:val="24"/>
          <w:vertAlign w:val="baseline"/>
          <w:rtl w:val="0"/>
        </w:rPr>
        <w:t xml:space="preserve">a) encerramento do projeto de pesquisa ou do vínculo institucional do(a) Professor(a) Orientador(a);</w:t>
      </w:r>
    </w:p>
    <w:p w:rsidR="00000000" w:rsidDel="00000000" w:rsidP="00000000" w:rsidRDefault="00000000" w:rsidRPr="00000000" w14:paraId="00000019">
      <w:pPr>
        <w:ind w:left="708.6614173228347" w:firstLine="0"/>
        <w:jc w:val="both"/>
        <w:rPr>
          <w:sz w:val="24"/>
          <w:szCs w:val="24"/>
          <w:vertAlign w:val="baseline"/>
        </w:rPr>
      </w:pPr>
      <w:r w:rsidDel="00000000" w:rsidR="00000000" w:rsidRPr="00000000">
        <w:rPr>
          <w:sz w:val="24"/>
          <w:szCs w:val="24"/>
          <w:vertAlign w:val="baseline"/>
          <w:rtl w:val="0"/>
        </w:rPr>
        <w:t xml:space="preserve">b) ausência de renovação deste Termo de Compromisso;</w:t>
      </w:r>
    </w:p>
    <w:p w:rsidR="00000000" w:rsidDel="00000000" w:rsidP="00000000" w:rsidRDefault="00000000" w:rsidRPr="00000000" w14:paraId="0000001A">
      <w:pPr>
        <w:ind w:left="708.6614173228347" w:firstLine="0"/>
        <w:jc w:val="both"/>
        <w:rPr>
          <w:sz w:val="24"/>
          <w:szCs w:val="24"/>
          <w:vertAlign w:val="baseline"/>
        </w:rPr>
      </w:pPr>
      <w:r w:rsidDel="00000000" w:rsidR="00000000" w:rsidRPr="00000000">
        <w:rPr>
          <w:sz w:val="24"/>
          <w:szCs w:val="24"/>
          <w:vertAlign w:val="baseline"/>
          <w:rtl w:val="0"/>
        </w:rPr>
        <w:t xml:space="preserve">c) baixo desempenho na realização das atividades de Pesquisa;</w:t>
      </w:r>
    </w:p>
    <w:p w:rsidR="00000000" w:rsidDel="00000000" w:rsidP="00000000" w:rsidRDefault="00000000" w:rsidRPr="00000000" w14:paraId="0000001B">
      <w:pPr>
        <w:ind w:left="708.6614173228347" w:firstLine="0"/>
        <w:jc w:val="both"/>
        <w:rPr>
          <w:sz w:val="24"/>
          <w:szCs w:val="24"/>
          <w:vertAlign w:val="baseline"/>
        </w:rPr>
      </w:pPr>
      <w:r w:rsidDel="00000000" w:rsidR="00000000" w:rsidRPr="00000000">
        <w:rPr>
          <w:sz w:val="24"/>
          <w:szCs w:val="24"/>
          <w:vertAlign w:val="baseline"/>
          <w:rtl w:val="0"/>
        </w:rPr>
        <w:t xml:space="preserve">d) por requerimento da Universidade La Salle, mediante notificação por escrito;</w:t>
      </w:r>
    </w:p>
    <w:p w:rsidR="00000000" w:rsidDel="00000000" w:rsidP="00000000" w:rsidRDefault="00000000" w:rsidRPr="00000000" w14:paraId="0000001C">
      <w:pPr>
        <w:tabs>
          <w:tab w:val="left" w:leader="none" w:pos="1560"/>
        </w:tabs>
        <w:ind w:left="0" w:firstLine="566.9291338582675"/>
        <w:jc w:val="both"/>
        <w:rPr>
          <w:sz w:val="24"/>
          <w:szCs w:val="24"/>
          <w:vertAlign w:val="baseline"/>
        </w:rPr>
      </w:pPr>
      <w:r w:rsidDel="00000000" w:rsidR="00000000" w:rsidRPr="00000000">
        <w:rPr>
          <w:sz w:val="24"/>
          <w:szCs w:val="24"/>
          <w:vertAlign w:val="baseline"/>
          <w:rtl w:val="0"/>
        </w:rPr>
        <w:t xml:space="preserve">10) As partes elegem o foro da Comarca de Canoas - RS, para dirimir quaisquer questões oriundas deste Instrumento.</w:t>
      </w:r>
    </w:p>
    <w:p w:rsidR="00000000" w:rsidDel="00000000" w:rsidP="00000000" w:rsidRDefault="00000000" w:rsidRPr="00000000" w14:paraId="0000001D">
      <w:pPr>
        <w:ind w:left="0" w:firstLine="566.9291338582675"/>
        <w:jc w:val="both"/>
        <w:rPr>
          <w:sz w:val="24"/>
          <w:szCs w:val="24"/>
          <w:vertAlign w:val="baseline"/>
        </w:rPr>
      </w:pPr>
      <w:r w:rsidDel="00000000" w:rsidR="00000000" w:rsidRPr="00000000">
        <w:rPr>
          <w:sz w:val="24"/>
          <w:szCs w:val="24"/>
          <w:vertAlign w:val="baseline"/>
          <w:rtl w:val="0"/>
        </w:rPr>
        <w:t xml:space="preserve">E, por estarem as partes justas e contratadas, firmam este contrato em 02 (duas) vias de igual teor e forma, na presença de duas (duas) testemunhas instrumentais.</w:t>
      </w:r>
    </w:p>
    <w:p w:rsidR="00000000" w:rsidDel="00000000" w:rsidP="00000000" w:rsidRDefault="00000000" w:rsidRPr="00000000" w14:paraId="0000001E">
      <w:pPr>
        <w:jc w:val="both"/>
        <w:rPr>
          <w:sz w:val="24"/>
          <w:szCs w:val="24"/>
          <w:vertAlign w:val="baseline"/>
        </w:rPr>
      </w:pPr>
      <w:r w:rsidDel="00000000" w:rsidR="00000000" w:rsidRPr="00000000">
        <w:rPr>
          <w:rtl w:val="0"/>
        </w:rPr>
      </w:r>
    </w:p>
    <w:p w:rsidR="00000000" w:rsidDel="00000000" w:rsidP="00000000" w:rsidRDefault="00000000" w:rsidRPr="00000000" w14:paraId="0000001F">
      <w:pPr>
        <w:jc w:val="center"/>
        <w:rPr>
          <w:b w:val="0"/>
          <w:bCs w:val="0"/>
          <w:sz w:val="24"/>
          <w:szCs w:val="24"/>
          <w:vertAlign w:val="baseline"/>
        </w:rPr>
      </w:pPr>
      <w:r w:rsidDel="00000000" w:rsidR="00000000" w:rsidRPr="00000000">
        <w:rPr>
          <w:b w:val="1"/>
          <w:bCs w:val="1"/>
          <w:sz w:val="24"/>
          <w:szCs w:val="24"/>
          <w:vertAlign w:val="baseline"/>
          <w:rtl w:val="0"/>
        </w:rPr>
        <w:t xml:space="preserve">Plano de Atividades</w:t>
      </w:r>
      <w:r w:rsidDel="00000000" w:rsidR="00000000" w:rsidRPr="00000000">
        <w:rPr>
          <w:sz w:val="24"/>
          <w:szCs w:val="24"/>
          <w:vertAlign w:val="baseline"/>
          <w:rtl w:val="0"/>
        </w:rPr>
        <w:br w:type="textWrapping"/>
      </w:r>
      <w:r w:rsidDel="00000000" w:rsidR="00000000" w:rsidRPr="00000000">
        <w:rPr>
          <w:rtl w:val="0"/>
        </w:rPr>
      </w:r>
    </w:p>
    <w:p w:rsidR="00000000" w:rsidDel="00000000" w:rsidP="00000000" w:rsidRDefault="00000000" w:rsidRPr="00000000" w14:paraId="00000020">
      <w:pPr>
        <w:rPr>
          <w:sz w:val="24"/>
          <w:szCs w:val="24"/>
          <w:vertAlign w:val="baseline"/>
        </w:rPr>
      </w:pPr>
      <w:r w:rsidDel="00000000" w:rsidR="00000000" w:rsidRPr="00000000">
        <w:rPr>
          <w:sz w:val="24"/>
          <w:szCs w:val="24"/>
          <w:vertAlign w:val="baseline"/>
          <w:rtl w:val="0"/>
        </w:rPr>
        <w:t xml:space="preserve">Resumo do Projeto de Pesquisa e escopo da pesquisa do(a) bolsista(a):</w:t>
      </w:r>
    </w:p>
    <w:tbl>
      <w:tblPr>
        <w:tblStyle w:val="Table1"/>
        <w:tblW w:w="9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9"/>
        <w:tblGridChange w:id="0">
          <w:tblGrid>
            <w:gridCol w:w="9779"/>
          </w:tblGrid>
        </w:tblGridChange>
      </w:tblGrid>
      <w:tr>
        <w:trPr>
          <w:cantSplit w:val="0"/>
          <w:trHeight w:val="1261" w:hRule="atLeast"/>
          <w:tblHeader w:val="0"/>
        </w:trPr>
        <w:tc>
          <w:tcPr>
            <w:vAlign w:val="top"/>
          </w:tcPr>
          <w:p w:rsidR="00000000" w:rsidDel="00000000" w:rsidP="00000000" w:rsidRDefault="00000000" w:rsidRPr="00000000" w14:paraId="00000021">
            <w:pPr>
              <w:rPr>
                <w:sz w:val="24"/>
                <w:szCs w:val="24"/>
                <w:vertAlign w:val="baseline"/>
              </w:rPr>
            </w:pPr>
            <w:r w:rsidDel="00000000" w:rsidR="00000000" w:rsidRPr="00000000">
              <w:rPr>
                <w:rtl w:val="0"/>
              </w:rPr>
            </w:r>
          </w:p>
        </w:tc>
      </w:tr>
    </w:tbl>
    <w:p w:rsidR="00000000" w:rsidDel="00000000" w:rsidP="00000000" w:rsidRDefault="00000000" w:rsidRPr="00000000" w14:paraId="00000022">
      <w:pPr>
        <w:rPr>
          <w:sz w:val="24"/>
          <w:szCs w:val="24"/>
          <w:vertAlign w:val="baseline"/>
        </w:rPr>
      </w:pPr>
      <w:r w:rsidDel="00000000" w:rsidR="00000000" w:rsidRPr="00000000">
        <w:rPr>
          <w:rtl w:val="0"/>
        </w:rPr>
      </w:r>
    </w:p>
    <w:p w:rsidR="00000000" w:rsidDel="00000000" w:rsidP="00000000" w:rsidRDefault="00000000" w:rsidRPr="00000000" w14:paraId="00000023">
      <w:pPr>
        <w:rPr>
          <w:sz w:val="24"/>
          <w:szCs w:val="24"/>
          <w:vertAlign w:val="baseline"/>
        </w:rPr>
      </w:pPr>
      <w:r w:rsidDel="00000000" w:rsidR="00000000" w:rsidRPr="00000000">
        <w:rPr>
          <w:sz w:val="24"/>
          <w:szCs w:val="24"/>
          <w:vertAlign w:val="baseline"/>
          <w:rtl w:val="0"/>
        </w:rPr>
        <w:t xml:space="preserve">Atividades previstas para o(a) bolsista(a):</w:t>
      </w:r>
    </w:p>
    <w:tbl>
      <w:tblPr>
        <w:tblStyle w:val="Table2"/>
        <w:tblW w:w="9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9"/>
        <w:tblGridChange w:id="0">
          <w:tblGrid>
            <w:gridCol w:w="9779"/>
          </w:tblGrid>
        </w:tblGridChange>
      </w:tblGrid>
      <w:tr>
        <w:trPr>
          <w:cantSplit w:val="0"/>
          <w:trHeight w:val="1286" w:hRule="atLeast"/>
          <w:tblHeader w:val="0"/>
        </w:trPr>
        <w:tc>
          <w:tcPr>
            <w:vAlign w:val="top"/>
          </w:tcPr>
          <w:p w:rsidR="00000000" w:rsidDel="00000000" w:rsidP="00000000" w:rsidRDefault="00000000" w:rsidRPr="00000000" w14:paraId="00000024">
            <w:pPr>
              <w:rPr>
                <w:sz w:val="24"/>
                <w:szCs w:val="24"/>
                <w:vertAlign w:val="baseline"/>
              </w:rPr>
            </w:pPr>
            <w:r w:rsidDel="00000000" w:rsidR="00000000" w:rsidRPr="00000000">
              <w:rPr>
                <w:rtl w:val="0"/>
              </w:rPr>
            </w:r>
          </w:p>
        </w:tc>
      </w:tr>
    </w:tbl>
    <w:p w:rsidR="00000000" w:rsidDel="00000000" w:rsidP="00000000" w:rsidRDefault="00000000" w:rsidRPr="00000000" w14:paraId="00000025">
      <w:pPr>
        <w:rPr>
          <w:sz w:val="24"/>
          <w:szCs w:val="24"/>
          <w:vertAlign w:val="baseline"/>
        </w:rPr>
      </w:pPr>
      <w:r w:rsidDel="00000000" w:rsidR="00000000" w:rsidRPr="00000000">
        <w:rPr>
          <w:rtl w:val="0"/>
        </w:rPr>
      </w:r>
    </w:p>
    <w:p w:rsidR="00000000" w:rsidDel="00000000" w:rsidP="00000000" w:rsidRDefault="00000000" w:rsidRPr="00000000" w14:paraId="00000026">
      <w:pPr>
        <w:jc w:val="both"/>
        <w:rPr>
          <w:sz w:val="24"/>
          <w:szCs w:val="24"/>
          <w:vertAlign w:val="baseline"/>
        </w:rPr>
      </w:pPr>
      <w:r w:rsidDel="00000000" w:rsidR="00000000" w:rsidRPr="00000000">
        <w:rPr>
          <w:rtl w:val="0"/>
        </w:rPr>
      </w:r>
    </w:p>
    <w:p w:rsidR="00000000" w:rsidDel="00000000" w:rsidP="00000000" w:rsidRDefault="00000000" w:rsidRPr="00000000" w14:paraId="00000027">
      <w:pPr>
        <w:jc w:val="right"/>
        <w:rPr>
          <w:sz w:val="24"/>
          <w:szCs w:val="24"/>
          <w:vertAlign w:val="baseline"/>
        </w:rPr>
      </w:pPr>
      <w:r w:rsidDel="00000000" w:rsidR="00000000" w:rsidRPr="00000000">
        <w:rPr>
          <w:sz w:val="24"/>
          <w:szCs w:val="24"/>
          <w:vertAlign w:val="baseline"/>
          <w:rtl w:val="0"/>
        </w:rPr>
        <w:t xml:space="preserve">Canoas, </w:t>
      </w:r>
      <w:r w:rsidDel="00000000" w:rsidR="00000000" w:rsidRPr="00000000">
        <w:rPr>
          <w:sz w:val="24"/>
          <w:szCs w:val="24"/>
          <w:rtl w:val="0"/>
        </w:rPr>
        <w:t xml:space="preserve">XXXXXXXX</w:t>
      </w:r>
      <w:r w:rsidDel="00000000" w:rsidR="00000000" w:rsidRPr="00000000">
        <w:rPr>
          <w:sz w:val="24"/>
          <w:szCs w:val="24"/>
          <w:vertAlign w:val="baseline"/>
          <w:rtl w:val="0"/>
        </w:rPr>
        <w:t xml:space="preserve">.</w:t>
      </w:r>
    </w:p>
    <w:p w:rsidR="00000000" w:rsidDel="00000000" w:rsidP="00000000" w:rsidRDefault="00000000" w:rsidRPr="00000000" w14:paraId="00000028">
      <w:pPr>
        <w:rPr>
          <w:sz w:val="24"/>
          <w:szCs w:val="24"/>
          <w:vertAlign w:val="baseline"/>
        </w:rPr>
      </w:pPr>
      <w:r w:rsidDel="00000000" w:rsidR="00000000" w:rsidRPr="00000000">
        <w:rPr>
          <w:rtl w:val="0"/>
        </w:rPr>
      </w:r>
    </w:p>
    <w:p w:rsidR="00000000" w:rsidDel="00000000" w:rsidP="00000000" w:rsidRDefault="00000000" w:rsidRPr="00000000" w14:paraId="00000029">
      <w:pPr>
        <w:rPr>
          <w:sz w:val="24"/>
          <w:szCs w:val="24"/>
          <w:vertAlign w:val="baseline"/>
        </w:rPr>
      </w:pPr>
      <w:r w:rsidDel="00000000" w:rsidR="00000000" w:rsidRPr="00000000">
        <w:rPr>
          <w:rtl w:val="0"/>
        </w:rPr>
      </w:r>
    </w:p>
    <w:tbl>
      <w:tblPr>
        <w:tblStyle w:val="Table3"/>
        <w:tblW w:w="8962.0" w:type="dxa"/>
        <w:jc w:val="left"/>
        <w:tblInd w:w="709.0" w:type="dxa"/>
        <w:tblLayout w:type="fixed"/>
        <w:tblLook w:val="0000"/>
      </w:tblPr>
      <w:tblGrid>
        <w:gridCol w:w="4394"/>
        <w:gridCol w:w="284"/>
        <w:gridCol w:w="4284"/>
        <w:tblGridChange w:id="0">
          <w:tblGrid>
            <w:gridCol w:w="4394"/>
            <w:gridCol w:w="284"/>
            <w:gridCol w:w="4284"/>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02A">
            <w:pPr>
              <w:ind w:left="-283.46456692913375" w:right="216.4960629921262" w:firstLine="0"/>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B">
            <w:pPr>
              <w:rPr>
                <w:sz w:val="24"/>
                <w:szCs w:val="24"/>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C">
            <w:pPr>
              <w:rPr>
                <w:sz w:val="24"/>
                <w:szCs w:val="24"/>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2D">
            <w:pPr>
              <w:ind w:right="74.76377952755911"/>
              <w:jc w:val="center"/>
              <w:rPr>
                <w:b w:val="0"/>
                <w:bCs w:val="0"/>
                <w:sz w:val="24"/>
                <w:szCs w:val="24"/>
                <w:vertAlign w:val="baseline"/>
              </w:rPr>
            </w:pPr>
            <w:r w:rsidDel="00000000" w:rsidR="00000000" w:rsidRPr="00000000">
              <w:rPr>
                <w:b w:val="1"/>
                <w:bCs w:val="1"/>
                <w:sz w:val="24"/>
                <w:szCs w:val="24"/>
                <w:vertAlign w:val="baseline"/>
                <w:rtl w:val="0"/>
              </w:rPr>
              <w:t xml:space="preserve">Nome e Assinatura do(a) aluno(a)</w:t>
            </w:r>
            <w:r w:rsidDel="00000000" w:rsidR="00000000" w:rsidRPr="00000000">
              <w:rPr>
                <w:rtl w:val="0"/>
              </w:rPr>
            </w:r>
          </w:p>
        </w:tc>
        <w:tc>
          <w:tcPr>
            <w:vAlign w:val="top"/>
          </w:tcPr>
          <w:p w:rsidR="00000000" w:rsidDel="00000000" w:rsidP="00000000" w:rsidRDefault="00000000" w:rsidRPr="00000000" w14:paraId="0000002E">
            <w:pPr>
              <w:rPr>
                <w:sz w:val="24"/>
                <w:szCs w:val="24"/>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2F">
            <w:pPr>
              <w:jc w:val="center"/>
              <w:rPr>
                <w:b w:val="0"/>
                <w:bCs w:val="0"/>
                <w:sz w:val="24"/>
                <w:szCs w:val="24"/>
                <w:vertAlign w:val="baseline"/>
              </w:rPr>
            </w:pPr>
            <w:r w:rsidDel="00000000" w:rsidR="00000000" w:rsidRPr="00000000">
              <w:rPr>
                <w:b w:val="1"/>
                <w:bCs w:val="1"/>
                <w:sz w:val="24"/>
                <w:szCs w:val="24"/>
                <w:vertAlign w:val="baseline"/>
                <w:rtl w:val="0"/>
              </w:rPr>
              <w:t xml:space="preserve">Nome e Assinatura do(a) Professor(a)</w:t>
            </w:r>
            <w:r w:rsidDel="00000000" w:rsidR="00000000" w:rsidRPr="00000000">
              <w:rPr>
                <w:rtl w:val="0"/>
              </w:rPr>
            </w:r>
          </w:p>
        </w:tc>
      </w:tr>
    </w:tbl>
    <w:p w:rsidR="00000000" w:rsidDel="00000000" w:rsidP="00000000" w:rsidRDefault="00000000" w:rsidRPr="00000000" w14:paraId="00000030">
      <w:pPr>
        <w:rPr>
          <w:sz w:val="24"/>
          <w:szCs w:val="24"/>
          <w:vertAlign w:val="baseline"/>
        </w:rPr>
      </w:pPr>
      <w:r w:rsidDel="00000000" w:rsidR="00000000" w:rsidRPr="00000000">
        <w:rPr>
          <w:rtl w:val="0"/>
        </w:rPr>
      </w:r>
    </w:p>
    <w:p w:rsidR="00000000" w:rsidDel="00000000" w:rsidP="00000000" w:rsidRDefault="00000000" w:rsidRPr="00000000" w14:paraId="00000031">
      <w:pPr>
        <w:rPr>
          <w:sz w:val="24"/>
          <w:szCs w:val="24"/>
          <w:vertAlign w:val="baseline"/>
        </w:rPr>
      </w:pPr>
      <w:r w:rsidDel="00000000" w:rsidR="00000000" w:rsidRPr="00000000">
        <w:rPr>
          <w:rtl w:val="0"/>
        </w:rPr>
      </w:r>
    </w:p>
    <w:p w:rsidR="00000000" w:rsidDel="00000000" w:rsidP="00000000" w:rsidRDefault="00000000" w:rsidRPr="00000000" w14:paraId="00000032">
      <w:pPr>
        <w:rPr>
          <w:sz w:val="24"/>
          <w:szCs w:val="24"/>
          <w:vertAlign w:val="baseline"/>
        </w:rPr>
      </w:pPr>
      <w:r w:rsidDel="00000000" w:rsidR="00000000" w:rsidRPr="00000000">
        <w:rPr>
          <w:rtl w:val="0"/>
        </w:rPr>
      </w:r>
    </w:p>
    <w:p w:rsidR="00000000" w:rsidDel="00000000" w:rsidP="00000000" w:rsidRDefault="00000000" w:rsidRPr="00000000" w14:paraId="00000033">
      <w:pPr>
        <w:jc w:val="cente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34">
      <w:pPr>
        <w:jc w:val="center"/>
        <w:rPr>
          <w:sz w:val="24"/>
          <w:szCs w:val="24"/>
        </w:rPr>
      </w:pPr>
      <w:r w:rsidDel="00000000" w:rsidR="00000000" w:rsidRPr="00000000">
        <w:rPr>
          <w:b w:val="1"/>
          <w:bCs w:val="1"/>
          <w:sz w:val="24"/>
          <w:szCs w:val="24"/>
          <w:rtl w:val="0"/>
        </w:rPr>
        <w:t xml:space="preserve">Moana Meinhardt</w:t>
      </w:r>
      <w:r w:rsidDel="00000000" w:rsidR="00000000" w:rsidRPr="00000000">
        <w:rPr>
          <w:rtl w:val="0"/>
        </w:rPr>
      </w:r>
    </w:p>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Representante Institucional de Extensão,</w:t>
      </w:r>
    </w:p>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Pesquisa e Pós-graduação</w:t>
      </w:r>
    </w:p>
    <w:p w:rsidR="00000000" w:rsidDel="00000000" w:rsidP="00000000" w:rsidRDefault="00000000" w:rsidRPr="00000000" w14:paraId="00000037">
      <w:pPr>
        <w:jc w:val="center"/>
        <w:rPr>
          <w:sz w:val="24"/>
          <w:szCs w:val="24"/>
          <w:vertAlign w:val="baseline"/>
        </w:rPr>
      </w:pPr>
      <w:r w:rsidDel="00000000" w:rsidR="00000000" w:rsidRPr="00000000">
        <w:rPr>
          <w:rtl w:val="0"/>
        </w:rPr>
      </w:r>
    </w:p>
    <w:p w:rsidR="00000000" w:rsidDel="00000000" w:rsidP="00000000" w:rsidRDefault="00000000" w:rsidRPr="00000000" w14:paraId="00000038">
      <w:pPr>
        <w:jc w:val="center"/>
        <w:rPr>
          <w:sz w:val="24"/>
          <w:szCs w:val="24"/>
          <w:vertAlign w:val="baseline"/>
        </w:rPr>
      </w:pPr>
      <w:r w:rsidDel="00000000" w:rsidR="00000000" w:rsidRPr="00000000">
        <w:rPr>
          <w:rtl w:val="0"/>
        </w:rPr>
      </w:r>
    </w:p>
    <w:p w:rsidR="00000000" w:rsidDel="00000000" w:rsidP="00000000" w:rsidRDefault="00000000" w:rsidRPr="00000000" w14:paraId="00000039">
      <w:pPr>
        <w:jc w:val="center"/>
        <w:rPr>
          <w:rFonts w:ascii="Arial Narrow" w:cs="Arial Narrow" w:eastAsia="Arial Narrow" w:hAnsi="Arial Narrow"/>
          <w:sz w:val="25"/>
          <w:szCs w:val="25"/>
          <w:vertAlign w:val="baseline"/>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br w:type="textWrapping"/>
      </w:r>
    </w:p>
    <w:p w:rsidR="00000000" w:rsidDel="00000000" w:rsidP="00000000" w:rsidRDefault="00000000" w:rsidRPr="00000000" w14:paraId="0000003B">
      <w:pPr>
        <w:jc w:val="both"/>
        <w:rPr>
          <w:sz w:val="24"/>
          <w:szCs w:val="24"/>
          <w:vertAlign w:val="baseline"/>
        </w:rPr>
      </w:pPr>
      <w:r w:rsidDel="00000000" w:rsidR="00000000" w:rsidRPr="00000000">
        <w:rPr>
          <w:rtl w:val="0"/>
        </w:rPr>
      </w:r>
    </w:p>
    <w:sectPr>
      <w:headerReference r:id="rId7" w:type="default"/>
      <w:footerReference r:id="rId8" w:type="default"/>
      <w:pgSz w:h="16840" w:w="11907" w:orient="portrait"/>
      <w:pgMar w:bottom="1134" w:top="1418" w:left="1133.8582677165355" w:right="1134" w:header="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rFonts w:ascii="Arial Narrow" w:cs="Arial Narrow" w:eastAsia="Arial Narrow" w:hAnsi="Arial Narrow"/>
        <w:color w:val="000000"/>
        <w:sz w:val="18"/>
        <w:szCs w:val="18"/>
        <w:vertAlign w:val="baseline"/>
      </w:rPr>
    </w:pPr>
    <w:r w:rsidDel="00000000" w:rsidR="00000000" w:rsidRPr="00000000">
      <w:rPr>
        <w:rFonts w:ascii="Arial Narrow" w:cs="Arial Narrow" w:eastAsia="Arial Narrow" w:hAnsi="Arial Narrow"/>
        <w:color w:val="000000"/>
        <w:sz w:val="18"/>
        <w:szCs w:val="18"/>
        <w:vertAlign w:val="baseline"/>
        <w:rtl w:val="0"/>
      </w:rPr>
      <w:t xml:space="preserve">Av. Victor Barreto, 2288 - 92010-000 - Canoas/RS - CNPJ 92.741.990/0040-43 - Fone: (51) 3476.8500 - Fax: (51) 3472.3511 - www.unilasalle.edu.br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ind w:left="-1418" w:right="-1134" w:firstLine="0"/>
      <w:jc w:val="center"/>
      <w:rPr>
        <w:vertAlign w:val="baseline"/>
      </w:rPr>
    </w:pPr>
    <w:r w:rsidDel="00000000" w:rsidR="00000000" w:rsidRPr="00000000">
      <w:rPr>
        <w:vertAlign w:val="baseline"/>
      </w:rPr>
      <w:drawing>
        <wp:inline distB="0" distT="0" distL="114300" distR="114300">
          <wp:extent cx="5934075" cy="126365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4075" cy="1263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566.9291338582675"/>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ahoma" w:hAnsi="Tahoma"/>
      <w:b w:val="1"/>
      <w:noProof w:val="0"/>
      <w:snapToGrid w:val="0"/>
      <w:color w:val="ffffff"/>
      <w:w w:val="100"/>
      <w:position w:val="-1"/>
      <w:sz w:val="16"/>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rFonts w:ascii="Tahoma" w:hAnsi="Tahoma"/>
      <w:b w:val="1"/>
      <w:w w:val="100"/>
      <w:position w:val="-1"/>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Tahoma" w:hAnsi="Tahoma"/>
      <w:b w:val="1"/>
      <w:w w:val="100"/>
      <w:position w:val="-1"/>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noProof w:val="0"/>
      <w:w w:val="100"/>
      <w:position w:val="-1"/>
      <w:effect w:val="none"/>
      <w:vertAlign w:val="baseline"/>
      <w:cs w:val="0"/>
      <w:em w:val="none"/>
      <w:lang w:bidi="ar-SA" w:eastAsia="pt-BR" w:val="pt-BR"/>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Tahoma" w:hAnsi="Tahoma"/>
      <w:b w:val="1"/>
      <w:w w:val="100"/>
      <w:position w:val="-1"/>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HTMLBody">
    <w:name w:val="HTML Body"/>
    <w:next w:val="HTMLBody"/>
    <w:autoRedefine w:val="0"/>
    <w:hidden w:val="0"/>
    <w:qFormat w:val="0"/>
    <w:pPr>
      <w:suppressAutoHyphens w:val="1"/>
      <w:spacing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pt-BR" w:val="pt-BR"/>
    </w:rPr>
  </w:style>
  <w:style w:type="paragraph" w:styleId="Cabeçalho">
    <w:name w:val="Cabeçalho"/>
    <w:basedOn w:val="Normal"/>
    <w:next w:val="Cabeçalh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es-ES"/>
    </w:rPr>
  </w:style>
  <w:style w:type="paragraph" w:styleId="ParágrafodaLista">
    <w:name w:val="Parágrafo da Lista"/>
    <w:basedOn w:val="Normal"/>
    <w:next w:val="Parágrafoda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pt-BR" w:val="pt-BR"/>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Q1sah6j9LdCtTL7x4cCWvqbWw==">CgMxLjA4AHIhMWt5cTBRMVNnd3pwRUMyN09jM2gwTzlBc2RvZWYtby0x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2019-06-03T21:07:00Z</dcterms:created>
  <dc:creator>Unilasalle</dc:creator>
</cp:coreProperties>
</file>