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BA3EAE" w:rsidR="007F1FBE" w:rsidP="00257C38" w:rsidRDefault="007F1FBE" w14:paraId="6B9F7C8B" w14:textId="77777777">
      <w:pPr>
        <w:tabs>
          <w:tab w:val="center" w:pos="4680"/>
        </w:tabs>
        <w:jc w:val="center"/>
        <w:rPr>
          <w:rFonts w:ascii="Garamond" w:hAnsi="Garamond"/>
        </w:rPr>
      </w:pPr>
      <w:r w:rsidRPr="00BA3EAE">
        <w:rPr>
          <w:rFonts w:ascii="Garamond" w:hAnsi="Garamond"/>
          <w:b/>
        </w:rPr>
        <w:t>CONFIDENTIALITY AGREEMENT</w:t>
      </w:r>
    </w:p>
    <w:p w:rsidRPr="00BA3EAE" w:rsidR="007F1FBE" w:rsidRDefault="007F1FBE" w14:paraId="6079C2CD" w14:textId="77777777">
      <w:pPr>
        <w:jc w:val="both"/>
        <w:rPr>
          <w:rFonts w:ascii="Garamond" w:hAnsi="Garamond"/>
        </w:rPr>
      </w:pPr>
    </w:p>
    <w:p w:rsidRPr="00BA3EAE" w:rsidR="00B301C6" w:rsidP="00DA3606" w:rsidRDefault="00A831A5" w14:paraId="3A33184D" w14:textId="77777777">
      <w:pPr>
        <w:tabs>
          <w:tab w:val="left" w:pos="360"/>
        </w:tabs>
        <w:jc w:val="both"/>
        <w:rPr>
          <w:rFonts w:ascii="Garamond" w:hAnsi="Garamond"/>
        </w:rPr>
      </w:pPr>
      <w:r w:rsidRPr="00BA3EAE">
        <w:rPr>
          <w:rFonts w:ascii="Garamond" w:hAnsi="Garamond"/>
        </w:rPr>
        <w:tab/>
      </w:r>
      <w:r w:rsidRPr="00BA3EAE" w:rsidR="007F1FBE">
        <w:rPr>
          <w:rFonts w:ascii="Garamond" w:hAnsi="Garamond"/>
        </w:rPr>
        <w:t xml:space="preserve">This </w:t>
      </w:r>
      <w:r w:rsidRPr="00BA3EAE" w:rsidR="00FB1920">
        <w:rPr>
          <w:rFonts w:ascii="Garamond" w:hAnsi="Garamond"/>
        </w:rPr>
        <w:t xml:space="preserve">Confidentiality </w:t>
      </w:r>
      <w:r w:rsidRPr="00BA3EAE" w:rsidR="007F1FBE">
        <w:rPr>
          <w:rFonts w:ascii="Garamond" w:hAnsi="Garamond"/>
        </w:rPr>
        <w:t xml:space="preserve">Agreement </w:t>
      </w:r>
      <w:r w:rsidRPr="00BA3EAE" w:rsidR="004C6813">
        <w:rPr>
          <w:rFonts w:ascii="Garamond" w:hAnsi="Garamond"/>
        </w:rPr>
        <w:t xml:space="preserve">(“Agreement”) </w:t>
      </w:r>
      <w:r w:rsidRPr="00BA3EAE" w:rsidR="007F1FBE">
        <w:rPr>
          <w:rFonts w:ascii="Garamond" w:hAnsi="Garamond"/>
        </w:rPr>
        <w:t xml:space="preserve">is effective </w:t>
      </w:r>
      <w:r w:rsidRPr="00BA3EAE" w:rsidR="00E57594">
        <w:rPr>
          <w:rFonts w:ascii="Garamond" w:hAnsi="Garamond"/>
        </w:rPr>
        <w:t>on the date of last signature hereto</w:t>
      </w:r>
      <w:r w:rsidRPr="00BA3EAE" w:rsidR="004C1354">
        <w:rPr>
          <w:rFonts w:ascii="Garamond" w:hAnsi="Garamond"/>
        </w:rPr>
        <w:t xml:space="preserve"> (the “Effective Date”)</w:t>
      </w:r>
      <w:r w:rsidRPr="00BA3EAE" w:rsidR="007F1FBE">
        <w:rPr>
          <w:rFonts w:ascii="Garamond" w:hAnsi="Garamond"/>
        </w:rPr>
        <w:t xml:space="preserve">, between </w:t>
      </w:r>
      <w:r w:rsidRPr="00BA3EAE" w:rsidR="005E0390">
        <w:rPr>
          <w:rFonts w:ascii="Garamond" w:hAnsi="Garamond"/>
        </w:rPr>
        <w:t xml:space="preserve">the </w:t>
      </w:r>
      <w:r w:rsidRPr="00BA3EAE" w:rsidR="005E0390">
        <w:rPr>
          <w:rFonts w:ascii="Garamond" w:hAnsi="Garamond"/>
          <w:b/>
        </w:rPr>
        <w:t>University of Wyomin</w:t>
      </w:r>
      <w:r w:rsidRPr="00BA3EAE" w:rsidR="00EC57C3">
        <w:rPr>
          <w:rFonts w:ascii="Garamond" w:hAnsi="Garamond"/>
          <w:b/>
        </w:rPr>
        <w:t>g</w:t>
      </w:r>
      <w:r w:rsidRPr="00BA3EAE" w:rsidR="00425FB4">
        <w:rPr>
          <w:rFonts w:ascii="Garamond" w:hAnsi="Garamond"/>
          <w:b/>
        </w:rPr>
        <w:t>,</w:t>
      </w:r>
      <w:r w:rsidRPr="00BA3EAE" w:rsidR="00EC57C3">
        <w:rPr>
          <w:rFonts w:ascii="Garamond" w:hAnsi="Garamond"/>
        </w:rPr>
        <w:t xml:space="preserve"> located at 1000 E. University</w:t>
      </w:r>
      <w:r w:rsidRPr="00BA3EAE" w:rsidR="005E0390">
        <w:rPr>
          <w:rFonts w:ascii="Garamond" w:hAnsi="Garamond"/>
        </w:rPr>
        <w:t xml:space="preserve"> Avenue, Laramie, Wyoming, 82071 United States of America</w:t>
      </w:r>
      <w:r w:rsidRPr="00BA3EAE" w:rsidR="00CC07E8">
        <w:rPr>
          <w:rFonts w:ascii="Garamond" w:hAnsi="Garamond"/>
        </w:rPr>
        <w:t xml:space="preserve"> </w:t>
      </w:r>
      <w:r w:rsidRPr="00BA3EAE" w:rsidR="00EC57C3">
        <w:rPr>
          <w:rFonts w:ascii="Garamond" w:hAnsi="Garamond"/>
        </w:rPr>
        <w:t>(</w:t>
      </w:r>
      <w:r w:rsidRPr="00BA3EAE" w:rsidR="00FB1920">
        <w:rPr>
          <w:rFonts w:ascii="Garamond" w:hAnsi="Garamond"/>
        </w:rPr>
        <w:t>“</w:t>
      </w:r>
      <w:r w:rsidRPr="00BA3EAE" w:rsidR="00EC57C3">
        <w:rPr>
          <w:rFonts w:ascii="Garamond" w:hAnsi="Garamond"/>
        </w:rPr>
        <w:t>UW</w:t>
      </w:r>
      <w:r w:rsidRPr="00BA3EAE" w:rsidR="00FB1920">
        <w:rPr>
          <w:rFonts w:ascii="Garamond" w:hAnsi="Garamond"/>
        </w:rPr>
        <w:t xml:space="preserve">”) </w:t>
      </w:r>
      <w:r w:rsidRPr="00BA3EAE" w:rsidR="007F1FBE">
        <w:rPr>
          <w:rFonts w:ascii="Garamond" w:hAnsi="Garamond"/>
        </w:rPr>
        <w:t>and</w:t>
      </w:r>
      <w:r w:rsidRPr="00BA3EAE" w:rsidR="00E7421F">
        <w:rPr>
          <w:rFonts w:ascii="Garamond" w:hAnsi="Garamond"/>
          <w:color w:val="FF0000"/>
        </w:rPr>
        <w:t xml:space="preserve"> </w:t>
      </w:r>
      <w:r w:rsidRPr="00BA3EAE" w:rsidR="006D4D6A">
        <w:rPr>
          <w:rFonts w:ascii="Garamond" w:hAnsi="Garamond"/>
          <w:highlight w:val="yellow"/>
          <w:lang w:eastAsia="zh-TW"/>
        </w:rPr>
        <w:t>P</w:t>
      </w:r>
      <w:r w:rsidRPr="00BA3EAE" w:rsidR="006D4D6A">
        <w:rPr>
          <w:rFonts w:ascii="Garamond" w:hAnsi="Garamond"/>
          <w:highlight w:val="yellow"/>
        </w:rPr>
        <w:t>ARTY NAME</w:t>
      </w:r>
      <w:r w:rsidRPr="00BA3EAE" w:rsidR="006D4D6A">
        <w:rPr>
          <w:rFonts w:ascii="Garamond" w:hAnsi="Garamond"/>
        </w:rPr>
        <w:t>,</w:t>
      </w:r>
      <w:r w:rsidRPr="00BA3EAE" w:rsidR="005E0390">
        <w:rPr>
          <w:rFonts w:ascii="Garamond" w:hAnsi="Garamond"/>
        </w:rPr>
        <w:t xml:space="preserve"> with offices located at </w:t>
      </w:r>
      <w:r w:rsidRPr="00BA3EAE" w:rsidR="006D4D6A">
        <w:rPr>
          <w:rFonts w:ascii="Garamond" w:hAnsi="Garamond"/>
          <w:highlight w:val="yellow"/>
        </w:rPr>
        <w:t xml:space="preserve">PARTY </w:t>
      </w:r>
      <w:proofErr w:type="gramStart"/>
      <w:r w:rsidRPr="00BA3EAE" w:rsidR="006D4D6A">
        <w:rPr>
          <w:rFonts w:ascii="Garamond" w:hAnsi="Garamond"/>
          <w:highlight w:val="yellow"/>
        </w:rPr>
        <w:t>ADDRESS</w:t>
      </w:r>
      <w:r w:rsidRPr="00BA3EAE" w:rsidR="00E7421F">
        <w:rPr>
          <w:rFonts w:ascii="Garamond" w:hAnsi="Garamond"/>
        </w:rPr>
        <w:t xml:space="preserve">  </w:t>
      </w:r>
      <w:r w:rsidRPr="00BA3EAE" w:rsidR="000A5329">
        <w:rPr>
          <w:rFonts w:ascii="Garamond" w:hAnsi="Garamond"/>
        </w:rPr>
        <w:t>(</w:t>
      </w:r>
      <w:proofErr w:type="gramEnd"/>
      <w:r w:rsidRPr="00BA3EAE" w:rsidR="00436C12">
        <w:rPr>
          <w:rFonts w:ascii="Garamond" w:hAnsi="Garamond"/>
        </w:rPr>
        <w:t>“</w:t>
      </w:r>
      <w:r w:rsidRPr="00BA3EAE" w:rsidR="006D4D6A">
        <w:rPr>
          <w:rFonts w:ascii="Garamond" w:hAnsi="Garamond"/>
          <w:highlight w:val="yellow"/>
        </w:rPr>
        <w:t>PARTY NAME</w:t>
      </w:r>
      <w:r w:rsidRPr="00BA3EAE" w:rsidR="00436C12">
        <w:rPr>
          <w:rFonts w:ascii="Garamond" w:hAnsi="Garamond"/>
        </w:rPr>
        <w:t>”</w:t>
      </w:r>
      <w:r w:rsidRPr="00BA3EAE" w:rsidR="000A5329">
        <w:rPr>
          <w:rFonts w:ascii="Garamond" w:hAnsi="Garamond"/>
        </w:rPr>
        <w:t>)</w:t>
      </w:r>
      <w:r w:rsidRPr="00BA3EAE" w:rsidR="005E0390">
        <w:rPr>
          <w:rFonts w:ascii="Garamond" w:hAnsi="Garamond"/>
        </w:rPr>
        <w:t>, each</w:t>
      </w:r>
      <w:r w:rsidRPr="00BA3EAE" w:rsidR="00436C12">
        <w:rPr>
          <w:rFonts w:ascii="Garamond" w:hAnsi="Garamond"/>
        </w:rPr>
        <w:t xml:space="preserve"> individu</w:t>
      </w:r>
      <w:r w:rsidRPr="00BA3EAE" w:rsidR="00016594">
        <w:rPr>
          <w:rFonts w:ascii="Garamond" w:hAnsi="Garamond"/>
        </w:rPr>
        <w:t>ally a “Party” and collectively</w:t>
      </w:r>
      <w:r w:rsidRPr="00BA3EAE" w:rsidR="00436C12">
        <w:rPr>
          <w:rFonts w:ascii="Garamond" w:hAnsi="Garamond"/>
        </w:rPr>
        <w:t xml:space="preserve"> the “</w:t>
      </w:r>
      <w:r w:rsidRPr="00BA3EAE" w:rsidR="000A5329">
        <w:rPr>
          <w:rFonts w:ascii="Garamond" w:hAnsi="Garamond"/>
        </w:rPr>
        <w:t>P</w:t>
      </w:r>
      <w:r w:rsidRPr="00BA3EAE" w:rsidR="00436C12">
        <w:rPr>
          <w:rFonts w:ascii="Garamond" w:hAnsi="Garamond"/>
        </w:rPr>
        <w:t>arties.”</w:t>
      </w:r>
      <w:r w:rsidRPr="00BA3EAE" w:rsidR="007F1FBE">
        <w:rPr>
          <w:rFonts w:ascii="Garamond" w:hAnsi="Garamond"/>
        </w:rPr>
        <w:t xml:space="preserve"> </w:t>
      </w:r>
    </w:p>
    <w:p w:rsidRPr="00BA3EAE" w:rsidR="00D60171" w:rsidP="00DA3606" w:rsidRDefault="00D60171" w14:paraId="5538160B" w14:textId="77777777">
      <w:pPr>
        <w:tabs>
          <w:tab w:val="left" w:pos="360"/>
        </w:tabs>
        <w:jc w:val="both"/>
        <w:rPr>
          <w:rFonts w:ascii="Garamond" w:hAnsi="Garamond"/>
        </w:rPr>
      </w:pPr>
    </w:p>
    <w:p w:rsidRPr="00BA3EAE" w:rsidR="00C55A01" w:rsidP="00C55A01" w:rsidRDefault="00C55A01" w14:paraId="63B27631" w14:textId="77777777">
      <w:pPr>
        <w:jc w:val="both"/>
        <w:rPr>
          <w:rFonts w:ascii="Garamond" w:hAnsi="Garamond"/>
        </w:rPr>
      </w:pPr>
      <w:proofErr w:type="gramStart"/>
      <w:r w:rsidRPr="00BA3EAE">
        <w:rPr>
          <w:rFonts w:ascii="Garamond" w:hAnsi="Garamond"/>
          <w:b/>
        </w:rPr>
        <w:t>Whereas,</w:t>
      </w:r>
      <w:proofErr w:type="gramEnd"/>
      <w:r w:rsidRPr="00BA3EAE">
        <w:rPr>
          <w:rFonts w:ascii="Garamond" w:hAnsi="Garamond"/>
          <w:b/>
        </w:rPr>
        <w:t xml:space="preserve"> </w:t>
      </w:r>
      <w:r w:rsidRPr="00BA3EAE">
        <w:rPr>
          <w:rFonts w:ascii="Garamond" w:hAnsi="Garamond"/>
        </w:rPr>
        <w:t xml:space="preserve">the parties are seeking to disclose information to review in order to determine whether to enter into a research/business arrangement relating to </w:t>
      </w:r>
      <w:r w:rsidRPr="00BA3EAE">
        <w:rPr>
          <w:rFonts w:ascii="Garamond" w:hAnsi="Garamond"/>
          <w:highlight w:val="yellow"/>
        </w:rPr>
        <w:t>PROJECT DESCRIPTION</w:t>
      </w:r>
      <w:r w:rsidRPr="00BA3EAE">
        <w:rPr>
          <w:rFonts w:ascii="Garamond" w:hAnsi="Garamond"/>
        </w:rPr>
        <w:t xml:space="preserve"> (the “Purpose”). </w:t>
      </w:r>
    </w:p>
    <w:p w:rsidRPr="00BA3EAE" w:rsidR="00C55A01" w:rsidP="00C55A01" w:rsidRDefault="00C55A01" w14:paraId="506D199B" w14:textId="77777777">
      <w:pPr>
        <w:jc w:val="both"/>
        <w:rPr>
          <w:rFonts w:ascii="Garamond" w:hAnsi="Garamond"/>
        </w:rPr>
      </w:pPr>
      <w:r w:rsidRPr="00BA3EAE">
        <w:rPr>
          <w:rFonts w:ascii="Garamond" w:hAnsi="Garamond"/>
        </w:rPr>
        <w:tab/>
      </w:r>
    </w:p>
    <w:p w:rsidRPr="00BA3EAE" w:rsidR="00C55A01" w:rsidP="00C55A01" w:rsidRDefault="00C55A01" w14:paraId="047C270E" w14:textId="77777777">
      <w:pPr>
        <w:tabs>
          <w:tab w:val="left" w:pos="-1440"/>
        </w:tabs>
        <w:jc w:val="both"/>
        <w:rPr>
          <w:rFonts w:ascii="Garamond" w:hAnsi="Garamond"/>
        </w:rPr>
      </w:pPr>
      <w:r w:rsidRPr="00BA3EAE">
        <w:rPr>
          <w:rFonts w:ascii="Garamond" w:hAnsi="Garamond"/>
          <w:b/>
        </w:rPr>
        <w:t xml:space="preserve">Whereas, </w:t>
      </w:r>
      <w:r w:rsidRPr="00BA3EAE" w:rsidR="003726E1">
        <w:rPr>
          <w:rFonts w:ascii="Garamond" w:hAnsi="Garamond"/>
        </w:rPr>
        <w:t>a</w:t>
      </w:r>
      <w:r w:rsidRPr="00BA3EAE">
        <w:rPr>
          <w:rFonts w:ascii="Garamond" w:hAnsi="Garamond"/>
        </w:rPr>
        <w:t xml:space="preserve">s used in this Agreement, a “representative” of UW or </w:t>
      </w:r>
      <w:r w:rsidRPr="00BA3EAE">
        <w:rPr>
          <w:rFonts w:ascii="Garamond" w:hAnsi="Garamond"/>
          <w:highlight w:val="yellow"/>
        </w:rPr>
        <w:t>PARTY NAME</w:t>
      </w:r>
      <w:proofErr w:type="gramStart"/>
      <w:r w:rsidRPr="00BA3EAE">
        <w:rPr>
          <w:rFonts w:ascii="Garamond" w:hAnsi="Garamond"/>
        </w:rPr>
        <w:t>, as the case may be, shall</w:t>
      </w:r>
      <w:proofErr w:type="gramEnd"/>
      <w:r w:rsidRPr="00BA3EAE">
        <w:rPr>
          <w:rFonts w:ascii="Garamond" w:hAnsi="Garamond"/>
        </w:rPr>
        <w:t xml:space="preserve"> mean any and all directors, officers, employees, agents, or representatives, including, without limitation, researchers, engineers, attorneys, accountants, consultants and financial advisors of UW or </w:t>
      </w:r>
      <w:r w:rsidRPr="00BA3EAE">
        <w:rPr>
          <w:rFonts w:ascii="Garamond" w:hAnsi="Garamond"/>
          <w:highlight w:val="yellow"/>
        </w:rPr>
        <w:t>PARTY NAME</w:t>
      </w:r>
      <w:r w:rsidRPr="00BA3EAE">
        <w:rPr>
          <w:rFonts w:ascii="Garamond" w:hAnsi="Garamond"/>
        </w:rPr>
        <w:t>, as the case may be.</w:t>
      </w:r>
    </w:p>
    <w:p w:rsidRPr="00BA3EAE" w:rsidR="00C55A01" w:rsidP="00C55A01" w:rsidRDefault="00C55A01" w14:paraId="29F2EC19" w14:textId="77777777">
      <w:pPr>
        <w:jc w:val="both"/>
        <w:rPr>
          <w:rFonts w:ascii="Garamond" w:hAnsi="Garamond"/>
        </w:rPr>
      </w:pPr>
    </w:p>
    <w:p w:rsidRPr="00BA3EAE" w:rsidR="00C55A01" w:rsidP="00C55A01" w:rsidRDefault="00C55A01" w14:paraId="675854C5" w14:textId="77777777">
      <w:pPr>
        <w:jc w:val="both"/>
        <w:rPr>
          <w:rFonts w:ascii="Garamond" w:hAnsi="Garamond"/>
        </w:rPr>
      </w:pPr>
      <w:r w:rsidRPr="00BA3EAE">
        <w:rPr>
          <w:rFonts w:ascii="Garamond" w:hAnsi="Garamond"/>
          <w:b/>
        </w:rPr>
        <w:t xml:space="preserve">Whereas, </w:t>
      </w:r>
      <w:r w:rsidRPr="00BA3EAE">
        <w:rPr>
          <w:rFonts w:ascii="Garamond" w:hAnsi="Garamond"/>
        </w:rPr>
        <w:t xml:space="preserve">in consideration for the opportunity to review the information, the parties are willing to receive the Confidential Information subject to the terms and conditions set forth below. </w:t>
      </w:r>
    </w:p>
    <w:p w:rsidRPr="00BA3EAE" w:rsidR="00C55A01" w:rsidP="00C55A01" w:rsidRDefault="00C55A01" w14:paraId="42B8F3AA" w14:textId="77777777">
      <w:pPr>
        <w:jc w:val="both"/>
        <w:rPr>
          <w:rFonts w:ascii="Garamond" w:hAnsi="Garamond"/>
        </w:rPr>
      </w:pPr>
    </w:p>
    <w:p w:rsidRPr="00BA3EAE" w:rsidR="00A831A5" w:rsidP="001C4A0D" w:rsidRDefault="00C55A01" w14:paraId="4C68A264" w14:textId="77777777">
      <w:pPr>
        <w:jc w:val="both"/>
        <w:rPr>
          <w:rFonts w:ascii="Garamond" w:hAnsi="Garamond"/>
        </w:rPr>
      </w:pPr>
      <w:r w:rsidRPr="00BA3EAE">
        <w:rPr>
          <w:rFonts w:ascii="Garamond" w:hAnsi="Garamond"/>
          <w:b/>
        </w:rPr>
        <w:t>Now therefore</w:t>
      </w:r>
      <w:r w:rsidRPr="00BA3EAE">
        <w:rPr>
          <w:rFonts w:ascii="Garamond" w:hAnsi="Garamond"/>
        </w:rPr>
        <w:t>, i</w:t>
      </w:r>
      <w:r w:rsidRPr="00BA3EAE" w:rsidR="00A831A5">
        <w:rPr>
          <w:rFonts w:ascii="Garamond" w:hAnsi="Garamond"/>
        </w:rPr>
        <w:t xml:space="preserve">n consideration of the disclosure of </w:t>
      </w:r>
      <w:r w:rsidRPr="00BA3EAE" w:rsidR="003726E1">
        <w:rPr>
          <w:rFonts w:ascii="Garamond" w:hAnsi="Garamond"/>
        </w:rPr>
        <w:t xml:space="preserve">Confidential </w:t>
      </w:r>
      <w:r w:rsidRPr="00BA3EAE" w:rsidR="00A831A5">
        <w:rPr>
          <w:rFonts w:ascii="Garamond" w:hAnsi="Garamond"/>
        </w:rPr>
        <w:t>Information between the Parties, the time and effort required to explore the Purpose, and other valuable consideration and the mutual agreements set forth herein, the Parties enter into this Confidentiality Agreement and agree as follows:</w:t>
      </w:r>
    </w:p>
    <w:p w:rsidRPr="00BA3EAE" w:rsidR="00C55A01" w:rsidP="00C55A01" w:rsidRDefault="00C55A01" w14:paraId="652AA3CD" w14:textId="77777777">
      <w:pPr>
        <w:jc w:val="both"/>
        <w:rPr>
          <w:rFonts w:ascii="Garamond" w:hAnsi="Garamond"/>
        </w:rPr>
      </w:pPr>
    </w:p>
    <w:p w:rsidRPr="00BA3EAE" w:rsidR="00413C81" w:rsidP="00BA3EAE" w:rsidRDefault="00C55A01" w14:paraId="2FDAE8A2" w14:textId="77777777">
      <w:pPr>
        <w:numPr>
          <w:ilvl w:val="0"/>
          <w:numId w:val="15"/>
        </w:numPr>
        <w:tabs>
          <w:tab w:val="left" w:pos="-1440"/>
        </w:tabs>
        <w:ind w:left="0" w:firstLine="0"/>
        <w:jc w:val="both"/>
        <w:rPr>
          <w:rFonts w:ascii="Garamond" w:hAnsi="Garamond"/>
        </w:rPr>
      </w:pPr>
      <w:r w:rsidRPr="00BA3EAE">
        <w:rPr>
          <w:rFonts w:ascii="Garamond" w:hAnsi="Garamond"/>
        </w:rPr>
        <w:t xml:space="preserve">“Confidential Information” refers to all information concerning the Purpose provided by one Party to the other Party, or otherwise received, accessed or acquired by the other Party, through their respective representatives, by way of inspection, observation, or other manner whatsoever, including, but not limited to, all analyses, compilations, data, proprietary information and know-how, software, hardware or other equipment, studies, or documents containing or based on, in whole or in part, any such information. The parties will make reasonable efforts to mark Confidential Information as confidential.  However, to the extent such marking is not practicable, then in the absence of written markings, information disclosed (written or verbal) that a reasonable person familiar with the Purpose would consider it to be confidential or proprietary from the context or circumstances of disclosure shall be deemed as such. </w:t>
      </w:r>
    </w:p>
    <w:p w:rsidRPr="00BA3EAE" w:rsidR="00367F21" w:rsidP="009B2E8B" w:rsidRDefault="00367F21" w14:paraId="7C1B5DAC" w14:textId="77777777">
      <w:pPr>
        <w:tabs>
          <w:tab w:val="left" w:pos="-1440"/>
        </w:tabs>
        <w:ind w:left="720"/>
        <w:jc w:val="both"/>
        <w:rPr>
          <w:rFonts w:ascii="Garamond" w:hAnsi="Garamond"/>
        </w:rPr>
      </w:pPr>
    </w:p>
    <w:p w:rsidRPr="00BA3EAE" w:rsidR="00C55A01" w:rsidP="00C55A01" w:rsidRDefault="00C55A01" w14:paraId="40E592FC" w14:textId="77777777">
      <w:pPr>
        <w:numPr>
          <w:ilvl w:val="0"/>
          <w:numId w:val="15"/>
        </w:numPr>
        <w:tabs>
          <w:tab w:val="left" w:pos="-1440"/>
        </w:tabs>
        <w:jc w:val="both"/>
        <w:rPr>
          <w:rFonts w:ascii="Garamond" w:hAnsi="Garamond"/>
        </w:rPr>
      </w:pPr>
      <w:r w:rsidRPr="00BA3EAE">
        <w:rPr>
          <w:rFonts w:ascii="Garamond" w:hAnsi="Garamond"/>
        </w:rPr>
        <w:t xml:space="preserve">The obligation of nondisclosure does not apply with respect to any of the </w:t>
      </w:r>
      <w:r w:rsidRPr="00BA3EAE" w:rsidR="003651D8">
        <w:rPr>
          <w:rFonts w:ascii="Garamond" w:hAnsi="Garamond"/>
        </w:rPr>
        <w:t>Confidential</w:t>
      </w:r>
      <w:r w:rsidRPr="00BA3EAE">
        <w:rPr>
          <w:rFonts w:ascii="Garamond" w:hAnsi="Garamond"/>
        </w:rPr>
        <w:t xml:space="preserve"> Information that: </w:t>
      </w:r>
    </w:p>
    <w:p w:rsidRPr="00BA3EAE" w:rsidR="009B2E8B" w:rsidP="009B2E8B" w:rsidRDefault="009B2E8B" w14:paraId="42449EFE" w14:textId="77777777">
      <w:pPr>
        <w:pStyle w:val="ListParagraph"/>
        <w:rPr>
          <w:rFonts w:ascii="Garamond" w:hAnsi="Garamond"/>
        </w:rPr>
      </w:pPr>
    </w:p>
    <w:p w:rsidRPr="00BA3EAE" w:rsidR="00C55A01" w:rsidP="00D60171" w:rsidRDefault="003651D8" w14:paraId="5D94611F" w14:textId="77777777">
      <w:pPr>
        <w:numPr>
          <w:ilvl w:val="1"/>
          <w:numId w:val="15"/>
        </w:numPr>
        <w:tabs>
          <w:tab w:val="left" w:pos="-1440"/>
        </w:tabs>
        <w:jc w:val="both"/>
        <w:rPr>
          <w:rFonts w:ascii="Garamond" w:hAnsi="Garamond"/>
        </w:rPr>
      </w:pPr>
      <w:r w:rsidRPr="00BA3EAE">
        <w:rPr>
          <w:rFonts w:ascii="Garamond" w:hAnsi="Garamond"/>
        </w:rPr>
        <w:t>i</w:t>
      </w:r>
      <w:r w:rsidRPr="00BA3EAE" w:rsidR="00C55A01">
        <w:rPr>
          <w:rFonts w:ascii="Garamond" w:hAnsi="Garamond"/>
        </w:rPr>
        <w:t xml:space="preserve">s or becomes part of the public domain through no breach of this Agreement by </w:t>
      </w:r>
      <w:r w:rsidRPr="00BA3EAE">
        <w:rPr>
          <w:rFonts w:ascii="Garamond" w:hAnsi="Garamond"/>
        </w:rPr>
        <w:t>Receiving</w:t>
      </w:r>
      <w:r w:rsidRPr="00BA3EAE" w:rsidR="00C55A01">
        <w:rPr>
          <w:rFonts w:ascii="Garamond" w:hAnsi="Garamond"/>
        </w:rPr>
        <w:t xml:space="preserve"> </w:t>
      </w:r>
      <w:proofErr w:type="gramStart"/>
      <w:r w:rsidRPr="00BA3EAE" w:rsidR="00C55A01">
        <w:rPr>
          <w:rFonts w:ascii="Garamond" w:hAnsi="Garamond"/>
        </w:rPr>
        <w:t>Party;</w:t>
      </w:r>
      <w:proofErr w:type="gramEnd"/>
      <w:r w:rsidRPr="00BA3EAE" w:rsidR="00C55A01">
        <w:rPr>
          <w:rFonts w:ascii="Garamond" w:hAnsi="Garamond"/>
        </w:rPr>
        <w:t xml:space="preserve"> </w:t>
      </w:r>
    </w:p>
    <w:p w:rsidRPr="00BA3EAE" w:rsidR="00C55A01" w:rsidP="00D60171" w:rsidRDefault="00C55A01" w14:paraId="205EBCDA" w14:textId="77777777">
      <w:pPr>
        <w:numPr>
          <w:ilvl w:val="1"/>
          <w:numId w:val="15"/>
        </w:numPr>
        <w:tabs>
          <w:tab w:val="left" w:pos="-1440"/>
        </w:tabs>
        <w:jc w:val="both"/>
        <w:rPr>
          <w:rFonts w:ascii="Garamond" w:hAnsi="Garamond"/>
        </w:rPr>
      </w:pPr>
      <w:r w:rsidRPr="00BA3EAE">
        <w:rPr>
          <w:rFonts w:ascii="Garamond" w:hAnsi="Garamond"/>
        </w:rPr>
        <w:t xml:space="preserve">is disclosed to Receiving Party by a third party entitled to disclose such information without known </w:t>
      </w:r>
      <w:r w:rsidRPr="00BA3EAE" w:rsidR="003726E1">
        <w:rPr>
          <w:rFonts w:ascii="Garamond" w:hAnsi="Garamond"/>
        </w:rPr>
        <w:t>obligation</w:t>
      </w:r>
      <w:r w:rsidRPr="00BA3EAE">
        <w:rPr>
          <w:rFonts w:ascii="Garamond" w:hAnsi="Garamond"/>
        </w:rPr>
        <w:t xml:space="preserve"> of confidentiality </w:t>
      </w:r>
    </w:p>
    <w:p w:rsidRPr="00BA3EAE" w:rsidR="00C55A01" w:rsidP="00D60171" w:rsidRDefault="00C55A01" w14:paraId="6D7FC1D2" w14:textId="77777777">
      <w:pPr>
        <w:numPr>
          <w:ilvl w:val="1"/>
          <w:numId w:val="15"/>
        </w:numPr>
        <w:tabs>
          <w:tab w:val="left" w:pos="-1440"/>
        </w:tabs>
        <w:jc w:val="both"/>
        <w:rPr>
          <w:rFonts w:ascii="Garamond" w:hAnsi="Garamond"/>
        </w:rPr>
      </w:pPr>
      <w:r w:rsidRPr="00BA3EAE">
        <w:rPr>
          <w:rFonts w:ascii="Garamond" w:hAnsi="Garamond"/>
        </w:rPr>
        <w:t xml:space="preserve">was known by the Receiving Party prior to disclosure by the Disclosing Party as shown by Receiving Party’s contemporaneous written </w:t>
      </w:r>
      <w:proofErr w:type="gramStart"/>
      <w:r w:rsidRPr="00BA3EAE">
        <w:rPr>
          <w:rFonts w:ascii="Garamond" w:hAnsi="Garamond"/>
        </w:rPr>
        <w:t>records;</w:t>
      </w:r>
      <w:proofErr w:type="gramEnd"/>
      <w:r w:rsidRPr="00BA3EAE">
        <w:rPr>
          <w:rFonts w:ascii="Garamond" w:hAnsi="Garamond"/>
        </w:rPr>
        <w:t xml:space="preserve"> </w:t>
      </w:r>
    </w:p>
    <w:p w:rsidRPr="00BA3EAE" w:rsidR="00C55A01" w:rsidP="00D60171" w:rsidRDefault="00C55A01" w14:paraId="593B9231" w14:textId="77777777">
      <w:pPr>
        <w:numPr>
          <w:ilvl w:val="1"/>
          <w:numId w:val="15"/>
        </w:numPr>
        <w:tabs>
          <w:tab w:val="left" w:pos="-1440"/>
        </w:tabs>
        <w:jc w:val="both"/>
        <w:rPr>
          <w:rFonts w:ascii="Garamond" w:hAnsi="Garamond"/>
        </w:rPr>
      </w:pPr>
      <w:r w:rsidRPr="00BA3EAE">
        <w:rPr>
          <w:rFonts w:ascii="Garamond" w:hAnsi="Garamond"/>
        </w:rPr>
        <w:t xml:space="preserve">is independently developed by Receiving Party without the use of Disclosing Party’s Confidential </w:t>
      </w:r>
      <w:proofErr w:type="gramStart"/>
      <w:r w:rsidRPr="00BA3EAE">
        <w:rPr>
          <w:rFonts w:ascii="Garamond" w:hAnsi="Garamond"/>
        </w:rPr>
        <w:t>Information;</w:t>
      </w:r>
      <w:proofErr w:type="gramEnd"/>
      <w:r w:rsidRPr="00BA3EAE">
        <w:rPr>
          <w:rFonts w:ascii="Garamond" w:hAnsi="Garamond"/>
        </w:rPr>
        <w:t xml:space="preserve"> </w:t>
      </w:r>
    </w:p>
    <w:p w:rsidRPr="00BA3EAE" w:rsidR="00C55A01" w:rsidP="00D60171" w:rsidRDefault="00230EE9" w14:paraId="5D645A36" w14:textId="77777777">
      <w:pPr>
        <w:numPr>
          <w:ilvl w:val="1"/>
          <w:numId w:val="15"/>
        </w:numPr>
        <w:tabs>
          <w:tab w:val="left" w:pos="-1440"/>
        </w:tabs>
        <w:jc w:val="both"/>
        <w:rPr>
          <w:rFonts w:ascii="Garamond" w:hAnsi="Garamond"/>
        </w:rPr>
      </w:pPr>
      <w:r w:rsidRPr="00BA3EAE">
        <w:rPr>
          <w:rFonts w:ascii="Garamond" w:hAnsi="Garamond"/>
        </w:rPr>
        <w:t>required by law to be disclosed.</w:t>
      </w:r>
    </w:p>
    <w:p w:rsidRPr="00BA3EAE" w:rsidR="00E64E11" w:rsidP="00D60171" w:rsidRDefault="00E64E11" w14:paraId="6DE59F7C" w14:textId="77777777">
      <w:pPr>
        <w:tabs>
          <w:tab w:val="left" w:pos="-1440"/>
        </w:tabs>
        <w:ind w:left="1440"/>
        <w:jc w:val="both"/>
        <w:rPr>
          <w:rFonts w:ascii="Garamond" w:hAnsi="Garamond"/>
        </w:rPr>
      </w:pPr>
    </w:p>
    <w:p w:rsidRPr="00BA3EAE" w:rsidR="008A5BE6" w:rsidP="00BA3EAE" w:rsidRDefault="00E64E11" w14:paraId="1D243808" w14:textId="77777777">
      <w:pPr>
        <w:numPr>
          <w:ilvl w:val="0"/>
          <w:numId w:val="15"/>
        </w:numPr>
        <w:tabs>
          <w:tab w:val="left" w:pos="-1440"/>
        </w:tabs>
        <w:ind w:left="0" w:firstLine="0"/>
        <w:jc w:val="both"/>
        <w:rPr>
          <w:rFonts w:ascii="Garamond" w:hAnsi="Garamond"/>
        </w:rPr>
      </w:pPr>
      <w:r w:rsidRPr="00BA3EAE">
        <w:rPr>
          <w:rFonts w:ascii="Garamond" w:hAnsi="Garamond"/>
        </w:rPr>
        <w:t xml:space="preserve">Confidential </w:t>
      </w:r>
      <w:r w:rsidRPr="00BA3EAE" w:rsidR="007F1FBE">
        <w:rPr>
          <w:rFonts w:ascii="Garamond" w:hAnsi="Garamond"/>
        </w:rPr>
        <w:t>Information</w:t>
      </w:r>
      <w:r w:rsidRPr="00BA3EAE" w:rsidR="00A831A5">
        <w:rPr>
          <w:rFonts w:ascii="Garamond" w:hAnsi="Garamond"/>
        </w:rPr>
        <w:t xml:space="preserve"> of a disclosing Party (the “Disclosing Party”)</w:t>
      </w:r>
      <w:r w:rsidRPr="00BA3EAE" w:rsidR="007F1FBE">
        <w:rPr>
          <w:rFonts w:ascii="Garamond" w:hAnsi="Garamond"/>
        </w:rPr>
        <w:t xml:space="preserve"> will be kept confidential and will not, without th</w:t>
      </w:r>
      <w:r w:rsidRPr="00BA3EAE" w:rsidR="00436C12">
        <w:rPr>
          <w:rFonts w:ascii="Garamond" w:hAnsi="Garamond"/>
        </w:rPr>
        <w:t xml:space="preserve">e prior written consent of the </w:t>
      </w:r>
      <w:r w:rsidRPr="00BA3EAE" w:rsidR="00A831A5">
        <w:rPr>
          <w:rFonts w:ascii="Garamond" w:hAnsi="Garamond"/>
        </w:rPr>
        <w:t xml:space="preserve">Disclosing </w:t>
      </w:r>
      <w:r w:rsidRPr="00BA3EAE" w:rsidR="00436C12">
        <w:rPr>
          <w:rFonts w:ascii="Garamond" w:hAnsi="Garamond"/>
        </w:rPr>
        <w:t>P</w:t>
      </w:r>
      <w:r w:rsidRPr="00BA3EAE" w:rsidR="00A831A5">
        <w:rPr>
          <w:rFonts w:ascii="Garamond" w:hAnsi="Garamond"/>
        </w:rPr>
        <w:t xml:space="preserve">arty, be disclosed by the receiving </w:t>
      </w:r>
      <w:r w:rsidRPr="00BA3EAE" w:rsidR="00AD2712">
        <w:rPr>
          <w:rFonts w:ascii="Garamond" w:hAnsi="Garamond"/>
        </w:rPr>
        <w:t>P</w:t>
      </w:r>
      <w:r w:rsidRPr="00BA3EAE" w:rsidR="007F1FBE">
        <w:rPr>
          <w:rFonts w:ascii="Garamond" w:hAnsi="Garamond"/>
        </w:rPr>
        <w:t>arty</w:t>
      </w:r>
      <w:r w:rsidRPr="00BA3EAE" w:rsidR="00A831A5">
        <w:rPr>
          <w:rFonts w:ascii="Garamond" w:hAnsi="Garamond"/>
        </w:rPr>
        <w:t xml:space="preserve"> (the “Receiving Party”)</w:t>
      </w:r>
      <w:r w:rsidRPr="00BA3EAE" w:rsidR="007F1FBE">
        <w:rPr>
          <w:rFonts w:ascii="Garamond" w:hAnsi="Garamond"/>
        </w:rPr>
        <w:t xml:space="preserve"> or any of its representatives in any manner whatsoever, in whole or in p</w:t>
      </w:r>
      <w:r w:rsidRPr="00BA3EAE" w:rsidR="005E0390">
        <w:rPr>
          <w:rFonts w:ascii="Garamond" w:hAnsi="Garamond"/>
        </w:rPr>
        <w:t xml:space="preserve">art, and will not be used by a </w:t>
      </w:r>
      <w:r w:rsidRPr="00BA3EAE" w:rsidR="00A831A5">
        <w:rPr>
          <w:rFonts w:ascii="Garamond" w:hAnsi="Garamond"/>
        </w:rPr>
        <w:t xml:space="preserve">Receiving </w:t>
      </w:r>
      <w:r w:rsidRPr="00BA3EAE" w:rsidR="005E0390">
        <w:rPr>
          <w:rFonts w:ascii="Garamond" w:hAnsi="Garamond"/>
        </w:rPr>
        <w:t>P</w:t>
      </w:r>
      <w:r w:rsidRPr="00BA3EAE" w:rsidR="007F1FBE">
        <w:rPr>
          <w:rFonts w:ascii="Garamond" w:hAnsi="Garamond"/>
        </w:rPr>
        <w:t xml:space="preserve">arty or any of its representatives directly or indirectly for any purpose other than evaluating the </w:t>
      </w:r>
      <w:r w:rsidRPr="00BA3EAE" w:rsidR="00556B99">
        <w:rPr>
          <w:rFonts w:ascii="Garamond" w:hAnsi="Garamond"/>
        </w:rPr>
        <w:t>Purpose</w:t>
      </w:r>
      <w:r w:rsidRPr="00BA3EAE" w:rsidR="007F1FBE">
        <w:rPr>
          <w:rFonts w:ascii="Garamond" w:hAnsi="Garamond"/>
        </w:rPr>
        <w:t xml:space="preserve">.  Moreover, the Parties will transmit the </w:t>
      </w:r>
      <w:r w:rsidRPr="00BA3EAE">
        <w:rPr>
          <w:rFonts w:ascii="Garamond" w:hAnsi="Garamond"/>
        </w:rPr>
        <w:t xml:space="preserve">Confidential </w:t>
      </w:r>
      <w:r w:rsidRPr="00BA3EAE" w:rsidR="007F1FBE">
        <w:rPr>
          <w:rFonts w:ascii="Garamond" w:hAnsi="Garamond"/>
        </w:rPr>
        <w:t xml:space="preserve">Information only to those representatives who </w:t>
      </w:r>
      <w:r w:rsidRPr="00BA3EAE">
        <w:rPr>
          <w:rFonts w:ascii="Garamond" w:hAnsi="Garamond"/>
        </w:rPr>
        <w:t xml:space="preserve">have a </w:t>
      </w:r>
      <w:r w:rsidRPr="00BA3EAE" w:rsidR="007F1FBE">
        <w:rPr>
          <w:rFonts w:ascii="Garamond" w:hAnsi="Garamond"/>
        </w:rPr>
        <w:t xml:space="preserve">need to know the </w:t>
      </w:r>
      <w:r w:rsidRPr="00BA3EAE">
        <w:rPr>
          <w:rFonts w:ascii="Garamond" w:hAnsi="Garamond"/>
        </w:rPr>
        <w:t xml:space="preserve">Confidential </w:t>
      </w:r>
      <w:r w:rsidRPr="00BA3EAE" w:rsidR="007F1FBE">
        <w:rPr>
          <w:rFonts w:ascii="Garamond" w:hAnsi="Garamond"/>
        </w:rPr>
        <w:t xml:space="preserve">Information </w:t>
      </w:r>
      <w:r w:rsidRPr="00BA3EAE">
        <w:rPr>
          <w:rFonts w:ascii="Garamond" w:hAnsi="Garamond"/>
        </w:rPr>
        <w:t>to evaluate</w:t>
      </w:r>
      <w:r w:rsidRPr="00BA3EAE" w:rsidR="007F1FBE">
        <w:rPr>
          <w:rFonts w:ascii="Garamond" w:hAnsi="Garamond"/>
        </w:rPr>
        <w:t xml:space="preserve"> the </w:t>
      </w:r>
      <w:r w:rsidRPr="00BA3EAE" w:rsidR="00556B99">
        <w:rPr>
          <w:rFonts w:ascii="Garamond" w:hAnsi="Garamond"/>
        </w:rPr>
        <w:t>Purpose</w:t>
      </w:r>
      <w:r w:rsidRPr="00BA3EAE">
        <w:rPr>
          <w:rFonts w:ascii="Garamond" w:hAnsi="Garamond"/>
        </w:rPr>
        <w:t xml:space="preserve"> and who are under an obligation of confidentiality at least as stringent as set forth herein</w:t>
      </w:r>
      <w:r w:rsidRPr="00BA3EAE" w:rsidR="00FB1920">
        <w:rPr>
          <w:rFonts w:ascii="Garamond" w:hAnsi="Garamond"/>
        </w:rPr>
        <w:t xml:space="preserve">. </w:t>
      </w:r>
      <w:r w:rsidRPr="00BA3EAE" w:rsidR="00AD2712">
        <w:rPr>
          <w:rFonts w:ascii="Garamond" w:hAnsi="Garamond"/>
        </w:rPr>
        <w:t>Each P</w:t>
      </w:r>
      <w:r w:rsidRPr="00BA3EAE" w:rsidR="007F1FBE">
        <w:rPr>
          <w:rFonts w:ascii="Garamond" w:hAnsi="Garamond"/>
        </w:rPr>
        <w:t>arty will be responsible for any breach of this Agreement by any of its representatives.</w:t>
      </w:r>
      <w:r w:rsidRPr="00BA3EAE" w:rsidR="008D13B3">
        <w:rPr>
          <w:rFonts w:ascii="Garamond" w:hAnsi="Garamond"/>
        </w:rPr>
        <w:t xml:space="preserve"> </w:t>
      </w:r>
    </w:p>
    <w:p w:rsidRPr="00BA3EAE" w:rsidR="00D60171" w:rsidP="00D60171" w:rsidRDefault="00D60171" w14:paraId="1186589C" w14:textId="77777777">
      <w:pPr>
        <w:tabs>
          <w:tab w:val="left" w:pos="-1440"/>
        </w:tabs>
        <w:ind w:left="720"/>
        <w:jc w:val="both"/>
        <w:rPr>
          <w:rFonts w:ascii="Garamond" w:hAnsi="Garamond"/>
        </w:rPr>
      </w:pPr>
    </w:p>
    <w:p w:rsidRPr="00BA3EAE" w:rsidR="007F1FBE" w:rsidP="00BA3EAE" w:rsidRDefault="007F1FBE" w14:paraId="6A021A02" w14:textId="77777777">
      <w:pPr>
        <w:numPr>
          <w:ilvl w:val="0"/>
          <w:numId w:val="15"/>
        </w:numPr>
        <w:tabs>
          <w:tab w:val="left" w:pos="-1440"/>
        </w:tabs>
        <w:ind w:left="0" w:firstLine="0"/>
        <w:jc w:val="both"/>
        <w:rPr>
          <w:rFonts w:ascii="Garamond" w:hAnsi="Garamond"/>
        </w:rPr>
      </w:pPr>
      <w:r w:rsidRPr="00BA3EAE">
        <w:rPr>
          <w:rFonts w:ascii="Garamond" w:hAnsi="Garamond"/>
        </w:rPr>
        <w:t>The</w:t>
      </w:r>
      <w:r w:rsidRPr="00BA3EAE" w:rsidR="003726E1">
        <w:rPr>
          <w:rFonts w:ascii="Garamond" w:hAnsi="Garamond"/>
        </w:rPr>
        <w:t xml:space="preserve"> Confidential</w:t>
      </w:r>
      <w:r w:rsidRPr="00BA3EAE">
        <w:rPr>
          <w:rFonts w:ascii="Garamond" w:hAnsi="Garamond"/>
        </w:rPr>
        <w:t xml:space="preserve"> Information and all copies thereof will be </w:t>
      </w:r>
      <w:r w:rsidRPr="00BA3EAE" w:rsidR="00A831A5">
        <w:rPr>
          <w:rFonts w:ascii="Garamond" w:hAnsi="Garamond"/>
        </w:rPr>
        <w:t xml:space="preserve">promptly </w:t>
      </w:r>
      <w:r w:rsidRPr="00BA3EAE">
        <w:rPr>
          <w:rFonts w:ascii="Garamond" w:hAnsi="Garamond"/>
        </w:rPr>
        <w:t xml:space="preserve">destroyed or returned </w:t>
      </w:r>
      <w:r w:rsidRPr="00BA3EAE" w:rsidR="00A831A5">
        <w:rPr>
          <w:rFonts w:ascii="Garamond" w:hAnsi="Garamond"/>
        </w:rPr>
        <w:t>by a Receiving Party</w:t>
      </w:r>
      <w:r w:rsidRPr="00BA3EAE">
        <w:rPr>
          <w:rFonts w:ascii="Garamond" w:hAnsi="Garamond"/>
        </w:rPr>
        <w:t xml:space="preserve">, if </w:t>
      </w:r>
      <w:r w:rsidRPr="00BA3EAE" w:rsidR="00A831A5">
        <w:rPr>
          <w:rFonts w:ascii="Garamond" w:hAnsi="Garamond"/>
        </w:rPr>
        <w:t>the D</w:t>
      </w:r>
      <w:r w:rsidRPr="00BA3EAE" w:rsidR="004C6813">
        <w:rPr>
          <w:rFonts w:ascii="Garamond" w:hAnsi="Garamond"/>
        </w:rPr>
        <w:t>isclosing</w:t>
      </w:r>
      <w:r w:rsidRPr="00BA3EAE">
        <w:rPr>
          <w:rFonts w:ascii="Garamond" w:hAnsi="Garamond"/>
        </w:rPr>
        <w:t xml:space="preserve"> </w:t>
      </w:r>
      <w:r w:rsidRPr="00BA3EAE" w:rsidR="00AD2712">
        <w:rPr>
          <w:rFonts w:ascii="Garamond" w:hAnsi="Garamond"/>
        </w:rPr>
        <w:t>P</w:t>
      </w:r>
      <w:r w:rsidRPr="00BA3EAE" w:rsidR="004C6813">
        <w:rPr>
          <w:rFonts w:ascii="Garamond" w:hAnsi="Garamond"/>
        </w:rPr>
        <w:t>arty</w:t>
      </w:r>
      <w:r w:rsidRPr="00BA3EAE">
        <w:rPr>
          <w:rFonts w:ascii="Garamond" w:hAnsi="Garamond"/>
        </w:rPr>
        <w:t xml:space="preserve"> </w:t>
      </w:r>
      <w:r w:rsidRPr="00BA3EAE" w:rsidR="004C6813">
        <w:rPr>
          <w:rFonts w:ascii="Garamond" w:hAnsi="Garamond"/>
        </w:rPr>
        <w:t>so requests</w:t>
      </w:r>
      <w:r w:rsidRPr="00BA3EAE" w:rsidR="00E64E11">
        <w:rPr>
          <w:rFonts w:ascii="Garamond" w:hAnsi="Garamond"/>
        </w:rPr>
        <w:t xml:space="preserve"> in writing, provided, however, that the Receiving Party may retain one (1) archival copy of the Confidential Information to monitor its ongoing obligations of confidentiality</w:t>
      </w:r>
      <w:r w:rsidRPr="00BA3EAE">
        <w:rPr>
          <w:rFonts w:ascii="Garamond" w:hAnsi="Garamond"/>
        </w:rPr>
        <w:t>.</w:t>
      </w:r>
      <w:r w:rsidRPr="00BA3EAE" w:rsidR="00CD4C90">
        <w:rPr>
          <w:rFonts w:ascii="Garamond" w:hAnsi="Garamond"/>
        </w:rPr>
        <w:t xml:space="preserve"> Notwithstanding t</w:t>
      </w:r>
      <w:r w:rsidRPr="00BA3EAE" w:rsidR="00AD2712">
        <w:rPr>
          <w:rFonts w:ascii="Garamond" w:hAnsi="Garamond"/>
        </w:rPr>
        <w:t xml:space="preserve">he foregoing, any </w:t>
      </w:r>
      <w:r w:rsidRPr="00BA3EAE" w:rsidR="008304E3">
        <w:rPr>
          <w:rFonts w:ascii="Garamond" w:hAnsi="Garamond"/>
        </w:rPr>
        <w:t>C</w:t>
      </w:r>
      <w:r w:rsidRPr="00BA3EAE" w:rsidR="00AD2712">
        <w:rPr>
          <w:rFonts w:ascii="Garamond" w:hAnsi="Garamond"/>
        </w:rPr>
        <w:t>onfidential I</w:t>
      </w:r>
      <w:r w:rsidRPr="00BA3EAE" w:rsidR="00CD4C90">
        <w:rPr>
          <w:rFonts w:ascii="Garamond" w:hAnsi="Garamond"/>
        </w:rPr>
        <w:t>nformation (</w:t>
      </w:r>
      <w:proofErr w:type="spellStart"/>
      <w:r w:rsidRPr="00BA3EAE" w:rsidR="00CD4C90">
        <w:rPr>
          <w:rFonts w:ascii="Garamond" w:hAnsi="Garamond"/>
        </w:rPr>
        <w:t>i</w:t>
      </w:r>
      <w:proofErr w:type="spellEnd"/>
      <w:r w:rsidRPr="00BA3EAE" w:rsidR="00CD4C90">
        <w:rPr>
          <w:rFonts w:ascii="Garamond" w:hAnsi="Garamond"/>
        </w:rPr>
        <w:t xml:space="preserve">) found in drafts, notes, studies and other documents prepared by or for the </w:t>
      </w:r>
      <w:r w:rsidRPr="00BA3EAE" w:rsidR="00A831A5">
        <w:rPr>
          <w:rFonts w:ascii="Garamond" w:hAnsi="Garamond"/>
        </w:rPr>
        <w:t xml:space="preserve">Receiving </w:t>
      </w:r>
      <w:r w:rsidRPr="00BA3EAE" w:rsidR="00AD2712">
        <w:rPr>
          <w:rFonts w:ascii="Garamond" w:hAnsi="Garamond"/>
        </w:rPr>
        <w:t>P</w:t>
      </w:r>
      <w:r w:rsidRPr="00BA3EAE" w:rsidR="004C6813">
        <w:rPr>
          <w:rFonts w:ascii="Garamond" w:hAnsi="Garamond"/>
        </w:rPr>
        <w:t>arty</w:t>
      </w:r>
      <w:r w:rsidRPr="00BA3EAE" w:rsidR="00CD4C90">
        <w:rPr>
          <w:rFonts w:ascii="Garamond" w:hAnsi="Garamond"/>
        </w:rPr>
        <w:t xml:space="preserve"> or its representatives, or (ii) found in ele</w:t>
      </w:r>
      <w:r w:rsidRPr="00BA3EAE" w:rsidR="00AD2712">
        <w:rPr>
          <w:rFonts w:ascii="Garamond" w:hAnsi="Garamond"/>
        </w:rPr>
        <w:t xml:space="preserve">ctronic format as part of such </w:t>
      </w:r>
      <w:r w:rsidRPr="00BA3EAE" w:rsidR="00A831A5">
        <w:rPr>
          <w:rFonts w:ascii="Garamond" w:hAnsi="Garamond"/>
        </w:rPr>
        <w:t xml:space="preserve">Receiving </w:t>
      </w:r>
      <w:r w:rsidRPr="00BA3EAE" w:rsidR="00AD2712">
        <w:rPr>
          <w:rFonts w:ascii="Garamond" w:hAnsi="Garamond"/>
        </w:rPr>
        <w:t>P</w:t>
      </w:r>
      <w:r w:rsidRPr="00BA3EAE" w:rsidR="004C6813">
        <w:rPr>
          <w:rFonts w:ascii="Garamond" w:hAnsi="Garamond"/>
        </w:rPr>
        <w:t>arty</w:t>
      </w:r>
      <w:r w:rsidRPr="00BA3EAE" w:rsidR="00CD4C90">
        <w:rPr>
          <w:rFonts w:ascii="Garamond" w:hAnsi="Garamond"/>
        </w:rPr>
        <w:t>’s off-site or on-</w:t>
      </w:r>
      <w:r w:rsidRPr="00BA3EAE" w:rsidR="00CD4C90">
        <w:rPr>
          <w:rFonts w:ascii="Garamond" w:hAnsi="Garamond"/>
        </w:rPr>
        <w:lastRenderedPageBreak/>
        <w:t>site data storage/archival proces</w:t>
      </w:r>
      <w:r w:rsidRPr="00BA3EAE" w:rsidR="00AD2712">
        <w:rPr>
          <w:rFonts w:ascii="Garamond" w:hAnsi="Garamond"/>
        </w:rPr>
        <w:t xml:space="preserve">s system, will be held by such </w:t>
      </w:r>
      <w:r w:rsidRPr="00BA3EAE" w:rsidR="00A831A5">
        <w:rPr>
          <w:rFonts w:ascii="Garamond" w:hAnsi="Garamond"/>
        </w:rPr>
        <w:t xml:space="preserve">Receiving </w:t>
      </w:r>
      <w:r w:rsidRPr="00BA3EAE" w:rsidR="00AD2712">
        <w:rPr>
          <w:rFonts w:ascii="Garamond" w:hAnsi="Garamond"/>
        </w:rPr>
        <w:t>P</w:t>
      </w:r>
      <w:r w:rsidRPr="00BA3EAE" w:rsidR="004C6813">
        <w:rPr>
          <w:rFonts w:ascii="Garamond" w:hAnsi="Garamond"/>
        </w:rPr>
        <w:t>arty</w:t>
      </w:r>
      <w:r w:rsidRPr="00BA3EAE" w:rsidR="00CD4C90">
        <w:rPr>
          <w:rFonts w:ascii="Garamond" w:hAnsi="Garamond"/>
        </w:rPr>
        <w:t xml:space="preserve"> and kept subject to the terms of this </w:t>
      </w:r>
      <w:r w:rsidRPr="00BA3EAE" w:rsidR="004C6813">
        <w:rPr>
          <w:rFonts w:ascii="Garamond" w:hAnsi="Garamond"/>
        </w:rPr>
        <w:t xml:space="preserve">Agreement or destroyed at </w:t>
      </w:r>
      <w:r w:rsidRPr="00BA3EAE" w:rsidR="00F52E9C">
        <w:rPr>
          <w:rFonts w:ascii="Garamond" w:hAnsi="Garamond"/>
        </w:rPr>
        <w:t xml:space="preserve">the </w:t>
      </w:r>
      <w:r w:rsidRPr="00BA3EAE" w:rsidR="00A831A5">
        <w:rPr>
          <w:rFonts w:ascii="Garamond" w:hAnsi="Garamond"/>
        </w:rPr>
        <w:t xml:space="preserve">Disclosing </w:t>
      </w:r>
      <w:r w:rsidRPr="00BA3EAE" w:rsidR="00AD2712">
        <w:rPr>
          <w:rFonts w:ascii="Garamond" w:hAnsi="Garamond"/>
        </w:rPr>
        <w:t>P</w:t>
      </w:r>
      <w:r w:rsidRPr="00BA3EAE" w:rsidR="004C6813">
        <w:rPr>
          <w:rFonts w:ascii="Garamond" w:hAnsi="Garamond"/>
        </w:rPr>
        <w:t>arty</w:t>
      </w:r>
      <w:r w:rsidRPr="00BA3EAE" w:rsidR="00CD4C90">
        <w:rPr>
          <w:rFonts w:ascii="Garamond" w:hAnsi="Garamond"/>
        </w:rPr>
        <w:t>’s option.</w:t>
      </w:r>
    </w:p>
    <w:p w:rsidRPr="00BA3EAE" w:rsidR="007F1FBE" w:rsidRDefault="007F1FBE" w14:paraId="6DACA78C" w14:textId="77777777">
      <w:pPr>
        <w:jc w:val="both"/>
        <w:rPr>
          <w:rFonts w:ascii="Garamond" w:hAnsi="Garamond"/>
        </w:rPr>
      </w:pPr>
    </w:p>
    <w:p w:rsidRPr="00BA3EAE" w:rsidR="007F1FBE" w:rsidP="00BA3EAE" w:rsidRDefault="007F1FBE" w14:paraId="13A4AA7C" w14:textId="77777777">
      <w:pPr>
        <w:numPr>
          <w:ilvl w:val="0"/>
          <w:numId w:val="15"/>
        </w:numPr>
        <w:tabs>
          <w:tab w:val="left" w:pos="-1440"/>
        </w:tabs>
        <w:ind w:left="0" w:firstLine="0"/>
        <w:jc w:val="both"/>
        <w:rPr>
          <w:rFonts w:ascii="Garamond" w:hAnsi="Garamond"/>
          <w:caps/>
        </w:rPr>
      </w:pPr>
      <w:r w:rsidRPr="00BA3EAE">
        <w:rPr>
          <w:rFonts w:ascii="Garamond" w:hAnsi="Garamond"/>
        </w:rPr>
        <w:t xml:space="preserve">The Parties will endeavor to include in the </w:t>
      </w:r>
      <w:r w:rsidRPr="00BA3EAE" w:rsidR="008304E3">
        <w:rPr>
          <w:rFonts w:ascii="Garamond" w:hAnsi="Garamond"/>
        </w:rPr>
        <w:t xml:space="preserve">Confidential </w:t>
      </w:r>
      <w:r w:rsidRPr="00BA3EAE">
        <w:rPr>
          <w:rFonts w:ascii="Garamond" w:hAnsi="Garamond"/>
        </w:rPr>
        <w:t xml:space="preserve">Information those materials that are believed to be reliable and relevant for the purpose of </w:t>
      </w:r>
      <w:proofErr w:type="gramStart"/>
      <w:r w:rsidRPr="00BA3EAE">
        <w:rPr>
          <w:rFonts w:ascii="Garamond" w:hAnsi="Garamond"/>
        </w:rPr>
        <w:t>evaluation</w:t>
      </w:r>
      <w:r w:rsidRPr="00BA3EAE" w:rsidR="00F52E9C">
        <w:rPr>
          <w:rFonts w:ascii="Garamond" w:hAnsi="Garamond"/>
        </w:rPr>
        <w:t>, but</w:t>
      </w:r>
      <w:proofErr w:type="gramEnd"/>
      <w:r w:rsidRPr="00BA3EAE" w:rsidR="00F52E9C">
        <w:rPr>
          <w:rFonts w:ascii="Garamond" w:hAnsi="Garamond"/>
        </w:rPr>
        <w:t xml:space="preserve"> acknowledge that neither P</w:t>
      </w:r>
      <w:r w:rsidRPr="00BA3EAE">
        <w:rPr>
          <w:rFonts w:ascii="Garamond" w:hAnsi="Garamond"/>
        </w:rPr>
        <w:t>arty nor its representatives make any representation or warranty as to the accuracy or completeness of the</w:t>
      </w:r>
      <w:r w:rsidRPr="00BA3EAE" w:rsidR="003726E1">
        <w:rPr>
          <w:rFonts w:ascii="Garamond" w:hAnsi="Garamond"/>
        </w:rPr>
        <w:t xml:space="preserve"> Confidential</w:t>
      </w:r>
      <w:r w:rsidRPr="00BA3EAE">
        <w:rPr>
          <w:rFonts w:ascii="Garamond" w:hAnsi="Garamond"/>
        </w:rPr>
        <w:t xml:space="preserve"> Information.  </w:t>
      </w:r>
      <w:r w:rsidRPr="00BA3EAE" w:rsidR="00F52E9C">
        <w:rPr>
          <w:rFonts w:ascii="Garamond" w:hAnsi="Garamond"/>
        </w:rPr>
        <w:t>Neither P</w:t>
      </w:r>
      <w:r w:rsidRPr="00BA3EAE" w:rsidR="00CD4C90">
        <w:rPr>
          <w:rFonts w:ascii="Garamond" w:hAnsi="Garamond"/>
        </w:rPr>
        <w:t xml:space="preserve">arty </w:t>
      </w:r>
      <w:r w:rsidRPr="00BA3EAE" w:rsidR="00F52E9C">
        <w:rPr>
          <w:rFonts w:ascii="Garamond" w:hAnsi="Garamond"/>
        </w:rPr>
        <w:t>has any liability to the other P</w:t>
      </w:r>
      <w:r w:rsidRPr="00BA3EAE" w:rsidR="00CD4C90">
        <w:rPr>
          <w:rFonts w:ascii="Garamond" w:hAnsi="Garamond"/>
        </w:rPr>
        <w:t xml:space="preserve">arty or to any of its representatives </w:t>
      </w:r>
      <w:proofErr w:type="gramStart"/>
      <w:r w:rsidRPr="00BA3EAE" w:rsidR="00CD4C90">
        <w:rPr>
          <w:rFonts w:ascii="Garamond" w:hAnsi="Garamond"/>
        </w:rPr>
        <w:t>as a resul</w:t>
      </w:r>
      <w:r w:rsidRPr="00BA3EAE" w:rsidR="004C6813">
        <w:rPr>
          <w:rFonts w:ascii="Garamond" w:hAnsi="Garamond"/>
        </w:rPr>
        <w:t>t of</w:t>
      </w:r>
      <w:proofErr w:type="gramEnd"/>
      <w:r w:rsidRPr="00BA3EAE" w:rsidR="004C6813">
        <w:rPr>
          <w:rFonts w:ascii="Garamond" w:hAnsi="Garamond"/>
        </w:rPr>
        <w:t xml:space="preserve"> the use of</w:t>
      </w:r>
      <w:r w:rsidRPr="00BA3EAE" w:rsidR="00FA3066">
        <w:rPr>
          <w:rFonts w:ascii="Garamond" w:hAnsi="Garamond"/>
        </w:rPr>
        <w:t>, or reliance upon,</w:t>
      </w:r>
      <w:r w:rsidRPr="00BA3EAE" w:rsidR="004C6813">
        <w:rPr>
          <w:rFonts w:ascii="Garamond" w:hAnsi="Garamond"/>
        </w:rPr>
        <w:t xml:space="preserve"> the</w:t>
      </w:r>
      <w:r w:rsidRPr="00BA3EAE" w:rsidR="003726E1">
        <w:rPr>
          <w:rFonts w:ascii="Garamond" w:hAnsi="Garamond"/>
        </w:rPr>
        <w:t xml:space="preserve"> Confidential</w:t>
      </w:r>
      <w:r w:rsidRPr="00BA3EAE" w:rsidR="004C6813">
        <w:rPr>
          <w:rFonts w:ascii="Garamond" w:hAnsi="Garamond"/>
        </w:rPr>
        <w:t xml:space="preserve"> Information</w:t>
      </w:r>
      <w:r w:rsidRPr="00BA3EAE" w:rsidR="00CD4C90">
        <w:rPr>
          <w:rFonts w:ascii="Garamond" w:hAnsi="Garamond"/>
        </w:rPr>
        <w:t>.</w:t>
      </w:r>
      <w:r w:rsidRPr="00BA3EAE" w:rsidR="005C368E">
        <w:rPr>
          <w:rFonts w:ascii="Garamond" w:hAnsi="Garamond"/>
        </w:rPr>
        <w:t xml:space="preserve">  </w:t>
      </w:r>
    </w:p>
    <w:p w:rsidRPr="00BA3EAE" w:rsidR="007F1FBE" w:rsidP="00BA3EAE" w:rsidRDefault="007F1FBE" w14:paraId="2F2D1DDB" w14:textId="77777777">
      <w:pPr>
        <w:tabs>
          <w:tab w:val="left" w:pos="-1440"/>
        </w:tabs>
        <w:jc w:val="both"/>
        <w:rPr>
          <w:rFonts w:ascii="Garamond" w:hAnsi="Garamond"/>
        </w:rPr>
      </w:pPr>
    </w:p>
    <w:p w:rsidRPr="00BA3EAE" w:rsidR="007F1FBE" w:rsidP="00BA3EAE" w:rsidRDefault="00F52E9C" w14:paraId="70DF26FC" w14:textId="77777777">
      <w:pPr>
        <w:numPr>
          <w:ilvl w:val="0"/>
          <w:numId w:val="15"/>
        </w:numPr>
        <w:tabs>
          <w:tab w:val="left" w:pos="-1440"/>
        </w:tabs>
        <w:ind w:left="0" w:firstLine="0"/>
        <w:jc w:val="both"/>
        <w:rPr>
          <w:rFonts w:ascii="Garamond" w:hAnsi="Garamond"/>
        </w:rPr>
      </w:pPr>
      <w:r w:rsidRPr="00BA3EAE">
        <w:rPr>
          <w:rFonts w:ascii="Garamond" w:hAnsi="Garamond"/>
        </w:rPr>
        <w:t xml:space="preserve">In the event that </w:t>
      </w:r>
      <w:r w:rsidRPr="00BA3EAE" w:rsidR="004C1354">
        <w:rPr>
          <w:rFonts w:ascii="Garamond" w:hAnsi="Garamond"/>
        </w:rPr>
        <w:t>any Receiving</w:t>
      </w:r>
      <w:r w:rsidRPr="00BA3EAE">
        <w:rPr>
          <w:rFonts w:ascii="Garamond" w:hAnsi="Garamond"/>
        </w:rPr>
        <w:t xml:space="preserve"> Party or anyone to whom the </w:t>
      </w:r>
      <w:r w:rsidRPr="00BA3EAE" w:rsidR="004C1354">
        <w:rPr>
          <w:rFonts w:ascii="Garamond" w:hAnsi="Garamond"/>
        </w:rPr>
        <w:t xml:space="preserve">Receiving </w:t>
      </w:r>
      <w:r w:rsidRPr="00BA3EAE">
        <w:rPr>
          <w:rFonts w:ascii="Garamond" w:hAnsi="Garamond"/>
        </w:rPr>
        <w:t>P</w:t>
      </w:r>
      <w:r w:rsidRPr="00BA3EAE" w:rsidR="007F1FBE">
        <w:rPr>
          <w:rFonts w:ascii="Garamond" w:hAnsi="Garamond"/>
        </w:rPr>
        <w:t xml:space="preserve">arty transmits the </w:t>
      </w:r>
      <w:r w:rsidRPr="00BA3EAE" w:rsidR="008304E3">
        <w:rPr>
          <w:rFonts w:ascii="Garamond" w:hAnsi="Garamond"/>
        </w:rPr>
        <w:t xml:space="preserve">Confidential </w:t>
      </w:r>
      <w:r w:rsidRPr="00BA3EAE" w:rsidR="007F1FBE">
        <w:rPr>
          <w:rFonts w:ascii="Garamond" w:hAnsi="Garamond"/>
        </w:rPr>
        <w:t>Information pursuant to this Agreement is requested or becomes legally compelled (by oral questions, interrogatories, requests for information or documents, subpoena, civil investigative demand, or any similar process) to disclo</w:t>
      </w:r>
      <w:r w:rsidRPr="00BA3EAE">
        <w:rPr>
          <w:rFonts w:ascii="Garamond" w:hAnsi="Garamond"/>
        </w:rPr>
        <w:t xml:space="preserve">se any of the </w:t>
      </w:r>
      <w:r w:rsidRPr="00BA3EAE" w:rsidR="008304E3">
        <w:rPr>
          <w:rFonts w:ascii="Garamond" w:hAnsi="Garamond"/>
        </w:rPr>
        <w:t xml:space="preserve">Confidential </w:t>
      </w:r>
      <w:r w:rsidRPr="00BA3EAE">
        <w:rPr>
          <w:rFonts w:ascii="Garamond" w:hAnsi="Garamond"/>
        </w:rPr>
        <w:t>Information</w:t>
      </w:r>
      <w:r w:rsidRPr="00BA3EAE" w:rsidR="004C1354">
        <w:rPr>
          <w:rFonts w:ascii="Garamond" w:hAnsi="Garamond"/>
        </w:rPr>
        <w:t xml:space="preserve"> of the Disclosing Party, Receiving</w:t>
      </w:r>
      <w:r w:rsidRPr="00BA3EAE">
        <w:rPr>
          <w:rFonts w:ascii="Garamond" w:hAnsi="Garamond"/>
        </w:rPr>
        <w:t xml:space="preserve"> P</w:t>
      </w:r>
      <w:r w:rsidRPr="00BA3EAE" w:rsidR="004C1354">
        <w:rPr>
          <w:rFonts w:ascii="Garamond" w:hAnsi="Garamond"/>
        </w:rPr>
        <w:t xml:space="preserve">arty </w:t>
      </w:r>
      <w:r w:rsidRPr="00BA3EAE" w:rsidR="007F1FBE">
        <w:rPr>
          <w:rFonts w:ascii="Garamond" w:hAnsi="Garamond"/>
        </w:rPr>
        <w:t>will provide prompt written notice</w:t>
      </w:r>
      <w:r w:rsidRPr="00BA3EAE" w:rsidR="00A81C36">
        <w:rPr>
          <w:rFonts w:ascii="Garamond" w:hAnsi="Garamond"/>
        </w:rPr>
        <w:t xml:space="preserve"> to the Disclosing Party, as permitted by law, to allow</w:t>
      </w:r>
      <w:r w:rsidRPr="00BA3EAE">
        <w:rPr>
          <w:rFonts w:ascii="Garamond" w:hAnsi="Garamond"/>
        </w:rPr>
        <w:t xml:space="preserve"> </w:t>
      </w:r>
      <w:r w:rsidRPr="00BA3EAE" w:rsidR="004C1354">
        <w:rPr>
          <w:rFonts w:ascii="Garamond" w:hAnsi="Garamond"/>
        </w:rPr>
        <w:t xml:space="preserve">Disclosing </w:t>
      </w:r>
      <w:r w:rsidRPr="00BA3EAE">
        <w:rPr>
          <w:rFonts w:ascii="Garamond" w:hAnsi="Garamond"/>
        </w:rPr>
        <w:t>P</w:t>
      </w:r>
      <w:r w:rsidRPr="00BA3EAE" w:rsidR="007F1FBE">
        <w:rPr>
          <w:rFonts w:ascii="Garamond" w:hAnsi="Garamond"/>
        </w:rPr>
        <w:t xml:space="preserve">arty </w:t>
      </w:r>
      <w:r w:rsidRPr="00BA3EAE" w:rsidR="00A81C36">
        <w:rPr>
          <w:rFonts w:ascii="Garamond" w:hAnsi="Garamond"/>
        </w:rPr>
        <w:t>to</w:t>
      </w:r>
      <w:r w:rsidRPr="00BA3EAE" w:rsidR="007F1FBE">
        <w:rPr>
          <w:rFonts w:ascii="Garamond" w:hAnsi="Garamond"/>
        </w:rPr>
        <w:t xml:space="preserve"> seek a protective order or other appropriate remedy or waive compliance with the provisions of this Agreement.  </w:t>
      </w:r>
      <w:proofErr w:type="gramStart"/>
      <w:r w:rsidRPr="00BA3EAE" w:rsidR="007F1FBE">
        <w:rPr>
          <w:rFonts w:ascii="Garamond" w:hAnsi="Garamond"/>
        </w:rPr>
        <w:t>In the event that</w:t>
      </w:r>
      <w:proofErr w:type="gramEnd"/>
      <w:r w:rsidRPr="00BA3EAE" w:rsidR="007F1FBE">
        <w:rPr>
          <w:rFonts w:ascii="Garamond" w:hAnsi="Garamond"/>
        </w:rPr>
        <w:t xml:space="preserve"> such protective order or other remedy is not</w:t>
      </w:r>
      <w:r w:rsidRPr="00BA3EAE">
        <w:rPr>
          <w:rFonts w:ascii="Garamond" w:hAnsi="Garamond"/>
        </w:rPr>
        <w:t xml:space="preserve"> obtained or that </w:t>
      </w:r>
      <w:r w:rsidRPr="00BA3EAE" w:rsidR="004C1354">
        <w:rPr>
          <w:rFonts w:ascii="Garamond" w:hAnsi="Garamond"/>
        </w:rPr>
        <w:t>such Disclosing</w:t>
      </w:r>
      <w:r w:rsidRPr="00BA3EAE">
        <w:rPr>
          <w:rFonts w:ascii="Garamond" w:hAnsi="Garamond"/>
        </w:rPr>
        <w:t xml:space="preserve"> P</w:t>
      </w:r>
      <w:r w:rsidRPr="00BA3EAE" w:rsidR="007F1FBE">
        <w:rPr>
          <w:rFonts w:ascii="Garamond" w:hAnsi="Garamond"/>
        </w:rPr>
        <w:t>arty waives compliance with the provisions of this Ag</w:t>
      </w:r>
      <w:r w:rsidRPr="00BA3EAE">
        <w:rPr>
          <w:rFonts w:ascii="Garamond" w:hAnsi="Garamond"/>
        </w:rPr>
        <w:t xml:space="preserve">reement, the </w:t>
      </w:r>
      <w:r w:rsidRPr="00BA3EAE" w:rsidR="004C1354">
        <w:rPr>
          <w:rFonts w:ascii="Garamond" w:hAnsi="Garamond"/>
        </w:rPr>
        <w:t>Receiving</w:t>
      </w:r>
      <w:r w:rsidRPr="00BA3EAE">
        <w:rPr>
          <w:rFonts w:ascii="Garamond" w:hAnsi="Garamond"/>
        </w:rPr>
        <w:t xml:space="preserve"> P</w:t>
      </w:r>
      <w:r w:rsidRPr="00BA3EAE" w:rsidR="007F1FBE">
        <w:rPr>
          <w:rFonts w:ascii="Garamond" w:hAnsi="Garamond"/>
        </w:rPr>
        <w:t>arty will furnish only that portion of the</w:t>
      </w:r>
      <w:r w:rsidRPr="00BA3EAE" w:rsidR="003726E1">
        <w:rPr>
          <w:rFonts w:ascii="Garamond" w:hAnsi="Garamond"/>
        </w:rPr>
        <w:t xml:space="preserve"> Confidential</w:t>
      </w:r>
      <w:r w:rsidRPr="00BA3EAE" w:rsidR="007F1FBE">
        <w:rPr>
          <w:rFonts w:ascii="Garamond" w:hAnsi="Garamond"/>
        </w:rPr>
        <w:t xml:space="preserve"> Information which is legally required and will exercise </w:t>
      </w:r>
      <w:r w:rsidRPr="00BA3EAE" w:rsidR="004C1354">
        <w:rPr>
          <w:rFonts w:ascii="Garamond" w:hAnsi="Garamond"/>
        </w:rPr>
        <w:t>reasonable</w:t>
      </w:r>
      <w:r w:rsidRPr="00BA3EAE" w:rsidR="007F1FBE">
        <w:rPr>
          <w:rFonts w:ascii="Garamond" w:hAnsi="Garamond"/>
        </w:rPr>
        <w:t xml:space="preserve"> efforts to obtain reliable assurance that confidential treatment will be accorded the</w:t>
      </w:r>
      <w:r w:rsidRPr="00BA3EAE" w:rsidR="003726E1">
        <w:rPr>
          <w:rFonts w:ascii="Garamond" w:hAnsi="Garamond"/>
        </w:rPr>
        <w:t xml:space="preserve"> Confidential</w:t>
      </w:r>
      <w:r w:rsidRPr="00BA3EAE" w:rsidR="007F1FBE">
        <w:rPr>
          <w:rFonts w:ascii="Garamond" w:hAnsi="Garamond"/>
        </w:rPr>
        <w:t xml:space="preserve"> Information.</w:t>
      </w:r>
    </w:p>
    <w:p w:rsidRPr="00BA3EAE" w:rsidR="007F1FBE" w:rsidP="00BA3EAE" w:rsidRDefault="007F1FBE" w14:paraId="3BE775E0" w14:textId="77777777">
      <w:pPr>
        <w:jc w:val="both"/>
        <w:rPr>
          <w:rFonts w:ascii="Garamond" w:hAnsi="Garamond"/>
        </w:rPr>
      </w:pPr>
    </w:p>
    <w:p w:rsidRPr="00BA3EAE" w:rsidR="007F1FBE" w:rsidP="00BA3EAE" w:rsidRDefault="007F1FBE" w14:paraId="39A1F49B" w14:textId="77777777">
      <w:pPr>
        <w:numPr>
          <w:ilvl w:val="0"/>
          <w:numId w:val="15"/>
        </w:numPr>
        <w:tabs>
          <w:tab w:val="left" w:pos="-1440"/>
        </w:tabs>
        <w:ind w:left="0" w:firstLine="0"/>
        <w:jc w:val="both"/>
        <w:rPr>
          <w:rFonts w:ascii="Garamond" w:hAnsi="Garamond"/>
        </w:rPr>
      </w:pPr>
      <w:r w:rsidRPr="00BA3EAE">
        <w:rPr>
          <w:rFonts w:ascii="Garamond" w:hAnsi="Garamond"/>
        </w:rPr>
        <w:t>It is understood and agreed</w:t>
      </w:r>
      <w:r w:rsidRPr="00BA3EAE" w:rsidR="00F52E9C">
        <w:rPr>
          <w:rFonts w:ascii="Garamond" w:hAnsi="Garamond"/>
        </w:rPr>
        <w:t xml:space="preserve"> that no failure or delay by a P</w:t>
      </w:r>
      <w:r w:rsidRPr="00BA3EAE">
        <w:rPr>
          <w:rFonts w:ascii="Garamond" w:hAnsi="Garamond"/>
        </w:rPr>
        <w:t>arty in exercising any right, power or privilege under this Agreement will operate as a waiver thereof nor will any single or partial exercise thereof preclude any other or further exercise of any right, power or privilege under this Agreement.</w:t>
      </w:r>
    </w:p>
    <w:p w:rsidRPr="00BA3EAE" w:rsidR="007F1FBE" w:rsidP="00BA3EAE" w:rsidRDefault="007F1FBE" w14:paraId="1531BD2C" w14:textId="77777777">
      <w:pPr>
        <w:jc w:val="both"/>
        <w:rPr>
          <w:rFonts w:ascii="Garamond" w:hAnsi="Garamond"/>
        </w:rPr>
      </w:pPr>
    </w:p>
    <w:p w:rsidRPr="00BA3EAE" w:rsidR="007F1FBE" w:rsidP="00BA3EAE" w:rsidRDefault="00A81C36" w14:paraId="3032F2D0" w14:textId="77777777">
      <w:pPr>
        <w:numPr>
          <w:ilvl w:val="0"/>
          <w:numId w:val="15"/>
        </w:numPr>
        <w:tabs>
          <w:tab w:val="left" w:pos="-1440"/>
        </w:tabs>
        <w:ind w:left="0" w:firstLine="0"/>
        <w:jc w:val="both"/>
        <w:rPr>
          <w:rFonts w:ascii="Garamond" w:hAnsi="Garamond"/>
        </w:rPr>
      </w:pPr>
      <w:r w:rsidRPr="00BA3EAE">
        <w:rPr>
          <w:rFonts w:ascii="Garamond" w:hAnsi="Garamond"/>
        </w:rPr>
        <w:t xml:space="preserve">The Parties recognize that a breach of any provision of this Agreement may subject the Disclosing Party to irreparable harm and injury and damages alone would not be adequate remedy. Accordingly, in the event of a breach of any provision of this Agreement, the non-breaching </w:t>
      </w:r>
      <w:r w:rsidRPr="00BA3EAE" w:rsidR="00F52E9C">
        <w:rPr>
          <w:rFonts w:ascii="Garamond" w:hAnsi="Garamond"/>
        </w:rPr>
        <w:t>P</w:t>
      </w:r>
      <w:r w:rsidRPr="00BA3EAE" w:rsidR="007F1FBE">
        <w:rPr>
          <w:rFonts w:ascii="Garamond" w:hAnsi="Garamond"/>
        </w:rPr>
        <w:t xml:space="preserve">arty </w:t>
      </w:r>
      <w:r w:rsidRPr="00BA3EAE">
        <w:rPr>
          <w:rFonts w:ascii="Garamond" w:hAnsi="Garamond"/>
        </w:rPr>
        <w:t>shall be</w:t>
      </w:r>
      <w:r w:rsidRPr="00BA3EAE" w:rsidR="007F1FBE">
        <w:rPr>
          <w:rFonts w:ascii="Garamond" w:hAnsi="Garamond"/>
        </w:rPr>
        <w:t xml:space="preserve"> entitled to </w:t>
      </w:r>
      <w:r w:rsidRPr="00BA3EAE" w:rsidR="004C1354">
        <w:rPr>
          <w:rFonts w:ascii="Garamond" w:hAnsi="Garamond"/>
        </w:rPr>
        <w:t xml:space="preserve">seek </w:t>
      </w:r>
      <w:r w:rsidRPr="00BA3EAE" w:rsidR="00D60171">
        <w:rPr>
          <w:rFonts w:ascii="Garamond" w:hAnsi="Garamond"/>
        </w:rPr>
        <w:t>injunctive</w:t>
      </w:r>
      <w:r w:rsidRPr="00BA3EAE" w:rsidR="007F1FBE">
        <w:rPr>
          <w:rFonts w:ascii="Garamond" w:hAnsi="Garamond"/>
        </w:rPr>
        <w:t xml:space="preserve"> relief</w:t>
      </w:r>
      <w:r w:rsidRPr="00BA3EAE">
        <w:rPr>
          <w:rFonts w:ascii="Garamond" w:hAnsi="Garamond"/>
        </w:rPr>
        <w:t xml:space="preserve"> in addition to all other remedies</w:t>
      </w:r>
      <w:r w:rsidRPr="00BA3EAE" w:rsidR="00896F9D">
        <w:rPr>
          <w:rFonts w:ascii="Garamond" w:hAnsi="Garamond"/>
        </w:rPr>
        <w:t xml:space="preserve"> available at law</w:t>
      </w:r>
      <w:r w:rsidRPr="00BA3EAE">
        <w:rPr>
          <w:rFonts w:ascii="Garamond" w:hAnsi="Garamond"/>
        </w:rPr>
        <w:t xml:space="preserve"> and equity.</w:t>
      </w:r>
    </w:p>
    <w:p w:rsidRPr="00BA3EAE" w:rsidR="00367F21" w:rsidP="00BA3EAE" w:rsidRDefault="00367F21" w14:paraId="2D99E763" w14:textId="77777777">
      <w:pPr>
        <w:pStyle w:val="ListParagraph"/>
        <w:ind w:left="0"/>
        <w:rPr>
          <w:rFonts w:ascii="Garamond" w:hAnsi="Garamond"/>
        </w:rPr>
      </w:pPr>
    </w:p>
    <w:p w:rsidRPr="00BA3EAE" w:rsidR="007F1FBE" w:rsidP="00BA3EAE" w:rsidRDefault="004C1354" w14:paraId="044E81EF" w14:textId="77777777">
      <w:pPr>
        <w:numPr>
          <w:ilvl w:val="0"/>
          <w:numId w:val="15"/>
        </w:numPr>
        <w:tabs>
          <w:tab w:val="left" w:pos="-1440"/>
        </w:tabs>
        <w:ind w:left="0" w:firstLine="0"/>
        <w:jc w:val="both"/>
        <w:rPr>
          <w:rFonts w:ascii="Garamond" w:hAnsi="Garamond"/>
        </w:rPr>
      </w:pPr>
      <w:r w:rsidRPr="00BA3EAE">
        <w:rPr>
          <w:rFonts w:ascii="Garamond" w:hAnsi="Garamond"/>
        </w:rPr>
        <w:t xml:space="preserve">This Agreement </w:t>
      </w:r>
      <w:r w:rsidRPr="00BA3EAE" w:rsidR="00A81C36">
        <w:rPr>
          <w:rFonts w:ascii="Garamond" w:hAnsi="Garamond"/>
        </w:rPr>
        <w:t xml:space="preserve">and the period for disclosure </w:t>
      </w:r>
      <w:r w:rsidRPr="00BA3EAE">
        <w:rPr>
          <w:rFonts w:ascii="Garamond" w:hAnsi="Garamond"/>
        </w:rPr>
        <w:t xml:space="preserve">shall </w:t>
      </w:r>
      <w:r w:rsidRPr="00BA3EAE" w:rsidR="005750A5">
        <w:rPr>
          <w:rFonts w:ascii="Garamond" w:hAnsi="Garamond"/>
        </w:rPr>
        <w:t>be</w:t>
      </w:r>
      <w:r w:rsidRPr="00BA3EAE">
        <w:rPr>
          <w:rFonts w:ascii="Garamond" w:hAnsi="Garamond"/>
        </w:rPr>
        <w:t xml:space="preserve"> one (1) year from the Effective Date</w:t>
      </w:r>
      <w:r w:rsidRPr="00BA3EAE" w:rsidR="005750A5">
        <w:rPr>
          <w:rFonts w:ascii="Garamond" w:hAnsi="Garamond"/>
        </w:rPr>
        <w:t xml:space="preserve">, unless earlier terminated </w:t>
      </w:r>
      <w:r w:rsidRPr="00BA3EAE" w:rsidR="009B2E8B">
        <w:rPr>
          <w:rFonts w:ascii="Garamond" w:hAnsi="Garamond"/>
        </w:rPr>
        <w:t>on 60 days prior written notice</w:t>
      </w:r>
      <w:r w:rsidRPr="00BA3EAE" w:rsidR="005750A5">
        <w:rPr>
          <w:rFonts w:ascii="Garamond" w:hAnsi="Garamond"/>
        </w:rPr>
        <w:t xml:space="preserve">. </w:t>
      </w:r>
      <w:r w:rsidRPr="00BA3EAE">
        <w:rPr>
          <w:rFonts w:ascii="Garamond" w:hAnsi="Garamond"/>
        </w:rPr>
        <w:t xml:space="preserve"> All </w:t>
      </w:r>
      <w:r w:rsidRPr="00BA3EAE" w:rsidR="005750A5">
        <w:rPr>
          <w:rFonts w:ascii="Garamond" w:hAnsi="Garamond"/>
        </w:rPr>
        <w:t xml:space="preserve">Confidential </w:t>
      </w:r>
      <w:r w:rsidRPr="00BA3EAE">
        <w:rPr>
          <w:rFonts w:ascii="Garamond" w:hAnsi="Garamond"/>
        </w:rPr>
        <w:t xml:space="preserve">Information disclosed by Disclosing Party shall be held confidential by Receiving Party for </w:t>
      </w:r>
      <w:r w:rsidRPr="00BA3EAE" w:rsidR="005750A5">
        <w:rPr>
          <w:rFonts w:ascii="Garamond" w:hAnsi="Garamond"/>
        </w:rPr>
        <w:t>five</w:t>
      </w:r>
      <w:r w:rsidRPr="00BA3EAE">
        <w:rPr>
          <w:rFonts w:ascii="Garamond" w:hAnsi="Garamond"/>
        </w:rPr>
        <w:t xml:space="preserve"> (</w:t>
      </w:r>
      <w:r w:rsidRPr="00BA3EAE" w:rsidR="005750A5">
        <w:rPr>
          <w:rFonts w:ascii="Garamond" w:hAnsi="Garamond"/>
        </w:rPr>
        <w:t>5</w:t>
      </w:r>
      <w:r w:rsidRPr="00BA3EAE">
        <w:rPr>
          <w:rFonts w:ascii="Garamond" w:hAnsi="Garamond"/>
        </w:rPr>
        <w:t>) year</w:t>
      </w:r>
      <w:r w:rsidRPr="00BA3EAE" w:rsidR="005750A5">
        <w:rPr>
          <w:rFonts w:ascii="Garamond" w:hAnsi="Garamond"/>
        </w:rPr>
        <w:t>s</w:t>
      </w:r>
      <w:r w:rsidRPr="00BA3EAE">
        <w:rPr>
          <w:rFonts w:ascii="Garamond" w:hAnsi="Garamond"/>
        </w:rPr>
        <w:t xml:space="preserve"> after </w:t>
      </w:r>
      <w:r w:rsidRPr="00BA3EAE" w:rsidR="005750A5">
        <w:rPr>
          <w:rFonts w:ascii="Garamond" w:hAnsi="Garamond"/>
        </w:rPr>
        <w:t>e</w:t>
      </w:r>
      <w:r w:rsidRPr="00BA3EAE">
        <w:rPr>
          <w:rFonts w:ascii="Garamond" w:hAnsi="Garamond"/>
        </w:rPr>
        <w:t>xpiration</w:t>
      </w:r>
      <w:r w:rsidRPr="00BA3EAE" w:rsidR="005750A5">
        <w:rPr>
          <w:rFonts w:ascii="Garamond" w:hAnsi="Garamond"/>
        </w:rPr>
        <w:t xml:space="preserve"> or earlier termination</w:t>
      </w:r>
      <w:r w:rsidRPr="00BA3EAE" w:rsidR="009B2E8B">
        <w:rPr>
          <w:rFonts w:ascii="Garamond" w:hAnsi="Garamond"/>
        </w:rPr>
        <w:t>.</w:t>
      </w:r>
    </w:p>
    <w:p w:rsidRPr="00BA3EAE" w:rsidR="00952C5D" w:rsidP="00E7421F" w:rsidRDefault="00952C5D" w14:paraId="52DB4D71" w14:textId="77777777">
      <w:pPr>
        <w:tabs>
          <w:tab w:val="left" w:pos="-1440"/>
        </w:tabs>
        <w:ind w:left="720" w:hanging="720"/>
        <w:jc w:val="both"/>
        <w:rPr>
          <w:rFonts w:ascii="Garamond" w:hAnsi="Garamond"/>
        </w:rPr>
      </w:pPr>
    </w:p>
    <w:p w:rsidRPr="00BA3EAE" w:rsidR="00F178EF" w:rsidP="00BA3EAE" w:rsidRDefault="00952C5D" w14:paraId="4236DAEB" w14:textId="77777777">
      <w:pPr>
        <w:pStyle w:val="MediumShading1-Accent1"/>
        <w:numPr>
          <w:ilvl w:val="0"/>
          <w:numId w:val="15"/>
        </w:numPr>
        <w:ind w:left="0" w:firstLine="0"/>
        <w:jc w:val="both"/>
        <w:rPr>
          <w:rFonts w:ascii="Garamond" w:hAnsi="Garamond"/>
          <w:sz w:val="20"/>
          <w:szCs w:val="20"/>
        </w:rPr>
      </w:pPr>
      <w:r w:rsidRPr="00BA3EAE">
        <w:rPr>
          <w:rFonts w:ascii="Garamond" w:hAnsi="Garamond"/>
          <w:sz w:val="20"/>
          <w:szCs w:val="20"/>
        </w:rPr>
        <w:t xml:space="preserve">In the event </w:t>
      </w:r>
      <w:r w:rsidRPr="00BA3EAE" w:rsidR="007C4709">
        <w:rPr>
          <w:rFonts w:ascii="Garamond" w:hAnsi="Garamond"/>
          <w:sz w:val="20"/>
          <w:szCs w:val="20"/>
          <w:highlight w:val="yellow"/>
        </w:rPr>
        <w:t>COMPANY</w:t>
      </w:r>
      <w:r w:rsidRPr="00BA3EAE" w:rsidR="00E7421F">
        <w:rPr>
          <w:rFonts w:ascii="Garamond" w:hAnsi="Garamond"/>
          <w:sz w:val="20"/>
          <w:szCs w:val="20"/>
        </w:rPr>
        <w:t xml:space="preserve"> </w:t>
      </w:r>
      <w:r w:rsidRPr="00BA3EAE">
        <w:rPr>
          <w:rFonts w:ascii="Garamond" w:hAnsi="Garamond"/>
          <w:sz w:val="20"/>
          <w:szCs w:val="20"/>
        </w:rPr>
        <w:t>intends to disclose to</w:t>
      </w:r>
      <w:r w:rsidRPr="00BA3EAE" w:rsidR="00EC57C3">
        <w:rPr>
          <w:rFonts w:ascii="Garamond" w:hAnsi="Garamond"/>
          <w:sz w:val="20"/>
          <w:szCs w:val="20"/>
        </w:rPr>
        <w:t xml:space="preserve"> UW</w:t>
      </w:r>
      <w:r w:rsidRPr="00BA3EAE">
        <w:rPr>
          <w:rFonts w:ascii="Garamond" w:hAnsi="Garamond"/>
          <w:sz w:val="20"/>
          <w:szCs w:val="20"/>
        </w:rPr>
        <w:t xml:space="preserve"> </w:t>
      </w:r>
      <w:r w:rsidRPr="00BA3EAE" w:rsidR="00DA2F4D">
        <w:rPr>
          <w:rFonts w:ascii="Garamond" w:hAnsi="Garamond"/>
          <w:sz w:val="20"/>
          <w:szCs w:val="20"/>
        </w:rPr>
        <w:t xml:space="preserve">or any of its representatives </w:t>
      </w:r>
      <w:r w:rsidRPr="00BA3EAE">
        <w:rPr>
          <w:rFonts w:ascii="Garamond" w:hAnsi="Garamond"/>
          <w:sz w:val="20"/>
          <w:szCs w:val="20"/>
        </w:rPr>
        <w:t>any export control-listed technology, te</w:t>
      </w:r>
      <w:r w:rsidRPr="00BA3EAE" w:rsidR="00F178EF">
        <w:rPr>
          <w:rFonts w:ascii="Garamond" w:hAnsi="Garamond"/>
          <w:sz w:val="20"/>
          <w:szCs w:val="20"/>
        </w:rPr>
        <w:t>chnical data or information</w:t>
      </w:r>
      <w:r w:rsidRPr="00BA3EAE">
        <w:rPr>
          <w:rFonts w:ascii="Garamond" w:hAnsi="Garamond"/>
          <w:sz w:val="20"/>
          <w:szCs w:val="20"/>
        </w:rPr>
        <w:t xml:space="preserve"> identified on any US export control list, including but not limited to, the Commerce Control List (CCL) at 15 CFR 774 and the US Munitions List (USML) at 22 CFR 121, </w:t>
      </w:r>
      <w:r w:rsidRPr="00BA3EAE" w:rsidR="007C4709">
        <w:rPr>
          <w:rFonts w:ascii="Garamond" w:hAnsi="Garamond"/>
          <w:sz w:val="20"/>
          <w:szCs w:val="20"/>
          <w:highlight w:val="yellow"/>
        </w:rPr>
        <w:t>COMPANY</w:t>
      </w:r>
      <w:r w:rsidRPr="00BA3EAE" w:rsidR="00E7421F">
        <w:rPr>
          <w:rFonts w:ascii="Garamond" w:hAnsi="Garamond"/>
          <w:sz w:val="20"/>
          <w:szCs w:val="20"/>
        </w:rPr>
        <w:t xml:space="preserve"> </w:t>
      </w:r>
      <w:r w:rsidRPr="00BA3EAE">
        <w:rPr>
          <w:rFonts w:ascii="Garamond" w:hAnsi="Garamond"/>
          <w:sz w:val="20"/>
          <w:szCs w:val="20"/>
        </w:rPr>
        <w:t xml:space="preserve">will inform </w:t>
      </w:r>
      <w:r w:rsidRPr="00BA3EAE" w:rsidR="00DA2F4D">
        <w:rPr>
          <w:rFonts w:ascii="Garamond" w:hAnsi="Garamond"/>
          <w:sz w:val="20"/>
          <w:szCs w:val="20"/>
        </w:rPr>
        <w:t>UW</w:t>
      </w:r>
      <w:r w:rsidRPr="00BA3EAE">
        <w:rPr>
          <w:rFonts w:ascii="Garamond" w:hAnsi="Garamond"/>
          <w:sz w:val="20"/>
          <w:szCs w:val="20"/>
        </w:rPr>
        <w:t xml:space="preserve">'s Export Control </w:t>
      </w:r>
      <w:r w:rsidRPr="00BA3EAE" w:rsidR="00F178EF">
        <w:rPr>
          <w:rFonts w:ascii="Garamond" w:hAnsi="Garamond"/>
          <w:sz w:val="20"/>
          <w:szCs w:val="20"/>
        </w:rPr>
        <w:t>Attorney</w:t>
      </w:r>
      <w:r w:rsidRPr="00BA3EAE">
        <w:rPr>
          <w:rFonts w:ascii="Garamond" w:hAnsi="Garamond"/>
          <w:sz w:val="20"/>
          <w:szCs w:val="20"/>
        </w:rPr>
        <w:t xml:space="preserve"> in writing prior to any such disclosure. </w:t>
      </w:r>
      <w:r w:rsidRPr="00BA3EAE" w:rsidR="007C4709">
        <w:rPr>
          <w:rFonts w:ascii="Garamond" w:hAnsi="Garamond"/>
          <w:sz w:val="20"/>
          <w:szCs w:val="20"/>
          <w:highlight w:val="yellow"/>
        </w:rPr>
        <w:t>COMPANY</w:t>
      </w:r>
      <w:r w:rsidRPr="00BA3EAE" w:rsidR="00E7421F">
        <w:rPr>
          <w:rFonts w:ascii="Garamond" w:hAnsi="Garamond"/>
          <w:sz w:val="20"/>
          <w:szCs w:val="20"/>
        </w:rPr>
        <w:t xml:space="preserve"> </w:t>
      </w:r>
      <w:r w:rsidRPr="00BA3EAE">
        <w:rPr>
          <w:rFonts w:ascii="Garamond" w:hAnsi="Garamond"/>
          <w:sz w:val="20"/>
          <w:szCs w:val="20"/>
        </w:rPr>
        <w:t xml:space="preserve">agrees not to provide any export control-listed </w:t>
      </w:r>
      <w:r w:rsidRPr="00BA3EAE" w:rsidR="00F178EF">
        <w:rPr>
          <w:rFonts w:ascii="Garamond" w:hAnsi="Garamond"/>
          <w:sz w:val="20"/>
          <w:szCs w:val="20"/>
        </w:rPr>
        <w:t>technical data</w:t>
      </w:r>
      <w:r w:rsidRPr="00BA3EAE">
        <w:rPr>
          <w:rFonts w:ascii="Garamond" w:hAnsi="Garamond"/>
          <w:sz w:val="20"/>
          <w:szCs w:val="20"/>
        </w:rPr>
        <w:t xml:space="preserve"> to </w:t>
      </w:r>
      <w:r w:rsidRPr="00BA3EAE" w:rsidR="00EC57C3">
        <w:rPr>
          <w:rFonts w:ascii="Garamond" w:hAnsi="Garamond"/>
          <w:sz w:val="20"/>
          <w:szCs w:val="20"/>
        </w:rPr>
        <w:t>UW</w:t>
      </w:r>
      <w:r w:rsidRPr="00BA3EAE">
        <w:rPr>
          <w:rFonts w:ascii="Garamond" w:hAnsi="Garamond"/>
          <w:sz w:val="20"/>
          <w:szCs w:val="20"/>
        </w:rPr>
        <w:t xml:space="preserve"> without the </w:t>
      </w:r>
      <w:r w:rsidRPr="00BA3EAE" w:rsidR="00F178EF">
        <w:rPr>
          <w:rFonts w:ascii="Garamond" w:hAnsi="Garamond"/>
          <w:sz w:val="20"/>
          <w:szCs w:val="20"/>
        </w:rPr>
        <w:t xml:space="preserve">prior </w:t>
      </w:r>
      <w:r w:rsidRPr="00BA3EAE">
        <w:rPr>
          <w:rFonts w:ascii="Garamond" w:hAnsi="Garamond"/>
          <w:sz w:val="20"/>
          <w:szCs w:val="20"/>
        </w:rPr>
        <w:t>written agreement of U</w:t>
      </w:r>
      <w:r w:rsidRPr="00BA3EAE" w:rsidR="00DA2F4D">
        <w:rPr>
          <w:rFonts w:ascii="Garamond" w:hAnsi="Garamond"/>
          <w:sz w:val="20"/>
          <w:szCs w:val="20"/>
        </w:rPr>
        <w:t>W</w:t>
      </w:r>
      <w:r w:rsidRPr="00BA3EAE" w:rsidR="00F178EF">
        <w:rPr>
          <w:rFonts w:ascii="Garamond" w:hAnsi="Garamond"/>
          <w:sz w:val="20"/>
          <w:szCs w:val="20"/>
        </w:rPr>
        <w:t>'s Export Control Attorney</w:t>
      </w:r>
      <w:r w:rsidRPr="00BA3EAE">
        <w:rPr>
          <w:rFonts w:ascii="Garamond" w:hAnsi="Garamond"/>
          <w:sz w:val="20"/>
          <w:szCs w:val="20"/>
        </w:rPr>
        <w:t>.</w:t>
      </w:r>
    </w:p>
    <w:p w:rsidRPr="00BA3EAE" w:rsidR="00500B06" w:rsidP="00BA3EAE" w:rsidRDefault="00500B06" w14:paraId="4D792E4E" w14:textId="77777777">
      <w:pPr>
        <w:pStyle w:val="ListParagraph"/>
        <w:ind w:left="0"/>
        <w:rPr>
          <w:rFonts w:ascii="Garamond" w:hAnsi="Garamond"/>
        </w:rPr>
      </w:pPr>
    </w:p>
    <w:p w:rsidRPr="00BA3EAE" w:rsidR="00500B06" w:rsidP="00BA3EAE" w:rsidRDefault="00500B06" w14:paraId="3CF2445F" w14:textId="77777777">
      <w:pPr>
        <w:pStyle w:val="MediumShading1-Accent1"/>
        <w:numPr>
          <w:ilvl w:val="0"/>
          <w:numId w:val="15"/>
        </w:numPr>
        <w:ind w:left="0" w:firstLine="0"/>
        <w:jc w:val="both"/>
        <w:rPr>
          <w:rFonts w:ascii="Garamond" w:hAnsi="Garamond"/>
          <w:sz w:val="20"/>
          <w:szCs w:val="20"/>
        </w:rPr>
      </w:pPr>
      <w:r w:rsidRPr="00BA3EAE">
        <w:rPr>
          <w:rFonts w:ascii="Garamond" w:hAnsi="Garamond"/>
          <w:sz w:val="20"/>
          <w:szCs w:val="20"/>
        </w:rPr>
        <w:t>Pursuant to Wyo. Stat. § 1-39-104(a), the University of Wyoming expressly reserves sovereign immunity by entering into this Agreement and specifically retains all immunities and defenses available to it a as sovereign. The parties acknowledge that the State of Wyoming has sovereign immunity and only the Wyoming Legislature has the power to waive sovereign immunity. Designations of venue, choice of law, enforcement actions, and similar provisions shall not be construed as a waiver of sovereign immunity. The parties agree that any ambiguity in this Agreement shall not be strictly construed, either against or for either party, except that any ambiguity as to sovereign immunity shall be construed in favor of sovereign immunity.</w:t>
      </w:r>
    </w:p>
    <w:p w:rsidRPr="00BA3EAE" w:rsidR="00500B06" w:rsidP="00BA3EAE" w:rsidRDefault="00500B06" w14:paraId="3535C8C7" w14:textId="77777777">
      <w:pPr>
        <w:pStyle w:val="ListParagraph"/>
        <w:ind w:left="0"/>
        <w:rPr>
          <w:rFonts w:ascii="Garamond" w:hAnsi="Garamond"/>
          <w:caps/>
        </w:rPr>
      </w:pPr>
    </w:p>
    <w:p w:rsidRPr="00BA3EAE" w:rsidR="003651D8" w:rsidP="00BA3EAE" w:rsidRDefault="003651D8" w14:paraId="6B645315" w14:textId="77777777">
      <w:pPr>
        <w:numPr>
          <w:ilvl w:val="0"/>
          <w:numId w:val="15"/>
        </w:numPr>
        <w:tabs>
          <w:tab w:val="left" w:pos="-1440"/>
        </w:tabs>
        <w:ind w:left="0" w:firstLine="0"/>
        <w:jc w:val="both"/>
        <w:rPr>
          <w:rFonts w:ascii="Garamond" w:hAnsi="Garamond"/>
          <w:caps/>
        </w:rPr>
      </w:pPr>
      <w:r w:rsidRPr="00BA3EAE">
        <w:rPr>
          <w:rFonts w:ascii="Garamond" w:hAnsi="Garamond"/>
          <w:caps/>
        </w:rPr>
        <w:t xml:space="preserve"> </w:t>
      </w:r>
      <w:r w:rsidRPr="00BA3EAE">
        <w:rPr>
          <w:rFonts w:ascii="Garamond" w:hAnsi="Garamond"/>
        </w:rPr>
        <w:t>The Parties hereto agree that (</w:t>
      </w:r>
      <w:proofErr w:type="spellStart"/>
      <w:r w:rsidRPr="00BA3EAE">
        <w:rPr>
          <w:rFonts w:ascii="Garamond" w:hAnsi="Garamond"/>
        </w:rPr>
        <w:t>i</w:t>
      </w:r>
      <w:proofErr w:type="spellEnd"/>
      <w:r w:rsidRPr="00BA3EAE">
        <w:rPr>
          <w:rFonts w:ascii="Garamond" w:hAnsi="Garamond"/>
        </w:rPr>
        <w:t>) the laws of the United States of America and the State of Wyoming shall govern this Agreement, (ii) any questions arising hereunder shall be construed according to such laws, and (iii) this Agreement has been negotiated and executed in the State of Wyoming, USA and is enforceable in the courts of Wyoming.</w:t>
      </w:r>
    </w:p>
    <w:p w:rsidRPr="00BA3EAE" w:rsidR="003651D8" w:rsidP="00BA3EAE" w:rsidRDefault="003651D8" w14:paraId="02D42FD7" w14:textId="77777777">
      <w:pPr>
        <w:pStyle w:val="ColorfulList-Accent1"/>
        <w:ind w:left="0"/>
        <w:rPr>
          <w:rFonts w:ascii="Garamond" w:hAnsi="Garamond"/>
        </w:rPr>
      </w:pPr>
    </w:p>
    <w:p w:rsidRPr="00BA3EAE" w:rsidR="00F178EF" w:rsidP="00BA3EAE" w:rsidRDefault="00CC07E8" w14:paraId="213BEB1A" w14:textId="77777777">
      <w:pPr>
        <w:pStyle w:val="MediumShading1-Accent1"/>
        <w:numPr>
          <w:ilvl w:val="0"/>
          <w:numId w:val="15"/>
        </w:numPr>
        <w:ind w:left="0" w:firstLine="0"/>
        <w:jc w:val="both"/>
        <w:rPr>
          <w:rFonts w:ascii="Garamond" w:hAnsi="Garamond"/>
          <w:sz w:val="20"/>
          <w:szCs w:val="20"/>
        </w:rPr>
      </w:pPr>
      <w:r w:rsidRPr="00BA3EAE">
        <w:rPr>
          <w:rFonts w:ascii="Garamond" w:hAnsi="Garamond"/>
          <w:sz w:val="20"/>
          <w:szCs w:val="20"/>
        </w:rPr>
        <w:t>Both Parties shall fully adhere to all applicable local, state and United States federal law, including equal employment opportunity and including but not limited to compliance with Title VI of the Civil Rights Act of 1964, Title IX of the Education Amendments of 1972, Section 504 of the Rehabilitation Act of 1973, the Age Discrimination Act of 1975 and the American</w:t>
      </w:r>
      <w:r w:rsidRPr="00BA3EAE" w:rsidR="008D13B3">
        <w:rPr>
          <w:rFonts w:ascii="Garamond" w:hAnsi="Garamond"/>
          <w:sz w:val="20"/>
          <w:szCs w:val="20"/>
        </w:rPr>
        <w:t>s</w:t>
      </w:r>
      <w:r w:rsidRPr="00BA3EAE">
        <w:rPr>
          <w:rFonts w:ascii="Garamond" w:hAnsi="Garamond"/>
          <w:sz w:val="20"/>
          <w:szCs w:val="20"/>
        </w:rPr>
        <w:t xml:space="preserve"> with Disabilities Act of 1990. UW is committed to equal opportunity for all persons in all </w:t>
      </w:r>
      <w:r w:rsidRPr="00BA3EAE">
        <w:rPr>
          <w:rFonts w:ascii="Garamond" w:hAnsi="Garamond"/>
          <w:sz w:val="20"/>
          <w:szCs w:val="20"/>
        </w:rPr>
        <w:lastRenderedPageBreak/>
        <w:t>facets of UW’s operations and is an Equal Opportunity/Affirmative Action employer. UW will provide all applicants for admissions, employment and all UW employees with equal opportunity without regard to race, gender, religion, color, national origin, disability, age, protected veteran status, sexual orientation, genetic information, gender identity, creed, ancestry, political belief, any other applicable protected category, or participation in any protected activity. UW ensures non-discriminatory practices in all matters relating to its education programs and activities and extends the same non-discriminatory practices to recruiting, hiring, training, compensation, benefits, promotions, demotions, transfers, and all other terms and conditions of employment.</w:t>
      </w:r>
    </w:p>
    <w:p w:rsidRPr="00BA3EAE" w:rsidR="007F1FBE" w:rsidP="00E7421F" w:rsidRDefault="007F1FBE" w14:paraId="12B70D6E" w14:textId="77777777">
      <w:pPr>
        <w:jc w:val="both"/>
        <w:rPr>
          <w:rFonts w:ascii="Garamond" w:hAnsi="Garamond"/>
        </w:rPr>
      </w:pPr>
    </w:p>
    <w:p w:rsidRPr="00BA3EAE" w:rsidR="00367F21" w:rsidP="00BA3EAE" w:rsidRDefault="007F1FBE" w14:paraId="138AFC4C" w14:textId="77777777">
      <w:pPr>
        <w:numPr>
          <w:ilvl w:val="0"/>
          <w:numId w:val="15"/>
        </w:numPr>
        <w:tabs>
          <w:tab w:val="left" w:pos="-1440"/>
        </w:tabs>
        <w:ind w:left="0" w:firstLine="0"/>
        <w:jc w:val="both"/>
        <w:rPr>
          <w:rFonts w:ascii="Garamond" w:hAnsi="Garamond"/>
          <w:lang w:eastAsia="zh-TW"/>
        </w:rPr>
      </w:pPr>
      <w:r w:rsidRPr="00BA3EAE">
        <w:rPr>
          <w:rFonts w:ascii="Garamond" w:hAnsi="Garamond"/>
        </w:rPr>
        <w:t xml:space="preserve">The </w:t>
      </w:r>
      <w:r w:rsidRPr="00BA3EAE" w:rsidR="003726E1">
        <w:rPr>
          <w:rFonts w:ascii="Garamond" w:hAnsi="Garamond"/>
        </w:rPr>
        <w:t xml:space="preserve">Confidential </w:t>
      </w:r>
      <w:r w:rsidRPr="00BA3EAE">
        <w:rPr>
          <w:rFonts w:ascii="Garamond" w:hAnsi="Garamond"/>
        </w:rPr>
        <w:t>Information acq</w:t>
      </w:r>
      <w:r w:rsidRPr="00BA3EAE" w:rsidR="00F52E9C">
        <w:rPr>
          <w:rFonts w:ascii="Garamond" w:hAnsi="Garamond"/>
        </w:rPr>
        <w:t>uired</w:t>
      </w:r>
      <w:r w:rsidRPr="00BA3EAE" w:rsidR="004C1354">
        <w:rPr>
          <w:rFonts w:ascii="Garamond" w:hAnsi="Garamond"/>
        </w:rPr>
        <w:t xml:space="preserve"> by Receiving Party</w:t>
      </w:r>
      <w:r w:rsidRPr="00BA3EAE" w:rsidR="00F52E9C">
        <w:rPr>
          <w:rFonts w:ascii="Garamond" w:hAnsi="Garamond"/>
        </w:rPr>
        <w:t xml:space="preserve"> from </w:t>
      </w:r>
      <w:r w:rsidRPr="00BA3EAE" w:rsidR="004C1354">
        <w:rPr>
          <w:rFonts w:ascii="Garamond" w:hAnsi="Garamond"/>
        </w:rPr>
        <w:t>a Disclosing</w:t>
      </w:r>
      <w:r w:rsidRPr="00BA3EAE" w:rsidR="00F52E9C">
        <w:rPr>
          <w:rFonts w:ascii="Garamond" w:hAnsi="Garamond"/>
        </w:rPr>
        <w:t xml:space="preserve"> P</w:t>
      </w:r>
      <w:r w:rsidRPr="00BA3EAE">
        <w:rPr>
          <w:rFonts w:ascii="Garamond" w:hAnsi="Garamond"/>
        </w:rPr>
        <w:t>arty or any of its representatives is and will remain the exclus</w:t>
      </w:r>
      <w:r w:rsidRPr="00BA3EAE" w:rsidR="004C1354">
        <w:rPr>
          <w:rFonts w:ascii="Garamond" w:hAnsi="Garamond"/>
        </w:rPr>
        <w:t>ive property of the D</w:t>
      </w:r>
      <w:r w:rsidRPr="00BA3EAE" w:rsidR="00F52E9C">
        <w:rPr>
          <w:rFonts w:ascii="Garamond" w:hAnsi="Garamond"/>
        </w:rPr>
        <w:t>isclosing P</w:t>
      </w:r>
      <w:r w:rsidRPr="00BA3EAE">
        <w:rPr>
          <w:rFonts w:ascii="Garamond" w:hAnsi="Garamond"/>
        </w:rPr>
        <w:t xml:space="preserve">arty.  Neither the disclosure of </w:t>
      </w:r>
      <w:r w:rsidRPr="00BA3EAE" w:rsidR="003726E1">
        <w:rPr>
          <w:rFonts w:ascii="Garamond" w:hAnsi="Garamond"/>
        </w:rPr>
        <w:t xml:space="preserve">Confidential </w:t>
      </w:r>
      <w:r w:rsidRPr="00BA3EAE">
        <w:rPr>
          <w:rFonts w:ascii="Garamond" w:hAnsi="Garamond"/>
        </w:rPr>
        <w:t xml:space="preserve">Information </w:t>
      </w:r>
      <w:r w:rsidRPr="00BA3EAE" w:rsidR="008B102D">
        <w:rPr>
          <w:rFonts w:ascii="Garamond" w:hAnsi="Garamond"/>
        </w:rPr>
        <w:t>n</w:t>
      </w:r>
      <w:r w:rsidRPr="00BA3EAE">
        <w:rPr>
          <w:rFonts w:ascii="Garamond" w:hAnsi="Garamond"/>
        </w:rPr>
        <w:t>or the execution of this Agreement will be</w:t>
      </w:r>
      <w:r w:rsidRPr="00BA3EAE" w:rsidR="00F52E9C">
        <w:rPr>
          <w:rFonts w:ascii="Garamond" w:hAnsi="Garamond"/>
        </w:rPr>
        <w:t xml:space="preserve"> construed as a license to the </w:t>
      </w:r>
      <w:r w:rsidRPr="00BA3EAE" w:rsidR="004C1354">
        <w:rPr>
          <w:rFonts w:ascii="Garamond" w:hAnsi="Garamond"/>
        </w:rPr>
        <w:t xml:space="preserve">Receiving </w:t>
      </w:r>
      <w:r w:rsidRPr="00BA3EAE" w:rsidR="00F52E9C">
        <w:rPr>
          <w:rFonts w:ascii="Garamond" w:hAnsi="Garamond"/>
        </w:rPr>
        <w:t>P</w:t>
      </w:r>
      <w:r w:rsidRPr="00BA3EAE" w:rsidR="004C1354">
        <w:rPr>
          <w:rFonts w:ascii="Garamond" w:hAnsi="Garamond"/>
        </w:rPr>
        <w:t xml:space="preserve">arty </w:t>
      </w:r>
      <w:r w:rsidRPr="00BA3EAE">
        <w:rPr>
          <w:rFonts w:ascii="Garamond" w:hAnsi="Garamond"/>
        </w:rPr>
        <w:t xml:space="preserve">to make use of or sell the </w:t>
      </w:r>
      <w:r w:rsidRPr="00BA3EAE" w:rsidR="004C1354">
        <w:rPr>
          <w:rFonts w:ascii="Garamond" w:hAnsi="Garamond"/>
        </w:rPr>
        <w:t xml:space="preserve">Disclosing Party’s </w:t>
      </w:r>
      <w:r w:rsidRPr="00BA3EAE" w:rsidR="003726E1">
        <w:rPr>
          <w:rFonts w:ascii="Garamond" w:hAnsi="Garamond"/>
        </w:rPr>
        <w:t xml:space="preserve">Confidential </w:t>
      </w:r>
      <w:r w:rsidRPr="00BA3EAE">
        <w:rPr>
          <w:rFonts w:ascii="Garamond" w:hAnsi="Garamond"/>
        </w:rPr>
        <w:t xml:space="preserve">Information or products derived from the </w:t>
      </w:r>
      <w:r w:rsidRPr="00BA3EAE" w:rsidR="004C1354">
        <w:rPr>
          <w:rFonts w:ascii="Garamond" w:hAnsi="Garamond"/>
        </w:rPr>
        <w:t xml:space="preserve">Disclosing Party’s </w:t>
      </w:r>
      <w:r w:rsidRPr="00BA3EAE" w:rsidR="003726E1">
        <w:rPr>
          <w:rFonts w:ascii="Garamond" w:hAnsi="Garamond"/>
        </w:rPr>
        <w:t xml:space="preserve">Confidential </w:t>
      </w:r>
      <w:r w:rsidRPr="00BA3EAE">
        <w:rPr>
          <w:rFonts w:ascii="Garamond" w:hAnsi="Garamond"/>
        </w:rPr>
        <w:t>Information, or to make use of it in any way that damages or c</w:t>
      </w:r>
      <w:r w:rsidRPr="00BA3EAE" w:rsidR="00F52E9C">
        <w:rPr>
          <w:rFonts w:ascii="Garamond" w:hAnsi="Garamond"/>
        </w:rPr>
        <w:t xml:space="preserve">ompetitively disadvantages the </w:t>
      </w:r>
      <w:r w:rsidRPr="00BA3EAE" w:rsidR="004C1354">
        <w:rPr>
          <w:rFonts w:ascii="Garamond" w:hAnsi="Garamond"/>
        </w:rPr>
        <w:t xml:space="preserve">Disclosing </w:t>
      </w:r>
      <w:r w:rsidRPr="00BA3EAE" w:rsidR="00F52E9C">
        <w:rPr>
          <w:rFonts w:ascii="Garamond" w:hAnsi="Garamond"/>
        </w:rPr>
        <w:t>P</w:t>
      </w:r>
      <w:r w:rsidRPr="00BA3EAE" w:rsidR="004C1354">
        <w:rPr>
          <w:rFonts w:ascii="Garamond" w:hAnsi="Garamond"/>
        </w:rPr>
        <w:t>arty</w:t>
      </w:r>
      <w:r w:rsidRPr="00BA3EAE">
        <w:rPr>
          <w:rFonts w:ascii="Garamond" w:hAnsi="Garamond"/>
        </w:rPr>
        <w:t>.</w:t>
      </w:r>
      <w:r w:rsidRPr="00BA3EAE" w:rsidR="00367F21">
        <w:rPr>
          <w:rFonts w:ascii="Garamond" w:hAnsi="Garamond"/>
        </w:rPr>
        <w:t xml:space="preserve"> The Receiving Party agrees not to file any patent, utility model, or design application based upon or disclosing any of Disclosing Party’s Confidential Information or disclose any proprietary designations for Disclosing Party’s Confidential Information. </w:t>
      </w:r>
    </w:p>
    <w:p w:rsidRPr="00BA3EAE" w:rsidR="007F1FBE" w:rsidP="00BA3EAE" w:rsidRDefault="007F1FBE" w14:paraId="55FDA016" w14:textId="77777777">
      <w:pPr>
        <w:jc w:val="both"/>
        <w:rPr>
          <w:rFonts w:ascii="Garamond" w:hAnsi="Garamond"/>
        </w:rPr>
      </w:pPr>
    </w:p>
    <w:p w:rsidRPr="00BA3EAE" w:rsidR="00EC592C" w:rsidP="00BA3EAE" w:rsidRDefault="007F1FBE" w14:paraId="7DF359D5" w14:textId="77777777">
      <w:pPr>
        <w:numPr>
          <w:ilvl w:val="0"/>
          <w:numId w:val="15"/>
        </w:numPr>
        <w:tabs>
          <w:tab w:val="left" w:pos="-1440"/>
        </w:tabs>
        <w:ind w:left="0" w:firstLine="0"/>
        <w:jc w:val="both"/>
        <w:rPr>
          <w:rFonts w:ascii="Garamond" w:hAnsi="Garamond"/>
        </w:rPr>
      </w:pPr>
      <w:r w:rsidRPr="00BA3EAE">
        <w:rPr>
          <w:rFonts w:ascii="Garamond" w:hAnsi="Garamond"/>
        </w:rPr>
        <w:t>This Agreement is not assignable or transferabl</w:t>
      </w:r>
      <w:r w:rsidRPr="00BA3EAE" w:rsidR="00954B02">
        <w:rPr>
          <w:rFonts w:ascii="Garamond" w:hAnsi="Garamond"/>
        </w:rPr>
        <w:t>e by either P</w:t>
      </w:r>
      <w:r w:rsidRPr="00BA3EAE">
        <w:rPr>
          <w:rFonts w:ascii="Garamond" w:hAnsi="Garamond"/>
        </w:rPr>
        <w:t>arty without the prio</w:t>
      </w:r>
      <w:r w:rsidRPr="00BA3EAE" w:rsidR="00954B02">
        <w:rPr>
          <w:rFonts w:ascii="Garamond" w:hAnsi="Garamond"/>
        </w:rPr>
        <w:t>r written consent of the other P</w:t>
      </w:r>
      <w:r w:rsidRPr="00BA3EAE">
        <w:rPr>
          <w:rFonts w:ascii="Garamond" w:hAnsi="Garamond"/>
        </w:rPr>
        <w:t>arty.</w:t>
      </w:r>
      <w:r w:rsidRPr="00BA3EAE" w:rsidR="00367F21">
        <w:rPr>
          <w:rFonts w:ascii="Garamond" w:hAnsi="Garamond"/>
        </w:rPr>
        <w:t xml:space="preserve"> </w:t>
      </w:r>
    </w:p>
    <w:p w:rsidRPr="00BA3EAE" w:rsidR="005750A5" w:rsidP="00BA3EAE" w:rsidRDefault="005750A5" w14:paraId="7BCA4B84" w14:textId="77777777">
      <w:pPr>
        <w:pStyle w:val="ColorfulList-Accent1"/>
        <w:ind w:left="0"/>
        <w:rPr>
          <w:rFonts w:ascii="Garamond" w:hAnsi="Garamond"/>
        </w:rPr>
      </w:pPr>
    </w:p>
    <w:p w:rsidRPr="00BA3EAE" w:rsidR="005750A5" w:rsidP="00BA3EAE" w:rsidRDefault="005750A5" w14:paraId="1AC012FF" w14:textId="77777777">
      <w:pPr>
        <w:numPr>
          <w:ilvl w:val="0"/>
          <w:numId w:val="15"/>
        </w:numPr>
        <w:tabs>
          <w:tab w:val="left" w:pos="-1440"/>
        </w:tabs>
        <w:ind w:left="0" w:firstLine="0"/>
        <w:jc w:val="both"/>
        <w:rPr>
          <w:rFonts w:ascii="Garamond" w:hAnsi="Garamond"/>
        </w:rPr>
      </w:pPr>
      <w:r w:rsidRPr="00BA3EAE">
        <w:rPr>
          <w:rFonts w:ascii="Garamond" w:hAnsi="Garamond"/>
        </w:rPr>
        <w:t xml:space="preserve">This Agreement is the entire agreement between the Parties with respect to the nondisclosure of </w:t>
      </w:r>
      <w:r w:rsidRPr="00BA3EAE" w:rsidR="003726E1">
        <w:rPr>
          <w:rFonts w:ascii="Garamond" w:hAnsi="Garamond"/>
        </w:rPr>
        <w:t xml:space="preserve">Confidential </w:t>
      </w:r>
      <w:r w:rsidRPr="00BA3EAE">
        <w:rPr>
          <w:rFonts w:ascii="Garamond" w:hAnsi="Garamond"/>
        </w:rPr>
        <w:t>Information and supersedes all prior agreements and understandings with respect to</w:t>
      </w:r>
      <w:r w:rsidRPr="00BA3EAE" w:rsidR="003726E1">
        <w:rPr>
          <w:rFonts w:ascii="Garamond" w:hAnsi="Garamond"/>
        </w:rPr>
        <w:t xml:space="preserve"> Confidential</w:t>
      </w:r>
      <w:r w:rsidRPr="00BA3EAE">
        <w:rPr>
          <w:rFonts w:ascii="Garamond" w:hAnsi="Garamond"/>
        </w:rPr>
        <w:t xml:space="preserve"> Information about the Purpose.  This Agreement may be amended only by written agreement executed by both Parties.</w:t>
      </w:r>
    </w:p>
    <w:p w:rsidRPr="00BA3EAE" w:rsidR="005750A5" w:rsidP="00D60171" w:rsidRDefault="005750A5" w14:paraId="55A586D8" w14:textId="77777777">
      <w:pPr>
        <w:tabs>
          <w:tab w:val="left" w:pos="-1440"/>
        </w:tabs>
        <w:ind w:left="720"/>
        <w:jc w:val="both"/>
        <w:rPr>
          <w:rFonts w:ascii="Garamond" w:hAnsi="Garamond"/>
        </w:rPr>
      </w:pPr>
    </w:p>
    <w:p w:rsidRPr="00BA3EAE" w:rsidR="007F1FBE" w:rsidP="008A5BE6" w:rsidRDefault="007F1FBE" w14:paraId="4A32EDE0" w14:textId="77777777">
      <w:pPr>
        <w:jc w:val="both"/>
        <w:rPr>
          <w:rFonts w:ascii="Garamond" w:hAnsi="Garamond"/>
        </w:rPr>
      </w:pPr>
      <w:r w:rsidRPr="00BA3EAE">
        <w:rPr>
          <w:rFonts w:ascii="Garamond" w:hAnsi="Garamond"/>
          <w:b/>
        </w:rPr>
        <w:t>IN WITNESS WHEREOF</w:t>
      </w:r>
      <w:r w:rsidRPr="00BA3EAE">
        <w:rPr>
          <w:rFonts w:ascii="Garamond" w:hAnsi="Garamond"/>
        </w:rPr>
        <w:t>, this Agreement is executed by the following authorized representatives:</w:t>
      </w:r>
    </w:p>
    <w:p w:rsidRPr="00BA3EAE" w:rsidR="002D18BE" w:rsidRDefault="002D18BE" w14:paraId="1EDC8950"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rPr>
      </w:pPr>
    </w:p>
    <w:p w:rsidRPr="00BA3EAE" w:rsidR="0038095A" w:rsidP="0038095A" w:rsidRDefault="0038095A" w14:paraId="0D8C7ADD"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rPr>
      </w:pPr>
    </w:p>
    <w:tbl>
      <w:tblPr>
        <w:tblW w:w="9270" w:type="dxa"/>
        <w:tblInd w:w="108" w:type="dxa"/>
        <w:tblBorders>
          <w:bottom w:val="single" w:color="auto" w:sz="4" w:space="0"/>
          <w:insideH w:val="single" w:color="auto" w:sz="4" w:space="0"/>
        </w:tblBorders>
        <w:tblLook w:val="01E0" w:firstRow="1" w:lastRow="1" w:firstColumn="1" w:lastColumn="1" w:noHBand="0" w:noVBand="0"/>
      </w:tblPr>
      <w:tblGrid>
        <w:gridCol w:w="1121"/>
        <w:gridCol w:w="3630"/>
        <w:gridCol w:w="266"/>
        <w:gridCol w:w="1168"/>
        <w:gridCol w:w="3085"/>
      </w:tblGrid>
      <w:tr w:rsidRPr="00BA3EAE" w:rsidR="0038095A" w:rsidTr="016F90AE" w14:paraId="7026858F" w14:textId="77777777">
        <w:tc>
          <w:tcPr>
            <w:tcW w:w="4751" w:type="dxa"/>
            <w:gridSpan w:val="2"/>
            <w:tcBorders>
              <w:top w:val="nil"/>
              <w:bottom w:val="nil"/>
            </w:tcBorders>
            <w:tcMar/>
          </w:tcPr>
          <w:p w:rsidRPr="00BA3EAE" w:rsidR="0038095A" w:rsidRDefault="0038095A" w14:paraId="6152179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rPr>
            </w:pPr>
            <w:r w:rsidRPr="00BA3EAE">
              <w:rPr>
                <w:rFonts w:ascii="Garamond" w:hAnsi="Garamond"/>
              </w:rPr>
              <w:t>UNIVERSITY OF WYOMING</w:t>
            </w:r>
          </w:p>
        </w:tc>
        <w:tc>
          <w:tcPr>
            <w:tcW w:w="266" w:type="dxa"/>
            <w:tcBorders>
              <w:top w:val="nil"/>
              <w:bottom w:val="nil"/>
            </w:tcBorders>
            <w:tcMar/>
          </w:tcPr>
          <w:p w:rsidRPr="00BA3EAE" w:rsidR="0038095A" w:rsidRDefault="0038095A" w14:paraId="25611677"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rPr>
            </w:pPr>
          </w:p>
        </w:tc>
        <w:tc>
          <w:tcPr>
            <w:tcW w:w="4253" w:type="dxa"/>
            <w:gridSpan w:val="2"/>
            <w:tcBorders>
              <w:top w:val="nil"/>
              <w:bottom w:val="nil"/>
            </w:tcBorders>
            <w:tcMar/>
          </w:tcPr>
          <w:p w:rsidRPr="00BA3EAE" w:rsidR="0038095A" w:rsidRDefault="0038095A" w14:paraId="18A795B2"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rPr>
            </w:pPr>
            <w:r w:rsidRPr="00BA3EAE">
              <w:rPr>
                <w:rFonts w:ascii="Garamond" w:hAnsi="Garamond"/>
                <w:highlight w:val="yellow"/>
              </w:rPr>
              <w:t>PARTY NAME</w:t>
            </w:r>
          </w:p>
        </w:tc>
      </w:tr>
      <w:tr w:rsidRPr="00BA3EAE" w:rsidR="0038095A" w:rsidTr="016F90AE" w14:paraId="14A2E51E" w14:textId="77777777">
        <w:trPr>
          <w:trHeight w:val="576"/>
        </w:trPr>
        <w:tc>
          <w:tcPr>
            <w:tcW w:w="1121" w:type="dxa"/>
            <w:tcBorders>
              <w:top w:val="nil"/>
              <w:bottom w:val="nil"/>
            </w:tcBorders>
            <w:tcMar/>
            <w:vAlign w:val="bottom"/>
          </w:tcPr>
          <w:p w:rsidRPr="00BA3EAE" w:rsidR="0038095A" w:rsidRDefault="0038095A" w14:paraId="10DEAC1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ascii="Garamond" w:hAnsi="Garamond"/>
              </w:rPr>
            </w:pPr>
            <w:r w:rsidRPr="00BA3EAE">
              <w:rPr>
                <w:rFonts w:ascii="Garamond" w:hAnsi="Garamond"/>
              </w:rPr>
              <w:t>Signature:</w:t>
            </w:r>
          </w:p>
        </w:tc>
        <w:tc>
          <w:tcPr>
            <w:tcW w:w="3630" w:type="dxa"/>
            <w:tcBorders>
              <w:top w:val="nil"/>
            </w:tcBorders>
            <w:tcMar/>
            <w:vAlign w:val="bottom"/>
          </w:tcPr>
          <w:p w:rsidRPr="00BA3EAE" w:rsidR="0038095A" w:rsidRDefault="0038095A" w14:paraId="497DEDC3"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u w:val="single"/>
              </w:rPr>
            </w:pPr>
          </w:p>
        </w:tc>
        <w:tc>
          <w:tcPr>
            <w:tcW w:w="266" w:type="dxa"/>
            <w:tcBorders>
              <w:top w:val="nil"/>
              <w:bottom w:val="nil"/>
            </w:tcBorders>
            <w:tcMar/>
            <w:vAlign w:val="bottom"/>
          </w:tcPr>
          <w:p w:rsidRPr="00BA3EAE" w:rsidR="0038095A" w:rsidRDefault="0038095A" w14:paraId="7F173D22"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rPr>
            </w:pPr>
          </w:p>
        </w:tc>
        <w:tc>
          <w:tcPr>
            <w:tcW w:w="1168" w:type="dxa"/>
            <w:tcBorders>
              <w:top w:val="nil"/>
              <w:bottom w:val="nil"/>
            </w:tcBorders>
            <w:tcMar/>
            <w:vAlign w:val="bottom"/>
          </w:tcPr>
          <w:p w:rsidRPr="00BA3EAE" w:rsidR="0038095A" w:rsidRDefault="0038095A" w14:paraId="399145C0"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ascii="Garamond" w:hAnsi="Garamond"/>
              </w:rPr>
            </w:pPr>
            <w:r w:rsidRPr="00BA3EAE">
              <w:rPr>
                <w:rFonts w:ascii="Garamond" w:hAnsi="Garamond"/>
              </w:rPr>
              <w:t>Signature:</w:t>
            </w:r>
          </w:p>
        </w:tc>
        <w:tc>
          <w:tcPr>
            <w:tcW w:w="3085" w:type="dxa"/>
            <w:tcBorders>
              <w:top w:val="nil"/>
            </w:tcBorders>
            <w:tcMar/>
            <w:vAlign w:val="bottom"/>
          </w:tcPr>
          <w:p w:rsidRPr="00BA3EAE" w:rsidR="0038095A" w:rsidRDefault="0038095A" w14:paraId="152DAF18"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rPr>
            </w:pPr>
          </w:p>
        </w:tc>
      </w:tr>
      <w:tr w:rsidRPr="00BA3EAE" w:rsidR="0038095A" w:rsidTr="016F90AE" w14:paraId="4D74C054" w14:textId="77777777">
        <w:trPr>
          <w:trHeight w:val="576"/>
        </w:trPr>
        <w:tc>
          <w:tcPr>
            <w:tcW w:w="1121" w:type="dxa"/>
            <w:tcBorders>
              <w:top w:val="nil"/>
              <w:bottom w:val="nil"/>
            </w:tcBorders>
            <w:tcMar/>
            <w:vAlign w:val="bottom"/>
          </w:tcPr>
          <w:p w:rsidRPr="00BA3EAE" w:rsidR="0038095A" w:rsidRDefault="0038095A" w14:paraId="483C689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ascii="Garamond" w:hAnsi="Garamond"/>
              </w:rPr>
            </w:pPr>
            <w:r w:rsidRPr="00BA3EAE">
              <w:rPr>
                <w:rFonts w:ascii="Garamond" w:hAnsi="Garamond"/>
              </w:rPr>
              <w:t>Name:</w:t>
            </w:r>
          </w:p>
        </w:tc>
        <w:tc>
          <w:tcPr>
            <w:tcW w:w="3630" w:type="dxa"/>
            <w:tcMar/>
            <w:vAlign w:val="bottom"/>
          </w:tcPr>
          <w:p w:rsidRPr="00BA3EAE" w:rsidR="0038095A" w:rsidP="016F90AE" w:rsidRDefault="0038095A" w14:paraId="5086627E" w14:textId="59AF2565">
            <w:pPr>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rPr>
                <w:rFonts w:ascii="Garamond" w:hAnsi="Garamond"/>
              </w:rPr>
            </w:pPr>
            <w:r w:rsidRPr="016F90AE" w:rsidR="561E67FB">
              <w:rPr>
                <w:rFonts w:ascii="Garamond" w:hAnsi="Garamond"/>
              </w:rPr>
              <w:t>Farrell Rapp</w:t>
            </w:r>
          </w:p>
        </w:tc>
        <w:tc>
          <w:tcPr>
            <w:tcW w:w="266" w:type="dxa"/>
            <w:tcBorders>
              <w:top w:val="nil"/>
              <w:bottom w:val="nil"/>
            </w:tcBorders>
            <w:tcMar/>
            <w:vAlign w:val="bottom"/>
          </w:tcPr>
          <w:p w:rsidRPr="00BA3EAE" w:rsidR="0038095A" w:rsidRDefault="0038095A" w14:paraId="4E7D6798"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rPr>
            </w:pPr>
          </w:p>
        </w:tc>
        <w:tc>
          <w:tcPr>
            <w:tcW w:w="1168" w:type="dxa"/>
            <w:tcBorders>
              <w:top w:val="nil"/>
              <w:bottom w:val="nil"/>
            </w:tcBorders>
            <w:tcMar/>
            <w:vAlign w:val="bottom"/>
          </w:tcPr>
          <w:p w:rsidRPr="00BA3EAE" w:rsidR="0038095A" w:rsidRDefault="0038095A" w14:paraId="3BFC1AAB"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ascii="Garamond" w:hAnsi="Garamond"/>
              </w:rPr>
            </w:pPr>
            <w:r w:rsidRPr="00BA3EAE">
              <w:rPr>
                <w:rFonts w:ascii="Garamond" w:hAnsi="Garamond"/>
              </w:rPr>
              <w:t>Name:</w:t>
            </w:r>
          </w:p>
        </w:tc>
        <w:tc>
          <w:tcPr>
            <w:tcW w:w="3085" w:type="dxa"/>
            <w:tcMar/>
            <w:vAlign w:val="bottom"/>
          </w:tcPr>
          <w:p w:rsidRPr="00BA3EAE" w:rsidR="0038095A" w:rsidRDefault="0038095A" w14:paraId="5197F3E7"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rPr>
            </w:pPr>
          </w:p>
        </w:tc>
      </w:tr>
      <w:tr w:rsidRPr="00BA3EAE" w:rsidR="0038095A" w:rsidTr="016F90AE" w14:paraId="50FB7653" w14:textId="77777777">
        <w:trPr>
          <w:trHeight w:val="576"/>
        </w:trPr>
        <w:tc>
          <w:tcPr>
            <w:tcW w:w="1121" w:type="dxa"/>
            <w:tcBorders>
              <w:top w:val="nil"/>
              <w:bottom w:val="nil"/>
            </w:tcBorders>
            <w:tcMar/>
            <w:vAlign w:val="bottom"/>
          </w:tcPr>
          <w:p w:rsidRPr="00BA3EAE" w:rsidR="0038095A" w:rsidRDefault="0038095A" w14:paraId="13034770"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ascii="Garamond" w:hAnsi="Garamond"/>
              </w:rPr>
            </w:pPr>
            <w:r w:rsidRPr="00BA3EAE">
              <w:rPr>
                <w:rFonts w:ascii="Garamond" w:hAnsi="Garamond"/>
              </w:rPr>
              <w:t>Title:</w:t>
            </w:r>
          </w:p>
        </w:tc>
        <w:tc>
          <w:tcPr>
            <w:tcW w:w="3630" w:type="dxa"/>
            <w:tcMar/>
            <w:vAlign w:val="bottom"/>
          </w:tcPr>
          <w:p w:rsidRPr="00BA3EAE" w:rsidR="0038095A" w:rsidP="016F90AE" w:rsidRDefault="0038095A" w14:paraId="7FD83CE5" w14:textId="588FC69B">
            <w:pPr>
              <w:pStyle w:val="Normal"/>
              <w:suppressLineNumbers w:val="0"/>
              <w:tabs>
                <w:tab w:val="left" w:leader="none" w:pos="0"/>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bidi w:val="0"/>
              <w:spacing w:before="0" w:beforeAutospacing="off" w:after="0" w:afterAutospacing="off" w:line="259" w:lineRule="auto"/>
              <w:ind w:left="0" w:right="0"/>
              <w:jc w:val="left"/>
            </w:pPr>
            <w:r w:rsidRPr="016F90AE" w:rsidR="56F5F702">
              <w:rPr>
                <w:rFonts w:ascii="Garamond" w:hAnsi="Garamond" w:cs="TimesNewRomanPSMT"/>
              </w:rPr>
              <w:t>Senior Director, COMPASS</w:t>
            </w:r>
          </w:p>
        </w:tc>
        <w:tc>
          <w:tcPr>
            <w:tcW w:w="266" w:type="dxa"/>
            <w:tcBorders>
              <w:top w:val="nil"/>
              <w:bottom w:val="nil"/>
            </w:tcBorders>
            <w:tcMar/>
            <w:vAlign w:val="bottom"/>
          </w:tcPr>
          <w:p w:rsidRPr="00BA3EAE" w:rsidR="0038095A" w:rsidRDefault="0038095A" w14:paraId="25A519A6"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rPr>
            </w:pPr>
          </w:p>
        </w:tc>
        <w:tc>
          <w:tcPr>
            <w:tcW w:w="1168" w:type="dxa"/>
            <w:tcBorders>
              <w:top w:val="nil"/>
              <w:bottom w:val="nil"/>
            </w:tcBorders>
            <w:tcMar/>
            <w:vAlign w:val="bottom"/>
          </w:tcPr>
          <w:p w:rsidRPr="00BA3EAE" w:rsidR="0038095A" w:rsidRDefault="0038095A" w14:paraId="49D5C3E7"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ascii="Garamond" w:hAnsi="Garamond"/>
              </w:rPr>
            </w:pPr>
            <w:r w:rsidRPr="00BA3EAE">
              <w:rPr>
                <w:rFonts w:ascii="Garamond" w:hAnsi="Garamond"/>
              </w:rPr>
              <w:t>Title:</w:t>
            </w:r>
          </w:p>
        </w:tc>
        <w:tc>
          <w:tcPr>
            <w:tcW w:w="3085" w:type="dxa"/>
            <w:tcMar/>
            <w:vAlign w:val="bottom"/>
          </w:tcPr>
          <w:p w:rsidRPr="00BA3EAE" w:rsidR="0038095A" w:rsidRDefault="0038095A" w14:paraId="28C96384"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rPr>
            </w:pPr>
          </w:p>
        </w:tc>
      </w:tr>
      <w:tr w:rsidRPr="00BA3EAE" w:rsidR="0038095A" w:rsidTr="016F90AE" w14:paraId="7CB7A885" w14:textId="77777777">
        <w:trPr>
          <w:trHeight w:val="576"/>
        </w:trPr>
        <w:tc>
          <w:tcPr>
            <w:tcW w:w="1121" w:type="dxa"/>
            <w:tcBorders>
              <w:top w:val="nil"/>
              <w:bottom w:val="nil"/>
            </w:tcBorders>
            <w:tcMar/>
            <w:vAlign w:val="bottom"/>
          </w:tcPr>
          <w:p w:rsidRPr="00BA3EAE" w:rsidR="0038095A" w:rsidRDefault="0038095A" w14:paraId="59F730E8"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ascii="Garamond" w:hAnsi="Garamond"/>
              </w:rPr>
            </w:pPr>
            <w:r w:rsidRPr="00BA3EAE">
              <w:rPr>
                <w:rFonts w:ascii="Garamond" w:hAnsi="Garamond"/>
              </w:rPr>
              <w:t>Date:</w:t>
            </w:r>
          </w:p>
        </w:tc>
        <w:tc>
          <w:tcPr>
            <w:tcW w:w="3630" w:type="dxa"/>
            <w:tcMar/>
            <w:vAlign w:val="bottom"/>
          </w:tcPr>
          <w:p w:rsidRPr="00BA3EAE" w:rsidR="0038095A" w:rsidRDefault="0038095A" w14:paraId="7B1C1D8D"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rPr>
            </w:pPr>
          </w:p>
        </w:tc>
        <w:tc>
          <w:tcPr>
            <w:tcW w:w="266" w:type="dxa"/>
            <w:tcBorders>
              <w:top w:val="nil"/>
              <w:bottom w:val="nil"/>
            </w:tcBorders>
            <w:tcMar/>
            <w:vAlign w:val="bottom"/>
          </w:tcPr>
          <w:p w:rsidRPr="00BA3EAE" w:rsidR="0038095A" w:rsidRDefault="0038095A" w14:paraId="00A6B24C"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rPr>
            </w:pPr>
          </w:p>
        </w:tc>
        <w:tc>
          <w:tcPr>
            <w:tcW w:w="1168" w:type="dxa"/>
            <w:tcBorders>
              <w:top w:val="nil"/>
              <w:bottom w:val="nil"/>
            </w:tcBorders>
            <w:tcMar/>
            <w:vAlign w:val="bottom"/>
          </w:tcPr>
          <w:p w:rsidRPr="00BA3EAE" w:rsidR="0038095A" w:rsidRDefault="0038095A" w14:paraId="1612BBB1"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ascii="Garamond" w:hAnsi="Garamond"/>
              </w:rPr>
            </w:pPr>
            <w:r w:rsidRPr="00BA3EAE">
              <w:rPr>
                <w:rFonts w:ascii="Garamond" w:hAnsi="Garamond"/>
              </w:rPr>
              <w:t>Date:</w:t>
            </w:r>
          </w:p>
        </w:tc>
        <w:tc>
          <w:tcPr>
            <w:tcW w:w="3085" w:type="dxa"/>
            <w:tcMar/>
            <w:vAlign w:val="bottom"/>
          </w:tcPr>
          <w:p w:rsidRPr="00BA3EAE" w:rsidR="0038095A" w:rsidRDefault="0038095A" w14:paraId="67B743F9"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rPr>
            </w:pPr>
          </w:p>
        </w:tc>
      </w:tr>
    </w:tbl>
    <w:p w:rsidRPr="00BA3EAE" w:rsidR="0038095A" w:rsidP="0038095A" w:rsidRDefault="0038095A" w14:paraId="2CC8DE9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rPr>
      </w:pPr>
    </w:p>
    <w:tbl>
      <w:tblPr>
        <w:tblW w:w="4932" w:type="dxa"/>
        <w:tblInd w:w="108" w:type="dxa"/>
        <w:tblBorders>
          <w:bottom w:val="single" w:color="auto" w:sz="4" w:space="0"/>
          <w:insideH w:val="single" w:color="auto" w:sz="4" w:space="0"/>
          <w:insideV w:val="single" w:color="auto" w:sz="4" w:space="0"/>
        </w:tblBorders>
        <w:tblLook w:val="01E0" w:firstRow="1" w:lastRow="1" w:firstColumn="1" w:lastColumn="1" w:noHBand="0" w:noVBand="0"/>
      </w:tblPr>
      <w:tblGrid>
        <w:gridCol w:w="1260"/>
        <w:gridCol w:w="3672"/>
      </w:tblGrid>
      <w:tr w:rsidRPr="00BA3EAE" w:rsidR="0038095A" w:rsidTr="00BA3EAE" w14:paraId="7A1B592D" w14:textId="77777777">
        <w:trPr>
          <w:trHeight w:val="576"/>
        </w:trPr>
        <w:tc>
          <w:tcPr>
            <w:tcW w:w="4932" w:type="dxa"/>
            <w:gridSpan w:val="2"/>
            <w:tcBorders>
              <w:top w:val="nil"/>
              <w:bottom w:val="nil"/>
            </w:tcBorders>
            <w:vAlign w:val="bottom"/>
          </w:tcPr>
          <w:p w:rsidRPr="00BA3EAE" w:rsidR="0038095A" w:rsidRDefault="0038095A" w14:paraId="3111273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rPr>
            </w:pPr>
            <w:r w:rsidRPr="00BA3EAE">
              <w:rPr>
                <w:rFonts w:ascii="Garamond" w:hAnsi="Garamond"/>
              </w:rPr>
              <w:t>Read and Understood by University Researcher</w:t>
            </w:r>
          </w:p>
        </w:tc>
      </w:tr>
      <w:tr w:rsidRPr="00BA3EAE" w:rsidR="0038095A" w:rsidTr="00BA3EAE" w14:paraId="046D5ADB" w14:textId="77777777">
        <w:trPr>
          <w:trHeight w:val="576"/>
        </w:trPr>
        <w:tc>
          <w:tcPr>
            <w:tcW w:w="1260" w:type="dxa"/>
            <w:tcBorders>
              <w:top w:val="nil"/>
              <w:bottom w:val="nil"/>
              <w:right w:val="nil"/>
            </w:tcBorders>
            <w:vAlign w:val="bottom"/>
          </w:tcPr>
          <w:p w:rsidRPr="00BA3EAE" w:rsidR="0038095A" w:rsidRDefault="0038095A" w14:paraId="0639038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ascii="Garamond" w:hAnsi="Garamond"/>
              </w:rPr>
            </w:pPr>
            <w:r w:rsidRPr="00BA3EAE">
              <w:rPr>
                <w:rFonts w:ascii="Garamond" w:hAnsi="Garamond"/>
              </w:rPr>
              <w:t>Signature:</w:t>
            </w:r>
          </w:p>
        </w:tc>
        <w:tc>
          <w:tcPr>
            <w:tcW w:w="3672" w:type="dxa"/>
            <w:tcBorders>
              <w:top w:val="nil"/>
              <w:left w:val="nil"/>
            </w:tcBorders>
            <w:vAlign w:val="bottom"/>
          </w:tcPr>
          <w:p w:rsidRPr="00BA3EAE" w:rsidR="0038095A" w:rsidRDefault="0038095A" w14:paraId="5448B5A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u w:val="single"/>
              </w:rPr>
            </w:pPr>
          </w:p>
        </w:tc>
      </w:tr>
      <w:tr w:rsidRPr="00BA3EAE" w:rsidR="0038095A" w14:paraId="228983EF" w14:textId="77777777">
        <w:trPr>
          <w:trHeight w:val="576"/>
        </w:trPr>
        <w:tc>
          <w:tcPr>
            <w:tcW w:w="1260" w:type="dxa"/>
            <w:tcBorders>
              <w:top w:val="nil"/>
              <w:bottom w:val="nil"/>
              <w:right w:val="nil"/>
            </w:tcBorders>
            <w:vAlign w:val="bottom"/>
          </w:tcPr>
          <w:p w:rsidRPr="00BA3EAE" w:rsidR="0038095A" w:rsidRDefault="0038095A" w14:paraId="724323DA"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ascii="Garamond" w:hAnsi="Garamond"/>
              </w:rPr>
            </w:pPr>
            <w:r w:rsidRPr="00BA3EAE">
              <w:rPr>
                <w:rFonts w:ascii="Garamond" w:hAnsi="Garamond"/>
              </w:rPr>
              <w:t>Name:</w:t>
            </w:r>
          </w:p>
        </w:tc>
        <w:tc>
          <w:tcPr>
            <w:tcW w:w="3672" w:type="dxa"/>
            <w:tcBorders>
              <w:left w:val="nil"/>
            </w:tcBorders>
            <w:vAlign w:val="bottom"/>
          </w:tcPr>
          <w:p w:rsidRPr="00BA3EAE" w:rsidR="0038095A" w:rsidRDefault="0038095A" w14:paraId="14C3470D"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rPr>
            </w:pPr>
          </w:p>
        </w:tc>
      </w:tr>
      <w:tr w:rsidRPr="00BA3EAE" w:rsidR="0038095A" w14:paraId="4CDB9C4A" w14:textId="77777777">
        <w:trPr>
          <w:trHeight w:val="576"/>
        </w:trPr>
        <w:tc>
          <w:tcPr>
            <w:tcW w:w="1260" w:type="dxa"/>
            <w:tcBorders>
              <w:top w:val="nil"/>
              <w:bottom w:val="nil"/>
              <w:right w:val="nil"/>
            </w:tcBorders>
            <w:vAlign w:val="bottom"/>
          </w:tcPr>
          <w:p w:rsidRPr="00BA3EAE" w:rsidR="0038095A" w:rsidRDefault="0038095A" w14:paraId="109722D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ascii="Garamond" w:hAnsi="Garamond"/>
              </w:rPr>
            </w:pPr>
            <w:r w:rsidRPr="00BA3EAE">
              <w:rPr>
                <w:rFonts w:ascii="Garamond" w:hAnsi="Garamond"/>
              </w:rPr>
              <w:t>Title:</w:t>
            </w:r>
          </w:p>
        </w:tc>
        <w:tc>
          <w:tcPr>
            <w:tcW w:w="3672" w:type="dxa"/>
            <w:tcBorders>
              <w:left w:val="nil"/>
            </w:tcBorders>
            <w:vAlign w:val="bottom"/>
          </w:tcPr>
          <w:p w:rsidRPr="00BA3EAE" w:rsidR="0038095A" w:rsidRDefault="0038095A" w14:paraId="11217D96"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rPr>
            </w:pPr>
          </w:p>
        </w:tc>
      </w:tr>
      <w:tr w:rsidRPr="00BA3EAE" w:rsidR="0038095A" w14:paraId="5CFB2CD7" w14:textId="77777777">
        <w:trPr>
          <w:trHeight w:val="576"/>
        </w:trPr>
        <w:tc>
          <w:tcPr>
            <w:tcW w:w="1260" w:type="dxa"/>
            <w:tcBorders>
              <w:top w:val="nil"/>
              <w:bottom w:val="nil"/>
              <w:right w:val="nil"/>
            </w:tcBorders>
            <w:vAlign w:val="bottom"/>
          </w:tcPr>
          <w:p w:rsidRPr="00BA3EAE" w:rsidR="0038095A" w:rsidRDefault="0038095A" w14:paraId="20079096"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rFonts w:ascii="Garamond" w:hAnsi="Garamond"/>
              </w:rPr>
            </w:pPr>
            <w:r w:rsidRPr="00BA3EAE">
              <w:rPr>
                <w:rFonts w:ascii="Garamond" w:hAnsi="Garamond"/>
              </w:rPr>
              <w:t>Date:</w:t>
            </w:r>
          </w:p>
        </w:tc>
        <w:tc>
          <w:tcPr>
            <w:tcW w:w="3672" w:type="dxa"/>
            <w:tcBorders>
              <w:left w:val="nil"/>
            </w:tcBorders>
            <w:vAlign w:val="bottom"/>
          </w:tcPr>
          <w:p w:rsidRPr="00BA3EAE" w:rsidR="0038095A" w:rsidRDefault="0038095A" w14:paraId="5D428BD4"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rPr>
            </w:pPr>
          </w:p>
        </w:tc>
      </w:tr>
    </w:tbl>
    <w:p w:rsidRPr="00BA3EAE" w:rsidR="0038095A" w:rsidP="0038095A" w:rsidRDefault="0038095A" w14:paraId="2AF4125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rPr>
      </w:pPr>
    </w:p>
    <w:p w:rsidRPr="00BA3EAE" w:rsidR="00CC07E8" w:rsidP="00CC07E8" w:rsidRDefault="00CC07E8" w14:paraId="707166F4"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rPr>
      </w:pPr>
    </w:p>
    <w:sectPr w:rsidRPr="00BA3EAE" w:rsidR="00CC07E8">
      <w:footerReference w:type="default" r:id="rId8"/>
      <w:endnotePr>
        <w:numFmt w:val="decimal"/>
      </w:endnotePr>
      <w:pgSz w:w="12240" w:h="15840" w:orient="portrait"/>
      <w:pgMar w:top="1440" w:right="1440" w:bottom="1440" w:left="1440" w:header="1440" w:footer="144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0136DD" w:rsidRDefault="000136DD" w14:paraId="00A1275E" w14:textId="77777777">
      <w:r>
        <w:separator/>
      </w:r>
    </w:p>
  </w:endnote>
  <w:endnote w:type="continuationSeparator" w:id="0">
    <w:p w:rsidR="000136DD" w:rsidRDefault="000136DD" w14:paraId="7CF4A7B8"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2" w:usb2="00000000" w:usb3="00000000" w:csb0="0000009F" w:csb1="00000000"/>
  </w:font>
  <w:font w:name="TimesNewRomanPSMT">
    <w:altName w:val="Yu Gothic"/>
    <w:panose1 w:val="020B0604020202020204"/>
    <w:charset w:val="80"/>
    <w:family w:val="auto"/>
    <w:notTrueType/>
    <w:pitch w:val="default"/>
    <w:sig w:usb0="00000001" w:usb1="08070000" w:usb2="00000010" w:usb3="00000000" w:csb0="00020000" w:csb1="00000000"/>
  </w:font>
  <w:font w:name="Courier">
    <w:panose1 w:val="00000000000000000000"/>
    <w:charset w:val="00"/>
    <w:family w:val="modern"/>
    <w:pitch w:val="fixed"/>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6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1161F4" w:rsidRDefault="001161F4" w14:paraId="163F2B0D" w14:textId="77777777">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sidR="00765265">
      <w:rPr>
        <w:b/>
        <w:bCs/>
        <w:noProof/>
      </w:rPr>
      <w:t>5</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65265">
      <w:rPr>
        <w:b/>
        <w:bCs/>
        <w:noProof/>
      </w:rPr>
      <w:t>5</w:t>
    </w:r>
    <w:r>
      <w:rPr>
        <w:b/>
        <w:bCs/>
        <w:sz w:val="24"/>
        <w:szCs w:val="24"/>
      </w:rPr>
      <w:fldChar w:fldCharType="end"/>
    </w:r>
  </w:p>
  <w:p w:rsidR="001161F4" w:rsidRDefault="001161F4" w14:paraId="10633D69" w14:textId="77777777">
    <w:pPr>
      <w:rPr>
        <w:rFonts w:ascii="Courier" w:hAnsi="Courier"/>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0136DD" w:rsidRDefault="000136DD" w14:paraId="73414289" w14:textId="77777777">
      <w:r>
        <w:separator/>
      </w:r>
    </w:p>
  </w:footnote>
  <w:footnote w:type="continuationSeparator" w:id="0">
    <w:p w:rsidR="000136DD" w:rsidRDefault="000136DD" w14:paraId="5927AD39"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A6465610"/>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FFFFFF7C"/>
    <w:multiLevelType w:val="singleLevel"/>
    <w:tmpl w:val="941CA542"/>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6A2C7AA2"/>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A8380D42"/>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E646A90E"/>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BFE8DDFE"/>
    <w:lvl w:ilvl="0">
      <w:start w:val="1"/>
      <w:numFmt w:val="bullet"/>
      <w:lvlText w:val=""/>
      <w:lvlJc w:val="left"/>
      <w:pPr>
        <w:tabs>
          <w:tab w:val="num" w:pos="1800"/>
        </w:tabs>
        <w:ind w:left="1800" w:hanging="360"/>
      </w:pPr>
      <w:rPr>
        <w:rFonts w:hint="default" w:ascii="Symbol" w:hAnsi="Symbol"/>
      </w:rPr>
    </w:lvl>
  </w:abstractNum>
  <w:abstractNum w:abstractNumId="6" w15:restartNumberingAfterBreak="0">
    <w:nsid w:val="FFFFFF81"/>
    <w:multiLevelType w:val="singleLevel"/>
    <w:tmpl w:val="00B69FA8"/>
    <w:lvl w:ilvl="0">
      <w:start w:val="1"/>
      <w:numFmt w:val="bullet"/>
      <w:lvlText w:val=""/>
      <w:lvlJc w:val="left"/>
      <w:pPr>
        <w:tabs>
          <w:tab w:val="num" w:pos="1440"/>
        </w:tabs>
        <w:ind w:left="1440" w:hanging="360"/>
      </w:pPr>
      <w:rPr>
        <w:rFonts w:hint="default" w:ascii="Symbol" w:hAnsi="Symbol"/>
      </w:rPr>
    </w:lvl>
  </w:abstractNum>
  <w:abstractNum w:abstractNumId="7" w15:restartNumberingAfterBreak="0">
    <w:nsid w:val="FFFFFF82"/>
    <w:multiLevelType w:val="singleLevel"/>
    <w:tmpl w:val="726C38B2"/>
    <w:lvl w:ilvl="0">
      <w:start w:val="1"/>
      <w:numFmt w:val="bullet"/>
      <w:lvlText w:val=""/>
      <w:lvlJc w:val="left"/>
      <w:pPr>
        <w:tabs>
          <w:tab w:val="num" w:pos="1080"/>
        </w:tabs>
        <w:ind w:left="1080" w:hanging="360"/>
      </w:pPr>
      <w:rPr>
        <w:rFonts w:hint="default" w:ascii="Symbol" w:hAnsi="Symbol"/>
      </w:rPr>
    </w:lvl>
  </w:abstractNum>
  <w:abstractNum w:abstractNumId="8" w15:restartNumberingAfterBreak="0">
    <w:nsid w:val="FFFFFF83"/>
    <w:multiLevelType w:val="singleLevel"/>
    <w:tmpl w:val="8B804128"/>
    <w:lvl w:ilvl="0">
      <w:start w:val="1"/>
      <w:numFmt w:val="bullet"/>
      <w:lvlText w:val=""/>
      <w:lvlJc w:val="left"/>
      <w:pPr>
        <w:tabs>
          <w:tab w:val="num" w:pos="720"/>
        </w:tabs>
        <w:ind w:left="720" w:hanging="360"/>
      </w:pPr>
      <w:rPr>
        <w:rFonts w:hint="default" w:ascii="Symbol" w:hAnsi="Symbol"/>
      </w:rPr>
    </w:lvl>
  </w:abstractNum>
  <w:abstractNum w:abstractNumId="9" w15:restartNumberingAfterBreak="0">
    <w:nsid w:val="FFFFFF88"/>
    <w:multiLevelType w:val="singleLevel"/>
    <w:tmpl w:val="80106A14"/>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130D5B2"/>
    <w:lvl w:ilvl="0">
      <w:start w:val="1"/>
      <w:numFmt w:val="bullet"/>
      <w:lvlText w:val=""/>
      <w:lvlJc w:val="left"/>
      <w:pPr>
        <w:tabs>
          <w:tab w:val="num" w:pos="360"/>
        </w:tabs>
        <w:ind w:left="360" w:hanging="360"/>
      </w:pPr>
      <w:rPr>
        <w:rFonts w:hint="default" w:ascii="Symbol" w:hAnsi="Symbol"/>
      </w:rPr>
    </w:lvl>
  </w:abstractNum>
  <w:abstractNum w:abstractNumId="11" w15:restartNumberingAfterBreak="0">
    <w:nsid w:val="01F95C70"/>
    <w:multiLevelType w:val="singleLevel"/>
    <w:tmpl w:val="1C50A1DE"/>
    <w:lvl w:ilvl="0">
      <w:start w:val="11"/>
      <w:numFmt w:val="decimal"/>
      <w:lvlText w:val="%1. "/>
      <w:legacy w:legacy="1" w:legacySpace="0" w:legacyIndent="360"/>
      <w:lvlJc w:val="left"/>
      <w:pPr>
        <w:ind w:left="360" w:hanging="360"/>
      </w:pPr>
      <w:rPr>
        <w:rFonts w:hint="default" w:ascii="Times New Roman" w:hAnsi="Times New Roman" w:cs="Times New Roman"/>
        <w:b w:val="0"/>
        <w:i w:val="0"/>
        <w:sz w:val="22"/>
        <w:szCs w:val="22"/>
        <w:u w:val="none"/>
      </w:rPr>
    </w:lvl>
  </w:abstractNum>
  <w:abstractNum w:abstractNumId="12" w15:restartNumberingAfterBreak="0">
    <w:nsid w:val="20435C9E"/>
    <w:multiLevelType w:val="hybridMultilevel"/>
    <w:tmpl w:val="504281D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3" w15:restartNumberingAfterBreak="0">
    <w:nsid w:val="348768FF"/>
    <w:multiLevelType w:val="hybridMultilevel"/>
    <w:tmpl w:val="D80039C4"/>
    <w:lvl w:ilvl="0" w:tplc="2300FCF4">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D307CEA"/>
    <w:multiLevelType w:val="hybridMultilevel"/>
    <w:tmpl w:val="241E0918"/>
    <w:lvl w:ilvl="0" w:tplc="6136E40C">
      <w:start w:val="1"/>
      <w:numFmt w:val="decimal"/>
      <w:lvlText w:val="%1."/>
      <w:lvlJc w:val="left"/>
      <w:pPr>
        <w:ind w:left="72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D3119A1"/>
    <w:multiLevelType w:val="hybridMultilevel"/>
    <w:tmpl w:val="886C21D0"/>
    <w:lvl w:ilvl="0" w:tplc="F0A240DC">
      <w:start w:val="10"/>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7E11CB4"/>
    <w:multiLevelType w:val="singleLevel"/>
    <w:tmpl w:val="A5F40782"/>
    <w:lvl w:ilvl="0">
      <w:start w:val="5"/>
      <w:numFmt w:val="decimal"/>
      <w:lvlText w:val="%1. "/>
      <w:legacy w:legacy="1" w:legacySpace="0" w:legacyIndent="360"/>
      <w:lvlJc w:val="left"/>
      <w:pPr>
        <w:ind w:left="360" w:hanging="360"/>
      </w:pPr>
      <w:rPr>
        <w:rFonts w:hint="default" w:ascii="Times New Roman" w:hAnsi="Times New Roman" w:cs="Times New Roman"/>
        <w:b w:val="0"/>
        <w:i w:val="0"/>
        <w:sz w:val="22"/>
        <w:szCs w:val="22"/>
        <w:u w:val="none"/>
      </w:rPr>
    </w:lvl>
  </w:abstractNum>
  <w:abstractNum w:abstractNumId="17" w15:restartNumberingAfterBreak="0">
    <w:nsid w:val="583A68DC"/>
    <w:multiLevelType w:val="hybridMultilevel"/>
    <w:tmpl w:val="63AC2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19644802">
    <w:abstractNumId w:val="16"/>
  </w:num>
  <w:num w:numId="2" w16cid:durableId="1586458760">
    <w:abstractNumId w:val="11"/>
  </w:num>
  <w:num w:numId="3" w16cid:durableId="1383745885">
    <w:abstractNumId w:val="10"/>
  </w:num>
  <w:num w:numId="4" w16cid:durableId="1225337715">
    <w:abstractNumId w:val="8"/>
  </w:num>
  <w:num w:numId="5" w16cid:durableId="461966689">
    <w:abstractNumId w:val="7"/>
  </w:num>
  <w:num w:numId="6" w16cid:durableId="1864436904">
    <w:abstractNumId w:val="6"/>
  </w:num>
  <w:num w:numId="7" w16cid:durableId="1158689014">
    <w:abstractNumId w:val="5"/>
  </w:num>
  <w:num w:numId="8" w16cid:durableId="334891716">
    <w:abstractNumId w:val="9"/>
  </w:num>
  <w:num w:numId="9" w16cid:durableId="630284679">
    <w:abstractNumId w:val="4"/>
  </w:num>
  <w:num w:numId="10" w16cid:durableId="1371957323">
    <w:abstractNumId w:val="3"/>
  </w:num>
  <w:num w:numId="11" w16cid:durableId="1628318822">
    <w:abstractNumId w:val="2"/>
  </w:num>
  <w:num w:numId="12" w16cid:durableId="41709197">
    <w:abstractNumId w:val="1"/>
  </w:num>
  <w:num w:numId="13" w16cid:durableId="1601327859">
    <w:abstractNumId w:val="13"/>
  </w:num>
  <w:num w:numId="14" w16cid:durableId="1894778975">
    <w:abstractNumId w:val="15"/>
  </w:num>
  <w:num w:numId="15" w16cid:durableId="1625429580">
    <w:abstractNumId w:val="14"/>
  </w:num>
  <w:num w:numId="16" w16cid:durableId="344136181">
    <w:abstractNumId w:val="17"/>
  </w:num>
  <w:num w:numId="17" w16cid:durableId="93987832">
    <w:abstractNumId w:val="0"/>
  </w:num>
  <w:num w:numId="18" w16cid:durableId="39289118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embedSystemFont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oNotHyphenateCaps/>
  <w:drawingGridHorizontalSpacing w:val="10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7C1D"/>
    <w:rsid w:val="0000009A"/>
    <w:rsid w:val="00000E4E"/>
    <w:rsid w:val="000136DD"/>
    <w:rsid w:val="00016594"/>
    <w:rsid w:val="00041864"/>
    <w:rsid w:val="00056AC5"/>
    <w:rsid w:val="000A5329"/>
    <w:rsid w:val="000B53A4"/>
    <w:rsid w:val="000C1B0C"/>
    <w:rsid w:val="000E06E2"/>
    <w:rsid w:val="000E34B5"/>
    <w:rsid w:val="000E420A"/>
    <w:rsid w:val="000E7A8E"/>
    <w:rsid w:val="00102C26"/>
    <w:rsid w:val="001072E6"/>
    <w:rsid w:val="001161F4"/>
    <w:rsid w:val="00135A02"/>
    <w:rsid w:val="00144786"/>
    <w:rsid w:val="00151B9B"/>
    <w:rsid w:val="00156DC4"/>
    <w:rsid w:val="00164575"/>
    <w:rsid w:val="00165E33"/>
    <w:rsid w:val="00165F68"/>
    <w:rsid w:val="001742E6"/>
    <w:rsid w:val="0018696A"/>
    <w:rsid w:val="001A1281"/>
    <w:rsid w:val="001B3841"/>
    <w:rsid w:val="001B6122"/>
    <w:rsid w:val="001C4A0D"/>
    <w:rsid w:val="001D578F"/>
    <w:rsid w:val="002005C3"/>
    <w:rsid w:val="00207B08"/>
    <w:rsid w:val="00217D1D"/>
    <w:rsid w:val="00226D55"/>
    <w:rsid w:val="00230EE9"/>
    <w:rsid w:val="00235640"/>
    <w:rsid w:val="00242B4F"/>
    <w:rsid w:val="00257C38"/>
    <w:rsid w:val="00261328"/>
    <w:rsid w:val="002628CC"/>
    <w:rsid w:val="002A5173"/>
    <w:rsid w:val="002B13F3"/>
    <w:rsid w:val="002C2710"/>
    <w:rsid w:val="002D18BE"/>
    <w:rsid w:val="002D3285"/>
    <w:rsid w:val="002D5A3E"/>
    <w:rsid w:val="002E5DCC"/>
    <w:rsid w:val="00302A34"/>
    <w:rsid w:val="0032078D"/>
    <w:rsid w:val="00320B75"/>
    <w:rsid w:val="00321FA6"/>
    <w:rsid w:val="0032318B"/>
    <w:rsid w:val="0033631C"/>
    <w:rsid w:val="00361A9B"/>
    <w:rsid w:val="003651D8"/>
    <w:rsid w:val="0036789D"/>
    <w:rsid w:val="00367F21"/>
    <w:rsid w:val="003726E1"/>
    <w:rsid w:val="0038095A"/>
    <w:rsid w:val="003A0466"/>
    <w:rsid w:val="003A291B"/>
    <w:rsid w:val="003A3560"/>
    <w:rsid w:val="003A3E9D"/>
    <w:rsid w:val="003C43E4"/>
    <w:rsid w:val="003E2C2A"/>
    <w:rsid w:val="003E3630"/>
    <w:rsid w:val="003F1E11"/>
    <w:rsid w:val="004072A4"/>
    <w:rsid w:val="00410884"/>
    <w:rsid w:val="00413C81"/>
    <w:rsid w:val="00425FB4"/>
    <w:rsid w:val="004331C2"/>
    <w:rsid w:val="00436C12"/>
    <w:rsid w:val="0043750E"/>
    <w:rsid w:val="00451455"/>
    <w:rsid w:val="0046036E"/>
    <w:rsid w:val="0046084D"/>
    <w:rsid w:val="00475039"/>
    <w:rsid w:val="004A411B"/>
    <w:rsid w:val="004B4C30"/>
    <w:rsid w:val="004B62B3"/>
    <w:rsid w:val="004C1354"/>
    <w:rsid w:val="004C6813"/>
    <w:rsid w:val="004F2ECA"/>
    <w:rsid w:val="005006DE"/>
    <w:rsid w:val="00500B06"/>
    <w:rsid w:val="00502F12"/>
    <w:rsid w:val="005062A3"/>
    <w:rsid w:val="00531C5C"/>
    <w:rsid w:val="00537BA2"/>
    <w:rsid w:val="00555E85"/>
    <w:rsid w:val="00556B99"/>
    <w:rsid w:val="00566E05"/>
    <w:rsid w:val="005750A5"/>
    <w:rsid w:val="00575870"/>
    <w:rsid w:val="00585990"/>
    <w:rsid w:val="005901BA"/>
    <w:rsid w:val="00590479"/>
    <w:rsid w:val="00592CB0"/>
    <w:rsid w:val="005B1AC2"/>
    <w:rsid w:val="005C368E"/>
    <w:rsid w:val="005E0390"/>
    <w:rsid w:val="005E7A36"/>
    <w:rsid w:val="005E7D9F"/>
    <w:rsid w:val="00602068"/>
    <w:rsid w:val="0060653A"/>
    <w:rsid w:val="00617EAA"/>
    <w:rsid w:val="0063516D"/>
    <w:rsid w:val="00641534"/>
    <w:rsid w:val="00644AB3"/>
    <w:rsid w:val="006612D5"/>
    <w:rsid w:val="0066168B"/>
    <w:rsid w:val="0066247A"/>
    <w:rsid w:val="00667AB0"/>
    <w:rsid w:val="00670A63"/>
    <w:rsid w:val="00675D96"/>
    <w:rsid w:val="006815ED"/>
    <w:rsid w:val="00690FF2"/>
    <w:rsid w:val="006A6577"/>
    <w:rsid w:val="006B16F1"/>
    <w:rsid w:val="006B5E1F"/>
    <w:rsid w:val="006D19DC"/>
    <w:rsid w:val="006D4D6A"/>
    <w:rsid w:val="006E24A7"/>
    <w:rsid w:val="0070501A"/>
    <w:rsid w:val="00723822"/>
    <w:rsid w:val="00742DF1"/>
    <w:rsid w:val="00765265"/>
    <w:rsid w:val="007719D4"/>
    <w:rsid w:val="00781700"/>
    <w:rsid w:val="00794432"/>
    <w:rsid w:val="007C159B"/>
    <w:rsid w:val="007C4709"/>
    <w:rsid w:val="007C5441"/>
    <w:rsid w:val="007D62AC"/>
    <w:rsid w:val="007E1DF2"/>
    <w:rsid w:val="007E6103"/>
    <w:rsid w:val="007E675B"/>
    <w:rsid w:val="007F1FBE"/>
    <w:rsid w:val="007F568C"/>
    <w:rsid w:val="00802C7B"/>
    <w:rsid w:val="008304E3"/>
    <w:rsid w:val="00842AF3"/>
    <w:rsid w:val="00860EB3"/>
    <w:rsid w:val="00870CBB"/>
    <w:rsid w:val="00881234"/>
    <w:rsid w:val="008945D2"/>
    <w:rsid w:val="00896F9D"/>
    <w:rsid w:val="008A5BE6"/>
    <w:rsid w:val="008B102D"/>
    <w:rsid w:val="008C148F"/>
    <w:rsid w:val="008C2F9A"/>
    <w:rsid w:val="008C607E"/>
    <w:rsid w:val="008D13B3"/>
    <w:rsid w:val="008D43E5"/>
    <w:rsid w:val="008E0D5F"/>
    <w:rsid w:val="008F1674"/>
    <w:rsid w:val="00925122"/>
    <w:rsid w:val="0093724C"/>
    <w:rsid w:val="009375D8"/>
    <w:rsid w:val="009468C4"/>
    <w:rsid w:val="00952B56"/>
    <w:rsid w:val="00952C5D"/>
    <w:rsid w:val="00954B02"/>
    <w:rsid w:val="009610C9"/>
    <w:rsid w:val="00997432"/>
    <w:rsid w:val="009B2E8B"/>
    <w:rsid w:val="009C21C0"/>
    <w:rsid w:val="009C7F2C"/>
    <w:rsid w:val="009F0159"/>
    <w:rsid w:val="009F15FE"/>
    <w:rsid w:val="00A07632"/>
    <w:rsid w:val="00A21163"/>
    <w:rsid w:val="00A27F9F"/>
    <w:rsid w:val="00A65AD6"/>
    <w:rsid w:val="00A763FC"/>
    <w:rsid w:val="00A81C36"/>
    <w:rsid w:val="00A831A5"/>
    <w:rsid w:val="00A84C54"/>
    <w:rsid w:val="00AC42B4"/>
    <w:rsid w:val="00AD2712"/>
    <w:rsid w:val="00AE6524"/>
    <w:rsid w:val="00AF4B25"/>
    <w:rsid w:val="00B27F03"/>
    <w:rsid w:val="00B301C6"/>
    <w:rsid w:val="00B406AA"/>
    <w:rsid w:val="00B4109C"/>
    <w:rsid w:val="00B42A7F"/>
    <w:rsid w:val="00B45126"/>
    <w:rsid w:val="00B72866"/>
    <w:rsid w:val="00B81FE4"/>
    <w:rsid w:val="00BA3EAE"/>
    <w:rsid w:val="00BB27AC"/>
    <w:rsid w:val="00BB3520"/>
    <w:rsid w:val="00BC4675"/>
    <w:rsid w:val="00C228DA"/>
    <w:rsid w:val="00C262F8"/>
    <w:rsid w:val="00C34709"/>
    <w:rsid w:val="00C34F74"/>
    <w:rsid w:val="00C55237"/>
    <w:rsid w:val="00C55A01"/>
    <w:rsid w:val="00C7147C"/>
    <w:rsid w:val="00C76C2E"/>
    <w:rsid w:val="00C95586"/>
    <w:rsid w:val="00C972DD"/>
    <w:rsid w:val="00CC07E8"/>
    <w:rsid w:val="00CD1ED7"/>
    <w:rsid w:val="00CD4C90"/>
    <w:rsid w:val="00CE6DBA"/>
    <w:rsid w:val="00D108C3"/>
    <w:rsid w:val="00D2466E"/>
    <w:rsid w:val="00D31BD0"/>
    <w:rsid w:val="00D37186"/>
    <w:rsid w:val="00D462D2"/>
    <w:rsid w:val="00D4669C"/>
    <w:rsid w:val="00D60171"/>
    <w:rsid w:val="00D66A70"/>
    <w:rsid w:val="00D765F4"/>
    <w:rsid w:val="00D91D7C"/>
    <w:rsid w:val="00D96650"/>
    <w:rsid w:val="00DA2F4D"/>
    <w:rsid w:val="00DA3606"/>
    <w:rsid w:val="00DA4303"/>
    <w:rsid w:val="00DA61D1"/>
    <w:rsid w:val="00DF3006"/>
    <w:rsid w:val="00E06693"/>
    <w:rsid w:val="00E13BDD"/>
    <w:rsid w:val="00E535DB"/>
    <w:rsid w:val="00E53CEA"/>
    <w:rsid w:val="00E57594"/>
    <w:rsid w:val="00E60CC7"/>
    <w:rsid w:val="00E64E11"/>
    <w:rsid w:val="00E7421F"/>
    <w:rsid w:val="00E83BF8"/>
    <w:rsid w:val="00E83CAB"/>
    <w:rsid w:val="00E858EE"/>
    <w:rsid w:val="00E961A2"/>
    <w:rsid w:val="00EA0452"/>
    <w:rsid w:val="00EA5E6D"/>
    <w:rsid w:val="00EB569E"/>
    <w:rsid w:val="00EC57C3"/>
    <w:rsid w:val="00EC592C"/>
    <w:rsid w:val="00EC7BCA"/>
    <w:rsid w:val="00ED059C"/>
    <w:rsid w:val="00EE240D"/>
    <w:rsid w:val="00F178EF"/>
    <w:rsid w:val="00F2703E"/>
    <w:rsid w:val="00F512FB"/>
    <w:rsid w:val="00F52E9C"/>
    <w:rsid w:val="00F57C1D"/>
    <w:rsid w:val="00F64035"/>
    <w:rsid w:val="00F80455"/>
    <w:rsid w:val="00F92E02"/>
    <w:rsid w:val="00FA1F3E"/>
    <w:rsid w:val="00FA3066"/>
    <w:rsid w:val="00FB1920"/>
    <w:rsid w:val="00FC2526"/>
    <w:rsid w:val="00FC5163"/>
    <w:rsid w:val="00FE64FE"/>
    <w:rsid w:val="016F90AE"/>
    <w:rsid w:val="561E67FB"/>
    <w:rsid w:val="56F5F7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BFD3F5"/>
  <w15:chartTrackingRefBased/>
  <w15:docId w15:val="{60995C73-CAB4-BC43-92A9-1FCC9B4009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PMingLiU"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style>
  <w:style w:type="paragraph" w:styleId="Heading1">
    <w:name w:val="heading 1"/>
    <w:basedOn w:val="Normal"/>
    <w:next w:val="Normal"/>
    <w:link w:val="Heading1Char"/>
    <w:qFormat/>
    <w:rsid w:val="00436C12"/>
    <w:pPr>
      <w:keepNext/>
      <w:spacing w:before="240" w:after="60"/>
      <w:outlineLvl w:val="0"/>
    </w:pPr>
    <w:rPr>
      <w:rFonts w:ascii="Cambria" w:hAnsi="Cambria"/>
      <w:b/>
      <w:bCs/>
      <w:kern w:val="32"/>
      <w:sz w:val="32"/>
      <w:szCs w:val="32"/>
      <w:lang w:val="x-none" w:eastAsia="x-none"/>
    </w:rPr>
  </w:style>
  <w:style w:type="character" w:styleId="DefaultParagraphFont" w:default="1">
    <w:name w:val="Default Paragraph Font"/>
    <w:semiHidden/>
  </w:style>
  <w:style w:type="table" w:styleId="TableNormal" w:default="1">
    <w:name w:val="Normal Table"/>
    <w:semiHidden/>
    <w:tblPr>
      <w:tblInd w:w="0" w:type="dxa"/>
      <w:tblCellMar>
        <w:top w:w="0" w:type="dxa"/>
        <w:left w:w="108" w:type="dxa"/>
        <w:bottom w:w="0" w:type="dxa"/>
        <w:right w:w="108" w:type="dxa"/>
      </w:tblCellMar>
    </w:tblPr>
  </w:style>
  <w:style w:type="numbering" w:styleId="NoList" w:default="1">
    <w:name w:val="No List"/>
    <w:semiHidden/>
  </w:style>
  <w:style w:type="character" w:styleId="FootnoteReference">
    <w:name w:val="footnote reference"/>
    <w:basedOn w:val="DefaultParagraphFont"/>
    <w:semiHidden/>
  </w:style>
  <w:style w:type="paragraph" w:styleId="Footer">
    <w:name w:val="footer"/>
    <w:basedOn w:val="Normal"/>
    <w:link w:val="FooterChar"/>
    <w:uiPriority w:val="99"/>
    <w:pPr>
      <w:tabs>
        <w:tab w:val="center" w:pos="4320"/>
        <w:tab w:val="right" w:pos="8640"/>
      </w:tabs>
    </w:pPr>
  </w:style>
  <w:style w:type="paragraph" w:styleId="Header">
    <w:name w:val="header"/>
    <w:basedOn w:val="Normal"/>
    <w:pPr>
      <w:tabs>
        <w:tab w:val="center" w:pos="4320"/>
        <w:tab w:val="right" w:pos="8640"/>
      </w:tabs>
    </w:pPr>
  </w:style>
  <w:style w:type="table" w:styleId="TableGrid">
    <w:name w:val="Table Grid"/>
    <w:basedOn w:val="TableNormal"/>
    <w:rsid w:val="002D18BE"/>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alloonText">
    <w:name w:val="Balloon Text"/>
    <w:basedOn w:val="Normal"/>
    <w:semiHidden/>
    <w:rsid w:val="001742E6"/>
    <w:rPr>
      <w:rFonts w:ascii="Tahoma" w:hAnsi="Tahoma" w:cs="Tahoma"/>
      <w:sz w:val="16"/>
      <w:szCs w:val="16"/>
    </w:rPr>
  </w:style>
  <w:style w:type="character" w:styleId="FooterChar" w:customStyle="1">
    <w:name w:val="Footer Char"/>
    <w:basedOn w:val="DefaultParagraphFont"/>
    <w:link w:val="Footer"/>
    <w:uiPriority w:val="99"/>
    <w:rsid w:val="00226D55"/>
  </w:style>
  <w:style w:type="character" w:styleId="Heading1Char" w:customStyle="1">
    <w:name w:val="Heading 1 Char"/>
    <w:link w:val="Heading1"/>
    <w:rsid w:val="00436C12"/>
    <w:rPr>
      <w:rFonts w:ascii="Cambria" w:hAnsi="Cambria" w:eastAsia="Times New Roman" w:cs="Times New Roman"/>
      <w:b/>
      <w:bCs/>
      <w:kern w:val="32"/>
      <w:sz w:val="32"/>
      <w:szCs w:val="32"/>
    </w:rPr>
  </w:style>
  <w:style w:type="paragraph" w:styleId="MediumShading1-Accent1">
    <w:name w:val="Medium Shading 1 Accent 1"/>
    <w:uiPriority w:val="1"/>
    <w:qFormat/>
    <w:rsid w:val="00952C5D"/>
    <w:rPr>
      <w:sz w:val="24"/>
      <w:szCs w:val="24"/>
    </w:rPr>
  </w:style>
  <w:style w:type="paragraph" w:styleId="MediumGrid1-Accent2">
    <w:name w:val="Medium Grid 1 Accent 2"/>
    <w:basedOn w:val="Normal"/>
    <w:uiPriority w:val="34"/>
    <w:qFormat/>
    <w:rsid w:val="00B301C6"/>
    <w:pPr>
      <w:ind w:left="720"/>
    </w:pPr>
  </w:style>
  <w:style w:type="paragraph" w:styleId="ColorfulList-Accent1">
    <w:name w:val="Colorful List Accent 1"/>
    <w:basedOn w:val="Normal"/>
    <w:uiPriority w:val="34"/>
    <w:qFormat/>
    <w:rsid w:val="005750A5"/>
    <w:pPr>
      <w:ind w:left="720"/>
    </w:pPr>
  </w:style>
  <w:style w:type="paragraph" w:styleId="Revision">
    <w:name w:val="Revision"/>
    <w:hidden/>
    <w:uiPriority w:val="99"/>
    <w:semiHidden/>
    <w:rsid w:val="00CE6DBA"/>
  </w:style>
  <w:style w:type="character" w:styleId="Hyperlink">
    <w:name w:val="Hyperlink"/>
    <w:rsid w:val="00217D1D"/>
    <w:rPr>
      <w:color w:val="0563C1"/>
      <w:u w:val="single"/>
    </w:rPr>
  </w:style>
  <w:style w:type="character" w:styleId="UnresolvedMention">
    <w:name w:val="Unresolved Mention"/>
    <w:uiPriority w:val="99"/>
    <w:semiHidden/>
    <w:unhideWhenUsed/>
    <w:rsid w:val="00217D1D"/>
    <w:rPr>
      <w:color w:val="605E5C"/>
      <w:shd w:val="clear" w:color="auto" w:fill="E1DFDD"/>
    </w:rPr>
  </w:style>
  <w:style w:type="paragraph" w:styleId="ListParagraph">
    <w:name w:val="List Paragraph"/>
    <w:basedOn w:val="Normal"/>
    <w:uiPriority w:val="34"/>
    <w:qFormat/>
    <w:rsid w:val="00C76C2E"/>
    <w:pPr>
      <w:ind w:left="720"/>
    </w:pPr>
  </w:style>
  <w:style w:type="character" w:styleId="CommentReference">
    <w:name w:val="annotation reference"/>
    <w:rsid w:val="00C95586"/>
    <w:rPr>
      <w:sz w:val="16"/>
      <w:szCs w:val="16"/>
    </w:rPr>
  </w:style>
  <w:style w:type="paragraph" w:styleId="CommentText">
    <w:name w:val="annotation text"/>
    <w:basedOn w:val="Normal"/>
    <w:link w:val="CommentTextChar"/>
    <w:rsid w:val="00C95586"/>
  </w:style>
  <w:style w:type="character" w:styleId="CommentTextChar" w:customStyle="1">
    <w:name w:val="Comment Text Char"/>
    <w:basedOn w:val="DefaultParagraphFont"/>
    <w:link w:val="CommentText"/>
    <w:rsid w:val="00C95586"/>
  </w:style>
  <w:style w:type="paragraph" w:styleId="CommentSubject">
    <w:name w:val="annotation subject"/>
    <w:basedOn w:val="CommentText"/>
    <w:next w:val="CommentText"/>
    <w:link w:val="CommentSubjectChar"/>
    <w:rsid w:val="00C95586"/>
    <w:rPr>
      <w:b/>
      <w:bCs/>
    </w:rPr>
  </w:style>
  <w:style w:type="character" w:styleId="CommentSubjectChar" w:customStyle="1">
    <w:name w:val="Comment Subject Char"/>
    <w:link w:val="CommentSubject"/>
    <w:rsid w:val="00C9558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6628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customXml" Target="../customXml/item4.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customXml" Target="../customXml/item3.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customXml" Target="../customXml/item2.xml" Id="rId11"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E0D86E9ED821D641962F1B5EC9C76A2A" ma:contentTypeVersion="3" ma:contentTypeDescription="Create a new document." ma:contentTypeScope="" ma:versionID="238aeb5299277bd1311c1445129cae46">
  <xsd:schema xmlns:xsd="http://www.w3.org/2001/XMLSchema" xmlns:xs="http://www.w3.org/2001/XMLSchema" xmlns:p="http://schemas.microsoft.com/office/2006/metadata/properties" xmlns:ns2="f0ed248b-367c-4812-ab43-1f81d16bfbc9" targetNamespace="http://schemas.microsoft.com/office/2006/metadata/properties" ma:root="true" ma:fieldsID="980dd4e745fb7c5dce5dc5759107ab9f" ns2:_="">
    <xsd:import namespace="f0ed248b-367c-4812-ab43-1f81d16bfbc9"/>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ed248b-367c-4812-ab43-1f81d16bfb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00C1C47-0A52-C149-8F68-CAA61F6C2A02}">
  <ds:schemaRefs>
    <ds:schemaRef ds:uri="http://schemas.openxmlformats.org/officeDocument/2006/bibliography"/>
  </ds:schemaRefs>
</ds:datastoreItem>
</file>

<file path=customXml/itemProps2.xml><?xml version="1.0" encoding="utf-8"?>
<ds:datastoreItem xmlns:ds="http://schemas.openxmlformats.org/officeDocument/2006/customXml" ds:itemID="{37ABCE26-B0B3-4430-B5D7-18C57C6265B4}"/>
</file>

<file path=customXml/itemProps3.xml><?xml version="1.0" encoding="utf-8"?>
<ds:datastoreItem xmlns:ds="http://schemas.openxmlformats.org/officeDocument/2006/customXml" ds:itemID="{301B8B58-9234-4A87-9908-A5509868B56F}"/>
</file>

<file path=customXml/itemProps4.xml><?xml version="1.0" encoding="utf-8"?>
<ds:datastoreItem xmlns:ds="http://schemas.openxmlformats.org/officeDocument/2006/customXml" ds:itemID="{5E91F6BF-D9B5-4B04-8761-97C75EED5278}"/>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Citizens Utilities Company</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Citizens Utilities</dc:creator>
  <keywords/>
  <lastModifiedBy>Angela Christine Ver Ploeg</lastModifiedBy>
  <revision>4</revision>
  <lastPrinted>2013-08-30T18:54:00.0000000Z</lastPrinted>
  <dcterms:created xsi:type="dcterms:W3CDTF">2024-11-18T20:58:00.0000000Z</dcterms:created>
  <dcterms:modified xsi:type="dcterms:W3CDTF">2026-07-29T22:56:13.3055830Z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oFAAXzy6TWd89pj8xsrknf+Koz54bOCXKJp+odcpFNFczpHL9HG4rGseksWeW0V0usxvl4GXFFqzk3ct_x000d_
7FF+7Xo+HWzJ9HEILiwzZ3cL8ijo8I29IXbOrSkxxnHwd4NwKaDfNiPfr/GOq5JFaZPgHeoicvyg_x000d_
tloW/RVAg8cqfaWFRi1ytfZ1Il1tJqOcs1cViN1AiMiwPp68+WuBfzcVxAHar8HvAUNKq7nOuppW_x000d_
uut1FKtRw4Z1sKH/j</vt:lpwstr>
  </property>
  <property fmtid="{D5CDD505-2E9C-101B-9397-08002B2CF9AE}" pid="3" name="MAIL_MSG_ID2">
    <vt:lpwstr>0VNGnDpvOP/ccjDCA7hYf+T2c1B2L5Y30XrA6KSXSrYCVbuMN4mB6SSTWU0_x000d_
YljY6OqEbFEUR4cLCW3r5x8FiYEQIEX77HTvZ0Z9AhwMpSkW</vt:lpwstr>
  </property>
  <property fmtid="{D5CDD505-2E9C-101B-9397-08002B2CF9AE}" pid="4" name="RESPONSE_SENDER_NAME">
    <vt:lpwstr>sAAAb0xRtPDW5UvCjHXfoOk4eITS3caItnVe6VFGOpNtxnU=</vt:lpwstr>
  </property>
  <property fmtid="{D5CDD505-2E9C-101B-9397-08002B2CF9AE}" pid="5" name="EMAIL_OWNER_ADDRESS">
    <vt:lpwstr>4AAA9DNYQidmug5vRmVtwqFaNHb0wr5e4jUP2UKMnvZKX8kQIEX77HTvZw==</vt:lpwstr>
  </property>
  <property fmtid="{D5CDD505-2E9C-101B-9397-08002B2CF9AE}" pid="6" name="ContentTypeId">
    <vt:lpwstr>0x010100E0D86E9ED821D641962F1B5EC9C76A2A</vt:lpwstr>
  </property>
</Properties>
</file>