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Feedback- und Evaluationsbogen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Layout w:type="fixed"/>
        <w:tblW w:w="9864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</w:tblPr>
      <w:tblGrid>
        <w:gridCol w:w="1928"/>
        <w:gridCol w:w="4535"/>
        <w:gridCol w:w="1020"/>
        <w:gridCol w:w="2381"/>
      </w:tblGrid>
      <w:tr>
        <w:trPr>
          <w:trHeight w:val="454"/>
        </w:trPr>
        <w:tc>
          <w:tcPr>
            <w:tcW w:type="dxa" w:w="1928"/>
            <w:vAlign w:val="center"/>
          </w:tcPr>
          <w:p>
            <w:pPr>
              <w:spacing w:before="20" w:after="20"/>
            </w:pPr>
            <w:r/>
            <w:r>
              <w:rPr>
                <w:b/>
                <w:sz w:val="19"/>
              </w:rPr>
              <w:t>Veranstaltung:</w:t>
            </w:r>
          </w:p>
        </w:tc>
        <w:tc>
          <w:tcPr>
            <w:tcW w:type="dxa" w:w="4535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before="20" w:after="20"/>
            </w:pPr>
            <w:r/>
            <w:r>
              <w:rPr>
                <w:b/>
                <w:sz w:val="19"/>
              </w:rPr>
              <w:t>Datum:</w:t>
            </w:r>
          </w:p>
        </w:tc>
        <w:tc>
          <w:tcPr>
            <w:tcW w:type="dxa" w:w="2381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54"/>
        </w:trPr>
        <w:tc>
          <w:tcPr>
            <w:tcW w:type="dxa" w:w="1928"/>
            <w:vAlign w:val="center"/>
          </w:tcPr>
          <w:p>
            <w:pPr>
              <w:spacing w:before="20" w:after="20"/>
            </w:pPr>
            <w:r/>
            <w:r>
              <w:rPr>
                <w:b/>
                <w:sz w:val="19"/>
              </w:rPr>
              <w:t>Session oder Seminar (optional):</w:t>
            </w:r>
          </w:p>
        </w:tc>
        <w:tc>
          <w:tcPr>
            <w:tcW w:type="dxa" w:w="2381"/>
            <w:gridSpan w:val="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60"/>
      </w:pPr>
      <w:r>
        <w:rPr>
          <w:sz w:val="19"/>
        </w:rPr>
        <w:t>Zutreffendes bitte ankreuzen. Die Aussagen in den Teilen A bis D und F werden auf dieser Skala bewertet: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Layout w:type="fixed"/>
        <w:tblW w:w="9864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164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164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164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164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9"/>
              </w:rPr>
              <w:t>5</w:t>
            </w:r>
          </w:p>
        </w:tc>
        <w:tc>
          <w:tcPr>
            <w:tcW w:type="dxa" w:w="164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9"/>
              </w:rPr>
              <w:t>k. A.</w:t>
            </w:r>
          </w:p>
        </w:tc>
      </w:tr>
      <w:tr>
        <w:tc>
          <w:tcPr>
            <w:tcW w:type="dxa" w:w="164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7"/>
              </w:rPr>
              <w:t>trifft gar nicht zu</w:t>
            </w:r>
          </w:p>
        </w:tc>
        <w:tc>
          <w:tcPr>
            <w:tcW w:type="dxa" w:w="164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7"/>
              </w:rPr>
              <w:t>trifft eher nicht zu</w:t>
            </w:r>
          </w:p>
        </w:tc>
        <w:tc>
          <w:tcPr>
            <w:tcW w:type="dxa" w:w="164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7"/>
              </w:rPr>
              <w:t>teils, teils</w:t>
            </w:r>
          </w:p>
        </w:tc>
        <w:tc>
          <w:tcPr>
            <w:tcW w:type="dxa" w:w="164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7"/>
              </w:rPr>
              <w:t>trifft eher zu</w:t>
            </w:r>
          </w:p>
        </w:tc>
        <w:tc>
          <w:tcPr>
            <w:tcW w:type="dxa" w:w="164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7"/>
              </w:rPr>
              <w:t>trifft voll zu</w:t>
            </w:r>
          </w:p>
        </w:tc>
        <w:tc>
          <w:tcPr>
            <w:tcW w:type="dxa" w:w="164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7"/>
              </w:rPr>
              <w:t>keine Angabe</w:t>
            </w:r>
          </w:p>
        </w:tc>
      </w:tr>
    </w:tbl>
    <w:p>
      <w:pPr>
        <w:pStyle w:val="Heading2"/>
      </w:pPr>
      <w:r>
        <w:t>Teil A: Gesamteindruck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Layout w:type="fixed"/>
        <w:tblW w:w="9856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</w:tblPr>
      <w:tblGrid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</w:tblGrid>
      <w:tr>
        <w:trPr>
          <w:cantSplit/>
        </w:trPr>
        <w:tc>
          <w:tcPr>
            <w:tcW w:type="dxa" w:w="896"/>
            <w:gridSpan w:val="11"/>
            <w:vAlign w:val="center"/>
            <w:shd w:val="clear" w:color="auto" w:fill="F4F6FA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1.  Wie wahrscheinlich ist es, dass ich diese Veranstaltung Kolleginnen und Kollegen weiterempfehle?</w:t>
            </w:r>
          </w:p>
        </w:tc>
      </w:tr>
      <w:tr>
        <w:trPr>
          <w:cantSplit/>
        </w:trPr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0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6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7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8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9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896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</w:tbl>
    <w:tbl>
      <w:tblPr>
        <w:jc w:val="center"/>
        <w:tblLayout w:type="fixed"/>
        <w:tblLook w:firstColumn="1" w:firstRow="1" w:lastColumn="0" w:lastRow="0" w:noHBand="0" w:noVBand="1" w:val="04A0"/>
        <w:tblLayout w:type="fixed"/>
        <w:tblW w:w="9864" w:type="dxa"/>
      </w:tblPr>
      <w:tblGrid>
        <w:gridCol w:w="4932"/>
        <w:gridCol w:w="4932"/>
      </w:tblGrid>
      <w:tr>
        <w:tc>
          <w:tcPr>
            <w:tcW w:type="dxa" w:w="4932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7"/>
              </w:rPr>
              <w:t>0 = sehr unwahrscheinlich</w:t>
            </w:r>
          </w:p>
        </w:tc>
        <w:tc>
          <w:tcPr>
            <w:tcW w:type="dxa" w:w="4932"/>
            <w:vAlign w:val="center"/>
          </w:tcPr>
          <w:p>
            <w:pPr>
              <w:spacing w:before="20" w:after="20"/>
              <w:jc w:val="right"/>
            </w:pPr>
            <w:r/>
            <w:r>
              <w:rPr>
                <w:b w:val="0"/>
                <w:sz w:val="17"/>
              </w:rPr>
              <w:t>10 = sehr wahrscheinlich</w:t>
            </w:r>
          </w:p>
        </w:tc>
      </w:tr>
    </w:tbl>
    <w:p>
      <w:pPr>
        <w:spacing w:after="40"/>
      </w:pP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Layout w:type="fixed"/>
        <w:tblW w:w="9811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</w:tblPr>
      <w:tblGrid>
        <w:gridCol w:w="454"/>
        <w:gridCol w:w="5613"/>
        <w:gridCol w:w="624"/>
        <w:gridCol w:w="624"/>
        <w:gridCol w:w="624"/>
        <w:gridCol w:w="624"/>
        <w:gridCol w:w="624"/>
        <w:gridCol w:w="624"/>
      </w:tblGrid>
      <w:tr>
        <w:trPr>
          <w:tblHeader/>
          <w:cantSplit/>
        </w:trPr>
        <w:tc>
          <w:tcPr>
            <w:tcW w:type="dxa" w:w="45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5613"/>
            <w:vAlign w:val="center"/>
            <w:shd w:val="clear" w:color="auto" w:fill="E8ECF4"/>
          </w:tcPr>
          <w:p>
            <w:pPr>
              <w:spacing w:before="20" w:after="20"/>
            </w:pPr>
            <w:r/>
            <w:r>
              <w:rPr>
                <w:b/>
                <w:sz w:val="18"/>
              </w:rPr>
              <w:t>Aussage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k. A.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Die Veranstaltung hat meine Erwartungen erfüllt.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</w:tbl>
    <w:p>
      <w:pPr>
        <w:pStyle w:val="Heading2"/>
      </w:pPr>
      <w:r>
        <w:t>Teil B: Inhalt und Nutzen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Layout w:type="fixed"/>
        <w:tblW w:w="9811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</w:tblPr>
      <w:tblGrid>
        <w:gridCol w:w="454"/>
        <w:gridCol w:w="5613"/>
        <w:gridCol w:w="624"/>
        <w:gridCol w:w="624"/>
        <w:gridCol w:w="624"/>
        <w:gridCol w:w="624"/>
        <w:gridCol w:w="624"/>
        <w:gridCol w:w="624"/>
      </w:tblGrid>
      <w:tr>
        <w:trPr>
          <w:tblHeader/>
          <w:cantSplit/>
        </w:trPr>
        <w:tc>
          <w:tcPr>
            <w:tcW w:type="dxa" w:w="45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5613"/>
            <w:vAlign w:val="center"/>
            <w:shd w:val="clear" w:color="auto" w:fill="E8ECF4"/>
          </w:tcPr>
          <w:p>
            <w:pPr>
              <w:spacing w:before="20" w:after="20"/>
            </w:pPr>
            <w:r/>
            <w:r>
              <w:rPr>
                <w:b/>
                <w:sz w:val="18"/>
              </w:rPr>
              <w:t>Aussage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k. A.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Die Inhalte waren für meine Arbeit relevant.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Ich nehme mindestens eine Sache mit, die ich konkret anwenden werde.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Umfang und Tiefe der Inhalte passten zur verfügbaren Zeit.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</w:tbl>
    <w:p>
      <w:pPr>
        <w:pStyle w:val="Heading2"/>
      </w:pPr>
      <w:r>
        <w:t>Teil C: Vortragende und Austausch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Layout w:type="fixed"/>
        <w:tblW w:w="9811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</w:tblPr>
      <w:tblGrid>
        <w:gridCol w:w="454"/>
        <w:gridCol w:w="5613"/>
        <w:gridCol w:w="624"/>
        <w:gridCol w:w="624"/>
        <w:gridCol w:w="624"/>
        <w:gridCol w:w="624"/>
        <w:gridCol w:w="624"/>
        <w:gridCol w:w="624"/>
      </w:tblGrid>
      <w:tr>
        <w:trPr>
          <w:tblHeader/>
          <w:cantSplit/>
        </w:trPr>
        <w:tc>
          <w:tcPr>
            <w:tcW w:type="dxa" w:w="45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5613"/>
            <w:vAlign w:val="center"/>
            <w:shd w:val="clear" w:color="auto" w:fill="E8ECF4"/>
          </w:tcPr>
          <w:p>
            <w:pPr>
              <w:spacing w:before="20" w:after="20"/>
            </w:pPr>
            <w:r/>
            <w:r>
              <w:rPr>
                <w:b/>
                <w:sz w:val="18"/>
              </w:rPr>
              <w:t>Aussage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k. A.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Die Vortragenden haben die Inhalte verständlich vermittelt.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Es gab genug Gelegenheit für Fragen und Austausch.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</w:tbl>
    <w:p>
      <w:pPr>
        <w:pStyle w:val="Heading2"/>
      </w:pPr>
      <w:r>
        <w:t>Teil D: Organisation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Layout w:type="fixed"/>
        <w:tblW w:w="9811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</w:tblPr>
      <w:tblGrid>
        <w:gridCol w:w="454"/>
        <w:gridCol w:w="5613"/>
        <w:gridCol w:w="624"/>
        <w:gridCol w:w="624"/>
        <w:gridCol w:w="624"/>
        <w:gridCol w:w="624"/>
        <w:gridCol w:w="624"/>
        <w:gridCol w:w="624"/>
      </w:tblGrid>
      <w:tr>
        <w:trPr>
          <w:tblHeader/>
          <w:cantSplit/>
        </w:trPr>
        <w:tc>
          <w:tcPr>
            <w:tcW w:type="dxa" w:w="45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5613"/>
            <w:vAlign w:val="center"/>
            <w:shd w:val="clear" w:color="auto" w:fill="E8ECF4"/>
          </w:tcPr>
          <w:p>
            <w:pPr>
              <w:spacing w:before="20" w:after="20"/>
            </w:pPr>
            <w:r/>
            <w:r>
              <w:rPr>
                <w:b/>
                <w:sz w:val="18"/>
              </w:rPr>
              <w:t>Aussage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k. A.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Die Informationen vor der Veranstaltung (Programm, Anreise, Zeiten) waren vollständig.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Anmeldung und Einlass verliefen reibungslos.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Veranstaltungsort und Räume passten zum Format.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Pausen und Verpflegung waren angemessen.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</w:tbl>
    <w:p>
      <w:pPr>
        <w:pStyle w:val="Heading2"/>
      </w:pPr>
      <w:r>
        <w:t>Teil E: Offene Fragen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Layout w:type="fixed"/>
        <w:tblW w:w="9865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</w:tblPr>
      <w:tblGrid>
        <w:gridCol w:w="9865"/>
      </w:tblGrid>
      <w:tr>
        <w:trPr>
          <w:cantSplit/>
        </w:trPr>
        <w:tc>
          <w:tcPr>
            <w:tcW w:type="dxa" w:w="9865"/>
            <w:vAlign w:val="center"/>
            <w:shd w:val="clear" w:color="auto" w:fill="F4F6FA"/>
          </w:tcPr>
          <w:p>
            <w:pPr>
              <w:spacing w:before="20" w:after="20"/>
            </w:pPr>
            <w:r/>
            <w:r>
              <w:rPr>
                <w:b/>
                <w:sz w:val="19"/>
              </w:rPr>
              <w:t>12.  Was sollten wir beim nächsten Mal auf jeden Fall beibehalten?</w:t>
            </w:r>
          </w:p>
        </w:tc>
      </w:tr>
      <w:tr>
        <w:trPr>
          <w:cantSplit/>
          <w:trHeight w:val="1191"/>
        </w:trPr>
        <w:tc>
          <w:tcPr>
            <w:tcW w:type="dxa" w:w="9865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5"/>
            <w:vAlign w:val="center"/>
            <w:shd w:val="clear" w:color="auto" w:fill="F4F6FA"/>
          </w:tcPr>
          <w:p>
            <w:pPr>
              <w:spacing w:before="20" w:after="20"/>
            </w:pPr>
            <w:r/>
            <w:r>
              <w:rPr>
                <w:b/>
                <w:sz w:val="19"/>
              </w:rPr>
              <w:t>13.  Was sollten wir beim nächsten Mal ändern?</w:t>
            </w:r>
          </w:p>
        </w:tc>
      </w:tr>
      <w:tr>
        <w:trPr>
          <w:cantSplit/>
          <w:trHeight w:val="1191"/>
        </w:trPr>
        <w:tc>
          <w:tcPr>
            <w:tcW w:type="dxa" w:w="9865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9865"/>
            <w:vAlign w:val="center"/>
            <w:shd w:val="clear" w:color="auto" w:fill="F4F6FA"/>
          </w:tcPr>
          <w:p>
            <w:pPr>
              <w:spacing w:before="20" w:after="20"/>
            </w:pPr>
            <w:r/>
            <w:r>
              <w:rPr>
                <w:b/>
                <w:sz w:val="19"/>
              </w:rPr>
              <w:t>14.  Welches Thema sollte die nächste Veranstaltung aufgreifen?</w:t>
            </w:r>
          </w:p>
        </w:tc>
      </w:tr>
      <w:tr>
        <w:trPr>
          <w:cantSplit/>
          <w:trHeight w:val="1191"/>
        </w:trPr>
        <w:tc>
          <w:tcPr>
            <w:tcW w:type="dxa" w:w="9865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pStyle w:val="Heading2"/>
      </w:pPr>
      <w:r>
        <w:t>Teil F: Optional für Seminare und Fortbildungen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Layout w:type="fixed"/>
        <w:tblW w:w="9811" w:type="dxa"/>
        <w:tblBorders>
          <w:top w:val="single" w:sz="4" w:space="0" w:color="9AA3B5"/>
          <w:left w:val="single" w:sz="4" w:space="0" w:color="9AA3B5"/>
          <w:bottom w:val="single" w:sz="4" w:space="0" w:color="9AA3B5"/>
          <w:right w:val="single" w:sz="4" w:space="0" w:color="9AA3B5"/>
          <w:insideH w:val="single" w:sz="4" w:space="0" w:color="9AA3B5"/>
          <w:insideV w:val="single" w:sz="4" w:space="0" w:color="9AA3B5"/>
        </w:tblBorders>
      </w:tblPr>
      <w:tblGrid>
        <w:gridCol w:w="454"/>
        <w:gridCol w:w="5613"/>
        <w:gridCol w:w="624"/>
        <w:gridCol w:w="624"/>
        <w:gridCol w:w="624"/>
        <w:gridCol w:w="624"/>
        <w:gridCol w:w="624"/>
        <w:gridCol w:w="624"/>
      </w:tblGrid>
      <w:tr>
        <w:trPr>
          <w:tblHeader/>
          <w:cantSplit/>
        </w:trPr>
        <w:tc>
          <w:tcPr>
            <w:tcW w:type="dxa" w:w="45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5613"/>
            <w:vAlign w:val="center"/>
            <w:shd w:val="clear" w:color="auto" w:fill="E8ECF4"/>
          </w:tcPr>
          <w:p>
            <w:pPr>
              <w:spacing w:before="20" w:after="20"/>
            </w:pPr>
            <w:r/>
            <w:r>
              <w:rPr>
                <w:b/>
                <w:sz w:val="18"/>
              </w:rPr>
              <w:t>Aussage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624"/>
            <w:vAlign w:val="center"/>
            <w:shd w:val="clear" w:color="auto" w:fill="E8ECF4"/>
          </w:tcPr>
          <w:p>
            <w:pPr>
              <w:spacing w:before="20" w:after="20"/>
              <w:jc w:val="center"/>
            </w:pPr>
            <w:r/>
            <w:r>
              <w:rPr>
                <w:b/>
                <w:sz w:val="18"/>
              </w:rPr>
              <w:t>k. A.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Die angekündigten Lernziele wurden erreicht.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  <w:tr>
        <w:trPr>
          <w:cantSplit/>
          <w:trHeight w:val="482"/>
        </w:trPr>
        <w:tc>
          <w:tcPr>
            <w:tcW w:type="dxa" w:w="45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5613"/>
            <w:vAlign w:val="center"/>
          </w:tcPr>
          <w:p>
            <w:pPr>
              <w:spacing w:before="20" w:after="20"/>
            </w:pPr>
            <w:r/>
            <w:r>
              <w:rPr>
                <w:b w:val="0"/>
                <w:sz w:val="19"/>
              </w:rPr>
              <w:t>Die Unterlagen sind für die Nachbereitung brauchbar.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  <w:tc>
          <w:tcPr>
            <w:tcW w:type="dxa" w:w="624"/>
            <w:vAlign w:val="center"/>
          </w:tcPr>
          <w:p>
            <w:pPr>
              <w:spacing w:before="20" w:after="20"/>
              <w:jc w:val="center"/>
            </w:pPr>
            <w:r/>
            <w:r>
              <w:rPr>
                <w:b w:val="0"/>
                <w:sz w:val="26"/>
              </w:rPr>
              <w:t>☐</w:t>
            </w:r>
          </w:p>
        </w:tc>
      </w:tr>
    </w:tbl>
    <w:p>
      <w:pPr>
        <w:spacing w:before="240"/>
        <w:jc w:val="center"/>
      </w:pPr>
      <w:r>
        <w:rPr>
          <w:b/>
          <w:color w:val="1F2A44"/>
        </w:rPr>
        <w:t>Die Befragung ist anonym. Vielen Dank für die Rückmeldung.</w:t>
      </w:r>
    </w:p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Vorlage: Streavent, streavent.de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2A4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Feedback- und Evaluationsbogen für Veranstaltungen</dc:title>
  <dc:subject/>
  <dc:creator>Streavent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